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2B" w:rsidRDefault="00496A80" w:rsidP="00116508">
      <w:pPr>
        <w:contextualSpacing/>
        <w:jc w:val="center"/>
        <w:rPr>
          <w:b/>
          <w:sz w:val="24"/>
          <w:szCs w:val="24"/>
        </w:rPr>
      </w:pPr>
      <w:r w:rsidRPr="004A12D5">
        <w:rPr>
          <w:b/>
          <w:sz w:val="24"/>
          <w:szCs w:val="24"/>
        </w:rPr>
        <w:t xml:space="preserve">Договор </w:t>
      </w:r>
    </w:p>
    <w:p w:rsidR="002A769A" w:rsidRDefault="002A769A" w:rsidP="00116508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обязательного страхования гражданской ответственности владельцев </w:t>
      </w:r>
    </w:p>
    <w:p w:rsidR="002A769A" w:rsidRPr="004A12D5" w:rsidRDefault="002A769A" w:rsidP="00116508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транспортных средств</w:t>
      </w:r>
    </w:p>
    <w:p w:rsidR="00CF451C" w:rsidRPr="004A12D5" w:rsidRDefault="00CF451C" w:rsidP="00993E57">
      <w:pPr>
        <w:ind w:firstLine="567"/>
        <w:contextualSpacing/>
        <w:jc w:val="center"/>
        <w:rPr>
          <w:b/>
          <w:caps/>
          <w:sz w:val="24"/>
          <w:szCs w:val="24"/>
        </w:rPr>
      </w:pPr>
    </w:p>
    <w:p w:rsidR="00CF451C" w:rsidRPr="004A12D5" w:rsidRDefault="00CF451C" w:rsidP="00993E57">
      <w:pPr>
        <w:ind w:right="-1"/>
        <w:contextualSpacing/>
        <w:rPr>
          <w:sz w:val="24"/>
          <w:szCs w:val="24"/>
        </w:rPr>
      </w:pPr>
      <w:r w:rsidRPr="004A12D5">
        <w:rPr>
          <w:sz w:val="24"/>
          <w:szCs w:val="24"/>
        </w:rPr>
        <w:tab/>
      </w:r>
      <w:r w:rsidRPr="004A12D5">
        <w:rPr>
          <w:sz w:val="24"/>
          <w:szCs w:val="24"/>
        </w:rPr>
        <w:tab/>
      </w:r>
      <w:r w:rsidRPr="004A12D5">
        <w:rPr>
          <w:sz w:val="24"/>
          <w:szCs w:val="24"/>
        </w:rPr>
        <w:tab/>
      </w:r>
      <w:r w:rsidRPr="004A12D5">
        <w:rPr>
          <w:sz w:val="24"/>
          <w:szCs w:val="24"/>
        </w:rPr>
        <w:tab/>
      </w:r>
      <w:r w:rsidRPr="004A12D5">
        <w:rPr>
          <w:sz w:val="24"/>
          <w:szCs w:val="24"/>
        </w:rPr>
        <w:tab/>
      </w:r>
      <w:r w:rsidR="00A6361C">
        <w:rPr>
          <w:sz w:val="24"/>
          <w:szCs w:val="24"/>
        </w:rPr>
        <w:t xml:space="preserve">            </w:t>
      </w:r>
      <w:r w:rsidRPr="004A12D5">
        <w:rPr>
          <w:sz w:val="24"/>
          <w:szCs w:val="24"/>
        </w:rPr>
        <w:t xml:space="preserve">   </w:t>
      </w:r>
      <w:r w:rsidR="00AA3550" w:rsidRPr="004A12D5">
        <w:rPr>
          <w:sz w:val="24"/>
          <w:szCs w:val="24"/>
        </w:rPr>
        <w:t xml:space="preserve">   </w:t>
      </w:r>
      <w:r w:rsidR="001806AD" w:rsidRPr="004A12D5">
        <w:rPr>
          <w:sz w:val="24"/>
          <w:szCs w:val="24"/>
        </w:rPr>
        <w:t xml:space="preserve">         </w:t>
      </w:r>
      <w:r w:rsidR="00993E57" w:rsidRPr="004A12D5">
        <w:rPr>
          <w:sz w:val="24"/>
          <w:szCs w:val="24"/>
        </w:rPr>
        <w:t xml:space="preserve">           </w:t>
      </w:r>
      <w:r w:rsidR="00040378" w:rsidRPr="004A12D5">
        <w:rPr>
          <w:sz w:val="24"/>
          <w:szCs w:val="24"/>
        </w:rPr>
        <w:t xml:space="preserve">      </w:t>
      </w:r>
      <w:r w:rsidR="0066161E">
        <w:rPr>
          <w:sz w:val="24"/>
          <w:szCs w:val="24"/>
        </w:rPr>
        <w:t xml:space="preserve">                       </w:t>
      </w:r>
      <w:r w:rsidRPr="004A12D5">
        <w:rPr>
          <w:sz w:val="24"/>
          <w:szCs w:val="24"/>
        </w:rPr>
        <w:t xml:space="preserve"> «</w:t>
      </w:r>
      <w:r w:rsidR="001C5DAF">
        <w:rPr>
          <w:sz w:val="24"/>
          <w:szCs w:val="24"/>
        </w:rPr>
        <w:t xml:space="preserve">      </w:t>
      </w:r>
      <w:r w:rsidR="00A6361C">
        <w:rPr>
          <w:sz w:val="24"/>
          <w:szCs w:val="24"/>
        </w:rPr>
        <w:t xml:space="preserve">»               </w:t>
      </w:r>
      <w:r w:rsidRPr="004A12D5">
        <w:rPr>
          <w:sz w:val="24"/>
          <w:szCs w:val="24"/>
        </w:rPr>
        <w:t xml:space="preserve"> 20</w:t>
      </w:r>
      <w:r w:rsidR="001C5DAF">
        <w:rPr>
          <w:sz w:val="24"/>
          <w:szCs w:val="24"/>
        </w:rPr>
        <w:t>26</w:t>
      </w:r>
      <w:r w:rsidR="00FE06C7" w:rsidRPr="004A12D5">
        <w:rPr>
          <w:sz w:val="24"/>
          <w:szCs w:val="24"/>
        </w:rPr>
        <w:t> </w:t>
      </w:r>
      <w:r w:rsidRPr="004A12D5">
        <w:rPr>
          <w:sz w:val="24"/>
          <w:szCs w:val="24"/>
        </w:rPr>
        <w:t>г.</w:t>
      </w:r>
    </w:p>
    <w:p w:rsidR="001806AD" w:rsidRPr="004A12D5" w:rsidRDefault="001806AD" w:rsidP="00993E57">
      <w:pPr>
        <w:ind w:right="-1"/>
        <w:contextualSpacing/>
        <w:rPr>
          <w:sz w:val="24"/>
          <w:szCs w:val="24"/>
        </w:rPr>
      </w:pPr>
    </w:p>
    <w:p w:rsidR="007133E9" w:rsidRDefault="007133E9" w:rsidP="007133E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"Тарханы"», именуемое в дальнейшем «</w:t>
      </w:r>
      <w:r>
        <w:rPr>
          <w:sz w:val="24"/>
          <w:szCs w:val="24"/>
        </w:rPr>
        <w:t>Страховщик</w:t>
      </w:r>
      <w:r w:rsidRPr="00333191">
        <w:rPr>
          <w:sz w:val="24"/>
          <w:szCs w:val="24"/>
        </w:rPr>
        <w:t>», в лице директора Печниковой Юлии Викторовны, действующего на основании Устава, с одной стороны</w:t>
      </w:r>
      <w:r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и_________________________________ </w:t>
      </w:r>
      <w:r w:rsidRPr="00333191">
        <w:rPr>
          <w:bCs/>
          <w:color w:val="000000"/>
          <w:sz w:val="24"/>
          <w:szCs w:val="24"/>
        </w:rPr>
        <w:t>в лице</w:t>
      </w:r>
      <w:r>
        <w:rPr>
          <w:bCs/>
          <w:color w:val="000000"/>
          <w:sz w:val="24"/>
          <w:szCs w:val="24"/>
        </w:rPr>
        <w:t xml:space="preserve"> </w:t>
      </w:r>
      <w:r w:rsidRPr="00333191">
        <w:rPr>
          <w:bCs/>
          <w:color w:val="000000"/>
          <w:sz w:val="24"/>
          <w:szCs w:val="24"/>
        </w:rPr>
        <w:t xml:space="preserve">__________________________________ </w:t>
      </w:r>
      <w:r w:rsidRPr="00333191">
        <w:rPr>
          <w:color w:val="000000"/>
          <w:sz w:val="24"/>
          <w:szCs w:val="24"/>
        </w:rPr>
        <w:t>действующего на основании ______________________,</w:t>
      </w:r>
      <w:r w:rsidRPr="00333191">
        <w:rPr>
          <w:bCs/>
          <w:color w:val="000000"/>
          <w:sz w:val="24"/>
          <w:szCs w:val="24"/>
        </w:rPr>
        <w:t xml:space="preserve"> </w:t>
      </w:r>
      <w:r w:rsidRPr="00333191">
        <w:rPr>
          <w:sz w:val="24"/>
          <w:szCs w:val="24"/>
        </w:rPr>
        <w:t>именуемое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)</w:t>
      </w:r>
      <w:r w:rsidRPr="00333191"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>Страхователь</w:t>
      </w:r>
      <w:r w:rsidRPr="00333191">
        <w:rPr>
          <w:sz w:val="24"/>
          <w:szCs w:val="24"/>
        </w:rPr>
        <w:t>», с другой стороны,</w:t>
      </w:r>
      <w:r>
        <w:rPr>
          <w:sz w:val="24"/>
          <w:szCs w:val="24"/>
        </w:rPr>
        <w:t xml:space="preserve"> в соответствии с пунктом 4</w:t>
      </w:r>
      <w:r w:rsidRPr="00333191">
        <w:rPr>
          <w:sz w:val="24"/>
          <w:szCs w:val="24"/>
        </w:rPr>
        <w:t xml:space="preserve"> части 1 статьи 93 Федерального закона от 05.04.2013 г.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sz w:val="24"/>
          <w:szCs w:val="24"/>
        </w:rPr>
        <w:t xml:space="preserve">, </w:t>
      </w:r>
      <w:r w:rsidRPr="00074B41">
        <w:rPr>
          <w:sz w:val="24"/>
          <w:szCs w:val="24"/>
        </w:rPr>
        <w:t>на</w:t>
      </w:r>
      <w:r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Pr="00333191">
        <w:rPr>
          <w:sz w:val="24"/>
          <w:szCs w:val="24"/>
        </w:rPr>
        <w:t xml:space="preserve"> заключили настоящий договор</w:t>
      </w:r>
      <w:r>
        <w:rPr>
          <w:sz w:val="24"/>
          <w:szCs w:val="24"/>
        </w:rPr>
        <w:t xml:space="preserve"> (далее - Договор)</w:t>
      </w:r>
      <w:r w:rsidRPr="00333191">
        <w:rPr>
          <w:sz w:val="24"/>
          <w:szCs w:val="24"/>
        </w:rPr>
        <w:t xml:space="preserve"> о нижеследующем:</w:t>
      </w:r>
    </w:p>
    <w:p w:rsidR="0047200D" w:rsidRPr="0047200D" w:rsidRDefault="007133E9" w:rsidP="0047200D">
      <w:pPr>
        <w:rPr>
          <w:rFonts w:eastAsiaTheme="minorHAnsi"/>
          <w:sz w:val="24"/>
          <w:szCs w:val="24"/>
        </w:rPr>
      </w:pPr>
      <w:r w:rsidRPr="0047200D">
        <w:rPr>
          <w:sz w:val="24"/>
          <w:szCs w:val="24"/>
        </w:rPr>
        <w:t xml:space="preserve">ИКЗ </w:t>
      </w:r>
      <w:r w:rsidR="0047200D" w:rsidRPr="0047200D">
        <w:rPr>
          <w:sz w:val="24"/>
          <w:szCs w:val="24"/>
        </w:rPr>
        <w:t>261581000113958100100100090000000244</w:t>
      </w:r>
    </w:p>
    <w:p w:rsidR="007133E9" w:rsidRPr="00333191" w:rsidRDefault="007133E9" w:rsidP="007133E9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7535F5" w:rsidRPr="004A12D5" w:rsidRDefault="007535F5" w:rsidP="001806AD">
      <w:pPr>
        <w:pStyle w:val="af4"/>
        <w:suppressLineNumbers/>
        <w:suppressAutoHyphens/>
        <w:ind w:firstLine="0"/>
        <w:contextualSpacing/>
        <w:rPr>
          <w:sz w:val="24"/>
          <w:szCs w:val="24"/>
        </w:rPr>
      </w:pP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ПРЕДМЕТ ДОГОВОРА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43027A" w:rsidRPr="004A12D5" w:rsidRDefault="00CF451C" w:rsidP="008F4099">
      <w:pPr>
        <w:pStyle w:val="af6"/>
        <w:spacing w:after="0"/>
        <w:ind w:right="-1" w:firstLine="709"/>
        <w:contextualSpacing/>
        <w:jc w:val="both"/>
        <w:rPr>
          <w:rFonts w:cs="Times New Roman"/>
        </w:rPr>
      </w:pPr>
      <w:r w:rsidRPr="004A12D5">
        <w:rPr>
          <w:rFonts w:cs="Times New Roman"/>
        </w:rPr>
        <w:t>1.1. 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«Об обязательном страховании гражданской ответственности вла</w:t>
      </w:r>
      <w:r w:rsidR="00334954" w:rsidRPr="004A12D5">
        <w:rPr>
          <w:rFonts w:cs="Times New Roman"/>
        </w:rPr>
        <w:t>дельцев транспортных средств» №</w:t>
      </w:r>
      <w:r w:rsidR="00A12FC6" w:rsidRPr="004A12D5">
        <w:rPr>
          <w:rFonts w:cs="Times New Roman"/>
          <w:lang w:val="en-US"/>
        </w:rPr>
        <w:t> </w:t>
      </w:r>
      <w:r w:rsidR="00334954" w:rsidRPr="004A12D5">
        <w:rPr>
          <w:rFonts w:cs="Times New Roman"/>
        </w:rPr>
        <w:t>40-ФЗ от 25</w:t>
      </w:r>
      <w:r w:rsidR="00A12FC6" w:rsidRPr="004A12D5">
        <w:rPr>
          <w:rFonts w:cs="Times New Roman"/>
          <w:lang w:val="en-US"/>
        </w:rPr>
        <w:t> </w:t>
      </w:r>
      <w:r w:rsidR="00A12FC6" w:rsidRPr="004A12D5">
        <w:rPr>
          <w:rFonts w:cs="Times New Roman"/>
        </w:rPr>
        <w:t>апреля</w:t>
      </w:r>
      <w:r w:rsidR="00A12FC6" w:rsidRPr="004A12D5">
        <w:rPr>
          <w:rFonts w:cs="Times New Roman"/>
          <w:lang w:val="en-US"/>
        </w:rPr>
        <w:t> </w:t>
      </w:r>
      <w:r w:rsidR="00334954" w:rsidRPr="004A12D5">
        <w:rPr>
          <w:rFonts w:cs="Times New Roman"/>
        </w:rPr>
        <w:t>2002</w:t>
      </w:r>
      <w:r w:rsidR="00A12FC6" w:rsidRPr="004A12D5">
        <w:rPr>
          <w:rFonts w:cs="Times New Roman"/>
          <w:lang w:val="en-US"/>
        </w:rPr>
        <w:t> </w:t>
      </w:r>
      <w:r w:rsidRPr="004A12D5">
        <w:rPr>
          <w:rFonts w:cs="Times New Roman"/>
        </w:rPr>
        <w:t>г.</w:t>
      </w:r>
      <w:r w:rsidR="00AA3550" w:rsidRPr="004A12D5">
        <w:rPr>
          <w:rFonts w:cs="Times New Roman"/>
        </w:rPr>
        <w:t xml:space="preserve"> (с изменениями и дополнениями)</w:t>
      </w:r>
      <w:r w:rsidRPr="004A12D5">
        <w:rPr>
          <w:rFonts w:cs="Times New Roman"/>
        </w:rPr>
        <w:t xml:space="preserve">, </w:t>
      </w:r>
      <w:r w:rsidR="00EE1316">
        <w:rPr>
          <w:rFonts w:eastAsiaTheme="minorHAnsi"/>
          <w:lang w:eastAsia="en-US"/>
        </w:rPr>
        <w:t xml:space="preserve">Положением Банка России от 01.04.2024 № 837-П «О правилах обязательного страхования гражданской ответственности владельцев транспортных средств» </w:t>
      </w:r>
      <w:r w:rsidR="00AA3550" w:rsidRPr="004A12D5">
        <w:rPr>
          <w:rFonts w:cs="Times New Roman"/>
        </w:rPr>
        <w:t>(с изменениями и дополнениями).</w:t>
      </w:r>
    </w:p>
    <w:p w:rsidR="00CF451C" w:rsidRPr="004A12D5" w:rsidRDefault="00CF451C" w:rsidP="008F4099">
      <w:pPr>
        <w:pStyle w:val="af6"/>
        <w:spacing w:after="0"/>
        <w:ind w:right="-1" w:firstLine="709"/>
        <w:contextualSpacing/>
        <w:jc w:val="both"/>
        <w:rPr>
          <w:rFonts w:cs="Times New Roman"/>
        </w:rPr>
      </w:pPr>
      <w:r w:rsidRPr="004A12D5">
        <w:rPr>
          <w:rFonts w:cs="Times New Roman"/>
        </w:rPr>
        <w:t>Вышеуказанные Правила страхования именуются далее «Правила» и прилагаются к каждому выдаваемому на основании настоящего договора Полису, который в соответствии с указанными нормативными актами является единственным документом, подтверждающим заключение договора обязательного страхования гражданской ответственности владельца транспортного средства.</w:t>
      </w:r>
    </w:p>
    <w:p w:rsidR="0043027A" w:rsidRPr="004A12D5" w:rsidRDefault="0043027A" w:rsidP="008F40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D5">
        <w:rPr>
          <w:rFonts w:ascii="Times New Roman" w:hAnsi="Times New Roman" w:cs="Times New Roman"/>
          <w:sz w:val="24"/>
          <w:szCs w:val="24"/>
        </w:rPr>
        <w:t>1.2. В соответствии с настоящим договором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</w:t>
      </w:r>
      <w:r w:rsidR="00B403B7" w:rsidRPr="004A12D5">
        <w:rPr>
          <w:rFonts w:ascii="Times New Roman" w:hAnsi="Times New Roman" w:cs="Times New Roman"/>
          <w:sz w:val="24"/>
          <w:szCs w:val="24"/>
        </w:rPr>
        <w:t xml:space="preserve">х жизни, здоровью или имуществу </w:t>
      </w:r>
      <w:r w:rsidRPr="004A12D5">
        <w:rPr>
          <w:rFonts w:ascii="Times New Roman" w:hAnsi="Times New Roman" w:cs="Times New Roman"/>
          <w:sz w:val="24"/>
          <w:szCs w:val="24"/>
        </w:rPr>
        <w:t>в пределах определенной договором суммы (страховой суммы).</w:t>
      </w:r>
    </w:p>
    <w:p w:rsidR="00CF451C" w:rsidRPr="004A12D5" w:rsidRDefault="0043027A" w:rsidP="008F4099">
      <w:pPr>
        <w:pStyle w:val="af6"/>
        <w:spacing w:after="0"/>
        <w:ind w:right="-1" w:firstLine="709"/>
        <w:contextualSpacing/>
        <w:jc w:val="both"/>
        <w:rPr>
          <w:rFonts w:cs="Times New Roman"/>
          <w:strike/>
        </w:rPr>
      </w:pPr>
      <w:r w:rsidRPr="004A12D5">
        <w:rPr>
          <w:rFonts w:cs="Times New Roman"/>
        </w:rPr>
        <w:t>1.3</w:t>
      </w:r>
      <w:r w:rsidR="00CF451C" w:rsidRPr="004A12D5">
        <w:rPr>
          <w:rFonts w:cs="Times New Roman"/>
        </w:rPr>
        <w:t>. Заявлени</w:t>
      </w:r>
      <w:r w:rsidR="00C829CF">
        <w:rPr>
          <w:rFonts w:cs="Times New Roman"/>
        </w:rPr>
        <w:t>е</w:t>
      </w:r>
      <w:r w:rsidR="00CF451C" w:rsidRPr="004A12D5">
        <w:rPr>
          <w:rFonts w:cs="Times New Roman"/>
        </w:rPr>
        <w:t xml:space="preserve"> о заключении договора обязательного страхования гражданской ответственности владельцев транспортных средств (далее – Заявление) </w:t>
      </w:r>
      <w:r w:rsidR="00787FCE">
        <w:rPr>
          <w:rFonts w:cs="Times New Roman"/>
        </w:rPr>
        <w:t>составляется по форме, установленной Страховщиком</w:t>
      </w:r>
      <w:r w:rsidR="00CF451C" w:rsidRPr="004A12D5">
        <w:rPr>
          <w:rFonts w:cs="Times New Roman"/>
        </w:rPr>
        <w:t>.</w:t>
      </w:r>
    </w:p>
    <w:p w:rsidR="00CF451C" w:rsidRPr="004A12D5" w:rsidRDefault="0043027A" w:rsidP="008F4099">
      <w:pPr>
        <w:pStyle w:val="25"/>
        <w:ind w:firstLine="709"/>
        <w:contextualSpacing/>
        <w:rPr>
          <w:sz w:val="24"/>
          <w:szCs w:val="24"/>
        </w:rPr>
      </w:pPr>
      <w:r w:rsidRPr="004A12D5">
        <w:rPr>
          <w:sz w:val="24"/>
          <w:szCs w:val="24"/>
        </w:rPr>
        <w:t>1.4</w:t>
      </w:r>
      <w:r w:rsidR="00CF451C" w:rsidRPr="004A12D5">
        <w:rPr>
          <w:sz w:val="24"/>
          <w:szCs w:val="24"/>
        </w:rPr>
        <w:t>. В соответствии с настоящим Договором Страховщик обязуется не позднее одного рабочего дня с даты поступления страховой премии выдать Страхователю на каждое транспортное средство, указанное в Приложении</w:t>
      </w:r>
      <w:r w:rsidR="00746F04">
        <w:rPr>
          <w:sz w:val="24"/>
          <w:szCs w:val="24"/>
        </w:rPr>
        <w:t xml:space="preserve"> №</w:t>
      </w:r>
      <w:r w:rsidR="00CF451C" w:rsidRPr="004A12D5">
        <w:rPr>
          <w:sz w:val="24"/>
          <w:szCs w:val="24"/>
        </w:rPr>
        <w:t xml:space="preserve"> 1 к </w:t>
      </w:r>
      <w:r w:rsidR="007535F5">
        <w:rPr>
          <w:sz w:val="24"/>
          <w:szCs w:val="24"/>
        </w:rPr>
        <w:t>договору</w:t>
      </w:r>
      <w:r w:rsidR="00CF451C" w:rsidRPr="004A12D5">
        <w:rPr>
          <w:sz w:val="24"/>
          <w:szCs w:val="24"/>
        </w:rPr>
        <w:t xml:space="preserve">, полис обязательного страхования гражданской ответственности владельцев транспортных средств (далее по тексту договора – Полис) по форме, утверждаемой </w:t>
      </w:r>
      <w:r w:rsidR="00023687" w:rsidRPr="004A12D5">
        <w:rPr>
          <w:sz w:val="24"/>
          <w:szCs w:val="24"/>
        </w:rPr>
        <w:t>Банком России</w:t>
      </w:r>
      <w:r w:rsidR="00CF451C" w:rsidRPr="004A12D5">
        <w:rPr>
          <w:sz w:val="24"/>
          <w:szCs w:val="24"/>
        </w:rPr>
        <w:t>, осуществляющим функции по выработке государственной политики и нормативно-правовому регулированию в сфере страховой деятельности.</w:t>
      </w:r>
    </w:p>
    <w:p w:rsidR="00CF451C" w:rsidRPr="004A12D5" w:rsidRDefault="00504375" w:rsidP="008F4099">
      <w:pPr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Перечень объектов, подлежащих страхованию</w:t>
      </w:r>
      <w:r w:rsidR="00CF451C" w:rsidRPr="004A12D5">
        <w:rPr>
          <w:sz w:val="24"/>
          <w:szCs w:val="24"/>
        </w:rPr>
        <w:t>, указывается в Приложении</w:t>
      </w:r>
      <w:r w:rsidR="00746F04">
        <w:rPr>
          <w:sz w:val="24"/>
          <w:szCs w:val="24"/>
        </w:rPr>
        <w:t xml:space="preserve"> №</w:t>
      </w:r>
      <w:r w:rsidR="00CF451C" w:rsidRPr="004A12D5">
        <w:rPr>
          <w:sz w:val="24"/>
          <w:szCs w:val="24"/>
        </w:rPr>
        <w:t xml:space="preserve"> 1 к </w:t>
      </w:r>
      <w:r w:rsidR="007535F5">
        <w:rPr>
          <w:sz w:val="24"/>
          <w:szCs w:val="24"/>
        </w:rPr>
        <w:t>дог</w:t>
      </w:r>
      <w:r w:rsidR="00746F04">
        <w:rPr>
          <w:sz w:val="24"/>
          <w:szCs w:val="24"/>
        </w:rPr>
        <w:t>о</w:t>
      </w:r>
      <w:r w:rsidR="007535F5">
        <w:rPr>
          <w:sz w:val="24"/>
          <w:szCs w:val="24"/>
        </w:rPr>
        <w:t>вору</w:t>
      </w:r>
      <w:r w:rsidR="00CF451C" w:rsidRPr="004A12D5">
        <w:rPr>
          <w:sz w:val="24"/>
          <w:szCs w:val="24"/>
        </w:rPr>
        <w:t xml:space="preserve">. </w:t>
      </w:r>
    </w:p>
    <w:p w:rsidR="00CF451C" w:rsidRPr="004A12D5" w:rsidRDefault="00CF451C" w:rsidP="008F4099">
      <w:pPr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:rsidR="0043027A" w:rsidRPr="004A12D5" w:rsidRDefault="0043027A" w:rsidP="008F4099">
      <w:pPr>
        <w:pStyle w:val="22"/>
        <w:spacing w:after="0" w:line="240" w:lineRule="auto"/>
        <w:ind w:left="0" w:right="-1" w:firstLine="709"/>
        <w:contextualSpacing/>
        <w:jc w:val="both"/>
      </w:pPr>
      <w:r w:rsidRPr="004A12D5">
        <w:t>1.5</w:t>
      </w:r>
      <w:r w:rsidR="00CF451C" w:rsidRPr="004A12D5">
        <w:t>. Территория страхования: Российская Федерация. Не являются страховыми события, произошедшие вне территории страхования.</w:t>
      </w:r>
    </w:p>
    <w:p w:rsidR="0043027A" w:rsidRDefault="0043027A" w:rsidP="001806AD">
      <w:pPr>
        <w:pStyle w:val="22"/>
        <w:spacing w:after="0" w:line="240" w:lineRule="auto"/>
        <w:ind w:left="0" w:right="-1" w:firstLine="709"/>
        <w:contextualSpacing/>
        <w:jc w:val="both"/>
      </w:pPr>
      <w:r w:rsidRPr="004A12D5">
        <w:t>1.6</w:t>
      </w:r>
      <w:r w:rsidR="00CF451C" w:rsidRPr="004A12D5">
        <w:t>. Допуск к управлению транспортными средствами не ограничен.</w:t>
      </w:r>
    </w:p>
    <w:p w:rsidR="00EE1316" w:rsidRPr="004A12D5" w:rsidRDefault="00EE1316" w:rsidP="001806AD">
      <w:pPr>
        <w:pStyle w:val="22"/>
        <w:spacing w:after="0" w:line="240" w:lineRule="auto"/>
        <w:ind w:left="0" w:right="-1" w:firstLine="709"/>
        <w:contextualSpacing/>
        <w:jc w:val="both"/>
      </w:pP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lastRenderedPageBreak/>
        <w:t>ОБЪЕКТЫ СТРАХОВАНИЯ И СТРАХОВЫЕ СЛУЧАИ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2.1. Объектом обязательного страхования гражданской ответственности владельцев транспортных средств по Полису, выдаваемому на основании настоящего договора,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в Полисе транспортного средства на территории Российской Федерации.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2.2. Дорожно-транспортным происшествием является событие, произошедшее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Положения Правил, регламентирующие поведение участников дорожно-транспортного происшествия, применяются также в случаях причинения вреда потерпевшим при использовании транспортного средства на прилегающих к дорогам территориях.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2.3. Страховым случаем по каждому из Полисов, выдаваемых на основании настоящего договора,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указанного в Полисе транспортного средства, влекущее за собой в соответствии с договором обязательного страхования обязанность С</w:t>
      </w:r>
      <w:r w:rsidR="00334954" w:rsidRPr="004A12D5">
        <w:rPr>
          <w:sz w:val="24"/>
          <w:szCs w:val="24"/>
        </w:rPr>
        <w:t>траховщика осуществить страховое</w:t>
      </w:r>
      <w:r w:rsidRPr="004A12D5">
        <w:rPr>
          <w:sz w:val="24"/>
          <w:szCs w:val="24"/>
        </w:rPr>
        <w:t xml:space="preserve"> </w:t>
      </w:r>
      <w:r w:rsidR="00334954" w:rsidRPr="004A12D5">
        <w:rPr>
          <w:sz w:val="24"/>
          <w:szCs w:val="24"/>
        </w:rPr>
        <w:t>возмещение.</w:t>
      </w:r>
      <w:r w:rsidRPr="004A12D5">
        <w:rPr>
          <w:sz w:val="24"/>
          <w:szCs w:val="24"/>
        </w:rPr>
        <w:t xml:space="preserve">    </w:t>
      </w:r>
    </w:p>
    <w:p w:rsidR="00CF451C" w:rsidRPr="004A12D5" w:rsidRDefault="00CF451C" w:rsidP="00BB0FA8">
      <w:pPr>
        <w:pStyle w:val="af4"/>
        <w:widowControl w:val="0"/>
        <w:contextualSpacing/>
        <w:rPr>
          <w:sz w:val="24"/>
          <w:szCs w:val="24"/>
        </w:rPr>
      </w:pPr>
      <w:r w:rsidRPr="004A12D5">
        <w:rPr>
          <w:sz w:val="24"/>
          <w:szCs w:val="24"/>
        </w:rPr>
        <w:t>2.4. Вред, причиненный имуществу, принадлежащему лицу, ответственному за причиненный вред, не возмещается.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2.5. Не относится к страховым случаям наступление гражданской ответственности владельцев транспортных средств вследствие: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а) причинения вреда при использовании иного транспортного средства, чем то, которое указано в договоре обязательного страхования (Полисе);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г) загрязнения окружающей среды;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з) причинения водителем вреда управляемому им транспортному средству и прицепу к нему, перевозимому ими грузу, установленному на них оборудованию и иному имуществу;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:rsidR="00CF451C" w:rsidRPr="004A12D5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собственности;</w:t>
      </w:r>
    </w:p>
    <w:p w:rsidR="00993E57" w:rsidRDefault="00CF451C" w:rsidP="001806AD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:rsidR="009E01F4" w:rsidRPr="004A12D5" w:rsidRDefault="009E01F4" w:rsidP="001806AD">
      <w:pPr>
        <w:ind w:firstLine="709"/>
        <w:contextualSpacing/>
        <w:jc w:val="both"/>
        <w:rPr>
          <w:sz w:val="24"/>
          <w:szCs w:val="24"/>
        </w:rPr>
      </w:pPr>
    </w:p>
    <w:p w:rsidR="00993E57" w:rsidRDefault="00334954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СТРАХОВАЯ СУММА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CF451C" w:rsidRDefault="00CF451C" w:rsidP="001806AD">
      <w:pPr>
        <w:pStyle w:val="2Arial-0"/>
        <w:spacing w:before="0" w:after="0" w:line="240" w:lineRule="auto"/>
        <w:ind w:firstLine="709"/>
        <w:contextualSpacing/>
        <w:jc w:val="both"/>
        <w:rPr>
          <w:rFonts w:ascii="Times New Roman" w:hAnsi="Times New Roman"/>
          <w:b w:val="0"/>
          <w:caps w:val="0"/>
          <w:szCs w:val="24"/>
        </w:rPr>
      </w:pPr>
      <w:r w:rsidRPr="004A12D5">
        <w:rPr>
          <w:rFonts w:ascii="Times New Roman" w:hAnsi="Times New Roman"/>
          <w:b w:val="0"/>
          <w:szCs w:val="24"/>
        </w:rPr>
        <w:t>3.1.</w:t>
      </w:r>
      <w:r w:rsidR="00CF1AC7" w:rsidRPr="004A12D5">
        <w:rPr>
          <w:rFonts w:ascii="Times New Roman" w:hAnsi="Times New Roman"/>
          <w:b w:val="0"/>
          <w:szCs w:val="24"/>
        </w:rPr>
        <w:t xml:space="preserve"> </w:t>
      </w:r>
      <w:r w:rsidRPr="004A12D5">
        <w:rPr>
          <w:rFonts w:ascii="Times New Roman" w:hAnsi="Times New Roman"/>
          <w:b w:val="0"/>
          <w:caps w:val="0"/>
          <w:szCs w:val="24"/>
        </w:rPr>
        <w:t xml:space="preserve">Страховая сумма, в пределах которой страховщик при наступлении каждого </w:t>
      </w:r>
      <w:r w:rsidRPr="004A12D5">
        <w:rPr>
          <w:rFonts w:ascii="Times New Roman" w:hAnsi="Times New Roman"/>
          <w:b w:val="0"/>
          <w:caps w:val="0"/>
          <w:szCs w:val="24"/>
        </w:rPr>
        <w:lastRenderedPageBreak/>
        <w:t>страхового случая (независимо от их числа в течение срока действия полиса обязательного страхования)</w:t>
      </w:r>
      <w:r w:rsidR="00334954" w:rsidRPr="004A12D5">
        <w:rPr>
          <w:rFonts w:ascii="Times New Roman" w:hAnsi="Times New Roman"/>
          <w:b w:val="0"/>
          <w:caps w:val="0"/>
          <w:szCs w:val="24"/>
        </w:rPr>
        <w:t xml:space="preserve"> </w:t>
      </w:r>
      <w:r w:rsidRPr="004A12D5">
        <w:rPr>
          <w:rFonts w:ascii="Times New Roman" w:hAnsi="Times New Roman"/>
          <w:b w:val="0"/>
          <w:caps w:val="0"/>
          <w:szCs w:val="24"/>
        </w:rPr>
        <w:t>обязуется возместить потерпевшим причиненный вред, определяется в соответствии со ст. 7 Федерального закона «Об обязательном страховании гражданской ответственности вла</w:t>
      </w:r>
      <w:r w:rsidR="00A12FC6" w:rsidRPr="004A12D5">
        <w:rPr>
          <w:rFonts w:ascii="Times New Roman" w:hAnsi="Times New Roman"/>
          <w:b w:val="0"/>
          <w:caps w:val="0"/>
          <w:szCs w:val="24"/>
        </w:rPr>
        <w:t>дельцев транспортных средств» №</w:t>
      </w:r>
      <w:r w:rsidR="00A12FC6" w:rsidRPr="004A12D5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4A12D5">
        <w:rPr>
          <w:rFonts w:ascii="Times New Roman" w:hAnsi="Times New Roman"/>
          <w:b w:val="0"/>
          <w:caps w:val="0"/>
          <w:szCs w:val="24"/>
        </w:rPr>
        <w:t>40-ФЗ от 25</w:t>
      </w:r>
      <w:r w:rsidR="00A12FC6" w:rsidRPr="004A12D5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4A12D5">
        <w:rPr>
          <w:rFonts w:ascii="Times New Roman" w:hAnsi="Times New Roman"/>
          <w:b w:val="0"/>
          <w:caps w:val="0"/>
          <w:szCs w:val="24"/>
        </w:rPr>
        <w:t>апреля</w:t>
      </w:r>
      <w:r w:rsidR="00A12FC6" w:rsidRPr="004A12D5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="00A12FC6" w:rsidRPr="004A12D5">
        <w:rPr>
          <w:rFonts w:ascii="Times New Roman" w:hAnsi="Times New Roman"/>
          <w:b w:val="0"/>
          <w:caps w:val="0"/>
          <w:szCs w:val="24"/>
        </w:rPr>
        <w:t>2002</w:t>
      </w:r>
      <w:r w:rsidR="00A12FC6" w:rsidRPr="004A12D5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4A12D5">
        <w:rPr>
          <w:rFonts w:ascii="Times New Roman" w:hAnsi="Times New Roman"/>
          <w:b w:val="0"/>
          <w:caps w:val="0"/>
          <w:szCs w:val="24"/>
        </w:rPr>
        <w:t>г. в редакции, действующей на момент заключения договора страхования (полиса).</w:t>
      </w:r>
    </w:p>
    <w:p w:rsidR="004A12D5" w:rsidRPr="004A12D5" w:rsidRDefault="004A12D5" w:rsidP="001806AD">
      <w:pPr>
        <w:pStyle w:val="2Arial-0"/>
        <w:spacing w:before="0" w:after="0" w:line="240" w:lineRule="auto"/>
        <w:ind w:firstLine="709"/>
        <w:contextualSpacing/>
        <w:jc w:val="both"/>
        <w:rPr>
          <w:rFonts w:ascii="Times New Roman" w:hAnsi="Times New Roman"/>
          <w:b w:val="0"/>
          <w:caps w:val="0"/>
          <w:szCs w:val="24"/>
        </w:rPr>
      </w:pP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СТРАХОВАЯ ПРЕМИЯ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1B7468" w:rsidRPr="004A12D5" w:rsidRDefault="001B7468" w:rsidP="009C2C74">
      <w:pPr>
        <w:ind w:right="-1" w:firstLine="709"/>
        <w:contextualSpacing/>
        <w:jc w:val="both"/>
        <w:rPr>
          <w:b/>
          <w:sz w:val="24"/>
          <w:szCs w:val="24"/>
        </w:rPr>
      </w:pPr>
      <w:r w:rsidRPr="004A12D5">
        <w:rPr>
          <w:sz w:val="24"/>
          <w:szCs w:val="24"/>
        </w:rPr>
        <w:t xml:space="preserve">4.1.  </w:t>
      </w:r>
      <w:r w:rsidR="00D667BA" w:rsidRPr="004A12D5">
        <w:rPr>
          <w:sz w:val="24"/>
          <w:szCs w:val="24"/>
        </w:rPr>
        <w:t>Общая с</w:t>
      </w:r>
      <w:r w:rsidRPr="004A12D5">
        <w:rPr>
          <w:sz w:val="24"/>
          <w:szCs w:val="24"/>
        </w:rPr>
        <w:t xml:space="preserve">траховая премия по данному Договору рассчитывается в соответствии </w:t>
      </w:r>
      <w:r w:rsidR="00CC1A9E" w:rsidRPr="004A12D5">
        <w:rPr>
          <w:sz w:val="24"/>
          <w:szCs w:val="24"/>
        </w:rPr>
        <w:t xml:space="preserve">с </w:t>
      </w:r>
      <w:r w:rsidRPr="004A12D5">
        <w:rPr>
          <w:sz w:val="24"/>
          <w:szCs w:val="24"/>
        </w:rPr>
        <w:t>пункт</w:t>
      </w:r>
      <w:r w:rsidR="00D0624A" w:rsidRPr="004A12D5">
        <w:rPr>
          <w:sz w:val="24"/>
          <w:szCs w:val="24"/>
        </w:rPr>
        <w:t>ом</w:t>
      </w:r>
      <w:r w:rsidRPr="004A12D5">
        <w:rPr>
          <w:sz w:val="24"/>
          <w:szCs w:val="24"/>
        </w:rPr>
        <w:t xml:space="preserve"> 4.2 Договора и </w:t>
      </w:r>
      <w:r w:rsidR="00D667BA" w:rsidRPr="004A12D5">
        <w:rPr>
          <w:sz w:val="24"/>
          <w:szCs w:val="24"/>
        </w:rPr>
        <w:t>на момент подписания настоящего Договора составляет</w:t>
      </w:r>
      <w:r w:rsidR="00627D8A" w:rsidRPr="004A12D5">
        <w:rPr>
          <w:sz w:val="24"/>
          <w:szCs w:val="24"/>
        </w:rPr>
        <w:t xml:space="preserve"> </w:t>
      </w:r>
      <w:r w:rsidR="001C5DAF">
        <w:rPr>
          <w:b/>
          <w:sz w:val="24"/>
          <w:szCs w:val="24"/>
        </w:rPr>
        <w:t>__________________________________________________________________________________</w:t>
      </w:r>
    </w:p>
    <w:p w:rsidR="00CF451C" w:rsidRPr="004A12D5" w:rsidRDefault="00CF451C" w:rsidP="009C2C74">
      <w:pPr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4.</w:t>
      </w:r>
      <w:r w:rsidR="00D0624A" w:rsidRPr="004A12D5">
        <w:rPr>
          <w:sz w:val="24"/>
          <w:szCs w:val="24"/>
        </w:rPr>
        <w:t>2</w:t>
      </w:r>
      <w:r w:rsidRPr="004A12D5">
        <w:rPr>
          <w:sz w:val="24"/>
          <w:szCs w:val="24"/>
        </w:rPr>
        <w:t>. Страховая премия определяется в соответствии с действующ</w:t>
      </w:r>
      <w:r w:rsidR="00D667BA" w:rsidRPr="004A12D5">
        <w:rPr>
          <w:sz w:val="24"/>
          <w:szCs w:val="24"/>
        </w:rPr>
        <w:t>ей</w:t>
      </w:r>
      <w:r w:rsidRPr="004A12D5">
        <w:rPr>
          <w:sz w:val="24"/>
          <w:szCs w:val="24"/>
        </w:rPr>
        <w:t xml:space="preserve"> </w:t>
      </w:r>
      <w:r w:rsidR="00D667BA" w:rsidRPr="004A12D5">
        <w:rPr>
          <w:sz w:val="24"/>
          <w:szCs w:val="24"/>
        </w:rPr>
        <w:t xml:space="preserve">редакцией </w:t>
      </w:r>
      <w:r w:rsidR="008E1693" w:rsidRPr="004A12D5">
        <w:rPr>
          <w:sz w:val="24"/>
          <w:szCs w:val="24"/>
        </w:rPr>
        <w:t>Указани</w:t>
      </w:r>
      <w:r w:rsidR="00D667BA" w:rsidRPr="004A12D5">
        <w:rPr>
          <w:sz w:val="24"/>
          <w:szCs w:val="24"/>
        </w:rPr>
        <w:t>я</w:t>
      </w:r>
      <w:r w:rsidR="008E1693" w:rsidRPr="004A12D5">
        <w:rPr>
          <w:sz w:val="24"/>
          <w:szCs w:val="24"/>
        </w:rPr>
        <w:t xml:space="preserve"> Банка России</w:t>
      </w:r>
      <w:r w:rsidR="000B7CFB">
        <w:rPr>
          <w:sz w:val="24"/>
          <w:szCs w:val="24"/>
        </w:rPr>
        <w:t xml:space="preserve"> от 09.10.2025 № 7204-У</w:t>
      </w:r>
      <w:r w:rsidR="008E1693" w:rsidRPr="004A12D5">
        <w:rPr>
          <w:sz w:val="24"/>
          <w:szCs w:val="24"/>
        </w:rPr>
        <w:t xml:space="preserve"> «О страховых тариф</w:t>
      </w:r>
      <w:r w:rsidR="00D667BA" w:rsidRPr="004A12D5">
        <w:rPr>
          <w:sz w:val="24"/>
          <w:szCs w:val="24"/>
        </w:rPr>
        <w:t>ах</w:t>
      </w:r>
      <w:r w:rsidR="008E1693" w:rsidRPr="004A12D5">
        <w:rPr>
          <w:sz w:val="24"/>
          <w:szCs w:val="24"/>
        </w:rPr>
        <w:t xml:space="preserve"> по обязательно</w:t>
      </w:r>
      <w:r w:rsidR="000B7CFB">
        <w:rPr>
          <w:sz w:val="24"/>
          <w:szCs w:val="24"/>
        </w:rPr>
        <w:t>му</w:t>
      </w:r>
      <w:r w:rsidR="008E1693" w:rsidRPr="004A12D5">
        <w:rPr>
          <w:sz w:val="24"/>
          <w:szCs w:val="24"/>
        </w:rPr>
        <w:t xml:space="preserve"> страховани</w:t>
      </w:r>
      <w:r w:rsidR="000B7CFB">
        <w:rPr>
          <w:sz w:val="24"/>
          <w:szCs w:val="24"/>
        </w:rPr>
        <w:t>ю</w:t>
      </w:r>
      <w:r w:rsidR="008E1693" w:rsidRPr="004A12D5">
        <w:rPr>
          <w:sz w:val="24"/>
          <w:szCs w:val="24"/>
        </w:rPr>
        <w:t xml:space="preserve"> гражданской ответственности владельцев транспортных средств»</w:t>
      </w:r>
      <w:r w:rsidRPr="004A12D5">
        <w:rPr>
          <w:sz w:val="24"/>
          <w:szCs w:val="24"/>
        </w:rPr>
        <w:t xml:space="preserve">, в отношении каждого транспортного средства, указанного в Приложении 1 к </w:t>
      </w:r>
      <w:r w:rsidR="005C4B84">
        <w:rPr>
          <w:sz w:val="24"/>
          <w:szCs w:val="24"/>
        </w:rPr>
        <w:t>Договору</w:t>
      </w:r>
      <w:r w:rsidRPr="004A12D5">
        <w:rPr>
          <w:sz w:val="24"/>
          <w:szCs w:val="24"/>
        </w:rPr>
        <w:t>.</w:t>
      </w:r>
    </w:p>
    <w:p w:rsidR="00AA202E" w:rsidRPr="004A12D5" w:rsidRDefault="00AA202E" w:rsidP="009C2C74">
      <w:pPr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 случае изменения на дату выдачи страховых полисов размеров базовых ставок страховых тарифов, коэффициентов страховых тарифов и их значений, требований к структуре страховых тарифов, порядка их применения и т.п., страховая премия уплачивается Страховщику исходя из действующих на дату выдачи соответствующих страховых полисов, страховых тарифов и значений коэффициентов.</w:t>
      </w:r>
    </w:p>
    <w:p w:rsidR="00CF451C" w:rsidRPr="004A12D5" w:rsidRDefault="00D0624A" w:rsidP="009C2C74">
      <w:pPr>
        <w:pStyle w:val="af8"/>
        <w:spacing w:before="0"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4A12D5">
        <w:rPr>
          <w:rFonts w:ascii="Times New Roman" w:hAnsi="Times New Roman"/>
          <w:sz w:val="24"/>
          <w:szCs w:val="24"/>
        </w:rPr>
        <w:t>4.3</w:t>
      </w:r>
      <w:r w:rsidR="00CF451C" w:rsidRPr="004A12D5">
        <w:rPr>
          <w:rFonts w:ascii="Times New Roman" w:hAnsi="Times New Roman"/>
          <w:sz w:val="24"/>
          <w:szCs w:val="24"/>
        </w:rPr>
        <w:t xml:space="preserve">. Страховая премия по каждому Полису уплачивается путем перечисления денежных средств на расчетный счет Страховщика в течение </w:t>
      </w:r>
      <w:r w:rsidR="00BC533F" w:rsidRPr="004A12D5">
        <w:rPr>
          <w:rFonts w:ascii="Times New Roman" w:hAnsi="Times New Roman"/>
          <w:sz w:val="24"/>
          <w:szCs w:val="24"/>
        </w:rPr>
        <w:t xml:space="preserve">7 (семи) </w:t>
      </w:r>
      <w:r w:rsidR="007F14EF" w:rsidRPr="004A12D5">
        <w:rPr>
          <w:rFonts w:ascii="Times New Roman" w:hAnsi="Times New Roman"/>
          <w:sz w:val="24"/>
          <w:szCs w:val="24"/>
        </w:rPr>
        <w:t>рабоч</w:t>
      </w:r>
      <w:r w:rsidR="00CF451C" w:rsidRPr="004A12D5">
        <w:rPr>
          <w:rFonts w:ascii="Times New Roman" w:hAnsi="Times New Roman"/>
          <w:sz w:val="24"/>
          <w:szCs w:val="24"/>
        </w:rPr>
        <w:t xml:space="preserve">их дней со дня выставления Страховщиком счета Страхователю. </w:t>
      </w:r>
    </w:p>
    <w:p w:rsidR="00CF451C" w:rsidRPr="004A12D5" w:rsidRDefault="00CF451C" w:rsidP="009C2C74">
      <w:pPr>
        <w:pStyle w:val="af8"/>
        <w:spacing w:before="0"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4A12D5">
        <w:rPr>
          <w:rFonts w:ascii="Times New Roman" w:hAnsi="Times New Roman"/>
          <w:sz w:val="24"/>
          <w:szCs w:val="24"/>
        </w:rPr>
        <w:t>Датой уплаты страховой премии считается дата поступления денежных средств на расчетный счет Страховщика.</w:t>
      </w:r>
    </w:p>
    <w:p w:rsidR="00CF451C" w:rsidRPr="004A12D5" w:rsidRDefault="00D0624A" w:rsidP="009C2C74">
      <w:pPr>
        <w:pStyle w:val="af4"/>
        <w:contextualSpacing/>
        <w:rPr>
          <w:sz w:val="24"/>
          <w:szCs w:val="24"/>
        </w:rPr>
      </w:pPr>
      <w:r w:rsidRPr="004A12D5">
        <w:rPr>
          <w:sz w:val="24"/>
          <w:szCs w:val="24"/>
        </w:rPr>
        <w:t>4.4</w:t>
      </w:r>
      <w:r w:rsidR="00CF451C" w:rsidRPr="004A12D5">
        <w:rPr>
          <w:sz w:val="24"/>
          <w:szCs w:val="24"/>
        </w:rPr>
        <w:t>. По требованию одной из Сторон настоящего Договора, другая Сторона обязана произвести сверку перечисленных Страховщику платежей страховых премий и страховых премий по фактически выданным Полисам.</w:t>
      </w:r>
    </w:p>
    <w:p w:rsidR="00CF451C" w:rsidRPr="004A12D5" w:rsidRDefault="00D0624A" w:rsidP="009C2C74">
      <w:pPr>
        <w:pStyle w:val="af4"/>
        <w:contextualSpacing/>
        <w:rPr>
          <w:sz w:val="24"/>
          <w:szCs w:val="24"/>
        </w:rPr>
      </w:pPr>
      <w:r w:rsidRPr="004A12D5">
        <w:rPr>
          <w:sz w:val="24"/>
          <w:szCs w:val="24"/>
        </w:rPr>
        <w:t>4.5</w:t>
      </w:r>
      <w:r w:rsidR="00CF451C" w:rsidRPr="004A12D5">
        <w:rPr>
          <w:sz w:val="24"/>
          <w:szCs w:val="24"/>
        </w:rPr>
        <w:t>. Сверка, указанная в п. 4.</w:t>
      </w:r>
      <w:r w:rsidRPr="004A12D5">
        <w:rPr>
          <w:sz w:val="24"/>
          <w:szCs w:val="24"/>
        </w:rPr>
        <w:t>4</w:t>
      </w:r>
      <w:r w:rsidR="00CF451C" w:rsidRPr="004A12D5">
        <w:rPr>
          <w:sz w:val="24"/>
          <w:szCs w:val="24"/>
        </w:rPr>
        <w:t xml:space="preserve"> настоящего Договора, проводится Сторонам</w:t>
      </w:r>
      <w:r w:rsidR="00FE06C7" w:rsidRPr="004A12D5">
        <w:rPr>
          <w:sz w:val="24"/>
          <w:szCs w:val="24"/>
        </w:rPr>
        <w:t>и не чаще 1 (одного) раза в 3 (т</w:t>
      </w:r>
      <w:r w:rsidR="00CF451C" w:rsidRPr="004A12D5">
        <w:rPr>
          <w:sz w:val="24"/>
          <w:szCs w:val="24"/>
        </w:rPr>
        <w:t>ри) календарных месяца.</w:t>
      </w:r>
    </w:p>
    <w:p w:rsidR="006771DF" w:rsidRPr="006771DF" w:rsidRDefault="006636E2" w:rsidP="006771DF">
      <w:pPr>
        <w:pStyle w:val="af4"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6771DF" w:rsidRPr="006771DF">
        <w:rPr>
          <w:sz w:val="24"/>
          <w:szCs w:val="24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  <w:r w:rsidR="006771DF" w:rsidRPr="006771DF">
        <w:rPr>
          <w:color w:val="FF0000"/>
          <w:sz w:val="24"/>
          <w:szCs w:val="24"/>
        </w:rPr>
        <w:t xml:space="preserve"> </w:t>
      </w:r>
    </w:p>
    <w:p w:rsidR="006771DF" w:rsidRPr="00757E58" w:rsidRDefault="006771DF" w:rsidP="006771DF">
      <w:pPr>
        <w:pStyle w:val="afc"/>
        <w:ind w:firstLine="709"/>
        <w:jc w:val="both"/>
        <w:rPr>
          <w:szCs w:val="24"/>
        </w:rPr>
      </w:pPr>
      <w:r w:rsidRPr="00757E58">
        <w:rPr>
          <w:szCs w:val="24"/>
        </w:rPr>
        <w:t xml:space="preserve">Источник финансирования: средства </w:t>
      </w:r>
      <w:r>
        <w:rPr>
          <w:szCs w:val="24"/>
        </w:rPr>
        <w:t>федерального бюджета</w:t>
      </w:r>
      <w:r w:rsidRPr="00757E58">
        <w:rPr>
          <w:szCs w:val="24"/>
        </w:rPr>
        <w:t>.</w:t>
      </w:r>
    </w:p>
    <w:p w:rsidR="006771DF" w:rsidRPr="00251B44" w:rsidRDefault="006771DF" w:rsidP="006771DF">
      <w:pPr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4.7</w:t>
      </w:r>
      <w:r w:rsidRPr="00251B44">
        <w:rPr>
          <w:sz w:val="24"/>
          <w:szCs w:val="24"/>
        </w:rPr>
        <w:t xml:space="preserve">. Датой уплаты страховой премии считается день </w:t>
      </w:r>
      <w:r>
        <w:rPr>
          <w:sz w:val="24"/>
          <w:szCs w:val="24"/>
        </w:rPr>
        <w:t>списания денежных средств с расчетного счета Страхователя</w:t>
      </w:r>
      <w:r w:rsidRPr="00251B44">
        <w:rPr>
          <w:noProof/>
          <w:sz w:val="24"/>
          <w:szCs w:val="24"/>
        </w:rPr>
        <w:t>.</w:t>
      </w:r>
    </w:p>
    <w:p w:rsidR="006771DF" w:rsidRDefault="006771DF" w:rsidP="006771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Pr="00251B44">
        <w:rPr>
          <w:sz w:val="24"/>
          <w:szCs w:val="24"/>
        </w:rPr>
        <w:t xml:space="preserve">. Страховой полис обязательного страхования выдается </w:t>
      </w:r>
      <w:r w:rsidRPr="00251B44">
        <w:rPr>
          <w:noProof/>
          <w:sz w:val="24"/>
          <w:szCs w:val="24"/>
        </w:rPr>
        <w:t>Страховател</w:t>
      </w:r>
      <w:r>
        <w:rPr>
          <w:noProof/>
          <w:sz w:val="24"/>
          <w:szCs w:val="24"/>
        </w:rPr>
        <w:t>ю</w:t>
      </w:r>
      <w:r w:rsidRPr="00251B44">
        <w:rPr>
          <w:noProof/>
          <w:sz w:val="24"/>
          <w:szCs w:val="24"/>
        </w:rPr>
        <w:t xml:space="preserve"> </w:t>
      </w:r>
      <w:r w:rsidRPr="00251B44">
        <w:rPr>
          <w:sz w:val="24"/>
          <w:szCs w:val="24"/>
        </w:rPr>
        <w:t xml:space="preserve">не позднее 5 (пяти) рабочих дней </w:t>
      </w:r>
      <w:r w:rsidR="00C910CB">
        <w:rPr>
          <w:sz w:val="24"/>
          <w:szCs w:val="24"/>
        </w:rPr>
        <w:t>с момента заключения договора после предоставления Страховщику соответствующих сведений и документов</w:t>
      </w:r>
      <w:r w:rsidRPr="00251B44">
        <w:rPr>
          <w:sz w:val="24"/>
          <w:szCs w:val="24"/>
        </w:rPr>
        <w:t>, предус</w:t>
      </w:r>
      <w:r>
        <w:rPr>
          <w:sz w:val="24"/>
          <w:szCs w:val="24"/>
        </w:rPr>
        <w:t>мотренных Правилами страхования, путем направления полиса на адрес электронной почты Страховщика</w:t>
      </w:r>
      <w:r w:rsidRPr="00EE0A17">
        <w:rPr>
          <w:sz w:val="24"/>
          <w:szCs w:val="24"/>
        </w:rPr>
        <w:t xml:space="preserve"> </w:t>
      </w:r>
      <w:r>
        <w:rPr>
          <w:sz w:val="24"/>
          <w:szCs w:val="24"/>
        </w:rPr>
        <w:t>с дальнейшим направлением оригинала заказным почтовым отправлением по адресу Страхователя, указанного в разделе 1</w:t>
      </w:r>
      <w:r w:rsidR="00BD191E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 договора.</w:t>
      </w:r>
    </w:p>
    <w:p w:rsidR="006771DF" w:rsidRPr="006771DF" w:rsidRDefault="006771DF" w:rsidP="006771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>
        <w:rPr>
          <w:sz w:val="24"/>
          <w:szCs w:val="24"/>
        </w:rPr>
        <w:t xml:space="preserve">. </w:t>
      </w:r>
      <w:r w:rsidRPr="006771DF">
        <w:rPr>
          <w:sz w:val="24"/>
          <w:szCs w:val="24"/>
        </w:rPr>
        <w:t>В день оказания услуги (предоставления Полиса) Страхователь осуществляет приемку услуги.</w:t>
      </w:r>
    </w:p>
    <w:p w:rsidR="006771DF" w:rsidRPr="00735B9E" w:rsidRDefault="006771DF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4.10</w:t>
      </w:r>
      <w:r w:rsidRPr="00735B9E">
        <w:rPr>
          <w:szCs w:val="24"/>
        </w:rPr>
        <w:t xml:space="preserve">. Страхователь в срок не более </w:t>
      </w:r>
      <w:bookmarkStart w:id="1" w:name="P1489"/>
      <w:bookmarkEnd w:id="1"/>
      <w:r w:rsidRPr="00735B9E">
        <w:rPr>
          <w:szCs w:val="24"/>
        </w:rPr>
        <w:t xml:space="preserve">5 (пяти) рабочих дней с момента поступления Документа о приемке проводит экспертизу предоставленных </w:t>
      </w:r>
      <w:r>
        <w:rPr>
          <w:szCs w:val="24"/>
        </w:rPr>
        <w:t>Страховщиком</w:t>
      </w:r>
      <w:r w:rsidRPr="00735B9E">
        <w:rPr>
          <w:szCs w:val="24"/>
        </w:rPr>
        <w:t xml:space="preserve"> результатов, предусмотренных </w:t>
      </w:r>
      <w:r>
        <w:rPr>
          <w:szCs w:val="24"/>
        </w:rPr>
        <w:t>договором</w:t>
      </w:r>
      <w:r w:rsidRPr="00735B9E">
        <w:rPr>
          <w:szCs w:val="24"/>
        </w:rPr>
        <w:t xml:space="preserve">, в части их соответствия условиям настоящего </w:t>
      </w:r>
      <w:r>
        <w:rPr>
          <w:szCs w:val="24"/>
        </w:rPr>
        <w:t>Договора</w:t>
      </w:r>
      <w:r w:rsidRPr="00735B9E">
        <w:rPr>
          <w:szCs w:val="24"/>
        </w:rPr>
        <w:t>.</w:t>
      </w:r>
    </w:p>
    <w:p w:rsidR="006771DF" w:rsidRPr="00735B9E" w:rsidRDefault="006771DF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4.11</w:t>
      </w:r>
      <w:r w:rsidRPr="00735B9E">
        <w:rPr>
          <w:szCs w:val="24"/>
        </w:rPr>
        <w:t xml:space="preserve">. Для проверки оказанной услуги в части соответствия услуги условиям настоящего </w:t>
      </w:r>
      <w:r>
        <w:rPr>
          <w:szCs w:val="24"/>
        </w:rPr>
        <w:t>Договора</w:t>
      </w:r>
      <w:r w:rsidRPr="00735B9E">
        <w:rPr>
          <w:szCs w:val="24"/>
        </w:rPr>
        <w:t xml:space="preserve"> Страхователь проводит экспертизу. Экспертиза оказанной услуги может проводиться Страхователем своими силами, или к ее проведению могут привлекаться независимые эксперты (экспертные организации) на основании договоров (</w:t>
      </w:r>
      <w:r>
        <w:rPr>
          <w:szCs w:val="24"/>
        </w:rPr>
        <w:t>договор</w:t>
      </w:r>
      <w:r w:rsidRPr="00735B9E">
        <w:rPr>
          <w:szCs w:val="24"/>
        </w:rPr>
        <w:t xml:space="preserve">ов), заключенных в соответствии с </w:t>
      </w:r>
      <w:hyperlink r:id="rId12" w:anchor="/document/70353464/entry/0" w:history="1">
        <w:r w:rsidRPr="00735B9E">
          <w:rPr>
            <w:szCs w:val="24"/>
          </w:rPr>
          <w:t>Законом</w:t>
        </w:r>
      </w:hyperlink>
      <w:r w:rsidRPr="00735B9E">
        <w:rPr>
          <w:szCs w:val="24"/>
        </w:rPr>
        <w:t xml:space="preserve"> N 44-ФЗ. Полис на период проведения экспертизы находится у Страхователя.</w:t>
      </w:r>
    </w:p>
    <w:p w:rsidR="006771DF" w:rsidRPr="00735B9E" w:rsidRDefault="006771DF" w:rsidP="006771DF">
      <w:pPr>
        <w:pStyle w:val="afc"/>
        <w:ind w:firstLine="709"/>
        <w:jc w:val="both"/>
        <w:rPr>
          <w:szCs w:val="24"/>
        </w:rPr>
      </w:pPr>
      <w:r w:rsidRPr="00735B9E">
        <w:rPr>
          <w:szCs w:val="24"/>
        </w:rPr>
        <w:t xml:space="preserve">По результатам проведенной экспертизы услуги Страхователь составляет заключение об отсутствии или наличии нарушений условий настоящего </w:t>
      </w:r>
      <w:r>
        <w:rPr>
          <w:szCs w:val="24"/>
        </w:rPr>
        <w:t>Договора</w:t>
      </w:r>
      <w:r w:rsidRPr="00735B9E">
        <w:rPr>
          <w:szCs w:val="24"/>
        </w:rPr>
        <w:t>, а также об отсутствии или наличии нарушений в части качества оказания услуги.</w:t>
      </w:r>
    </w:p>
    <w:p w:rsidR="006771DF" w:rsidRPr="00735B9E" w:rsidRDefault="00C910CB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lastRenderedPageBreak/>
        <w:t>4.12</w:t>
      </w:r>
      <w:r w:rsidR="006771DF" w:rsidRPr="00735B9E">
        <w:rPr>
          <w:szCs w:val="24"/>
        </w:rPr>
        <w:t xml:space="preserve">. В случае если, по результатам такой экспертизы установлены нарушения условий настоящего </w:t>
      </w:r>
      <w:r w:rsidR="006771DF">
        <w:rPr>
          <w:szCs w:val="24"/>
        </w:rPr>
        <w:t>Договора</w:t>
      </w:r>
      <w:r w:rsidR="006771DF" w:rsidRPr="00735B9E">
        <w:rPr>
          <w:szCs w:val="24"/>
        </w:rPr>
        <w:t>, за исключением условий, касающихся качества оказанной услуги, не препятствующих приемке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:rsidR="006771DF" w:rsidRPr="00735B9E" w:rsidRDefault="00C910CB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4.13</w:t>
      </w:r>
      <w:r w:rsidR="006771DF" w:rsidRPr="00735B9E">
        <w:rPr>
          <w:szCs w:val="24"/>
        </w:rPr>
        <w:t xml:space="preserve">. Страхователь вправе не отказывать в приемке оказанной услуги в случае выявления несоответствия этой услуги условиям настоящего </w:t>
      </w:r>
      <w:r w:rsidR="006771DF">
        <w:rPr>
          <w:szCs w:val="24"/>
        </w:rPr>
        <w:t>Договора</w:t>
      </w:r>
      <w:r w:rsidR="006771DF" w:rsidRPr="00735B9E">
        <w:rPr>
          <w:szCs w:val="24"/>
        </w:rPr>
        <w:t>, за исключением условий, касающихся качества оказанной услуги, если выявленное несоответствие не препятствует приемке услуги и устранено Страховщиком.</w:t>
      </w:r>
    </w:p>
    <w:p w:rsidR="006771DF" w:rsidRPr="00735B9E" w:rsidRDefault="00C910CB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4.14</w:t>
      </w:r>
      <w:r w:rsidR="006771DF" w:rsidRPr="00735B9E">
        <w:rPr>
          <w:szCs w:val="24"/>
        </w:rPr>
        <w:t>. В случае привлечения Страхователем для проведения указанной экспертизы экспертов, экспертных организаций при принятии решения о приемке или об отказе в приемке результатов оказанной услуги, Страхователь,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771DF" w:rsidRPr="00735B9E" w:rsidRDefault="00C910CB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4.15</w:t>
      </w:r>
      <w:r w:rsidR="006771DF" w:rsidRPr="00735B9E">
        <w:rPr>
          <w:szCs w:val="24"/>
        </w:rPr>
        <w:t xml:space="preserve">. По решению Страхователя для приемки оказанной услуги, может создаваться </w:t>
      </w:r>
      <w:hyperlink r:id="rId13" w:anchor="/multilink/70353464/paragraph/1326/number/0" w:history="1">
        <w:r w:rsidR="006771DF" w:rsidRPr="00735B9E">
          <w:rPr>
            <w:szCs w:val="24"/>
          </w:rPr>
          <w:t>приемочная комиссия</w:t>
        </w:r>
      </w:hyperlink>
      <w:r w:rsidR="006771DF" w:rsidRPr="00735B9E">
        <w:rPr>
          <w:szCs w:val="24"/>
        </w:rPr>
        <w:t>, которая состоит не менее чем из пяти человек.</w:t>
      </w:r>
    </w:p>
    <w:p w:rsidR="006771DF" w:rsidRPr="00735B9E" w:rsidRDefault="00C910CB" w:rsidP="006771DF">
      <w:pPr>
        <w:pStyle w:val="afc"/>
        <w:ind w:firstLine="709"/>
        <w:jc w:val="both"/>
        <w:rPr>
          <w:szCs w:val="24"/>
        </w:rPr>
      </w:pPr>
      <w:r>
        <w:rPr>
          <w:szCs w:val="24"/>
        </w:rPr>
        <w:t>4.16</w:t>
      </w:r>
      <w:r w:rsidR="006771DF" w:rsidRPr="00735B9E">
        <w:rPr>
          <w:szCs w:val="24"/>
        </w:rPr>
        <w:t xml:space="preserve">. В случае получения мотивированного отказа от подписания документа о приемке Страховщик вправе устранить причины, указанные в таком мотивированном отказе, и направить </w:t>
      </w:r>
      <w:r w:rsidR="006771DF">
        <w:rPr>
          <w:szCs w:val="24"/>
        </w:rPr>
        <w:t>Страхователю</w:t>
      </w:r>
      <w:r w:rsidR="006771DF" w:rsidRPr="00735B9E">
        <w:rPr>
          <w:szCs w:val="24"/>
        </w:rPr>
        <w:t xml:space="preserve"> документ о приемке в порядке, предусмотренном настоящим разделом </w:t>
      </w:r>
      <w:r w:rsidR="006771DF">
        <w:rPr>
          <w:szCs w:val="24"/>
        </w:rPr>
        <w:t>Договора</w:t>
      </w:r>
      <w:r w:rsidR="006771DF" w:rsidRPr="00735B9E">
        <w:rPr>
          <w:szCs w:val="24"/>
        </w:rPr>
        <w:t>.</w:t>
      </w:r>
    </w:p>
    <w:p w:rsidR="006771DF" w:rsidRPr="004A12D5" w:rsidRDefault="006771DF" w:rsidP="001806AD">
      <w:pPr>
        <w:pStyle w:val="af4"/>
        <w:contextualSpacing/>
        <w:rPr>
          <w:sz w:val="24"/>
          <w:szCs w:val="24"/>
        </w:rPr>
      </w:pPr>
    </w:p>
    <w:p w:rsidR="00173749" w:rsidRPr="004A12D5" w:rsidRDefault="00173749" w:rsidP="007F14EF">
      <w:pPr>
        <w:pStyle w:val="a4"/>
        <w:widowControl/>
        <w:numPr>
          <w:ilvl w:val="0"/>
          <w:numId w:val="42"/>
        </w:numPr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4A12D5">
        <w:rPr>
          <w:b/>
          <w:sz w:val="24"/>
          <w:szCs w:val="24"/>
        </w:rPr>
        <w:t>ОТВЕТСТВЕННОСТЬ СТОРОН</w:t>
      </w:r>
    </w:p>
    <w:p w:rsidR="004A12D5" w:rsidRPr="004A12D5" w:rsidRDefault="004A12D5" w:rsidP="004A12D5">
      <w:pPr>
        <w:pStyle w:val="a4"/>
        <w:widowControl/>
        <w:autoSpaceDE/>
        <w:autoSpaceDN/>
        <w:adjustRightInd/>
        <w:ind w:left="927"/>
        <w:rPr>
          <w:rFonts w:eastAsia="Times New Roman"/>
          <w:b/>
          <w:sz w:val="24"/>
          <w:szCs w:val="24"/>
        </w:rPr>
      </w:pPr>
    </w:p>
    <w:p w:rsidR="00334954" w:rsidRDefault="00173749" w:rsidP="001806AD">
      <w:pPr>
        <w:widowControl/>
        <w:tabs>
          <w:tab w:val="num" w:pos="0"/>
          <w:tab w:val="left" w:pos="993"/>
        </w:tabs>
        <w:autoSpaceDE/>
        <w:autoSpaceDN/>
        <w:adjustRightInd/>
        <w:jc w:val="both"/>
        <w:rPr>
          <w:sz w:val="24"/>
          <w:szCs w:val="24"/>
        </w:rPr>
      </w:pPr>
      <w:r w:rsidRPr="004A12D5">
        <w:rPr>
          <w:sz w:val="24"/>
          <w:szCs w:val="24"/>
        </w:rPr>
        <w:t xml:space="preserve">             5.1. </w:t>
      </w:r>
      <w:r w:rsidR="00ED5864" w:rsidRPr="004A12D5">
        <w:rPr>
          <w:sz w:val="24"/>
          <w:szCs w:val="24"/>
        </w:rPr>
        <w:t xml:space="preserve">В </w:t>
      </w:r>
      <w:r w:rsidRPr="004A12D5">
        <w:rPr>
          <w:sz w:val="24"/>
          <w:szCs w:val="24"/>
        </w:rPr>
        <w:t>случае неисполнения либо ненадлежащего исполнения своих обязательств по настоящему Договору виновная сторона обязана возместить причиненные этим убытки в соответствии с действующим законодательством РФ.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>
        <w:rPr>
          <w:rFonts w:eastAsia="Andale Sans UI"/>
          <w:color w:val="000000"/>
          <w:sz w:val="24"/>
          <w:szCs w:val="24"/>
          <w:lang w:eastAsia="en-US" w:bidi="en-US"/>
        </w:rPr>
        <w:t>2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>
        <w:rPr>
          <w:rFonts w:eastAsia="Andale Sans UI"/>
          <w:color w:val="000000"/>
          <w:sz w:val="24"/>
          <w:szCs w:val="24"/>
          <w:lang w:eastAsia="en-US" w:bidi="en-US"/>
        </w:rPr>
        <w:t>5.3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Невыполнение </w:t>
      </w:r>
      <w:r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условий Договора является основанием для обращения </w:t>
      </w:r>
      <w:r>
        <w:rPr>
          <w:rFonts w:eastAsia="Andale Sans UI"/>
          <w:color w:val="000000"/>
          <w:sz w:val="24"/>
          <w:szCs w:val="24"/>
          <w:lang w:eastAsia="en-US" w:bidi="en-US"/>
        </w:rPr>
        <w:t>Страхователя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в суд с требованием о расторжении Договора или его расторжением в связи с односторонним отказом </w:t>
      </w:r>
      <w:r w:rsidR="00B8371B">
        <w:rPr>
          <w:rFonts w:eastAsia="Andale Sans UI"/>
          <w:color w:val="000000"/>
          <w:sz w:val="24"/>
          <w:szCs w:val="24"/>
          <w:lang w:eastAsia="en-US" w:bidi="en-US"/>
        </w:rPr>
        <w:t>Страхователя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от исполнения Договора.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691B2C">
        <w:rPr>
          <w:rFonts w:eastAsia="Andale Sans UI"/>
          <w:color w:val="000000"/>
          <w:sz w:val="24"/>
          <w:szCs w:val="24"/>
          <w:lang w:eastAsia="en-US" w:bidi="en-US"/>
        </w:rPr>
        <w:t>4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В случае просрочки </w:t>
      </w:r>
      <w:r w:rsidR="001A508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1A508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</w:t>
      </w:r>
      <w:r w:rsidR="001A508C">
        <w:rPr>
          <w:rFonts w:eastAsia="Andale Sans UI"/>
          <w:color w:val="000000"/>
          <w:sz w:val="24"/>
          <w:szCs w:val="24"/>
          <w:lang w:eastAsia="en-US" w:bidi="en-US"/>
        </w:rPr>
        <w:t>Страхователь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направляет </w:t>
      </w:r>
      <w:r w:rsidR="001A508C">
        <w:rPr>
          <w:rFonts w:eastAsia="Andale Sans UI"/>
          <w:color w:val="000000"/>
          <w:sz w:val="24"/>
          <w:szCs w:val="24"/>
          <w:lang w:eastAsia="en-US" w:bidi="en-US"/>
        </w:rPr>
        <w:t>Страховщику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требование об уплате неустойки (штрафов, пеней).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5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Пеня начисляется за каждый день просрочки </w:t>
      </w:r>
      <w:r w:rsidR="001A508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6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За каждый факт неисполнения или ненадлежащего исполнения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за исключением просрочки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Страховщиком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Страховщик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уплачивает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Страхователю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штраф в размере 10 процентов цены договора.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7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В случае просрочки исполнения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Страхователем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Страхователем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Договором,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Страховщик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вправе потребовать уплаты неустойки (штрафов, пеней).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8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9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. За каждый факт неисполнения 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Страхователем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 xml:space="preserve"> обязательств, предусмотренных 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lastRenderedPageBreak/>
        <w:t>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5.1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0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C84545" w:rsidRPr="008D1C69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5.1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1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:rsidR="00C84545" w:rsidRPr="00224677" w:rsidRDefault="00C84545" w:rsidP="00C84545">
      <w:pPr>
        <w:tabs>
          <w:tab w:val="left" w:pos="1134"/>
        </w:tabs>
        <w:spacing w:line="100" w:lineRule="atLeast"/>
        <w:ind w:firstLine="709"/>
        <w:jc w:val="both"/>
        <w:rPr>
          <w:rFonts w:eastAsia="Andale Sans UI"/>
          <w:color w:val="000000"/>
          <w:sz w:val="24"/>
          <w:szCs w:val="24"/>
          <w:lang w:eastAsia="en-US" w:bidi="en-US"/>
        </w:rPr>
      </w:pP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5.1</w:t>
      </w:r>
      <w:r w:rsidR="00E2355C">
        <w:rPr>
          <w:rFonts w:eastAsia="Andale Sans UI"/>
          <w:color w:val="000000"/>
          <w:sz w:val="24"/>
          <w:szCs w:val="24"/>
          <w:lang w:eastAsia="en-US" w:bidi="en-US"/>
        </w:rPr>
        <w:t>2</w:t>
      </w:r>
      <w:r w:rsidRPr="008D1C69">
        <w:rPr>
          <w:rFonts w:eastAsia="Andale Sans UI"/>
          <w:color w:val="000000"/>
          <w:sz w:val="24"/>
          <w:szCs w:val="24"/>
          <w:lang w:eastAsia="en-US" w:bidi="en-US"/>
        </w:rPr>
        <w:t>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4A12D5" w:rsidRPr="004A12D5" w:rsidRDefault="004A12D5" w:rsidP="001806AD">
      <w:pPr>
        <w:widowControl/>
        <w:tabs>
          <w:tab w:val="num" w:pos="0"/>
          <w:tab w:val="left" w:pos="993"/>
        </w:tabs>
        <w:autoSpaceDE/>
        <w:autoSpaceDN/>
        <w:adjustRightInd/>
        <w:jc w:val="both"/>
        <w:rPr>
          <w:sz w:val="24"/>
          <w:szCs w:val="24"/>
        </w:rPr>
      </w:pPr>
    </w:p>
    <w:p w:rsidR="00AE76AC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СРОК ДЕЙСТВИЯ ДОГОВОРА СТРАХОВАНИЯ</w:t>
      </w:r>
      <w:r w:rsidR="00AE76AC">
        <w:rPr>
          <w:rFonts w:ascii="Times New Roman" w:hAnsi="Times New Roman"/>
          <w:szCs w:val="24"/>
        </w:rPr>
        <w:t xml:space="preserve"> </w:t>
      </w:r>
    </w:p>
    <w:p w:rsidR="00993E57" w:rsidRDefault="00AE76AC" w:rsidP="00AE76AC">
      <w:pPr>
        <w:pStyle w:val="2Arial-0"/>
        <w:spacing w:before="0" w:after="0" w:line="240" w:lineRule="auto"/>
        <w:ind w:left="927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</w:t>
      </w:r>
      <w:r w:rsidR="00CF451C" w:rsidRPr="004A12D5">
        <w:rPr>
          <w:rFonts w:ascii="Times New Roman" w:hAnsi="Times New Roman"/>
          <w:szCs w:val="24"/>
        </w:rPr>
        <w:t xml:space="preserve"> порядок</w:t>
      </w:r>
      <w:r>
        <w:rPr>
          <w:rFonts w:ascii="Times New Roman" w:hAnsi="Times New Roman"/>
          <w:szCs w:val="24"/>
        </w:rPr>
        <w:t xml:space="preserve"> ЕГО</w:t>
      </w:r>
      <w:r w:rsidR="00CF451C" w:rsidRPr="004A12D5">
        <w:rPr>
          <w:rFonts w:ascii="Times New Roman" w:hAnsi="Times New Roman"/>
          <w:szCs w:val="24"/>
        </w:rPr>
        <w:t xml:space="preserve"> изменения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173749" w:rsidRPr="004A12D5" w:rsidRDefault="00173749" w:rsidP="001737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6"/>
          <w:sz w:val="24"/>
          <w:szCs w:val="24"/>
        </w:rPr>
      </w:pPr>
      <w:r w:rsidRPr="004A12D5">
        <w:rPr>
          <w:sz w:val="24"/>
          <w:szCs w:val="24"/>
        </w:rPr>
        <w:t>6</w:t>
      </w:r>
      <w:r w:rsidR="00CF451C" w:rsidRPr="004A12D5">
        <w:rPr>
          <w:sz w:val="24"/>
          <w:szCs w:val="24"/>
        </w:rPr>
        <w:t xml:space="preserve">.1. Договор </w:t>
      </w:r>
      <w:r w:rsidR="00CF1AC7" w:rsidRPr="004A12D5">
        <w:rPr>
          <w:sz w:val="24"/>
          <w:szCs w:val="24"/>
        </w:rPr>
        <w:t>страхования вступает</w:t>
      </w:r>
      <w:r w:rsidR="00CF451C" w:rsidRPr="004A12D5">
        <w:rPr>
          <w:sz w:val="24"/>
          <w:szCs w:val="24"/>
        </w:rPr>
        <w:t xml:space="preserve"> в силу со дня подписания его сторонами и действует</w:t>
      </w:r>
      <w:r w:rsidR="00A40B1A">
        <w:rPr>
          <w:sz w:val="24"/>
          <w:szCs w:val="24"/>
        </w:rPr>
        <w:t xml:space="preserve"> </w:t>
      </w:r>
      <w:r w:rsidR="00CF451C" w:rsidRPr="004A12D5">
        <w:rPr>
          <w:sz w:val="24"/>
          <w:szCs w:val="24"/>
        </w:rPr>
        <w:t>до 24-00</w:t>
      </w:r>
      <w:r w:rsidR="002C2D3A">
        <w:rPr>
          <w:sz w:val="24"/>
          <w:szCs w:val="24"/>
        </w:rPr>
        <w:t xml:space="preserve"> ч.</w:t>
      </w:r>
      <w:r w:rsidR="00CF451C" w:rsidRPr="004A12D5">
        <w:rPr>
          <w:sz w:val="24"/>
          <w:szCs w:val="24"/>
        </w:rPr>
        <w:t xml:space="preserve"> д</w:t>
      </w:r>
      <w:r w:rsidR="00811BEC">
        <w:rPr>
          <w:sz w:val="24"/>
          <w:szCs w:val="24"/>
        </w:rPr>
        <w:t xml:space="preserve">ня окончания действия </w:t>
      </w:r>
      <w:r w:rsidR="00CF451C" w:rsidRPr="004A12D5">
        <w:rPr>
          <w:sz w:val="24"/>
          <w:szCs w:val="24"/>
        </w:rPr>
        <w:t>страхового полиса, оформленного в рамках настоящего Договора в отношении транспортного ср</w:t>
      </w:r>
      <w:r w:rsidR="00FE06C7" w:rsidRPr="004A12D5">
        <w:rPr>
          <w:sz w:val="24"/>
          <w:szCs w:val="24"/>
        </w:rPr>
        <w:t>едства, указанного в Приложении </w:t>
      </w:r>
      <w:r w:rsidR="00CF451C" w:rsidRPr="004A12D5">
        <w:rPr>
          <w:sz w:val="24"/>
          <w:szCs w:val="24"/>
        </w:rPr>
        <w:t>1 к Договору.</w:t>
      </w:r>
    </w:p>
    <w:p w:rsidR="00CF451C" w:rsidRPr="004A12D5" w:rsidRDefault="00173749" w:rsidP="001737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6"/>
          <w:sz w:val="24"/>
          <w:szCs w:val="24"/>
        </w:rPr>
      </w:pPr>
      <w:r w:rsidRPr="004A12D5">
        <w:rPr>
          <w:spacing w:val="-6"/>
          <w:sz w:val="24"/>
          <w:szCs w:val="24"/>
        </w:rPr>
        <w:t xml:space="preserve">6.2. </w:t>
      </w:r>
      <w:r w:rsidR="00CF451C" w:rsidRPr="004A12D5">
        <w:rPr>
          <w:rFonts w:eastAsia="Times New Roman"/>
          <w:sz w:val="24"/>
          <w:szCs w:val="24"/>
        </w:rPr>
        <w:t>Срок действия Полиса, выдаваемого на основании настояще</w:t>
      </w:r>
      <w:r w:rsidR="00811BEC">
        <w:rPr>
          <w:rFonts w:eastAsia="Times New Roman"/>
          <w:sz w:val="24"/>
          <w:szCs w:val="24"/>
        </w:rPr>
        <w:t xml:space="preserve">го договора в отношении </w:t>
      </w:r>
      <w:r w:rsidR="00CF451C" w:rsidRPr="004A12D5">
        <w:rPr>
          <w:rFonts w:eastAsia="Times New Roman"/>
          <w:sz w:val="24"/>
          <w:szCs w:val="24"/>
        </w:rPr>
        <w:t xml:space="preserve">транспортного средства, </w:t>
      </w:r>
      <w:r w:rsidR="004240BE" w:rsidRPr="004A12D5">
        <w:rPr>
          <w:rFonts w:eastAsia="Times New Roman"/>
          <w:sz w:val="24"/>
          <w:szCs w:val="24"/>
        </w:rPr>
        <w:t xml:space="preserve">подлежащего страхованию в рамках данного Договора, </w:t>
      </w:r>
      <w:r w:rsidR="00CF451C" w:rsidRPr="004A12D5">
        <w:rPr>
          <w:rFonts w:eastAsia="Times New Roman"/>
          <w:sz w:val="24"/>
          <w:szCs w:val="24"/>
        </w:rPr>
        <w:t xml:space="preserve">составляет </w:t>
      </w:r>
      <w:r w:rsidR="00BC533F" w:rsidRPr="004A12D5">
        <w:rPr>
          <w:rFonts w:eastAsia="Times New Roman"/>
          <w:sz w:val="24"/>
          <w:szCs w:val="24"/>
        </w:rPr>
        <w:t xml:space="preserve">1 год </w:t>
      </w:r>
      <w:r w:rsidR="00811BEC">
        <w:rPr>
          <w:rFonts w:eastAsia="Times New Roman"/>
          <w:sz w:val="24"/>
          <w:szCs w:val="24"/>
        </w:rPr>
        <w:t xml:space="preserve">и указывается </w:t>
      </w:r>
      <w:proofErr w:type="gramStart"/>
      <w:r w:rsidR="00811BEC">
        <w:rPr>
          <w:rFonts w:eastAsia="Times New Roman"/>
          <w:sz w:val="24"/>
          <w:szCs w:val="24"/>
        </w:rPr>
        <w:t xml:space="preserve">в </w:t>
      </w:r>
      <w:r w:rsidR="00CF451C" w:rsidRPr="004A12D5">
        <w:rPr>
          <w:rFonts w:eastAsia="Times New Roman"/>
          <w:sz w:val="24"/>
          <w:szCs w:val="24"/>
        </w:rPr>
        <w:t xml:space="preserve"> Полисе</w:t>
      </w:r>
      <w:proofErr w:type="gramEnd"/>
      <w:r w:rsidR="00CF451C" w:rsidRPr="004A12D5">
        <w:rPr>
          <w:rFonts w:eastAsia="Times New Roman"/>
          <w:sz w:val="24"/>
          <w:szCs w:val="24"/>
        </w:rPr>
        <w:t xml:space="preserve">. 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:rsidR="007838BB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6</w:t>
      </w:r>
      <w:r w:rsidR="007838BB" w:rsidRPr="004A12D5">
        <w:rPr>
          <w:sz w:val="24"/>
          <w:szCs w:val="24"/>
        </w:rPr>
        <w:t>.3.</w:t>
      </w:r>
      <w:r w:rsidR="00E65099">
        <w:rPr>
          <w:sz w:val="24"/>
          <w:szCs w:val="24"/>
        </w:rPr>
        <w:t xml:space="preserve"> </w:t>
      </w:r>
      <w:r w:rsidR="00354819" w:rsidRPr="004A12D5">
        <w:rPr>
          <w:sz w:val="24"/>
          <w:szCs w:val="24"/>
        </w:rPr>
        <w:t>Оформление Полиса на транспортные средства,  подлежащие страхованию в рамках Договора, осуществляется на основании Заявления о заключении договора обязательного страхования гражданской ответственности владельцев транспортных средств (</w:t>
      </w:r>
      <w:r w:rsidR="00E65099">
        <w:rPr>
          <w:rFonts w:eastAsiaTheme="minorHAnsi"/>
          <w:sz w:val="24"/>
          <w:szCs w:val="24"/>
          <w:lang w:eastAsia="en-US"/>
        </w:rPr>
        <w:t xml:space="preserve">Положение Банка России от 01.04.2024 </w:t>
      </w:r>
      <w:r w:rsidR="00E65099">
        <w:rPr>
          <w:rFonts w:eastAsiaTheme="minorHAnsi"/>
          <w:lang w:eastAsia="en-US"/>
        </w:rPr>
        <w:t>№</w:t>
      </w:r>
      <w:r w:rsidR="00E65099">
        <w:rPr>
          <w:rFonts w:eastAsiaTheme="minorHAnsi"/>
          <w:sz w:val="24"/>
          <w:szCs w:val="24"/>
          <w:lang w:eastAsia="en-US"/>
        </w:rPr>
        <w:t xml:space="preserve"> 837-П</w:t>
      </w:r>
      <w:r w:rsidR="00E65099">
        <w:rPr>
          <w:rFonts w:eastAsiaTheme="minorHAnsi"/>
          <w:lang w:eastAsia="en-US"/>
        </w:rPr>
        <w:t xml:space="preserve"> «</w:t>
      </w:r>
      <w:r w:rsidR="00E65099">
        <w:rPr>
          <w:rFonts w:eastAsiaTheme="minorHAnsi"/>
          <w:sz w:val="24"/>
          <w:szCs w:val="24"/>
          <w:lang w:eastAsia="en-US"/>
        </w:rPr>
        <w:t>О правилах обязательного страхования гражданской ответственности владельцев транспортных средств</w:t>
      </w:r>
      <w:r w:rsidR="00E65099">
        <w:rPr>
          <w:rFonts w:eastAsiaTheme="minorHAnsi"/>
          <w:lang w:eastAsia="en-US"/>
        </w:rPr>
        <w:t>»</w:t>
      </w:r>
      <w:r w:rsidR="00354819" w:rsidRPr="004A12D5">
        <w:rPr>
          <w:sz w:val="24"/>
          <w:szCs w:val="24"/>
        </w:rPr>
        <w:t>), направляемого Страхователем в адрес Страховщик</w:t>
      </w:r>
      <w:r w:rsidR="00334954" w:rsidRPr="004A12D5">
        <w:rPr>
          <w:sz w:val="24"/>
          <w:szCs w:val="24"/>
        </w:rPr>
        <w:t>а с приложением документов, предусмотренных п.</w:t>
      </w:r>
      <w:r w:rsidR="00C0305F">
        <w:rPr>
          <w:sz w:val="24"/>
          <w:szCs w:val="24"/>
        </w:rPr>
        <w:t xml:space="preserve"> </w:t>
      </w:r>
      <w:r w:rsidR="00334954" w:rsidRPr="004A12D5">
        <w:rPr>
          <w:sz w:val="24"/>
          <w:szCs w:val="24"/>
        </w:rPr>
        <w:t>3 ст.</w:t>
      </w:r>
      <w:r w:rsidR="00C0305F">
        <w:rPr>
          <w:sz w:val="24"/>
          <w:szCs w:val="24"/>
        </w:rPr>
        <w:t xml:space="preserve"> </w:t>
      </w:r>
      <w:r w:rsidR="00334954" w:rsidRPr="004A12D5">
        <w:rPr>
          <w:sz w:val="24"/>
          <w:szCs w:val="24"/>
        </w:rPr>
        <w:t>15 Ф</w:t>
      </w:r>
      <w:r w:rsidR="00C0305F">
        <w:rPr>
          <w:sz w:val="24"/>
          <w:szCs w:val="24"/>
        </w:rPr>
        <w:t>едерального закона</w:t>
      </w:r>
      <w:r w:rsidR="00334954" w:rsidRPr="004A12D5">
        <w:rPr>
          <w:sz w:val="24"/>
          <w:szCs w:val="24"/>
        </w:rPr>
        <w:t xml:space="preserve"> №</w:t>
      </w:r>
      <w:r w:rsidR="00A12FC6" w:rsidRPr="004A12D5">
        <w:rPr>
          <w:sz w:val="24"/>
          <w:szCs w:val="24"/>
        </w:rPr>
        <w:t> </w:t>
      </w:r>
      <w:r w:rsidR="00334954" w:rsidRPr="004A12D5">
        <w:rPr>
          <w:sz w:val="24"/>
          <w:szCs w:val="24"/>
        </w:rPr>
        <w:t>40-ФЗ от 25</w:t>
      </w:r>
      <w:r w:rsidR="00C0305F">
        <w:rPr>
          <w:sz w:val="24"/>
          <w:szCs w:val="24"/>
        </w:rPr>
        <w:t>.04.</w:t>
      </w:r>
      <w:r w:rsidR="00334954" w:rsidRPr="004A12D5">
        <w:rPr>
          <w:sz w:val="24"/>
          <w:szCs w:val="24"/>
        </w:rPr>
        <w:t>2002</w:t>
      </w:r>
      <w:r w:rsidR="00A12FC6" w:rsidRPr="004A12D5">
        <w:rPr>
          <w:sz w:val="24"/>
          <w:szCs w:val="24"/>
        </w:rPr>
        <w:t> </w:t>
      </w:r>
      <w:r w:rsidR="00334954" w:rsidRPr="004A12D5">
        <w:rPr>
          <w:sz w:val="24"/>
          <w:szCs w:val="24"/>
        </w:rPr>
        <w:t>г.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6</w:t>
      </w:r>
      <w:r w:rsidR="00CF451C" w:rsidRPr="004A12D5">
        <w:rPr>
          <w:sz w:val="24"/>
          <w:szCs w:val="24"/>
        </w:rPr>
        <w:t>.</w:t>
      </w:r>
      <w:r w:rsidR="004240BE" w:rsidRPr="004A12D5">
        <w:rPr>
          <w:sz w:val="24"/>
          <w:szCs w:val="24"/>
        </w:rPr>
        <w:t>4</w:t>
      </w:r>
      <w:r w:rsidR="00CF451C" w:rsidRPr="004A12D5">
        <w:rPr>
          <w:sz w:val="24"/>
          <w:szCs w:val="24"/>
        </w:rPr>
        <w:t xml:space="preserve">. В случае выбытия транспортного средства или приобретения транспортного средства, не указанного в Заявлении, Страхователь незамедлительно сообщает Страховщику в письменной форме об изменении сведений, указанных в Приложении </w:t>
      </w:r>
      <w:r w:rsidR="007660EB">
        <w:rPr>
          <w:sz w:val="24"/>
          <w:szCs w:val="24"/>
        </w:rPr>
        <w:t xml:space="preserve">№ </w:t>
      </w:r>
      <w:r w:rsidR="00CF451C" w:rsidRPr="004A12D5">
        <w:rPr>
          <w:sz w:val="24"/>
          <w:szCs w:val="24"/>
        </w:rPr>
        <w:t xml:space="preserve">1 к </w:t>
      </w:r>
      <w:r w:rsidR="007660EB">
        <w:rPr>
          <w:sz w:val="24"/>
          <w:szCs w:val="24"/>
        </w:rPr>
        <w:t>Договору</w:t>
      </w:r>
      <w:r w:rsidR="00CF451C" w:rsidRPr="004A12D5">
        <w:rPr>
          <w:sz w:val="24"/>
          <w:szCs w:val="24"/>
        </w:rPr>
        <w:t>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6</w:t>
      </w:r>
      <w:r w:rsidR="00CF451C" w:rsidRPr="004A12D5">
        <w:rPr>
          <w:sz w:val="24"/>
          <w:szCs w:val="24"/>
        </w:rPr>
        <w:t>.</w:t>
      </w:r>
      <w:r w:rsidR="004240BE" w:rsidRPr="004A12D5">
        <w:rPr>
          <w:sz w:val="24"/>
          <w:szCs w:val="24"/>
        </w:rPr>
        <w:t>5</w:t>
      </w:r>
      <w:r w:rsidR="00CF451C" w:rsidRPr="004A12D5">
        <w:rPr>
          <w:sz w:val="24"/>
          <w:szCs w:val="24"/>
        </w:rPr>
        <w:t xml:space="preserve">. Страховщик при получении от Страхователя заявления об изменении сведений, указанных в Приложении </w:t>
      </w:r>
      <w:r w:rsidR="00330D4B">
        <w:rPr>
          <w:sz w:val="24"/>
          <w:szCs w:val="24"/>
        </w:rPr>
        <w:t>№</w:t>
      </w:r>
      <w:r w:rsidR="007660EB">
        <w:rPr>
          <w:sz w:val="24"/>
          <w:szCs w:val="24"/>
        </w:rPr>
        <w:t xml:space="preserve"> </w:t>
      </w:r>
      <w:r w:rsidR="00330D4B">
        <w:rPr>
          <w:sz w:val="24"/>
          <w:szCs w:val="24"/>
        </w:rPr>
        <w:t>1 Договора</w:t>
      </w:r>
      <w:r w:rsidR="00CF451C" w:rsidRPr="004A12D5">
        <w:rPr>
          <w:sz w:val="24"/>
          <w:szCs w:val="24"/>
        </w:rPr>
        <w:t xml:space="preserve">, обязан: 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- оформить страховой Полис на приобретенное транспортное средство с уплатой Страхователем дополнительной страховой премии, рассчитанной, исходя из страховых тарифов, действующих на момент заключения договора ОСАГО (Полиса).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- внести изменения в ранее выданный Полис с соответствующим перерасчетом размера страховой премии (при необходимости), исходя из страховых тарифов, действующих на дату вступления в силу соответствующих изменений.</w:t>
      </w:r>
    </w:p>
    <w:p w:rsidR="00993E57" w:rsidRDefault="00CF451C" w:rsidP="001806AD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При выбытии транспортного средства (смене собственника) страховой Полис возвращается Страхователем Страховщику. При этом Страховщик возвращает Страхователю часть страховой премии в соответствии с Правилами и настоящим договором.</w:t>
      </w:r>
    </w:p>
    <w:p w:rsidR="004A12D5" w:rsidRPr="004A12D5" w:rsidRDefault="004A12D5" w:rsidP="001806AD">
      <w:pPr>
        <w:ind w:firstLine="709"/>
        <w:contextualSpacing/>
        <w:jc w:val="both"/>
        <w:rPr>
          <w:sz w:val="24"/>
          <w:szCs w:val="24"/>
        </w:rPr>
      </w:pP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ПОРЯДОК ПРЕКРАЩЕНИЯ полиса ОБЯЗАТЕЛЬНОГО СТРАХОВАНИЯ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.1. Действие Полиса, выдаваемого на основании настоящего договора, досрочно прекращается в следующих случаях: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а) ликвидация юридического лица - Страхователя;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б) ликвидация юридического лица - Страховщика;</w:t>
      </w:r>
    </w:p>
    <w:p w:rsidR="00CF451C" w:rsidRPr="004A12D5" w:rsidRDefault="00CF451C" w:rsidP="001D3ACF">
      <w:pPr>
        <w:widowControl/>
        <w:ind w:left="709"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в) полная гибель (утрата) транспортного средства,</w:t>
      </w:r>
      <w:r w:rsidR="001D3ACF">
        <w:rPr>
          <w:sz w:val="24"/>
          <w:szCs w:val="24"/>
        </w:rPr>
        <w:t xml:space="preserve"> указанного в Полисе, </w:t>
      </w:r>
      <w:r w:rsidR="001D3ACF">
        <w:rPr>
          <w:rFonts w:eastAsiaTheme="minorHAnsi"/>
          <w:sz w:val="24"/>
          <w:szCs w:val="24"/>
          <w:lang w:eastAsia="en-US"/>
        </w:rPr>
        <w:t>исключающая его дальнейшую эксплуатацию</w:t>
      </w:r>
      <w:r w:rsidRPr="004A12D5">
        <w:rPr>
          <w:sz w:val="24"/>
          <w:szCs w:val="24"/>
        </w:rPr>
        <w:t>;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lastRenderedPageBreak/>
        <w:t>г) иные случаи, предусмотренные законодательством РФ.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.2. Страхователь вправе досрочно прекратить действие договора обязательного страхования в следующих случаях: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а) отзыв лицензии Страховщика в порядке, установленном законодательством Российской Федерации;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б) замена собственника транспортного средства;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в) иные случаи, предусмотренные законодательством Российской Федерации.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.3. Страховщик вправе досрочно прекратить действие договора обязательного страхования: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а) в случае выявления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риска;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б) иных случаях, предусмотренных законодательством Российской Федерации.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.4.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случаям.</w:t>
      </w:r>
    </w:p>
    <w:p w:rsidR="00CF451C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.5</w:t>
      </w:r>
      <w:r w:rsidR="00002D40" w:rsidRPr="004A12D5">
        <w:rPr>
          <w:sz w:val="24"/>
          <w:szCs w:val="24"/>
        </w:rPr>
        <w:t>.</w:t>
      </w:r>
      <w:r w:rsidR="00CF451C" w:rsidRPr="004A12D5">
        <w:rPr>
          <w:sz w:val="24"/>
          <w:szCs w:val="24"/>
        </w:rPr>
        <w:t xml:space="preserve"> В случае досрочного прекращения действия Полиса по одному из оснований, предусм</w:t>
      </w:r>
      <w:r w:rsidRPr="004A12D5">
        <w:rPr>
          <w:sz w:val="24"/>
          <w:szCs w:val="24"/>
        </w:rPr>
        <w:t>отренных подпунктом «а» пункта 7</w:t>
      </w:r>
      <w:r w:rsidR="00CF451C" w:rsidRPr="004A12D5">
        <w:rPr>
          <w:sz w:val="24"/>
          <w:szCs w:val="24"/>
        </w:rPr>
        <w:t>.1, подпунктом «в» пунк</w:t>
      </w:r>
      <w:r w:rsidRPr="004A12D5">
        <w:rPr>
          <w:sz w:val="24"/>
          <w:szCs w:val="24"/>
        </w:rPr>
        <w:t>та 7.2 и подпунктом «а» пункта 7</w:t>
      </w:r>
      <w:r w:rsidR="00CF451C" w:rsidRPr="004A12D5">
        <w:rPr>
          <w:sz w:val="24"/>
          <w:szCs w:val="24"/>
        </w:rPr>
        <w:t>.3 настоящего договора, страховая премия по договору обязательного страхования Страхователю не возвращается. В остальных случаях Страховщик возвращает Страхователю часть страховой премии</w:t>
      </w:r>
      <w:r w:rsidR="00002D40" w:rsidRPr="004A12D5">
        <w:rPr>
          <w:sz w:val="24"/>
          <w:szCs w:val="24"/>
        </w:rPr>
        <w:t xml:space="preserve"> в размере ее доли, предназначенной для осуществления страхового возмещения и приходящейся на </w:t>
      </w:r>
      <w:r w:rsidR="00AA3550" w:rsidRPr="004A12D5">
        <w:rPr>
          <w:sz w:val="24"/>
          <w:szCs w:val="24"/>
        </w:rPr>
        <w:t>не</w:t>
      </w:r>
      <w:r w:rsidR="00BF6F9D">
        <w:rPr>
          <w:sz w:val="24"/>
          <w:szCs w:val="24"/>
        </w:rPr>
        <w:t xml:space="preserve"> </w:t>
      </w:r>
      <w:r w:rsidR="00AA3550" w:rsidRPr="004A12D5">
        <w:rPr>
          <w:sz w:val="24"/>
          <w:szCs w:val="24"/>
        </w:rPr>
        <w:t>истекший</w:t>
      </w:r>
      <w:r w:rsidR="00CF451C" w:rsidRPr="004A12D5">
        <w:rPr>
          <w:sz w:val="24"/>
          <w:szCs w:val="24"/>
        </w:rPr>
        <w:t xml:space="preserve"> срок действия </w:t>
      </w:r>
      <w:r w:rsidR="00002D40" w:rsidRPr="004A12D5">
        <w:rPr>
          <w:sz w:val="24"/>
          <w:szCs w:val="24"/>
        </w:rPr>
        <w:t>договора обязательного страхования</w:t>
      </w:r>
      <w:r w:rsidR="00D92320" w:rsidRPr="004A12D5">
        <w:rPr>
          <w:sz w:val="24"/>
          <w:szCs w:val="24"/>
        </w:rPr>
        <w:t xml:space="preserve"> или </w:t>
      </w:r>
      <w:r w:rsidR="00970537" w:rsidRPr="004A12D5">
        <w:rPr>
          <w:sz w:val="24"/>
          <w:szCs w:val="24"/>
        </w:rPr>
        <w:t>не</w:t>
      </w:r>
      <w:r w:rsidR="00BF6F9D">
        <w:rPr>
          <w:sz w:val="24"/>
          <w:szCs w:val="24"/>
        </w:rPr>
        <w:t xml:space="preserve"> </w:t>
      </w:r>
      <w:r w:rsidR="00D92320" w:rsidRPr="004A12D5">
        <w:rPr>
          <w:sz w:val="24"/>
          <w:szCs w:val="24"/>
        </w:rPr>
        <w:t>истекший срок сезонного использования транспортного средства (период использования транспортного средства)</w:t>
      </w:r>
      <w:r w:rsidR="00656AD2" w:rsidRPr="004A12D5">
        <w:rPr>
          <w:sz w:val="24"/>
          <w:szCs w:val="24"/>
        </w:rPr>
        <w:t>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 xml:space="preserve">Исчисление </w:t>
      </w:r>
      <w:r w:rsidR="00AA3550" w:rsidRPr="004A12D5">
        <w:rPr>
          <w:sz w:val="24"/>
          <w:szCs w:val="24"/>
        </w:rPr>
        <w:t>не</w:t>
      </w:r>
      <w:r w:rsidR="00BF6F9D">
        <w:rPr>
          <w:sz w:val="24"/>
          <w:szCs w:val="24"/>
        </w:rPr>
        <w:t xml:space="preserve"> </w:t>
      </w:r>
      <w:r w:rsidR="00AA3550" w:rsidRPr="004A12D5">
        <w:rPr>
          <w:sz w:val="24"/>
          <w:szCs w:val="24"/>
        </w:rPr>
        <w:t>истекшего</w:t>
      </w:r>
      <w:r w:rsidRPr="004A12D5">
        <w:rPr>
          <w:sz w:val="24"/>
          <w:szCs w:val="24"/>
        </w:rPr>
        <w:t xml:space="preserve"> срока действия Полиса (периода использования транспортного средства) начинается со дня, следующего за датой досрочного прекращения действия данного Полиса.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 xml:space="preserve">В случаях досрочного прекращения действия Полиса, предусмотренных пунктом </w:t>
      </w:r>
      <w:r w:rsidR="00CF1AC7" w:rsidRPr="004A12D5">
        <w:rPr>
          <w:sz w:val="24"/>
          <w:szCs w:val="24"/>
        </w:rPr>
        <w:t>7</w:t>
      </w:r>
      <w:r w:rsidRPr="004A12D5">
        <w:rPr>
          <w:sz w:val="24"/>
          <w:szCs w:val="24"/>
        </w:rPr>
        <w:t>.1 настоящего Договора, датой досрочного прекращения действия Полиса считается дата события,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 случаях досрочного прекращения действия П</w:t>
      </w:r>
      <w:r w:rsidR="00CF1AC7" w:rsidRPr="004A12D5">
        <w:rPr>
          <w:sz w:val="24"/>
          <w:szCs w:val="24"/>
        </w:rPr>
        <w:t>олиса, предусмотренных пунктом 7</w:t>
      </w:r>
      <w:r w:rsidRPr="004A12D5">
        <w:rPr>
          <w:sz w:val="24"/>
          <w:szCs w:val="24"/>
        </w:rPr>
        <w:t>.2 настоящего Договора,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</w:t>
      </w:r>
      <w:r w:rsidR="00002D40" w:rsidRPr="004A12D5">
        <w:rPr>
          <w:sz w:val="24"/>
          <w:szCs w:val="24"/>
        </w:rPr>
        <w:t xml:space="preserve"> и документального подтверждения факта, послужившего основанием для досрочного прекращения договора.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 случаях досрочного прекращения действия П</w:t>
      </w:r>
      <w:r w:rsidR="00CF1AC7" w:rsidRPr="004A12D5">
        <w:rPr>
          <w:sz w:val="24"/>
          <w:szCs w:val="24"/>
        </w:rPr>
        <w:t>олиса, предусмотренных пунктом 7</w:t>
      </w:r>
      <w:r w:rsidRPr="004A12D5">
        <w:rPr>
          <w:sz w:val="24"/>
          <w:szCs w:val="24"/>
        </w:rPr>
        <w:t>.3 настоящего Договора, датой досрочного прекращения действия Полиса считается дата получения Страхователем письменного уведомления Страховщика.</w:t>
      </w:r>
    </w:p>
    <w:p w:rsidR="00CF451C" w:rsidRPr="004A12D5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Часть страховой премии возвращается Страхователю в течение 14 календарных дней с даты, следующей за датой получения Страховщиком сведений о случаях, предусмотренных по</w:t>
      </w:r>
      <w:r w:rsidR="00CF1AC7" w:rsidRPr="004A12D5">
        <w:rPr>
          <w:sz w:val="24"/>
          <w:szCs w:val="24"/>
        </w:rPr>
        <w:t>дпунктами «б», «в», «г» пункта 7</w:t>
      </w:r>
      <w:r w:rsidRPr="004A12D5">
        <w:rPr>
          <w:sz w:val="24"/>
          <w:szCs w:val="24"/>
        </w:rPr>
        <w:t xml:space="preserve">.1 настоящего Договора, или заявления Страхователя о досрочном прекращении Полиса по одному из оснований, предусмотренных </w:t>
      </w:r>
      <w:r w:rsidR="00002D40" w:rsidRPr="004A12D5">
        <w:rPr>
          <w:sz w:val="24"/>
          <w:szCs w:val="24"/>
        </w:rPr>
        <w:t xml:space="preserve">пунктом </w:t>
      </w:r>
      <w:r w:rsidR="00CF1AC7" w:rsidRPr="004A12D5">
        <w:rPr>
          <w:sz w:val="24"/>
          <w:szCs w:val="24"/>
        </w:rPr>
        <w:t>7</w:t>
      </w:r>
      <w:r w:rsidRPr="004A12D5">
        <w:rPr>
          <w:sz w:val="24"/>
          <w:szCs w:val="24"/>
        </w:rPr>
        <w:t>.2 настоящего Договора, или в течение 14 календарных дней с даты, следующей за датой получения Страхователем письменного уведомления Страховщика о досрочном прекращении действия договора обязательного страхования по основанию, предусмотрен</w:t>
      </w:r>
      <w:r w:rsidR="00CF1AC7" w:rsidRPr="004A12D5">
        <w:rPr>
          <w:sz w:val="24"/>
          <w:szCs w:val="24"/>
        </w:rPr>
        <w:t>ному подпунктом «б» пункта 7</w:t>
      </w:r>
      <w:r w:rsidRPr="004A12D5">
        <w:rPr>
          <w:sz w:val="24"/>
          <w:szCs w:val="24"/>
        </w:rPr>
        <w:t xml:space="preserve">.3 настоящего Договора. </w:t>
      </w:r>
    </w:p>
    <w:p w:rsidR="00CF451C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7</w:t>
      </w:r>
      <w:r w:rsidR="00CF451C" w:rsidRPr="004A12D5">
        <w:rPr>
          <w:sz w:val="24"/>
          <w:szCs w:val="24"/>
        </w:rPr>
        <w:t>.</w:t>
      </w:r>
      <w:r w:rsidR="001404BA" w:rsidRPr="004A12D5">
        <w:rPr>
          <w:sz w:val="24"/>
          <w:szCs w:val="24"/>
        </w:rPr>
        <w:t>6</w:t>
      </w:r>
      <w:r w:rsidR="00CF451C" w:rsidRPr="004A12D5">
        <w:rPr>
          <w:sz w:val="24"/>
          <w:szCs w:val="24"/>
        </w:rPr>
        <w:t>. Договор и Полис могут быть признаны судом недействительными с момента его заключения в порядке, предусмотренном законодательством РФ.</w:t>
      </w:r>
    </w:p>
    <w:p w:rsidR="00D15E3A" w:rsidRPr="004A12D5" w:rsidRDefault="00D15E3A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</w:t>
      </w:r>
      <w:r w:rsidRPr="00D15E3A">
        <w:rPr>
          <w:sz w:val="24"/>
          <w:szCs w:val="24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:rsidR="00993E57" w:rsidRPr="004A12D5" w:rsidRDefault="00993E57" w:rsidP="00993E57">
      <w:pPr>
        <w:ind w:firstLine="567"/>
        <w:contextualSpacing/>
        <w:jc w:val="both"/>
        <w:rPr>
          <w:sz w:val="24"/>
          <w:szCs w:val="24"/>
        </w:rPr>
      </w:pP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lastRenderedPageBreak/>
        <w:t>КОНФИДЕНЦИАЛЬНОСТЬ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45308F" w:rsidRPr="004A12D5" w:rsidRDefault="00CF1AC7" w:rsidP="009C2C74">
      <w:pPr>
        <w:keepLines/>
        <w:tabs>
          <w:tab w:val="left" w:pos="993"/>
        </w:tabs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8</w:t>
      </w:r>
      <w:r w:rsidR="00CF451C" w:rsidRPr="004A12D5">
        <w:rPr>
          <w:sz w:val="24"/>
          <w:szCs w:val="24"/>
        </w:rPr>
        <w:t>.1.</w:t>
      </w:r>
      <w:r w:rsidR="00421791" w:rsidRPr="004A12D5">
        <w:rPr>
          <w:sz w:val="24"/>
          <w:szCs w:val="24"/>
        </w:rPr>
        <w:t> </w:t>
      </w:r>
      <w:r w:rsidR="00DE068B">
        <w:rPr>
          <w:sz w:val="24"/>
          <w:szCs w:val="24"/>
        </w:rPr>
        <w:t>Страховщик</w:t>
      </w:r>
      <w:r w:rsidR="0045308F" w:rsidRPr="004A12D5">
        <w:rPr>
          <w:sz w:val="24"/>
          <w:szCs w:val="24"/>
        </w:rPr>
        <w:t xml:space="preserve"> обязуется соблюдать конфиденциальность в отношении всей информации </w:t>
      </w:r>
      <w:r w:rsidR="0045308F" w:rsidRPr="004A12D5">
        <w:rPr>
          <w:spacing w:val="2"/>
          <w:sz w:val="24"/>
          <w:szCs w:val="24"/>
        </w:rPr>
        <w:t xml:space="preserve">и всех документов, полученных им от </w:t>
      </w:r>
      <w:r w:rsidR="00DE068B">
        <w:rPr>
          <w:spacing w:val="2"/>
          <w:sz w:val="24"/>
          <w:szCs w:val="24"/>
        </w:rPr>
        <w:t>Страхователя</w:t>
      </w:r>
      <w:r w:rsidR="0045308F" w:rsidRPr="004A12D5">
        <w:rPr>
          <w:spacing w:val="2"/>
          <w:sz w:val="24"/>
          <w:szCs w:val="24"/>
        </w:rPr>
        <w:t xml:space="preserve"> или ставшей известной ему в ходе исполнения </w:t>
      </w:r>
      <w:r w:rsidR="0045308F" w:rsidRPr="004A12D5">
        <w:rPr>
          <w:spacing w:val="-1"/>
          <w:sz w:val="24"/>
          <w:szCs w:val="24"/>
        </w:rPr>
        <w:t xml:space="preserve">настоящего договора, не открывать и не разглашать в общем или в частности информацию какой-либо третьей стороне без предварительного письменного согласия </w:t>
      </w:r>
      <w:r w:rsidR="00664656">
        <w:rPr>
          <w:spacing w:val="-1"/>
          <w:sz w:val="24"/>
          <w:szCs w:val="24"/>
        </w:rPr>
        <w:t>Страховател</w:t>
      </w:r>
      <w:r w:rsidR="00DE068B">
        <w:rPr>
          <w:spacing w:val="-1"/>
          <w:sz w:val="24"/>
          <w:szCs w:val="24"/>
        </w:rPr>
        <w:t>я</w:t>
      </w:r>
      <w:r w:rsidR="0045308F" w:rsidRPr="004A12D5">
        <w:rPr>
          <w:spacing w:val="-1"/>
          <w:sz w:val="24"/>
          <w:szCs w:val="24"/>
        </w:rPr>
        <w:t>, не использовать такую информацию в личных целях.</w:t>
      </w:r>
    </w:p>
    <w:p w:rsidR="0045308F" w:rsidRPr="004A12D5" w:rsidRDefault="00CF1AC7" w:rsidP="009C2C74">
      <w:pPr>
        <w:shd w:val="clear" w:color="auto" w:fill="FFFFFF"/>
        <w:tabs>
          <w:tab w:val="left" w:pos="1032"/>
          <w:tab w:val="left" w:pos="1080"/>
        </w:tabs>
        <w:ind w:firstLine="709"/>
        <w:contextualSpacing/>
        <w:jc w:val="both"/>
        <w:rPr>
          <w:spacing w:val="7"/>
          <w:sz w:val="24"/>
          <w:szCs w:val="24"/>
        </w:rPr>
      </w:pPr>
      <w:r w:rsidRPr="004A12D5">
        <w:rPr>
          <w:sz w:val="24"/>
          <w:szCs w:val="24"/>
        </w:rPr>
        <w:t>8</w:t>
      </w:r>
      <w:r w:rsidR="0045308F" w:rsidRPr="004A12D5">
        <w:rPr>
          <w:sz w:val="24"/>
          <w:szCs w:val="24"/>
        </w:rPr>
        <w:t>.2.</w:t>
      </w:r>
      <w:r w:rsidR="001404BA" w:rsidRPr="004A12D5">
        <w:rPr>
          <w:sz w:val="24"/>
          <w:szCs w:val="24"/>
        </w:rPr>
        <w:t xml:space="preserve"> </w:t>
      </w:r>
      <w:r w:rsidR="00DE068B">
        <w:rPr>
          <w:spacing w:val="7"/>
          <w:sz w:val="24"/>
          <w:szCs w:val="24"/>
        </w:rPr>
        <w:t>Страховщик</w:t>
      </w:r>
      <w:r w:rsidR="0045308F" w:rsidRPr="004A12D5">
        <w:rPr>
          <w:spacing w:val="7"/>
          <w:sz w:val="24"/>
          <w:szCs w:val="24"/>
        </w:rPr>
        <w:t xml:space="preserve"> не вправе использовать информацию, полученную в ходе исполнения настоящего договора, в иных целях, кроме целей исполнения настоящего договора.</w:t>
      </w:r>
    </w:p>
    <w:p w:rsidR="00993E57" w:rsidRPr="004A12D5" w:rsidRDefault="00CF1AC7" w:rsidP="001806AD">
      <w:pPr>
        <w:tabs>
          <w:tab w:val="left" w:pos="1080"/>
        </w:tabs>
        <w:ind w:firstLine="709"/>
        <w:contextualSpacing/>
        <w:jc w:val="both"/>
        <w:rPr>
          <w:snapToGrid w:val="0"/>
          <w:spacing w:val="-1"/>
          <w:sz w:val="24"/>
          <w:szCs w:val="24"/>
        </w:rPr>
      </w:pPr>
      <w:r w:rsidRPr="004A12D5">
        <w:rPr>
          <w:snapToGrid w:val="0"/>
          <w:sz w:val="24"/>
          <w:szCs w:val="24"/>
        </w:rPr>
        <w:t>8</w:t>
      </w:r>
      <w:r w:rsidR="0045308F" w:rsidRPr="004A12D5">
        <w:rPr>
          <w:snapToGrid w:val="0"/>
          <w:sz w:val="24"/>
          <w:szCs w:val="24"/>
        </w:rPr>
        <w:t>.</w:t>
      </w:r>
      <w:r w:rsidR="001404BA" w:rsidRPr="004A12D5">
        <w:rPr>
          <w:snapToGrid w:val="0"/>
          <w:sz w:val="24"/>
          <w:szCs w:val="24"/>
        </w:rPr>
        <w:t>3</w:t>
      </w:r>
      <w:r w:rsidR="0045308F" w:rsidRPr="004A12D5">
        <w:rPr>
          <w:snapToGrid w:val="0"/>
          <w:sz w:val="24"/>
          <w:szCs w:val="24"/>
        </w:rPr>
        <w:t>.</w:t>
      </w:r>
      <w:r w:rsidR="0045308F" w:rsidRPr="004A12D5">
        <w:rPr>
          <w:snapToGrid w:val="0"/>
          <w:sz w:val="24"/>
          <w:szCs w:val="24"/>
        </w:rPr>
        <w:tab/>
      </w:r>
      <w:r w:rsidR="0045308F" w:rsidRPr="004A12D5">
        <w:rPr>
          <w:snapToGrid w:val="0"/>
          <w:spacing w:val="-1"/>
          <w:sz w:val="24"/>
          <w:szCs w:val="24"/>
        </w:rPr>
        <w:t xml:space="preserve">В случае нарушения </w:t>
      </w:r>
      <w:r w:rsidR="00DE068B">
        <w:rPr>
          <w:snapToGrid w:val="0"/>
          <w:spacing w:val="-1"/>
          <w:sz w:val="24"/>
          <w:szCs w:val="24"/>
        </w:rPr>
        <w:t>Страховщиком</w:t>
      </w:r>
      <w:r w:rsidR="0045308F" w:rsidRPr="004A12D5">
        <w:rPr>
          <w:snapToGrid w:val="0"/>
          <w:spacing w:val="-1"/>
          <w:sz w:val="24"/>
          <w:szCs w:val="24"/>
        </w:rPr>
        <w:t xml:space="preserve"> условий о конфиденциальности информации и документов, </w:t>
      </w:r>
      <w:r w:rsidR="0045308F" w:rsidRPr="004A12D5">
        <w:rPr>
          <w:snapToGrid w:val="0"/>
          <w:spacing w:val="2"/>
          <w:sz w:val="24"/>
          <w:szCs w:val="24"/>
        </w:rPr>
        <w:t xml:space="preserve">полученных им от </w:t>
      </w:r>
      <w:r w:rsidR="00664656">
        <w:rPr>
          <w:snapToGrid w:val="0"/>
          <w:spacing w:val="2"/>
          <w:sz w:val="24"/>
          <w:szCs w:val="24"/>
        </w:rPr>
        <w:t>Страховател</w:t>
      </w:r>
      <w:r w:rsidR="00DE068B">
        <w:rPr>
          <w:snapToGrid w:val="0"/>
          <w:spacing w:val="2"/>
          <w:sz w:val="24"/>
          <w:szCs w:val="24"/>
        </w:rPr>
        <w:t>я</w:t>
      </w:r>
      <w:r w:rsidR="0045308F" w:rsidRPr="004A12D5">
        <w:rPr>
          <w:snapToGrid w:val="0"/>
          <w:spacing w:val="2"/>
          <w:sz w:val="24"/>
          <w:szCs w:val="24"/>
        </w:rPr>
        <w:t xml:space="preserve"> или ставшей известной ему в ходе исполнения </w:t>
      </w:r>
      <w:r w:rsidR="0045308F" w:rsidRPr="004A12D5">
        <w:rPr>
          <w:snapToGrid w:val="0"/>
          <w:spacing w:val="-1"/>
          <w:sz w:val="24"/>
          <w:szCs w:val="24"/>
        </w:rPr>
        <w:t xml:space="preserve">настоящего договора, </w:t>
      </w:r>
      <w:r w:rsidR="00DE068B">
        <w:rPr>
          <w:snapToGrid w:val="0"/>
          <w:spacing w:val="-1"/>
          <w:sz w:val="24"/>
          <w:szCs w:val="24"/>
        </w:rPr>
        <w:t>Страховщик</w:t>
      </w:r>
      <w:r w:rsidR="0045308F" w:rsidRPr="004A12D5">
        <w:rPr>
          <w:snapToGrid w:val="0"/>
          <w:spacing w:val="-1"/>
          <w:sz w:val="24"/>
          <w:szCs w:val="24"/>
        </w:rPr>
        <w:t xml:space="preserve"> обязуется возместить </w:t>
      </w:r>
      <w:r w:rsidR="00664656">
        <w:rPr>
          <w:snapToGrid w:val="0"/>
          <w:spacing w:val="-1"/>
          <w:sz w:val="24"/>
          <w:szCs w:val="24"/>
        </w:rPr>
        <w:t>Страховател</w:t>
      </w:r>
      <w:r w:rsidR="00DE068B">
        <w:rPr>
          <w:snapToGrid w:val="0"/>
          <w:spacing w:val="-1"/>
          <w:sz w:val="24"/>
          <w:szCs w:val="24"/>
        </w:rPr>
        <w:t>ю</w:t>
      </w:r>
      <w:r w:rsidR="0045308F" w:rsidRPr="004A12D5">
        <w:rPr>
          <w:snapToGrid w:val="0"/>
          <w:spacing w:val="-1"/>
          <w:sz w:val="24"/>
          <w:szCs w:val="24"/>
        </w:rPr>
        <w:t xml:space="preserve"> убытки, причиненные таким нарушением.</w:t>
      </w:r>
    </w:p>
    <w:p w:rsidR="00993E57" w:rsidRDefault="00CF451C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ПОРЯДОК РАЗРЕШЕНИЯ СПОРОВ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szCs w:val="24"/>
        </w:rPr>
      </w:pPr>
    </w:p>
    <w:p w:rsidR="00387FF2" w:rsidRPr="004A12D5" w:rsidRDefault="00CF1AC7" w:rsidP="009C2C74">
      <w:pPr>
        <w:tabs>
          <w:tab w:val="left" w:pos="0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9</w:t>
      </w:r>
      <w:r w:rsidR="00CF451C" w:rsidRPr="004A12D5">
        <w:rPr>
          <w:sz w:val="24"/>
          <w:szCs w:val="24"/>
        </w:rPr>
        <w:t xml:space="preserve">.1. </w:t>
      </w:r>
      <w:r w:rsidR="00387FF2" w:rsidRPr="004A12D5">
        <w:rPr>
          <w:sz w:val="24"/>
          <w:szCs w:val="24"/>
        </w:rPr>
        <w:t>Стороны устанавливают досудебный (претензионный) порядок рассмотрения споров. Претензия должна быть предъявлена в письменной форме и подписана уполномоченным представителем Стороны по Договору. Срок рассмотрения претензии составляет не более 20 (Двадцати) календарных дней с момента ее получения.</w:t>
      </w:r>
    </w:p>
    <w:p w:rsidR="00387FF2" w:rsidRPr="004A12D5" w:rsidRDefault="00387FF2" w:rsidP="009C2C74">
      <w:pPr>
        <w:tabs>
          <w:tab w:val="left" w:pos="0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Все споры и разногласия, не урегулированные в досудебном порядке, рассматриваются в установленном законодательством Российской Федерации порядке</w:t>
      </w:r>
      <w:r w:rsidR="006564BA">
        <w:rPr>
          <w:sz w:val="24"/>
          <w:szCs w:val="24"/>
        </w:rPr>
        <w:t xml:space="preserve"> в Арбитражном суде Пензенской области</w:t>
      </w:r>
      <w:r w:rsidRPr="004A12D5">
        <w:rPr>
          <w:sz w:val="24"/>
          <w:szCs w:val="24"/>
        </w:rPr>
        <w:t>.</w:t>
      </w:r>
    </w:p>
    <w:p w:rsidR="00CF451C" w:rsidRPr="004A12D5" w:rsidRDefault="00CF1AC7" w:rsidP="009C2C74">
      <w:pPr>
        <w:keepLines/>
        <w:tabs>
          <w:tab w:val="left" w:pos="1134"/>
        </w:tabs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9</w:t>
      </w:r>
      <w:r w:rsidR="00CF451C" w:rsidRPr="004A12D5">
        <w:rPr>
          <w:sz w:val="24"/>
          <w:szCs w:val="24"/>
        </w:rPr>
        <w:t>.2. Во всем остальном, что не предусмотрено настоящим договором, а также в случае противоречий, стороны будут руководствоваться выданными на основании настоящего договора Полисами, Федеральным законом «Об обязательном страховании гражданской ответственности владельцев транспортных сре</w:t>
      </w:r>
      <w:r w:rsidR="00A12FC6" w:rsidRPr="004A12D5">
        <w:rPr>
          <w:sz w:val="24"/>
          <w:szCs w:val="24"/>
        </w:rPr>
        <w:t>дств» № </w:t>
      </w:r>
      <w:r w:rsidR="00CF451C" w:rsidRPr="004A12D5">
        <w:rPr>
          <w:sz w:val="24"/>
          <w:szCs w:val="24"/>
        </w:rPr>
        <w:t>40-ФЗ от 25</w:t>
      </w:r>
      <w:r w:rsidR="00A12FC6" w:rsidRPr="004A12D5">
        <w:rPr>
          <w:sz w:val="24"/>
          <w:szCs w:val="24"/>
        </w:rPr>
        <w:t> апреля 2002 </w:t>
      </w:r>
      <w:r w:rsidR="00CF451C" w:rsidRPr="004A12D5">
        <w:rPr>
          <w:sz w:val="24"/>
          <w:szCs w:val="24"/>
        </w:rPr>
        <w:t>г. и Правилами.</w:t>
      </w:r>
    </w:p>
    <w:p w:rsidR="00D102A9" w:rsidRDefault="00CF1AC7" w:rsidP="001806AD">
      <w:pPr>
        <w:keepLines/>
        <w:tabs>
          <w:tab w:val="left" w:pos="1134"/>
        </w:tabs>
        <w:ind w:right="-1"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9</w:t>
      </w:r>
      <w:r w:rsidR="00CF451C" w:rsidRPr="004A12D5">
        <w:rPr>
          <w:sz w:val="24"/>
          <w:szCs w:val="24"/>
        </w:rPr>
        <w:t>.3. Настоящий договор составлен и подписан в двух экземплярах, имеющих равную юридическую силу, по одному для каждой стороны.</w:t>
      </w:r>
    </w:p>
    <w:p w:rsidR="004A12D5" w:rsidRPr="004A12D5" w:rsidRDefault="004A12D5" w:rsidP="001806AD">
      <w:pPr>
        <w:keepLines/>
        <w:tabs>
          <w:tab w:val="left" w:pos="1134"/>
        </w:tabs>
        <w:ind w:right="-1" w:firstLine="709"/>
        <w:contextualSpacing/>
        <w:jc w:val="both"/>
        <w:rPr>
          <w:sz w:val="24"/>
          <w:szCs w:val="24"/>
        </w:rPr>
      </w:pPr>
    </w:p>
    <w:p w:rsidR="00D102A9" w:rsidRPr="004A12D5" w:rsidRDefault="00D102A9" w:rsidP="007F14EF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b w:val="0"/>
          <w:szCs w:val="24"/>
        </w:rPr>
      </w:pPr>
      <w:r w:rsidRPr="004A12D5">
        <w:rPr>
          <w:rFonts w:ascii="Times New Roman" w:hAnsi="Times New Roman"/>
          <w:szCs w:val="24"/>
        </w:rPr>
        <w:t>АНТИКОРРУПЦИОННАЯ ОГОВОРКА</w:t>
      </w:r>
    </w:p>
    <w:p w:rsidR="004A12D5" w:rsidRPr="004A12D5" w:rsidRDefault="004A12D5" w:rsidP="004A12D5">
      <w:pPr>
        <w:pStyle w:val="2Arial-0"/>
        <w:spacing w:before="0" w:after="0" w:line="240" w:lineRule="auto"/>
        <w:ind w:left="927"/>
        <w:contextualSpacing/>
        <w:jc w:val="left"/>
        <w:rPr>
          <w:rFonts w:ascii="Times New Roman" w:hAnsi="Times New Roman"/>
          <w:b w:val="0"/>
          <w:szCs w:val="24"/>
        </w:rPr>
      </w:pPr>
    </w:p>
    <w:p w:rsidR="00D102A9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10</w:t>
      </w:r>
      <w:r w:rsidR="00D102A9" w:rsidRPr="004A12D5">
        <w:rPr>
          <w:sz w:val="24"/>
          <w:szCs w:val="24"/>
        </w:rPr>
        <w:t xml:space="preserve">.1. При исполнении своих обязательств по настоящему договору Стороны, их, работники не выплачивают, не предлагают какие-либо ценности, услуги или выплату каких-либо денежных средств прямо или косвенно любым лицам для оказания влияния на действия или решения этих лиц с целью получения каких-либо неправомерных преимуществ или достижения иных неправомерных целей. </w:t>
      </w:r>
    </w:p>
    <w:p w:rsidR="00D102A9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10</w:t>
      </w:r>
      <w:r w:rsidR="00D102A9" w:rsidRPr="004A12D5">
        <w:rPr>
          <w:sz w:val="24"/>
          <w:szCs w:val="24"/>
        </w:rPr>
        <w:t>.2. При исполнении своих обязательств по настоящему договору Стороны, их работники не осуществляют действия, квалифицируемые российским законодательством как дача/получение взятки, коммерческий подкуп, а также действия, нарушающие требования российского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102A9" w:rsidRPr="004A12D5" w:rsidRDefault="00CF1AC7" w:rsidP="009C2C7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t>10</w:t>
      </w:r>
      <w:r w:rsidR="00D102A9" w:rsidRPr="004A12D5">
        <w:rPr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настоящей статьи, 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аргументированное основание предполагать, что произошло или может произойти нарушение каких-либо положений настоящей статьи другой Стороной, ее работниками, выражающееся в действиях, квалифицируемых российским законодательством как дача или получение взятки, коммерческий подкуп, а также в действиях, нарушающих требования российского законодательства и международных актов о противодействии легализации доходов, полученных преступным путем. Сторона, получившая такое письменное уведомление, обязана подтвердить или обоснованно опровергнуть факты, изложенные в уведомлении, направив письменный ответ Стороне-инициатору.</w:t>
      </w:r>
    </w:p>
    <w:p w:rsidR="00993E57" w:rsidRPr="004A12D5" w:rsidRDefault="00CF1AC7" w:rsidP="007E5A54">
      <w:pPr>
        <w:ind w:firstLine="709"/>
        <w:contextualSpacing/>
        <w:jc w:val="both"/>
        <w:rPr>
          <w:sz w:val="24"/>
          <w:szCs w:val="24"/>
        </w:rPr>
      </w:pPr>
      <w:r w:rsidRPr="004A12D5">
        <w:rPr>
          <w:sz w:val="24"/>
          <w:szCs w:val="24"/>
        </w:rPr>
        <w:lastRenderedPageBreak/>
        <w:t>10</w:t>
      </w:r>
      <w:r w:rsidR="00D102A9" w:rsidRPr="004A12D5">
        <w:rPr>
          <w:sz w:val="24"/>
          <w:szCs w:val="24"/>
        </w:rPr>
        <w:t>.4. Нарушение Стороной обязательств воздерживаться от запрещенных в настоящей статье действий, признанное виновной Стороной или подтвержденное в установленном законом порядке,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возмещения понесенных в связи с этим убытков.</w:t>
      </w:r>
    </w:p>
    <w:p w:rsidR="007F14EF" w:rsidRPr="004A12D5" w:rsidRDefault="007F14EF" w:rsidP="007E5A54">
      <w:pPr>
        <w:ind w:firstLine="709"/>
        <w:contextualSpacing/>
        <w:jc w:val="both"/>
        <w:rPr>
          <w:sz w:val="24"/>
          <w:szCs w:val="24"/>
        </w:rPr>
      </w:pPr>
    </w:p>
    <w:p w:rsidR="00993E57" w:rsidRPr="004A12D5" w:rsidRDefault="006564BA" w:rsidP="001806AD">
      <w:pPr>
        <w:pStyle w:val="2Arial-0"/>
        <w:numPr>
          <w:ilvl w:val="0"/>
          <w:numId w:val="42"/>
        </w:numPr>
        <w:spacing w:before="0" w:after="0" w:line="240" w:lineRule="auto"/>
        <w:ind w:left="426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к договору</w:t>
      </w:r>
    </w:p>
    <w:p w:rsidR="000C1190" w:rsidRPr="004A12D5" w:rsidRDefault="006564BA" w:rsidP="009C2C74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 настоящему договору прилагается, является его неотъемлемой частью и обязательно для сторон </w:t>
      </w:r>
      <w:r w:rsidR="000C1190" w:rsidRPr="004A12D5">
        <w:rPr>
          <w:sz w:val="24"/>
          <w:szCs w:val="24"/>
        </w:rPr>
        <w:t>Приложение № 1 – Перечень объектов, подлежащих страхованию</w:t>
      </w:r>
      <w:r w:rsidR="000C1190" w:rsidRPr="004A12D5">
        <w:rPr>
          <w:spacing w:val="-3"/>
          <w:sz w:val="24"/>
          <w:szCs w:val="24"/>
        </w:rPr>
        <w:t>.</w:t>
      </w:r>
    </w:p>
    <w:p w:rsidR="00980146" w:rsidRPr="004A12D5" w:rsidRDefault="00980146" w:rsidP="0051068E">
      <w:pPr>
        <w:pStyle w:val="a4"/>
        <w:ind w:left="0" w:firstLine="709"/>
        <w:rPr>
          <w:sz w:val="24"/>
          <w:szCs w:val="24"/>
        </w:rPr>
      </w:pPr>
    </w:p>
    <w:p w:rsidR="00CF451C" w:rsidRPr="004A12D5" w:rsidRDefault="00CF451C" w:rsidP="00993E57">
      <w:pPr>
        <w:pStyle w:val="2Arial-0"/>
        <w:spacing w:before="0" w:after="0" w:line="240" w:lineRule="auto"/>
        <w:ind w:firstLine="567"/>
        <w:contextualSpacing/>
        <w:rPr>
          <w:rFonts w:ascii="Times New Roman" w:hAnsi="Times New Roman"/>
          <w:szCs w:val="24"/>
        </w:rPr>
      </w:pPr>
      <w:r w:rsidRPr="004A12D5">
        <w:rPr>
          <w:rFonts w:ascii="Times New Roman" w:hAnsi="Times New Roman"/>
          <w:szCs w:val="24"/>
        </w:rPr>
        <w:t>1</w:t>
      </w:r>
      <w:r w:rsidR="00CF1AC7" w:rsidRPr="004A12D5">
        <w:rPr>
          <w:rFonts w:ascii="Times New Roman" w:hAnsi="Times New Roman"/>
          <w:szCs w:val="24"/>
        </w:rPr>
        <w:t>2</w:t>
      </w:r>
      <w:r w:rsidRPr="004A12D5">
        <w:rPr>
          <w:rFonts w:ascii="Times New Roman" w:hAnsi="Times New Roman"/>
          <w:szCs w:val="24"/>
        </w:rPr>
        <w:t>. Адреса, реквизиты и подписи Сторон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039"/>
      </w:tblGrid>
      <w:tr w:rsidR="00496A80" w:rsidRPr="004A12D5" w:rsidTr="00CE0883">
        <w:trPr>
          <w:trHeight w:val="136"/>
        </w:trPr>
        <w:tc>
          <w:tcPr>
            <w:tcW w:w="4963" w:type="dxa"/>
            <w:shd w:val="clear" w:color="auto" w:fill="auto"/>
          </w:tcPr>
          <w:p w:rsidR="00503C4D" w:rsidRPr="004A12D5" w:rsidRDefault="00503C4D" w:rsidP="00503C4D">
            <w:pPr>
              <w:jc w:val="both"/>
              <w:rPr>
                <w:b/>
                <w:sz w:val="24"/>
                <w:szCs w:val="24"/>
              </w:rPr>
            </w:pPr>
            <w:r w:rsidRPr="004A12D5">
              <w:rPr>
                <w:b/>
                <w:sz w:val="24"/>
                <w:szCs w:val="24"/>
              </w:rPr>
              <w:t>Страховщик:</w:t>
            </w:r>
          </w:p>
          <w:p w:rsidR="00B40CF0" w:rsidRPr="004A12D5" w:rsidRDefault="00B40CF0" w:rsidP="00503C4D">
            <w:pPr>
              <w:jc w:val="both"/>
              <w:rPr>
                <w:b/>
                <w:sz w:val="24"/>
                <w:szCs w:val="24"/>
              </w:rPr>
            </w:pPr>
          </w:p>
          <w:p w:rsidR="00503C4D" w:rsidRPr="004A12D5" w:rsidRDefault="00503C4D" w:rsidP="001C5DAF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Адрес: </w:t>
            </w:r>
          </w:p>
          <w:p w:rsidR="001C5DAF" w:rsidRDefault="00503C4D" w:rsidP="00503C4D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ИНН </w:t>
            </w:r>
            <w:r w:rsidR="001C5DAF">
              <w:rPr>
                <w:sz w:val="24"/>
                <w:szCs w:val="24"/>
              </w:rPr>
              <w:t>________________________________</w:t>
            </w:r>
          </w:p>
          <w:p w:rsidR="00503C4D" w:rsidRPr="004A12D5" w:rsidRDefault="00503C4D" w:rsidP="00503C4D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КПП </w:t>
            </w:r>
            <w:r w:rsidR="001C5DAF">
              <w:rPr>
                <w:sz w:val="24"/>
                <w:szCs w:val="24"/>
              </w:rPr>
              <w:t>_________________________________</w:t>
            </w:r>
          </w:p>
          <w:p w:rsidR="00503C4D" w:rsidRPr="004A12D5" w:rsidRDefault="00503C4D" w:rsidP="00503C4D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р/с </w:t>
            </w:r>
            <w:r w:rsidR="001C5DAF">
              <w:rPr>
                <w:sz w:val="24"/>
                <w:szCs w:val="24"/>
              </w:rPr>
              <w:t>___________________________________</w:t>
            </w:r>
          </w:p>
          <w:p w:rsidR="00503C4D" w:rsidRPr="004A12D5" w:rsidRDefault="00503C4D" w:rsidP="00503C4D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БИК </w:t>
            </w:r>
            <w:r w:rsidR="001C5DAF">
              <w:rPr>
                <w:sz w:val="24"/>
                <w:szCs w:val="24"/>
              </w:rPr>
              <w:t>________________</w:t>
            </w:r>
          </w:p>
          <w:p w:rsidR="00503C4D" w:rsidRPr="004A12D5" w:rsidRDefault="00503C4D" w:rsidP="00503C4D">
            <w:pPr>
              <w:jc w:val="both"/>
              <w:rPr>
                <w:sz w:val="24"/>
                <w:szCs w:val="24"/>
              </w:rPr>
            </w:pPr>
            <w:proofErr w:type="spellStart"/>
            <w:r w:rsidRPr="004A12D5">
              <w:rPr>
                <w:sz w:val="24"/>
                <w:szCs w:val="24"/>
              </w:rPr>
              <w:t>Кор.сч</w:t>
            </w:r>
            <w:proofErr w:type="spellEnd"/>
            <w:r w:rsidRPr="004A12D5">
              <w:rPr>
                <w:sz w:val="24"/>
                <w:szCs w:val="24"/>
              </w:rPr>
              <w:t xml:space="preserve">. </w:t>
            </w:r>
            <w:r w:rsidR="001C5DAF">
              <w:rPr>
                <w:sz w:val="24"/>
                <w:szCs w:val="24"/>
              </w:rPr>
              <w:t>_______________________________</w:t>
            </w:r>
          </w:p>
          <w:p w:rsidR="00503C4D" w:rsidRPr="004A12D5" w:rsidRDefault="00503C4D" w:rsidP="00503C4D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ab/>
            </w:r>
            <w:r w:rsidRPr="004A12D5">
              <w:rPr>
                <w:sz w:val="24"/>
                <w:szCs w:val="24"/>
              </w:rPr>
              <w:tab/>
            </w:r>
            <w:r w:rsidRPr="004A12D5">
              <w:rPr>
                <w:sz w:val="24"/>
                <w:szCs w:val="24"/>
              </w:rPr>
              <w:tab/>
            </w:r>
            <w:r w:rsidRPr="004A12D5">
              <w:rPr>
                <w:sz w:val="24"/>
                <w:szCs w:val="24"/>
              </w:rPr>
              <w:tab/>
            </w:r>
            <w:r w:rsidRPr="004A12D5">
              <w:rPr>
                <w:sz w:val="24"/>
                <w:szCs w:val="24"/>
              </w:rPr>
              <w:tab/>
            </w:r>
            <w:r w:rsidRPr="004A12D5">
              <w:rPr>
                <w:sz w:val="24"/>
                <w:szCs w:val="24"/>
              </w:rPr>
              <w:tab/>
            </w:r>
          </w:p>
          <w:p w:rsidR="00503C4D" w:rsidRPr="004A12D5" w:rsidRDefault="00503C4D" w:rsidP="00503C4D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:rsidR="00503C4D" w:rsidRPr="004A12D5" w:rsidRDefault="00503C4D" w:rsidP="00503C4D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:rsidR="00980146" w:rsidRPr="004A12D5" w:rsidRDefault="00980146" w:rsidP="00980146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:rsidR="00980146" w:rsidRPr="004A12D5" w:rsidRDefault="00980146" w:rsidP="00980146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:rsidR="00496A80" w:rsidRPr="004A12D5" w:rsidRDefault="00496A80" w:rsidP="009801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</w:tcPr>
          <w:p w:rsidR="00B40CF0" w:rsidRPr="004A12D5" w:rsidRDefault="00664656" w:rsidP="00B40CF0">
            <w:pPr>
              <w:pStyle w:val="af6"/>
              <w:ind w:right="33"/>
              <w:jc w:val="both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Страхователь</w:t>
            </w:r>
            <w:r w:rsidR="00B40CF0" w:rsidRPr="004A12D5">
              <w:rPr>
                <w:rFonts w:cs="Times New Roman"/>
                <w:b/>
                <w:lang w:eastAsia="ru-RU"/>
              </w:rPr>
              <w:t>:</w:t>
            </w:r>
          </w:p>
          <w:p w:rsidR="00B40CF0" w:rsidRPr="004A12D5" w:rsidRDefault="00CE0883" w:rsidP="00CE0883">
            <w:pPr>
              <w:pStyle w:val="af6"/>
              <w:ind w:right="33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Федеральное государственное бюджетное учреждение культуры «Государственный Лермонтовский м</w:t>
            </w:r>
            <w:r w:rsidR="00B40CF0" w:rsidRPr="004A12D5">
              <w:rPr>
                <w:rFonts w:cs="Times New Roman"/>
                <w:b/>
                <w:lang w:eastAsia="ru-RU"/>
              </w:rPr>
              <w:t>узей-заповедник «Тарханы»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 Российская Федерация, 442280 Пензенская область Белинский район с. Лермонтово, ул. Бугор, 1/1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442280 Пензенская область Белинский 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район с. Лермонтово, ул. Бугор, 1/1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5810001139  КПП</w:t>
            </w:r>
            <w:proofErr w:type="gram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  581001001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счёта № 03214643000000013238      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счёта, открытый в ОКЦ №1 Волго-Вятского ГУ Банка России //УФК по Нижегородской 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г. Нижний Новгород 40102810745370000024 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БИК 012202102, л/с 20556Х19110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ОГРН 1025801071405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ОКПО 24003078 ОКТМО 56612419</w:t>
            </w:r>
          </w:p>
          <w:p w:rsidR="00D952D2" w:rsidRPr="00642277" w:rsidRDefault="00D952D2" w:rsidP="00D95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 (84153) 2-07-99</w:t>
            </w:r>
          </w:p>
          <w:p w:rsidR="00D952D2" w:rsidRPr="00977931" w:rsidRDefault="00D952D2" w:rsidP="00D952D2">
            <w:pPr>
              <w:rPr>
                <w:color w:val="000000"/>
                <w:sz w:val="24"/>
                <w:szCs w:val="24"/>
                <w:lang w:val="en-US"/>
              </w:rPr>
            </w:pPr>
            <w:r w:rsidRPr="00642277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642277">
                <w:rPr>
                  <w:rStyle w:val="afb"/>
                  <w:sz w:val="24"/>
                  <w:szCs w:val="24"/>
                  <w:lang w:val="en-US"/>
                </w:rPr>
                <w:t>mustarhany@mail.ru</w:t>
              </w:r>
            </w:hyperlink>
          </w:p>
          <w:p w:rsidR="00496A80" w:rsidRPr="004A12D5" w:rsidRDefault="00980146" w:rsidP="006A3383">
            <w:pPr>
              <w:rPr>
                <w:sz w:val="24"/>
                <w:szCs w:val="24"/>
              </w:rPr>
            </w:pPr>
            <w:r w:rsidRPr="004A12D5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96A80" w:rsidRPr="004A12D5" w:rsidTr="00CE0883">
        <w:trPr>
          <w:trHeight w:val="1278"/>
        </w:trPr>
        <w:tc>
          <w:tcPr>
            <w:tcW w:w="4963" w:type="dxa"/>
            <w:shd w:val="clear" w:color="auto" w:fill="auto"/>
          </w:tcPr>
          <w:p w:rsidR="00B40CF0" w:rsidRPr="004A12D5" w:rsidRDefault="00B40CF0" w:rsidP="00B20080">
            <w:pPr>
              <w:jc w:val="both"/>
              <w:rPr>
                <w:sz w:val="24"/>
                <w:szCs w:val="24"/>
              </w:rPr>
            </w:pPr>
          </w:p>
          <w:p w:rsidR="00496A80" w:rsidRPr="004A12D5" w:rsidRDefault="00B40CF0" w:rsidP="001C5DAF">
            <w:pPr>
              <w:jc w:val="both"/>
              <w:rPr>
                <w:sz w:val="24"/>
                <w:szCs w:val="24"/>
              </w:rPr>
            </w:pPr>
            <w:r w:rsidRPr="004A12D5">
              <w:rPr>
                <w:sz w:val="24"/>
                <w:szCs w:val="24"/>
              </w:rPr>
              <w:t xml:space="preserve">____________________ </w:t>
            </w:r>
            <w:r w:rsidR="00496A80" w:rsidRPr="004A12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9" w:type="dxa"/>
            <w:shd w:val="clear" w:color="auto" w:fill="auto"/>
          </w:tcPr>
          <w:p w:rsidR="00B40CF0" w:rsidRPr="004A12D5" w:rsidRDefault="00B40CF0" w:rsidP="00503C4D">
            <w:pPr>
              <w:rPr>
                <w:rFonts w:eastAsia="Times New Roman"/>
                <w:sz w:val="24"/>
                <w:szCs w:val="24"/>
              </w:rPr>
            </w:pPr>
          </w:p>
          <w:p w:rsidR="00496A80" w:rsidRPr="004A12D5" w:rsidRDefault="00B40CF0" w:rsidP="00503C4D">
            <w:pPr>
              <w:rPr>
                <w:sz w:val="24"/>
                <w:szCs w:val="24"/>
              </w:rPr>
            </w:pPr>
            <w:proofErr w:type="gramStart"/>
            <w:r w:rsidRPr="004A12D5">
              <w:rPr>
                <w:rFonts w:eastAsia="Times New Roman"/>
                <w:sz w:val="24"/>
                <w:szCs w:val="24"/>
              </w:rPr>
              <w:t>Д</w:t>
            </w:r>
            <w:r w:rsidR="00AE26E1" w:rsidRPr="004A12D5">
              <w:rPr>
                <w:rFonts w:eastAsia="Times New Roman"/>
                <w:sz w:val="24"/>
                <w:szCs w:val="24"/>
              </w:rPr>
              <w:t>иректор</w:t>
            </w:r>
            <w:r w:rsidRPr="004A12D5">
              <w:rPr>
                <w:rFonts w:eastAsia="Times New Roman"/>
                <w:sz w:val="24"/>
                <w:szCs w:val="24"/>
              </w:rPr>
              <w:t xml:space="preserve">  </w:t>
            </w:r>
            <w:r w:rsidR="00B93D36" w:rsidRPr="004A12D5">
              <w:rPr>
                <w:rFonts w:eastAsia="Times New Roman"/>
                <w:sz w:val="24"/>
                <w:szCs w:val="24"/>
              </w:rPr>
              <w:t>_</w:t>
            </w:r>
            <w:proofErr w:type="gramEnd"/>
            <w:r w:rsidR="00B93D36" w:rsidRPr="004A12D5">
              <w:rPr>
                <w:rFonts w:eastAsia="Times New Roman"/>
                <w:sz w:val="24"/>
                <w:szCs w:val="24"/>
              </w:rPr>
              <w:t>_______</w:t>
            </w:r>
            <w:r w:rsidRPr="004A12D5">
              <w:rPr>
                <w:rFonts w:eastAsia="Times New Roman"/>
                <w:sz w:val="24"/>
                <w:szCs w:val="24"/>
              </w:rPr>
              <w:t>_</w:t>
            </w:r>
            <w:r w:rsidR="00AE26E1" w:rsidRPr="004A12D5">
              <w:rPr>
                <w:rFonts w:eastAsia="Times New Roman"/>
                <w:sz w:val="24"/>
                <w:szCs w:val="24"/>
              </w:rPr>
              <w:t xml:space="preserve"> </w:t>
            </w:r>
            <w:r w:rsidR="000C5C20" w:rsidRPr="004A12D5">
              <w:rPr>
                <w:rFonts w:eastAsia="Times New Roman"/>
                <w:sz w:val="24"/>
                <w:szCs w:val="24"/>
              </w:rPr>
              <w:t xml:space="preserve"> </w:t>
            </w:r>
            <w:r w:rsidRPr="004A12D5">
              <w:rPr>
                <w:rFonts w:eastAsia="Times New Roman"/>
                <w:sz w:val="24"/>
                <w:szCs w:val="24"/>
              </w:rPr>
              <w:t>Ю.В. Печникова</w:t>
            </w:r>
          </w:p>
        </w:tc>
      </w:tr>
    </w:tbl>
    <w:p w:rsidR="009A3A3A" w:rsidRPr="004A12D5" w:rsidRDefault="009A3A3A" w:rsidP="00A413AD">
      <w:pPr>
        <w:pStyle w:val="ad"/>
        <w:ind w:firstLine="567"/>
        <w:contextualSpacing/>
        <w:jc w:val="center"/>
        <w:rPr>
          <w:sz w:val="24"/>
          <w:szCs w:val="24"/>
        </w:rPr>
        <w:sectPr w:rsidR="009A3A3A" w:rsidRPr="004A12D5" w:rsidSect="005A3112">
          <w:footerReference w:type="default" r:id="rId15"/>
          <w:pgSz w:w="11909" w:h="16834"/>
          <w:pgMar w:top="709" w:right="710" w:bottom="709" w:left="1276" w:header="720" w:footer="720" w:gutter="0"/>
          <w:cols w:space="60"/>
          <w:noEndnote/>
          <w:docGrid w:linePitch="272"/>
        </w:sectPr>
      </w:pPr>
    </w:p>
    <w:p w:rsidR="009F0990" w:rsidRDefault="00B40CF0" w:rsidP="009F0990">
      <w:pPr>
        <w:pStyle w:val="ad"/>
        <w:ind w:firstLine="567"/>
        <w:contextualSpacing/>
        <w:jc w:val="right"/>
        <w:rPr>
          <w:sz w:val="24"/>
          <w:szCs w:val="24"/>
        </w:rPr>
      </w:pPr>
      <w:r w:rsidRPr="004A12D5">
        <w:rPr>
          <w:sz w:val="24"/>
          <w:szCs w:val="24"/>
        </w:rPr>
        <w:lastRenderedPageBreak/>
        <w:t xml:space="preserve">Приложение № 1 </w:t>
      </w:r>
    </w:p>
    <w:p w:rsidR="00B40CF0" w:rsidRDefault="00B40CF0" w:rsidP="009F0990">
      <w:pPr>
        <w:pStyle w:val="ad"/>
        <w:ind w:firstLine="567"/>
        <w:contextualSpacing/>
        <w:jc w:val="right"/>
        <w:rPr>
          <w:sz w:val="24"/>
          <w:szCs w:val="24"/>
        </w:rPr>
      </w:pPr>
      <w:r w:rsidRPr="004A12D5">
        <w:rPr>
          <w:sz w:val="24"/>
          <w:szCs w:val="24"/>
        </w:rPr>
        <w:t xml:space="preserve">к Договору </w:t>
      </w:r>
      <w:r w:rsidR="009F0990">
        <w:rPr>
          <w:sz w:val="24"/>
          <w:szCs w:val="24"/>
        </w:rPr>
        <w:t xml:space="preserve">№ ______ </w:t>
      </w:r>
    </w:p>
    <w:p w:rsidR="009F0990" w:rsidRPr="009F0990" w:rsidRDefault="009F0990" w:rsidP="009F0990">
      <w:pPr>
        <w:pStyle w:val="ad"/>
        <w:ind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_________________ 2026 г.</w:t>
      </w:r>
    </w:p>
    <w:p w:rsidR="00B40CF0" w:rsidRPr="004A12D5" w:rsidRDefault="00B40CF0" w:rsidP="00B40CF0">
      <w:pPr>
        <w:pStyle w:val="ad"/>
        <w:ind w:firstLine="567"/>
        <w:contextualSpacing/>
        <w:jc w:val="right"/>
        <w:rPr>
          <w:sz w:val="24"/>
          <w:szCs w:val="24"/>
        </w:rPr>
      </w:pPr>
    </w:p>
    <w:p w:rsidR="00B40CF0" w:rsidRPr="004A12D5" w:rsidRDefault="00B40CF0" w:rsidP="00B40CF0">
      <w:pPr>
        <w:pStyle w:val="ad"/>
        <w:ind w:firstLine="567"/>
        <w:contextualSpacing/>
        <w:jc w:val="center"/>
        <w:rPr>
          <w:b/>
          <w:spacing w:val="-3"/>
          <w:sz w:val="24"/>
          <w:szCs w:val="24"/>
        </w:rPr>
      </w:pPr>
      <w:r w:rsidRPr="004A12D5">
        <w:rPr>
          <w:b/>
          <w:sz w:val="24"/>
          <w:szCs w:val="24"/>
        </w:rPr>
        <w:t>Перечень транспортных средств, подлежащих страхованию</w:t>
      </w:r>
      <w:r w:rsidRPr="004A12D5">
        <w:rPr>
          <w:b/>
          <w:spacing w:val="-3"/>
          <w:sz w:val="24"/>
          <w:szCs w:val="24"/>
        </w:rPr>
        <w:t>.</w:t>
      </w:r>
    </w:p>
    <w:p w:rsidR="00B40CF0" w:rsidRPr="004A12D5" w:rsidRDefault="00B40CF0" w:rsidP="00B40CF0">
      <w:pPr>
        <w:pStyle w:val="ad"/>
        <w:ind w:firstLine="567"/>
        <w:contextualSpacing/>
        <w:jc w:val="center"/>
        <w:rPr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559"/>
        <w:gridCol w:w="709"/>
        <w:gridCol w:w="709"/>
        <w:gridCol w:w="1559"/>
        <w:gridCol w:w="1389"/>
        <w:gridCol w:w="992"/>
        <w:gridCol w:w="992"/>
        <w:gridCol w:w="1134"/>
        <w:gridCol w:w="2694"/>
        <w:gridCol w:w="1275"/>
      </w:tblGrid>
      <w:tr w:rsidR="00B40CF0" w:rsidRPr="004A12D5" w:rsidTr="00811BEC">
        <w:trPr>
          <w:trHeight w:val="1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4A12D5">
              <w:rPr>
                <w:rFonts w:eastAsia="Times New Roman"/>
                <w:color w:val="000000"/>
                <w:sz w:val="24"/>
                <w:szCs w:val="24"/>
              </w:rPr>
              <w:t>№  п</w:t>
            </w:r>
            <w:proofErr w:type="gramEnd"/>
            <w:r w:rsidRPr="004A12D5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Марка транспортного средства (ТС)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Гос. рег. знак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Тип ТС / категория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Прицеп (да/нет)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Начало страхования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Окончание страхования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 xml:space="preserve">Мощность двигателя легкового </w:t>
            </w:r>
            <w:proofErr w:type="gramStart"/>
            <w:r w:rsidRPr="004A12D5">
              <w:rPr>
                <w:rFonts w:eastAsia="Times New Roman"/>
                <w:color w:val="000000"/>
                <w:sz w:val="24"/>
                <w:szCs w:val="24"/>
              </w:rPr>
              <w:t xml:space="preserve">ТС,  </w:t>
            </w:r>
            <w:proofErr w:type="spellStart"/>
            <w:r w:rsidRPr="004A12D5">
              <w:rPr>
                <w:rFonts w:eastAsia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4A12D5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Кол-во мест (для автобусов)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Разрешенная максимальная масса (для грузовых ТС)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VIN или номер кузова/шасси/рамы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Территория преимущественного использования ТС</w:t>
            </w:r>
          </w:p>
        </w:tc>
      </w:tr>
      <w:tr w:rsidR="00B40CF0" w:rsidRPr="004A12D5" w:rsidTr="00811BEC">
        <w:trPr>
          <w:trHeight w:val="7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40CF0" w:rsidRPr="004A12D5" w:rsidTr="00811BEC">
        <w:trPr>
          <w:trHeight w:val="4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F0" w:rsidRPr="004A12D5" w:rsidRDefault="00B40CF0" w:rsidP="0064786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C5DAF" w:rsidRPr="004A12D5" w:rsidTr="00811BEC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A12D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9D" w:rsidRDefault="00BF6F9D" w:rsidP="00DE456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C5DAF" w:rsidRPr="00811BEC" w:rsidRDefault="00811BEC" w:rsidP="00DE456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ИАЦ-1767А7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9D" w:rsidRDefault="00BF6F9D" w:rsidP="00DE456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C5DAF" w:rsidRPr="00E258F7" w:rsidRDefault="00811BEC" w:rsidP="00DE4567">
            <w:pPr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 366 ТА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1C5DAF" w:rsidRDefault="00E04375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A85E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C14473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A85E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C14473" w:rsidP="00A85ED5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XJG1767A7T0004767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AF" w:rsidRPr="004A12D5" w:rsidRDefault="001C5DAF" w:rsidP="004A03A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4700C" w:rsidRDefault="001C5DAF" w:rsidP="00993E57">
      <w:pPr>
        <w:pStyle w:val="ad"/>
        <w:ind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026C7" w:rsidRPr="007026C7" w:rsidRDefault="007026C7" w:rsidP="007026C7">
      <w:pPr>
        <w:pStyle w:val="ad"/>
        <w:ind w:firstLine="567"/>
        <w:contextualSpacing/>
        <w:jc w:val="both"/>
        <w:rPr>
          <w:b/>
          <w:sz w:val="24"/>
          <w:szCs w:val="24"/>
        </w:rPr>
      </w:pPr>
      <w:r w:rsidRPr="007026C7">
        <w:rPr>
          <w:b/>
          <w:sz w:val="24"/>
          <w:szCs w:val="24"/>
        </w:rPr>
        <w:t>Страховщик                                                                                              Страхователь</w:t>
      </w:r>
    </w:p>
    <w:p w:rsidR="007026C7" w:rsidRDefault="007026C7" w:rsidP="007026C7">
      <w:pPr>
        <w:pStyle w:val="ad"/>
        <w:ind w:firstLine="567"/>
        <w:contextualSpacing/>
        <w:jc w:val="both"/>
        <w:rPr>
          <w:sz w:val="24"/>
          <w:szCs w:val="24"/>
        </w:rPr>
      </w:pPr>
    </w:p>
    <w:p w:rsidR="007026C7" w:rsidRPr="004A12D5" w:rsidRDefault="001C5DAF" w:rsidP="007026C7">
      <w:pPr>
        <w:pStyle w:val="ad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Руководитель  _</w:t>
      </w:r>
      <w:proofErr w:type="gramEnd"/>
      <w:r>
        <w:rPr>
          <w:sz w:val="24"/>
          <w:szCs w:val="24"/>
        </w:rPr>
        <w:t xml:space="preserve">_____________ </w:t>
      </w:r>
      <w:r w:rsidR="007026C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</w:t>
      </w:r>
      <w:r w:rsidR="007026C7">
        <w:rPr>
          <w:sz w:val="24"/>
          <w:szCs w:val="24"/>
        </w:rPr>
        <w:t>Директор Музея-заповедника «Тарханы» ____________Ю.В. Печникова</w:t>
      </w:r>
    </w:p>
    <w:sectPr w:rsidR="007026C7" w:rsidRPr="004A12D5" w:rsidSect="00BF6F9D">
      <w:pgSz w:w="16834" w:h="11909" w:orient="landscape"/>
      <w:pgMar w:top="709" w:right="709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00" w:rsidRDefault="000F0800">
      <w:r>
        <w:separator/>
      </w:r>
    </w:p>
  </w:endnote>
  <w:endnote w:type="continuationSeparator" w:id="0">
    <w:p w:rsidR="000F0800" w:rsidRDefault="000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265356"/>
      <w:docPartObj>
        <w:docPartGallery w:val="Page Numbers (Bottom of Page)"/>
        <w:docPartUnique/>
      </w:docPartObj>
    </w:sdtPr>
    <w:sdtEndPr/>
    <w:sdtContent>
      <w:p w:rsidR="001B663F" w:rsidRDefault="0077714C">
        <w:pPr>
          <w:pStyle w:val="af"/>
          <w:jc w:val="right"/>
        </w:pPr>
        <w:r>
          <w:fldChar w:fldCharType="begin"/>
        </w:r>
        <w:r w:rsidR="001B663F">
          <w:instrText>PAGE   \* MERGEFORMAT</w:instrText>
        </w:r>
        <w:r>
          <w:fldChar w:fldCharType="separate"/>
        </w:r>
        <w:r w:rsidR="00BD191E">
          <w:rPr>
            <w:noProof/>
          </w:rPr>
          <w:t>9</w:t>
        </w:r>
        <w:r>
          <w:fldChar w:fldCharType="end"/>
        </w:r>
      </w:p>
    </w:sdtContent>
  </w:sdt>
  <w:p w:rsidR="001B663F" w:rsidRDefault="001B66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00" w:rsidRDefault="000F0800">
      <w:r>
        <w:separator/>
      </w:r>
    </w:p>
  </w:footnote>
  <w:footnote w:type="continuationSeparator" w:id="0">
    <w:p w:rsidR="000F0800" w:rsidRDefault="000F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C68F22C"/>
    <w:lvl w:ilvl="0">
      <w:numFmt w:val="bullet"/>
      <w:lvlText w:val="*"/>
      <w:lvlJc w:val="left"/>
    </w:lvl>
  </w:abstractNum>
  <w:abstractNum w:abstractNumId="1" w15:restartNumberingAfterBreak="0">
    <w:nsid w:val="070E4F1A"/>
    <w:multiLevelType w:val="hybridMultilevel"/>
    <w:tmpl w:val="BA46C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F4500"/>
    <w:multiLevelType w:val="multilevel"/>
    <w:tmpl w:val="975C2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091E73BE"/>
    <w:multiLevelType w:val="multilevel"/>
    <w:tmpl w:val="A322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76D4B"/>
    <w:multiLevelType w:val="singleLevel"/>
    <w:tmpl w:val="587AA9D2"/>
    <w:lvl w:ilvl="0">
      <w:start w:val="5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8C0EEA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AA4E25"/>
    <w:multiLevelType w:val="hybridMultilevel"/>
    <w:tmpl w:val="70D632BA"/>
    <w:lvl w:ilvl="0" w:tplc="73169F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FA07D08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7F30"/>
    <w:multiLevelType w:val="hybridMultilevel"/>
    <w:tmpl w:val="33EAF6AC"/>
    <w:lvl w:ilvl="0" w:tplc="48A8D80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7636E"/>
    <w:multiLevelType w:val="singleLevel"/>
    <w:tmpl w:val="952A0B84"/>
    <w:lvl w:ilvl="0">
      <w:start w:val="1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EE1429"/>
    <w:multiLevelType w:val="singleLevel"/>
    <w:tmpl w:val="28E64402"/>
    <w:lvl w:ilvl="0">
      <w:start w:val="6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41027C"/>
    <w:multiLevelType w:val="singleLevel"/>
    <w:tmpl w:val="16E82DAC"/>
    <w:lvl w:ilvl="0">
      <w:start w:val="1"/>
      <w:numFmt w:val="decimal"/>
      <w:lvlText w:val="9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C8313D"/>
    <w:multiLevelType w:val="singleLevel"/>
    <w:tmpl w:val="727A4A4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F81392"/>
    <w:multiLevelType w:val="hybridMultilevel"/>
    <w:tmpl w:val="C6625474"/>
    <w:lvl w:ilvl="0" w:tplc="486E22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D88"/>
    <w:multiLevelType w:val="singleLevel"/>
    <w:tmpl w:val="44CE1464"/>
    <w:lvl w:ilvl="0">
      <w:start w:val="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496D10"/>
    <w:multiLevelType w:val="hybridMultilevel"/>
    <w:tmpl w:val="343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574"/>
    <w:multiLevelType w:val="multilevel"/>
    <w:tmpl w:val="C786ED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3D3143AC"/>
    <w:multiLevelType w:val="multilevel"/>
    <w:tmpl w:val="ABB02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1" w15:restartNumberingAfterBreak="0">
    <w:nsid w:val="3F456A44"/>
    <w:multiLevelType w:val="singleLevel"/>
    <w:tmpl w:val="E21CF442"/>
    <w:lvl w:ilvl="0">
      <w:start w:val="1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944D0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BC87300"/>
    <w:multiLevelType w:val="singleLevel"/>
    <w:tmpl w:val="22F8E46C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C180309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C2AF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0FA5BA6"/>
    <w:multiLevelType w:val="multilevel"/>
    <w:tmpl w:val="4FA83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51BA0B8F"/>
    <w:multiLevelType w:val="singleLevel"/>
    <w:tmpl w:val="54605502"/>
    <w:lvl w:ilvl="0">
      <w:start w:val="1"/>
      <w:numFmt w:val="decimal"/>
      <w:lvlText w:val="10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6930D54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688F"/>
    <w:multiLevelType w:val="singleLevel"/>
    <w:tmpl w:val="09C2A9F6"/>
    <w:lvl w:ilvl="0">
      <w:start w:val="1"/>
      <w:numFmt w:val="decimal"/>
      <w:lvlText w:val="1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F16F26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AD03938"/>
    <w:multiLevelType w:val="singleLevel"/>
    <w:tmpl w:val="AE9C30F0"/>
    <w:lvl w:ilvl="0">
      <w:start w:val="1"/>
      <w:numFmt w:val="decimal"/>
      <w:lvlText w:val="1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EE3A41"/>
    <w:multiLevelType w:val="hybridMultilevel"/>
    <w:tmpl w:val="A322D9F4"/>
    <w:lvl w:ilvl="0" w:tplc="2A86AF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3E1357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E08D3"/>
    <w:multiLevelType w:val="hybridMultilevel"/>
    <w:tmpl w:val="BEE4C38A"/>
    <w:lvl w:ilvl="0" w:tplc="71C2A4E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F21CE5"/>
    <w:multiLevelType w:val="singleLevel"/>
    <w:tmpl w:val="48A8D800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460A38"/>
    <w:multiLevelType w:val="multilevel"/>
    <w:tmpl w:val="2078FA9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78372C18"/>
    <w:multiLevelType w:val="hybridMultilevel"/>
    <w:tmpl w:val="035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A36F5"/>
    <w:multiLevelType w:val="singleLevel"/>
    <w:tmpl w:val="19204CBC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BBB1B5C"/>
    <w:multiLevelType w:val="singleLevel"/>
    <w:tmpl w:val="90941D0A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D267A2F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23"/>
  </w:num>
  <w:num w:numId="7">
    <w:abstractNumId w:val="21"/>
  </w:num>
  <w:num w:numId="8">
    <w:abstractNumId w:val="11"/>
  </w:num>
  <w:num w:numId="9">
    <w:abstractNumId w:val="5"/>
  </w:num>
  <w:num w:numId="10">
    <w:abstractNumId w:val="12"/>
  </w:num>
  <w:num w:numId="11">
    <w:abstractNumId w:val="13"/>
  </w:num>
  <w:num w:numId="12">
    <w:abstractNumId w:val="27"/>
  </w:num>
  <w:num w:numId="13">
    <w:abstractNumId w:val="32"/>
  </w:num>
  <w:num w:numId="14">
    <w:abstractNumId w:val="29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0"/>
  </w:num>
  <w:num w:numId="17">
    <w:abstractNumId w:val="16"/>
  </w:num>
  <w:num w:numId="18">
    <w:abstractNumId w:val="2"/>
  </w:num>
  <w:num w:numId="19">
    <w:abstractNumId w:val="18"/>
  </w:num>
  <w:num w:numId="20">
    <w:abstractNumId w:val="15"/>
  </w:num>
  <w:num w:numId="21">
    <w:abstractNumId w:val="10"/>
  </w:num>
  <w:num w:numId="22">
    <w:abstractNumId w:val="38"/>
  </w:num>
  <w:num w:numId="23">
    <w:abstractNumId w:val="8"/>
  </w:num>
  <w:num w:numId="24">
    <w:abstractNumId w:val="6"/>
  </w:num>
  <w:num w:numId="25">
    <w:abstractNumId w:val="25"/>
  </w:num>
  <w:num w:numId="26">
    <w:abstractNumId w:val="22"/>
  </w:num>
  <w:num w:numId="27">
    <w:abstractNumId w:val="17"/>
  </w:num>
  <w:num w:numId="28">
    <w:abstractNumId w:val="41"/>
  </w:num>
  <w:num w:numId="29">
    <w:abstractNumId w:val="33"/>
  </w:num>
  <w:num w:numId="30">
    <w:abstractNumId w:val="4"/>
  </w:num>
  <w:num w:numId="31">
    <w:abstractNumId w:val="30"/>
  </w:num>
  <w:num w:numId="32">
    <w:abstractNumId w:val="24"/>
  </w:num>
  <w:num w:numId="33">
    <w:abstractNumId w:val="9"/>
  </w:num>
  <w:num w:numId="34">
    <w:abstractNumId w:val="34"/>
  </w:num>
  <w:num w:numId="35">
    <w:abstractNumId w:val="28"/>
  </w:num>
  <w:num w:numId="36">
    <w:abstractNumId w:val="35"/>
  </w:num>
  <w:num w:numId="37">
    <w:abstractNumId w:val="1"/>
  </w:num>
  <w:num w:numId="38">
    <w:abstractNumId w:val="31"/>
  </w:num>
  <w:num w:numId="39">
    <w:abstractNumId w:val="19"/>
  </w:num>
  <w:num w:numId="40">
    <w:abstractNumId w:val="20"/>
  </w:num>
  <w:num w:numId="41">
    <w:abstractNumId w:val="3"/>
  </w:num>
  <w:num w:numId="42">
    <w:abstractNumId w:val="7"/>
  </w:num>
  <w:num w:numId="4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B"/>
    <w:rsid w:val="00002D40"/>
    <w:rsid w:val="000130DC"/>
    <w:rsid w:val="0002314C"/>
    <w:rsid w:val="00023687"/>
    <w:rsid w:val="00025F6E"/>
    <w:rsid w:val="00035B70"/>
    <w:rsid w:val="00040378"/>
    <w:rsid w:val="00055528"/>
    <w:rsid w:val="00080472"/>
    <w:rsid w:val="00084C2C"/>
    <w:rsid w:val="00087262"/>
    <w:rsid w:val="000B7CFB"/>
    <w:rsid w:val="000C1190"/>
    <w:rsid w:val="000C5C20"/>
    <w:rsid w:val="000D59A9"/>
    <w:rsid w:val="000E43C2"/>
    <w:rsid w:val="000F0800"/>
    <w:rsid w:val="00116508"/>
    <w:rsid w:val="001174D2"/>
    <w:rsid w:val="00122E1C"/>
    <w:rsid w:val="001247A4"/>
    <w:rsid w:val="001404BA"/>
    <w:rsid w:val="0014293F"/>
    <w:rsid w:val="00144BA6"/>
    <w:rsid w:val="001478BD"/>
    <w:rsid w:val="00155B4E"/>
    <w:rsid w:val="00173749"/>
    <w:rsid w:val="00173B19"/>
    <w:rsid w:val="001806AD"/>
    <w:rsid w:val="0018149A"/>
    <w:rsid w:val="00183728"/>
    <w:rsid w:val="00183A99"/>
    <w:rsid w:val="001A2636"/>
    <w:rsid w:val="001A508C"/>
    <w:rsid w:val="001A740E"/>
    <w:rsid w:val="001B28D8"/>
    <w:rsid w:val="001B663F"/>
    <w:rsid w:val="001B7468"/>
    <w:rsid w:val="001C280C"/>
    <w:rsid w:val="001C5DAF"/>
    <w:rsid w:val="001D3ACF"/>
    <w:rsid w:val="001E4801"/>
    <w:rsid w:val="001F2AED"/>
    <w:rsid w:val="001F426C"/>
    <w:rsid w:val="001F6007"/>
    <w:rsid w:val="001F674B"/>
    <w:rsid w:val="00215C24"/>
    <w:rsid w:val="00225B2D"/>
    <w:rsid w:val="0023081E"/>
    <w:rsid w:val="00234386"/>
    <w:rsid w:val="00266BEE"/>
    <w:rsid w:val="002A0182"/>
    <w:rsid w:val="002A274C"/>
    <w:rsid w:val="002A61E8"/>
    <w:rsid w:val="002A769A"/>
    <w:rsid w:val="002B67E5"/>
    <w:rsid w:val="002C0E4B"/>
    <w:rsid w:val="002C2D3A"/>
    <w:rsid w:val="002D1DC5"/>
    <w:rsid w:val="002E7FAA"/>
    <w:rsid w:val="0030048B"/>
    <w:rsid w:val="0030185E"/>
    <w:rsid w:val="00330D4B"/>
    <w:rsid w:val="00334954"/>
    <w:rsid w:val="003354F9"/>
    <w:rsid w:val="003440F1"/>
    <w:rsid w:val="00345C65"/>
    <w:rsid w:val="00354819"/>
    <w:rsid w:val="00360014"/>
    <w:rsid w:val="00363E1A"/>
    <w:rsid w:val="0037798E"/>
    <w:rsid w:val="00387FF2"/>
    <w:rsid w:val="003A23B0"/>
    <w:rsid w:val="003C2B77"/>
    <w:rsid w:val="003C4071"/>
    <w:rsid w:val="003D233B"/>
    <w:rsid w:val="003E6DEA"/>
    <w:rsid w:val="003F680F"/>
    <w:rsid w:val="00403543"/>
    <w:rsid w:val="00403893"/>
    <w:rsid w:val="00413ACE"/>
    <w:rsid w:val="00421791"/>
    <w:rsid w:val="004240BE"/>
    <w:rsid w:val="0043027A"/>
    <w:rsid w:val="00436E15"/>
    <w:rsid w:val="0045266A"/>
    <w:rsid w:val="0045308F"/>
    <w:rsid w:val="00453CEE"/>
    <w:rsid w:val="004650AE"/>
    <w:rsid w:val="0047200D"/>
    <w:rsid w:val="00475A99"/>
    <w:rsid w:val="004827D7"/>
    <w:rsid w:val="00496A80"/>
    <w:rsid w:val="004A03A6"/>
    <w:rsid w:val="004A12D5"/>
    <w:rsid w:val="004A3A91"/>
    <w:rsid w:val="004A6F35"/>
    <w:rsid w:val="004B2C67"/>
    <w:rsid w:val="004B68F0"/>
    <w:rsid w:val="004C1077"/>
    <w:rsid w:val="004C2AC5"/>
    <w:rsid w:val="004C5A4A"/>
    <w:rsid w:val="004E30AC"/>
    <w:rsid w:val="004E3A40"/>
    <w:rsid w:val="004E5621"/>
    <w:rsid w:val="004E581F"/>
    <w:rsid w:val="00503C4D"/>
    <w:rsid w:val="00504375"/>
    <w:rsid w:val="0051068E"/>
    <w:rsid w:val="00514945"/>
    <w:rsid w:val="0052414A"/>
    <w:rsid w:val="00525204"/>
    <w:rsid w:val="005328DB"/>
    <w:rsid w:val="00551B6F"/>
    <w:rsid w:val="00552E0D"/>
    <w:rsid w:val="00574839"/>
    <w:rsid w:val="00581E2F"/>
    <w:rsid w:val="005A0CD6"/>
    <w:rsid w:val="005A3112"/>
    <w:rsid w:val="005B3B28"/>
    <w:rsid w:val="005B3C25"/>
    <w:rsid w:val="005C3BC9"/>
    <w:rsid w:val="005C48B3"/>
    <w:rsid w:val="005C4B84"/>
    <w:rsid w:val="00606C36"/>
    <w:rsid w:val="006126BB"/>
    <w:rsid w:val="00614787"/>
    <w:rsid w:val="006148D7"/>
    <w:rsid w:val="00622A92"/>
    <w:rsid w:val="00622CF8"/>
    <w:rsid w:val="00624112"/>
    <w:rsid w:val="0062680E"/>
    <w:rsid w:val="00627D8A"/>
    <w:rsid w:val="00650DBF"/>
    <w:rsid w:val="006564BA"/>
    <w:rsid w:val="00656AD2"/>
    <w:rsid w:val="0066161E"/>
    <w:rsid w:val="006636E2"/>
    <w:rsid w:val="00664656"/>
    <w:rsid w:val="0067158C"/>
    <w:rsid w:val="006771DF"/>
    <w:rsid w:val="00691B2C"/>
    <w:rsid w:val="006A3383"/>
    <w:rsid w:val="006B0DAC"/>
    <w:rsid w:val="006D7BE4"/>
    <w:rsid w:val="006E20D1"/>
    <w:rsid w:val="006E33FB"/>
    <w:rsid w:val="006E3406"/>
    <w:rsid w:val="006E73EC"/>
    <w:rsid w:val="007026C7"/>
    <w:rsid w:val="007133E9"/>
    <w:rsid w:val="00743DDD"/>
    <w:rsid w:val="007465DD"/>
    <w:rsid w:val="00746F04"/>
    <w:rsid w:val="007535F5"/>
    <w:rsid w:val="007549D5"/>
    <w:rsid w:val="007660EB"/>
    <w:rsid w:val="00772C5D"/>
    <w:rsid w:val="0077714C"/>
    <w:rsid w:val="00780A27"/>
    <w:rsid w:val="007838BB"/>
    <w:rsid w:val="00787FCE"/>
    <w:rsid w:val="00790F83"/>
    <w:rsid w:val="007B1079"/>
    <w:rsid w:val="007B3DD8"/>
    <w:rsid w:val="007E29E2"/>
    <w:rsid w:val="007E5333"/>
    <w:rsid w:val="007E5A54"/>
    <w:rsid w:val="007F14EF"/>
    <w:rsid w:val="007F529B"/>
    <w:rsid w:val="00802569"/>
    <w:rsid w:val="0080769B"/>
    <w:rsid w:val="00811BEC"/>
    <w:rsid w:val="00871CCB"/>
    <w:rsid w:val="00884A58"/>
    <w:rsid w:val="0088656E"/>
    <w:rsid w:val="008A066D"/>
    <w:rsid w:val="008A0995"/>
    <w:rsid w:val="008A1949"/>
    <w:rsid w:val="008A4942"/>
    <w:rsid w:val="008A58AD"/>
    <w:rsid w:val="008A6599"/>
    <w:rsid w:val="008E1693"/>
    <w:rsid w:val="008E6D87"/>
    <w:rsid w:val="008F20C7"/>
    <w:rsid w:val="008F35DF"/>
    <w:rsid w:val="008F4099"/>
    <w:rsid w:val="00900A22"/>
    <w:rsid w:val="00904746"/>
    <w:rsid w:val="009077A2"/>
    <w:rsid w:val="009167BA"/>
    <w:rsid w:val="00925C9A"/>
    <w:rsid w:val="0092619F"/>
    <w:rsid w:val="00932B56"/>
    <w:rsid w:val="009509A1"/>
    <w:rsid w:val="00961971"/>
    <w:rsid w:val="00970537"/>
    <w:rsid w:val="00980146"/>
    <w:rsid w:val="00980DB7"/>
    <w:rsid w:val="00993E57"/>
    <w:rsid w:val="00996541"/>
    <w:rsid w:val="0099662D"/>
    <w:rsid w:val="009A2E0E"/>
    <w:rsid w:val="009A3A3A"/>
    <w:rsid w:val="009B0CFD"/>
    <w:rsid w:val="009C055B"/>
    <w:rsid w:val="009C2C74"/>
    <w:rsid w:val="009C47C2"/>
    <w:rsid w:val="009C7A61"/>
    <w:rsid w:val="009E01F4"/>
    <w:rsid w:val="009E4DAC"/>
    <w:rsid w:val="009F0990"/>
    <w:rsid w:val="009F2B4F"/>
    <w:rsid w:val="009F2CCB"/>
    <w:rsid w:val="00A04509"/>
    <w:rsid w:val="00A1158B"/>
    <w:rsid w:val="00A12FC6"/>
    <w:rsid w:val="00A26DEE"/>
    <w:rsid w:val="00A30849"/>
    <w:rsid w:val="00A40B1A"/>
    <w:rsid w:val="00A413AD"/>
    <w:rsid w:val="00A4700C"/>
    <w:rsid w:val="00A51EE7"/>
    <w:rsid w:val="00A5394C"/>
    <w:rsid w:val="00A61949"/>
    <w:rsid w:val="00A6361C"/>
    <w:rsid w:val="00A85ED5"/>
    <w:rsid w:val="00A86F2F"/>
    <w:rsid w:val="00A87FF1"/>
    <w:rsid w:val="00A94538"/>
    <w:rsid w:val="00AA202E"/>
    <w:rsid w:val="00AA3550"/>
    <w:rsid w:val="00AA4648"/>
    <w:rsid w:val="00AB1F12"/>
    <w:rsid w:val="00AD1D4F"/>
    <w:rsid w:val="00AD7D50"/>
    <w:rsid w:val="00AE26E1"/>
    <w:rsid w:val="00AE76AC"/>
    <w:rsid w:val="00AF1454"/>
    <w:rsid w:val="00B17EE8"/>
    <w:rsid w:val="00B20CBC"/>
    <w:rsid w:val="00B223C6"/>
    <w:rsid w:val="00B23097"/>
    <w:rsid w:val="00B361B4"/>
    <w:rsid w:val="00B403B7"/>
    <w:rsid w:val="00B40CF0"/>
    <w:rsid w:val="00B81461"/>
    <w:rsid w:val="00B8371B"/>
    <w:rsid w:val="00B85FF8"/>
    <w:rsid w:val="00B93D36"/>
    <w:rsid w:val="00B95949"/>
    <w:rsid w:val="00BA43F7"/>
    <w:rsid w:val="00BB0FA8"/>
    <w:rsid w:val="00BB1273"/>
    <w:rsid w:val="00BC0377"/>
    <w:rsid w:val="00BC533F"/>
    <w:rsid w:val="00BC66E2"/>
    <w:rsid w:val="00BD191E"/>
    <w:rsid w:val="00BD2405"/>
    <w:rsid w:val="00BD50B2"/>
    <w:rsid w:val="00BD5BA0"/>
    <w:rsid w:val="00BF082E"/>
    <w:rsid w:val="00BF10BA"/>
    <w:rsid w:val="00BF6F9D"/>
    <w:rsid w:val="00C0305F"/>
    <w:rsid w:val="00C049ED"/>
    <w:rsid w:val="00C079B2"/>
    <w:rsid w:val="00C122D4"/>
    <w:rsid w:val="00C14473"/>
    <w:rsid w:val="00C15C7A"/>
    <w:rsid w:val="00C326F8"/>
    <w:rsid w:val="00C33F4F"/>
    <w:rsid w:val="00C3793F"/>
    <w:rsid w:val="00C43939"/>
    <w:rsid w:val="00C47161"/>
    <w:rsid w:val="00C57BA1"/>
    <w:rsid w:val="00C70E4D"/>
    <w:rsid w:val="00C829CF"/>
    <w:rsid w:val="00C84545"/>
    <w:rsid w:val="00C910CB"/>
    <w:rsid w:val="00C942CF"/>
    <w:rsid w:val="00C95B36"/>
    <w:rsid w:val="00CA4DE4"/>
    <w:rsid w:val="00CB6A38"/>
    <w:rsid w:val="00CB7565"/>
    <w:rsid w:val="00CC097E"/>
    <w:rsid w:val="00CC1A9E"/>
    <w:rsid w:val="00CE0883"/>
    <w:rsid w:val="00CE6FB3"/>
    <w:rsid w:val="00CF1AC7"/>
    <w:rsid w:val="00CF451C"/>
    <w:rsid w:val="00D0624A"/>
    <w:rsid w:val="00D102A9"/>
    <w:rsid w:val="00D15E3A"/>
    <w:rsid w:val="00D423E7"/>
    <w:rsid w:val="00D46F80"/>
    <w:rsid w:val="00D57994"/>
    <w:rsid w:val="00D62DE7"/>
    <w:rsid w:val="00D667BA"/>
    <w:rsid w:val="00D74E47"/>
    <w:rsid w:val="00D8308D"/>
    <w:rsid w:val="00D91F05"/>
    <w:rsid w:val="00D92320"/>
    <w:rsid w:val="00D952D2"/>
    <w:rsid w:val="00DA46C1"/>
    <w:rsid w:val="00DC0301"/>
    <w:rsid w:val="00DC279C"/>
    <w:rsid w:val="00DC4A96"/>
    <w:rsid w:val="00DE068B"/>
    <w:rsid w:val="00DE255C"/>
    <w:rsid w:val="00DE6398"/>
    <w:rsid w:val="00E00080"/>
    <w:rsid w:val="00E03D2B"/>
    <w:rsid w:val="00E04375"/>
    <w:rsid w:val="00E21967"/>
    <w:rsid w:val="00E2355C"/>
    <w:rsid w:val="00E35992"/>
    <w:rsid w:val="00E522EC"/>
    <w:rsid w:val="00E65099"/>
    <w:rsid w:val="00E72618"/>
    <w:rsid w:val="00E75F58"/>
    <w:rsid w:val="00E85FC1"/>
    <w:rsid w:val="00E90C94"/>
    <w:rsid w:val="00E92F2E"/>
    <w:rsid w:val="00E944C7"/>
    <w:rsid w:val="00EB26E0"/>
    <w:rsid w:val="00EB71A7"/>
    <w:rsid w:val="00EB7DEE"/>
    <w:rsid w:val="00EC51C5"/>
    <w:rsid w:val="00EC5E1F"/>
    <w:rsid w:val="00ED5864"/>
    <w:rsid w:val="00EE1316"/>
    <w:rsid w:val="00EF662B"/>
    <w:rsid w:val="00F0026B"/>
    <w:rsid w:val="00F04C89"/>
    <w:rsid w:val="00F2728E"/>
    <w:rsid w:val="00F55D7F"/>
    <w:rsid w:val="00F56571"/>
    <w:rsid w:val="00F6257F"/>
    <w:rsid w:val="00F778A5"/>
    <w:rsid w:val="00F81308"/>
    <w:rsid w:val="00F93251"/>
    <w:rsid w:val="00FA0308"/>
    <w:rsid w:val="00FB0310"/>
    <w:rsid w:val="00FB186E"/>
    <w:rsid w:val="00FB33C1"/>
    <w:rsid w:val="00FB3B79"/>
    <w:rsid w:val="00FC23F2"/>
    <w:rsid w:val="00FD3D77"/>
    <w:rsid w:val="00FD4D72"/>
    <w:rsid w:val="00FE06C7"/>
    <w:rsid w:val="00FE3DE7"/>
    <w:rsid w:val="00FE4B78"/>
    <w:rsid w:val="00FE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A2F3-FEF6-4692-8261-9235108A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5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F4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4C5A4A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C5A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C5A4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1"/>
    <w:uiPriority w:val="99"/>
    <w:semiHidden/>
    <w:unhideWhenUsed/>
    <w:rsid w:val="004C5A4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4C5A4A"/>
  </w:style>
  <w:style w:type="character" w:customStyle="1" w:styleId="aa">
    <w:name w:val="Текст примечания Знак"/>
    <w:basedOn w:val="a1"/>
    <w:link w:val="a9"/>
    <w:uiPriority w:val="99"/>
    <w:semiHidden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5A4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5A4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4C5A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4C5A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WW8Num10z2">
    <w:name w:val="WW8Num10z2"/>
    <w:rsid w:val="00B85FF8"/>
    <w:rPr>
      <w:rFonts w:ascii="Wingdings" w:hAnsi="Wingdings"/>
    </w:rPr>
  </w:style>
  <w:style w:type="paragraph" w:styleId="af1">
    <w:name w:val="footnote text"/>
    <w:basedOn w:val="a0"/>
    <w:link w:val="af2"/>
    <w:rsid w:val="00B85FF8"/>
    <w:pPr>
      <w:widowControl/>
      <w:suppressAutoHyphens/>
      <w:autoSpaceDN/>
      <w:adjustRightInd/>
    </w:pPr>
    <w:rPr>
      <w:rFonts w:eastAsia="Times New Roman"/>
      <w:lang w:eastAsia="ar-SA"/>
    </w:rPr>
  </w:style>
  <w:style w:type="character" w:customStyle="1" w:styleId="af2">
    <w:name w:val="Текст сноски Знак"/>
    <w:basedOn w:val="a1"/>
    <w:link w:val="af1"/>
    <w:rsid w:val="00B85F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B85FF8"/>
    <w:rPr>
      <w:sz w:val="18"/>
      <w:szCs w:val="18"/>
      <w:vertAlign w:val="superscript"/>
    </w:rPr>
  </w:style>
  <w:style w:type="paragraph" w:styleId="af4">
    <w:name w:val="Body Text Indent"/>
    <w:basedOn w:val="a0"/>
    <w:link w:val="af5"/>
    <w:rsid w:val="00CF451C"/>
    <w:pPr>
      <w:widowControl/>
      <w:autoSpaceDE/>
      <w:autoSpaceDN/>
      <w:adjustRightInd/>
      <w:ind w:firstLine="709"/>
      <w:jc w:val="both"/>
    </w:pPr>
    <w:rPr>
      <w:rFonts w:eastAsia="Times New Roman"/>
      <w:sz w:val="28"/>
    </w:rPr>
  </w:style>
  <w:style w:type="character" w:customStyle="1" w:styleId="af5">
    <w:name w:val="Основной текст с отступом Знак"/>
    <w:basedOn w:val="a1"/>
    <w:link w:val="af4"/>
    <w:rsid w:val="00CF451C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Body Text"/>
    <w:basedOn w:val="a0"/>
    <w:link w:val="af7"/>
    <w:rsid w:val="00CF451C"/>
    <w:pPr>
      <w:suppressAutoHyphens/>
      <w:autoSpaceDE/>
      <w:autoSpaceDN/>
      <w:adjustRightInd/>
      <w:spacing w:after="120"/>
    </w:pPr>
    <w:rPr>
      <w:rFonts w:eastAsia="Arial Unicode MS" w:cs="Tahoma"/>
      <w:kern w:val="1"/>
      <w:sz w:val="24"/>
      <w:szCs w:val="24"/>
      <w:lang w:eastAsia="hi-IN" w:bidi="hi-IN"/>
    </w:rPr>
  </w:style>
  <w:style w:type="character" w:customStyle="1" w:styleId="af7">
    <w:name w:val="Основной текст Знак"/>
    <w:basedOn w:val="a1"/>
    <w:link w:val="af6"/>
    <w:rsid w:val="00CF451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22">
    <w:name w:val="Body Text Indent 2"/>
    <w:basedOn w:val="a0"/>
    <w:link w:val="23"/>
    <w:rsid w:val="00CF451C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CF451C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CF451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5">
    <w:name w:val="Основной текст 25"/>
    <w:basedOn w:val="a0"/>
    <w:rsid w:val="00CF451C"/>
    <w:pPr>
      <w:autoSpaceDE/>
      <w:autoSpaceDN/>
      <w:adjustRightInd/>
      <w:ind w:right="45" w:firstLine="720"/>
      <w:jc w:val="both"/>
    </w:pPr>
    <w:rPr>
      <w:rFonts w:eastAsia="Times New Roman"/>
    </w:rPr>
  </w:style>
  <w:style w:type="paragraph" w:customStyle="1" w:styleId="af8">
    <w:name w:val="Àáçàö ïðàâèë"/>
    <w:rsid w:val="00CF451C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Arial-0">
    <w:name w:val="Стиль Заголовок 2 + Arial По центру Справа:  -0 см"/>
    <w:basedOn w:val="20"/>
    <w:rsid w:val="00CF451C"/>
    <w:pPr>
      <w:keepLines w:val="0"/>
      <w:autoSpaceDE/>
      <w:autoSpaceDN/>
      <w:adjustRightInd/>
      <w:spacing w:before="120" w:after="60" w:line="240" w:lineRule="atLeast"/>
      <w:jc w:val="center"/>
    </w:pPr>
    <w:rPr>
      <w:rFonts w:ascii="Arial" w:eastAsia="Times New Roman" w:hAnsi="Arial" w:cs="Times New Roman"/>
      <w:caps/>
      <w:color w:val="auto"/>
      <w:sz w:val="24"/>
      <w:szCs w:val="20"/>
    </w:rPr>
  </w:style>
  <w:style w:type="character" w:customStyle="1" w:styleId="21">
    <w:name w:val="Заголовок 2 Знак"/>
    <w:basedOn w:val="a1"/>
    <w:link w:val="20"/>
    <w:uiPriority w:val="9"/>
    <w:semiHidden/>
    <w:rsid w:val="00CF4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0">
    <w:name w:val="Основной текст с отступом 21"/>
    <w:basedOn w:val="a0"/>
    <w:rsid w:val="000C1190"/>
    <w:pPr>
      <w:autoSpaceDE/>
      <w:autoSpaceDN/>
      <w:adjustRightInd/>
      <w:ind w:right="45" w:firstLine="709"/>
      <w:jc w:val="both"/>
    </w:pPr>
    <w:rPr>
      <w:rFonts w:eastAsia="Times New Roman"/>
      <w:sz w:val="24"/>
    </w:rPr>
  </w:style>
  <w:style w:type="paragraph" w:customStyle="1" w:styleId="3">
    <w:name w:val="[Ростех] Наименование Подраздела (Уровень 3)"/>
    <w:uiPriority w:val="99"/>
    <w:qFormat/>
    <w:rsid w:val="00BB1273"/>
    <w:pPr>
      <w:keepNext/>
      <w:keepLines/>
      <w:numPr>
        <w:ilvl w:val="1"/>
        <w:numId w:val="4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BB1273"/>
    <w:pPr>
      <w:keepNext/>
      <w:keepLines/>
      <w:numPr>
        <w:numId w:val="4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9"/>
    <w:uiPriority w:val="99"/>
    <w:qFormat/>
    <w:rsid w:val="00BB1273"/>
    <w:pPr>
      <w:numPr>
        <w:ilvl w:val="5"/>
        <w:numId w:val="4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BB1273"/>
    <w:pPr>
      <w:numPr>
        <w:ilvl w:val="3"/>
        <w:numId w:val="4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B1273"/>
    <w:pPr>
      <w:numPr>
        <w:ilvl w:val="4"/>
        <w:numId w:val="4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B1273"/>
    <w:pPr>
      <w:numPr>
        <w:ilvl w:val="2"/>
        <w:numId w:val="4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9">
    <w:name w:val="[Ростех] Простой текст (Без уровня) Знак"/>
    <w:basedOn w:val="a1"/>
    <w:link w:val="a"/>
    <w:uiPriority w:val="99"/>
    <w:rsid w:val="00BB127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430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8">
    <w:name w:val="Style18"/>
    <w:basedOn w:val="a0"/>
    <w:rsid w:val="00C3793F"/>
    <w:pPr>
      <w:jc w:val="center"/>
    </w:pPr>
    <w:rPr>
      <w:rFonts w:eastAsia="Calibri"/>
      <w:sz w:val="24"/>
      <w:szCs w:val="24"/>
    </w:rPr>
  </w:style>
  <w:style w:type="paragraph" w:customStyle="1" w:styleId="afa">
    <w:name w:val="Знак"/>
    <w:basedOn w:val="a0"/>
    <w:rsid w:val="00496A80"/>
    <w:pPr>
      <w:tabs>
        <w:tab w:val="num" w:pos="360"/>
      </w:tabs>
      <w:autoSpaceDE/>
      <w:autoSpaceDN/>
      <w:spacing w:after="160" w:line="240" w:lineRule="exact"/>
      <w:jc w:val="center"/>
    </w:pPr>
    <w:rPr>
      <w:rFonts w:eastAsia="Times New Roman"/>
      <w:b/>
      <w:i/>
      <w:sz w:val="28"/>
      <w:lang w:val="en-GB" w:eastAsia="en-US"/>
    </w:rPr>
  </w:style>
  <w:style w:type="character" w:styleId="afb">
    <w:name w:val="Hyperlink"/>
    <w:uiPriority w:val="99"/>
    <w:rsid w:val="00D952D2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952D2"/>
    <w:rPr>
      <w:rFonts w:ascii="Calibri" w:eastAsia="Times New Roman" w:hAnsi="Calibri" w:cs="Calibri"/>
      <w:szCs w:val="20"/>
      <w:lang w:eastAsia="ru-RU"/>
    </w:rPr>
  </w:style>
  <w:style w:type="paragraph" w:styleId="afc">
    <w:name w:val="No Spacing"/>
    <w:uiPriority w:val="99"/>
    <w:qFormat/>
    <w:rsid w:val="006771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10.24.0.7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10.24.0.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ustarha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FE1AEE8CA7D44DAF4E6D322A9741C9" ma:contentTypeVersion="1" ma:contentTypeDescription="Создание документа." ma:contentTypeScope="" ma:versionID="5c65e15cfbba0073ffc04f9a60695f82">
  <xsd:schema xmlns:xsd="http://www.w3.org/2001/XMLSchema" xmlns:xs="http://www.w3.org/2001/XMLSchema" xmlns:p="http://schemas.microsoft.com/office/2006/metadata/properties" xmlns:ns2="3eade46a-8475-46dd-946f-9ff2607d3557" xmlns:ns3="5599f490-7d26-4049-b445-3571080a7ba8" targetNamespace="http://schemas.microsoft.com/office/2006/metadata/properties" ma:root="true" ma:fieldsID="08dff29c8e8d87d189a016b1443908c8" ns2:_="" ns3:_="">
    <xsd:import namespace="3eade46a-8475-46dd-946f-9ff2607d3557"/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2:_x041d__x0430__x0438__x043c__x0435__x043d__x043e__x0432__x0430__x043d__x0438__x0435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e46a-8475-46dd-946f-9ff2607d3557" elementFormDefault="qualified">
    <xsd:import namespace="http://schemas.microsoft.com/office/2006/documentManagement/types"/>
    <xsd:import namespace="http://schemas.microsoft.com/office/infopath/2007/PartnerControls"/>
    <xsd:element name="_x041d__x0430__x0438__x043c__x0435__x043d__x043e__x0432__x0430__x043d__x0438__x0435_" ma:index="8" nillable="true" ma:displayName="Наименование" ma:internalName="_x041d__x0430__x0438__x043c__x0435__x043d__x043e__x0432__x0430__x043d__x0438__x043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9f490-7d26-4049-b445-3571080a7ba8">VS2QX4TCUVMJ-136-4872</_dlc_DocId>
    <_dlc_DocIdUrl xmlns="5599f490-7d26-4049-b445-3571080a7ba8">
      <Url>http://vskportal3/SiteDirectory/auto_insurance/_layouts/DocIdRedir.aspx?ID=VS2QX4TCUVMJ-136-4872</Url>
      <Description>VS2QX4TCUVMJ-136-4872</Description>
    </_dlc_DocIdUrl>
    <_x041d__x0430__x0438__x043c__x0435__x043d__x043e__x0432__x0430__x043d__x0438__x0435_ xmlns="3eade46a-8475-46dd-946f-9ff2607d355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80B4-E468-4C5C-BD6E-5457C0D7C5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78E774-03FC-4DFC-9118-E747B04B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de46a-8475-46dd-946f-9ff2607d3557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B73BC-357F-4321-8161-E567C91AF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44D41-DA19-4F50-AA0E-9DDB6067CF4A}">
  <ds:schemaRefs>
    <ds:schemaRef ds:uri="http://schemas.microsoft.com/office/2006/metadata/properties"/>
    <ds:schemaRef ds:uri="http://schemas.microsoft.com/office/infopath/2007/PartnerControls"/>
    <ds:schemaRef ds:uri="5599f490-7d26-4049-b445-3571080a7ba8"/>
    <ds:schemaRef ds:uri="3eade46a-8475-46dd-946f-9ff2607d3557"/>
  </ds:schemaRefs>
</ds:datastoreItem>
</file>

<file path=customXml/itemProps5.xml><?xml version="1.0" encoding="utf-8"?>
<ds:datastoreItem xmlns:ds="http://schemas.openxmlformats.org/officeDocument/2006/customXml" ds:itemID="{FB5CE9BF-0101-42AE-968B-694E0773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Клишин Сергей</dc:creator>
  <cp:lastModifiedBy>CMA</cp:lastModifiedBy>
  <cp:revision>4</cp:revision>
  <cp:lastPrinted>2025-07-24T11:02:00Z</cp:lastPrinted>
  <dcterms:created xsi:type="dcterms:W3CDTF">2026-06-03T12:02:00Z</dcterms:created>
  <dcterms:modified xsi:type="dcterms:W3CDTF">2026-06-03T12:12:00Z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5ba7f477-aebd-4a97-ace1-6428677e85db</vt:lpwstr>
  </property>
  <property fmtid="{D5CDD505-2E9C-101B-9397-08002B2CF9AE}" pid="3" name="ContentTypeId">
    <vt:lpwstr>0x010100FAFE1AEE8CA7D44DAF4E6D322A9741C9</vt:lpwstr>
  </property>
</Properties>
</file>