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EFAC" w14:textId="77777777" w:rsidR="00C45AB2" w:rsidRPr="00C45AB2" w:rsidRDefault="00C45AB2" w:rsidP="00C45AB2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931BC3" w14:textId="77777777" w:rsidR="00C45AB2" w:rsidRDefault="00C45AB2" w:rsidP="00C45AB2">
      <w:pPr>
        <w:keepNext/>
        <w:spacing w:after="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6EA0026" w14:textId="77777777" w:rsidR="00C45AB2" w:rsidRPr="008B7AE6" w:rsidRDefault="00C45AB2" w:rsidP="00C45AB2">
      <w:pPr>
        <w:keepNext/>
        <w:spacing w:after="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36448D" w14:textId="77777777" w:rsidR="00C45AB2" w:rsidRPr="008B7AE6" w:rsidRDefault="00C45AB2" w:rsidP="00C45AB2">
      <w:pPr>
        <w:keepNext/>
        <w:spacing w:after="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319BC5" w14:textId="77777777" w:rsidR="00F133B9" w:rsidRPr="008B7AE6" w:rsidRDefault="00F133B9" w:rsidP="00F133B9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ГОСУДАРСТВЕННЫЙ КОНТРАКТ № </w:t>
      </w:r>
    </w:p>
    <w:p w14:paraId="0DFE8BAE" w14:textId="77777777" w:rsidR="008B7AE6" w:rsidRPr="008B7AE6" w:rsidRDefault="00F133B9" w:rsidP="008B7AE6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ИКЗ </w:t>
      </w:r>
      <w:r w:rsidR="008B7AE6" w:rsidRPr="008B7AE6">
        <w:rPr>
          <w:rFonts w:ascii="Times New Roman" w:hAnsi="Times New Roman" w:cs="Times New Roman"/>
          <w:b/>
          <w:sz w:val="24"/>
          <w:szCs w:val="24"/>
        </w:rPr>
        <w:t>261242000649624200100100080000000244</w:t>
      </w:r>
    </w:p>
    <w:p w14:paraId="4C3EE5FD" w14:textId="60A9CF26" w:rsidR="00F133B9" w:rsidRPr="008B7AE6" w:rsidRDefault="00F133B9" w:rsidP="008B7AE6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>Тагара</w:t>
      </w:r>
      <w:proofErr w:type="spellEnd"/>
      <w:r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</w:t>
      </w:r>
      <w:proofErr w:type="gramStart"/>
      <w:r w:rsidR="004B077B"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>___» ___________ 202</w:t>
      </w:r>
      <w:r w:rsidR="004B077B"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14:paraId="2409F7C0" w14:textId="77777777" w:rsidR="00F133B9" w:rsidRPr="008B7AE6" w:rsidRDefault="00F133B9" w:rsidP="00F133B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723640" w14:textId="090C01B7" w:rsidR="00F133B9" w:rsidRPr="008B7AE6" w:rsidRDefault="00F133B9" w:rsidP="00F133B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A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Федеральное казенное учреждение «Колония-поселение № 13 с особыми условиями хозяйственной деятельности Главного управления Федеральной службы исполнения наказаний по Красноярскому краю», действующее от имени Российской Федерации, именуемое в дальнейшем «Государственный заказчик», в лице начальника </w:t>
      </w:r>
      <w:r w:rsidR="002B4E7D" w:rsidRPr="008B7A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Гасанова Максима </w:t>
      </w:r>
      <w:proofErr w:type="spellStart"/>
      <w:r w:rsidR="002B4E7D" w:rsidRPr="008B7A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Шефиевича</w:t>
      </w:r>
      <w:proofErr w:type="spellEnd"/>
      <w:r w:rsidRPr="008B7A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действующего на основании Устава, с одной стороны,</w:t>
      </w:r>
      <w:r w:rsidRPr="008B7A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_____________________________________________________________________________, именуемое в дальнейшем «Поставщик», действующее на основании _________________________, с другой стороны, совместно именуемые «Стороны», </w:t>
      </w:r>
      <w:r w:rsidRPr="008B7AE6">
        <w:rPr>
          <w:rFonts w:ascii="Times New Roman" w:eastAsia="Calibri" w:hAnsi="Times New Roman" w:cs="Times New Roman"/>
          <w:sz w:val="24"/>
          <w:szCs w:val="24"/>
        </w:rPr>
        <w:t xml:space="preserve"> руководствуясь пунктом  4 части 1 статьи 93 Федерального закона  № 44-ФЗ от 05.04.2013 «О контрактной системе в сфере закупок товаров, работ, услуг для государственных и муниципальных нужд» » (далее - Федеральный Закон), а также итоговым протоколом закупочной сессии                   № ______________________________ Единого агрегатора торгов «Березка» заключили настоящий Государственный контракт (далее – контракт) о нижеследующем:</w:t>
      </w:r>
    </w:p>
    <w:p w14:paraId="2E2E925B" w14:textId="77777777" w:rsidR="008D4233" w:rsidRPr="008B7AE6" w:rsidRDefault="008D4233" w:rsidP="00F133B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</w:pPr>
    </w:p>
    <w:p w14:paraId="624EA799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7E808201" w14:textId="77777777" w:rsidR="00C45AB2" w:rsidRPr="008B7AE6" w:rsidRDefault="00C45AB2" w:rsidP="00C45AB2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Исполнитель обязуется выполнить:</w:t>
      </w:r>
    </w:p>
    <w:p w14:paraId="23085002" w14:textId="31B1A7E3" w:rsidR="00C45AB2" w:rsidRPr="008B7AE6" w:rsidRDefault="009A68A0" w:rsidP="00C45A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проекта зон санитарной охраны </w:t>
      </w:r>
      <w:r w:rsidR="009A108A"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 подземного водоснабжения в Министерстве экологии и рационального природопользования Красноярского края в установленном законодательством порядке</w:t>
      </w:r>
      <w:r w:rsidR="00C45AB2"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F6FD66" w14:textId="07828B08" w:rsidR="00C45AB2" w:rsidRPr="008B7AE6" w:rsidRDefault="00C45AB2" w:rsidP="00C45AB2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расположения площадки:</w:t>
      </w:r>
    </w:p>
    <w:p w14:paraId="59642FEF" w14:textId="77777777" w:rsidR="00C45AB2" w:rsidRPr="008B7AE6" w:rsidRDefault="00C45AB2" w:rsidP="00C45A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663496, Красноярский край, д. </w:t>
      </w:r>
      <w:proofErr w:type="spellStart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Тагара</w:t>
      </w:r>
      <w:proofErr w:type="spellEnd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Ангарская, 6 </w:t>
      </w:r>
    </w:p>
    <w:p w14:paraId="738FC3A8" w14:textId="77777777" w:rsidR="00C45AB2" w:rsidRPr="008B7AE6" w:rsidRDefault="00C45AB2" w:rsidP="00C45AB2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Технические и другие требования к работе, являющейся предметом настоящего Договора, должны соответствовать действующим нормативным документам в области охраны окружающей среды.</w:t>
      </w:r>
    </w:p>
    <w:p w14:paraId="6D51EA15" w14:textId="77777777" w:rsidR="00C45AB2" w:rsidRPr="008B7AE6" w:rsidRDefault="00C45AB2" w:rsidP="00FF3AE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Результатом выполненной работы является:</w:t>
      </w:r>
    </w:p>
    <w:p w14:paraId="7A8E10C0" w14:textId="7983ADCE" w:rsidR="00C45AB2" w:rsidRPr="008B7AE6" w:rsidRDefault="00C45AB2" w:rsidP="00C45AB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3AE1"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.3.1 </w:t>
      </w:r>
      <w:r w:rsidR="00FF0EF9"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санитарно-эпидемиологической экспертизы по проекту ЗСО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CAE6C0" w14:textId="4EE55437" w:rsidR="00C45AB2" w:rsidRPr="008B7AE6" w:rsidRDefault="00FF3AE1" w:rsidP="00FF0EF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1.3.2 санитарно-эпидемиологическое заключение Роспотребнадзора;</w:t>
      </w:r>
    </w:p>
    <w:p w14:paraId="009268BA" w14:textId="3ED2A428" w:rsidR="00FF3AE1" w:rsidRPr="008B7AE6" w:rsidRDefault="00FF3AE1" w:rsidP="00FF0EF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1.3.3 графическое описание местоположения границ ЗСО;</w:t>
      </w:r>
    </w:p>
    <w:p w14:paraId="31F063E8" w14:textId="70E19B62" w:rsidR="00FF3AE1" w:rsidRPr="008B7AE6" w:rsidRDefault="00FF3AE1" w:rsidP="00FF0EF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1.3.4 решение Министерства экологии и рационального природопользования Красноярского края об установлении зон санитарной охраны</w:t>
      </w:r>
      <w:r w:rsidR="00956B02"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документация).</w:t>
      </w:r>
    </w:p>
    <w:p w14:paraId="420323A0" w14:textId="77777777" w:rsidR="00C45AB2" w:rsidRPr="008B7AE6" w:rsidRDefault="00C45AB2" w:rsidP="00C45AB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случае предоставления Заказчиком отрицательных результатов анализов проб воды (п.14 Приложения 2) или предоставление анализов не в полном объеме, предусмотренным в СанПиН 2.1.3684-21, 1.2.3685-21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результатом выполненной работы является:</w:t>
      </w:r>
    </w:p>
    <w:p w14:paraId="0D7A7CBB" w14:textId="77777777" w:rsidR="00C45AB2" w:rsidRPr="008B7AE6" w:rsidRDefault="00C45AB2" w:rsidP="00C45A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скважины;</w:t>
      </w:r>
    </w:p>
    <w:p w14:paraId="2F0FCFFA" w14:textId="77777777" w:rsidR="00C45AB2" w:rsidRPr="008B7AE6" w:rsidRDefault="00C45AB2" w:rsidP="00C45A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ЗСО;</w:t>
      </w:r>
    </w:p>
    <w:p w14:paraId="0CAA6C96" w14:textId="77777777" w:rsidR="00C45AB2" w:rsidRPr="008B7AE6" w:rsidRDefault="00C45AB2" w:rsidP="00C45A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санитарно-эпидемиологической экспертизы с указанием замечаний по качеству воды.</w:t>
      </w:r>
    </w:p>
    <w:p w14:paraId="3A9FB884" w14:textId="588AE550" w:rsidR="00C45AB2" w:rsidRPr="008B7AE6" w:rsidRDefault="00C45AB2" w:rsidP="00F32FCF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При наличии в первом поясе ЗСО (30-50 метров) объектов, не относящихся к системе водоснабжения, потребуется сократить первый пояс до границ, в которые не будут попадать объекты не относящиеся к системе водоснабжения. Сократить первый пояс ЗСО возможно только по решению Главного государственного санитарного врача территориального управления Роспотребнадзора. В случае отказа в сокращении первого пояса ЗСО получение </w:t>
      </w:r>
      <w:proofErr w:type="spellStart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санэпидзаключения</w:t>
      </w:r>
      <w:proofErr w:type="spellEnd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 является невозможным, результатом выполненной работы в этом случае является:</w:t>
      </w:r>
      <w:r w:rsidR="00F32FCF"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FCF" w:rsidRPr="008B7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8B7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аключение санитарно-</w:t>
      </w:r>
      <w:r w:rsidRPr="008B7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эпидемиологической экспертизы с указанием замечаний недопустимости сокращения первого пояса ЗСО. </w:t>
      </w:r>
    </w:p>
    <w:p w14:paraId="1C768376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СРОКИ ВЫПОЛНЕНИЯ РАБОТ</w:t>
      </w:r>
    </w:p>
    <w:p w14:paraId="099E01BD" w14:textId="02A0219D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Сроки выполнения работ по настоящему договору составляют 1</w:t>
      </w:r>
      <w:r w:rsidR="00196510"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рабочих дней с момента предоставления полного комплекта исходных данных, указанных в Приложении </w:t>
      </w:r>
      <w:r w:rsidR="00B9378A"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B56829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699EBA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СТОИМОСТЬ РАБОТ И ПОРЯДОК РАСЧЕТОВ</w:t>
      </w:r>
    </w:p>
    <w:p w14:paraId="05FAF108" w14:textId="53082ECC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работ по настоящему договору в соответствии с расчетом стоимости выполнения работ по договору составляет </w:t>
      </w:r>
      <w:r w:rsidR="00B9378A"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 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копеек, НДС не облагается в соответствии с</w:t>
      </w:r>
      <w:r w:rsidR="00676153"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статьей 145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РФ.</w:t>
      </w:r>
    </w:p>
    <w:p w14:paraId="06FD80DF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Оплата работ осуществляется поэтапно: </w:t>
      </w:r>
    </w:p>
    <w:p w14:paraId="4645B0FF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Заказчик оплачивает аванс, в размере 30% от стоимости договора, указанной в п.3.1. в течение 5 (пяти) календарных дней после подписания договора. </w:t>
      </w:r>
    </w:p>
    <w:p w14:paraId="7AA3F323" w14:textId="6F591112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8031FA"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Остаток 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="00B2165E"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Заказчик оплачивает в течение 10 (десяти) календарных дней после разработки геологического паспорта скважины и проекта ЗСО, на основании подписанного Сторонами без замечаний промежуточного акта сдачи-приемки выполненных работ, согласно выставленного счета. </w:t>
      </w:r>
    </w:p>
    <w:p w14:paraId="45035E20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3.3. Оплата выполненных работ производится Заказчиком путем перечисления денежных средств на расчетный счет Исполнителя.</w:t>
      </w:r>
    </w:p>
    <w:p w14:paraId="2D3EC9F8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x-none"/>
        </w:rPr>
        <w:t>3.4. Следующие расходы не входят в стоимость работ, заказчик самостоятельно оплачивает:</w:t>
      </w:r>
    </w:p>
    <w:p w14:paraId="5CD6E87D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x-none"/>
        </w:rPr>
        <w:t>1)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Лабораторные исследования качества воды в аккредитованной лаборатории.</w:t>
      </w:r>
    </w:p>
    <w:p w14:paraId="3BA1E27F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И ОБЯЗАННОСТИ СТОРОН</w:t>
      </w:r>
    </w:p>
    <w:p w14:paraId="4C7AE8DE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4.1. Заказчик обязуется:</w:t>
      </w:r>
    </w:p>
    <w:p w14:paraId="22447879" w14:textId="77777777" w:rsidR="00C45AB2" w:rsidRPr="008B7AE6" w:rsidRDefault="00C45AB2" w:rsidP="00C45AB2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Предоставить Исполнителю необходимые для выполнения работ исходные данные, указанные в Приложении 2, в течение 10 (десяти) рабочих дней с момента начала выполнения работ. </w:t>
      </w:r>
    </w:p>
    <w:p w14:paraId="37CE7C0B" w14:textId="77777777" w:rsidR="00C45AB2" w:rsidRPr="008B7AE6" w:rsidRDefault="00C45AB2" w:rsidP="00C45AB2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4.1.1.1. Заказчик передает Исполнителю исходные данные, указанные в Приложении 2, в бумажном виде по описи</w:t>
      </w:r>
      <w:r w:rsidRPr="008B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в электронном виде отправив на электронную почту Исполнителя, указанную в п.11.3.</w:t>
      </w:r>
    </w:p>
    <w:p w14:paraId="077993C8" w14:textId="77777777" w:rsidR="00C45AB2" w:rsidRPr="008B7AE6" w:rsidRDefault="00C45AB2" w:rsidP="00C45AB2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непредставления Заказчиком полного комплекта исходных данных в срок, дата начала и окончания выполнения Исполнителем своих обязательств по настоящему договору сдвигается на время задержки представления полного комплекта исходных данных. </w:t>
      </w:r>
    </w:p>
    <w:p w14:paraId="5E2714B4" w14:textId="77777777" w:rsidR="00C45AB2" w:rsidRPr="008B7AE6" w:rsidRDefault="00C45AB2" w:rsidP="00C45AB2">
      <w:pPr>
        <w:tabs>
          <w:tab w:val="left" w:pos="241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несет ответственность за достоверность и полноту предоставляемой им документации.</w:t>
      </w:r>
    </w:p>
    <w:p w14:paraId="1C522E4F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 Принять и оплатить надлежащим образом выполненные Исполнителем работы.</w:t>
      </w:r>
    </w:p>
    <w:p w14:paraId="17C75C47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Возместить Исполнителю дополнительные расходы, вызванные изменением исходных данных для выполнения работ, возникших вследствие обязательств, не зависящих от Исполнителя.</w:t>
      </w:r>
    </w:p>
    <w:p w14:paraId="562BBF85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Исполнитель обязуется:</w:t>
      </w:r>
    </w:p>
    <w:p w14:paraId="675F4634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Выполнить работы в соответствии с договором.</w:t>
      </w:r>
    </w:p>
    <w:p w14:paraId="4D152084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В случае досрочного выполнения работ Исполнитель вправе предъявить, а Заказчик вправе досрочно их принять. Вопрос досрочной оплаты решается Исполнителем и Заказчиком дополнительно.</w:t>
      </w:r>
    </w:p>
    <w:p w14:paraId="3E8D49CF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Исполнитель вправе привлекать </w:t>
      </w:r>
      <w:proofErr w:type="spellStart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субисполнителей</w:t>
      </w:r>
      <w:proofErr w:type="spellEnd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отдельных видов работ. При этом, в случае привлечения к выполнению работ </w:t>
      </w:r>
      <w:proofErr w:type="spellStart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субисполнителей</w:t>
      </w:r>
      <w:proofErr w:type="spellEnd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Исполнитель несет полную ответственность за качество и своевременное выполнение работ.</w:t>
      </w:r>
    </w:p>
    <w:p w14:paraId="4D556C94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33568F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ВЫПОЛНЕНИЯ, СДАЧИ И ПРИЕМКИ РАБОТ</w:t>
      </w:r>
    </w:p>
    <w:p w14:paraId="098CA244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течение 5 (пяти) рабочих дней с момента выполнения работ Исполнитель передает Заказчику документацию</w:t>
      </w:r>
      <w:r w:rsidRPr="008B7A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сдачи-приемки выполненных работ. </w:t>
      </w:r>
    </w:p>
    <w:p w14:paraId="7339B6E8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 в срок не более 10 (десяти) рабочих дней с момента получения актов, указанных в п. 5.1 договора, направляет Исполнителю подписанный Заказчиком акт сдачи-приемки выполненных работ или мотивированный отказ от приемки работ.</w:t>
      </w:r>
    </w:p>
    <w:p w14:paraId="082AE8EE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мотивированного отказа Заказчика от подписания Акта сдачи-приемки выполненных работ Сторонами составляется двусторонний акт с указанием перечня доработок и сроков их устранения Исполнителем, оплата Заказчиком не производится до устранения недостатков в работах и подписания Сторонами соответствующего подтверждающего двустороннего акта.</w:t>
      </w:r>
    </w:p>
    <w:p w14:paraId="7136B5AB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 Если в течение 10 (десяти) рабочих дней с даты направления актов Заказчик не предъявил Исполнителю мотивированный отказ от приемки работ, то услуги считаются принятыми Заказчиком.</w:t>
      </w:r>
    </w:p>
    <w:p w14:paraId="5AE45EB3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5.5. Если в процессе выполнения работы выяснится неизбежность получения отрицательного результата или нецелесообразность дальнейшего проведения работ, Исполнитель обязан приостановить работы, поставив об этом в известность Заказчика. В этом случае Стороны должны в десятидневный срок после получения Заказчиком письменного уведомления о приостановлении работ рассмотреть вопрос о целесообразности продолжения работ.</w:t>
      </w:r>
    </w:p>
    <w:p w14:paraId="0611E35B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5.6. В случае необходимости приостановления работы по инициативе Заказчика, он в течение пяти дней с момента принятия решения о приостановлении работ обязан поставить об этом в известность Исполнителя.</w:t>
      </w:r>
    </w:p>
    <w:p w14:paraId="774BC3DE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При приостановлении работ по инициативе Исполнителя или Заказчика Сторонами в течение пяти дней с момента приостановления работ оформляется соглашение, в котором согласовывается порядок приемки и оплаты выполненных Исполнителем объемов работ.</w:t>
      </w:r>
    </w:p>
    <w:p w14:paraId="30A60320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D2B69E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14:paraId="0DB4BCFE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нарушение Исполнителем конечных сроков выполнения работ, установленных настоящим договором, Исполнитель обязан по требованию Заказчика уплатить неустойку в размере 0,1% за каждый день просрочки, но не более 10% от общей стоимости работ, указанной в п.3.1.</w:t>
      </w:r>
    </w:p>
    <w:p w14:paraId="69C31DD5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За нарушение Заказчиком сроков оплаты работ, установленных настоящим договором, Заказчик обязан по требованию Исполнителя уплатить неустойку в размере 0,1% за каждый день просрочки, но не более 10% от общей стоимости работ, указанной в п.3.1.</w:t>
      </w:r>
    </w:p>
    <w:p w14:paraId="7D5C721B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замечания Заказчика и контролирующих органов по качеству выполненных работ, предусмотренных в расчете стоимости, Исполнитель устраняет за свой счет.</w:t>
      </w:r>
    </w:p>
    <w:p w14:paraId="5E926E11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случае, если для устранения замечаний контролирующих органов потребуется заказывать дополнительные работы (</w:t>
      </w:r>
      <w:proofErr w:type="gramStart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</w:t>
      </w:r>
      <w:proofErr w:type="gramEnd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работы, справки, информационные материалы, лабораторные исследования и др.) в сторонних организациях, не предусмотренные расчетом стоимости, такие расходы несет Заказчик. Оплату этих расходов Заказчик осуществляет напрямую сторонней организации по выставленным счетам.</w:t>
      </w:r>
    </w:p>
    <w:p w14:paraId="3295708C" w14:textId="7DE7FF6A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3F02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Уплата неустоек (пени, штрафа), указанных в настоящем разделе договора, не освобождают Стороны от исполнения своих обязательств по договору.</w:t>
      </w:r>
    </w:p>
    <w:p w14:paraId="2A0B73B1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62160F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ОБСТОЯТЕЛЬСТВА НЕПРЕОДОЛИМОЙ СИЛЫ</w:t>
      </w:r>
    </w:p>
    <w:p w14:paraId="11F4FF3D" w14:textId="77777777" w:rsidR="00C45AB2" w:rsidRPr="008B7AE6" w:rsidRDefault="00C45AB2" w:rsidP="00C45AB2">
      <w:pPr>
        <w:spacing w:after="0" w:line="240" w:lineRule="auto"/>
        <w:ind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7.1.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обстоятельств непреодолимой силы, т.е. чрезвычайных и непредотвратимых при данных условиях обстоятельств, в том числе: военных действий, стихийных природных бедствий, запретительных мер государственных органов, массовых гражданских беспорядков и иных обстоятельств.</w:t>
      </w:r>
    </w:p>
    <w:p w14:paraId="7EF08D11" w14:textId="77777777" w:rsidR="00C45AB2" w:rsidRPr="008B7AE6" w:rsidRDefault="00C45AB2" w:rsidP="00C45AB2">
      <w:pPr>
        <w:spacing w:after="0" w:line="240" w:lineRule="auto"/>
        <w:ind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7.2. Сторона, для которой сложились обусловленные настоящим договором обстоятельства непреодолимой силы, обязана без промедления и в любом случае не позднее 15 календарных дней с момента их наступления или прекращения, известить другую Сторону об этом в письменной форме. Доказательством наличия указанных выше обстоятельств и их продолжительности будут служить справки, выдаваемые соответствующей Торгово-промышленной Палатой или иным уполномоченным государственным органом власти.</w:t>
      </w:r>
    </w:p>
    <w:p w14:paraId="6D60B112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При наступлении обстоятельств непреодолимой силы срок исполнения обязательств по настоящему договору отодвигается на период действия указанных обстоятельств.</w:t>
      </w:r>
    </w:p>
    <w:p w14:paraId="3175EEF5" w14:textId="77777777" w:rsidR="00C45AB2" w:rsidRPr="008B7AE6" w:rsidRDefault="00C45AB2" w:rsidP="00C45AB2">
      <w:pPr>
        <w:spacing w:after="0" w:line="240" w:lineRule="auto"/>
        <w:ind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7.4. Если обстоятельства непреодолимой силы продолжаются более 2 (двух) месяцев подряд, каждая из Сторон имеет право отказаться от исполнения настоящего договора, направив другой Стороне соответствующее письменное уведомление. По истечении 30 (тридцати) календарных дней с момента получения Стороной данного уведомления договор считается расторгнутым, а обязательства Сторон, определенные предметом договора, прекращенными, за исключением неисполненных обязательств, в отношении которых договор действует до их полного исполнения Сторонами. Уведомлением может быть установлен иной момент расторжения договора и прекращения обязательств. </w:t>
      </w:r>
    </w:p>
    <w:p w14:paraId="145D0ABE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812F9" w14:textId="77777777" w:rsidR="008B7AE6" w:rsidRDefault="008B7AE6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71D76A" w14:textId="01FAA0D1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КОНФИДЕНЦИАЛЬНОСТЬ</w:t>
      </w:r>
    </w:p>
    <w:p w14:paraId="3A61E6C8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обязуются обеспечить конфиденциальность информации, составляющей коммерческую тайну, к которой относится информация об условиях настоящего договора, а также любая иная информация и документация, полученная в связи с заключением и исполнением настоящего договора (независимо от носителя)</w:t>
      </w:r>
      <w:r w:rsidRPr="008B7A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за исключением сведений, которые в соответствии с законом не могут составлять коммерческую тайну.</w:t>
      </w:r>
    </w:p>
    <w:p w14:paraId="58DF685D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С переданной информацией, составляющей коммерческую тайну, должны быть ознакомлены только те лица, которые непосредственно связаны с проведением работ по настоящему договору в том объеме, который необходим для его выполнения. При этом данные лица обязаны не разглашать коммерческую тайну, не передавать ее другим лицам, не использовать ее в корыстных или личных целях как в период срока действия трудовых и гражданско-правовых договоров, так и после их прекращения в течение 5 лет.  Стороны несут ответственность за нарушение конфиденциальности информации, составляющей коммерческую тайну, физическими лицами, правовые отношения с которыми уже прекращены. </w:t>
      </w:r>
    </w:p>
    <w:p w14:paraId="0DB38C3C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Стороны обязаны незамедлительно сообщать друг другу о фактах разглашения или угрозе разглашения информации, относящейся к коммерческой тайне.</w:t>
      </w:r>
    </w:p>
    <w:p w14:paraId="3C17821C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Опубликование и иное разглашение информации, а также передача ее третьим лицам производится в каждом конкретном случае лишь по взаимному письменному согласию Сторон. В случае разглашения конфиденциальной информации, сторона, нарушившая обязательство, обязана полностью возместить другой стороне </w:t>
      </w:r>
      <w:proofErr w:type="gramStart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понесенные</w:t>
      </w:r>
      <w:proofErr w:type="gramEnd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убытки.</w:t>
      </w:r>
    </w:p>
    <w:p w14:paraId="6CE73B5E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Обязательства по соблюдению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5 (пяти) лет.</w:t>
      </w:r>
    </w:p>
    <w:p w14:paraId="7DDD851F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При реорганизации одной из сторон обязательства по соблюдению конфиденциальности информации и ответственность за ее несоблюдение несет правопреемник (или </w:t>
      </w:r>
      <w:proofErr w:type="spellStart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правоприемники</w:t>
      </w:r>
      <w:proofErr w:type="spellEnd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648FFC2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При ликвидации одной из Сторон конфиденциальность информации должна обеспечиваться в соответствии с законодательством и настоящим договором.</w:t>
      </w:r>
    </w:p>
    <w:p w14:paraId="298874F1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B159E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ПОРЯДОК РАЗРЕШЕНИЯ СПОРОВ</w:t>
      </w:r>
    </w:p>
    <w:p w14:paraId="257946F6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9.1. Стороны обязаны соблюдать досудебный претензионный порядок рассмотрения споров и разногласий. Ответ на претензию должен быть направлен в течение 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x-none"/>
        </w:rPr>
        <w:t>30</w:t>
      </w:r>
      <w:r w:rsidRPr="008B7A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календарных дней со дня её направления.</w:t>
      </w:r>
    </w:p>
    <w:p w14:paraId="38A408E2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9.2. Все неурегулированные сторонами споры и разногласия, связанные с заключением, изменением, расторжением настоящего договора и исполнением обязательств по нему, передаются на разрешение в Арбитражный суд по месту нахождения истца. </w:t>
      </w:r>
    </w:p>
    <w:p w14:paraId="07F5A4D1" w14:textId="77777777" w:rsidR="00C45AB2" w:rsidRPr="008B7AE6" w:rsidRDefault="00C45AB2" w:rsidP="00C45AB2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СРОК ДЕЙСТВИЯ ДОГОВОРА</w:t>
      </w:r>
    </w:p>
    <w:p w14:paraId="75C089D0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Настоящий договор вступает в силу с момента его подписания полномочными представителями обеих Сторон и действует до полного исполнения Сторонами всех своих обязательств.                            </w:t>
      </w:r>
    </w:p>
    <w:p w14:paraId="7673F0FD" w14:textId="77777777" w:rsidR="00C45AB2" w:rsidRPr="008B7AE6" w:rsidRDefault="00C45AB2" w:rsidP="00C45AB2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F100A3" w14:textId="77777777" w:rsidR="00C45AB2" w:rsidRPr="008B7AE6" w:rsidRDefault="00C45AB2" w:rsidP="00C45AB2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11.ПРОЧИЕ УСЛОВИЯ</w:t>
      </w:r>
    </w:p>
    <w:p w14:paraId="30B24841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Передаваемая в соответствии с договором документация принадлежат на праве собственности Заказчику.</w:t>
      </w:r>
    </w:p>
    <w:p w14:paraId="428AB3B0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Исполнителю запрещается использование сведений, предоставленных ему Заказчиком, для любых других целей, кроме предусмотренных договором, без согласования с Заказчиком.</w:t>
      </w:r>
    </w:p>
    <w:p w14:paraId="5E1C4B1D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Стороны признают юридическую силу за перепиской по нижеуказанным адресам </w:t>
      </w:r>
      <w:r w:rsidRPr="008B7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B7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пересылаемыми посредством нее документами (содержимое электронных писем):</w:t>
      </w:r>
    </w:p>
    <w:p w14:paraId="7E7A921D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Заказчика: vetkp13@yandex.ru</w:t>
      </w:r>
    </w:p>
    <w:p w14:paraId="3F446908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Исполнителя: </w:t>
      </w:r>
      <w:proofErr w:type="spellStart"/>
      <w:r w:rsidRPr="008B7A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shteinikov</w:t>
      </w:r>
      <w:proofErr w:type="spellEnd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@globexmail.ru</w:t>
      </w:r>
    </w:p>
    <w:p w14:paraId="3E7E338B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распечатки (скриншоты) с почтовых ящиков подтверждают юридически значимые действия. Стороны обязуются сообщать друг другу обо всех случаях взлома или другого несанкционированного доступа к их электронным почтовым ящикам. В отсутствие такого уведомления исполнение, произведенное Стороной настоящего Договора с учетом имеющейся у нее информации, поступившей по электронной почте, признается надлежащим и лишает вторую Сторону права ссылаться на указанные обстоятельства.</w:t>
      </w:r>
    </w:p>
    <w:p w14:paraId="0A8C3AF5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Стороны признают и соглашаются с тем, что любые письма, заявления, заявки и уведомления, а также любая иная без исключения деловая корреспонденция, отправленная с указанных адресов электронной почты, является исходящей от надлежащим образом уполномоченных представителей Сторон и в том случае, когда они не содержат сведений от отправителей.</w:t>
      </w:r>
    </w:p>
    <w:p w14:paraId="40BE8C37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Договор составлен в двух подлинных экземплярах, имеющих одинаковую юридическую силу, один экземпляр хранится у Заказчика, второй – у Исполнителя.</w:t>
      </w:r>
    </w:p>
    <w:p w14:paraId="6915F132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Приложения к договору, являющиеся его неотъемлемой частью: </w:t>
      </w:r>
    </w:p>
    <w:p w14:paraId="09D2F57E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11.5.1. Приложение №1 – Расчет стоимости выполнения работ.</w:t>
      </w:r>
    </w:p>
    <w:p w14:paraId="7D208C94" w14:textId="77777777" w:rsidR="00C45AB2" w:rsidRPr="008B7AE6" w:rsidRDefault="00C45AB2" w:rsidP="00C45AB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11.5.2. Приложение №2 – Перечень документов, необходимых для выполнения работ.</w:t>
      </w:r>
    </w:p>
    <w:p w14:paraId="674E553D" w14:textId="77777777" w:rsidR="008B7AE6" w:rsidRDefault="008B7AE6" w:rsidP="00C45AB2">
      <w:pPr>
        <w:overflowPunct w:val="0"/>
        <w:autoSpaceDE w:val="0"/>
        <w:autoSpaceDN w:val="0"/>
        <w:adjustRightInd w:val="0"/>
        <w:spacing w:before="120" w:after="6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BE179A" w14:textId="667D12FD" w:rsidR="00C45AB2" w:rsidRDefault="00C45AB2" w:rsidP="00C45AB2">
      <w:pPr>
        <w:overflowPunct w:val="0"/>
        <w:autoSpaceDE w:val="0"/>
        <w:autoSpaceDN w:val="0"/>
        <w:adjustRightInd w:val="0"/>
        <w:spacing w:before="120" w:after="6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РЕКВИЗИТЫ И ПОДПИСИ СТОРОН</w:t>
      </w:r>
    </w:p>
    <w:p w14:paraId="55603278" w14:textId="77777777" w:rsidR="008B7AE6" w:rsidRPr="008B7AE6" w:rsidRDefault="008B7AE6" w:rsidP="00C45AB2">
      <w:pPr>
        <w:overflowPunct w:val="0"/>
        <w:autoSpaceDE w:val="0"/>
        <w:autoSpaceDN w:val="0"/>
        <w:adjustRightInd w:val="0"/>
        <w:spacing w:before="120" w:after="6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C45AB2" w:rsidRPr="008B7AE6" w14:paraId="5B99F99A" w14:textId="77777777" w:rsidTr="009257C5">
        <w:trPr>
          <w:trHeight w:val="4391"/>
        </w:trPr>
        <w:tc>
          <w:tcPr>
            <w:tcW w:w="5353" w:type="dxa"/>
          </w:tcPr>
          <w:p w14:paraId="6B9C694D" w14:textId="77777777" w:rsidR="00C45AB2" w:rsidRPr="008B7AE6" w:rsidRDefault="00C45AB2" w:rsidP="008B7A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14:paraId="6A80A090" w14:textId="77777777" w:rsidR="00C45AB2" w:rsidRPr="008B7AE6" w:rsidRDefault="00C45AB2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ФКУ КП-13 ОУХД ГУФСИН России по Красноярскому краю</w:t>
            </w:r>
          </w:p>
          <w:p w14:paraId="639C9C3C" w14:textId="77777777" w:rsidR="00C45AB2" w:rsidRPr="008B7AE6" w:rsidRDefault="00C45AB2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и почтовый адрес: 663496, Красноярский край, д. </w:t>
            </w:r>
            <w:proofErr w:type="spellStart"/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Тагара</w:t>
            </w:r>
            <w:proofErr w:type="spellEnd"/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Ангарская, 6 </w:t>
            </w:r>
          </w:p>
          <w:p w14:paraId="0A22A788" w14:textId="77777777" w:rsidR="00C45AB2" w:rsidRPr="008B7AE6" w:rsidRDefault="00C45AB2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2420006496/ 242001001</w:t>
            </w:r>
          </w:p>
          <w:p w14:paraId="6E81B7F0" w14:textId="77777777" w:rsidR="00C45AB2" w:rsidRPr="008B7AE6" w:rsidRDefault="00C45AB2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1022400829054</w:t>
            </w:r>
          </w:p>
          <w:p w14:paraId="017A607C" w14:textId="77777777" w:rsidR="00C45AB2" w:rsidRPr="008B7AE6" w:rsidRDefault="00C45AB2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4ED436E9" w14:textId="77777777" w:rsidR="00C45AB2" w:rsidRPr="008B7AE6" w:rsidRDefault="00C45AB2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0321 1643 0000 0001 1900</w:t>
            </w:r>
          </w:p>
          <w:p w14:paraId="3E4B5586" w14:textId="77777777" w:rsidR="00C45AB2" w:rsidRPr="008B7AE6" w:rsidRDefault="00C45AB2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К/с: 4010 2810 2453 7000 0011</w:t>
            </w:r>
          </w:p>
          <w:p w14:paraId="6B1CC28E" w14:textId="77777777" w:rsidR="00C45AB2" w:rsidRPr="008B7AE6" w:rsidRDefault="00C45AB2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010407105   л/с 03191251400</w:t>
            </w:r>
          </w:p>
          <w:p w14:paraId="4960A95D" w14:textId="77777777" w:rsidR="00C45AB2" w:rsidRPr="008B7AE6" w:rsidRDefault="00C45AB2" w:rsidP="00C45AB2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Красноярск банка России //</w:t>
            </w:r>
          </w:p>
          <w:p w14:paraId="1C4E1E4B" w14:textId="77777777" w:rsidR="00C45AB2" w:rsidRPr="008B7AE6" w:rsidRDefault="00C45AB2" w:rsidP="00C45AB2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Красноярскому краю г. Красноярск)</w:t>
            </w:r>
          </w:p>
          <w:p w14:paraId="7BECDDFD" w14:textId="77777777" w:rsidR="00C45AB2" w:rsidRPr="008B7AE6" w:rsidRDefault="00C45AB2" w:rsidP="00C45AB2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8(391)2490892   </w:t>
            </w:r>
          </w:p>
          <w:p w14:paraId="490D1C56" w14:textId="77777777" w:rsidR="00C45AB2" w:rsidRPr="008B7AE6" w:rsidRDefault="00C45AB2" w:rsidP="00C45AB2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4F6AA" w14:textId="46EE662A" w:rsidR="00C45AB2" w:rsidRPr="008B7AE6" w:rsidRDefault="00C45AB2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5177AA07" w14:textId="77777777" w:rsidR="00C45AB2" w:rsidRPr="008B7AE6" w:rsidRDefault="00C45AB2" w:rsidP="008B7AE6">
            <w:pPr>
              <w:suppressAutoHyphens/>
              <w:spacing w:after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32B82731" w14:textId="001E6688" w:rsidR="00C45AB2" w:rsidRPr="008B7AE6" w:rsidRDefault="00C45AB2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29502BCD" w14:textId="03AD1A64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22DA11B2" w14:textId="22E5A951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5F9D3F1F" w14:textId="2E8B7908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37AEE98B" w14:textId="4C4257D5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28305428" w14:textId="61194AD6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2258D873" w14:textId="45746C0C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1E61F203" w14:textId="2E8E14EA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1BC514D9" w14:textId="72BD9961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6EB20231" w14:textId="3E0AF7A1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45CAAFA2" w14:textId="0BC0B305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7AA08022" w14:textId="7A6096D4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6687343B" w14:textId="6BEBA6F4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4A70D195" w14:textId="65250D2E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5977858F" w14:textId="594BB5B6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4886DD22" w14:textId="77777777" w:rsidR="00E66849" w:rsidRPr="008B7AE6" w:rsidRDefault="00E66849" w:rsidP="00C45A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4F7F2422" w14:textId="42D22203" w:rsidR="00C45AB2" w:rsidRPr="008B7AE6" w:rsidRDefault="00C45AB2" w:rsidP="00E668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</w:tr>
    </w:tbl>
    <w:p w14:paraId="09D28898" w14:textId="79026E21" w:rsidR="00D7628D" w:rsidRPr="008B7AE6" w:rsidRDefault="00D7628D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7E112" w14:textId="79926C24" w:rsidR="008700A6" w:rsidRPr="008B7AE6" w:rsidRDefault="008700A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BA3FB" w14:textId="4DDE943F" w:rsidR="008700A6" w:rsidRPr="008B7AE6" w:rsidRDefault="008700A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A1A57" w14:textId="26015EAA" w:rsidR="008700A6" w:rsidRPr="008B7AE6" w:rsidRDefault="008700A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95855" w14:textId="3CE73F4F" w:rsidR="008700A6" w:rsidRDefault="008700A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49737" w14:textId="29D9C078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98ADF" w14:textId="6611473B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68171" w14:textId="0900B22F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0584A" w14:textId="4007F6F5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9FA63" w14:textId="0A27523A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A3FA2" w14:textId="4FB7E50B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AC3DE" w14:textId="4F98F291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E7320" w14:textId="0EB37349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A7723" w14:textId="4A99355C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0D460" w14:textId="1F004B6E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A8BCE" w14:textId="51B25DAA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017F4" w14:textId="5E63B345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150C8" w14:textId="2BE4E605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90DBC" w14:textId="7E709672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8999C" w14:textId="3C39DBCD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2110E" w14:textId="544507CC" w:rsid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90269" w14:textId="77777777" w:rsidR="008B7AE6" w:rsidRPr="008B7AE6" w:rsidRDefault="008B7AE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2538C" w14:textId="7DEC098F" w:rsidR="008700A6" w:rsidRPr="008B7AE6" w:rsidRDefault="008700A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79BC6" w14:textId="675FD943" w:rsidR="008700A6" w:rsidRPr="008B7AE6" w:rsidRDefault="008700A6" w:rsidP="00BF189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ED37A" w14:textId="7DB282AE" w:rsidR="008700A6" w:rsidRPr="008B7AE6" w:rsidRDefault="008700A6" w:rsidP="008700A6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1777B5B1" w14:textId="6D918079" w:rsidR="008B7AE6" w:rsidRDefault="008700A6" w:rsidP="008700A6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госконтракту № </w:t>
      </w:r>
      <w:r w:rsid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444C50B6" w14:textId="5A7FAF71" w:rsidR="008700A6" w:rsidRPr="008B7AE6" w:rsidRDefault="008700A6" w:rsidP="008700A6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gramStart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 ___________ 2026 г.</w:t>
      </w:r>
    </w:p>
    <w:p w14:paraId="0F390560" w14:textId="198FED6C" w:rsidR="008700A6" w:rsidRPr="008B7AE6" w:rsidRDefault="008700A6" w:rsidP="008700A6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E70C8" w14:textId="06098A11" w:rsidR="008700A6" w:rsidRPr="008B7AE6" w:rsidRDefault="008700A6" w:rsidP="008700A6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266BF" w14:textId="722C8C8B" w:rsidR="008700A6" w:rsidRPr="008B7AE6" w:rsidRDefault="008700A6" w:rsidP="008700A6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8A490" w14:textId="48A8F3A3" w:rsidR="008700A6" w:rsidRPr="008B7AE6" w:rsidRDefault="008700A6" w:rsidP="008700A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выполнения работ</w:t>
      </w:r>
    </w:p>
    <w:p w14:paraId="14979B65" w14:textId="173129BE" w:rsidR="008700A6" w:rsidRPr="008B7AE6" w:rsidRDefault="008700A6" w:rsidP="008700A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917"/>
      </w:tblGrid>
      <w:tr w:rsidR="008700A6" w:rsidRPr="008B7AE6" w14:paraId="451B62DE" w14:textId="77777777" w:rsidTr="008700A6">
        <w:tc>
          <w:tcPr>
            <w:tcW w:w="562" w:type="dxa"/>
          </w:tcPr>
          <w:p w14:paraId="2C9B4550" w14:textId="533D0AD6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п/н</w:t>
            </w:r>
          </w:p>
        </w:tc>
        <w:tc>
          <w:tcPr>
            <w:tcW w:w="9917" w:type="dxa"/>
          </w:tcPr>
          <w:p w14:paraId="5BBEE31B" w14:textId="3CA392E4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8700A6" w:rsidRPr="008B7AE6" w14:paraId="46A7BBAC" w14:textId="77777777" w:rsidTr="008700A6">
        <w:tc>
          <w:tcPr>
            <w:tcW w:w="562" w:type="dxa"/>
          </w:tcPr>
          <w:p w14:paraId="46ACB33E" w14:textId="6A471063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7" w:type="dxa"/>
          </w:tcPr>
          <w:p w14:paraId="6A652E22" w14:textId="4A4557BA" w:rsidR="008700A6" w:rsidRPr="008B7AE6" w:rsidRDefault="008700A6" w:rsidP="008700A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Геологический паспорт скважины</w:t>
            </w:r>
          </w:p>
        </w:tc>
      </w:tr>
      <w:tr w:rsidR="008700A6" w:rsidRPr="008B7AE6" w14:paraId="78BE4146" w14:textId="77777777" w:rsidTr="008700A6">
        <w:tc>
          <w:tcPr>
            <w:tcW w:w="562" w:type="dxa"/>
          </w:tcPr>
          <w:p w14:paraId="2BD78FD9" w14:textId="434CA4D2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7" w:type="dxa"/>
          </w:tcPr>
          <w:p w14:paraId="07B653EC" w14:textId="678ADD89" w:rsidR="008700A6" w:rsidRPr="008B7AE6" w:rsidRDefault="008700A6" w:rsidP="008700A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пользование недрами (при наличии)</w:t>
            </w:r>
          </w:p>
        </w:tc>
      </w:tr>
      <w:tr w:rsidR="008700A6" w:rsidRPr="008B7AE6" w14:paraId="39654D10" w14:textId="77777777" w:rsidTr="008700A6">
        <w:tc>
          <w:tcPr>
            <w:tcW w:w="562" w:type="dxa"/>
          </w:tcPr>
          <w:p w14:paraId="35DB11A4" w14:textId="6E5BD39E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7" w:type="dxa"/>
          </w:tcPr>
          <w:p w14:paraId="30409A1E" w14:textId="79AD81C0" w:rsidR="008700A6" w:rsidRPr="008B7AE6" w:rsidRDefault="008700A6" w:rsidP="008700A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Картографический материал масштаба (1:500-1:1000) и (1:10000-1:25000)</w:t>
            </w:r>
          </w:p>
        </w:tc>
      </w:tr>
      <w:tr w:rsidR="008700A6" w:rsidRPr="008B7AE6" w14:paraId="73900F93" w14:textId="77777777" w:rsidTr="008700A6">
        <w:tc>
          <w:tcPr>
            <w:tcW w:w="562" w:type="dxa"/>
          </w:tcPr>
          <w:p w14:paraId="7E4A2252" w14:textId="53D2519A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7" w:type="dxa"/>
          </w:tcPr>
          <w:p w14:paraId="7D1396E0" w14:textId="015E4DD9" w:rsidR="008700A6" w:rsidRPr="008B7AE6" w:rsidRDefault="008700A6" w:rsidP="008700A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письмо по техническому освещению скважины</w:t>
            </w:r>
          </w:p>
        </w:tc>
      </w:tr>
      <w:tr w:rsidR="008700A6" w:rsidRPr="008B7AE6" w14:paraId="596E7353" w14:textId="77777777" w:rsidTr="008700A6">
        <w:tc>
          <w:tcPr>
            <w:tcW w:w="562" w:type="dxa"/>
          </w:tcPr>
          <w:p w14:paraId="78B27282" w14:textId="46916EDD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7" w:type="dxa"/>
          </w:tcPr>
          <w:p w14:paraId="70DFEC05" w14:textId="36BF3436" w:rsidR="008700A6" w:rsidRPr="008B7AE6" w:rsidRDefault="008700A6" w:rsidP="008700A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наличии объектов, расположенных в непосредственной близости (в пределах 1 км) к водозабору (нефтепромысловые объекты, МТФ, свалки, скотомогильники, объекты с/х или промышленного назначения и др.) либо их отсутствии</w:t>
            </w:r>
          </w:p>
        </w:tc>
      </w:tr>
      <w:tr w:rsidR="008700A6" w:rsidRPr="008B7AE6" w14:paraId="4A0AA238" w14:textId="77777777" w:rsidTr="008700A6">
        <w:tc>
          <w:tcPr>
            <w:tcW w:w="562" w:type="dxa"/>
          </w:tcPr>
          <w:p w14:paraId="7D4B2C90" w14:textId="54570008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7" w:type="dxa"/>
          </w:tcPr>
          <w:p w14:paraId="47F9825A" w14:textId="4C450720" w:rsidR="008700A6" w:rsidRPr="008B7AE6" w:rsidRDefault="008700A6" w:rsidP="008700A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размещения сетей водоснабжения</w:t>
            </w:r>
          </w:p>
        </w:tc>
      </w:tr>
      <w:tr w:rsidR="008700A6" w:rsidRPr="008B7AE6" w14:paraId="20920622" w14:textId="77777777" w:rsidTr="008700A6">
        <w:tc>
          <w:tcPr>
            <w:tcW w:w="562" w:type="dxa"/>
          </w:tcPr>
          <w:p w14:paraId="14FE0AEC" w14:textId="28A91464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7" w:type="dxa"/>
          </w:tcPr>
          <w:p w14:paraId="70F5CBA2" w14:textId="3CB41574" w:rsidR="008700A6" w:rsidRPr="008B7AE6" w:rsidRDefault="008700A6" w:rsidP="008700A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право собственности на земельный участок под размещение водозаборной скважины (при наличии)</w:t>
            </w:r>
          </w:p>
        </w:tc>
      </w:tr>
      <w:tr w:rsidR="008700A6" w:rsidRPr="008B7AE6" w14:paraId="36989A14" w14:textId="77777777" w:rsidTr="008700A6">
        <w:tc>
          <w:tcPr>
            <w:tcW w:w="562" w:type="dxa"/>
          </w:tcPr>
          <w:p w14:paraId="1D01F8A2" w14:textId="797FFFDD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7" w:type="dxa"/>
          </w:tcPr>
          <w:p w14:paraId="6FAC0DC1" w14:textId="1AA7C4EE" w:rsidR="008700A6" w:rsidRPr="008B7AE6" w:rsidRDefault="008700A6" w:rsidP="008700A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право собственности на </w:t>
            </w:r>
            <w:r w:rsidR="002D3DE5"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водозаборную скважину (при наличии)</w:t>
            </w:r>
          </w:p>
        </w:tc>
      </w:tr>
      <w:tr w:rsidR="008700A6" w:rsidRPr="008B7AE6" w14:paraId="35A229A9" w14:textId="77777777" w:rsidTr="008700A6">
        <w:tc>
          <w:tcPr>
            <w:tcW w:w="562" w:type="dxa"/>
          </w:tcPr>
          <w:p w14:paraId="175BB993" w14:textId="3E87C2B0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7" w:type="dxa"/>
          </w:tcPr>
          <w:p w14:paraId="34EAFABE" w14:textId="6FC08E8B" w:rsidR="008700A6" w:rsidRPr="008B7AE6" w:rsidRDefault="002D3DE5" w:rsidP="008700A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фактической суточной производительности скважины и перспективном водопотреблении</w:t>
            </w:r>
          </w:p>
        </w:tc>
      </w:tr>
      <w:tr w:rsidR="008700A6" w:rsidRPr="008B7AE6" w14:paraId="205FA8E5" w14:textId="77777777" w:rsidTr="008700A6">
        <w:tc>
          <w:tcPr>
            <w:tcW w:w="562" w:type="dxa"/>
          </w:tcPr>
          <w:p w14:paraId="2924FBAF" w14:textId="59F13F23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17" w:type="dxa"/>
          </w:tcPr>
          <w:p w14:paraId="0AD82066" w14:textId="155274F6" w:rsidR="008700A6" w:rsidRPr="008B7AE6" w:rsidRDefault="002D3DE5" w:rsidP="008700A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о перспективном строительстве в пределах рассчитанных 1-3 поясов ЗСО </w:t>
            </w:r>
          </w:p>
        </w:tc>
      </w:tr>
      <w:tr w:rsidR="008700A6" w:rsidRPr="008B7AE6" w14:paraId="2E9D3BB7" w14:textId="77777777" w:rsidTr="008700A6">
        <w:tc>
          <w:tcPr>
            <w:tcW w:w="562" w:type="dxa"/>
          </w:tcPr>
          <w:p w14:paraId="10DF29BE" w14:textId="5F821698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17" w:type="dxa"/>
          </w:tcPr>
          <w:p w14:paraId="5C511B9D" w14:textId="0A0FC7AD" w:rsidR="008700A6" w:rsidRPr="008B7AE6" w:rsidRDefault="002D3DE5" w:rsidP="008700A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мероприятий по водозабору (форма разрабатывается проектной организацией, заполняется и подписывается представителем владельца водозабора, представителем организации, эксплуатирующей водозабор и землепользования</w:t>
            </w:r>
          </w:p>
        </w:tc>
      </w:tr>
      <w:tr w:rsidR="008700A6" w:rsidRPr="008B7AE6" w14:paraId="0B5FAB04" w14:textId="77777777" w:rsidTr="008700A6">
        <w:tc>
          <w:tcPr>
            <w:tcW w:w="562" w:type="dxa"/>
          </w:tcPr>
          <w:p w14:paraId="6108A19D" w14:textId="3686633D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7" w:type="dxa"/>
          </w:tcPr>
          <w:p w14:paraId="232CDE7A" w14:textId="25A68BE5" w:rsidR="008700A6" w:rsidRPr="008B7AE6" w:rsidRDefault="002D3DE5" w:rsidP="008700A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мероприятий и ограничений ведения хозяйственной деятельности в пределах всех поясов ЗСО, согласованный с землепользователями. Форма документа разрабатывается проектной организацией и передается к подписанию представителем владельца водозабора, представителем организации, эксплуатирующей водозабор и землепользователями</w:t>
            </w:r>
          </w:p>
        </w:tc>
      </w:tr>
      <w:tr w:rsidR="008700A6" w:rsidRPr="008B7AE6" w14:paraId="46414D86" w14:textId="77777777" w:rsidTr="008700A6">
        <w:tc>
          <w:tcPr>
            <w:tcW w:w="562" w:type="dxa"/>
          </w:tcPr>
          <w:p w14:paraId="703070DF" w14:textId="15CC7B8B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7" w:type="dxa"/>
          </w:tcPr>
          <w:p w14:paraId="0D67129A" w14:textId="2993FF9C" w:rsidR="008700A6" w:rsidRPr="008B7AE6" w:rsidRDefault="00CC50C8" w:rsidP="008700A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лабораторных исследований качества воды </w:t>
            </w:r>
            <w:r w:rsidR="00BF4F52"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скважины, отобранные в соответствие с программой производственного контроля качества воды, утвержденной Роспотребнадзором. Результаты лабораторных исследований воды должны соответствовать требованиям СанПиН 1.2.3685-21, 2.1.3684-21</w:t>
            </w:r>
          </w:p>
        </w:tc>
      </w:tr>
      <w:tr w:rsidR="008700A6" w:rsidRPr="008B7AE6" w14:paraId="3D93E82B" w14:textId="77777777" w:rsidTr="008700A6">
        <w:tc>
          <w:tcPr>
            <w:tcW w:w="562" w:type="dxa"/>
          </w:tcPr>
          <w:p w14:paraId="5247F4A1" w14:textId="49640487" w:rsidR="008700A6" w:rsidRPr="008B7AE6" w:rsidRDefault="008700A6" w:rsidP="008700A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17" w:type="dxa"/>
          </w:tcPr>
          <w:p w14:paraId="2D80B45C" w14:textId="0CF6F94D" w:rsidR="008700A6" w:rsidRPr="008B7AE6" w:rsidRDefault="00BF4F52" w:rsidP="008700A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на предоставление интересов в контрольно-надзорных органах</w:t>
            </w:r>
          </w:p>
        </w:tc>
      </w:tr>
    </w:tbl>
    <w:p w14:paraId="541B0C67" w14:textId="49557457" w:rsidR="008700A6" w:rsidRPr="008B7AE6" w:rsidRDefault="008700A6" w:rsidP="008700A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5CFE87" w14:textId="009D617B" w:rsidR="00BF4F52" w:rsidRPr="008B7AE6" w:rsidRDefault="00BF4F52" w:rsidP="008700A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77723B" w14:textId="5F68CA5B" w:rsidR="00BF4F52" w:rsidRPr="008B7AE6" w:rsidRDefault="00BF4F52" w:rsidP="00BF4F52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Заказчик:   </w:t>
      </w:r>
      <w:proofErr w:type="gramEnd"/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Исполнитель:</w:t>
      </w:r>
    </w:p>
    <w:p w14:paraId="2DE8576A" w14:textId="77777777" w:rsidR="00BF4F52" w:rsidRPr="008B7AE6" w:rsidRDefault="00BF4F52" w:rsidP="00BF4F52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A91FD" w14:textId="456E45BD" w:rsidR="00BF4F52" w:rsidRPr="008B7AE6" w:rsidRDefault="00BF4F52" w:rsidP="00BF4F52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КП-13</w:t>
      </w:r>
    </w:p>
    <w:p w14:paraId="32764166" w14:textId="30737375" w:rsidR="00BF4F52" w:rsidRPr="008B7AE6" w:rsidRDefault="00BF4F52" w:rsidP="00BF4F52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E6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 Гасанов</w:t>
      </w:r>
    </w:p>
    <w:sectPr w:rsidR="00BF4F52" w:rsidRPr="008B7AE6" w:rsidSect="00C45AB2">
      <w:footerReference w:type="even" r:id="rId7"/>
      <w:pgSz w:w="11907" w:h="16840"/>
      <w:pgMar w:top="851" w:right="425" w:bottom="709" w:left="993" w:header="720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601A" w14:textId="77777777" w:rsidR="0072796C" w:rsidRDefault="0072796C">
      <w:pPr>
        <w:spacing w:after="0" w:line="240" w:lineRule="auto"/>
      </w:pPr>
      <w:r>
        <w:separator/>
      </w:r>
    </w:p>
  </w:endnote>
  <w:endnote w:type="continuationSeparator" w:id="0">
    <w:p w14:paraId="50F2209C" w14:textId="77777777" w:rsidR="0072796C" w:rsidRDefault="0072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BB90" w14:textId="77777777" w:rsidR="005720F4" w:rsidRDefault="00C45A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7045C6" w14:textId="77777777" w:rsidR="005720F4" w:rsidRDefault="00B6166A">
    <w:pPr>
      <w:pStyle w:val="a3"/>
      <w:ind w:right="360"/>
    </w:pPr>
  </w:p>
  <w:p w14:paraId="72319B30" w14:textId="77777777" w:rsidR="005720F4" w:rsidRDefault="00B616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3EEE" w14:textId="77777777" w:rsidR="0072796C" w:rsidRDefault="0072796C">
      <w:pPr>
        <w:spacing w:after="0" w:line="240" w:lineRule="auto"/>
      </w:pPr>
      <w:r>
        <w:separator/>
      </w:r>
    </w:p>
  </w:footnote>
  <w:footnote w:type="continuationSeparator" w:id="0">
    <w:p w14:paraId="4FFACF16" w14:textId="77777777" w:rsidR="0072796C" w:rsidRDefault="00727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7827"/>
    <w:multiLevelType w:val="hybridMultilevel"/>
    <w:tmpl w:val="B6347A3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F68D4"/>
    <w:multiLevelType w:val="hybridMultilevel"/>
    <w:tmpl w:val="B6347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5989"/>
    <w:multiLevelType w:val="hybridMultilevel"/>
    <w:tmpl w:val="6CF0C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51FA5"/>
    <w:multiLevelType w:val="hybridMultilevel"/>
    <w:tmpl w:val="5FA47D7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08"/>
    <w:rsid w:val="00196510"/>
    <w:rsid w:val="001A4B6D"/>
    <w:rsid w:val="002B4E7D"/>
    <w:rsid w:val="002D3DE5"/>
    <w:rsid w:val="003F0275"/>
    <w:rsid w:val="004903B4"/>
    <w:rsid w:val="004B077B"/>
    <w:rsid w:val="004D5C0F"/>
    <w:rsid w:val="00676153"/>
    <w:rsid w:val="0072796C"/>
    <w:rsid w:val="008031FA"/>
    <w:rsid w:val="008700A6"/>
    <w:rsid w:val="008B7AE6"/>
    <w:rsid w:val="008D3106"/>
    <w:rsid w:val="008D4233"/>
    <w:rsid w:val="00956B02"/>
    <w:rsid w:val="009A108A"/>
    <w:rsid w:val="009A68A0"/>
    <w:rsid w:val="00B2165E"/>
    <w:rsid w:val="00B6166A"/>
    <w:rsid w:val="00B9378A"/>
    <w:rsid w:val="00BF189B"/>
    <w:rsid w:val="00BF4F52"/>
    <w:rsid w:val="00C45AB2"/>
    <w:rsid w:val="00CC50C8"/>
    <w:rsid w:val="00CE5B08"/>
    <w:rsid w:val="00D7628D"/>
    <w:rsid w:val="00E66849"/>
    <w:rsid w:val="00F133B9"/>
    <w:rsid w:val="00F32FCF"/>
    <w:rsid w:val="00FE487E"/>
    <w:rsid w:val="00FF0EF9"/>
    <w:rsid w:val="00F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25CF"/>
  <w15:chartTrackingRefBased/>
  <w15:docId w15:val="{516BE593-7FEB-4F34-A096-D5E377F0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4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45AB2"/>
  </w:style>
  <w:style w:type="character" w:styleId="a5">
    <w:name w:val="page number"/>
    <w:basedOn w:val="a0"/>
    <w:rsid w:val="00C45AB2"/>
  </w:style>
  <w:style w:type="paragraph" w:styleId="a6">
    <w:name w:val="List Paragraph"/>
    <w:basedOn w:val="a"/>
    <w:uiPriority w:val="34"/>
    <w:qFormat/>
    <w:rsid w:val="00F32FCF"/>
    <w:pPr>
      <w:ind w:left="720"/>
      <w:contextualSpacing/>
    </w:pPr>
  </w:style>
  <w:style w:type="table" w:styleId="a7">
    <w:name w:val="Table Grid"/>
    <w:basedOn w:val="a1"/>
    <w:uiPriority w:val="39"/>
    <w:rsid w:val="0087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Маслакова Л.Л.</dc:creator>
  <cp:keywords/>
  <dc:description/>
  <cp:lastModifiedBy>Коровкина Л.И.</cp:lastModifiedBy>
  <cp:revision>23</cp:revision>
  <dcterms:created xsi:type="dcterms:W3CDTF">2025-10-20T06:01:00Z</dcterms:created>
  <dcterms:modified xsi:type="dcterms:W3CDTF">2026-06-26T09:32:00Z</dcterms:modified>
</cp:coreProperties>
</file>