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EC6AE" w14:textId="731BE1AB" w:rsidR="000A4FE2" w:rsidRPr="002A4259" w:rsidRDefault="00742462" w:rsidP="002A42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2A4259">
        <w:rPr>
          <w:rFonts w:ascii="Times New Roman" w:eastAsia="Times New Roman" w:hAnsi="Times New Roman" w:cs="Times New Roman"/>
          <w:b/>
          <w:lang w:eastAsia="ru-RU"/>
        </w:rPr>
        <w:t xml:space="preserve">Приложение № 1 к </w:t>
      </w:r>
      <w:r w:rsidR="0062439B" w:rsidRPr="002A4259">
        <w:rPr>
          <w:rFonts w:ascii="Times New Roman" w:eastAsia="Times New Roman" w:hAnsi="Times New Roman" w:cs="Times New Roman"/>
          <w:b/>
          <w:lang w:eastAsia="ru-RU"/>
        </w:rPr>
        <w:t>К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онтракту</w:t>
      </w:r>
    </w:p>
    <w:p w14:paraId="0C32DD5A" w14:textId="33181390" w:rsidR="00757702" w:rsidRPr="002A4259" w:rsidRDefault="00757702" w:rsidP="002A425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14:paraId="166286A9" w14:textId="77777777" w:rsidR="00757702" w:rsidRPr="002A4259" w:rsidRDefault="00757702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305"/>
        <w:gridCol w:w="4536"/>
        <w:gridCol w:w="993"/>
        <w:gridCol w:w="997"/>
      </w:tblGrid>
      <w:tr w:rsidR="00757702" w:rsidRPr="002A4259" w14:paraId="0A115E0B" w14:textId="77777777" w:rsidTr="004A0AC4">
        <w:tc>
          <w:tcPr>
            <w:tcW w:w="672" w:type="dxa"/>
            <w:vMerge w:val="restart"/>
            <w:vAlign w:val="center"/>
          </w:tcPr>
          <w:p w14:paraId="5CD4C760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69F1A0BD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831" w:type="dxa"/>
            <w:gridSpan w:val="4"/>
            <w:vAlign w:val="center"/>
          </w:tcPr>
          <w:p w14:paraId="75B05DF4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757702" w:rsidRPr="002A4259" w14:paraId="75E5182C" w14:textId="77777777" w:rsidTr="004A0AC4">
        <w:tc>
          <w:tcPr>
            <w:tcW w:w="672" w:type="dxa"/>
            <w:vMerge/>
            <w:vAlign w:val="center"/>
          </w:tcPr>
          <w:p w14:paraId="57517DF9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05" w:type="dxa"/>
            <w:vAlign w:val="center"/>
          </w:tcPr>
          <w:p w14:paraId="6C5A9937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vAlign w:val="center"/>
          </w:tcPr>
          <w:p w14:paraId="6AB4B210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товара </w:t>
            </w:r>
          </w:p>
        </w:tc>
        <w:tc>
          <w:tcPr>
            <w:tcW w:w="993" w:type="dxa"/>
            <w:vAlign w:val="center"/>
          </w:tcPr>
          <w:p w14:paraId="311FFCFC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proofErr w:type="spellStart"/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измер</w:t>
            </w:r>
            <w:proofErr w:type="spellEnd"/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7" w:type="dxa"/>
            <w:vAlign w:val="center"/>
          </w:tcPr>
          <w:p w14:paraId="33391BFA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  <w:p w14:paraId="30F303CA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 xml:space="preserve">товара </w:t>
            </w:r>
          </w:p>
        </w:tc>
      </w:tr>
      <w:tr w:rsidR="00757702" w:rsidRPr="002A4259" w14:paraId="3DBEC365" w14:textId="77777777" w:rsidTr="004A0AC4">
        <w:trPr>
          <w:trHeight w:val="1068"/>
        </w:trPr>
        <w:tc>
          <w:tcPr>
            <w:tcW w:w="672" w:type="dxa"/>
            <w:vAlign w:val="center"/>
          </w:tcPr>
          <w:p w14:paraId="70DD4E3C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05" w:type="dxa"/>
            <w:vAlign w:val="center"/>
          </w:tcPr>
          <w:p w14:paraId="750F568B" w14:textId="77777777" w:rsidR="00757702" w:rsidRPr="002A4259" w:rsidRDefault="00757702" w:rsidP="002A4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hAnsi="Times New Roman" w:cs="Times New Roman"/>
              </w:rPr>
              <w:t xml:space="preserve">Манометр </w:t>
            </w:r>
            <w:proofErr w:type="spellStart"/>
            <w:r w:rsidRPr="002A4259">
              <w:rPr>
                <w:rFonts w:ascii="Times New Roman" w:hAnsi="Times New Roman" w:cs="Times New Roman"/>
              </w:rPr>
              <w:t>Экомера</w:t>
            </w:r>
            <w:proofErr w:type="spellEnd"/>
            <w:r w:rsidRPr="002A4259">
              <w:rPr>
                <w:rFonts w:ascii="Times New Roman" w:hAnsi="Times New Roman" w:cs="Times New Roman"/>
              </w:rPr>
              <w:t xml:space="preserve"> с радиальным нижним подключением  </w:t>
            </w:r>
            <w:r w:rsidRPr="002A425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6" w:type="dxa"/>
            <w:vAlign w:val="center"/>
          </w:tcPr>
          <w:p w14:paraId="68781159" w14:textId="526CF719" w:rsidR="00757702" w:rsidRPr="002A4259" w:rsidRDefault="00757702" w:rsidP="002A42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4259">
              <w:rPr>
                <w:rFonts w:ascii="Times New Roman" w:hAnsi="Times New Roman" w:cs="Times New Roman"/>
              </w:rPr>
              <w:t>Назначение: для измерения избыточного давления неагрессивных к медным сплавам жидкостей и газов, сред с температурой до 150</w:t>
            </w:r>
            <w:r w:rsidRPr="002A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°</w:t>
            </w:r>
            <w:proofErr w:type="gramStart"/>
            <w:r w:rsidR="00A51FB4" w:rsidRPr="002A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</w:t>
            </w:r>
            <w:r w:rsidR="00A51FB4" w:rsidRPr="002A4259">
              <w:rPr>
                <w:rFonts w:ascii="Times New Roman" w:hAnsi="Times New Roman" w:cs="Times New Roman"/>
              </w:rPr>
              <w:t xml:space="preserve">;  </w:t>
            </w:r>
            <w:r w:rsidRPr="002A4259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2A4259">
              <w:rPr>
                <w:rFonts w:ascii="Times New Roman" w:hAnsi="Times New Roman" w:cs="Times New Roman"/>
              </w:rPr>
              <w:t xml:space="preserve">                                                                                   Тип резьбы: наружная;                       Диапазон измерений: 0-16 бар;                                      Диаметр резьбы: 1/2</w:t>
            </w:r>
            <w:r w:rsidRPr="002A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";                                Класс точности: 1,5;</w:t>
            </w:r>
          </w:p>
          <w:p w14:paraId="613E711A" w14:textId="77777777" w:rsidR="00757702" w:rsidRPr="002A4259" w:rsidRDefault="00757702" w:rsidP="002A4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Диаметр корпуса: 100 мм;                                                Материал корпуса: сталь, окрашенная в черный цвет, стекло органическое; Месторасположение штуцера для подключения: на торце корпуса.</w:t>
            </w:r>
            <w:r w:rsidRPr="002A425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93" w:type="dxa"/>
            <w:vAlign w:val="center"/>
          </w:tcPr>
          <w:p w14:paraId="3385D042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97" w:type="dxa"/>
            <w:vAlign w:val="center"/>
          </w:tcPr>
          <w:p w14:paraId="2F933757" w14:textId="77777777" w:rsidR="00757702" w:rsidRPr="002A4259" w:rsidRDefault="00757702" w:rsidP="002A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4259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</w:tbl>
    <w:p w14:paraId="629BFCCD" w14:textId="77777777" w:rsidR="008539A3" w:rsidRPr="002A4259" w:rsidRDefault="008539A3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53E3F0F" w14:textId="7FD41D4A" w:rsidR="00714222" w:rsidRPr="002A4259" w:rsidRDefault="00C83292" w:rsidP="002A4259">
      <w:pPr>
        <w:pStyle w:val="a3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="00714222" w:rsidRPr="002A4259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EE3220" w:rsidRPr="002A4259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1005DC39" w14:textId="77777777" w:rsidR="00C714DE" w:rsidRPr="002A4259" w:rsidRDefault="00C714DE" w:rsidP="002A4259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lang w:eastAsia="ru-RU"/>
        </w:rPr>
      </w:pPr>
    </w:p>
    <w:p w14:paraId="4BDE2BE8" w14:textId="77777777" w:rsidR="005E5D1C" w:rsidRPr="002A4259" w:rsidRDefault="00714222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A4259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25473BC6" w14:textId="5046B129" w:rsidR="00267E70" w:rsidRPr="002A4259" w:rsidRDefault="00A51FB4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 xml:space="preserve">- с момента заключения </w:t>
      </w:r>
      <w:proofErr w:type="gramStart"/>
      <w:r w:rsidR="00253F8C">
        <w:rPr>
          <w:rFonts w:ascii="Times New Roman" w:eastAsia="Times New Roman" w:hAnsi="Times New Roman" w:cs="Times New Roman"/>
          <w:lang w:eastAsia="ru-RU"/>
        </w:rPr>
        <w:t xml:space="preserve">Контракта </w:t>
      </w:r>
      <w:r w:rsidR="00253F8C" w:rsidRPr="002A42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2A4259">
        <w:rPr>
          <w:rFonts w:ascii="Times New Roman" w:eastAsia="Times New Roman" w:hAnsi="Times New Roman" w:cs="Times New Roman"/>
          <w:lang w:eastAsia="ru-RU"/>
        </w:rPr>
        <w:t xml:space="preserve"> до 31 августа 2026 года (включительно).</w:t>
      </w:r>
    </w:p>
    <w:p w14:paraId="38CCE243" w14:textId="77777777" w:rsidR="00267E70" w:rsidRPr="002A4259" w:rsidRDefault="00267E70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10FB2F" w14:textId="77777777" w:rsidR="005E5D1C" w:rsidRPr="002A4259" w:rsidRDefault="00714222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A4259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</w:p>
    <w:p w14:paraId="5181018E" w14:textId="701F2B34" w:rsidR="00267E70" w:rsidRPr="002A4259" w:rsidRDefault="00267E70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- Санкт-Пете</w:t>
      </w:r>
      <w:r w:rsidR="009C4A41" w:rsidRPr="002A4259">
        <w:rPr>
          <w:rFonts w:ascii="Times New Roman" w:eastAsia="Times New Roman" w:hAnsi="Times New Roman" w:cs="Times New Roman"/>
          <w:lang w:eastAsia="ru-RU"/>
        </w:rPr>
        <w:t>рбург, наб. реки Мойки, д. 12</w:t>
      </w:r>
      <w:r w:rsidR="00A51FB4" w:rsidRPr="002A4259">
        <w:rPr>
          <w:rFonts w:ascii="Times New Roman" w:eastAsia="Times New Roman" w:hAnsi="Times New Roman" w:cs="Times New Roman"/>
          <w:lang w:eastAsia="ru-RU"/>
        </w:rPr>
        <w:t>4</w:t>
      </w:r>
      <w:r w:rsidR="00B1363F" w:rsidRPr="002A4259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A51FB4" w:rsidRPr="002A4259">
        <w:rPr>
          <w:rFonts w:ascii="Times New Roman" w:eastAsia="Times New Roman" w:hAnsi="Times New Roman" w:cs="Times New Roman"/>
          <w:lang w:eastAsia="ru-RU"/>
        </w:rPr>
        <w:t>.</w:t>
      </w:r>
    </w:p>
    <w:p w14:paraId="5D25895D" w14:textId="77777777" w:rsidR="00EC1879" w:rsidRPr="002A4259" w:rsidRDefault="00EC1879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14:paraId="04139A64" w14:textId="0213B03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2.3.</w:t>
      </w:r>
      <w:r w:rsidR="004F5911" w:rsidRPr="002A425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Дополнительны</w:t>
      </w:r>
      <w:r w:rsidR="00B1363F" w:rsidRPr="002A4259">
        <w:rPr>
          <w:rFonts w:ascii="Times New Roman" w:eastAsia="Times New Roman" w:hAnsi="Times New Roman" w:cs="Times New Roman"/>
          <w:b/>
          <w:lang w:eastAsia="ru-RU"/>
        </w:rPr>
        <w:t>е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 xml:space="preserve"> условия поставки:</w:t>
      </w:r>
    </w:p>
    <w:p w14:paraId="7F16AD7D" w14:textId="7777777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A4259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240A9956" w14:textId="4E200A7D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A4259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="001519EC" w:rsidRPr="002A4259">
        <w:rPr>
          <w:rFonts w:ascii="Times New Roman" w:hAnsi="Times New Roman" w:cs="Times New Roman"/>
        </w:rPr>
        <w:t xml:space="preserve"> </w:t>
      </w:r>
      <w:r w:rsidR="001519EC" w:rsidRPr="002A4259">
        <w:rPr>
          <w:rFonts w:ascii="Times New Roman" w:eastAsia="Times New Roman" w:hAnsi="Times New Roman" w:cs="Times New Roman"/>
          <w:bCs/>
          <w:lang w:eastAsia="ru-RU"/>
        </w:rPr>
        <w:t>акт приемки товаров, работ, услуг (ф. 0510452),</w:t>
      </w:r>
      <w:r w:rsidRPr="002A4259">
        <w:rPr>
          <w:rFonts w:ascii="Times New Roman" w:eastAsia="Times New Roman" w:hAnsi="Times New Roman" w:cs="Times New Roman"/>
          <w:bCs/>
          <w:lang w:eastAsia="ru-RU"/>
        </w:rPr>
        <w:t xml:space="preserve"> а также счет на оплату Товара;</w:t>
      </w:r>
    </w:p>
    <w:p w14:paraId="45A934B6" w14:textId="3E3F46FC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0468C38F" w14:textId="77777777" w:rsidR="001519EC" w:rsidRPr="002A4259" w:rsidRDefault="001519EC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Товара).</w:t>
      </w:r>
    </w:p>
    <w:p w14:paraId="4222FA4C" w14:textId="77777777" w:rsidR="001519EC" w:rsidRPr="002A4259" w:rsidRDefault="001519EC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- 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1C9308C4" w14:textId="52E91C09" w:rsidR="001519EC" w:rsidRPr="002A4259" w:rsidRDefault="001519EC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Для оформления допуска на территорию Заказчика Поставщику необходимо предоставить паспортные данные водителя, марку и госномер машины за 2 (два) рабочих дня до даты поставки Товара</w:t>
      </w:r>
    </w:p>
    <w:p w14:paraId="0757F400" w14:textId="7777777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385B39" w14:textId="7777777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2.4.</w:t>
      </w:r>
      <w:r w:rsidR="004F5911" w:rsidRPr="002A425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11106E87" w14:textId="78831E1D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(ТОРГ-12), акта приемки товаров, работ, услуг (ф. 0510452), и счета-фактуры (при наличии), и/или универсального передаточного документа, на основании счета. Авансирование не предусматривается</w:t>
      </w:r>
      <w:r w:rsidR="004F5911" w:rsidRPr="002A4259">
        <w:rPr>
          <w:rFonts w:ascii="Times New Roman" w:eastAsia="Times New Roman" w:hAnsi="Times New Roman" w:cs="Times New Roman"/>
          <w:lang w:eastAsia="ru-RU"/>
        </w:rPr>
        <w:t>.</w:t>
      </w:r>
    </w:p>
    <w:p w14:paraId="59273EA9" w14:textId="4D202556" w:rsidR="00620634" w:rsidRPr="002A4259" w:rsidRDefault="00620634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- источник финансирования – средства бюджетных учреждений на финансовое обеспечение выполнения государственного задания на выполнение работ</w:t>
      </w:r>
    </w:p>
    <w:p w14:paraId="3E6CFC32" w14:textId="7777777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13EB1E" w14:textId="77777777" w:rsidR="00EC1879" w:rsidRPr="002A4259" w:rsidRDefault="00EC1879" w:rsidP="002A4259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2.5.</w:t>
      </w:r>
      <w:r w:rsidR="004F5911" w:rsidRPr="002A425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Порядок приемки:</w:t>
      </w:r>
    </w:p>
    <w:p w14:paraId="752FDFBF" w14:textId="36D63C5D" w:rsidR="00EC1879" w:rsidRPr="002A4259" w:rsidRDefault="00EC1879" w:rsidP="002A42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  <w:r w:rsidR="004F5911" w:rsidRPr="002A4259">
        <w:rPr>
          <w:rFonts w:ascii="Times New Roman" w:eastAsia="Calibri" w:hAnsi="Times New Roman" w:cs="Times New Roman"/>
          <w:bCs/>
          <w:color w:val="000000"/>
        </w:rPr>
        <w:t>.</w:t>
      </w:r>
    </w:p>
    <w:p w14:paraId="53D68A02" w14:textId="168A7610" w:rsidR="00620634" w:rsidRPr="002A4259" w:rsidRDefault="00620634" w:rsidP="002A42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 xml:space="preserve">Доставка Товара до адреса, указанного в Извещении осуществляется победителем по закупке лично. 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</w:t>
      </w:r>
      <w:r w:rsidRPr="002A4259">
        <w:rPr>
          <w:rFonts w:ascii="Times New Roman" w:eastAsia="Calibri" w:hAnsi="Times New Roman" w:cs="Times New Roman"/>
          <w:bCs/>
          <w:color w:val="000000"/>
        </w:rPr>
        <w:lastRenderedPageBreak/>
        <w:t xml:space="preserve">номер/дату Контракта, предмет Контракта и самого Поставщика.  </w:t>
      </w:r>
    </w:p>
    <w:p w14:paraId="48A79A59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91AD4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2.6.</w:t>
      </w:r>
      <w:r w:rsidR="004F5911" w:rsidRPr="002A425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Гарантии качества:</w:t>
      </w:r>
    </w:p>
    <w:p w14:paraId="03E71056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- 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</w:p>
    <w:p w14:paraId="526A5423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- Поставщик обязуется поставить Товар с остаточным гарантийным сроком годности не менее 1 (Одного) года.</w:t>
      </w:r>
    </w:p>
    <w:p w14:paraId="542A9296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467676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2.7. Ответственность сторон:</w:t>
      </w:r>
    </w:p>
    <w:p w14:paraId="2A3B4AE9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3FB58F68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</w:t>
      </w:r>
    </w:p>
    <w:p w14:paraId="334B6AF0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525113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2.8.</w:t>
      </w:r>
      <w:r w:rsidR="00653BF0" w:rsidRPr="002A425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4259">
        <w:rPr>
          <w:rFonts w:ascii="Times New Roman" w:eastAsia="Times New Roman" w:hAnsi="Times New Roman" w:cs="Times New Roman"/>
          <w:b/>
          <w:lang w:eastAsia="ru-RU"/>
        </w:rPr>
        <w:t>Арбитраж:</w:t>
      </w:r>
    </w:p>
    <w:p w14:paraId="43FD4894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2A4259">
        <w:rPr>
          <w:rFonts w:ascii="Times New Roman" w:eastAsia="Calibri" w:hAnsi="Times New Roman" w:cs="Times New Roman"/>
          <w:bCs/>
          <w:color w:val="000000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66D62736" w14:textId="77777777" w:rsidR="00EC1879" w:rsidRPr="002A4259" w:rsidRDefault="00EC1879" w:rsidP="002A4259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40AB2D77" w14:textId="77777777" w:rsidR="00EC1879" w:rsidRPr="002A4259" w:rsidRDefault="00EC1879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>2.9. Прочие условия</w:t>
      </w:r>
    </w:p>
    <w:p w14:paraId="01FC08D3" w14:textId="77777777" w:rsidR="00EC1879" w:rsidRPr="002A4259" w:rsidRDefault="00EC1879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4259">
        <w:rPr>
          <w:rFonts w:ascii="Times New Roman" w:eastAsia="Times New Roman" w:hAnsi="Times New Roman" w:cs="Times New Roman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3CEB2AEB" w14:textId="77777777" w:rsidR="00EC1879" w:rsidRPr="002A4259" w:rsidRDefault="00EC1879" w:rsidP="002A4259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6534AD" w14:textId="77777777" w:rsidR="002A4259" w:rsidRPr="002A4259" w:rsidRDefault="002A4259" w:rsidP="002A4259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A425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</w:t>
      </w:r>
    </w:p>
    <w:p w14:paraId="25D8E431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259">
        <w:rPr>
          <w:rFonts w:ascii="Times New Roman" w:hAnsi="Times New Roman" w:cs="Times New Roman"/>
        </w:rPr>
        <w:t>Контактные данные Заказчика:</w:t>
      </w:r>
    </w:p>
    <w:p w14:paraId="0CB6E75F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259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5FD6EA7F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259">
        <w:rPr>
          <w:rFonts w:ascii="Times New Roman" w:hAnsi="Times New Roman" w:cs="Times New Roman"/>
        </w:rPr>
        <w:t>Телефон, факс: (812) 714-34-12</w:t>
      </w:r>
    </w:p>
    <w:p w14:paraId="52EEF2D0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259">
        <w:rPr>
          <w:rFonts w:ascii="Times New Roman" w:hAnsi="Times New Roman" w:cs="Times New Roman"/>
        </w:rPr>
        <w:t>E-</w:t>
      </w:r>
      <w:proofErr w:type="spellStart"/>
      <w:r w:rsidRPr="002A4259">
        <w:rPr>
          <w:rFonts w:ascii="Times New Roman" w:hAnsi="Times New Roman" w:cs="Times New Roman"/>
        </w:rPr>
        <w:t>mail</w:t>
      </w:r>
      <w:proofErr w:type="spellEnd"/>
      <w:r w:rsidRPr="002A4259">
        <w:rPr>
          <w:rFonts w:ascii="Times New Roman" w:hAnsi="Times New Roman" w:cs="Times New Roman"/>
        </w:rPr>
        <w:t xml:space="preserve">: m.pisarenko@vniio.ru </w:t>
      </w:r>
    </w:p>
    <w:p w14:paraId="33E5E5E3" w14:textId="1108DC1C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259">
        <w:rPr>
          <w:rFonts w:ascii="Times New Roman" w:hAnsi="Times New Roman" w:cs="Times New Roman"/>
        </w:rPr>
        <w:t>Контактное лицо: Ведущий инженер — ЭТО Михаил Григорьевич Писаренко</w:t>
      </w:r>
    </w:p>
    <w:p w14:paraId="15B10484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0707A1" w14:textId="77777777" w:rsidR="002A4259" w:rsidRPr="002A4259" w:rsidRDefault="002A4259" w:rsidP="002A42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4EC4E0" w14:textId="6C225069" w:rsidR="00295EB8" w:rsidRPr="00494CE1" w:rsidRDefault="00295EB8" w:rsidP="002A4259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5EB8" w:rsidRPr="00494CE1" w:rsidSect="008032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2212A"/>
    <w:multiLevelType w:val="hybridMultilevel"/>
    <w:tmpl w:val="5014A2E4"/>
    <w:lvl w:ilvl="0" w:tplc="BBAC4E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D06"/>
    <w:rsid w:val="00010DD8"/>
    <w:rsid w:val="0003515D"/>
    <w:rsid w:val="000674D6"/>
    <w:rsid w:val="000A4FE2"/>
    <w:rsid w:val="000A5EA6"/>
    <w:rsid w:val="000B2FC2"/>
    <w:rsid w:val="000C44EE"/>
    <w:rsid w:val="000F5F23"/>
    <w:rsid w:val="001139E7"/>
    <w:rsid w:val="001519EC"/>
    <w:rsid w:val="0017036A"/>
    <w:rsid w:val="001B69BE"/>
    <w:rsid w:val="00204BFD"/>
    <w:rsid w:val="00212DBB"/>
    <w:rsid w:val="002163DC"/>
    <w:rsid w:val="0023755A"/>
    <w:rsid w:val="00253F8C"/>
    <w:rsid w:val="00267E70"/>
    <w:rsid w:val="0029378C"/>
    <w:rsid w:val="00295EB8"/>
    <w:rsid w:val="002A4259"/>
    <w:rsid w:val="002C2ED3"/>
    <w:rsid w:val="002D6848"/>
    <w:rsid w:val="003401A0"/>
    <w:rsid w:val="0035107C"/>
    <w:rsid w:val="00417CB1"/>
    <w:rsid w:val="0048318A"/>
    <w:rsid w:val="00491B44"/>
    <w:rsid w:val="00494CE1"/>
    <w:rsid w:val="00497D44"/>
    <w:rsid w:val="004B6EE1"/>
    <w:rsid w:val="004D7E85"/>
    <w:rsid w:val="004F5911"/>
    <w:rsid w:val="004F79C1"/>
    <w:rsid w:val="00512EE5"/>
    <w:rsid w:val="00524908"/>
    <w:rsid w:val="00543A5F"/>
    <w:rsid w:val="005E5D1C"/>
    <w:rsid w:val="00620634"/>
    <w:rsid w:val="0062439B"/>
    <w:rsid w:val="00626DA9"/>
    <w:rsid w:val="00636111"/>
    <w:rsid w:val="00637878"/>
    <w:rsid w:val="00653BF0"/>
    <w:rsid w:val="006704B6"/>
    <w:rsid w:val="00683D42"/>
    <w:rsid w:val="006A1EDD"/>
    <w:rsid w:val="006C332A"/>
    <w:rsid w:val="00707DF1"/>
    <w:rsid w:val="00714222"/>
    <w:rsid w:val="00742462"/>
    <w:rsid w:val="00757702"/>
    <w:rsid w:val="00772219"/>
    <w:rsid w:val="007A73EC"/>
    <w:rsid w:val="007C0ED1"/>
    <w:rsid w:val="007F610D"/>
    <w:rsid w:val="008032FE"/>
    <w:rsid w:val="00826224"/>
    <w:rsid w:val="00842B02"/>
    <w:rsid w:val="008539A3"/>
    <w:rsid w:val="00873402"/>
    <w:rsid w:val="008B3960"/>
    <w:rsid w:val="0091395A"/>
    <w:rsid w:val="00950C2F"/>
    <w:rsid w:val="009C4A41"/>
    <w:rsid w:val="009D0220"/>
    <w:rsid w:val="009E67A8"/>
    <w:rsid w:val="00A51FB4"/>
    <w:rsid w:val="00A55D48"/>
    <w:rsid w:val="00A56305"/>
    <w:rsid w:val="00A90E04"/>
    <w:rsid w:val="00AC126A"/>
    <w:rsid w:val="00AD3EA1"/>
    <w:rsid w:val="00B07507"/>
    <w:rsid w:val="00B1363F"/>
    <w:rsid w:val="00B407E2"/>
    <w:rsid w:val="00BB4DE8"/>
    <w:rsid w:val="00C37EBA"/>
    <w:rsid w:val="00C46F06"/>
    <w:rsid w:val="00C714DE"/>
    <w:rsid w:val="00C83292"/>
    <w:rsid w:val="00CA3720"/>
    <w:rsid w:val="00CB55F3"/>
    <w:rsid w:val="00CB5FB1"/>
    <w:rsid w:val="00CF2CD1"/>
    <w:rsid w:val="00CF49AB"/>
    <w:rsid w:val="00DA5BBC"/>
    <w:rsid w:val="00DD55B3"/>
    <w:rsid w:val="00DE0C98"/>
    <w:rsid w:val="00E45530"/>
    <w:rsid w:val="00E82A67"/>
    <w:rsid w:val="00EC162F"/>
    <w:rsid w:val="00EC1879"/>
    <w:rsid w:val="00EE3220"/>
    <w:rsid w:val="00EF06D3"/>
    <w:rsid w:val="00EF7867"/>
    <w:rsid w:val="00F213B9"/>
    <w:rsid w:val="00F31BF1"/>
    <w:rsid w:val="00F31E3A"/>
    <w:rsid w:val="00FC5582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988F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6378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7878"/>
    <w:rPr>
      <w:color w:val="605E5C"/>
      <w:shd w:val="clear" w:color="auto" w:fill="E1DFDD"/>
    </w:rPr>
  </w:style>
  <w:style w:type="character" w:customStyle="1" w:styleId="gmail-apple-converted-space">
    <w:name w:val="gmail-apple-converted-space"/>
    <w:basedOn w:val="a0"/>
    <w:rsid w:val="009E67A8"/>
  </w:style>
  <w:style w:type="table" w:styleId="ad">
    <w:name w:val="Table Grid"/>
    <w:basedOn w:val="a1"/>
    <w:uiPriority w:val="59"/>
    <w:rsid w:val="000A4FE2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8536899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29178979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05808877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02520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5154969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</w:divsChild>
    </w:div>
    <w:div w:id="305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3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21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38</cp:revision>
  <cp:lastPrinted>2025-04-28T09:01:00Z</cp:lastPrinted>
  <dcterms:created xsi:type="dcterms:W3CDTF">2026-03-18T09:11:00Z</dcterms:created>
  <dcterms:modified xsi:type="dcterms:W3CDTF">2026-08-12T08:57:00Z</dcterms:modified>
</cp:coreProperties>
</file>