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2C" w:rsidRDefault="003D18FA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:rsidR="004D302C" w:rsidRDefault="004D302C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:rsidR="004D302C" w:rsidRDefault="003D18FA">
      <w:pPr>
        <w:pStyle w:val="aa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Функциональные, технические, качественные, эксплуатационные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характеристикиобъекта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закупки</w:t>
      </w: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18F6489AE8EF40ED9DEF296A99AE216A"/>
        </w:placeholder>
      </w:sdtPr>
      <w:sdtEndPr>
        <w:rPr>
          <w:rFonts w:eastAsia="Times New Roman"/>
          <w:color w:val="000000"/>
          <w:lang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5A4B75" w:rsidTr="005A4B75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spellStart"/>
                <w:proofErr w:type="gram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п</w:t>
                </w:r>
                <w:proofErr w:type="spellEnd"/>
                <w:proofErr w:type="gramEnd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/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п</w:t>
                </w:r>
                <w:proofErr w:type="spellEnd"/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Кодтовара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5A4B75" w:rsidTr="00A44BAC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4B75" w:rsidRP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506F61" w:rsidTr="005A4B75">
            <w:trPr>
              <w:trHeight w:val="319"/>
            </w:trPr>
            <w:tc>
              <w:tcPr>
                <w:tcW w:w="5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19</w:t>
                </w:r>
              </w:p>
            </w:tc>
            <w:tc>
              <w:tcPr>
                <w:tcW w:w="23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Вытяжка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канальная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120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Default="00506F61" w:rsidP="00506F61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27.51.15.110</w:t>
                </w: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 w:rsidP="00506F61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Вытяжка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канальная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120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 w:rsidP="00506F61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Default="00506F61">
                <w:r w:rsidRPr="00464B9F"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Участник закупки указывает в заявке конкретное значение характеристики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P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p>
            </w:tc>
            <w:tc>
              <w:tcPr>
                <w:tcW w:w="87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1</w:t>
                </w:r>
              </w:p>
            </w:tc>
          </w:tr>
          <w:tr w:rsidR="00506F61" w:rsidTr="005A4B75">
            <w:trPr>
              <w:trHeight w:val="319"/>
            </w:trPr>
            <w:tc>
              <w:tcPr>
                <w:tcW w:w="5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20</w:t>
                </w:r>
              </w:p>
            </w:tc>
            <w:tc>
              <w:tcPr>
                <w:tcW w:w="23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Декоративная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решетка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под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вытяжку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20*20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Default="00506F61" w:rsidP="00506F61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27.51.15.110</w:t>
                </w: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 w:rsidP="00506F61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Декоративная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решетка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под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вытяжку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20*20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 w:rsidP="00506F61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Default="00506F61">
                <w:r w:rsidRPr="00464B9F"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Участник закупки указывает в заявке конкретное значение характеристики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P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p>
            </w:tc>
            <w:tc>
              <w:tcPr>
                <w:tcW w:w="87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2</w:t>
                </w:r>
              </w:p>
            </w:tc>
          </w:tr>
          <w:tr w:rsidR="00506F61" w:rsidTr="005A4B75">
            <w:trPr>
              <w:trHeight w:val="319"/>
            </w:trPr>
            <w:tc>
              <w:tcPr>
                <w:tcW w:w="5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21</w:t>
                </w:r>
              </w:p>
            </w:tc>
            <w:tc>
              <w:tcPr>
                <w:tcW w:w="23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Дюбель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пластиковый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6*70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Default="00506F61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25.93.14.119</w:t>
                </w: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Дюбель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пластиковый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6*70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Default="00506F61">
                <w:r w:rsidRPr="00464B9F"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Участник закупки указывает в заявке конкретное значение характеристики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Pr="00506F61" w:rsidRDefault="00506F61" w:rsidP="008E2E3B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p>
            </w:tc>
            <w:tc>
              <w:tcPr>
                <w:tcW w:w="87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100</w:t>
                </w:r>
              </w:p>
            </w:tc>
          </w:tr>
          <w:tr w:rsidR="00506F61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8F75B2B44924E5A85883C4BC006C313"/>
                </w:placeholder>
              </w:sdtPr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:rsidR="00506F61" w:rsidRDefault="00506F61" w:rsidP="00506F61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758CB64A25FC49A6A1965426B48C6A61"/>
                </w:placeholder>
              </w:sdtPr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:rsidR="00506F61" w:rsidRDefault="00506F61" w:rsidP="00506F61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саморез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черный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дереву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3,8*65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AD32AA2D7090452884A2D8C0C53812C3"/>
                </w:placeholder>
              </w:sdtPr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:rsidR="00506F61" w:rsidRDefault="00506F61" w:rsidP="00506F61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25.93.14.119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8CF22107243E4399AD6FDFBD096B046F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506F61" w:rsidRDefault="00506F61" w:rsidP="00506F61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302111107"/>
                <w:placeholder>
                  <w:docPart w:val="A93462FC7C7B434CBC0630C6685A32B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506F61" w:rsidRDefault="00506F61" w:rsidP="00506F61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саморез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черный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дереву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3,8*65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:rsidR="00506F61" w:rsidRDefault="00506F61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506F61" w:rsidRDefault="00506F61">
                <w:r w:rsidRPr="00464B9F"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Участник закупки указывает в заявке конкретное значение характеристики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85DE28C43B584876A9B6AF35DA70CCCB"/>
                  </w:placeholder>
                </w:sdtPr>
                <w:sdtContent>
                  <w:p w:rsidR="00506F61" w:rsidRPr="00F05893" w:rsidRDefault="00EE0A96" w:rsidP="00506F61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BCE660BA640742318E4623061F4C39DB"/>
                </w:placeholder>
              </w:sdtPr>
              <w:sdtContent>
                <w:tc>
                  <w:tcPr>
                    <w:tcW w:w="902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:rsidR="00506F61" w:rsidRDefault="00506F61" w:rsidP="00506F61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87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06F61" w:rsidRDefault="00EE0A96" w:rsidP="00506F61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47452487"/>
                    <w:placeholder>
                      <w:docPart w:val="211AEECC2B0143389D9206A7CD64C045"/>
                    </w:placeholder>
                  </w:sdtPr>
                  <w:sdtContent>
                    <w:r w:rsidR="00506F61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100</w:t>
                    </w:r>
                  </w:sdtContent>
                </w:sdt>
              </w:p>
            </w:tc>
          </w:tr>
        </w:tbl>
      </w:sdtContent>
    </w:sdt>
    <w:p w:rsidR="004D302C" w:rsidRDefault="004D302C" w:rsidP="00506F61">
      <w:pPr>
        <w:jc w:val="both"/>
        <w:rPr>
          <w:color w:val="000000"/>
          <w:sz w:val="16"/>
          <w:szCs w:val="16"/>
          <w:lang w:eastAsia="ru-RU"/>
        </w:rPr>
      </w:pPr>
      <w:bookmarkStart w:id="0" w:name="_GoBack"/>
      <w:bookmarkEnd w:id="0"/>
    </w:p>
    <w:p w:rsidR="00506F61" w:rsidRDefault="00506F61" w:rsidP="00506F61">
      <w:pPr>
        <w:jc w:val="both"/>
        <w:rPr>
          <w:color w:val="000000"/>
          <w:sz w:val="16"/>
          <w:szCs w:val="16"/>
          <w:lang w:eastAsia="ru-RU"/>
        </w:rPr>
      </w:pPr>
    </w:p>
    <w:p w:rsidR="00506F61" w:rsidRDefault="00506F61" w:rsidP="00506F61">
      <w:pPr>
        <w:pStyle w:val="ConsPlusNormal"/>
        <w:tabs>
          <w:tab w:val="left" w:pos="1134"/>
        </w:tabs>
        <w:ind w:firstLine="56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Функциональные, технические и качественные характеристики, эксплуатационные характеристики объекта закупки (далее – Товар) уст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новлены:</w:t>
      </w:r>
    </w:p>
    <w:p w:rsidR="00506F61" w:rsidRDefault="00506F61" w:rsidP="00506F61">
      <w:pPr>
        <w:pStyle w:val="ConsPlusNormal"/>
        <w:tabs>
          <w:tab w:val="left" w:pos="1134"/>
        </w:tabs>
        <w:ind w:firstLine="56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на этапе проведения закупки - в извещении об осуществлении закупки;</w:t>
      </w:r>
    </w:p>
    <w:p w:rsidR="00506F61" w:rsidRDefault="00506F61" w:rsidP="00506F61">
      <w:pPr>
        <w:pStyle w:val="ConsPlusNormal"/>
        <w:tabs>
          <w:tab w:val="left" w:pos="1134"/>
        </w:tabs>
        <w:ind w:firstLine="564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- на этапе заключения и исполнения Контракта - в пункте 3.1 электронного контракта, сформированного с использованием ЕИС.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</w:pPr>
      <w:r>
        <w:rPr>
          <w:b/>
        </w:rPr>
        <w:t>Требования к упаковке Товара:</w:t>
      </w:r>
    </w:p>
    <w:p w:rsidR="00506F61" w:rsidRDefault="00506F61" w:rsidP="00506F61">
      <w:pPr>
        <w:spacing w:line="276" w:lineRule="auto"/>
        <w:ind w:firstLine="284"/>
      </w:pPr>
      <w:r>
        <w:t xml:space="preserve"> - упаковка должна соответствовать техническим регламентам, документам, разрабатываемым и применяемым в национальной системе стандартизации, а также конкретным техническим условиям на товар;</w:t>
      </w:r>
    </w:p>
    <w:p w:rsidR="00506F61" w:rsidRDefault="00506F61" w:rsidP="00506F61">
      <w:pPr>
        <w:spacing w:line="276" w:lineRule="auto"/>
        <w:ind w:firstLine="284"/>
      </w:pPr>
      <w:r>
        <w:lastRenderedPageBreak/>
        <w:t>- упаковка должна быть способна предотвратить повреждение и/или порчу Товара в процессе перевозки к месту поставки, а также при проведении погрузочно-разгрузочных работ;</w:t>
      </w:r>
    </w:p>
    <w:p w:rsidR="00506F61" w:rsidRDefault="00506F61" w:rsidP="00506F61">
      <w:pPr>
        <w:spacing w:line="276" w:lineRule="auto"/>
        <w:ind w:firstLine="284"/>
      </w:pPr>
      <w:r>
        <w:t>- упаковка должна обеспечивать сохранность качества Товара и его готовность к эксплуатации без каких-либо дополнительных затрат со стороны Заказчика;</w:t>
      </w:r>
    </w:p>
    <w:p w:rsidR="00506F61" w:rsidRDefault="00506F61" w:rsidP="00506F61">
      <w:pPr>
        <w:pStyle w:val="a"/>
        <w:numPr>
          <w:ilvl w:val="1"/>
          <w:numId w:val="0"/>
        </w:numPr>
        <w:ind w:left="-8" w:firstLine="570"/>
      </w:pPr>
      <w:r>
        <w:rPr>
          <w:sz w:val="22"/>
        </w:rPr>
        <w:t>- каждая единица упаковки должна содержать необходимую маркировку, включая информацию о наименовании, количестве, дате производства и сроке годности (если применимо), а также рекомендации по хранению и транспортировке.</w:t>
      </w:r>
      <w:r>
        <w:t xml:space="preserve">       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</w:pPr>
      <w:r>
        <w:rPr>
          <w:b/>
        </w:rPr>
        <w:t>Требования к отгрузке Товара:</w:t>
      </w:r>
    </w:p>
    <w:p w:rsidR="00506F61" w:rsidRDefault="00506F61" w:rsidP="00506F61">
      <w:pPr>
        <w:spacing w:line="276" w:lineRule="auto"/>
        <w:ind w:firstLine="284"/>
      </w:pPr>
      <w:r>
        <w:t xml:space="preserve"> - поставка Товара осуществляется силами и средствами Поставщика по адресу, указанному в пункте 4.3 Структурированной части;</w:t>
      </w:r>
    </w:p>
    <w:p w:rsidR="00506F61" w:rsidRDefault="00506F61" w:rsidP="00506F61">
      <w:pPr>
        <w:pStyle w:val="a"/>
        <w:numPr>
          <w:ilvl w:val="1"/>
          <w:numId w:val="0"/>
        </w:numPr>
        <w:ind w:left="-8" w:firstLine="570"/>
      </w:pPr>
      <w:r>
        <w:rPr>
          <w:sz w:val="22"/>
        </w:rPr>
        <w:t>- Поставщик поставляет Товар Заказчику собственным транспортом или с привлечением транспорта третьих лиц за свой счет. Поставщик использует транспортные средства, специально предназначенные или специально оборудованные для перевозки Товара в соответствии с требованиями международных норм права, законодательства Российской Федерации и иных нормативных правовых актов Российской Федерации.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t xml:space="preserve">      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</w:pPr>
      <w:r>
        <w:rPr>
          <w:b/>
        </w:rPr>
        <w:t>Требования к качеству, безопасности Товара:</w:t>
      </w:r>
    </w:p>
    <w:p w:rsidR="00506F61" w:rsidRDefault="00506F61" w:rsidP="00506F61">
      <w:pPr>
        <w:spacing w:line="276" w:lineRule="auto"/>
        <w:ind w:firstLine="284"/>
      </w:pPr>
      <w:r>
        <w:t xml:space="preserve"> - качество (объем), технические и функциональные характеристики (потребительские свойства) и эксплуатационные характеристики поставляемого Товара должны соответствовать требованиям, установленным действующими техническими регламентами.</w:t>
      </w:r>
    </w:p>
    <w:p w:rsidR="00506F61" w:rsidRDefault="00506F61" w:rsidP="00506F61">
      <w:pPr>
        <w:spacing w:line="276" w:lineRule="auto"/>
        <w:ind w:firstLine="284"/>
      </w:pPr>
      <w:r>
        <w:t>- Товар должен обеспечивать безопасность жизни и здоровья потребителей, соответствуя санитарно-эпидемиологическим правилам и нормативам, действующим для данного вида товара.</w:t>
      </w:r>
    </w:p>
    <w:p w:rsidR="00506F61" w:rsidRDefault="00506F61" w:rsidP="00506F61">
      <w:pPr>
        <w:spacing w:line="276" w:lineRule="auto"/>
        <w:ind w:firstLine="284"/>
      </w:pPr>
      <w:r>
        <w:t>- поставляемый Товар должен соответствовать требованиями документов, разрабатываемых и применяемых в национальной системе стандартизации, а также техническим условиям, изложенным в контракте.</w:t>
      </w:r>
    </w:p>
    <w:p w:rsidR="00506F61" w:rsidRDefault="00506F61" w:rsidP="00506F61">
      <w:pPr>
        <w:pStyle w:val="a"/>
        <w:numPr>
          <w:ilvl w:val="1"/>
          <w:numId w:val="0"/>
        </w:numPr>
        <w:ind w:left="-8" w:firstLine="570"/>
      </w:pPr>
      <w:r>
        <w:rPr>
          <w:sz w:val="22"/>
        </w:rPr>
        <w:t>- все характеристики Товара должны соответствовать пункту 3.1 Структурированной части Контракта.</w:t>
      </w:r>
      <w:r>
        <w:t xml:space="preserve">      </w:t>
      </w:r>
    </w:p>
    <w:p w:rsidR="00506F61" w:rsidRDefault="00506F61" w:rsidP="00506F61">
      <w:pPr>
        <w:pStyle w:val="a"/>
        <w:numPr>
          <w:ilvl w:val="1"/>
          <w:numId w:val="0"/>
        </w:numPr>
        <w:spacing w:before="120"/>
        <w:ind w:left="-8" w:firstLine="570"/>
        <w:rPr>
          <w:b/>
        </w:rPr>
      </w:pPr>
      <w:r>
        <w:rPr>
          <w:b/>
        </w:rPr>
        <w:t>Остаточный срок годности:</w:t>
      </w:r>
    </w:p>
    <w:p w:rsidR="00506F61" w:rsidRDefault="00506F61" w:rsidP="00506F61">
      <w:pPr>
        <w:pStyle w:val="a"/>
        <w:numPr>
          <w:ilvl w:val="1"/>
          <w:numId w:val="0"/>
        </w:numPr>
        <w:spacing w:after="120"/>
        <w:ind w:left="-8" w:firstLine="570"/>
      </w:pPr>
      <w:r>
        <w:t xml:space="preserve">на момент поставки не менее </w:t>
      </w:r>
      <w:r>
        <w:rPr>
          <w:b/>
        </w:rPr>
        <w:t xml:space="preserve">12 (двенадцати) месяцев </w:t>
      </w:r>
    </w:p>
    <w:p w:rsidR="00506F61" w:rsidRDefault="00506F61" w:rsidP="00506F61">
      <w:pPr>
        <w:pStyle w:val="a"/>
        <w:numPr>
          <w:ilvl w:val="1"/>
          <w:numId w:val="0"/>
        </w:numPr>
        <w:spacing w:after="120"/>
        <w:ind w:left="-8" w:firstLine="570"/>
      </w:pPr>
    </w:p>
    <w:p w:rsidR="00506F61" w:rsidRDefault="00506F61" w:rsidP="00506F61">
      <w:pPr>
        <w:pStyle w:val="a"/>
        <w:numPr>
          <w:ilvl w:val="1"/>
          <w:numId w:val="0"/>
        </w:numPr>
        <w:spacing w:after="120"/>
        <w:ind w:left="-8" w:firstLine="570"/>
      </w:pPr>
    </w:p>
    <w:p w:rsidR="00506F61" w:rsidRDefault="00506F61" w:rsidP="00506F61">
      <w:pPr>
        <w:pStyle w:val="a"/>
        <w:numPr>
          <w:ilvl w:val="1"/>
          <w:numId w:val="0"/>
        </w:numPr>
        <w:spacing w:after="120"/>
        <w:ind w:left="-8" w:firstLine="570"/>
      </w:pPr>
    </w:p>
    <w:p w:rsidR="00506F61" w:rsidRDefault="00506F61" w:rsidP="00506F61">
      <w:pPr>
        <w:pStyle w:val="a"/>
        <w:numPr>
          <w:ilvl w:val="1"/>
          <w:numId w:val="0"/>
        </w:numPr>
        <w:spacing w:after="120"/>
        <w:ind w:left="-8" w:firstLine="570"/>
      </w:pPr>
      <w:r>
        <w:rPr>
          <w:b/>
          <w:color w:val="000000"/>
        </w:rPr>
        <w:t xml:space="preserve">Информация о Заказчике: </w:t>
      </w:r>
    </w:p>
    <w:tbl>
      <w:tblPr>
        <w:tblW w:w="9436" w:type="dxa"/>
        <w:jc w:val="center"/>
        <w:tblInd w:w="129" w:type="dxa"/>
        <w:tblLook w:val="04A0"/>
      </w:tblPr>
      <w:tblGrid>
        <w:gridCol w:w="2427"/>
        <w:gridCol w:w="7009"/>
      </w:tblGrid>
      <w:tr w:rsidR="00506F61" w:rsidTr="001721F9">
        <w:trPr>
          <w:trHeight w:val="93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Полное наименов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ние грузополучателя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-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ФКУ ИК-2 УФСИН России по Оренбургской области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 w:rsidRPr="001817F4">
              <w:rPr>
                <w:rFonts w:ascii="Times New Roman" w:hAnsi="Times New Roman"/>
              </w:rPr>
              <w:t>461040, Оренбургская область, город Бузулук, п. ВТК, д. 4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 адрес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 w:rsidRPr="001817F4">
              <w:rPr>
                <w:rFonts w:ascii="Times New Roman" w:hAnsi="Times New Roman"/>
                <w:sz w:val="24"/>
              </w:rPr>
              <w:t>461040, Оренбургская область, город Бузулук, п. ВТК, д. 4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Ответственное должностное лицо грузополучателя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Гончаров Алексей Алексеевич     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электронной почты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 w:rsidRPr="001817F4">
              <w:rPr>
                <w:rFonts w:ascii="Times New Roman" w:hAnsi="Times New Roman"/>
                <w:sz w:val="24"/>
              </w:rPr>
              <w:t>a.goncharov@56.fsin.gov.ru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</w:p>
        </w:tc>
      </w:tr>
      <w:tr w:rsidR="00506F61" w:rsidTr="001721F9">
        <w:trPr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контактного телефона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F61" w:rsidRDefault="00506F61" w:rsidP="001721F9">
            <w:pPr>
              <w:pStyle w:val="ConsPlusNormal"/>
              <w:ind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8-922-837-19-29      </w:t>
            </w:r>
          </w:p>
        </w:tc>
      </w:tr>
    </w:tbl>
    <w:p w:rsidR="00506F61" w:rsidRPr="00F05893" w:rsidRDefault="00506F61" w:rsidP="00506F61">
      <w:pPr>
        <w:jc w:val="both"/>
        <w:rPr>
          <w:color w:val="000000"/>
          <w:sz w:val="16"/>
          <w:szCs w:val="16"/>
          <w:lang w:eastAsia="ru-RU"/>
        </w:rPr>
      </w:pPr>
    </w:p>
    <w:sectPr w:rsidR="00506F61" w:rsidRPr="00F05893" w:rsidSect="00BC6D36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EF2" w:rsidRDefault="00703EF2">
      <w:r>
        <w:separator/>
      </w:r>
    </w:p>
  </w:endnote>
  <w:endnote w:type="continuationSeparator" w:id="0">
    <w:p w:rsidR="00703EF2" w:rsidRDefault="00703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EF2" w:rsidRDefault="00703EF2">
      <w:r>
        <w:separator/>
      </w:r>
    </w:p>
  </w:footnote>
  <w:footnote w:type="continuationSeparator" w:id="0">
    <w:p w:rsidR="00703EF2" w:rsidRDefault="00703E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>
    <w:nsid w:val="5DBB5626"/>
    <w:multiLevelType w:val="multilevel"/>
    <w:tmpl w:val="BC14C24C"/>
    <w:lvl w:ilvl="0">
      <w:start w:val="1"/>
      <w:numFmt w:val="decimal"/>
      <w:suff w:val="space"/>
      <w:lvlText w:val="Статья %1."/>
      <w:lvlJc w:val="left"/>
      <w:pPr>
        <w:ind w:left="567" w:firstLine="0"/>
      </w:pPr>
      <w:rPr>
        <w:rFonts w:ascii="Times New Roman" w:hAnsi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trike w:val="0"/>
        <w:color w:val="auto"/>
        <w:sz w:val="20"/>
        <w:vertAlign w:val="baseline"/>
      </w:rPr>
    </w:lvl>
    <w:lvl w:ilvl="2">
      <w:start w:val="1"/>
      <w:numFmt w:val="decimal"/>
      <w:pStyle w:val="a"/>
      <w:lvlText w:val="%1.%2.%3."/>
      <w:lvlJc w:val="left"/>
      <w:pPr>
        <w:ind w:left="567" w:hanging="567"/>
      </w:pPr>
      <w:rPr>
        <w:rFonts w:ascii="Times New Roman" w:hAnsi="Times New Roman"/>
        <w:b/>
        <w:i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567" w:hanging="567"/>
      </w:p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567" w:hanging="56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02C"/>
    <w:rsid w:val="003D18FA"/>
    <w:rsid w:val="00454D8F"/>
    <w:rsid w:val="004D302C"/>
    <w:rsid w:val="00506F61"/>
    <w:rsid w:val="005A4B75"/>
    <w:rsid w:val="005C08FB"/>
    <w:rsid w:val="00703EF2"/>
    <w:rsid w:val="00853A73"/>
    <w:rsid w:val="008E2E3B"/>
    <w:rsid w:val="00A44BAC"/>
    <w:rsid w:val="00BC6D36"/>
    <w:rsid w:val="00BF4AE4"/>
    <w:rsid w:val="00DF3269"/>
    <w:rsid w:val="00EE0A96"/>
    <w:rsid w:val="00F0589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D36"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0"/>
    <w:uiPriority w:val="9"/>
    <w:qFormat/>
    <w:rsid w:val="00BC6D36"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qFormat/>
    <w:rsid w:val="00BC6D36"/>
    <w:pPr>
      <w:suppressLineNumbers/>
      <w:spacing w:before="120" w:after="120"/>
    </w:pPr>
    <w:rPr>
      <w:i/>
      <w:iCs/>
    </w:rPr>
  </w:style>
  <w:style w:type="paragraph" w:styleId="a5">
    <w:name w:val="Body Text"/>
    <w:basedOn w:val="a0"/>
    <w:qFormat/>
    <w:rsid w:val="00BC6D36"/>
    <w:pPr>
      <w:spacing w:after="140" w:line="276" w:lineRule="auto"/>
    </w:pPr>
  </w:style>
  <w:style w:type="paragraph" w:styleId="a6">
    <w:name w:val="List"/>
    <w:basedOn w:val="a5"/>
    <w:qFormat/>
    <w:rsid w:val="00BC6D36"/>
  </w:style>
  <w:style w:type="paragraph" w:styleId="a7">
    <w:name w:val="Normal (Web)"/>
    <w:basedOn w:val="a0"/>
    <w:link w:val="a8"/>
    <w:uiPriority w:val="99"/>
    <w:unhideWhenUsed/>
    <w:qFormat/>
    <w:rsid w:val="00BC6D36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1"/>
    <w:uiPriority w:val="9"/>
    <w:qFormat/>
    <w:rsid w:val="00BC6D3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9">
    <w:name w:val="Абзац списка Знак"/>
    <w:link w:val="aa"/>
    <w:uiPriority w:val="34"/>
    <w:qFormat/>
    <w:locked/>
    <w:rsid w:val="00BC6D36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0"/>
    <w:link w:val="a9"/>
    <w:uiPriority w:val="34"/>
    <w:qFormat/>
    <w:rsid w:val="00BC6D3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1"/>
    <w:qFormat/>
    <w:rsid w:val="00BC6D36"/>
  </w:style>
  <w:style w:type="character" w:customStyle="1" w:styleId="chars-valuevalue-text-desc">
    <w:name w:val="chars-value__value-text-desc"/>
    <w:basedOn w:val="a1"/>
    <w:qFormat/>
    <w:rsid w:val="00BC6D36"/>
  </w:style>
  <w:style w:type="character" w:customStyle="1" w:styleId="ng-star-inserted">
    <w:name w:val="ng-star-inserted"/>
    <w:basedOn w:val="a1"/>
    <w:qFormat/>
    <w:rsid w:val="00BC6D36"/>
  </w:style>
  <w:style w:type="character" w:customStyle="1" w:styleId="chars-valuevalue-max-val">
    <w:name w:val="chars-value__value-max-val"/>
    <w:basedOn w:val="a1"/>
    <w:qFormat/>
    <w:rsid w:val="00BC6D36"/>
  </w:style>
  <w:style w:type="character" w:customStyle="1" w:styleId="chars-valuevalue-min-val">
    <w:name w:val="chars-value__value-min-val"/>
    <w:basedOn w:val="a1"/>
    <w:qFormat/>
    <w:rsid w:val="00BC6D36"/>
  </w:style>
  <w:style w:type="character" w:customStyle="1" w:styleId="chars-valuevalue-val">
    <w:name w:val="chars-value__value-val"/>
    <w:basedOn w:val="a1"/>
    <w:qFormat/>
    <w:rsid w:val="00BC6D36"/>
  </w:style>
  <w:style w:type="character" w:customStyle="1" w:styleId="25">
    <w:name w:val="Основной текст (2) + Полужирный5"/>
    <w:qFormat/>
    <w:rsid w:val="00BC6D36"/>
    <w:rPr>
      <w:b/>
      <w:bCs/>
      <w:sz w:val="24"/>
      <w:szCs w:val="24"/>
      <w:shd w:val="clear" w:color="auto" w:fill="FFFFFF"/>
      <w:lang w:bidi="ar-SA"/>
    </w:rPr>
  </w:style>
  <w:style w:type="character" w:customStyle="1" w:styleId="a8">
    <w:name w:val="Обычный (веб) Знак"/>
    <w:basedOn w:val="a1"/>
    <w:link w:val="a7"/>
    <w:uiPriority w:val="99"/>
    <w:qFormat/>
    <w:locked/>
    <w:rsid w:val="00BC6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sid w:val="00BC6D36"/>
    <w:rPr>
      <w:color w:val="000080"/>
      <w:u w:val="single"/>
      <w:lang w:val="zh-CN" w:eastAsia="zh-CN" w:bidi="zh-CN"/>
    </w:rPr>
  </w:style>
  <w:style w:type="paragraph" w:customStyle="1" w:styleId="ab">
    <w:name w:val="Заголовок"/>
    <w:basedOn w:val="a0"/>
    <w:next w:val="a5"/>
    <w:qFormat/>
    <w:rsid w:val="00BC6D3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0"/>
    <w:qFormat/>
    <w:rsid w:val="00BC6D36"/>
    <w:pPr>
      <w:suppressLineNumbers/>
    </w:pPr>
    <w:rPr>
      <w:lang w:val="zh-CN" w:bidi="zh-CN"/>
    </w:rPr>
  </w:style>
  <w:style w:type="paragraph" w:styleId="ac">
    <w:name w:val="No Spacing"/>
    <w:uiPriority w:val="1"/>
    <w:qFormat/>
    <w:rsid w:val="00BC6D36"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d">
    <w:name w:val="Содержимое таблицы"/>
    <w:basedOn w:val="a0"/>
    <w:qFormat/>
    <w:rsid w:val="00BC6D36"/>
    <w:pPr>
      <w:suppressLineNumbers/>
    </w:pPr>
  </w:style>
  <w:style w:type="paragraph" w:customStyle="1" w:styleId="ae">
    <w:name w:val="Заголовок таблицы"/>
    <w:basedOn w:val="ad"/>
    <w:qFormat/>
    <w:rsid w:val="00BC6D36"/>
    <w:pPr>
      <w:jc w:val="center"/>
    </w:pPr>
    <w:rPr>
      <w:b/>
      <w:bCs/>
    </w:rPr>
  </w:style>
  <w:style w:type="character" w:styleId="af">
    <w:name w:val="Placeholder Text"/>
    <w:basedOn w:val="a1"/>
    <w:uiPriority w:val="99"/>
    <w:semiHidden/>
    <w:rsid w:val="00F05893"/>
    <w:rPr>
      <w:color w:val="808080"/>
    </w:rPr>
  </w:style>
  <w:style w:type="paragraph" w:styleId="af0">
    <w:name w:val="Balloon Text"/>
    <w:basedOn w:val="a0"/>
    <w:link w:val="af1"/>
    <w:uiPriority w:val="99"/>
    <w:semiHidden/>
    <w:unhideWhenUsed/>
    <w:rsid w:val="00506F61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1"/>
    <w:link w:val="af0"/>
    <w:uiPriority w:val="99"/>
    <w:semiHidden/>
    <w:rsid w:val="00506F61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  <w:style w:type="paragraph" w:customStyle="1" w:styleId="ConsPlusNormal">
    <w:name w:val="ConsPlusNormal"/>
    <w:rsid w:val="00506F61"/>
    <w:rPr>
      <w:rFonts w:ascii="Calibri" w:eastAsia="Times New Roman" w:hAnsi="Calibri" w:cs="Times New Roman"/>
      <w:sz w:val="22"/>
      <w:lang w:val="ru-RU" w:eastAsia="ru-RU"/>
    </w:rPr>
  </w:style>
  <w:style w:type="paragraph" w:customStyle="1" w:styleId="a">
    <w:name w:val="Подпункт контракта"/>
    <w:basedOn w:val="ConsPlusNormal"/>
    <w:rsid w:val="00506F61"/>
    <w:pPr>
      <w:numPr>
        <w:ilvl w:val="2"/>
        <w:numId w:val="2"/>
      </w:numPr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F6489AE8EF40ED9DEF296A99AE2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3552-2312-4971-B496-D03A77B90BA3}"/>
      </w:docPartPr>
      <w:docPartBody>
        <w:p w:rsidR="00ED48F9" w:rsidRDefault="001A57FE" w:rsidP="001A57FE">
          <w:pPr>
            <w:pStyle w:val="18F6489AE8EF40ED9DEF296A99AE21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8F75B2B44924E5A85883C4BC006C3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02E4E5-356C-47D1-8E96-2DAB0B7D4E85}"/>
      </w:docPartPr>
      <w:docPartBody>
        <w:p w:rsidR="0044561A" w:rsidRDefault="006B09E8" w:rsidP="006B09E8">
          <w:pPr>
            <w:pStyle w:val="B8F75B2B44924E5A85883C4BC006C31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58CB64A25FC49A6A1965426B48C6A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BA238-A48B-4CA8-86CA-789A626D7B7C}"/>
      </w:docPartPr>
      <w:docPartBody>
        <w:p w:rsidR="0044561A" w:rsidRDefault="006B09E8" w:rsidP="006B09E8">
          <w:pPr>
            <w:pStyle w:val="758CB64A25FC49A6A1965426B48C6A6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D32AA2D7090452884A2D8C0C53812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83702-88A9-43F3-A22A-F021AD184DA4}"/>
      </w:docPartPr>
      <w:docPartBody>
        <w:p w:rsidR="0044561A" w:rsidRDefault="006B09E8" w:rsidP="006B09E8">
          <w:pPr>
            <w:pStyle w:val="AD32AA2D7090452884A2D8C0C53812C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CF22107243E4399AD6FDFBD096B04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C8A518-2BA2-426E-B157-5841CB19C58D}"/>
      </w:docPartPr>
      <w:docPartBody>
        <w:p w:rsidR="0044561A" w:rsidRDefault="006B09E8" w:rsidP="006B09E8">
          <w:pPr>
            <w:pStyle w:val="8CF22107243E4399AD6FDFBD096B046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93462FC7C7B434CBC0630C6685A32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E1A48E-2BE1-46A5-BD4D-8522CCF68820}"/>
      </w:docPartPr>
      <w:docPartBody>
        <w:p w:rsidR="0044561A" w:rsidRDefault="006B09E8" w:rsidP="006B09E8">
          <w:pPr>
            <w:pStyle w:val="A93462FC7C7B434CBC0630C6685A32B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5DE28C43B584876A9B6AF35DA70CC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80F9BA-2F95-413B-9CE8-BA4F2F225848}"/>
      </w:docPartPr>
      <w:docPartBody>
        <w:p w:rsidR="0044561A" w:rsidRDefault="006B09E8" w:rsidP="006B09E8">
          <w:pPr>
            <w:pStyle w:val="85DE28C43B584876A9B6AF35DA70CCCB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BCE660BA640742318E4623061F4C39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EEE1E5-A8C1-4009-BB2C-E259A0B6CDF4}"/>
      </w:docPartPr>
      <w:docPartBody>
        <w:p w:rsidR="0044561A" w:rsidRDefault="006B09E8" w:rsidP="006B09E8">
          <w:pPr>
            <w:pStyle w:val="BCE660BA640742318E4623061F4C39D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11AEECC2B0143389D9206A7CD64C0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6D36A6-1A65-4E24-A2EB-76C469A1EB64}"/>
      </w:docPartPr>
      <w:docPartBody>
        <w:p w:rsidR="0044561A" w:rsidRDefault="006B09E8" w:rsidP="006B09E8">
          <w:pPr>
            <w:pStyle w:val="211AEECC2B0143389D9206A7CD64C045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20"/>
  <w:characterSpacingControl w:val="doNotCompress"/>
  <w:compat>
    <w:useFELayout/>
    <w:splitPgBreakAndParaMark/>
  </w:compat>
  <w:rsids>
    <w:rsidRoot w:val="001A57FE"/>
    <w:rsid w:val="001A57FE"/>
    <w:rsid w:val="0044561A"/>
    <w:rsid w:val="0047443D"/>
    <w:rsid w:val="00520D90"/>
    <w:rsid w:val="006B09E8"/>
    <w:rsid w:val="00ED48F9"/>
    <w:rsid w:val="00FE6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6B09E8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  <w:style w:type="paragraph" w:customStyle="1" w:styleId="9931AC05B97D48519933B424FDFB7C81">
    <w:name w:val="9931AC05B97D48519933B424FDFB7C81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566B5A271544F5D88D18E47D821B5AD">
    <w:name w:val="A566B5A271544F5D88D18E47D821B5AD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3A18669254248B58F942C58353B665C">
    <w:name w:val="53A18669254248B58F942C58353B665C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822474D27A5419F9DCD8AC2D6EC3B73">
    <w:name w:val="8822474D27A5419F9DCD8AC2D6EC3B73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31FA1D4F33C41B8871DEB3A74C95B6A">
    <w:name w:val="E31FA1D4F33C41B8871DEB3A74C95B6A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9EA56C18A0E4BC9BB8C5D328A8B9861">
    <w:name w:val="99EA56C18A0E4BC9BB8C5D328A8B9861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0BEAB1B86F9453FBF6B75FDF72244A2">
    <w:name w:val="10BEAB1B86F9453FBF6B75FDF72244A2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8D2B1175C574A129C2BD21D5422D7E6">
    <w:name w:val="B8D2B1175C574A129C2BD21D5422D7E6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210FF25D5C74B9BBFD33547E0776E7A">
    <w:name w:val="1210FF25D5C74B9BBFD33547E0776E7A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14AC7D64F64CF391FE8C0550A5ECE9">
    <w:name w:val="FB14AC7D64F64CF391FE8C0550A5ECE9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28A1C09953F4160BD7EE43482FD5569">
    <w:name w:val="E28A1C09953F4160BD7EE43482FD5569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8F75B2B44924E5A85883C4BC006C313">
    <w:name w:val="B8F75B2B44924E5A85883C4BC006C313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58CB64A25FC49A6A1965426B48C6A61">
    <w:name w:val="758CB64A25FC49A6A1965426B48C6A61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D32AA2D7090452884A2D8C0C53812C3">
    <w:name w:val="AD32AA2D7090452884A2D8C0C53812C3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CF22107243E4399AD6FDFBD096B046F">
    <w:name w:val="8CF22107243E4399AD6FDFBD096B046F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93462FC7C7B434CBC0630C6685A32BC">
    <w:name w:val="A93462FC7C7B434CBC0630C6685A32BC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5DE28C43B584876A9B6AF35DA70CCCB">
    <w:name w:val="85DE28C43B584876A9B6AF35DA70CCCB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CE660BA640742318E4623061F4C39DB">
    <w:name w:val="BCE660BA640742318E4623061F4C39DB"/>
    <w:rsid w:val="006B09E8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11AEECC2B0143389D9206A7CD64C045">
    <w:name w:val="211AEECC2B0143389D9206A7CD64C045"/>
    <w:rsid w:val="006B09E8"/>
    <w:pPr>
      <w:spacing w:after="200" w:line="276" w:lineRule="auto"/>
    </w:pPr>
    <w:rPr>
      <w:sz w:val="22"/>
      <w:szCs w:val="22"/>
      <w:lang w:val="ru-RU" w:eastAsia="ru-RU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Пользователь</cp:lastModifiedBy>
  <cp:revision>4</cp:revision>
  <cp:lastPrinted>2023-12-06T14:52:00Z</cp:lastPrinted>
  <dcterms:created xsi:type="dcterms:W3CDTF">2026-07-03T07:12:00Z</dcterms:created>
  <dcterms:modified xsi:type="dcterms:W3CDTF">2026-08-31T07:02:00Z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