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409" w:rsidRPr="00226409" w:rsidRDefault="00226409" w:rsidP="005067E4">
      <w:pPr>
        <w:ind w:firstLine="0"/>
      </w:pPr>
    </w:p>
    <w:p w:rsidR="006B3592" w:rsidRPr="00CC770A" w:rsidRDefault="00585898" w:rsidP="00F543BE">
      <w:pPr>
        <w:pStyle w:val="ab"/>
        <w:rPr>
          <w:color w:val="FF0000"/>
          <w:sz w:val="24"/>
        </w:rPr>
      </w:pPr>
      <w:r>
        <w:rPr>
          <w:sz w:val="24"/>
        </w:rPr>
        <w:t xml:space="preserve">ДОГОВОР </w:t>
      </w:r>
      <w:r w:rsidRPr="00AF6995">
        <w:rPr>
          <w:sz w:val="24"/>
        </w:rPr>
        <w:t>№</w:t>
      </w:r>
      <w:r w:rsidR="00AF6995">
        <w:rPr>
          <w:sz w:val="24"/>
        </w:rPr>
        <w:t xml:space="preserve"> </w:t>
      </w:r>
      <w:r w:rsidR="003B448F" w:rsidRPr="003B448F">
        <w:rPr>
          <w:sz w:val="24"/>
        </w:rPr>
        <w:t>УФИЦ-</w:t>
      </w:r>
      <w:r w:rsidR="00876855">
        <w:rPr>
          <w:sz w:val="24"/>
        </w:rPr>
        <w:t>-0</w:t>
      </w:r>
      <w:r w:rsidR="0010688A">
        <w:rPr>
          <w:sz w:val="24"/>
        </w:rPr>
        <w:t>2</w:t>
      </w:r>
      <w:r w:rsidR="00CC770A" w:rsidRPr="00B05576">
        <w:rPr>
          <w:sz w:val="24"/>
        </w:rPr>
        <w:t>/</w:t>
      </w:r>
      <w:r w:rsidR="00CC770A">
        <w:rPr>
          <w:sz w:val="24"/>
        </w:rPr>
        <w:t>2</w:t>
      </w:r>
      <w:r w:rsidR="009D2FFC">
        <w:rPr>
          <w:sz w:val="24"/>
        </w:rPr>
        <w:t>6</w:t>
      </w:r>
    </w:p>
    <w:p w:rsidR="006B3592" w:rsidRDefault="00A93A6F" w:rsidP="006567C5">
      <w:pPr>
        <w:widowControl/>
        <w:spacing w:line="240" w:lineRule="auto"/>
        <w:ind w:firstLine="0"/>
        <w:jc w:val="center"/>
        <w:rPr>
          <w:b/>
          <w:sz w:val="24"/>
        </w:rPr>
      </w:pPr>
      <w:r>
        <w:rPr>
          <w:b/>
          <w:sz w:val="24"/>
        </w:rPr>
        <w:t>оказания услуг</w:t>
      </w:r>
    </w:p>
    <w:p w:rsidR="006B3592" w:rsidRPr="00155840" w:rsidRDefault="006B3592" w:rsidP="00383DA9">
      <w:pPr>
        <w:widowControl/>
        <w:spacing w:line="240" w:lineRule="auto"/>
        <w:ind w:firstLine="0"/>
        <w:jc w:val="both"/>
        <w:rPr>
          <w:b/>
          <w:sz w:val="22"/>
          <w:szCs w:val="22"/>
        </w:rPr>
      </w:pPr>
      <w:r>
        <w:rPr>
          <w:sz w:val="24"/>
        </w:rPr>
        <w:t>г. </w:t>
      </w:r>
      <w:r w:rsidRPr="00924343">
        <w:rPr>
          <w:sz w:val="24"/>
        </w:rPr>
        <w:t>Ижевс</w:t>
      </w:r>
      <w:r w:rsidR="00305E5C" w:rsidRPr="00924343">
        <w:rPr>
          <w:sz w:val="24"/>
        </w:rPr>
        <w:t xml:space="preserve">к                         </w:t>
      </w:r>
      <w:r w:rsidR="006567C5" w:rsidRPr="00924343">
        <w:rPr>
          <w:sz w:val="24"/>
        </w:rPr>
        <w:t xml:space="preserve">            </w:t>
      </w:r>
      <w:proofErr w:type="gramStart"/>
      <w:r w:rsidR="006567C5" w:rsidRPr="00924343">
        <w:rPr>
          <w:sz w:val="24"/>
        </w:rPr>
        <w:t xml:space="preserve"> </w:t>
      </w:r>
      <w:r w:rsidR="00305E5C" w:rsidRPr="00924343">
        <w:rPr>
          <w:sz w:val="24"/>
        </w:rPr>
        <w:t xml:space="preserve">  «</w:t>
      </w:r>
      <w:proofErr w:type="gramEnd"/>
      <w:r w:rsidR="00823D2F">
        <w:rPr>
          <w:color w:val="FF0000"/>
          <w:sz w:val="24"/>
        </w:rPr>
        <w:t>___</w:t>
      </w:r>
      <w:r w:rsidR="00FD3ADD" w:rsidRPr="00924343">
        <w:rPr>
          <w:sz w:val="24"/>
        </w:rPr>
        <w:t>»</w:t>
      </w:r>
      <w:r w:rsidR="005F17B4" w:rsidRPr="00A27465">
        <w:rPr>
          <w:color w:val="FF0000"/>
          <w:sz w:val="24"/>
        </w:rPr>
        <w:t xml:space="preserve"> </w:t>
      </w:r>
      <w:r w:rsidR="00633D64">
        <w:rPr>
          <w:sz w:val="24"/>
        </w:rPr>
        <w:t>июн</w:t>
      </w:r>
      <w:r w:rsidR="00320546">
        <w:rPr>
          <w:sz w:val="24"/>
        </w:rPr>
        <w:t>я</w:t>
      </w:r>
      <w:r w:rsidR="003B448F" w:rsidRPr="00A27465">
        <w:rPr>
          <w:sz w:val="24"/>
        </w:rPr>
        <w:t xml:space="preserve"> </w:t>
      </w:r>
      <w:r w:rsidR="00FD3ADD" w:rsidRPr="00A27465">
        <w:rPr>
          <w:sz w:val="24"/>
        </w:rPr>
        <w:t>2</w:t>
      </w:r>
      <w:r w:rsidR="00FF5D84" w:rsidRPr="00A27465">
        <w:rPr>
          <w:sz w:val="24"/>
        </w:rPr>
        <w:t>0</w:t>
      </w:r>
      <w:r w:rsidR="003B448F" w:rsidRPr="00A27465">
        <w:rPr>
          <w:sz w:val="24"/>
        </w:rPr>
        <w:t>2</w:t>
      </w:r>
      <w:r w:rsidR="00340BBC">
        <w:rPr>
          <w:sz w:val="24"/>
        </w:rPr>
        <w:t>6</w:t>
      </w:r>
      <w:r w:rsidR="00F66E96">
        <w:rPr>
          <w:sz w:val="24"/>
        </w:rPr>
        <w:t xml:space="preserve"> </w:t>
      </w:r>
      <w:r>
        <w:rPr>
          <w:sz w:val="24"/>
        </w:rPr>
        <w:t>г.</w:t>
      </w:r>
      <w:r>
        <w:rPr>
          <w:sz w:val="24"/>
        </w:rPr>
        <w:br/>
      </w:r>
    </w:p>
    <w:p w:rsidR="006B6F61" w:rsidRPr="00155840" w:rsidRDefault="00FC444B" w:rsidP="00FC444B">
      <w:pPr>
        <w:widowControl/>
        <w:spacing w:line="240" w:lineRule="auto"/>
        <w:ind w:firstLine="570"/>
        <w:jc w:val="both"/>
        <w:rPr>
          <w:sz w:val="22"/>
          <w:szCs w:val="22"/>
        </w:rPr>
      </w:pPr>
      <w:r>
        <w:rPr>
          <w:b/>
          <w:sz w:val="22"/>
          <w:szCs w:val="22"/>
          <w:shd w:val="clear" w:color="auto" w:fill="FFFFFF"/>
        </w:rPr>
        <w:t xml:space="preserve">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 </w:t>
      </w:r>
      <w:r w:rsidR="00823D2F" w:rsidRPr="00823D2F">
        <w:rPr>
          <w:rStyle w:val="CharAttribute28"/>
          <w:rFonts w:eastAsia="Batang"/>
          <w:szCs w:val="22"/>
        </w:rPr>
        <w:t xml:space="preserve">в лице </w:t>
      </w:r>
      <w:r w:rsidR="00566B5D" w:rsidRPr="00566B5D">
        <w:rPr>
          <w:rStyle w:val="CharAttribute28"/>
          <w:rFonts w:eastAsia="Batang"/>
          <w:szCs w:val="22"/>
        </w:rPr>
        <w:t xml:space="preserve">заместителя директора по общим вопросам </w:t>
      </w:r>
      <w:proofErr w:type="spellStart"/>
      <w:r w:rsidR="00566B5D" w:rsidRPr="00566B5D">
        <w:rPr>
          <w:rStyle w:val="CharAttribute28"/>
          <w:rFonts w:eastAsia="Batang"/>
          <w:szCs w:val="22"/>
        </w:rPr>
        <w:t>Ямщиковой</w:t>
      </w:r>
      <w:proofErr w:type="spellEnd"/>
      <w:r w:rsidR="00566B5D" w:rsidRPr="00566B5D">
        <w:rPr>
          <w:rStyle w:val="CharAttribute28"/>
          <w:rFonts w:eastAsia="Batang"/>
          <w:szCs w:val="22"/>
        </w:rPr>
        <w:t xml:space="preserve"> Ольги Николаевны, действующего на основании Доверенности от 04.03.2026 № 18</w:t>
      </w:r>
      <w:r w:rsidR="00687EC6" w:rsidRPr="00456A8D">
        <w:rPr>
          <w:bCs/>
          <w:sz w:val="22"/>
          <w:szCs w:val="22"/>
        </w:rPr>
        <w:t xml:space="preserve">, </w:t>
      </w:r>
      <w:r w:rsidR="000F071B" w:rsidRPr="00456A8D">
        <w:rPr>
          <w:bCs/>
          <w:sz w:val="22"/>
          <w:szCs w:val="22"/>
        </w:rPr>
        <w:t>именуем</w:t>
      </w:r>
      <w:r w:rsidR="007047BA" w:rsidRPr="00456A8D">
        <w:rPr>
          <w:bCs/>
          <w:sz w:val="22"/>
          <w:szCs w:val="22"/>
        </w:rPr>
        <w:t>ое</w:t>
      </w:r>
      <w:r w:rsidR="001F12F2" w:rsidRPr="00456A8D">
        <w:rPr>
          <w:bCs/>
          <w:sz w:val="22"/>
          <w:szCs w:val="22"/>
        </w:rPr>
        <w:t xml:space="preserve"> </w:t>
      </w:r>
      <w:r w:rsidR="006B3592" w:rsidRPr="00456A8D">
        <w:rPr>
          <w:bCs/>
          <w:sz w:val="22"/>
          <w:szCs w:val="22"/>
        </w:rPr>
        <w:t>в дальнейшем ЗАКАЗЧИК, с одной стороны,</w:t>
      </w:r>
      <w:r w:rsidR="006B3592" w:rsidRPr="00155840">
        <w:rPr>
          <w:bCs/>
          <w:sz w:val="22"/>
          <w:szCs w:val="22"/>
        </w:rPr>
        <w:t xml:space="preserve"> </w:t>
      </w:r>
    </w:p>
    <w:p w:rsidR="006B3592" w:rsidRDefault="006B3592" w:rsidP="000F071B">
      <w:pPr>
        <w:widowControl/>
        <w:shd w:val="clear" w:color="auto" w:fill="FFFFFF"/>
        <w:spacing w:line="245" w:lineRule="atLeast"/>
        <w:ind w:firstLine="570"/>
        <w:jc w:val="both"/>
        <w:rPr>
          <w:sz w:val="22"/>
          <w:szCs w:val="22"/>
        </w:rPr>
      </w:pPr>
      <w:r w:rsidRPr="006D6D69">
        <w:rPr>
          <w:bCs/>
          <w:sz w:val="22"/>
          <w:szCs w:val="22"/>
        </w:rPr>
        <w:t xml:space="preserve">и </w:t>
      </w:r>
      <w:r w:rsidR="00875D75">
        <w:rPr>
          <w:b/>
          <w:bCs/>
          <w:sz w:val="22"/>
          <w:szCs w:val="22"/>
        </w:rPr>
        <w:t xml:space="preserve">                                   </w:t>
      </w:r>
      <w:proofErr w:type="gramStart"/>
      <w:r w:rsidR="00875D75">
        <w:rPr>
          <w:b/>
          <w:bCs/>
          <w:sz w:val="22"/>
          <w:szCs w:val="22"/>
        </w:rPr>
        <w:t xml:space="preserve">  </w:t>
      </w:r>
      <w:r w:rsidRPr="006D6D69">
        <w:rPr>
          <w:sz w:val="22"/>
          <w:szCs w:val="22"/>
        </w:rPr>
        <w:t>,</w:t>
      </w:r>
      <w:proofErr w:type="gramEnd"/>
      <w:r w:rsidRPr="006D6D69">
        <w:rPr>
          <w:sz w:val="22"/>
          <w:szCs w:val="22"/>
        </w:rPr>
        <w:t xml:space="preserve"> в лице </w:t>
      </w:r>
      <w:r w:rsidR="00875D75">
        <w:rPr>
          <w:sz w:val="22"/>
          <w:szCs w:val="22"/>
        </w:rPr>
        <w:t xml:space="preserve">                                   </w:t>
      </w:r>
      <w:r w:rsidR="00C141E7" w:rsidRPr="00566B5D">
        <w:rPr>
          <w:sz w:val="22"/>
          <w:szCs w:val="22"/>
        </w:rPr>
        <w:t>,</w:t>
      </w:r>
      <w:r w:rsidR="00C141E7" w:rsidRPr="006D6D69">
        <w:rPr>
          <w:sz w:val="22"/>
          <w:szCs w:val="22"/>
        </w:rPr>
        <w:t xml:space="preserve"> действующей</w:t>
      </w:r>
      <w:r w:rsidRPr="006D6D69">
        <w:rPr>
          <w:sz w:val="22"/>
          <w:szCs w:val="22"/>
        </w:rPr>
        <w:t xml:space="preserve"> на основании </w:t>
      </w:r>
      <w:r w:rsidR="00875D75">
        <w:rPr>
          <w:sz w:val="22"/>
          <w:szCs w:val="22"/>
        </w:rPr>
        <w:t xml:space="preserve">                    </w:t>
      </w:r>
      <w:r w:rsidR="007047BA">
        <w:rPr>
          <w:bCs/>
          <w:sz w:val="22"/>
          <w:szCs w:val="22"/>
        </w:rPr>
        <w:t>,</w:t>
      </w:r>
      <w:r w:rsidR="00C141E7" w:rsidRPr="006D6D69">
        <w:rPr>
          <w:bCs/>
          <w:sz w:val="22"/>
          <w:szCs w:val="22"/>
        </w:rPr>
        <w:t xml:space="preserve"> </w:t>
      </w:r>
      <w:r w:rsidRPr="006D6D69">
        <w:rPr>
          <w:sz w:val="22"/>
          <w:szCs w:val="22"/>
        </w:rPr>
        <w:t>именуемая в дальнейшем ИСПОЛНИТЕЛЬ, с другой стороны, заключили настоя</w:t>
      </w:r>
      <w:r w:rsidR="000E05A3" w:rsidRPr="006D6D69">
        <w:rPr>
          <w:sz w:val="22"/>
          <w:szCs w:val="22"/>
        </w:rPr>
        <w:t>щий Договор о нижеследующем:</w:t>
      </w:r>
    </w:p>
    <w:p w:rsidR="00E840C8" w:rsidRPr="00CF3C53" w:rsidRDefault="00E840C8" w:rsidP="000F071B">
      <w:pPr>
        <w:widowControl/>
        <w:shd w:val="clear" w:color="auto" w:fill="FFFFFF"/>
        <w:spacing w:line="245" w:lineRule="atLeast"/>
        <w:ind w:firstLine="570"/>
        <w:jc w:val="both"/>
        <w:rPr>
          <w:sz w:val="22"/>
          <w:szCs w:val="22"/>
        </w:rPr>
      </w:pPr>
    </w:p>
    <w:p w:rsidR="006C637B" w:rsidRPr="006D6D69" w:rsidRDefault="006C637B" w:rsidP="00176D4D">
      <w:pPr>
        <w:widowControl/>
        <w:spacing w:line="240" w:lineRule="auto"/>
        <w:ind w:firstLine="0"/>
        <w:rPr>
          <w:b/>
          <w:sz w:val="22"/>
          <w:szCs w:val="22"/>
        </w:rPr>
      </w:pPr>
    </w:p>
    <w:p w:rsidR="006B3592" w:rsidRDefault="006B3592" w:rsidP="00847AC2">
      <w:pPr>
        <w:widowControl/>
        <w:numPr>
          <w:ilvl w:val="0"/>
          <w:numId w:val="3"/>
        </w:numPr>
        <w:spacing w:line="240" w:lineRule="auto"/>
        <w:jc w:val="center"/>
        <w:rPr>
          <w:b/>
          <w:sz w:val="22"/>
          <w:szCs w:val="22"/>
        </w:rPr>
      </w:pPr>
      <w:r w:rsidRPr="006D6D69">
        <w:rPr>
          <w:b/>
          <w:sz w:val="22"/>
          <w:szCs w:val="22"/>
        </w:rPr>
        <w:t>Предмет договора</w:t>
      </w:r>
    </w:p>
    <w:p w:rsidR="00507D59" w:rsidRPr="00587FBB" w:rsidRDefault="00507D59" w:rsidP="00507D59">
      <w:pPr>
        <w:widowControl/>
        <w:spacing w:line="240" w:lineRule="auto"/>
        <w:ind w:left="570" w:firstLine="0"/>
        <w:rPr>
          <w:b/>
          <w:sz w:val="24"/>
          <w:szCs w:val="24"/>
        </w:rPr>
      </w:pPr>
    </w:p>
    <w:p w:rsidR="006B3592" w:rsidRPr="00260AEF" w:rsidRDefault="006B3592" w:rsidP="001652B9">
      <w:pPr>
        <w:pStyle w:val="afb"/>
        <w:numPr>
          <w:ilvl w:val="1"/>
          <w:numId w:val="3"/>
        </w:numPr>
        <w:jc w:val="both"/>
        <w:rPr>
          <w:rFonts w:ascii="Arial" w:hAnsi="Arial" w:cs="Arial"/>
          <w:sz w:val="22"/>
          <w:szCs w:val="22"/>
        </w:rPr>
      </w:pPr>
      <w:r w:rsidRPr="00587FBB">
        <w:rPr>
          <w:sz w:val="22"/>
          <w:szCs w:val="22"/>
        </w:rPr>
        <w:t>ЗАКАЗЧИК поручает, а ИСПОЛНИТЕЛЬ обязуется предоставить услуги по</w:t>
      </w:r>
      <w:r w:rsidR="00457159" w:rsidRPr="00587FBB">
        <w:rPr>
          <w:sz w:val="22"/>
          <w:szCs w:val="22"/>
        </w:rPr>
        <w:t xml:space="preserve"> </w:t>
      </w:r>
      <w:r w:rsidR="001652B9" w:rsidRPr="00587FBB">
        <w:rPr>
          <w:sz w:val="22"/>
          <w:szCs w:val="22"/>
        </w:rPr>
        <w:t>изданию</w:t>
      </w:r>
      <w:r w:rsidR="00AB3454" w:rsidRPr="00587FBB">
        <w:rPr>
          <w:sz w:val="22"/>
          <w:szCs w:val="22"/>
        </w:rPr>
        <w:t xml:space="preserve"> </w:t>
      </w:r>
      <w:r w:rsidR="001652B9" w:rsidRPr="00587FBB">
        <w:rPr>
          <w:sz w:val="22"/>
          <w:szCs w:val="22"/>
        </w:rPr>
        <w:t>коллективной монографии</w:t>
      </w:r>
      <w:r w:rsidR="00D47B6C" w:rsidRPr="00587FBB">
        <w:rPr>
          <w:b/>
          <w:color w:val="2C2D2E"/>
          <w:sz w:val="22"/>
          <w:szCs w:val="22"/>
          <w:shd w:val="clear" w:color="auto" w:fill="FFFFFF"/>
        </w:rPr>
        <w:t xml:space="preserve"> </w:t>
      </w:r>
      <w:r w:rsidR="0099772D" w:rsidRPr="00587FBB">
        <w:rPr>
          <w:sz w:val="22"/>
          <w:szCs w:val="22"/>
          <w:shd w:val="clear" w:color="auto" w:fill="FFFFFF"/>
        </w:rPr>
        <w:t>«</w:t>
      </w:r>
      <w:r w:rsidR="001652B9" w:rsidRPr="00587FBB">
        <w:rPr>
          <w:b/>
          <w:sz w:val="22"/>
          <w:szCs w:val="22"/>
        </w:rPr>
        <w:t>«Инженерия наноструктур. Моделирование, синтез и функциональные характеристики</w:t>
      </w:r>
      <w:r w:rsidR="001652B9" w:rsidRPr="00587FBB">
        <w:rPr>
          <w:rStyle w:val="A00"/>
          <w:bCs/>
          <w:color w:val="auto"/>
          <w:sz w:val="22"/>
          <w:szCs w:val="22"/>
        </w:rPr>
        <w:t>»</w:t>
      </w:r>
      <w:r w:rsidR="00B7171D" w:rsidRPr="00587FBB">
        <w:rPr>
          <w:sz w:val="22"/>
          <w:szCs w:val="22"/>
        </w:rPr>
        <w:t xml:space="preserve"> </w:t>
      </w:r>
      <w:r w:rsidR="007B6154" w:rsidRPr="00587FBB">
        <w:rPr>
          <w:sz w:val="22"/>
          <w:szCs w:val="22"/>
        </w:rPr>
        <w:t>(далее - Издание)</w:t>
      </w:r>
      <w:r w:rsidRPr="00587FBB">
        <w:rPr>
          <w:sz w:val="22"/>
          <w:szCs w:val="22"/>
        </w:rPr>
        <w:t>, именуемых в дальнейшем УСЛУГИ.</w:t>
      </w:r>
      <w:r w:rsidRPr="00587FBB">
        <w:rPr>
          <w:b/>
          <w:bCs/>
          <w:sz w:val="22"/>
          <w:szCs w:val="22"/>
        </w:rPr>
        <w:t xml:space="preserve"> </w:t>
      </w:r>
    </w:p>
    <w:p w:rsidR="004B31FB" w:rsidRPr="00260AEF" w:rsidRDefault="00F66179" w:rsidP="001C2C6D">
      <w:pPr>
        <w:pStyle w:val="afb"/>
        <w:numPr>
          <w:ilvl w:val="1"/>
          <w:numId w:val="3"/>
        </w:numPr>
        <w:jc w:val="both"/>
        <w:rPr>
          <w:rFonts w:ascii="Arial" w:hAnsi="Arial" w:cs="Arial"/>
          <w:sz w:val="22"/>
          <w:szCs w:val="22"/>
        </w:rPr>
      </w:pPr>
      <w:proofErr w:type="gramStart"/>
      <w:r w:rsidRPr="00260AEF">
        <w:rPr>
          <w:bCs/>
          <w:sz w:val="22"/>
          <w:szCs w:val="22"/>
        </w:rPr>
        <w:t>Параметры</w:t>
      </w:r>
      <w:r w:rsidR="00097C2E" w:rsidRPr="00260AEF">
        <w:rPr>
          <w:bCs/>
          <w:sz w:val="22"/>
          <w:szCs w:val="22"/>
        </w:rPr>
        <w:t xml:space="preserve"> </w:t>
      </w:r>
      <w:r w:rsidR="00CF3C53" w:rsidRPr="00260AEF">
        <w:rPr>
          <w:bCs/>
          <w:sz w:val="22"/>
          <w:szCs w:val="22"/>
        </w:rPr>
        <w:t xml:space="preserve"> </w:t>
      </w:r>
      <w:r w:rsidR="00097C2E" w:rsidRPr="00260AEF">
        <w:rPr>
          <w:bCs/>
          <w:sz w:val="22"/>
          <w:szCs w:val="22"/>
        </w:rPr>
        <w:t>И</w:t>
      </w:r>
      <w:r w:rsidR="004055E2" w:rsidRPr="00260AEF">
        <w:rPr>
          <w:bCs/>
          <w:sz w:val="22"/>
          <w:szCs w:val="22"/>
        </w:rPr>
        <w:t>здания</w:t>
      </w:r>
      <w:proofErr w:type="gramEnd"/>
      <w:r w:rsidR="006B3592" w:rsidRPr="00260AEF">
        <w:rPr>
          <w:sz w:val="22"/>
          <w:szCs w:val="22"/>
        </w:rPr>
        <w:t>:</w:t>
      </w:r>
      <w:r w:rsidR="001F2B89" w:rsidRPr="00260AEF">
        <w:rPr>
          <w:sz w:val="22"/>
          <w:szCs w:val="22"/>
        </w:rPr>
        <w:t xml:space="preserve"> </w:t>
      </w:r>
      <w:r w:rsidR="00260AEF" w:rsidRPr="00260AEF">
        <w:rPr>
          <w:sz w:val="22"/>
          <w:szCs w:val="22"/>
        </w:rPr>
        <w:t xml:space="preserve">формат 60*84 1.16 (А5), тираж 50 экз., печать цифровая на немелованной бумаге для цифровой печати 80 г/м2, блок черно-белый 1+1 не более 360 стр., переплет 7БЦ 4+0 (ПУР-клеевая технология) с </w:t>
      </w:r>
      <w:proofErr w:type="spellStart"/>
      <w:r w:rsidR="00260AEF" w:rsidRPr="00260AEF">
        <w:rPr>
          <w:sz w:val="22"/>
          <w:szCs w:val="22"/>
        </w:rPr>
        <w:t>припрессовкой</w:t>
      </w:r>
      <w:proofErr w:type="spellEnd"/>
      <w:r w:rsidR="00260AEF" w:rsidRPr="00260AEF">
        <w:rPr>
          <w:sz w:val="22"/>
          <w:szCs w:val="22"/>
        </w:rPr>
        <w:t xml:space="preserve"> глянцевой пленки 27 </w:t>
      </w:r>
      <w:proofErr w:type="spellStart"/>
      <w:r w:rsidR="00260AEF" w:rsidRPr="00260AEF">
        <w:rPr>
          <w:sz w:val="22"/>
          <w:szCs w:val="22"/>
        </w:rPr>
        <w:t>мк</w:t>
      </w:r>
      <w:proofErr w:type="spellEnd"/>
      <w:r w:rsidR="00260AEF" w:rsidRPr="00260AEF">
        <w:rPr>
          <w:sz w:val="22"/>
          <w:szCs w:val="22"/>
        </w:rPr>
        <w:t xml:space="preserve">. </w:t>
      </w:r>
    </w:p>
    <w:p w:rsidR="001C2C6D" w:rsidRPr="00456A8D" w:rsidRDefault="001C2C6D" w:rsidP="001C2C6D">
      <w:pPr>
        <w:pStyle w:val="afb"/>
        <w:numPr>
          <w:ilvl w:val="1"/>
          <w:numId w:val="3"/>
        </w:numPr>
        <w:jc w:val="both"/>
        <w:rPr>
          <w:sz w:val="22"/>
          <w:szCs w:val="22"/>
        </w:rPr>
      </w:pPr>
      <w:r w:rsidRPr="00260AEF">
        <w:rPr>
          <w:sz w:val="22"/>
          <w:szCs w:val="22"/>
        </w:rPr>
        <w:t>Для оказания услуг ИСПОЛНИТЕЛЬ использует подготовленные к печати файлы ЗАКАЗЧИКА, согласованные с ИСПОЛНИТЕЛЕМ (далее – «оригинал-макет»).</w:t>
      </w:r>
    </w:p>
    <w:p w:rsidR="0041458B" w:rsidRPr="00456A8D" w:rsidRDefault="0041458B" w:rsidP="0041458B">
      <w:pPr>
        <w:pStyle w:val="afb"/>
        <w:numPr>
          <w:ilvl w:val="1"/>
          <w:numId w:val="3"/>
        </w:numPr>
        <w:jc w:val="both"/>
        <w:rPr>
          <w:sz w:val="22"/>
          <w:szCs w:val="22"/>
        </w:rPr>
      </w:pPr>
      <w:r w:rsidRPr="00456A8D">
        <w:rPr>
          <w:bCs/>
          <w:sz w:val="22"/>
          <w:szCs w:val="22"/>
        </w:rPr>
        <w:t xml:space="preserve">ИСПОЛНИТЕЛЬ не приобретает статус лица, использующего обозначения ЗАКАЗЧИКА на основании лицензионного договора, или лица, осуществляющего такое использование под контролем </w:t>
      </w:r>
      <w:r w:rsidR="00194613" w:rsidRPr="00456A8D">
        <w:rPr>
          <w:bCs/>
          <w:sz w:val="22"/>
          <w:szCs w:val="22"/>
        </w:rPr>
        <w:t>ЗАКАЗЧИКА</w:t>
      </w:r>
      <w:r w:rsidRPr="00456A8D">
        <w:rPr>
          <w:bCs/>
          <w:sz w:val="22"/>
          <w:szCs w:val="22"/>
        </w:rPr>
        <w:t xml:space="preserve">, в том числе для целей, связанных с введением </w:t>
      </w:r>
      <w:r w:rsidR="00194613" w:rsidRPr="00456A8D">
        <w:rPr>
          <w:bCs/>
          <w:sz w:val="22"/>
          <w:szCs w:val="22"/>
        </w:rPr>
        <w:t>Издания</w:t>
      </w:r>
      <w:r w:rsidRPr="00456A8D">
        <w:rPr>
          <w:bCs/>
          <w:sz w:val="22"/>
          <w:szCs w:val="22"/>
        </w:rPr>
        <w:t xml:space="preserve"> в гражданский оборот. </w:t>
      </w:r>
      <w:r w:rsidR="00194613" w:rsidRPr="00456A8D">
        <w:rPr>
          <w:bCs/>
          <w:sz w:val="22"/>
          <w:szCs w:val="22"/>
        </w:rPr>
        <w:t>ИСПОЛНИТЕЛЬ</w:t>
      </w:r>
      <w:r w:rsidRPr="00456A8D">
        <w:rPr>
          <w:bCs/>
          <w:sz w:val="22"/>
          <w:szCs w:val="22"/>
        </w:rPr>
        <w:t xml:space="preserve"> не приобретает интеллектуальных прав на </w:t>
      </w:r>
      <w:r w:rsidR="00194613" w:rsidRPr="00456A8D">
        <w:rPr>
          <w:bCs/>
          <w:sz w:val="22"/>
          <w:szCs w:val="22"/>
        </w:rPr>
        <w:t>Издание</w:t>
      </w:r>
      <w:r w:rsidRPr="00456A8D">
        <w:rPr>
          <w:sz w:val="22"/>
          <w:szCs w:val="22"/>
        </w:rPr>
        <w:t>.</w:t>
      </w:r>
    </w:p>
    <w:p w:rsidR="00317EB4" w:rsidRPr="00456A8D" w:rsidRDefault="00C136E0" w:rsidP="00317EB4">
      <w:pPr>
        <w:pStyle w:val="afb"/>
        <w:numPr>
          <w:ilvl w:val="1"/>
          <w:numId w:val="3"/>
        </w:numPr>
        <w:jc w:val="both"/>
        <w:rPr>
          <w:sz w:val="22"/>
          <w:szCs w:val="22"/>
        </w:rPr>
      </w:pPr>
      <w:r w:rsidRPr="00456A8D">
        <w:rPr>
          <w:bCs/>
          <w:sz w:val="22"/>
          <w:szCs w:val="22"/>
        </w:rPr>
        <w:t>Оказание услуг</w:t>
      </w:r>
      <w:r w:rsidR="00317EB4" w:rsidRPr="00456A8D">
        <w:rPr>
          <w:sz w:val="22"/>
          <w:szCs w:val="22"/>
        </w:rPr>
        <w:t xml:space="preserve"> осуществляется силами </w:t>
      </w:r>
      <w:r w:rsidRPr="00456A8D">
        <w:rPr>
          <w:sz w:val="22"/>
          <w:szCs w:val="22"/>
        </w:rPr>
        <w:t>ИСПОЛНИТЕЛЯ</w:t>
      </w:r>
      <w:r w:rsidR="00317EB4" w:rsidRPr="00456A8D">
        <w:rPr>
          <w:sz w:val="22"/>
          <w:szCs w:val="22"/>
        </w:rPr>
        <w:t>, его инструментами, механизмами и материалами.</w:t>
      </w:r>
    </w:p>
    <w:p w:rsidR="00F43B74" w:rsidRPr="00AF62FA" w:rsidRDefault="00F43B74" w:rsidP="00F43B74">
      <w:pPr>
        <w:pStyle w:val="afb"/>
        <w:ind w:left="570"/>
        <w:jc w:val="both"/>
        <w:rPr>
          <w:sz w:val="22"/>
          <w:szCs w:val="22"/>
        </w:rPr>
      </w:pPr>
    </w:p>
    <w:p w:rsidR="006B3592" w:rsidRDefault="00542F76" w:rsidP="00847AC2">
      <w:pPr>
        <w:widowControl/>
        <w:numPr>
          <w:ilvl w:val="0"/>
          <w:numId w:val="3"/>
        </w:numPr>
        <w:spacing w:line="240" w:lineRule="auto"/>
        <w:jc w:val="center"/>
        <w:rPr>
          <w:b/>
          <w:sz w:val="22"/>
          <w:szCs w:val="22"/>
        </w:rPr>
      </w:pPr>
      <w:r w:rsidRPr="006D6D69">
        <w:rPr>
          <w:b/>
          <w:sz w:val="22"/>
          <w:szCs w:val="22"/>
        </w:rPr>
        <w:t>Обязанности С</w:t>
      </w:r>
      <w:r w:rsidR="006B3592" w:rsidRPr="006D6D69">
        <w:rPr>
          <w:b/>
          <w:sz w:val="22"/>
          <w:szCs w:val="22"/>
        </w:rPr>
        <w:t>торон</w:t>
      </w:r>
    </w:p>
    <w:p w:rsidR="00507D59" w:rsidRPr="00847AC2" w:rsidRDefault="00507D59" w:rsidP="00507D59">
      <w:pPr>
        <w:widowControl/>
        <w:spacing w:line="240" w:lineRule="auto"/>
        <w:ind w:left="570" w:firstLine="0"/>
        <w:rPr>
          <w:b/>
          <w:sz w:val="22"/>
          <w:szCs w:val="22"/>
        </w:rPr>
      </w:pPr>
    </w:p>
    <w:p w:rsidR="006B3592" w:rsidRPr="006D6D69" w:rsidRDefault="006B3592">
      <w:pPr>
        <w:pStyle w:val="ae"/>
        <w:widowControl/>
        <w:numPr>
          <w:ilvl w:val="1"/>
          <w:numId w:val="3"/>
        </w:numPr>
        <w:tabs>
          <w:tab w:val="left" w:pos="709"/>
        </w:tabs>
        <w:ind w:left="709" w:hanging="709"/>
        <w:rPr>
          <w:szCs w:val="22"/>
        </w:rPr>
      </w:pPr>
      <w:r w:rsidRPr="006D6D69">
        <w:rPr>
          <w:szCs w:val="22"/>
        </w:rPr>
        <w:t>ЗАКАЗЧИК обязуется:</w:t>
      </w:r>
    </w:p>
    <w:p w:rsidR="00606EA1" w:rsidRPr="00BF609F" w:rsidRDefault="00606EA1" w:rsidP="00606EA1">
      <w:pPr>
        <w:widowControl/>
        <w:numPr>
          <w:ilvl w:val="2"/>
          <w:numId w:val="3"/>
        </w:numPr>
        <w:tabs>
          <w:tab w:val="clear" w:pos="720"/>
          <w:tab w:val="left" w:pos="709"/>
        </w:tabs>
        <w:spacing w:line="240" w:lineRule="auto"/>
        <w:ind w:left="709" w:hanging="709"/>
        <w:jc w:val="both"/>
        <w:rPr>
          <w:sz w:val="22"/>
          <w:szCs w:val="22"/>
        </w:rPr>
      </w:pPr>
      <w:r w:rsidRPr="00BF609F">
        <w:rPr>
          <w:sz w:val="22"/>
          <w:szCs w:val="22"/>
        </w:rPr>
        <w:t xml:space="preserve">Передать ИСПОЛНИТЕЛЮ оригинал-макет (пакет исходных файлов рукописи в </w:t>
      </w:r>
      <w:proofErr w:type="gramStart"/>
      <w:r w:rsidRPr="00BF609F">
        <w:rPr>
          <w:sz w:val="22"/>
          <w:szCs w:val="22"/>
        </w:rPr>
        <w:t>формате .</w:t>
      </w:r>
      <w:proofErr w:type="spellStart"/>
      <w:r w:rsidRPr="00BF609F">
        <w:rPr>
          <w:sz w:val="22"/>
          <w:szCs w:val="22"/>
        </w:rPr>
        <w:t>docs</w:t>
      </w:r>
      <w:proofErr w:type="spellEnd"/>
      <w:proofErr w:type="gramEnd"/>
      <w:r w:rsidR="00783C23">
        <w:rPr>
          <w:sz w:val="22"/>
          <w:szCs w:val="22"/>
        </w:rPr>
        <w:t xml:space="preserve"> и</w:t>
      </w:r>
      <w:r w:rsidR="00783C23" w:rsidRPr="00783C23">
        <w:rPr>
          <w:sz w:val="22"/>
          <w:szCs w:val="22"/>
        </w:rPr>
        <w:t>/</w:t>
      </w:r>
      <w:r w:rsidR="00783C23">
        <w:rPr>
          <w:sz w:val="22"/>
          <w:szCs w:val="22"/>
        </w:rPr>
        <w:t xml:space="preserve">или </w:t>
      </w:r>
      <w:proofErr w:type="spellStart"/>
      <w:r w:rsidR="00783C23">
        <w:rPr>
          <w:sz w:val="22"/>
          <w:szCs w:val="22"/>
        </w:rPr>
        <w:t>препресс</w:t>
      </w:r>
      <w:proofErr w:type="spellEnd"/>
      <w:r w:rsidR="00783C23">
        <w:rPr>
          <w:sz w:val="22"/>
          <w:szCs w:val="22"/>
        </w:rPr>
        <w:t>-</w:t>
      </w:r>
      <w:r w:rsidR="00783C23">
        <w:rPr>
          <w:sz w:val="22"/>
          <w:szCs w:val="22"/>
          <w:lang w:val="en-US"/>
        </w:rPr>
        <w:t>pdf</w:t>
      </w:r>
      <w:r w:rsidRPr="00BF609F">
        <w:rPr>
          <w:sz w:val="22"/>
          <w:szCs w:val="22"/>
        </w:rPr>
        <w:t>) путем направления на адрес электронной почты ИСПОЛНИТЕЛЯ, указанный в разделе 10 Договора, в срок не позднее 5 (пяти) рабочих дней со дня заключения настоящего Договора.</w:t>
      </w:r>
    </w:p>
    <w:p w:rsidR="005B47D8" w:rsidRPr="006D6D69" w:rsidRDefault="005B47D8">
      <w:pPr>
        <w:widowControl/>
        <w:numPr>
          <w:ilvl w:val="2"/>
          <w:numId w:val="3"/>
        </w:numPr>
        <w:tabs>
          <w:tab w:val="clear" w:pos="720"/>
          <w:tab w:val="left" w:pos="709"/>
        </w:tabs>
        <w:spacing w:line="240" w:lineRule="auto"/>
        <w:ind w:left="709" w:hanging="709"/>
        <w:jc w:val="both"/>
        <w:rPr>
          <w:sz w:val="22"/>
          <w:szCs w:val="22"/>
        </w:rPr>
      </w:pPr>
      <w:r w:rsidRPr="006D6D69">
        <w:rPr>
          <w:sz w:val="22"/>
          <w:szCs w:val="22"/>
        </w:rPr>
        <w:t>Оперативно (в срок</w:t>
      </w:r>
      <w:r w:rsidR="00D92DA3" w:rsidRPr="006D6D69">
        <w:rPr>
          <w:sz w:val="22"/>
          <w:szCs w:val="22"/>
        </w:rPr>
        <w:t xml:space="preserve"> не более </w:t>
      </w:r>
      <w:r w:rsidR="00582225" w:rsidRPr="006D6D69">
        <w:rPr>
          <w:sz w:val="22"/>
          <w:szCs w:val="22"/>
        </w:rPr>
        <w:t xml:space="preserve">3 </w:t>
      </w:r>
      <w:r w:rsidRPr="006D6D69">
        <w:rPr>
          <w:sz w:val="22"/>
          <w:szCs w:val="22"/>
        </w:rPr>
        <w:t xml:space="preserve">рабочих </w:t>
      </w:r>
      <w:r w:rsidR="00582225" w:rsidRPr="006D6D69">
        <w:rPr>
          <w:sz w:val="22"/>
          <w:szCs w:val="22"/>
        </w:rPr>
        <w:t>дней</w:t>
      </w:r>
      <w:r w:rsidRPr="006D6D69">
        <w:rPr>
          <w:sz w:val="22"/>
          <w:szCs w:val="22"/>
        </w:rPr>
        <w:t xml:space="preserve">) реагировать на запросы ИСПОЛНИТЕЛЯ в части согласования </w:t>
      </w:r>
      <w:r w:rsidR="008F3960" w:rsidRPr="006D6D69">
        <w:rPr>
          <w:sz w:val="22"/>
          <w:szCs w:val="22"/>
        </w:rPr>
        <w:t xml:space="preserve">предпечатных файлов </w:t>
      </w:r>
      <w:r w:rsidR="005915AA" w:rsidRPr="006D6D69">
        <w:rPr>
          <w:sz w:val="22"/>
          <w:szCs w:val="22"/>
        </w:rPr>
        <w:t>Издания</w:t>
      </w:r>
      <w:r w:rsidRPr="006D6D69">
        <w:rPr>
          <w:sz w:val="22"/>
          <w:szCs w:val="22"/>
        </w:rPr>
        <w:t>.</w:t>
      </w:r>
    </w:p>
    <w:p w:rsidR="006B3592" w:rsidRDefault="006B3592">
      <w:pPr>
        <w:widowControl/>
        <w:numPr>
          <w:ilvl w:val="2"/>
          <w:numId w:val="3"/>
        </w:numPr>
        <w:tabs>
          <w:tab w:val="clear" w:pos="720"/>
          <w:tab w:val="left" w:pos="709"/>
        </w:tabs>
        <w:spacing w:line="240" w:lineRule="auto"/>
        <w:ind w:left="709" w:hanging="709"/>
        <w:jc w:val="both"/>
        <w:rPr>
          <w:sz w:val="22"/>
          <w:szCs w:val="22"/>
        </w:rPr>
      </w:pPr>
      <w:r w:rsidRPr="006D6D69">
        <w:rPr>
          <w:sz w:val="22"/>
          <w:szCs w:val="22"/>
        </w:rPr>
        <w:t>Своевременно оплатить УСЛУГИ в порядке и размере, опред</w:t>
      </w:r>
      <w:r w:rsidR="000E05A3" w:rsidRPr="006D6D69">
        <w:rPr>
          <w:sz w:val="22"/>
          <w:szCs w:val="22"/>
        </w:rPr>
        <w:t>еленном в п. 3 настоящего Д</w:t>
      </w:r>
      <w:r w:rsidRPr="006D6D69">
        <w:rPr>
          <w:sz w:val="22"/>
          <w:szCs w:val="22"/>
        </w:rPr>
        <w:t>оговора.</w:t>
      </w:r>
    </w:p>
    <w:p w:rsidR="00AF1F9F" w:rsidRPr="006D6D69" w:rsidRDefault="00AF1F9F">
      <w:pPr>
        <w:widowControl/>
        <w:numPr>
          <w:ilvl w:val="2"/>
          <w:numId w:val="3"/>
        </w:numPr>
        <w:tabs>
          <w:tab w:val="clear" w:pos="720"/>
          <w:tab w:val="left" w:pos="709"/>
        </w:tabs>
        <w:spacing w:line="240" w:lineRule="auto"/>
        <w:ind w:left="709" w:hanging="709"/>
        <w:jc w:val="both"/>
        <w:rPr>
          <w:sz w:val="22"/>
          <w:szCs w:val="22"/>
        </w:rPr>
      </w:pPr>
      <w:r>
        <w:rPr>
          <w:sz w:val="22"/>
          <w:szCs w:val="22"/>
        </w:rPr>
        <w:t xml:space="preserve">Своими силами и средствами вывезти готовый тираж со склада Исполнителя в г. Ижевске в течение 5 </w:t>
      </w:r>
      <w:r w:rsidR="00117E0B">
        <w:rPr>
          <w:sz w:val="22"/>
          <w:szCs w:val="22"/>
        </w:rPr>
        <w:t xml:space="preserve">(Пяти) </w:t>
      </w:r>
      <w:r>
        <w:rPr>
          <w:sz w:val="22"/>
          <w:szCs w:val="22"/>
        </w:rPr>
        <w:t>рабочих дней с момента извещения Исполнителем Заказчика о готовности тиража.</w:t>
      </w:r>
    </w:p>
    <w:p w:rsidR="006B3592" w:rsidRPr="006D6D69" w:rsidRDefault="006B3592">
      <w:pPr>
        <w:widowControl/>
        <w:numPr>
          <w:ilvl w:val="1"/>
          <w:numId w:val="2"/>
        </w:numPr>
        <w:spacing w:line="240" w:lineRule="auto"/>
        <w:jc w:val="both"/>
        <w:rPr>
          <w:sz w:val="22"/>
          <w:szCs w:val="22"/>
        </w:rPr>
      </w:pPr>
      <w:r w:rsidRPr="006D6D69">
        <w:rPr>
          <w:sz w:val="22"/>
          <w:szCs w:val="22"/>
        </w:rPr>
        <w:t>ИСПОЛНИТЕЛЬ обязуется:</w:t>
      </w:r>
    </w:p>
    <w:p w:rsidR="003764D9" w:rsidRPr="00BF609F" w:rsidRDefault="003764D9" w:rsidP="006156B1">
      <w:pPr>
        <w:widowControl/>
        <w:numPr>
          <w:ilvl w:val="2"/>
          <w:numId w:val="2"/>
        </w:numPr>
        <w:spacing w:line="240" w:lineRule="auto"/>
        <w:jc w:val="both"/>
        <w:rPr>
          <w:sz w:val="22"/>
          <w:szCs w:val="22"/>
        </w:rPr>
      </w:pPr>
      <w:r w:rsidRPr="00BF609F">
        <w:rPr>
          <w:sz w:val="22"/>
          <w:szCs w:val="22"/>
        </w:rPr>
        <w:t xml:space="preserve">Рассмотреть полученный от </w:t>
      </w:r>
      <w:r w:rsidR="006156B1" w:rsidRPr="00BF609F">
        <w:rPr>
          <w:sz w:val="22"/>
          <w:szCs w:val="22"/>
        </w:rPr>
        <w:t>ЗАКАЗЧИКА</w:t>
      </w:r>
      <w:r w:rsidRPr="00BF609F">
        <w:rPr>
          <w:sz w:val="22"/>
          <w:szCs w:val="22"/>
        </w:rPr>
        <w:t xml:space="preserve"> оригинал-макет в течение 3 (трех) рабочих дней и сообщить </w:t>
      </w:r>
      <w:r w:rsidR="006156B1" w:rsidRPr="00BF609F">
        <w:rPr>
          <w:sz w:val="22"/>
          <w:szCs w:val="22"/>
        </w:rPr>
        <w:t>ЗАКАЗЧИКУ</w:t>
      </w:r>
      <w:r w:rsidRPr="00BF609F">
        <w:rPr>
          <w:sz w:val="22"/>
          <w:szCs w:val="22"/>
        </w:rPr>
        <w:t xml:space="preserve"> о пригодности оригинал-макета для оказания </w:t>
      </w:r>
      <w:r w:rsidR="006156B1" w:rsidRPr="00BF609F">
        <w:rPr>
          <w:sz w:val="22"/>
          <w:szCs w:val="22"/>
        </w:rPr>
        <w:t>у</w:t>
      </w:r>
      <w:r w:rsidRPr="00BF609F">
        <w:rPr>
          <w:sz w:val="22"/>
          <w:szCs w:val="22"/>
        </w:rPr>
        <w:t>слуг или о необходимости внесения изменений в оригинал-макет с указанием перечня недостатков.</w:t>
      </w:r>
    </w:p>
    <w:p w:rsidR="00566B80" w:rsidRDefault="00350D23" w:rsidP="00F543BE">
      <w:pPr>
        <w:widowControl/>
        <w:numPr>
          <w:ilvl w:val="2"/>
          <w:numId w:val="2"/>
        </w:numPr>
        <w:spacing w:line="240" w:lineRule="auto"/>
        <w:jc w:val="both"/>
        <w:rPr>
          <w:sz w:val="22"/>
          <w:szCs w:val="22"/>
        </w:rPr>
      </w:pPr>
      <w:r w:rsidRPr="006D6D69">
        <w:rPr>
          <w:sz w:val="22"/>
          <w:szCs w:val="22"/>
        </w:rPr>
        <w:t xml:space="preserve">Произвести </w:t>
      </w:r>
      <w:r w:rsidR="006C6AC4" w:rsidRPr="006D6D69">
        <w:rPr>
          <w:sz w:val="22"/>
          <w:szCs w:val="22"/>
        </w:rPr>
        <w:t xml:space="preserve">полный цикл работ </w:t>
      </w:r>
      <w:r w:rsidR="006B3592" w:rsidRPr="006D6D69">
        <w:rPr>
          <w:sz w:val="22"/>
          <w:szCs w:val="22"/>
        </w:rPr>
        <w:t>в рамках оказываемых УСЛУГ в соответствии с высокими стандартами качества предоставляемых услуг</w:t>
      </w:r>
      <w:r w:rsidR="005915AA" w:rsidRPr="006D6D69">
        <w:rPr>
          <w:sz w:val="22"/>
          <w:szCs w:val="22"/>
        </w:rPr>
        <w:t xml:space="preserve"> </w:t>
      </w:r>
      <w:r w:rsidR="00772777" w:rsidRPr="006D6D69">
        <w:rPr>
          <w:sz w:val="22"/>
          <w:szCs w:val="22"/>
        </w:rPr>
        <w:t xml:space="preserve">в </w:t>
      </w:r>
      <w:r w:rsidR="00AB3454">
        <w:rPr>
          <w:sz w:val="22"/>
          <w:szCs w:val="22"/>
        </w:rPr>
        <w:t xml:space="preserve">срок до </w:t>
      </w:r>
      <w:r w:rsidR="00297FDE">
        <w:rPr>
          <w:b/>
          <w:sz w:val="22"/>
          <w:szCs w:val="22"/>
        </w:rPr>
        <w:t>«30</w:t>
      </w:r>
      <w:r w:rsidR="00AB3454" w:rsidRPr="00AB3454">
        <w:rPr>
          <w:b/>
          <w:sz w:val="22"/>
          <w:szCs w:val="22"/>
        </w:rPr>
        <w:t>»</w:t>
      </w:r>
      <w:r w:rsidR="00AB3454">
        <w:rPr>
          <w:sz w:val="22"/>
          <w:szCs w:val="22"/>
        </w:rPr>
        <w:t xml:space="preserve"> </w:t>
      </w:r>
      <w:r w:rsidR="00297FDE">
        <w:rPr>
          <w:b/>
          <w:sz w:val="22"/>
          <w:szCs w:val="22"/>
        </w:rPr>
        <w:t>июля 2026</w:t>
      </w:r>
      <w:r w:rsidR="00AB3454">
        <w:rPr>
          <w:b/>
          <w:sz w:val="22"/>
          <w:szCs w:val="22"/>
        </w:rPr>
        <w:t xml:space="preserve"> года</w:t>
      </w:r>
      <w:r w:rsidR="00772777" w:rsidRPr="006D6D69">
        <w:rPr>
          <w:sz w:val="22"/>
          <w:szCs w:val="22"/>
        </w:rPr>
        <w:t xml:space="preserve"> </w:t>
      </w:r>
      <w:r w:rsidR="0026621B" w:rsidRPr="006D6D69">
        <w:rPr>
          <w:sz w:val="22"/>
          <w:szCs w:val="22"/>
        </w:rPr>
        <w:t xml:space="preserve">при условии </w:t>
      </w:r>
      <w:r w:rsidR="00F47D5B">
        <w:rPr>
          <w:sz w:val="22"/>
          <w:szCs w:val="22"/>
        </w:rPr>
        <w:t>своевременн</w:t>
      </w:r>
      <w:r w:rsidR="008F2AA2" w:rsidRPr="006D6D69">
        <w:rPr>
          <w:sz w:val="22"/>
          <w:szCs w:val="22"/>
        </w:rPr>
        <w:t>ого</w:t>
      </w:r>
      <w:r w:rsidR="005E3D9E" w:rsidRPr="006D6D69">
        <w:rPr>
          <w:sz w:val="22"/>
          <w:szCs w:val="22"/>
        </w:rPr>
        <w:t xml:space="preserve"> </w:t>
      </w:r>
      <w:r w:rsidR="006B3592" w:rsidRPr="009C0AE6">
        <w:rPr>
          <w:sz w:val="22"/>
          <w:szCs w:val="22"/>
        </w:rPr>
        <w:t xml:space="preserve">получения </w:t>
      </w:r>
      <w:r w:rsidR="00A7349A" w:rsidRPr="009C0AE6">
        <w:rPr>
          <w:sz w:val="22"/>
          <w:szCs w:val="22"/>
        </w:rPr>
        <w:t>оригинал-макета</w:t>
      </w:r>
      <w:r w:rsidR="00772777" w:rsidRPr="006D6D69">
        <w:rPr>
          <w:sz w:val="22"/>
          <w:szCs w:val="22"/>
        </w:rPr>
        <w:t xml:space="preserve"> </w:t>
      </w:r>
      <w:proofErr w:type="gramStart"/>
      <w:r w:rsidR="00E50C8B" w:rsidRPr="006D6D69">
        <w:rPr>
          <w:sz w:val="22"/>
          <w:szCs w:val="22"/>
        </w:rPr>
        <w:t>согласно  п.</w:t>
      </w:r>
      <w:proofErr w:type="gramEnd"/>
      <w:r w:rsidR="00F40832" w:rsidRPr="006D6D69">
        <w:rPr>
          <w:sz w:val="22"/>
          <w:szCs w:val="22"/>
        </w:rPr>
        <w:t xml:space="preserve"> </w:t>
      </w:r>
      <w:r w:rsidR="00E50C8B" w:rsidRPr="006D6D69">
        <w:rPr>
          <w:sz w:val="22"/>
          <w:szCs w:val="22"/>
        </w:rPr>
        <w:t xml:space="preserve">2.1.1 </w:t>
      </w:r>
      <w:r w:rsidR="000E05A3" w:rsidRPr="006D6D69">
        <w:rPr>
          <w:sz w:val="22"/>
          <w:szCs w:val="22"/>
        </w:rPr>
        <w:t>настоящего Д</w:t>
      </w:r>
      <w:r w:rsidR="006B3592" w:rsidRPr="006D6D69">
        <w:rPr>
          <w:sz w:val="22"/>
          <w:szCs w:val="22"/>
        </w:rPr>
        <w:t>оговора.</w:t>
      </w:r>
    </w:p>
    <w:p w:rsidR="00924026" w:rsidRPr="00AF1F9F" w:rsidRDefault="00924026" w:rsidP="00F543BE">
      <w:pPr>
        <w:widowControl/>
        <w:numPr>
          <w:ilvl w:val="2"/>
          <w:numId w:val="2"/>
        </w:numPr>
        <w:spacing w:line="240" w:lineRule="auto"/>
        <w:jc w:val="both"/>
        <w:rPr>
          <w:sz w:val="22"/>
          <w:szCs w:val="22"/>
        </w:rPr>
      </w:pPr>
      <w:r w:rsidRPr="00AF1F9F">
        <w:rPr>
          <w:sz w:val="22"/>
          <w:szCs w:val="22"/>
        </w:rPr>
        <w:t>Разместить</w:t>
      </w:r>
      <w:r w:rsidR="006E47C4" w:rsidRPr="00AF1F9F">
        <w:rPr>
          <w:sz w:val="22"/>
          <w:szCs w:val="22"/>
        </w:rPr>
        <w:t xml:space="preserve"> после согласования оригинал-</w:t>
      </w:r>
      <w:proofErr w:type="gramStart"/>
      <w:r w:rsidR="006E47C4" w:rsidRPr="00AF1F9F">
        <w:rPr>
          <w:sz w:val="22"/>
          <w:szCs w:val="22"/>
        </w:rPr>
        <w:t xml:space="preserve">макета </w:t>
      </w:r>
      <w:r w:rsidRPr="00AF1F9F">
        <w:rPr>
          <w:sz w:val="22"/>
          <w:szCs w:val="22"/>
        </w:rPr>
        <w:t xml:space="preserve"> кн</w:t>
      </w:r>
      <w:r w:rsidR="00F5056B" w:rsidRPr="00AF1F9F">
        <w:rPr>
          <w:sz w:val="22"/>
          <w:szCs w:val="22"/>
        </w:rPr>
        <w:t>иги</w:t>
      </w:r>
      <w:proofErr w:type="gramEnd"/>
      <w:r w:rsidR="0084457E" w:rsidRPr="00AF1F9F">
        <w:rPr>
          <w:sz w:val="22"/>
          <w:szCs w:val="22"/>
        </w:rPr>
        <w:t xml:space="preserve"> в электронном виде в формате </w:t>
      </w:r>
      <w:r w:rsidR="00B878D4" w:rsidRPr="00AF1F9F">
        <w:rPr>
          <w:sz w:val="22"/>
          <w:szCs w:val="22"/>
          <w:lang w:val="en-US"/>
        </w:rPr>
        <w:t>XML</w:t>
      </w:r>
      <w:r w:rsidR="0084457E" w:rsidRPr="00AF1F9F">
        <w:rPr>
          <w:sz w:val="22"/>
          <w:szCs w:val="22"/>
        </w:rPr>
        <w:t xml:space="preserve"> </w:t>
      </w:r>
      <w:r w:rsidRPr="00AF1F9F">
        <w:rPr>
          <w:sz w:val="22"/>
          <w:szCs w:val="22"/>
        </w:rPr>
        <w:t xml:space="preserve">на личной издательской странице на платформе </w:t>
      </w:r>
      <w:proofErr w:type="spellStart"/>
      <w:r w:rsidRPr="00AF1F9F">
        <w:rPr>
          <w:sz w:val="22"/>
          <w:szCs w:val="22"/>
          <w:lang w:val="en-US"/>
        </w:rPr>
        <w:t>ELibrary</w:t>
      </w:r>
      <w:proofErr w:type="spellEnd"/>
      <w:r w:rsidRPr="00AF1F9F">
        <w:rPr>
          <w:sz w:val="22"/>
          <w:szCs w:val="22"/>
        </w:rPr>
        <w:t>.</w:t>
      </w:r>
      <w:proofErr w:type="spellStart"/>
      <w:r w:rsidRPr="00AF1F9F">
        <w:rPr>
          <w:sz w:val="22"/>
          <w:szCs w:val="22"/>
          <w:lang w:val="en-US"/>
        </w:rPr>
        <w:t>ru</w:t>
      </w:r>
      <w:proofErr w:type="spellEnd"/>
      <w:r w:rsidR="006E47C4" w:rsidRPr="00AF1F9F">
        <w:rPr>
          <w:sz w:val="22"/>
          <w:szCs w:val="22"/>
        </w:rPr>
        <w:t xml:space="preserve">, </w:t>
      </w:r>
      <w:r w:rsidR="0084457E" w:rsidRPr="00AF1F9F">
        <w:rPr>
          <w:sz w:val="22"/>
          <w:szCs w:val="22"/>
        </w:rPr>
        <w:t xml:space="preserve">провести </w:t>
      </w:r>
      <w:r w:rsidR="006E47C4" w:rsidRPr="00AF1F9F">
        <w:rPr>
          <w:sz w:val="22"/>
          <w:szCs w:val="22"/>
        </w:rPr>
        <w:t xml:space="preserve">интеграцию файла </w:t>
      </w:r>
      <w:r w:rsidR="0084457E" w:rsidRPr="00AF1F9F">
        <w:rPr>
          <w:sz w:val="22"/>
          <w:szCs w:val="22"/>
        </w:rPr>
        <w:t>согласно прав</w:t>
      </w:r>
      <w:r w:rsidR="006E47C4" w:rsidRPr="00AF1F9F">
        <w:rPr>
          <w:sz w:val="22"/>
          <w:szCs w:val="22"/>
        </w:rPr>
        <w:t>и</w:t>
      </w:r>
      <w:r w:rsidR="0084457E" w:rsidRPr="00AF1F9F">
        <w:rPr>
          <w:sz w:val="22"/>
          <w:szCs w:val="22"/>
        </w:rPr>
        <w:t xml:space="preserve">лам </w:t>
      </w:r>
      <w:proofErr w:type="spellStart"/>
      <w:r w:rsidR="0084457E" w:rsidRPr="00AF1F9F">
        <w:rPr>
          <w:sz w:val="22"/>
          <w:szCs w:val="22"/>
        </w:rPr>
        <w:t>наукометрической</w:t>
      </w:r>
      <w:proofErr w:type="spellEnd"/>
      <w:r w:rsidR="0084457E" w:rsidRPr="00AF1F9F">
        <w:rPr>
          <w:sz w:val="22"/>
          <w:szCs w:val="22"/>
        </w:rPr>
        <w:t xml:space="preserve"> базы данных РИНЦ.</w:t>
      </w:r>
      <w:r w:rsidR="00903A3B" w:rsidRPr="00AF1F9F">
        <w:rPr>
          <w:sz w:val="22"/>
          <w:szCs w:val="22"/>
        </w:rPr>
        <w:t xml:space="preserve"> Нормативный срок проверки в ядре системы РИНЦ – 3 месяца с</w:t>
      </w:r>
      <w:r w:rsidR="001B622C" w:rsidRPr="00AF1F9F">
        <w:rPr>
          <w:sz w:val="22"/>
          <w:szCs w:val="22"/>
        </w:rPr>
        <w:t>о дня</w:t>
      </w:r>
      <w:r w:rsidR="00903A3B" w:rsidRPr="00AF1F9F">
        <w:rPr>
          <w:sz w:val="22"/>
          <w:szCs w:val="22"/>
        </w:rPr>
        <w:t xml:space="preserve"> подачи файла для интеграции</w:t>
      </w:r>
      <w:r w:rsidR="001B622C" w:rsidRPr="00AF1F9F">
        <w:rPr>
          <w:sz w:val="22"/>
          <w:szCs w:val="22"/>
        </w:rPr>
        <w:t xml:space="preserve"> на платформе </w:t>
      </w:r>
      <w:proofErr w:type="spellStart"/>
      <w:r w:rsidR="001B622C" w:rsidRPr="00AF1F9F">
        <w:rPr>
          <w:sz w:val="22"/>
          <w:szCs w:val="22"/>
          <w:lang w:val="en-US"/>
        </w:rPr>
        <w:t>ELibrary</w:t>
      </w:r>
      <w:proofErr w:type="spellEnd"/>
      <w:r w:rsidR="001B622C" w:rsidRPr="00AF1F9F">
        <w:rPr>
          <w:sz w:val="22"/>
          <w:szCs w:val="22"/>
        </w:rPr>
        <w:t>.</w:t>
      </w:r>
      <w:proofErr w:type="spellStart"/>
      <w:r w:rsidR="001B622C" w:rsidRPr="00AF1F9F">
        <w:rPr>
          <w:sz w:val="22"/>
          <w:szCs w:val="22"/>
          <w:lang w:val="en-US"/>
        </w:rPr>
        <w:t>ru</w:t>
      </w:r>
      <w:proofErr w:type="spellEnd"/>
    </w:p>
    <w:p w:rsidR="0045077E" w:rsidRDefault="0045077E" w:rsidP="0045077E">
      <w:pPr>
        <w:widowControl/>
        <w:numPr>
          <w:ilvl w:val="2"/>
          <w:numId w:val="2"/>
        </w:numPr>
        <w:suppressAutoHyphens w:val="0"/>
        <w:spacing w:line="240" w:lineRule="auto"/>
        <w:jc w:val="both"/>
        <w:rPr>
          <w:sz w:val="22"/>
          <w:szCs w:val="22"/>
        </w:rPr>
      </w:pPr>
      <w:r w:rsidRPr="00F06A6A">
        <w:rPr>
          <w:sz w:val="22"/>
          <w:szCs w:val="22"/>
        </w:rPr>
        <w:t>Обеспечить собственными силами доставку 16</w:t>
      </w:r>
      <w:r w:rsidR="00C67825">
        <w:rPr>
          <w:sz w:val="22"/>
          <w:szCs w:val="22"/>
        </w:rPr>
        <w:t>+1</w:t>
      </w:r>
      <w:r w:rsidRPr="00F06A6A">
        <w:rPr>
          <w:sz w:val="22"/>
          <w:szCs w:val="22"/>
        </w:rPr>
        <w:t xml:space="preserve"> </w:t>
      </w:r>
      <w:r w:rsidR="00F5056B">
        <w:rPr>
          <w:sz w:val="22"/>
          <w:szCs w:val="22"/>
        </w:rPr>
        <w:t xml:space="preserve">печатных </w:t>
      </w:r>
      <w:r w:rsidRPr="00F06A6A">
        <w:rPr>
          <w:sz w:val="22"/>
          <w:szCs w:val="22"/>
        </w:rPr>
        <w:t xml:space="preserve">экземпляров издания в </w:t>
      </w:r>
      <w:r w:rsidR="00E642C1" w:rsidRPr="00F06A6A">
        <w:rPr>
          <w:sz w:val="22"/>
          <w:szCs w:val="22"/>
        </w:rPr>
        <w:t>агентство ИТАР-ТАСС</w:t>
      </w:r>
      <w:r w:rsidRPr="00F06A6A">
        <w:rPr>
          <w:sz w:val="22"/>
          <w:szCs w:val="22"/>
        </w:rPr>
        <w:t xml:space="preserve"> </w:t>
      </w:r>
      <w:r w:rsidR="00C67825">
        <w:rPr>
          <w:sz w:val="22"/>
          <w:szCs w:val="22"/>
        </w:rPr>
        <w:t xml:space="preserve">и </w:t>
      </w:r>
      <w:proofErr w:type="spellStart"/>
      <w:r w:rsidR="00C67825">
        <w:rPr>
          <w:sz w:val="22"/>
          <w:szCs w:val="22"/>
        </w:rPr>
        <w:t>МинЦифры</w:t>
      </w:r>
      <w:proofErr w:type="spellEnd"/>
      <w:r w:rsidR="00C67825">
        <w:rPr>
          <w:sz w:val="22"/>
          <w:szCs w:val="22"/>
        </w:rPr>
        <w:t xml:space="preserve"> РФ </w:t>
      </w:r>
      <w:r w:rsidRPr="00F06A6A">
        <w:rPr>
          <w:sz w:val="22"/>
          <w:szCs w:val="22"/>
        </w:rPr>
        <w:t xml:space="preserve">согласно ФЗ от 29 декабря </w:t>
      </w:r>
      <w:smartTag w:uri="urn:schemas-microsoft-com:office:smarttags" w:element="metricconverter">
        <w:smartTagPr>
          <w:attr w:name="ProductID" w:val="1994 г"/>
        </w:smartTagPr>
        <w:r w:rsidRPr="00F06A6A">
          <w:rPr>
            <w:sz w:val="22"/>
            <w:szCs w:val="22"/>
          </w:rPr>
          <w:t>1994 г</w:t>
        </w:r>
      </w:smartTag>
      <w:r w:rsidRPr="00F06A6A">
        <w:rPr>
          <w:sz w:val="22"/>
          <w:szCs w:val="22"/>
        </w:rPr>
        <w:t>. N 77-ФЗ «Об обязательном экземпляре документов».</w:t>
      </w:r>
    </w:p>
    <w:p w:rsidR="0045077E" w:rsidRPr="006D6D69" w:rsidRDefault="0045077E" w:rsidP="006D6D69">
      <w:pPr>
        <w:widowControl/>
        <w:spacing w:line="240" w:lineRule="auto"/>
        <w:ind w:firstLine="0"/>
        <w:jc w:val="both"/>
        <w:rPr>
          <w:sz w:val="22"/>
          <w:szCs w:val="22"/>
        </w:rPr>
      </w:pPr>
    </w:p>
    <w:p w:rsidR="006B3592" w:rsidRDefault="006B3592" w:rsidP="008C3B52">
      <w:pPr>
        <w:widowControl/>
        <w:numPr>
          <w:ilvl w:val="0"/>
          <w:numId w:val="3"/>
        </w:numPr>
        <w:tabs>
          <w:tab w:val="left" w:pos="1276"/>
          <w:tab w:val="left" w:pos="4820"/>
        </w:tabs>
        <w:spacing w:line="240" w:lineRule="auto"/>
        <w:jc w:val="center"/>
        <w:rPr>
          <w:b/>
          <w:sz w:val="22"/>
          <w:szCs w:val="22"/>
        </w:rPr>
      </w:pPr>
      <w:r w:rsidRPr="006D6D69">
        <w:rPr>
          <w:b/>
          <w:sz w:val="22"/>
          <w:szCs w:val="22"/>
        </w:rPr>
        <w:lastRenderedPageBreak/>
        <w:t>Порядок расчетов</w:t>
      </w:r>
    </w:p>
    <w:p w:rsidR="00507D59" w:rsidRPr="00BB483F" w:rsidRDefault="00507D59" w:rsidP="00507D59">
      <w:pPr>
        <w:widowControl/>
        <w:tabs>
          <w:tab w:val="left" w:pos="1276"/>
          <w:tab w:val="left" w:pos="4820"/>
        </w:tabs>
        <w:spacing w:line="240" w:lineRule="auto"/>
        <w:ind w:left="570" w:firstLine="0"/>
        <w:rPr>
          <w:b/>
          <w:sz w:val="22"/>
          <w:szCs w:val="22"/>
        </w:rPr>
      </w:pPr>
    </w:p>
    <w:p w:rsidR="006B3592" w:rsidRPr="006D6D69" w:rsidRDefault="006B3592" w:rsidP="00F543BE">
      <w:pPr>
        <w:pStyle w:val="ae"/>
        <w:widowControl/>
        <w:numPr>
          <w:ilvl w:val="1"/>
          <w:numId w:val="3"/>
        </w:numPr>
        <w:tabs>
          <w:tab w:val="left" w:pos="709"/>
          <w:tab w:val="left" w:pos="1134"/>
          <w:tab w:val="left" w:pos="1276"/>
        </w:tabs>
        <w:ind w:left="709" w:hanging="709"/>
        <w:rPr>
          <w:szCs w:val="22"/>
        </w:rPr>
      </w:pPr>
      <w:r w:rsidRPr="006D6D69">
        <w:rPr>
          <w:szCs w:val="22"/>
        </w:rPr>
        <w:t>Стороны пришли к соглашению, что сто</w:t>
      </w:r>
      <w:r w:rsidR="00A225A8" w:rsidRPr="006D6D69">
        <w:rPr>
          <w:szCs w:val="22"/>
        </w:rPr>
        <w:t xml:space="preserve">имость УСЛУГ (договорная цена), </w:t>
      </w:r>
      <w:r w:rsidR="003513B4">
        <w:rPr>
          <w:szCs w:val="22"/>
        </w:rPr>
        <w:t xml:space="preserve">являющихся предметом </w:t>
      </w:r>
      <w:r w:rsidR="000E05A3" w:rsidRPr="006D6D69">
        <w:rPr>
          <w:szCs w:val="22"/>
        </w:rPr>
        <w:t>Д</w:t>
      </w:r>
      <w:r w:rsidRPr="006D6D69">
        <w:rPr>
          <w:szCs w:val="22"/>
        </w:rPr>
        <w:t>оговора, составляет</w:t>
      </w:r>
      <w:r w:rsidR="00FC4C54">
        <w:rPr>
          <w:szCs w:val="22"/>
        </w:rPr>
        <w:t xml:space="preserve"> </w:t>
      </w:r>
      <w:r w:rsidR="00EE76C0" w:rsidRPr="00875D75">
        <w:rPr>
          <w:b/>
          <w:szCs w:val="22"/>
          <w:highlight w:val="yellow"/>
        </w:rPr>
        <w:t>42 0</w:t>
      </w:r>
      <w:r w:rsidR="00116250" w:rsidRPr="00875D75">
        <w:rPr>
          <w:b/>
          <w:szCs w:val="22"/>
          <w:highlight w:val="yellow"/>
        </w:rPr>
        <w:t>00</w:t>
      </w:r>
      <w:r w:rsidR="00853EF2" w:rsidRPr="00875D75">
        <w:rPr>
          <w:b/>
          <w:szCs w:val="22"/>
          <w:highlight w:val="yellow"/>
        </w:rPr>
        <w:t xml:space="preserve"> </w:t>
      </w:r>
      <w:r w:rsidR="00123215" w:rsidRPr="00875D75">
        <w:rPr>
          <w:b/>
          <w:szCs w:val="22"/>
          <w:highlight w:val="yellow"/>
        </w:rPr>
        <w:t>(</w:t>
      </w:r>
      <w:r w:rsidR="00EE76C0" w:rsidRPr="00875D75">
        <w:rPr>
          <w:b/>
          <w:szCs w:val="22"/>
          <w:highlight w:val="yellow"/>
        </w:rPr>
        <w:t>сорок две тысячи</w:t>
      </w:r>
      <w:r w:rsidR="008C53CE" w:rsidRPr="00875D75">
        <w:rPr>
          <w:b/>
          <w:szCs w:val="22"/>
          <w:highlight w:val="yellow"/>
        </w:rPr>
        <w:t xml:space="preserve">) </w:t>
      </w:r>
      <w:r w:rsidRPr="00875D75">
        <w:rPr>
          <w:szCs w:val="22"/>
          <w:highlight w:val="yellow"/>
        </w:rPr>
        <w:t>рублей 00 копеек</w:t>
      </w:r>
      <w:r w:rsidRPr="006D6D69">
        <w:rPr>
          <w:szCs w:val="22"/>
        </w:rPr>
        <w:t>, НДС</w:t>
      </w:r>
      <w:r w:rsidR="00875D75">
        <w:rPr>
          <w:szCs w:val="22"/>
        </w:rPr>
        <w:t xml:space="preserve">     </w:t>
      </w:r>
      <w:proofErr w:type="gramStart"/>
      <w:r w:rsidR="00875D75">
        <w:rPr>
          <w:szCs w:val="22"/>
        </w:rPr>
        <w:t xml:space="preserve">  </w:t>
      </w:r>
      <w:r w:rsidRPr="006D6D69">
        <w:rPr>
          <w:szCs w:val="22"/>
        </w:rPr>
        <w:t>.</w:t>
      </w:r>
      <w:proofErr w:type="gramEnd"/>
      <w:r w:rsidRPr="006D6D69">
        <w:rPr>
          <w:szCs w:val="22"/>
        </w:rPr>
        <w:t xml:space="preserve"> </w:t>
      </w:r>
    </w:p>
    <w:p w:rsidR="007633FC" w:rsidRPr="00CA49DE" w:rsidRDefault="00087EB4" w:rsidP="00F543BE">
      <w:pPr>
        <w:pStyle w:val="ae"/>
        <w:widowControl/>
        <w:numPr>
          <w:ilvl w:val="1"/>
          <w:numId w:val="3"/>
        </w:numPr>
        <w:tabs>
          <w:tab w:val="left" w:pos="709"/>
          <w:tab w:val="left" w:pos="1134"/>
          <w:tab w:val="left" w:pos="1276"/>
        </w:tabs>
        <w:rPr>
          <w:szCs w:val="22"/>
        </w:rPr>
      </w:pPr>
      <w:r w:rsidRPr="00CA49DE">
        <w:rPr>
          <w:szCs w:val="22"/>
        </w:rPr>
        <w:t xml:space="preserve">ЗАКАЗЧИК перечисляет </w:t>
      </w:r>
      <w:r w:rsidR="006B3592" w:rsidRPr="00CA49DE">
        <w:rPr>
          <w:szCs w:val="22"/>
        </w:rPr>
        <w:t>оплату на расчетный счет ИСПОЛНИТЕЛЯ в</w:t>
      </w:r>
      <w:r w:rsidRPr="00CA49DE">
        <w:rPr>
          <w:szCs w:val="22"/>
        </w:rPr>
        <w:t xml:space="preserve"> следующем порядке:</w:t>
      </w:r>
    </w:p>
    <w:p w:rsidR="00F93DA2" w:rsidRDefault="000E5341" w:rsidP="00D743FB">
      <w:pPr>
        <w:pStyle w:val="ae"/>
        <w:widowControl/>
        <w:tabs>
          <w:tab w:val="left" w:pos="709"/>
          <w:tab w:val="left" w:pos="1134"/>
          <w:tab w:val="left" w:pos="1276"/>
        </w:tabs>
        <w:ind w:left="570"/>
        <w:rPr>
          <w:szCs w:val="22"/>
        </w:rPr>
      </w:pPr>
      <w:r>
        <w:rPr>
          <w:szCs w:val="22"/>
        </w:rPr>
        <w:t>- 10</w:t>
      </w:r>
      <w:r w:rsidR="00F93DA2">
        <w:rPr>
          <w:szCs w:val="22"/>
        </w:rPr>
        <w:t xml:space="preserve">0% </w:t>
      </w:r>
      <w:r w:rsidR="00F93DA2" w:rsidRPr="00CA49DE">
        <w:rPr>
          <w:szCs w:val="22"/>
        </w:rPr>
        <w:t xml:space="preserve">от стоимости УСЛУГ, что составляет </w:t>
      </w:r>
      <w:r w:rsidR="00C37FA5">
        <w:rPr>
          <w:szCs w:val="22"/>
        </w:rPr>
        <w:t>42 0</w:t>
      </w:r>
      <w:r>
        <w:rPr>
          <w:szCs w:val="22"/>
        </w:rPr>
        <w:t>00</w:t>
      </w:r>
      <w:r w:rsidR="00F93DA2" w:rsidRPr="00CA49DE">
        <w:rPr>
          <w:szCs w:val="22"/>
        </w:rPr>
        <w:t xml:space="preserve"> (</w:t>
      </w:r>
      <w:r w:rsidR="00C37FA5">
        <w:rPr>
          <w:szCs w:val="22"/>
        </w:rPr>
        <w:t>сорок две тысячи</w:t>
      </w:r>
      <w:r w:rsidR="00F93DA2" w:rsidRPr="00CA49DE">
        <w:rPr>
          <w:szCs w:val="22"/>
        </w:rPr>
        <w:t xml:space="preserve">) рублей 00 копеек, в качестве </w:t>
      </w:r>
      <w:r w:rsidR="00F93DA2">
        <w:rPr>
          <w:szCs w:val="22"/>
        </w:rPr>
        <w:t xml:space="preserve">окончательного расчета </w:t>
      </w:r>
      <w:r w:rsidR="00F93DA2" w:rsidRPr="00CA49DE">
        <w:rPr>
          <w:szCs w:val="22"/>
        </w:rPr>
        <w:t>в течение 3 (трех)</w:t>
      </w:r>
      <w:r w:rsidR="00F93DA2">
        <w:rPr>
          <w:szCs w:val="22"/>
        </w:rPr>
        <w:t xml:space="preserve"> банковских дней после получения </w:t>
      </w:r>
      <w:r w:rsidR="00F93DA2" w:rsidRPr="009C0AE6">
        <w:rPr>
          <w:szCs w:val="22"/>
        </w:rPr>
        <w:t>тира</w:t>
      </w:r>
      <w:r w:rsidR="00F12E57" w:rsidRPr="009C0AE6">
        <w:rPr>
          <w:szCs w:val="22"/>
        </w:rPr>
        <w:t>ж</w:t>
      </w:r>
      <w:r w:rsidR="00F93DA2" w:rsidRPr="009C0AE6">
        <w:rPr>
          <w:szCs w:val="22"/>
        </w:rPr>
        <w:t>а</w:t>
      </w:r>
      <w:r>
        <w:rPr>
          <w:szCs w:val="22"/>
        </w:rPr>
        <w:t xml:space="preserve"> Издания в количестве 83</w:t>
      </w:r>
      <w:r w:rsidR="0095413F" w:rsidRPr="009C0AE6">
        <w:rPr>
          <w:szCs w:val="22"/>
        </w:rPr>
        <w:t xml:space="preserve"> экз.</w:t>
      </w:r>
      <w:r w:rsidR="00F93DA2" w:rsidRPr="009C0AE6">
        <w:rPr>
          <w:szCs w:val="22"/>
        </w:rPr>
        <w:t xml:space="preserve"> и подписания </w:t>
      </w:r>
      <w:r w:rsidR="00E94488" w:rsidRPr="009C0AE6">
        <w:rPr>
          <w:szCs w:val="22"/>
        </w:rPr>
        <w:t>Товарной накладной</w:t>
      </w:r>
      <w:r w:rsidR="00F93DA2" w:rsidRPr="009C0AE6">
        <w:rPr>
          <w:szCs w:val="22"/>
        </w:rPr>
        <w:t xml:space="preserve"> согласно наст</w:t>
      </w:r>
      <w:r w:rsidR="007600B5" w:rsidRPr="009C0AE6">
        <w:rPr>
          <w:szCs w:val="22"/>
        </w:rPr>
        <w:t>оящему</w:t>
      </w:r>
      <w:r w:rsidR="00F93DA2" w:rsidRPr="009C0AE6">
        <w:rPr>
          <w:szCs w:val="22"/>
        </w:rPr>
        <w:t xml:space="preserve"> Договор</w:t>
      </w:r>
      <w:r w:rsidR="007600B5" w:rsidRPr="009C0AE6">
        <w:rPr>
          <w:szCs w:val="22"/>
        </w:rPr>
        <w:t>у</w:t>
      </w:r>
      <w:r w:rsidR="00F93DA2" w:rsidRPr="009C0AE6">
        <w:rPr>
          <w:szCs w:val="22"/>
        </w:rPr>
        <w:t>.</w:t>
      </w:r>
    </w:p>
    <w:p w:rsidR="00A7349A" w:rsidRPr="00345560" w:rsidRDefault="00A7349A" w:rsidP="00345560">
      <w:pPr>
        <w:pStyle w:val="ae"/>
        <w:widowControl/>
        <w:numPr>
          <w:ilvl w:val="1"/>
          <w:numId w:val="3"/>
        </w:numPr>
        <w:tabs>
          <w:tab w:val="clear" w:pos="570"/>
          <w:tab w:val="left" w:pos="567"/>
          <w:tab w:val="left" w:pos="1134"/>
          <w:tab w:val="left" w:pos="1276"/>
        </w:tabs>
        <w:ind w:left="709" w:hanging="709"/>
        <w:rPr>
          <w:szCs w:val="22"/>
        </w:rPr>
      </w:pPr>
      <w:r w:rsidRPr="00345560">
        <w:rPr>
          <w:szCs w:val="22"/>
        </w:rPr>
        <w:t xml:space="preserve">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w:t>
      </w:r>
      <w:r w:rsidR="00FF1B3F" w:rsidRPr="00345560">
        <w:rPr>
          <w:szCs w:val="22"/>
        </w:rPr>
        <w:t>«</w:t>
      </w:r>
      <w:r w:rsidRPr="00345560">
        <w:rPr>
          <w:szCs w:val="22"/>
        </w:rPr>
        <w:t>О контрактной системе в сфере закупок товаров, работ, услуг для обеспечения государственных и муниципальных нужд</w:t>
      </w:r>
      <w:r w:rsidR="00FF1B3F" w:rsidRPr="00345560">
        <w:rPr>
          <w:szCs w:val="22"/>
        </w:rPr>
        <w:t>»</w:t>
      </w:r>
      <w:r w:rsidRPr="00345560">
        <w:rPr>
          <w:szCs w:val="22"/>
        </w:rPr>
        <w:t xml:space="preserve"> и Договором.</w:t>
      </w:r>
    </w:p>
    <w:p w:rsidR="005E2ECB" w:rsidRPr="006D6D69" w:rsidRDefault="005E2ECB" w:rsidP="00087EB4">
      <w:pPr>
        <w:pStyle w:val="ae"/>
        <w:widowControl/>
        <w:tabs>
          <w:tab w:val="left" w:pos="709"/>
          <w:tab w:val="left" w:pos="1134"/>
          <w:tab w:val="left" w:pos="1276"/>
        </w:tabs>
        <w:rPr>
          <w:szCs w:val="22"/>
        </w:rPr>
      </w:pPr>
    </w:p>
    <w:p w:rsidR="006B3592" w:rsidRDefault="006B3592">
      <w:pPr>
        <w:pStyle w:val="16"/>
        <w:numPr>
          <w:ilvl w:val="0"/>
          <w:numId w:val="3"/>
        </w:numPr>
        <w:jc w:val="center"/>
        <w:rPr>
          <w:rFonts w:ascii="Times New Roman" w:hAnsi="Times New Roman"/>
          <w:b/>
          <w:sz w:val="22"/>
          <w:szCs w:val="22"/>
        </w:rPr>
      </w:pPr>
      <w:r w:rsidRPr="006D6D69">
        <w:rPr>
          <w:rFonts w:ascii="Times New Roman" w:hAnsi="Times New Roman"/>
          <w:b/>
          <w:sz w:val="22"/>
          <w:szCs w:val="22"/>
        </w:rPr>
        <w:t>Порядок приемки услуг</w:t>
      </w:r>
    </w:p>
    <w:p w:rsidR="00507D59" w:rsidRPr="006D6D69" w:rsidRDefault="00507D59" w:rsidP="00507D59">
      <w:pPr>
        <w:pStyle w:val="16"/>
        <w:ind w:left="570"/>
        <w:rPr>
          <w:rFonts w:ascii="Times New Roman" w:hAnsi="Times New Roman"/>
          <w:b/>
          <w:sz w:val="22"/>
          <w:szCs w:val="22"/>
        </w:rPr>
      </w:pPr>
    </w:p>
    <w:p w:rsidR="006B3592" w:rsidRPr="00345560" w:rsidRDefault="006B3592">
      <w:pPr>
        <w:pStyle w:val="16"/>
        <w:numPr>
          <w:ilvl w:val="1"/>
          <w:numId w:val="3"/>
        </w:numPr>
        <w:jc w:val="both"/>
        <w:rPr>
          <w:rFonts w:ascii="Times New Roman" w:hAnsi="Times New Roman"/>
          <w:sz w:val="22"/>
          <w:szCs w:val="22"/>
        </w:rPr>
      </w:pPr>
      <w:r w:rsidRPr="00345560">
        <w:rPr>
          <w:rFonts w:ascii="Times New Roman" w:hAnsi="Times New Roman"/>
          <w:sz w:val="22"/>
          <w:szCs w:val="22"/>
        </w:rPr>
        <w:t>Приемка УС</w:t>
      </w:r>
      <w:r w:rsidR="00542F76" w:rsidRPr="00345560">
        <w:rPr>
          <w:rFonts w:ascii="Times New Roman" w:hAnsi="Times New Roman"/>
          <w:sz w:val="22"/>
          <w:szCs w:val="22"/>
        </w:rPr>
        <w:t>ЛУГ подтверждается подписанием С</w:t>
      </w:r>
      <w:r w:rsidRPr="00345560">
        <w:rPr>
          <w:rFonts w:ascii="Times New Roman" w:hAnsi="Times New Roman"/>
          <w:sz w:val="22"/>
          <w:szCs w:val="22"/>
        </w:rPr>
        <w:t xml:space="preserve">торонами </w:t>
      </w:r>
      <w:r w:rsidR="00A67D48" w:rsidRPr="00345560">
        <w:rPr>
          <w:rFonts w:ascii="Times New Roman" w:hAnsi="Times New Roman"/>
          <w:sz w:val="22"/>
          <w:szCs w:val="22"/>
        </w:rPr>
        <w:t>Товарной накладной</w:t>
      </w:r>
      <w:r w:rsidRPr="00345560">
        <w:rPr>
          <w:rFonts w:ascii="Times New Roman" w:hAnsi="Times New Roman"/>
          <w:sz w:val="22"/>
          <w:szCs w:val="22"/>
        </w:rPr>
        <w:t>.</w:t>
      </w:r>
    </w:p>
    <w:p w:rsidR="006B3592" w:rsidRPr="00345560" w:rsidRDefault="006B3592">
      <w:pPr>
        <w:pStyle w:val="16"/>
        <w:numPr>
          <w:ilvl w:val="1"/>
          <w:numId w:val="3"/>
        </w:numPr>
        <w:jc w:val="both"/>
        <w:rPr>
          <w:rFonts w:ascii="Times New Roman" w:hAnsi="Times New Roman"/>
          <w:sz w:val="22"/>
          <w:szCs w:val="22"/>
        </w:rPr>
      </w:pPr>
      <w:r w:rsidRPr="00345560">
        <w:rPr>
          <w:rFonts w:ascii="Times New Roman" w:hAnsi="Times New Roman"/>
          <w:sz w:val="22"/>
          <w:szCs w:val="22"/>
        </w:rPr>
        <w:t xml:space="preserve">ЗАКАЗЧИК подписывает </w:t>
      </w:r>
      <w:r w:rsidR="00A67D48" w:rsidRPr="00345560">
        <w:rPr>
          <w:rFonts w:ascii="Times New Roman" w:hAnsi="Times New Roman"/>
          <w:sz w:val="22"/>
          <w:szCs w:val="22"/>
        </w:rPr>
        <w:t>Товарную накладную</w:t>
      </w:r>
      <w:r w:rsidRPr="00345560">
        <w:rPr>
          <w:rFonts w:ascii="Times New Roman" w:hAnsi="Times New Roman"/>
          <w:sz w:val="22"/>
          <w:szCs w:val="22"/>
        </w:rPr>
        <w:t xml:space="preserve"> в течение 5 (пяти) </w:t>
      </w:r>
      <w:r w:rsidR="00141F97" w:rsidRPr="00345560">
        <w:rPr>
          <w:rFonts w:ascii="Times New Roman" w:hAnsi="Times New Roman"/>
          <w:sz w:val="22"/>
          <w:szCs w:val="22"/>
        </w:rPr>
        <w:t xml:space="preserve">рабочих </w:t>
      </w:r>
      <w:r w:rsidRPr="00345560">
        <w:rPr>
          <w:rFonts w:ascii="Times New Roman" w:hAnsi="Times New Roman"/>
          <w:sz w:val="22"/>
          <w:szCs w:val="22"/>
        </w:rPr>
        <w:t>дней с момента его получения, либо предоставляет мотивированный отказ в случае обнаружения брака.</w:t>
      </w:r>
    </w:p>
    <w:p w:rsidR="006B3592" w:rsidRPr="00345560" w:rsidRDefault="006B3592" w:rsidP="00AD75DE">
      <w:pPr>
        <w:pStyle w:val="16"/>
        <w:numPr>
          <w:ilvl w:val="1"/>
          <w:numId w:val="3"/>
        </w:numPr>
        <w:jc w:val="both"/>
        <w:rPr>
          <w:rFonts w:ascii="Times New Roman" w:hAnsi="Times New Roman"/>
          <w:sz w:val="22"/>
          <w:szCs w:val="22"/>
        </w:rPr>
      </w:pPr>
      <w:r w:rsidRPr="00345560">
        <w:rPr>
          <w:rFonts w:ascii="Times New Roman" w:hAnsi="Times New Roman"/>
          <w:sz w:val="22"/>
          <w:szCs w:val="22"/>
        </w:rPr>
        <w:t>В случае направления ИСПОЛ</w:t>
      </w:r>
      <w:r w:rsidR="00542F76" w:rsidRPr="00345560">
        <w:rPr>
          <w:rFonts w:ascii="Times New Roman" w:hAnsi="Times New Roman"/>
          <w:sz w:val="22"/>
          <w:szCs w:val="22"/>
        </w:rPr>
        <w:t>НИТЕЛЮ мотивированного отказа, С</w:t>
      </w:r>
      <w:r w:rsidRPr="00345560">
        <w:rPr>
          <w:rFonts w:ascii="Times New Roman" w:hAnsi="Times New Roman"/>
          <w:sz w:val="22"/>
          <w:szCs w:val="22"/>
        </w:rPr>
        <w:t>тороны составляют Акт с перечнем замечаний, необходимых для устранения. ИСПОЛНИТЕЛЬ устраняет выявленные недостатки в течение</w:t>
      </w:r>
      <w:r w:rsidR="00542F76" w:rsidRPr="00345560">
        <w:rPr>
          <w:rFonts w:ascii="Times New Roman" w:hAnsi="Times New Roman"/>
          <w:sz w:val="22"/>
          <w:szCs w:val="22"/>
          <w:u w:val="single"/>
        </w:rPr>
        <w:t xml:space="preserve"> </w:t>
      </w:r>
      <w:r w:rsidRPr="00345560">
        <w:rPr>
          <w:rFonts w:ascii="Times New Roman" w:hAnsi="Times New Roman"/>
          <w:sz w:val="22"/>
          <w:szCs w:val="22"/>
          <w:u w:val="single"/>
        </w:rPr>
        <w:t xml:space="preserve">20 </w:t>
      </w:r>
      <w:r w:rsidR="00542F76" w:rsidRPr="00345560">
        <w:rPr>
          <w:rFonts w:ascii="Times New Roman" w:hAnsi="Times New Roman"/>
          <w:sz w:val="22"/>
          <w:szCs w:val="22"/>
        </w:rPr>
        <w:t xml:space="preserve">(двадцати) </w:t>
      </w:r>
      <w:r w:rsidRPr="00345560">
        <w:rPr>
          <w:rFonts w:ascii="Times New Roman" w:hAnsi="Times New Roman"/>
          <w:sz w:val="22"/>
          <w:szCs w:val="22"/>
        </w:rPr>
        <w:t>рабочих дней и предоставляет на подпись ЗАКАЗЧИКУ подписанн</w:t>
      </w:r>
      <w:r w:rsidR="00A67D48" w:rsidRPr="00345560">
        <w:rPr>
          <w:rFonts w:ascii="Times New Roman" w:hAnsi="Times New Roman"/>
          <w:sz w:val="22"/>
          <w:szCs w:val="22"/>
        </w:rPr>
        <w:t>ую</w:t>
      </w:r>
      <w:r w:rsidRPr="00345560">
        <w:rPr>
          <w:rFonts w:ascii="Times New Roman" w:hAnsi="Times New Roman"/>
          <w:sz w:val="22"/>
          <w:szCs w:val="22"/>
        </w:rPr>
        <w:t xml:space="preserve"> ИСПОЛНИТЕЛЕМ </w:t>
      </w:r>
      <w:r w:rsidR="00A67D48" w:rsidRPr="00345560">
        <w:rPr>
          <w:rFonts w:ascii="Times New Roman" w:hAnsi="Times New Roman"/>
          <w:sz w:val="22"/>
          <w:szCs w:val="22"/>
        </w:rPr>
        <w:t>Товарную накладную</w:t>
      </w:r>
      <w:r w:rsidRPr="00345560">
        <w:rPr>
          <w:rFonts w:ascii="Times New Roman" w:hAnsi="Times New Roman"/>
          <w:sz w:val="22"/>
          <w:szCs w:val="22"/>
        </w:rPr>
        <w:t>.</w:t>
      </w:r>
    </w:p>
    <w:p w:rsidR="002C7D22" w:rsidRPr="006D6D69" w:rsidRDefault="002C7D22">
      <w:pPr>
        <w:pStyle w:val="16"/>
        <w:jc w:val="both"/>
        <w:rPr>
          <w:rFonts w:ascii="Times New Roman" w:hAnsi="Times New Roman"/>
          <w:sz w:val="22"/>
          <w:szCs w:val="22"/>
          <w:u w:val="single"/>
        </w:rPr>
      </w:pPr>
    </w:p>
    <w:p w:rsidR="006B3592" w:rsidRDefault="006B3592">
      <w:pPr>
        <w:widowControl/>
        <w:numPr>
          <w:ilvl w:val="0"/>
          <w:numId w:val="3"/>
        </w:numPr>
        <w:tabs>
          <w:tab w:val="left" w:pos="1276"/>
        </w:tabs>
        <w:spacing w:line="240" w:lineRule="auto"/>
        <w:jc w:val="center"/>
        <w:rPr>
          <w:b/>
          <w:sz w:val="22"/>
          <w:szCs w:val="22"/>
        </w:rPr>
      </w:pPr>
      <w:r w:rsidRPr="006D6D69">
        <w:rPr>
          <w:b/>
          <w:sz w:val="22"/>
          <w:szCs w:val="22"/>
        </w:rPr>
        <w:t xml:space="preserve">Ответственность </w:t>
      </w:r>
      <w:r w:rsidR="00542F76" w:rsidRPr="006D6D69">
        <w:rPr>
          <w:b/>
          <w:sz w:val="22"/>
          <w:szCs w:val="22"/>
        </w:rPr>
        <w:t>С</w:t>
      </w:r>
      <w:r w:rsidRPr="006D6D69">
        <w:rPr>
          <w:b/>
          <w:sz w:val="22"/>
          <w:szCs w:val="22"/>
        </w:rPr>
        <w:t>торон</w:t>
      </w:r>
    </w:p>
    <w:p w:rsidR="00507D59" w:rsidRPr="006D6D69" w:rsidRDefault="00507D59" w:rsidP="00507D59">
      <w:pPr>
        <w:widowControl/>
        <w:tabs>
          <w:tab w:val="left" w:pos="1276"/>
        </w:tabs>
        <w:spacing w:line="240" w:lineRule="auto"/>
        <w:ind w:left="570" w:firstLine="0"/>
        <w:rPr>
          <w:b/>
          <w:sz w:val="22"/>
          <w:szCs w:val="22"/>
        </w:rPr>
      </w:pPr>
    </w:p>
    <w:p w:rsidR="006B3592" w:rsidRPr="006D6D69" w:rsidRDefault="006B3592">
      <w:pPr>
        <w:widowControl/>
        <w:numPr>
          <w:ilvl w:val="1"/>
          <w:numId w:val="3"/>
        </w:numPr>
        <w:tabs>
          <w:tab w:val="left" w:pos="709"/>
          <w:tab w:val="left" w:pos="1276"/>
        </w:tabs>
        <w:spacing w:line="240" w:lineRule="auto"/>
        <w:jc w:val="both"/>
        <w:rPr>
          <w:sz w:val="22"/>
          <w:szCs w:val="22"/>
        </w:rPr>
      </w:pPr>
      <w:r w:rsidRPr="006D6D69">
        <w:rPr>
          <w:sz w:val="22"/>
          <w:szCs w:val="22"/>
        </w:rPr>
        <w:t>Стороны несут ответственность за исполнение своих обязательств, описанных в настоящем Договоре.</w:t>
      </w:r>
    </w:p>
    <w:p w:rsidR="006B3592" w:rsidRPr="006D6D69" w:rsidRDefault="006B3592">
      <w:pPr>
        <w:widowControl/>
        <w:numPr>
          <w:ilvl w:val="1"/>
          <w:numId w:val="3"/>
        </w:numPr>
        <w:tabs>
          <w:tab w:val="left" w:pos="709"/>
          <w:tab w:val="left" w:pos="1276"/>
        </w:tabs>
        <w:spacing w:line="240" w:lineRule="auto"/>
        <w:jc w:val="both"/>
        <w:rPr>
          <w:sz w:val="22"/>
          <w:szCs w:val="22"/>
        </w:rPr>
      </w:pPr>
      <w:r w:rsidRPr="006D6D69">
        <w:rPr>
          <w:sz w:val="22"/>
          <w:szCs w:val="22"/>
        </w:rPr>
        <w:t>За невыполнение или ненадлежащее выполнение обязательств по наст</w:t>
      </w:r>
      <w:r w:rsidR="000E05A3" w:rsidRPr="006D6D69">
        <w:rPr>
          <w:sz w:val="22"/>
          <w:szCs w:val="22"/>
        </w:rPr>
        <w:t xml:space="preserve">оящему Договору </w:t>
      </w:r>
      <w:r w:rsidR="00542F76" w:rsidRPr="006D6D69">
        <w:rPr>
          <w:sz w:val="22"/>
          <w:szCs w:val="22"/>
        </w:rPr>
        <w:t>С</w:t>
      </w:r>
      <w:r w:rsidR="000E05A3" w:rsidRPr="006D6D69">
        <w:rPr>
          <w:sz w:val="22"/>
          <w:szCs w:val="22"/>
        </w:rPr>
        <w:t>тороны</w:t>
      </w:r>
      <w:r w:rsidRPr="006D6D69">
        <w:rPr>
          <w:sz w:val="22"/>
          <w:szCs w:val="22"/>
        </w:rPr>
        <w:t xml:space="preserve"> несут ответственность в соответствии с действующим законодательством РФ.                                   </w:t>
      </w:r>
    </w:p>
    <w:p w:rsidR="006B3592" w:rsidRPr="003B448F" w:rsidRDefault="006B3592">
      <w:pPr>
        <w:widowControl/>
        <w:numPr>
          <w:ilvl w:val="1"/>
          <w:numId w:val="3"/>
        </w:numPr>
        <w:tabs>
          <w:tab w:val="left" w:pos="1276"/>
        </w:tabs>
        <w:spacing w:line="240" w:lineRule="auto"/>
        <w:jc w:val="both"/>
        <w:rPr>
          <w:sz w:val="22"/>
          <w:szCs w:val="22"/>
        </w:rPr>
      </w:pPr>
      <w:r w:rsidRPr="003B448F">
        <w:rPr>
          <w:sz w:val="22"/>
          <w:szCs w:val="22"/>
        </w:rPr>
        <w:t>За неисполнение обязательства по оплате за оказанные УСЛУГИ ЗАКАЗЧИК несет ответственность перед ИСПОЛНИТЕЛЕМ в виде пени в размере 0,1% от суммы задолженности за каждый день просрочки.</w:t>
      </w:r>
    </w:p>
    <w:p w:rsidR="006B3592" w:rsidRPr="006D6D69" w:rsidRDefault="006B3592">
      <w:pPr>
        <w:widowControl/>
        <w:numPr>
          <w:ilvl w:val="1"/>
          <w:numId w:val="3"/>
        </w:numPr>
        <w:tabs>
          <w:tab w:val="left" w:pos="1276"/>
        </w:tabs>
        <w:spacing w:line="240" w:lineRule="auto"/>
        <w:jc w:val="both"/>
        <w:rPr>
          <w:sz w:val="22"/>
          <w:szCs w:val="22"/>
        </w:rPr>
      </w:pPr>
      <w:r w:rsidRPr="006D6D69">
        <w:rPr>
          <w:sz w:val="22"/>
          <w:szCs w:val="22"/>
        </w:rPr>
        <w:t>За нарушение сроков оказания УСЛУГ по Договору ИСПОЛНИТЕЛЬ несет ответственность перед ЗАКАЗЧИКОМ в виде пени в размере 0,1% от стоимости УСЛУГ по настоящему Договору за каждый день просрочки.</w:t>
      </w:r>
    </w:p>
    <w:p w:rsidR="006B3592" w:rsidRPr="006D6D69" w:rsidRDefault="006B3592">
      <w:pPr>
        <w:widowControl/>
        <w:numPr>
          <w:ilvl w:val="1"/>
          <w:numId w:val="3"/>
        </w:numPr>
        <w:tabs>
          <w:tab w:val="left" w:pos="1276"/>
        </w:tabs>
        <w:spacing w:line="240" w:lineRule="auto"/>
        <w:jc w:val="both"/>
        <w:rPr>
          <w:sz w:val="22"/>
          <w:szCs w:val="22"/>
        </w:rPr>
      </w:pPr>
      <w:r w:rsidRPr="006D6D69">
        <w:rPr>
          <w:sz w:val="22"/>
          <w:szCs w:val="22"/>
        </w:rPr>
        <w:t>Стороны не несут ответственности за просрочку в исполнении или неисполнение обязательств по настоящему Договору, если просрочка или неисполнение произошли вследствие обстоятельств непреодолимой силы.</w:t>
      </w:r>
    </w:p>
    <w:p w:rsidR="002C7D22" w:rsidRPr="006D6D69" w:rsidRDefault="002C7D22">
      <w:pPr>
        <w:widowControl/>
        <w:tabs>
          <w:tab w:val="left" w:pos="1276"/>
        </w:tabs>
        <w:spacing w:line="240" w:lineRule="auto"/>
        <w:ind w:firstLine="0"/>
        <w:jc w:val="both"/>
        <w:rPr>
          <w:sz w:val="22"/>
          <w:szCs w:val="22"/>
        </w:rPr>
      </w:pPr>
    </w:p>
    <w:p w:rsidR="006B3592" w:rsidRDefault="006B3592">
      <w:pPr>
        <w:widowControl/>
        <w:numPr>
          <w:ilvl w:val="0"/>
          <w:numId w:val="3"/>
        </w:numPr>
        <w:tabs>
          <w:tab w:val="left" w:pos="1276"/>
        </w:tabs>
        <w:spacing w:line="240" w:lineRule="auto"/>
        <w:jc w:val="center"/>
        <w:rPr>
          <w:b/>
          <w:sz w:val="22"/>
          <w:szCs w:val="22"/>
        </w:rPr>
      </w:pPr>
      <w:r w:rsidRPr="006D6D69">
        <w:rPr>
          <w:b/>
          <w:sz w:val="22"/>
          <w:szCs w:val="22"/>
        </w:rPr>
        <w:t>Срок действия Договора</w:t>
      </w:r>
    </w:p>
    <w:p w:rsidR="00507D59" w:rsidRPr="006D6D69" w:rsidRDefault="00507D59" w:rsidP="00507D59">
      <w:pPr>
        <w:widowControl/>
        <w:tabs>
          <w:tab w:val="left" w:pos="1276"/>
        </w:tabs>
        <w:spacing w:line="240" w:lineRule="auto"/>
        <w:ind w:left="570" w:firstLine="0"/>
        <w:rPr>
          <w:b/>
          <w:sz w:val="22"/>
          <w:szCs w:val="22"/>
        </w:rPr>
      </w:pPr>
    </w:p>
    <w:p w:rsidR="006B3592" w:rsidRPr="006D6D69" w:rsidRDefault="006B3592" w:rsidP="00AD75DE">
      <w:pPr>
        <w:widowControl/>
        <w:numPr>
          <w:ilvl w:val="1"/>
          <w:numId w:val="3"/>
        </w:numPr>
        <w:tabs>
          <w:tab w:val="left" w:pos="709"/>
          <w:tab w:val="left" w:pos="1276"/>
        </w:tabs>
        <w:spacing w:line="240" w:lineRule="auto"/>
        <w:jc w:val="both"/>
        <w:rPr>
          <w:sz w:val="22"/>
          <w:szCs w:val="22"/>
        </w:rPr>
      </w:pPr>
      <w:r w:rsidRPr="006D6D69">
        <w:rPr>
          <w:sz w:val="22"/>
          <w:szCs w:val="22"/>
        </w:rPr>
        <w:t xml:space="preserve">Договор вступает в силу с момента его подписания Сторонами и действует </w:t>
      </w:r>
      <w:r w:rsidRPr="006D6D69">
        <w:rPr>
          <w:sz w:val="22"/>
          <w:szCs w:val="22"/>
        </w:rPr>
        <w:br/>
        <w:t xml:space="preserve">до полного выполнения </w:t>
      </w:r>
      <w:r w:rsidR="00542F76" w:rsidRPr="006D6D69">
        <w:rPr>
          <w:sz w:val="22"/>
          <w:szCs w:val="22"/>
        </w:rPr>
        <w:t>С</w:t>
      </w:r>
      <w:r w:rsidRPr="006D6D69">
        <w:rPr>
          <w:sz w:val="22"/>
          <w:szCs w:val="22"/>
        </w:rPr>
        <w:t xml:space="preserve">торонами своих обязательств. </w:t>
      </w:r>
    </w:p>
    <w:p w:rsidR="00823D2F" w:rsidRPr="00CF3C53" w:rsidRDefault="00823D2F">
      <w:pPr>
        <w:widowControl/>
        <w:tabs>
          <w:tab w:val="left" w:pos="567"/>
          <w:tab w:val="left" w:pos="1276"/>
        </w:tabs>
        <w:spacing w:line="240" w:lineRule="auto"/>
        <w:ind w:firstLine="0"/>
        <w:jc w:val="both"/>
        <w:rPr>
          <w:sz w:val="22"/>
          <w:szCs w:val="22"/>
        </w:rPr>
      </w:pPr>
    </w:p>
    <w:p w:rsidR="006B3592" w:rsidRDefault="006B3592" w:rsidP="006C637B">
      <w:pPr>
        <w:widowControl/>
        <w:numPr>
          <w:ilvl w:val="0"/>
          <w:numId w:val="3"/>
        </w:numPr>
        <w:tabs>
          <w:tab w:val="left" w:pos="1276"/>
        </w:tabs>
        <w:spacing w:line="240" w:lineRule="auto"/>
        <w:jc w:val="center"/>
        <w:rPr>
          <w:b/>
          <w:sz w:val="22"/>
          <w:szCs w:val="22"/>
        </w:rPr>
      </w:pPr>
      <w:r w:rsidRPr="006D6D69">
        <w:rPr>
          <w:b/>
          <w:sz w:val="22"/>
          <w:szCs w:val="22"/>
        </w:rPr>
        <w:t>Прочие условия</w:t>
      </w:r>
    </w:p>
    <w:p w:rsidR="00507D59" w:rsidRPr="006C637B" w:rsidRDefault="00507D59" w:rsidP="00507D59">
      <w:pPr>
        <w:widowControl/>
        <w:tabs>
          <w:tab w:val="left" w:pos="1276"/>
        </w:tabs>
        <w:spacing w:line="240" w:lineRule="auto"/>
        <w:ind w:left="570" w:firstLine="0"/>
        <w:rPr>
          <w:b/>
          <w:sz w:val="22"/>
          <w:szCs w:val="22"/>
        </w:rPr>
      </w:pPr>
    </w:p>
    <w:p w:rsidR="006B3592" w:rsidRPr="006D6D69" w:rsidRDefault="006B3592">
      <w:pPr>
        <w:widowControl/>
        <w:numPr>
          <w:ilvl w:val="1"/>
          <w:numId w:val="3"/>
        </w:numPr>
        <w:tabs>
          <w:tab w:val="left" w:pos="709"/>
          <w:tab w:val="left" w:pos="1276"/>
        </w:tabs>
        <w:spacing w:line="240" w:lineRule="auto"/>
        <w:ind w:hanging="533"/>
        <w:jc w:val="both"/>
        <w:rPr>
          <w:sz w:val="22"/>
          <w:szCs w:val="22"/>
        </w:rPr>
      </w:pPr>
      <w:r w:rsidRPr="006D6D69">
        <w:rPr>
          <w:sz w:val="22"/>
          <w:szCs w:val="22"/>
        </w:rPr>
        <w:t>Все необходимые дополнения, изменения и уточнения взаимных обязательств оформляются в письменном виде и являются приложениями к данному Договору.</w:t>
      </w:r>
    </w:p>
    <w:p w:rsidR="000A7443" w:rsidRPr="006D6D69" w:rsidRDefault="000A7443" w:rsidP="000A7443">
      <w:pPr>
        <w:widowControl/>
        <w:numPr>
          <w:ilvl w:val="1"/>
          <w:numId w:val="3"/>
        </w:numPr>
        <w:suppressAutoHyphens w:val="0"/>
        <w:spacing w:line="240" w:lineRule="auto"/>
        <w:jc w:val="both"/>
        <w:rPr>
          <w:sz w:val="22"/>
          <w:szCs w:val="22"/>
        </w:rPr>
      </w:pPr>
      <w:r w:rsidRPr="006D6D69">
        <w:rPr>
          <w:sz w:val="22"/>
          <w:szCs w:val="22"/>
        </w:rPr>
        <w:t>Любая информация, полученная Сторонами в ходе исполнения настоящего Договора, является конфиденциальной.</w:t>
      </w:r>
    </w:p>
    <w:p w:rsidR="000A7443" w:rsidRPr="006D6D69" w:rsidRDefault="000A7443" w:rsidP="000A7443">
      <w:pPr>
        <w:widowControl/>
        <w:numPr>
          <w:ilvl w:val="1"/>
          <w:numId w:val="3"/>
        </w:numPr>
        <w:suppressAutoHyphens w:val="0"/>
        <w:spacing w:line="240" w:lineRule="auto"/>
        <w:jc w:val="both"/>
        <w:rPr>
          <w:sz w:val="22"/>
          <w:szCs w:val="22"/>
        </w:rPr>
      </w:pPr>
      <w:r w:rsidRPr="006D6D69">
        <w:rPr>
          <w:sz w:val="22"/>
          <w:szCs w:val="22"/>
        </w:rPr>
        <w:t xml:space="preserve">Настоящий Договор составлен в двух экземплярах, имеющих одинаковую юридическую силу по одному для каждой из </w:t>
      </w:r>
      <w:r w:rsidR="00542F76" w:rsidRPr="006D6D69">
        <w:rPr>
          <w:sz w:val="22"/>
          <w:szCs w:val="22"/>
        </w:rPr>
        <w:t>С</w:t>
      </w:r>
      <w:r w:rsidRPr="006D6D69">
        <w:rPr>
          <w:sz w:val="22"/>
          <w:szCs w:val="22"/>
        </w:rPr>
        <w:t>торон. Условия настоящего Договора, а также любая информация, составляющая коммерческую или иную тайну Сторон, полученная Заказчиком или Исполнителем друг от друга в ходе совместной деятельности, является конфиденциальной и не подлежит разглашению. Настоящее условие имеет силу также в течение 3 (трех) лет после расторжения настоящего Договора, независимо от причин его расторжения.</w:t>
      </w:r>
    </w:p>
    <w:p w:rsidR="005B333F" w:rsidRPr="00345560" w:rsidRDefault="005B333F" w:rsidP="005B333F">
      <w:pPr>
        <w:widowControl/>
        <w:numPr>
          <w:ilvl w:val="1"/>
          <w:numId w:val="3"/>
        </w:numPr>
        <w:tabs>
          <w:tab w:val="left" w:pos="709"/>
          <w:tab w:val="left" w:pos="1276"/>
        </w:tabs>
        <w:spacing w:line="240" w:lineRule="auto"/>
        <w:ind w:hanging="533"/>
        <w:jc w:val="both"/>
        <w:rPr>
          <w:sz w:val="22"/>
          <w:szCs w:val="22"/>
        </w:rPr>
      </w:pPr>
      <w:r w:rsidRPr="00345560">
        <w:rPr>
          <w:sz w:val="22"/>
          <w:szCs w:val="22"/>
        </w:rPr>
        <w:t>Антикоррупционная оговорка</w:t>
      </w:r>
    </w:p>
    <w:p w:rsidR="005B333F" w:rsidRPr="00345560" w:rsidRDefault="005B333F" w:rsidP="005B333F">
      <w:pPr>
        <w:widowControl/>
        <w:numPr>
          <w:ilvl w:val="2"/>
          <w:numId w:val="3"/>
        </w:numPr>
        <w:tabs>
          <w:tab w:val="left" w:pos="1276"/>
        </w:tabs>
        <w:spacing w:line="240" w:lineRule="auto"/>
        <w:jc w:val="both"/>
        <w:rPr>
          <w:sz w:val="22"/>
          <w:szCs w:val="22"/>
        </w:rPr>
      </w:pPr>
      <w:r w:rsidRPr="00345560">
        <w:rPr>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345560">
        <w:rPr>
          <w:sz w:val="22"/>
          <w:szCs w:val="22"/>
        </w:rPr>
        <w:lastRenderedPageBreak/>
        <w:t>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333F" w:rsidRPr="00345560" w:rsidRDefault="005B333F" w:rsidP="005B333F">
      <w:pPr>
        <w:widowControl/>
        <w:numPr>
          <w:ilvl w:val="2"/>
          <w:numId w:val="3"/>
        </w:numPr>
        <w:tabs>
          <w:tab w:val="left" w:pos="1276"/>
        </w:tabs>
        <w:spacing w:line="240" w:lineRule="auto"/>
        <w:jc w:val="both"/>
        <w:rPr>
          <w:sz w:val="22"/>
          <w:szCs w:val="22"/>
        </w:rPr>
      </w:pPr>
      <w:r w:rsidRPr="00345560">
        <w:rPr>
          <w:sz w:val="22"/>
          <w:szCs w:val="22"/>
        </w:rPr>
        <w:t>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либо положений настоящего договора контрагентом, его аффилированными лицами, работниками или посредниками, выражающееся в действиях, квалифицируемых применяемым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B333F" w:rsidRPr="00345560" w:rsidRDefault="005B333F" w:rsidP="005B333F">
      <w:pPr>
        <w:widowControl/>
        <w:numPr>
          <w:ilvl w:val="2"/>
          <w:numId w:val="3"/>
        </w:numPr>
        <w:tabs>
          <w:tab w:val="left" w:pos="1276"/>
        </w:tabs>
        <w:spacing w:line="240" w:lineRule="auto"/>
        <w:jc w:val="both"/>
        <w:rPr>
          <w:sz w:val="22"/>
          <w:szCs w:val="22"/>
        </w:rPr>
      </w:pPr>
      <w:r w:rsidRPr="00345560">
        <w:rPr>
          <w:sz w:val="22"/>
          <w:szCs w:val="22"/>
        </w:rPr>
        <w:t>В случае нарушения одной из сторон обязательств воздержаться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его части, направив письменное уведомление о расторжении. Сторона по чьей инициативе был расторгнут договор, вправе требовать возмещения реального ущерба, возникшего в результате такого расторжения.</w:t>
      </w:r>
    </w:p>
    <w:p w:rsidR="005B333F" w:rsidRPr="00345560" w:rsidRDefault="005B333F" w:rsidP="005B333F">
      <w:pPr>
        <w:widowControl/>
        <w:numPr>
          <w:ilvl w:val="1"/>
          <w:numId w:val="3"/>
        </w:numPr>
        <w:tabs>
          <w:tab w:val="left" w:pos="709"/>
          <w:tab w:val="left" w:pos="1276"/>
        </w:tabs>
        <w:spacing w:line="240" w:lineRule="auto"/>
        <w:ind w:hanging="533"/>
        <w:jc w:val="both"/>
        <w:rPr>
          <w:sz w:val="22"/>
          <w:szCs w:val="22"/>
        </w:rPr>
      </w:pPr>
      <w:proofErr w:type="gramStart"/>
      <w:r w:rsidRPr="00345560">
        <w:rPr>
          <w:sz w:val="22"/>
          <w:szCs w:val="22"/>
        </w:rPr>
        <w:t>ИСПОЛНИТЕЛЬ</w:t>
      </w:r>
      <w:proofErr w:type="gramEnd"/>
      <w:r w:rsidRPr="00345560">
        <w:rPr>
          <w:sz w:val="22"/>
          <w:szCs w:val="22"/>
        </w:rPr>
        <w:t xml:space="preserve"> подписывая настоящий договор, подтверждает своё соответствие требованиям части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AD75DE" w:rsidRPr="006D6D69" w:rsidRDefault="00AD75DE" w:rsidP="00AD75DE">
      <w:pPr>
        <w:widowControl/>
        <w:suppressAutoHyphens w:val="0"/>
        <w:spacing w:line="240" w:lineRule="auto"/>
        <w:ind w:left="570" w:firstLine="0"/>
        <w:jc w:val="both"/>
        <w:rPr>
          <w:sz w:val="22"/>
          <w:szCs w:val="22"/>
        </w:rPr>
      </w:pPr>
    </w:p>
    <w:p w:rsidR="006B3592" w:rsidRDefault="006B3592" w:rsidP="00507D59">
      <w:pPr>
        <w:widowControl/>
        <w:numPr>
          <w:ilvl w:val="0"/>
          <w:numId w:val="3"/>
        </w:numPr>
        <w:tabs>
          <w:tab w:val="left" w:pos="709"/>
          <w:tab w:val="left" w:pos="1276"/>
        </w:tabs>
        <w:spacing w:line="240" w:lineRule="auto"/>
        <w:jc w:val="center"/>
        <w:rPr>
          <w:b/>
          <w:bCs/>
          <w:sz w:val="22"/>
          <w:szCs w:val="22"/>
        </w:rPr>
      </w:pPr>
      <w:r w:rsidRPr="006D6D69">
        <w:rPr>
          <w:b/>
          <w:bCs/>
          <w:sz w:val="22"/>
          <w:szCs w:val="22"/>
        </w:rPr>
        <w:t xml:space="preserve">Обстоятельства непреодолимой силы </w:t>
      </w:r>
    </w:p>
    <w:p w:rsidR="00507D59" w:rsidRPr="006D6D69" w:rsidRDefault="00507D59" w:rsidP="00507D59">
      <w:pPr>
        <w:widowControl/>
        <w:tabs>
          <w:tab w:val="left" w:pos="709"/>
          <w:tab w:val="left" w:pos="1276"/>
        </w:tabs>
        <w:spacing w:line="240" w:lineRule="auto"/>
        <w:ind w:left="570" w:firstLine="0"/>
        <w:rPr>
          <w:b/>
          <w:bCs/>
          <w:sz w:val="22"/>
          <w:szCs w:val="22"/>
        </w:rPr>
      </w:pPr>
    </w:p>
    <w:p w:rsidR="006B3592" w:rsidRPr="006D6D69" w:rsidRDefault="006B3592">
      <w:pPr>
        <w:widowControl/>
        <w:tabs>
          <w:tab w:val="left" w:pos="645"/>
          <w:tab w:val="left" w:pos="750"/>
        </w:tabs>
        <w:spacing w:line="240" w:lineRule="auto"/>
        <w:ind w:left="650" w:hanging="617"/>
        <w:jc w:val="both"/>
        <w:rPr>
          <w:sz w:val="22"/>
          <w:szCs w:val="22"/>
        </w:rPr>
      </w:pPr>
      <w:r w:rsidRPr="006D6D69">
        <w:rPr>
          <w:sz w:val="22"/>
          <w:szCs w:val="22"/>
        </w:rPr>
        <w:t>8.1</w:t>
      </w:r>
      <w:r w:rsidRPr="006D6D69">
        <w:rPr>
          <w:b/>
          <w:bCs/>
          <w:sz w:val="22"/>
          <w:szCs w:val="22"/>
        </w:rPr>
        <w:t xml:space="preserve">    </w:t>
      </w:r>
      <w:r w:rsidRPr="006D6D69">
        <w:rPr>
          <w:sz w:val="22"/>
          <w:szCs w:val="22"/>
        </w:rPr>
        <w:t>Стороны освобождаются полностью или частично от ответственности по настоящему Договору только в случае возникновения форс-мажорных обстоятельств, которые Стороны не могли предвидеть или предусмотреть в ходе исполнения настоящего Договора.</w:t>
      </w:r>
    </w:p>
    <w:p w:rsidR="006B3592" w:rsidRPr="006D6D69" w:rsidRDefault="004478B7" w:rsidP="00D743FB">
      <w:pPr>
        <w:widowControl/>
        <w:tabs>
          <w:tab w:val="left" w:pos="645"/>
          <w:tab w:val="left" w:pos="750"/>
        </w:tabs>
        <w:spacing w:line="240" w:lineRule="auto"/>
        <w:ind w:left="650" w:hanging="617"/>
        <w:jc w:val="both"/>
        <w:rPr>
          <w:sz w:val="22"/>
          <w:szCs w:val="22"/>
        </w:rPr>
      </w:pPr>
      <w:r>
        <w:rPr>
          <w:sz w:val="22"/>
          <w:szCs w:val="22"/>
        </w:rPr>
        <w:t xml:space="preserve">8.2. </w:t>
      </w:r>
      <w:r w:rsidR="006B3592" w:rsidRPr="006D6D69">
        <w:rPr>
          <w:sz w:val="22"/>
          <w:szCs w:val="22"/>
        </w:rPr>
        <w:t>Сторона, для которой создалась невозможность исполнения обязат</w:t>
      </w:r>
      <w:r w:rsidR="00D743FB">
        <w:rPr>
          <w:sz w:val="22"/>
          <w:szCs w:val="22"/>
        </w:rPr>
        <w:t xml:space="preserve">ельств по настоящему Договору в </w:t>
      </w:r>
      <w:r w:rsidR="006B3592" w:rsidRPr="006D6D69">
        <w:rPr>
          <w:sz w:val="22"/>
          <w:szCs w:val="22"/>
        </w:rPr>
        <w:t xml:space="preserve">связи с действием обстоятельств непреодолимой силы, обязана незамедлительно в письменной форме информировать другую </w:t>
      </w:r>
      <w:r w:rsidR="00542F76" w:rsidRPr="006D6D69">
        <w:rPr>
          <w:sz w:val="22"/>
          <w:szCs w:val="22"/>
        </w:rPr>
        <w:t>С</w:t>
      </w:r>
      <w:r w:rsidR="006B3592" w:rsidRPr="006D6D69">
        <w:rPr>
          <w:sz w:val="22"/>
          <w:szCs w:val="22"/>
        </w:rPr>
        <w:t xml:space="preserve">торону о наступлении вышеуказанных обстоятельств. Несвоевременное, свыше 10 дней, извещение о наступлении обстоятельств непреодолимой силы, лишает </w:t>
      </w:r>
      <w:r w:rsidR="00542F76" w:rsidRPr="006D6D69">
        <w:rPr>
          <w:sz w:val="22"/>
          <w:szCs w:val="22"/>
        </w:rPr>
        <w:t>С</w:t>
      </w:r>
      <w:r w:rsidR="006B3592" w:rsidRPr="006D6D69">
        <w:rPr>
          <w:sz w:val="22"/>
          <w:szCs w:val="22"/>
        </w:rPr>
        <w:t>торону, в отношении которой действуют такие обстоятельства, права ссылаться на них в будущем, как на причину неисполнения или ненадлежащего исполнения обязательств по настоящему Договору.</w:t>
      </w:r>
    </w:p>
    <w:p w:rsidR="002C7D22" w:rsidRPr="006D6D69" w:rsidRDefault="002C7D22">
      <w:pPr>
        <w:widowControl/>
        <w:tabs>
          <w:tab w:val="left" w:pos="709"/>
          <w:tab w:val="left" w:pos="1276"/>
        </w:tabs>
        <w:spacing w:line="240" w:lineRule="auto"/>
        <w:ind w:firstLine="0"/>
        <w:jc w:val="both"/>
        <w:rPr>
          <w:sz w:val="22"/>
          <w:szCs w:val="22"/>
        </w:rPr>
      </w:pPr>
    </w:p>
    <w:p w:rsidR="006B3592" w:rsidRDefault="006B3592" w:rsidP="00507D59">
      <w:pPr>
        <w:widowControl/>
        <w:numPr>
          <w:ilvl w:val="0"/>
          <w:numId w:val="3"/>
        </w:numPr>
        <w:tabs>
          <w:tab w:val="left" w:pos="450"/>
        </w:tabs>
        <w:spacing w:line="240" w:lineRule="auto"/>
        <w:jc w:val="center"/>
        <w:rPr>
          <w:b/>
          <w:bCs/>
          <w:sz w:val="22"/>
          <w:szCs w:val="22"/>
        </w:rPr>
      </w:pPr>
      <w:r w:rsidRPr="006D6D69">
        <w:rPr>
          <w:b/>
          <w:bCs/>
          <w:sz w:val="22"/>
          <w:szCs w:val="22"/>
        </w:rPr>
        <w:t>Порядок разрешения споров</w:t>
      </w:r>
    </w:p>
    <w:p w:rsidR="00507D59" w:rsidRPr="007B0AE4" w:rsidRDefault="00507D59" w:rsidP="00507D59">
      <w:pPr>
        <w:widowControl/>
        <w:tabs>
          <w:tab w:val="left" w:pos="450"/>
        </w:tabs>
        <w:spacing w:line="240" w:lineRule="auto"/>
        <w:ind w:left="570" w:firstLine="0"/>
        <w:rPr>
          <w:b/>
          <w:bCs/>
          <w:sz w:val="22"/>
          <w:szCs w:val="22"/>
        </w:rPr>
      </w:pPr>
    </w:p>
    <w:p w:rsidR="006B3592" w:rsidRPr="006D6D69" w:rsidRDefault="006B3592">
      <w:pPr>
        <w:widowControl/>
        <w:spacing w:line="240" w:lineRule="auto"/>
        <w:ind w:left="633" w:hanging="600"/>
        <w:jc w:val="both"/>
        <w:rPr>
          <w:sz w:val="22"/>
          <w:szCs w:val="22"/>
        </w:rPr>
      </w:pPr>
      <w:r w:rsidRPr="006D6D69">
        <w:rPr>
          <w:sz w:val="22"/>
          <w:szCs w:val="22"/>
        </w:rPr>
        <w:t>9.1. Споры и разногласия, возникающие в процессе исполнения настоящего Договора, разрешаются посредством переговоров между Сторонами.</w:t>
      </w:r>
    </w:p>
    <w:p w:rsidR="006B3592" w:rsidRPr="006D6D69" w:rsidRDefault="006B3592">
      <w:pPr>
        <w:widowControl/>
        <w:tabs>
          <w:tab w:val="left" w:pos="1276"/>
        </w:tabs>
        <w:spacing w:line="240" w:lineRule="auto"/>
        <w:ind w:left="517" w:hanging="517"/>
        <w:jc w:val="both"/>
        <w:rPr>
          <w:sz w:val="22"/>
          <w:szCs w:val="22"/>
        </w:rPr>
      </w:pPr>
      <w:r w:rsidRPr="006D6D69">
        <w:rPr>
          <w:sz w:val="22"/>
          <w:szCs w:val="22"/>
        </w:rPr>
        <w:t xml:space="preserve">9.2. Разногласия, по которым Стороны не достигли договоренности, передаются на рассмотрение </w:t>
      </w:r>
      <w:r w:rsidR="000E05A3" w:rsidRPr="006D6D69">
        <w:rPr>
          <w:sz w:val="22"/>
          <w:szCs w:val="22"/>
        </w:rPr>
        <w:t>в Арбитраж</w:t>
      </w:r>
      <w:r w:rsidR="00901840" w:rsidRPr="006D6D69">
        <w:rPr>
          <w:sz w:val="22"/>
          <w:szCs w:val="22"/>
        </w:rPr>
        <w:t xml:space="preserve">ный суд </w:t>
      </w:r>
      <w:r w:rsidR="005B333F" w:rsidRPr="00345560">
        <w:rPr>
          <w:sz w:val="22"/>
          <w:szCs w:val="22"/>
        </w:rPr>
        <w:t>Удмуртской Республики</w:t>
      </w:r>
      <w:r w:rsidR="000E05A3" w:rsidRPr="00345560">
        <w:rPr>
          <w:sz w:val="22"/>
          <w:szCs w:val="22"/>
        </w:rPr>
        <w:t>.</w:t>
      </w:r>
    </w:p>
    <w:p w:rsidR="002C7D22" w:rsidRPr="006D6D69" w:rsidRDefault="002C7D22" w:rsidP="00AD75DE">
      <w:pPr>
        <w:widowControl/>
        <w:spacing w:line="240" w:lineRule="auto"/>
        <w:ind w:firstLine="0"/>
        <w:rPr>
          <w:sz w:val="22"/>
          <w:szCs w:val="22"/>
        </w:rPr>
      </w:pPr>
    </w:p>
    <w:p w:rsidR="002C7D22" w:rsidRPr="006D6D69" w:rsidRDefault="006B3592" w:rsidP="005C28A3">
      <w:pPr>
        <w:widowControl/>
        <w:spacing w:line="240" w:lineRule="auto"/>
        <w:ind w:firstLine="0"/>
        <w:jc w:val="center"/>
        <w:rPr>
          <w:b/>
          <w:sz w:val="22"/>
          <w:szCs w:val="22"/>
          <w:lang w:val="en-US"/>
        </w:rPr>
      </w:pPr>
      <w:r w:rsidRPr="006D6D69">
        <w:rPr>
          <w:b/>
          <w:sz w:val="22"/>
          <w:szCs w:val="22"/>
        </w:rPr>
        <w:t>10.    Подписи Сторон</w:t>
      </w:r>
    </w:p>
    <w:p w:rsidR="004823F5" w:rsidRPr="006D6D69" w:rsidRDefault="004823F5">
      <w:pPr>
        <w:widowControl/>
        <w:spacing w:line="160" w:lineRule="exact"/>
        <w:ind w:firstLine="0"/>
        <w:jc w:val="center"/>
        <w:rPr>
          <w:b/>
          <w:sz w:val="22"/>
          <w:szCs w:val="22"/>
        </w:rPr>
      </w:pPr>
    </w:p>
    <w:tbl>
      <w:tblPr>
        <w:tblW w:w="10314" w:type="dxa"/>
        <w:tblLook w:val="00A0" w:firstRow="1" w:lastRow="0" w:firstColumn="1" w:lastColumn="0" w:noHBand="0" w:noVBand="0"/>
      </w:tblPr>
      <w:tblGrid>
        <w:gridCol w:w="4361"/>
        <w:gridCol w:w="709"/>
        <w:gridCol w:w="5244"/>
      </w:tblGrid>
      <w:tr w:rsidR="004823F5" w:rsidRPr="006D6D69" w:rsidTr="009A193C">
        <w:tc>
          <w:tcPr>
            <w:tcW w:w="4361" w:type="dxa"/>
          </w:tcPr>
          <w:p w:rsidR="00062B34" w:rsidRPr="00561CCC" w:rsidRDefault="004823F5" w:rsidP="00F62B65">
            <w:pPr>
              <w:spacing w:after="120" w:line="240" w:lineRule="auto"/>
              <w:ind w:firstLine="0"/>
              <w:rPr>
                <w:b/>
                <w:sz w:val="22"/>
                <w:szCs w:val="22"/>
              </w:rPr>
            </w:pPr>
            <w:r w:rsidRPr="006D6D69">
              <w:rPr>
                <w:b/>
                <w:sz w:val="22"/>
                <w:szCs w:val="22"/>
              </w:rPr>
              <w:t xml:space="preserve">ИСПОЛНИТЕЛЬ: </w:t>
            </w:r>
          </w:p>
          <w:p w:rsidR="004823F5" w:rsidRPr="006D6D69" w:rsidRDefault="00875D75" w:rsidP="00F62B65">
            <w:pPr>
              <w:widowControl/>
              <w:spacing w:line="240" w:lineRule="auto"/>
              <w:ind w:right="-908" w:firstLine="0"/>
              <w:rPr>
                <w:sz w:val="22"/>
                <w:szCs w:val="22"/>
              </w:rPr>
            </w:pPr>
            <w:r>
              <w:rPr>
                <w:b/>
                <w:sz w:val="22"/>
                <w:szCs w:val="22"/>
              </w:rPr>
              <w:t xml:space="preserve"> </w:t>
            </w:r>
          </w:p>
          <w:p w:rsidR="004823F5" w:rsidRPr="006D6D69" w:rsidRDefault="004823F5" w:rsidP="00F62B65">
            <w:pPr>
              <w:widowControl/>
              <w:spacing w:line="160" w:lineRule="exact"/>
              <w:ind w:firstLine="0"/>
              <w:jc w:val="center"/>
              <w:rPr>
                <w:b/>
                <w:sz w:val="22"/>
                <w:szCs w:val="22"/>
              </w:rPr>
            </w:pPr>
          </w:p>
        </w:tc>
        <w:tc>
          <w:tcPr>
            <w:tcW w:w="709" w:type="dxa"/>
          </w:tcPr>
          <w:p w:rsidR="004823F5" w:rsidRPr="004F7AF7" w:rsidRDefault="004823F5" w:rsidP="00F62B65">
            <w:pPr>
              <w:widowControl/>
              <w:spacing w:line="240" w:lineRule="auto"/>
              <w:ind w:right="-907" w:firstLine="0"/>
              <w:rPr>
                <w:b/>
                <w:sz w:val="22"/>
                <w:szCs w:val="22"/>
              </w:rPr>
            </w:pPr>
          </w:p>
        </w:tc>
        <w:tc>
          <w:tcPr>
            <w:tcW w:w="5244" w:type="dxa"/>
          </w:tcPr>
          <w:p w:rsidR="00062B34" w:rsidRPr="004F7AF7" w:rsidRDefault="004823F5" w:rsidP="002B2D14">
            <w:pPr>
              <w:widowControl/>
              <w:spacing w:after="120" w:line="240" w:lineRule="auto"/>
              <w:ind w:right="-907" w:firstLine="0"/>
              <w:rPr>
                <w:b/>
                <w:sz w:val="22"/>
                <w:szCs w:val="22"/>
              </w:rPr>
            </w:pPr>
            <w:r w:rsidRPr="004F7AF7">
              <w:rPr>
                <w:b/>
                <w:sz w:val="22"/>
                <w:szCs w:val="22"/>
              </w:rPr>
              <w:t xml:space="preserve">ЗАКАЗЧИК:  </w:t>
            </w:r>
            <w:r w:rsidR="00062B34" w:rsidRPr="004F7AF7">
              <w:rPr>
                <w:sz w:val="22"/>
              </w:rPr>
              <w:tab/>
              <w:t xml:space="preserve">                   </w:t>
            </w:r>
          </w:p>
          <w:p w:rsidR="002B2D14" w:rsidRPr="004F7AF7" w:rsidRDefault="008E04FD" w:rsidP="0090022C">
            <w:pPr>
              <w:pStyle w:val="afb"/>
              <w:rPr>
                <w:b/>
                <w:sz w:val="22"/>
                <w:szCs w:val="22"/>
                <w:shd w:val="clear" w:color="auto" w:fill="FFFFFF"/>
              </w:rPr>
            </w:pPr>
            <w:proofErr w:type="spellStart"/>
            <w:proofErr w:type="gramStart"/>
            <w:r w:rsidRPr="004F7AF7">
              <w:rPr>
                <w:b/>
                <w:sz w:val="22"/>
                <w:szCs w:val="22"/>
                <w:shd w:val="clear" w:color="auto" w:fill="FFFFFF"/>
              </w:rPr>
              <w:t>УдмФИЦ</w:t>
            </w:r>
            <w:proofErr w:type="spellEnd"/>
            <w:r w:rsidRPr="004F7AF7">
              <w:rPr>
                <w:b/>
                <w:sz w:val="22"/>
                <w:szCs w:val="22"/>
                <w:shd w:val="clear" w:color="auto" w:fill="FFFFFF"/>
              </w:rPr>
              <w:t xml:space="preserve"> </w:t>
            </w:r>
            <w:proofErr w:type="spellStart"/>
            <w:r w:rsidRPr="004F7AF7">
              <w:rPr>
                <w:b/>
                <w:sz w:val="22"/>
                <w:szCs w:val="22"/>
                <w:shd w:val="clear" w:color="auto" w:fill="FFFFFF"/>
              </w:rPr>
              <w:t>УрО</w:t>
            </w:r>
            <w:proofErr w:type="spellEnd"/>
            <w:proofErr w:type="gramEnd"/>
            <w:r w:rsidRPr="004F7AF7">
              <w:rPr>
                <w:b/>
                <w:sz w:val="22"/>
                <w:szCs w:val="22"/>
                <w:shd w:val="clear" w:color="auto" w:fill="FFFFFF"/>
              </w:rPr>
              <w:t xml:space="preserve"> РАН </w:t>
            </w:r>
          </w:p>
          <w:p w:rsidR="00084A5C" w:rsidRPr="004F7AF7" w:rsidRDefault="00084A5C" w:rsidP="0090022C">
            <w:pPr>
              <w:pStyle w:val="afb"/>
              <w:rPr>
                <w:sz w:val="22"/>
                <w:szCs w:val="22"/>
                <w:shd w:val="clear" w:color="auto" w:fill="FFFFFF"/>
              </w:rPr>
            </w:pPr>
          </w:p>
          <w:p w:rsidR="00C21703" w:rsidRPr="00C21703" w:rsidRDefault="00C21703" w:rsidP="00C21703">
            <w:pPr>
              <w:pStyle w:val="afb"/>
              <w:rPr>
                <w:sz w:val="22"/>
                <w:szCs w:val="22"/>
                <w:shd w:val="clear" w:color="auto" w:fill="FFFFFF"/>
              </w:rPr>
            </w:pPr>
            <w:r w:rsidRPr="00C21703">
              <w:rPr>
                <w:sz w:val="22"/>
                <w:szCs w:val="22"/>
                <w:shd w:val="clear" w:color="auto" w:fill="FFFFFF"/>
              </w:rPr>
              <w:t xml:space="preserve">ИНН 1831014540 </w:t>
            </w:r>
          </w:p>
          <w:p w:rsidR="00C21703" w:rsidRPr="00C21703" w:rsidRDefault="00C21703" w:rsidP="00C21703">
            <w:pPr>
              <w:pStyle w:val="afb"/>
              <w:rPr>
                <w:sz w:val="22"/>
                <w:szCs w:val="22"/>
                <w:shd w:val="clear" w:color="auto" w:fill="FFFFFF"/>
              </w:rPr>
            </w:pPr>
            <w:r w:rsidRPr="00C21703">
              <w:rPr>
                <w:sz w:val="22"/>
                <w:szCs w:val="22"/>
                <w:shd w:val="clear" w:color="auto" w:fill="FFFFFF"/>
              </w:rPr>
              <w:t xml:space="preserve">КПП 184001001 </w:t>
            </w:r>
          </w:p>
          <w:p w:rsidR="00C21703" w:rsidRPr="00C21703" w:rsidRDefault="00C21703" w:rsidP="00C21703">
            <w:pPr>
              <w:pStyle w:val="afb"/>
              <w:rPr>
                <w:sz w:val="22"/>
                <w:szCs w:val="22"/>
                <w:shd w:val="clear" w:color="auto" w:fill="FFFFFF"/>
              </w:rPr>
            </w:pPr>
            <w:r w:rsidRPr="00C21703">
              <w:rPr>
                <w:sz w:val="22"/>
                <w:szCs w:val="22"/>
                <w:shd w:val="clear" w:color="auto" w:fill="FFFFFF"/>
              </w:rPr>
              <w:t>ОГРН 1021801151481</w:t>
            </w:r>
          </w:p>
          <w:p w:rsidR="00C21703" w:rsidRPr="00C21703" w:rsidRDefault="00C21703" w:rsidP="00C21703">
            <w:pPr>
              <w:pStyle w:val="afb"/>
              <w:rPr>
                <w:sz w:val="22"/>
                <w:szCs w:val="22"/>
                <w:shd w:val="clear" w:color="auto" w:fill="FFFFFF"/>
              </w:rPr>
            </w:pPr>
            <w:r w:rsidRPr="00C21703">
              <w:rPr>
                <w:sz w:val="22"/>
                <w:szCs w:val="22"/>
                <w:shd w:val="clear" w:color="auto" w:fill="FFFFFF"/>
              </w:rPr>
              <w:lastRenderedPageBreak/>
              <w:t xml:space="preserve">Адрес: 426067, Удмуртская Республика, город Ижевск, улица им. Татьяны </w:t>
            </w:r>
            <w:proofErr w:type="spellStart"/>
            <w:r w:rsidRPr="00C21703">
              <w:rPr>
                <w:sz w:val="22"/>
                <w:szCs w:val="22"/>
                <w:shd w:val="clear" w:color="auto" w:fill="FFFFFF"/>
              </w:rPr>
              <w:t>Барамзиной</w:t>
            </w:r>
            <w:proofErr w:type="spellEnd"/>
            <w:r w:rsidRPr="00C21703">
              <w:rPr>
                <w:sz w:val="22"/>
                <w:szCs w:val="22"/>
                <w:shd w:val="clear" w:color="auto" w:fill="FFFFFF"/>
              </w:rPr>
              <w:t>, д. 34</w:t>
            </w:r>
          </w:p>
          <w:p w:rsidR="00C21703" w:rsidRPr="00C21703" w:rsidRDefault="00C21703" w:rsidP="00C21703">
            <w:pPr>
              <w:pStyle w:val="afb"/>
              <w:rPr>
                <w:sz w:val="22"/>
                <w:szCs w:val="22"/>
                <w:shd w:val="clear" w:color="auto" w:fill="FFFFFF"/>
              </w:rPr>
            </w:pPr>
            <w:r w:rsidRPr="00C21703">
              <w:rPr>
                <w:sz w:val="22"/>
                <w:szCs w:val="22"/>
                <w:shd w:val="clear" w:color="auto" w:fill="FFFFFF"/>
              </w:rPr>
              <w:t>Банковские реквизиты:</w:t>
            </w:r>
          </w:p>
          <w:p w:rsidR="00C21703" w:rsidRPr="00C21703" w:rsidRDefault="00C21703" w:rsidP="00C21703">
            <w:pPr>
              <w:pStyle w:val="afb"/>
              <w:rPr>
                <w:sz w:val="22"/>
                <w:szCs w:val="22"/>
                <w:shd w:val="clear" w:color="auto" w:fill="FFFFFF"/>
              </w:rPr>
            </w:pPr>
            <w:r w:rsidRPr="00C21703">
              <w:rPr>
                <w:sz w:val="22"/>
                <w:szCs w:val="22"/>
                <w:shd w:val="clear" w:color="auto" w:fill="FFFFFF"/>
              </w:rPr>
              <w:t>Получатель: УФК по Нижегородской области (</w:t>
            </w:r>
            <w:proofErr w:type="spellStart"/>
            <w:proofErr w:type="gramStart"/>
            <w:r w:rsidRPr="00C21703">
              <w:rPr>
                <w:sz w:val="22"/>
                <w:szCs w:val="22"/>
                <w:shd w:val="clear" w:color="auto" w:fill="FFFFFF"/>
              </w:rPr>
              <w:t>УдмФИЦ</w:t>
            </w:r>
            <w:proofErr w:type="spellEnd"/>
            <w:r w:rsidRPr="00C21703">
              <w:rPr>
                <w:sz w:val="22"/>
                <w:szCs w:val="22"/>
                <w:shd w:val="clear" w:color="auto" w:fill="FFFFFF"/>
              </w:rPr>
              <w:t xml:space="preserve"> </w:t>
            </w:r>
            <w:proofErr w:type="spellStart"/>
            <w:r w:rsidRPr="00C21703">
              <w:rPr>
                <w:sz w:val="22"/>
                <w:szCs w:val="22"/>
                <w:shd w:val="clear" w:color="auto" w:fill="FFFFFF"/>
              </w:rPr>
              <w:t>УрО</w:t>
            </w:r>
            <w:proofErr w:type="spellEnd"/>
            <w:proofErr w:type="gramEnd"/>
            <w:r w:rsidRPr="00C21703">
              <w:rPr>
                <w:sz w:val="22"/>
                <w:szCs w:val="22"/>
                <w:shd w:val="clear" w:color="auto" w:fill="FFFFFF"/>
              </w:rPr>
              <w:t xml:space="preserve"> РАН, л/с 20136У05560)</w:t>
            </w:r>
          </w:p>
          <w:p w:rsidR="00C21703" w:rsidRPr="00C21703" w:rsidRDefault="00C21703" w:rsidP="00C21703">
            <w:pPr>
              <w:pStyle w:val="afb"/>
              <w:rPr>
                <w:sz w:val="22"/>
                <w:szCs w:val="22"/>
                <w:shd w:val="clear" w:color="auto" w:fill="FFFFFF"/>
              </w:rPr>
            </w:pPr>
            <w:r w:rsidRPr="00C21703">
              <w:rPr>
                <w:sz w:val="22"/>
                <w:szCs w:val="22"/>
                <w:shd w:val="clear" w:color="auto" w:fill="FFFFFF"/>
              </w:rPr>
              <w:t>Банк получателя: ОКЦ № 1 ВВГУ Банка России//УФК по Нижегородской области, г Нижний Новгород</w:t>
            </w:r>
          </w:p>
          <w:p w:rsidR="00C21703" w:rsidRPr="00C21703" w:rsidRDefault="00C21703" w:rsidP="00C21703">
            <w:pPr>
              <w:pStyle w:val="afb"/>
              <w:rPr>
                <w:sz w:val="22"/>
                <w:szCs w:val="22"/>
                <w:shd w:val="clear" w:color="auto" w:fill="FFFFFF"/>
              </w:rPr>
            </w:pPr>
            <w:r w:rsidRPr="00C21703">
              <w:rPr>
                <w:sz w:val="22"/>
                <w:szCs w:val="22"/>
                <w:shd w:val="clear" w:color="auto" w:fill="FFFFFF"/>
              </w:rPr>
              <w:t>БИК: 012202102</w:t>
            </w:r>
          </w:p>
          <w:p w:rsidR="00C21703" w:rsidRPr="00C21703" w:rsidRDefault="00C21703" w:rsidP="00C21703">
            <w:pPr>
              <w:pStyle w:val="afb"/>
              <w:rPr>
                <w:sz w:val="22"/>
                <w:szCs w:val="22"/>
                <w:shd w:val="clear" w:color="auto" w:fill="FFFFFF"/>
              </w:rPr>
            </w:pPr>
            <w:r w:rsidRPr="00C21703">
              <w:rPr>
                <w:sz w:val="22"/>
                <w:szCs w:val="22"/>
                <w:shd w:val="clear" w:color="auto" w:fill="FFFFFF"/>
              </w:rPr>
              <w:t>Расчетный счет: 03214643000000013239</w:t>
            </w:r>
          </w:p>
          <w:p w:rsidR="00C21703" w:rsidRPr="00C21703" w:rsidRDefault="00C21703" w:rsidP="00C21703">
            <w:pPr>
              <w:pStyle w:val="afb"/>
              <w:rPr>
                <w:sz w:val="22"/>
                <w:szCs w:val="22"/>
                <w:shd w:val="clear" w:color="auto" w:fill="FFFFFF"/>
              </w:rPr>
            </w:pPr>
            <w:r w:rsidRPr="00C21703">
              <w:rPr>
                <w:sz w:val="22"/>
                <w:szCs w:val="22"/>
                <w:shd w:val="clear" w:color="auto" w:fill="FFFFFF"/>
              </w:rPr>
              <w:t>Корреспондентский счет: 40102810745370000024</w:t>
            </w:r>
          </w:p>
          <w:p w:rsidR="00C21703" w:rsidRDefault="00C21703" w:rsidP="00C21703">
            <w:pPr>
              <w:pStyle w:val="afb"/>
              <w:rPr>
                <w:sz w:val="22"/>
                <w:szCs w:val="22"/>
                <w:shd w:val="clear" w:color="auto" w:fill="FFFFFF"/>
              </w:rPr>
            </w:pPr>
            <w:proofErr w:type="gramStart"/>
            <w:r w:rsidRPr="00C21703">
              <w:rPr>
                <w:sz w:val="22"/>
                <w:szCs w:val="22"/>
                <w:shd w:val="clear" w:color="auto" w:fill="FFFFFF"/>
              </w:rPr>
              <w:t>Тел.(</w:t>
            </w:r>
            <w:proofErr w:type="gramEnd"/>
            <w:r w:rsidRPr="00C21703">
              <w:rPr>
                <w:sz w:val="22"/>
                <w:szCs w:val="22"/>
                <w:shd w:val="clear" w:color="auto" w:fill="FFFFFF"/>
              </w:rPr>
              <w:t xml:space="preserve">3412)508-200, факс(3412)507-959, </w:t>
            </w:r>
          </w:p>
          <w:p w:rsidR="0090022C" w:rsidRPr="00C21703" w:rsidRDefault="00C21703" w:rsidP="00C21703">
            <w:pPr>
              <w:pStyle w:val="afb"/>
              <w:rPr>
                <w:b/>
                <w:sz w:val="22"/>
                <w:szCs w:val="22"/>
                <w:lang w:val="en-US"/>
              </w:rPr>
            </w:pPr>
            <w:r w:rsidRPr="00C21703">
              <w:rPr>
                <w:sz w:val="22"/>
                <w:szCs w:val="22"/>
                <w:shd w:val="clear" w:color="auto" w:fill="FFFFFF"/>
                <w:lang w:val="en-US"/>
              </w:rPr>
              <w:t>e-mail: udnc@udman.ru</w:t>
            </w:r>
          </w:p>
        </w:tc>
      </w:tr>
      <w:tr w:rsidR="004823F5" w:rsidRPr="006D6D69" w:rsidTr="009A193C">
        <w:tc>
          <w:tcPr>
            <w:tcW w:w="4361" w:type="dxa"/>
          </w:tcPr>
          <w:p w:rsidR="004823F5" w:rsidRPr="006D6D69" w:rsidRDefault="00875D75" w:rsidP="00F62B65">
            <w:pPr>
              <w:pStyle w:val="210"/>
              <w:tabs>
                <w:tab w:val="left" w:pos="5103"/>
                <w:tab w:val="left" w:pos="7938"/>
              </w:tabs>
              <w:rPr>
                <w:b/>
                <w:sz w:val="22"/>
                <w:szCs w:val="22"/>
              </w:rPr>
            </w:pPr>
            <w:r>
              <w:rPr>
                <w:b/>
                <w:sz w:val="22"/>
                <w:szCs w:val="22"/>
              </w:rPr>
              <w:lastRenderedPageBreak/>
              <w:t xml:space="preserve"> </w:t>
            </w:r>
          </w:p>
          <w:p w:rsidR="004823F5" w:rsidRDefault="004823F5" w:rsidP="00F62B65">
            <w:pPr>
              <w:pStyle w:val="210"/>
              <w:tabs>
                <w:tab w:val="left" w:pos="5103"/>
                <w:tab w:val="left" w:pos="7938"/>
              </w:tabs>
              <w:rPr>
                <w:b/>
                <w:sz w:val="22"/>
                <w:szCs w:val="22"/>
              </w:rPr>
            </w:pPr>
          </w:p>
          <w:p w:rsidR="00823D2F" w:rsidRPr="006D6D69" w:rsidRDefault="00823D2F" w:rsidP="00F62B65">
            <w:pPr>
              <w:pStyle w:val="210"/>
              <w:tabs>
                <w:tab w:val="left" w:pos="5103"/>
                <w:tab w:val="left" w:pos="7938"/>
              </w:tabs>
              <w:rPr>
                <w:b/>
                <w:sz w:val="22"/>
                <w:szCs w:val="22"/>
              </w:rPr>
            </w:pPr>
          </w:p>
          <w:p w:rsidR="009A193C" w:rsidRPr="006D6D69" w:rsidRDefault="009A193C" w:rsidP="00F62B65">
            <w:pPr>
              <w:pStyle w:val="210"/>
              <w:tabs>
                <w:tab w:val="left" w:pos="5103"/>
                <w:tab w:val="left" w:pos="7938"/>
              </w:tabs>
              <w:rPr>
                <w:b/>
                <w:sz w:val="22"/>
                <w:szCs w:val="22"/>
              </w:rPr>
            </w:pPr>
            <w:r w:rsidRPr="006D6D69">
              <w:rPr>
                <w:b/>
                <w:sz w:val="22"/>
                <w:szCs w:val="22"/>
              </w:rPr>
              <w:t xml:space="preserve">  </w:t>
            </w:r>
          </w:p>
          <w:p w:rsidR="004823F5" w:rsidRPr="006D6D69" w:rsidRDefault="009A193C" w:rsidP="00F62B65">
            <w:pPr>
              <w:pStyle w:val="210"/>
              <w:tabs>
                <w:tab w:val="left" w:pos="5103"/>
                <w:tab w:val="left" w:pos="7938"/>
              </w:tabs>
              <w:rPr>
                <w:b/>
                <w:sz w:val="22"/>
                <w:szCs w:val="22"/>
              </w:rPr>
            </w:pPr>
            <w:r w:rsidRPr="006D6D69">
              <w:rPr>
                <w:b/>
                <w:sz w:val="22"/>
                <w:szCs w:val="22"/>
              </w:rPr>
              <w:t>__________</w:t>
            </w:r>
            <w:r w:rsidR="007A66D4">
              <w:rPr>
                <w:b/>
                <w:sz w:val="22"/>
                <w:szCs w:val="22"/>
              </w:rPr>
              <w:t>______</w:t>
            </w:r>
            <w:r w:rsidRPr="006D6D69">
              <w:rPr>
                <w:b/>
                <w:sz w:val="22"/>
                <w:szCs w:val="22"/>
              </w:rPr>
              <w:t>_</w:t>
            </w:r>
            <w:r w:rsidR="004823F5" w:rsidRPr="006D6D69">
              <w:rPr>
                <w:b/>
                <w:sz w:val="22"/>
                <w:szCs w:val="22"/>
              </w:rPr>
              <w:t xml:space="preserve"> </w:t>
            </w:r>
            <w:r w:rsidR="00875D75">
              <w:rPr>
                <w:sz w:val="22"/>
                <w:szCs w:val="22"/>
              </w:rPr>
              <w:t xml:space="preserve">     </w:t>
            </w:r>
            <w:bookmarkStart w:id="0" w:name="_GoBack"/>
            <w:bookmarkEnd w:id="0"/>
          </w:p>
          <w:p w:rsidR="004823F5" w:rsidRPr="006D6D69" w:rsidRDefault="004823F5" w:rsidP="00F62B65">
            <w:pPr>
              <w:widowControl/>
              <w:spacing w:line="160" w:lineRule="exact"/>
              <w:ind w:firstLine="0"/>
              <w:jc w:val="center"/>
              <w:rPr>
                <w:b/>
                <w:sz w:val="22"/>
                <w:szCs w:val="22"/>
              </w:rPr>
            </w:pPr>
          </w:p>
        </w:tc>
        <w:tc>
          <w:tcPr>
            <w:tcW w:w="709" w:type="dxa"/>
          </w:tcPr>
          <w:p w:rsidR="004823F5" w:rsidRPr="006D6D69" w:rsidRDefault="004823F5" w:rsidP="00F62B65">
            <w:pPr>
              <w:widowControl/>
              <w:spacing w:line="240" w:lineRule="auto"/>
              <w:ind w:right="-908" w:firstLine="0"/>
              <w:rPr>
                <w:b/>
                <w:sz w:val="22"/>
                <w:szCs w:val="22"/>
              </w:rPr>
            </w:pPr>
          </w:p>
        </w:tc>
        <w:tc>
          <w:tcPr>
            <w:tcW w:w="5244" w:type="dxa"/>
          </w:tcPr>
          <w:p w:rsidR="00823D2F" w:rsidRPr="00823D2F" w:rsidRDefault="00823D2F" w:rsidP="003B6C46">
            <w:pPr>
              <w:widowControl/>
              <w:spacing w:line="240" w:lineRule="auto"/>
              <w:ind w:right="-908" w:firstLine="0"/>
              <w:rPr>
                <w:b/>
                <w:sz w:val="22"/>
                <w:szCs w:val="22"/>
              </w:rPr>
            </w:pPr>
            <w:r w:rsidRPr="00823D2F">
              <w:rPr>
                <w:b/>
                <w:sz w:val="22"/>
                <w:szCs w:val="22"/>
              </w:rPr>
              <w:t>Заместитель директора по</w:t>
            </w:r>
          </w:p>
          <w:p w:rsidR="003B6C46" w:rsidRPr="007E32DE" w:rsidRDefault="00C21703" w:rsidP="003B6C46">
            <w:pPr>
              <w:widowControl/>
              <w:spacing w:line="240" w:lineRule="auto"/>
              <w:ind w:right="-908" w:firstLine="0"/>
              <w:rPr>
                <w:b/>
                <w:sz w:val="22"/>
                <w:szCs w:val="22"/>
              </w:rPr>
            </w:pPr>
            <w:r>
              <w:rPr>
                <w:b/>
                <w:sz w:val="22"/>
                <w:szCs w:val="22"/>
              </w:rPr>
              <w:t>общим вопросам</w:t>
            </w:r>
            <w:r w:rsidR="003B6C46" w:rsidRPr="007E32DE">
              <w:rPr>
                <w:b/>
                <w:sz w:val="22"/>
                <w:szCs w:val="22"/>
              </w:rPr>
              <w:t xml:space="preserve">                 </w:t>
            </w:r>
          </w:p>
          <w:p w:rsidR="003B6C46" w:rsidRPr="007E32DE" w:rsidRDefault="003B6C46" w:rsidP="003B6C46">
            <w:pPr>
              <w:widowControl/>
              <w:spacing w:line="240" w:lineRule="auto"/>
              <w:ind w:right="-908" w:firstLine="0"/>
              <w:rPr>
                <w:sz w:val="22"/>
                <w:szCs w:val="22"/>
              </w:rPr>
            </w:pPr>
          </w:p>
          <w:p w:rsidR="003B6C46" w:rsidRPr="007E32DE" w:rsidRDefault="003B6C46" w:rsidP="003B6C46">
            <w:pPr>
              <w:widowControl/>
              <w:spacing w:line="240" w:lineRule="auto"/>
              <w:ind w:right="-908" w:firstLine="0"/>
              <w:rPr>
                <w:sz w:val="22"/>
                <w:szCs w:val="22"/>
              </w:rPr>
            </w:pPr>
          </w:p>
          <w:p w:rsidR="003B6C46" w:rsidRDefault="003B6C46" w:rsidP="003B6C46">
            <w:pPr>
              <w:widowControl/>
              <w:spacing w:line="240" w:lineRule="auto"/>
              <w:ind w:right="-908" w:firstLine="0"/>
              <w:rPr>
                <w:sz w:val="22"/>
                <w:szCs w:val="22"/>
              </w:rPr>
            </w:pPr>
            <w:r w:rsidRPr="007E32DE">
              <w:rPr>
                <w:sz w:val="22"/>
                <w:szCs w:val="22"/>
              </w:rPr>
              <w:t>__________________</w:t>
            </w:r>
            <w:proofErr w:type="gramStart"/>
            <w:r w:rsidRPr="007E32DE">
              <w:rPr>
                <w:sz w:val="22"/>
                <w:szCs w:val="22"/>
              </w:rPr>
              <w:t xml:space="preserve">_ </w:t>
            </w:r>
            <w:r w:rsidRPr="00823D2F">
              <w:rPr>
                <w:sz w:val="22"/>
                <w:szCs w:val="22"/>
              </w:rPr>
              <w:t xml:space="preserve"> </w:t>
            </w:r>
            <w:r w:rsidR="00C21703">
              <w:rPr>
                <w:sz w:val="22"/>
                <w:szCs w:val="22"/>
              </w:rPr>
              <w:t>О.Н.</w:t>
            </w:r>
            <w:proofErr w:type="gramEnd"/>
            <w:r w:rsidR="00C21703">
              <w:rPr>
                <w:sz w:val="22"/>
                <w:szCs w:val="22"/>
              </w:rPr>
              <w:t xml:space="preserve"> </w:t>
            </w:r>
            <w:proofErr w:type="spellStart"/>
            <w:r w:rsidR="00C21703">
              <w:rPr>
                <w:sz w:val="22"/>
                <w:szCs w:val="22"/>
              </w:rPr>
              <w:t>Ямщикова</w:t>
            </w:r>
            <w:proofErr w:type="spellEnd"/>
          </w:p>
          <w:p w:rsidR="004823F5" w:rsidRPr="006D6D69" w:rsidRDefault="004823F5" w:rsidP="005F3FEF">
            <w:pPr>
              <w:widowControl/>
              <w:spacing w:line="240" w:lineRule="auto"/>
              <w:ind w:right="-908" w:firstLine="0"/>
              <w:rPr>
                <w:b/>
                <w:sz w:val="22"/>
                <w:szCs w:val="22"/>
              </w:rPr>
            </w:pPr>
          </w:p>
        </w:tc>
      </w:tr>
    </w:tbl>
    <w:p w:rsidR="001F12F2" w:rsidRPr="006D6D69" w:rsidRDefault="0090022C" w:rsidP="005E69A6">
      <w:pPr>
        <w:pStyle w:val="210"/>
        <w:tabs>
          <w:tab w:val="left" w:pos="6073"/>
        </w:tabs>
        <w:ind w:firstLine="720"/>
        <w:rPr>
          <w:sz w:val="22"/>
          <w:szCs w:val="22"/>
        </w:rPr>
      </w:pPr>
      <w:proofErr w:type="spellStart"/>
      <w:r>
        <w:rPr>
          <w:sz w:val="22"/>
          <w:szCs w:val="22"/>
        </w:rPr>
        <w:t>М.п</w:t>
      </w:r>
      <w:proofErr w:type="spellEnd"/>
      <w:r>
        <w:rPr>
          <w:sz w:val="22"/>
          <w:szCs w:val="22"/>
        </w:rPr>
        <w:t>.</w:t>
      </w:r>
      <w:r>
        <w:rPr>
          <w:sz w:val="22"/>
          <w:szCs w:val="22"/>
        </w:rPr>
        <w:tab/>
      </w:r>
      <w:proofErr w:type="spellStart"/>
      <w:r w:rsidR="003F353C">
        <w:rPr>
          <w:sz w:val="22"/>
          <w:szCs w:val="22"/>
        </w:rPr>
        <w:t>М.п</w:t>
      </w:r>
      <w:proofErr w:type="spellEnd"/>
      <w:r w:rsidR="003F353C">
        <w:rPr>
          <w:sz w:val="22"/>
          <w:szCs w:val="22"/>
        </w:rPr>
        <w:t>.</w:t>
      </w:r>
    </w:p>
    <w:sectPr w:rsidR="001F12F2" w:rsidRPr="006D6D69" w:rsidSect="00226409">
      <w:footerReference w:type="default" r:id="rId7"/>
      <w:pgSz w:w="11906" w:h="16838"/>
      <w:pgMar w:top="567" w:right="566" w:bottom="567" w:left="12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CE1" w:rsidRDefault="00D12CE1">
      <w:pPr>
        <w:widowControl/>
        <w:spacing w:line="240" w:lineRule="auto"/>
        <w:ind w:firstLine="0"/>
      </w:pPr>
      <w:r>
        <w:separator/>
      </w:r>
    </w:p>
  </w:endnote>
  <w:endnote w:type="continuationSeparator" w:id="0">
    <w:p w:rsidR="00D12CE1" w:rsidRDefault="00D12CE1">
      <w:pPr>
        <w:widowControl/>
        <w:spacing w:line="240" w:lineRule="auto"/>
        <w:ind w:firstLin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2040503050203030202"/>
    <w:charset w:val="01"/>
    <w:family w:val="roman"/>
    <w:pitch w:val="variable"/>
    <w:sig w:usb0="00002003" w:usb1="00000000" w:usb2="00000000" w:usb3="00000000" w:csb0="00000001" w:csb1="00000000"/>
  </w:font>
  <w:font w:name="Batang">
    <w:altName w:val="??Ўю¬в?¬р???¬рЎю¬У??¬рЎю¬ў??¬рЎ"/>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3D3" w:rsidRDefault="007B43D3">
    <w:pPr>
      <w:pStyle w:val="af9"/>
      <w:jc w:val="right"/>
    </w:pPr>
    <w:r>
      <w:fldChar w:fldCharType="begin"/>
    </w:r>
    <w:r>
      <w:instrText xml:space="preserve"> PAGE   \* MERGEFORMAT </w:instrText>
    </w:r>
    <w:r>
      <w:fldChar w:fldCharType="separate"/>
    </w:r>
    <w:r w:rsidR="004F7AF7">
      <w:rPr>
        <w:noProof/>
      </w:rPr>
      <w:t>4</w:t>
    </w:r>
    <w:r>
      <w:fldChar w:fldCharType="end"/>
    </w:r>
  </w:p>
  <w:p w:rsidR="007B43D3" w:rsidRDefault="007B43D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CE1" w:rsidRDefault="00D12CE1">
      <w:pPr>
        <w:widowControl/>
        <w:spacing w:line="240" w:lineRule="auto"/>
        <w:ind w:firstLine="0"/>
      </w:pPr>
      <w:r>
        <w:separator/>
      </w:r>
    </w:p>
  </w:footnote>
  <w:footnote w:type="continuationSeparator" w:id="0">
    <w:p w:rsidR="00D12CE1" w:rsidRDefault="00D12CE1">
      <w:pPr>
        <w:widowControl/>
        <w:spacing w:line="240" w:lineRule="auto"/>
        <w:ind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Cambria" w:hAnsi="Cambria" w:cs="Times New Roman"/>
        <w:sz w:val="24"/>
      </w:rPr>
    </w:lvl>
    <w:lvl w:ilvl="1">
      <w:start w:val="2"/>
      <w:numFmt w:val="decimal"/>
      <w:lvlText w:val="%1.%2"/>
      <w:lvlJc w:val="left"/>
      <w:pPr>
        <w:tabs>
          <w:tab w:val="num" w:pos="705"/>
        </w:tabs>
        <w:ind w:left="705" w:hanging="705"/>
      </w:pPr>
      <w:rPr>
        <w:rFonts w:ascii="Cambria" w:hAnsi="Cambria" w:cs="Times New Roman"/>
        <w:sz w:val="24"/>
      </w:rPr>
    </w:lvl>
    <w:lvl w:ilvl="2">
      <w:start w:val="1"/>
      <w:numFmt w:val="decimal"/>
      <w:lvlText w:val="%1.%2.%3"/>
      <w:lvlJc w:val="left"/>
      <w:pPr>
        <w:tabs>
          <w:tab w:val="num" w:pos="720"/>
        </w:tabs>
        <w:ind w:left="720" w:hanging="720"/>
      </w:pPr>
      <w:rPr>
        <w:rFonts w:ascii="Cambria" w:hAnsi="Cambria" w:cs="Times New Roman"/>
        <w:sz w:val="24"/>
      </w:rPr>
    </w:lvl>
    <w:lvl w:ilvl="3">
      <w:start w:val="1"/>
      <w:numFmt w:val="decimal"/>
      <w:lvlText w:val="%1.%2.%3.%4"/>
      <w:lvlJc w:val="left"/>
      <w:pPr>
        <w:tabs>
          <w:tab w:val="num" w:pos="720"/>
        </w:tabs>
        <w:ind w:left="720" w:hanging="720"/>
      </w:pPr>
      <w:rPr>
        <w:rFonts w:ascii="Cambria" w:hAnsi="Cambria" w:cs="Times New Roman"/>
        <w:sz w:val="24"/>
      </w:rPr>
    </w:lvl>
    <w:lvl w:ilvl="4">
      <w:start w:val="1"/>
      <w:numFmt w:val="decimal"/>
      <w:lvlText w:val="%1.%2.%3.%4.%5"/>
      <w:lvlJc w:val="left"/>
      <w:pPr>
        <w:tabs>
          <w:tab w:val="num" w:pos="720"/>
        </w:tabs>
        <w:ind w:left="720" w:hanging="720"/>
      </w:pPr>
      <w:rPr>
        <w:rFonts w:ascii="Cambria" w:hAnsi="Cambria" w:cs="Times New Roman"/>
        <w:sz w:val="24"/>
      </w:rPr>
    </w:lvl>
    <w:lvl w:ilvl="5">
      <w:start w:val="1"/>
      <w:numFmt w:val="decimal"/>
      <w:lvlText w:val="%1.%2.%3.%4.%5.%6"/>
      <w:lvlJc w:val="left"/>
      <w:pPr>
        <w:tabs>
          <w:tab w:val="num" w:pos="1080"/>
        </w:tabs>
        <w:ind w:left="1080" w:hanging="1080"/>
      </w:pPr>
      <w:rPr>
        <w:rFonts w:ascii="Cambria" w:hAnsi="Cambria" w:cs="Times New Roman"/>
        <w:sz w:val="24"/>
      </w:rPr>
    </w:lvl>
    <w:lvl w:ilvl="6">
      <w:start w:val="1"/>
      <w:numFmt w:val="decimal"/>
      <w:lvlText w:val="%1.%2.%3.%4.%5.%6.%7"/>
      <w:lvlJc w:val="left"/>
      <w:pPr>
        <w:tabs>
          <w:tab w:val="num" w:pos="1080"/>
        </w:tabs>
        <w:ind w:left="1080" w:hanging="1080"/>
      </w:pPr>
      <w:rPr>
        <w:rFonts w:ascii="Cambria" w:hAnsi="Cambria" w:cs="Times New Roman"/>
        <w:sz w:val="24"/>
      </w:rPr>
    </w:lvl>
    <w:lvl w:ilvl="7">
      <w:start w:val="1"/>
      <w:numFmt w:val="decimal"/>
      <w:lvlText w:val="%1.%2.%3.%4.%5.%6.%7.%8"/>
      <w:lvlJc w:val="left"/>
      <w:pPr>
        <w:tabs>
          <w:tab w:val="num" w:pos="1440"/>
        </w:tabs>
        <w:ind w:left="1440" w:hanging="1440"/>
      </w:pPr>
      <w:rPr>
        <w:rFonts w:ascii="Cambria" w:hAnsi="Cambria" w:cs="Times New Roman"/>
        <w:sz w:val="24"/>
      </w:rPr>
    </w:lvl>
    <w:lvl w:ilvl="8">
      <w:start w:val="1"/>
      <w:numFmt w:val="decimal"/>
      <w:lvlText w:val="%1.%2.%3.%4.%5.%6.%7.%8.%9"/>
      <w:lvlJc w:val="left"/>
      <w:pPr>
        <w:tabs>
          <w:tab w:val="num" w:pos="1440"/>
        </w:tabs>
        <w:ind w:left="1440" w:hanging="1440"/>
      </w:pPr>
      <w:rPr>
        <w:rFonts w:ascii="Cambria" w:hAnsi="Cambria" w:cs="Times New Roman"/>
        <w:sz w:val="24"/>
      </w:rPr>
    </w:lvl>
  </w:abstractNum>
  <w:abstractNum w:abstractNumId="2" w15:restartNumberingAfterBreak="0">
    <w:nsid w:val="00000003"/>
    <w:multiLevelType w:val="multilevel"/>
    <w:tmpl w:val="7C507824"/>
    <w:name w:val="WW8Num3"/>
    <w:lvl w:ilvl="0">
      <w:start w:val="1"/>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91F70CC"/>
    <w:multiLevelType w:val="multilevel"/>
    <w:tmpl w:val="41467E7A"/>
    <w:lvl w:ilvl="0">
      <w:start w:val="2"/>
      <w:numFmt w:val="decimal"/>
      <w:lvlText w:val="%1"/>
      <w:lvlJc w:val="left"/>
      <w:pPr>
        <w:tabs>
          <w:tab w:val="num" w:pos="705"/>
        </w:tabs>
        <w:ind w:left="705" w:hanging="705"/>
      </w:pPr>
      <w:rPr>
        <w:rFonts w:cs="Times New Roman" w:hint="default"/>
        <w:sz w:val="24"/>
      </w:rPr>
    </w:lvl>
    <w:lvl w:ilvl="1">
      <w:start w:val="2"/>
      <w:numFmt w:val="decimal"/>
      <w:lvlText w:val="%1.%2"/>
      <w:lvlJc w:val="left"/>
      <w:pPr>
        <w:tabs>
          <w:tab w:val="num" w:pos="705"/>
        </w:tabs>
        <w:ind w:left="705" w:hanging="705"/>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720"/>
        </w:tabs>
        <w:ind w:left="720" w:hanging="72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080"/>
        </w:tabs>
        <w:ind w:left="1080" w:hanging="108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440"/>
        </w:tabs>
        <w:ind w:left="1440" w:hanging="1440"/>
      </w:pPr>
      <w:rPr>
        <w:rFonts w:cs="Times New Roman" w:hint="default"/>
        <w:sz w:val="24"/>
      </w:rPr>
    </w:lvl>
  </w:abstractNum>
  <w:abstractNum w:abstractNumId="4" w15:restartNumberingAfterBreak="0">
    <w:nsid w:val="371D0968"/>
    <w:multiLevelType w:val="multilevel"/>
    <w:tmpl w:val="1E7E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6301D"/>
    <w:multiLevelType w:val="multilevel"/>
    <w:tmpl w:val="AD76FAB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622"/>
      </w:pPr>
      <w:rPr>
        <w:rFonts w:cs="Times New Roman"/>
      </w:rPr>
    </w:lvl>
    <w:lvl w:ilvl="2">
      <w:start w:val="1"/>
      <w:numFmt w:val="decimal"/>
      <w:lvlText w:val="%1.%2.%3."/>
      <w:lvlJc w:val="left"/>
      <w:pPr>
        <w:tabs>
          <w:tab w:val="num" w:pos="2495"/>
        </w:tabs>
        <w:ind w:left="2495" w:hanging="1775"/>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471C32E0"/>
    <w:multiLevelType w:val="multilevel"/>
    <w:tmpl w:val="00000003"/>
    <w:lvl w:ilvl="0">
      <w:start w:val="1"/>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B7"/>
    <w:rsid w:val="000015CA"/>
    <w:rsid w:val="00007EEE"/>
    <w:rsid w:val="0001187E"/>
    <w:rsid w:val="000120B2"/>
    <w:rsid w:val="000219BD"/>
    <w:rsid w:val="00021A18"/>
    <w:rsid w:val="0002716A"/>
    <w:rsid w:val="00031B3F"/>
    <w:rsid w:val="00033DF0"/>
    <w:rsid w:val="00034C0C"/>
    <w:rsid w:val="00034CB2"/>
    <w:rsid w:val="0004079B"/>
    <w:rsid w:val="00043A91"/>
    <w:rsid w:val="0004776B"/>
    <w:rsid w:val="000566AE"/>
    <w:rsid w:val="000612A6"/>
    <w:rsid w:val="000625EB"/>
    <w:rsid w:val="00062B34"/>
    <w:rsid w:val="0006583F"/>
    <w:rsid w:val="00065D1F"/>
    <w:rsid w:val="0008171C"/>
    <w:rsid w:val="000843C6"/>
    <w:rsid w:val="00084A5C"/>
    <w:rsid w:val="00087AC9"/>
    <w:rsid w:val="00087EB4"/>
    <w:rsid w:val="00092DDD"/>
    <w:rsid w:val="00097C2E"/>
    <w:rsid w:val="000A0019"/>
    <w:rsid w:val="000A17BC"/>
    <w:rsid w:val="000A7443"/>
    <w:rsid w:val="000B21D6"/>
    <w:rsid w:val="000B6BEF"/>
    <w:rsid w:val="000C7C07"/>
    <w:rsid w:val="000D01C7"/>
    <w:rsid w:val="000D2FD0"/>
    <w:rsid w:val="000D7453"/>
    <w:rsid w:val="000E05A3"/>
    <w:rsid w:val="000E17AE"/>
    <w:rsid w:val="000E4CD7"/>
    <w:rsid w:val="000E5341"/>
    <w:rsid w:val="000F071B"/>
    <w:rsid w:val="000F2BD7"/>
    <w:rsid w:val="000F2CDC"/>
    <w:rsid w:val="000F37FA"/>
    <w:rsid w:val="000F6AA6"/>
    <w:rsid w:val="000F7FC0"/>
    <w:rsid w:val="001013FE"/>
    <w:rsid w:val="00102F09"/>
    <w:rsid w:val="0010688A"/>
    <w:rsid w:val="001125A8"/>
    <w:rsid w:val="0011270C"/>
    <w:rsid w:val="00116250"/>
    <w:rsid w:val="00116733"/>
    <w:rsid w:val="00116B85"/>
    <w:rsid w:val="00117E0B"/>
    <w:rsid w:val="00123215"/>
    <w:rsid w:val="00123CEF"/>
    <w:rsid w:val="00124995"/>
    <w:rsid w:val="00124C3A"/>
    <w:rsid w:val="0012513F"/>
    <w:rsid w:val="00131095"/>
    <w:rsid w:val="001363FC"/>
    <w:rsid w:val="00137220"/>
    <w:rsid w:val="0014177E"/>
    <w:rsid w:val="00141F97"/>
    <w:rsid w:val="00144A26"/>
    <w:rsid w:val="00145B2E"/>
    <w:rsid w:val="0014745B"/>
    <w:rsid w:val="00150B9B"/>
    <w:rsid w:val="00155840"/>
    <w:rsid w:val="001572AE"/>
    <w:rsid w:val="00160BF6"/>
    <w:rsid w:val="00160D9B"/>
    <w:rsid w:val="001652B9"/>
    <w:rsid w:val="00165E08"/>
    <w:rsid w:val="001667FB"/>
    <w:rsid w:val="00166F25"/>
    <w:rsid w:val="001710CF"/>
    <w:rsid w:val="00171AD4"/>
    <w:rsid w:val="00174188"/>
    <w:rsid w:val="00174579"/>
    <w:rsid w:val="00176D4D"/>
    <w:rsid w:val="001830C5"/>
    <w:rsid w:val="001871DC"/>
    <w:rsid w:val="00190D0B"/>
    <w:rsid w:val="00191FA7"/>
    <w:rsid w:val="001930FC"/>
    <w:rsid w:val="001938A4"/>
    <w:rsid w:val="00193F5B"/>
    <w:rsid w:val="00194613"/>
    <w:rsid w:val="00195A78"/>
    <w:rsid w:val="00196C46"/>
    <w:rsid w:val="001A33B6"/>
    <w:rsid w:val="001A3F2F"/>
    <w:rsid w:val="001A7B73"/>
    <w:rsid w:val="001B0CEA"/>
    <w:rsid w:val="001B1744"/>
    <w:rsid w:val="001B622C"/>
    <w:rsid w:val="001B634C"/>
    <w:rsid w:val="001B72A9"/>
    <w:rsid w:val="001C2C6D"/>
    <w:rsid w:val="001C3FBE"/>
    <w:rsid w:val="001C671E"/>
    <w:rsid w:val="001D3980"/>
    <w:rsid w:val="001E12E4"/>
    <w:rsid w:val="001E4ECB"/>
    <w:rsid w:val="001F12F2"/>
    <w:rsid w:val="001F2B89"/>
    <w:rsid w:val="001F3E4E"/>
    <w:rsid w:val="001F463E"/>
    <w:rsid w:val="001F7FEE"/>
    <w:rsid w:val="0020047C"/>
    <w:rsid w:val="00201059"/>
    <w:rsid w:val="002031D0"/>
    <w:rsid w:val="00205D84"/>
    <w:rsid w:val="00206435"/>
    <w:rsid w:val="00213094"/>
    <w:rsid w:val="0021673C"/>
    <w:rsid w:val="00216D2F"/>
    <w:rsid w:val="0022146B"/>
    <w:rsid w:val="00223AAF"/>
    <w:rsid w:val="00226409"/>
    <w:rsid w:val="00236947"/>
    <w:rsid w:val="00250309"/>
    <w:rsid w:val="002522F5"/>
    <w:rsid w:val="002532BA"/>
    <w:rsid w:val="00256712"/>
    <w:rsid w:val="00256D47"/>
    <w:rsid w:val="00260AEF"/>
    <w:rsid w:val="002611B2"/>
    <w:rsid w:val="00262DDE"/>
    <w:rsid w:val="00263A55"/>
    <w:rsid w:val="0026621B"/>
    <w:rsid w:val="002670C5"/>
    <w:rsid w:val="002734C4"/>
    <w:rsid w:val="00274B2C"/>
    <w:rsid w:val="00280269"/>
    <w:rsid w:val="002848B0"/>
    <w:rsid w:val="00284ACA"/>
    <w:rsid w:val="00286472"/>
    <w:rsid w:val="00287519"/>
    <w:rsid w:val="0028772E"/>
    <w:rsid w:val="00292A8B"/>
    <w:rsid w:val="00296FCF"/>
    <w:rsid w:val="00297FDE"/>
    <w:rsid w:val="002A0E28"/>
    <w:rsid w:val="002A1C4D"/>
    <w:rsid w:val="002A5B9D"/>
    <w:rsid w:val="002B24CA"/>
    <w:rsid w:val="002B2D14"/>
    <w:rsid w:val="002C01AB"/>
    <w:rsid w:val="002C1BDF"/>
    <w:rsid w:val="002C342A"/>
    <w:rsid w:val="002C4F70"/>
    <w:rsid w:val="002C7D22"/>
    <w:rsid w:val="002D0190"/>
    <w:rsid w:val="002D0FC8"/>
    <w:rsid w:val="002D2AFF"/>
    <w:rsid w:val="002D7282"/>
    <w:rsid w:val="002E3A7F"/>
    <w:rsid w:val="002E66CE"/>
    <w:rsid w:val="002F131A"/>
    <w:rsid w:val="002F28E8"/>
    <w:rsid w:val="002F2F86"/>
    <w:rsid w:val="002F6428"/>
    <w:rsid w:val="00300693"/>
    <w:rsid w:val="00302E13"/>
    <w:rsid w:val="00305E5C"/>
    <w:rsid w:val="00307D06"/>
    <w:rsid w:val="00311047"/>
    <w:rsid w:val="00311F2B"/>
    <w:rsid w:val="00316329"/>
    <w:rsid w:val="00317691"/>
    <w:rsid w:val="00317EB4"/>
    <w:rsid w:val="003202C0"/>
    <w:rsid w:val="00320546"/>
    <w:rsid w:val="00320F94"/>
    <w:rsid w:val="00322169"/>
    <w:rsid w:val="00323E71"/>
    <w:rsid w:val="00324183"/>
    <w:rsid w:val="00325182"/>
    <w:rsid w:val="003262DC"/>
    <w:rsid w:val="00327EF7"/>
    <w:rsid w:val="0033037D"/>
    <w:rsid w:val="0033218E"/>
    <w:rsid w:val="003342B7"/>
    <w:rsid w:val="00340BBC"/>
    <w:rsid w:val="00340CAD"/>
    <w:rsid w:val="00344E85"/>
    <w:rsid w:val="00345560"/>
    <w:rsid w:val="00350D23"/>
    <w:rsid w:val="003513B4"/>
    <w:rsid w:val="0035504E"/>
    <w:rsid w:val="00356242"/>
    <w:rsid w:val="00356D72"/>
    <w:rsid w:val="0036790D"/>
    <w:rsid w:val="00370C43"/>
    <w:rsid w:val="00373106"/>
    <w:rsid w:val="003764D9"/>
    <w:rsid w:val="00383DA9"/>
    <w:rsid w:val="00392673"/>
    <w:rsid w:val="00393118"/>
    <w:rsid w:val="0039419A"/>
    <w:rsid w:val="00396140"/>
    <w:rsid w:val="003A0B57"/>
    <w:rsid w:val="003B0A7C"/>
    <w:rsid w:val="003B448F"/>
    <w:rsid w:val="003B4D94"/>
    <w:rsid w:val="003B540D"/>
    <w:rsid w:val="003B6C46"/>
    <w:rsid w:val="003B6E62"/>
    <w:rsid w:val="003C3C4D"/>
    <w:rsid w:val="003C74E1"/>
    <w:rsid w:val="003D25E8"/>
    <w:rsid w:val="003D566B"/>
    <w:rsid w:val="003D5B74"/>
    <w:rsid w:val="003D63C7"/>
    <w:rsid w:val="003E122F"/>
    <w:rsid w:val="003E7C3C"/>
    <w:rsid w:val="003F018A"/>
    <w:rsid w:val="003F141D"/>
    <w:rsid w:val="003F2BE1"/>
    <w:rsid w:val="003F353C"/>
    <w:rsid w:val="003F76BA"/>
    <w:rsid w:val="003F7C86"/>
    <w:rsid w:val="004005A1"/>
    <w:rsid w:val="00402165"/>
    <w:rsid w:val="00403F7A"/>
    <w:rsid w:val="00404095"/>
    <w:rsid w:val="004055E2"/>
    <w:rsid w:val="0040593E"/>
    <w:rsid w:val="0041458B"/>
    <w:rsid w:val="00414F88"/>
    <w:rsid w:val="0041640C"/>
    <w:rsid w:val="00421E29"/>
    <w:rsid w:val="00422C58"/>
    <w:rsid w:val="004244BE"/>
    <w:rsid w:val="00425390"/>
    <w:rsid w:val="004272D0"/>
    <w:rsid w:val="004309C6"/>
    <w:rsid w:val="00430B25"/>
    <w:rsid w:val="00431464"/>
    <w:rsid w:val="00431669"/>
    <w:rsid w:val="00432BE6"/>
    <w:rsid w:val="00441BD6"/>
    <w:rsid w:val="004462F8"/>
    <w:rsid w:val="004478B7"/>
    <w:rsid w:val="00447DAF"/>
    <w:rsid w:val="0045077E"/>
    <w:rsid w:val="00455160"/>
    <w:rsid w:val="00456A8D"/>
    <w:rsid w:val="00457159"/>
    <w:rsid w:val="00465555"/>
    <w:rsid w:val="0046717D"/>
    <w:rsid w:val="00472BD2"/>
    <w:rsid w:val="00476BD7"/>
    <w:rsid w:val="004823F5"/>
    <w:rsid w:val="00483274"/>
    <w:rsid w:val="0048517A"/>
    <w:rsid w:val="00492D7C"/>
    <w:rsid w:val="00497BA5"/>
    <w:rsid w:val="004A0726"/>
    <w:rsid w:val="004A27ED"/>
    <w:rsid w:val="004A3E30"/>
    <w:rsid w:val="004A45F3"/>
    <w:rsid w:val="004A4C13"/>
    <w:rsid w:val="004A7BCF"/>
    <w:rsid w:val="004B31FB"/>
    <w:rsid w:val="004B6ED8"/>
    <w:rsid w:val="004C2355"/>
    <w:rsid w:val="004C2366"/>
    <w:rsid w:val="004C23B7"/>
    <w:rsid w:val="004D1E27"/>
    <w:rsid w:val="004D261D"/>
    <w:rsid w:val="004D290D"/>
    <w:rsid w:val="004D6D51"/>
    <w:rsid w:val="004E2C25"/>
    <w:rsid w:val="004E343C"/>
    <w:rsid w:val="004E5F64"/>
    <w:rsid w:val="004E7031"/>
    <w:rsid w:val="004F1A39"/>
    <w:rsid w:val="004F1B63"/>
    <w:rsid w:val="004F2D1E"/>
    <w:rsid w:val="004F3EDB"/>
    <w:rsid w:val="004F7AF7"/>
    <w:rsid w:val="0050194E"/>
    <w:rsid w:val="005027DC"/>
    <w:rsid w:val="005067E4"/>
    <w:rsid w:val="00507D59"/>
    <w:rsid w:val="00514235"/>
    <w:rsid w:val="0051713D"/>
    <w:rsid w:val="00520AAA"/>
    <w:rsid w:val="00527528"/>
    <w:rsid w:val="00532C49"/>
    <w:rsid w:val="00537811"/>
    <w:rsid w:val="0053797E"/>
    <w:rsid w:val="00541B92"/>
    <w:rsid w:val="00542F76"/>
    <w:rsid w:val="00546441"/>
    <w:rsid w:val="00546F61"/>
    <w:rsid w:val="00547E7B"/>
    <w:rsid w:val="00552865"/>
    <w:rsid w:val="005564A7"/>
    <w:rsid w:val="00561CCC"/>
    <w:rsid w:val="0056214D"/>
    <w:rsid w:val="00562451"/>
    <w:rsid w:val="0056369B"/>
    <w:rsid w:val="00564935"/>
    <w:rsid w:val="00566B5D"/>
    <w:rsid w:val="00566B80"/>
    <w:rsid w:val="00567A2F"/>
    <w:rsid w:val="005725A5"/>
    <w:rsid w:val="00581D4C"/>
    <w:rsid w:val="00581D91"/>
    <w:rsid w:val="00582225"/>
    <w:rsid w:val="00585898"/>
    <w:rsid w:val="00585C17"/>
    <w:rsid w:val="005866D1"/>
    <w:rsid w:val="005866DA"/>
    <w:rsid w:val="0058783E"/>
    <w:rsid w:val="00587FBB"/>
    <w:rsid w:val="005915AA"/>
    <w:rsid w:val="00593F42"/>
    <w:rsid w:val="00595834"/>
    <w:rsid w:val="005A0E5B"/>
    <w:rsid w:val="005B1CD5"/>
    <w:rsid w:val="005B333F"/>
    <w:rsid w:val="005B47D8"/>
    <w:rsid w:val="005C0874"/>
    <w:rsid w:val="005C28A3"/>
    <w:rsid w:val="005C7C70"/>
    <w:rsid w:val="005D4E38"/>
    <w:rsid w:val="005D796F"/>
    <w:rsid w:val="005E0CC8"/>
    <w:rsid w:val="005E2ECB"/>
    <w:rsid w:val="005E3D9E"/>
    <w:rsid w:val="005E62AA"/>
    <w:rsid w:val="005E69A6"/>
    <w:rsid w:val="005E69AE"/>
    <w:rsid w:val="005F17B4"/>
    <w:rsid w:val="005F3FEF"/>
    <w:rsid w:val="0060112F"/>
    <w:rsid w:val="00606EA1"/>
    <w:rsid w:val="006100B4"/>
    <w:rsid w:val="00614C8A"/>
    <w:rsid w:val="006156B1"/>
    <w:rsid w:val="00616DBC"/>
    <w:rsid w:val="006172C3"/>
    <w:rsid w:val="00621C14"/>
    <w:rsid w:val="0062258B"/>
    <w:rsid w:val="00624F5F"/>
    <w:rsid w:val="00626144"/>
    <w:rsid w:val="00633D64"/>
    <w:rsid w:val="006353BD"/>
    <w:rsid w:val="00637575"/>
    <w:rsid w:val="0064337B"/>
    <w:rsid w:val="006433ED"/>
    <w:rsid w:val="0064555C"/>
    <w:rsid w:val="0065043D"/>
    <w:rsid w:val="006512B3"/>
    <w:rsid w:val="006567C5"/>
    <w:rsid w:val="0066176F"/>
    <w:rsid w:val="0066292D"/>
    <w:rsid w:val="00665E9F"/>
    <w:rsid w:val="00667D62"/>
    <w:rsid w:val="00676D4D"/>
    <w:rsid w:val="00677A4C"/>
    <w:rsid w:val="00683517"/>
    <w:rsid w:val="00683B8D"/>
    <w:rsid w:val="006857AF"/>
    <w:rsid w:val="00687EC6"/>
    <w:rsid w:val="00690FF7"/>
    <w:rsid w:val="0069775A"/>
    <w:rsid w:val="006A376A"/>
    <w:rsid w:val="006A381D"/>
    <w:rsid w:val="006A5C62"/>
    <w:rsid w:val="006A6D96"/>
    <w:rsid w:val="006B3592"/>
    <w:rsid w:val="006B6F61"/>
    <w:rsid w:val="006C279D"/>
    <w:rsid w:val="006C637B"/>
    <w:rsid w:val="006C6AC4"/>
    <w:rsid w:val="006D0424"/>
    <w:rsid w:val="006D14FE"/>
    <w:rsid w:val="006D207D"/>
    <w:rsid w:val="006D6D69"/>
    <w:rsid w:val="006E0744"/>
    <w:rsid w:val="006E1040"/>
    <w:rsid w:val="006E11EF"/>
    <w:rsid w:val="006E47C4"/>
    <w:rsid w:val="006E7C41"/>
    <w:rsid w:val="006F4917"/>
    <w:rsid w:val="006F4DDB"/>
    <w:rsid w:val="00700A9C"/>
    <w:rsid w:val="00701EA3"/>
    <w:rsid w:val="00701F36"/>
    <w:rsid w:val="00703538"/>
    <w:rsid w:val="007047BA"/>
    <w:rsid w:val="007071F7"/>
    <w:rsid w:val="0070728C"/>
    <w:rsid w:val="00707CB2"/>
    <w:rsid w:val="007107C2"/>
    <w:rsid w:val="007135B9"/>
    <w:rsid w:val="007158AF"/>
    <w:rsid w:val="00716237"/>
    <w:rsid w:val="00724A90"/>
    <w:rsid w:val="00732071"/>
    <w:rsid w:val="00733809"/>
    <w:rsid w:val="00737C31"/>
    <w:rsid w:val="0075041F"/>
    <w:rsid w:val="007528B5"/>
    <w:rsid w:val="00754443"/>
    <w:rsid w:val="007600B5"/>
    <w:rsid w:val="00761993"/>
    <w:rsid w:val="007633FC"/>
    <w:rsid w:val="007670CC"/>
    <w:rsid w:val="00772777"/>
    <w:rsid w:val="00772DFC"/>
    <w:rsid w:val="00774655"/>
    <w:rsid w:val="007779CF"/>
    <w:rsid w:val="0078187B"/>
    <w:rsid w:val="00783C23"/>
    <w:rsid w:val="00786B80"/>
    <w:rsid w:val="00786F68"/>
    <w:rsid w:val="007873F3"/>
    <w:rsid w:val="00787A20"/>
    <w:rsid w:val="00787BD9"/>
    <w:rsid w:val="0079040D"/>
    <w:rsid w:val="0079063E"/>
    <w:rsid w:val="007946BF"/>
    <w:rsid w:val="00794FA6"/>
    <w:rsid w:val="007A6066"/>
    <w:rsid w:val="007A66D4"/>
    <w:rsid w:val="007B0AE4"/>
    <w:rsid w:val="007B0F81"/>
    <w:rsid w:val="007B2102"/>
    <w:rsid w:val="007B43D3"/>
    <w:rsid w:val="007B469B"/>
    <w:rsid w:val="007B58F1"/>
    <w:rsid w:val="007B6154"/>
    <w:rsid w:val="007C0C94"/>
    <w:rsid w:val="007C514F"/>
    <w:rsid w:val="007C524A"/>
    <w:rsid w:val="007C5D9C"/>
    <w:rsid w:val="007C6A07"/>
    <w:rsid w:val="007D1976"/>
    <w:rsid w:val="007D2D0F"/>
    <w:rsid w:val="007D41AF"/>
    <w:rsid w:val="007D7FD9"/>
    <w:rsid w:val="007E32DE"/>
    <w:rsid w:val="007E3B13"/>
    <w:rsid w:val="007E6A46"/>
    <w:rsid w:val="007E7A2C"/>
    <w:rsid w:val="007E7CD1"/>
    <w:rsid w:val="007F05BF"/>
    <w:rsid w:val="007F19C4"/>
    <w:rsid w:val="007F19F1"/>
    <w:rsid w:val="007F604D"/>
    <w:rsid w:val="00800FA2"/>
    <w:rsid w:val="00803E55"/>
    <w:rsid w:val="00811A7C"/>
    <w:rsid w:val="0081470B"/>
    <w:rsid w:val="00823D2F"/>
    <w:rsid w:val="00825788"/>
    <w:rsid w:val="0082662A"/>
    <w:rsid w:val="008329CC"/>
    <w:rsid w:val="00834870"/>
    <w:rsid w:val="0083547B"/>
    <w:rsid w:val="00837308"/>
    <w:rsid w:val="00837DCD"/>
    <w:rsid w:val="00841CBF"/>
    <w:rsid w:val="0084245D"/>
    <w:rsid w:val="0084308C"/>
    <w:rsid w:val="0084457E"/>
    <w:rsid w:val="0084550A"/>
    <w:rsid w:val="00845FBD"/>
    <w:rsid w:val="00847AC2"/>
    <w:rsid w:val="00853EF2"/>
    <w:rsid w:val="00860918"/>
    <w:rsid w:val="0086112B"/>
    <w:rsid w:val="00863131"/>
    <w:rsid w:val="0087207C"/>
    <w:rsid w:val="00874733"/>
    <w:rsid w:val="0087599E"/>
    <w:rsid w:val="00875D75"/>
    <w:rsid w:val="00875E65"/>
    <w:rsid w:val="00876855"/>
    <w:rsid w:val="0087782C"/>
    <w:rsid w:val="0088546C"/>
    <w:rsid w:val="00886C4D"/>
    <w:rsid w:val="0089082D"/>
    <w:rsid w:val="00890B8A"/>
    <w:rsid w:val="00892E71"/>
    <w:rsid w:val="008935F2"/>
    <w:rsid w:val="00895425"/>
    <w:rsid w:val="00896257"/>
    <w:rsid w:val="008A1722"/>
    <w:rsid w:val="008A2124"/>
    <w:rsid w:val="008A4BB1"/>
    <w:rsid w:val="008B1CB2"/>
    <w:rsid w:val="008B3ACD"/>
    <w:rsid w:val="008B5A11"/>
    <w:rsid w:val="008C1915"/>
    <w:rsid w:val="008C30B2"/>
    <w:rsid w:val="008C3B52"/>
    <w:rsid w:val="008C53CE"/>
    <w:rsid w:val="008C5B56"/>
    <w:rsid w:val="008C76A5"/>
    <w:rsid w:val="008E04FD"/>
    <w:rsid w:val="008E1744"/>
    <w:rsid w:val="008E1D7E"/>
    <w:rsid w:val="008E4EB6"/>
    <w:rsid w:val="008E52EF"/>
    <w:rsid w:val="008E6646"/>
    <w:rsid w:val="008E7221"/>
    <w:rsid w:val="008F13E8"/>
    <w:rsid w:val="008F182A"/>
    <w:rsid w:val="008F2AA2"/>
    <w:rsid w:val="008F352C"/>
    <w:rsid w:val="008F3960"/>
    <w:rsid w:val="008F40C8"/>
    <w:rsid w:val="008F6264"/>
    <w:rsid w:val="008F62FB"/>
    <w:rsid w:val="008F6E5D"/>
    <w:rsid w:val="0090022C"/>
    <w:rsid w:val="00901840"/>
    <w:rsid w:val="00903A3B"/>
    <w:rsid w:val="00906850"/>
    <w:rsid w:val="00907948"/>
    <w:rsid w:val="00910265"/>
    <w:rsid w:val="00912150"/>
    <w:rsid w:val="00912BE3"/>
    <w:rsid w:val="009155A6"/>
    <w:rsid w:val="009219A4"/>
    <w:rsid w:val="009219F8"/>
    <w:rsid w:val="00924026"/>
    <w:rsid w:val="00924343"/>
    <w:rsid w:val="00925E46"/>
    <w:rsid w:val="009313EE"/>
    <w:rsid w:val="00931CC0"/>
    <w:rsid w:val="00933355"/>
    <w:rsid w:val="00944161"/>
    <w:rsid w:val="0095329C"/>
    <w:rsid w:val="0095413F"/>
    <w:rsid w:val="0095433B"/>
    <w:rsid w:val="009544EF"/>
    <w:rsid w:val="00954F49"/>
    <w:rsid w:val="009575C2"/>
    <w:rsid w:val="00957602"/>
    <w:rsid w:val="00960A09"/>
    <w:rsid w:val="00964726"/>
    <w:rsid w:val="0096482E"/>
    <w:rsid w:val="00971A94"/>
    <w:rsid w:val="00972121"/>
    <w:rsid w:val="009811C7"/>
    <w:rsid w:val="00985260"/>
    <w:rsid w:val="00986BD5"/>
    <w:rsid w:val="009933E3"/>
    <w:rsid w:val="00993BC9"/>
    <w:rsid w:val="00994B3B"/>
    <w:rsid w:val="00994C29"/>
    <w:rsid w:val="009952E6"/>
    <w:rsid w:val="00996A8B"/>
    <w:rsid w:val="0099707E"/>
    <w:rsid w:val="0099772D"/>
    <w:rsid w:val="009A193C"/>
    <w:rsid w:val="009A1B1A"/>
    <w:rsid w:val="009A707E"/>
    <w:rsid w:val="009A7C08"/>
    <w:rsid w:val="009B4D4A"/>
    <w:rsid w:val="009B5389"/>
    <w:rsid w:val="009C0AE6"/>
    <w:rsid w:val="009D04C2"/>
    <w:rsid w:val="009D2FFC"/>
    <w:rsid w:val="009E0379"/>
    <w:rsid w:val="009E1262"/>
    <w:rsid w:val="009E2899"/>
    <w:rsid w:val="009F36B3"/>
    <w:rsid w:val="00A001DF"/>
    <w:rsid w:val="00A00E97"/>
    <w:rsid w:val="00A01149"/>
    <w:rsid w:val="00A06498"/>
    <w:rsid w:val="00A06B72"/>
    <w:rsid w:val="00A10A85"/>
    <w:rsid w:val="00A14C16"/>
    <w:rsid w:val="00A2081A"/>
    <w:rsid w:val="00A21E59"/>
    <w:rsid w:val="00A225A8"/>
    <w:rsid w:val="00A237E1"/>
    <w:rsid w:val="00A24FE6"/>
    <w:rsid w:val="00A27465"/>
    <w:rsid w:val="00A31EAC"/>
    <w:rsid w:val="00A32A5E"/>
    <w:rsid w:val="00A33F5D"/>
    <w:rsid w:val="00A5013B"/>
    <w:rsid w:val="00A50676"/>
    <w:rsid w:val="00A5221D"/>
    <w:rsid w:val="00A57B0D"/>
    <w:rsid w:val="00A61C71"/>
    <w:rsid w:val="00A64E28"/>
    <w:rsid w:val="00A6656B"/>
    <w:rsid w:val="00A669F5"/>
    <w:rsid w:val="00A67D48"/>
    <w:rsid w:val="00A72B7B"/>
    <w:rsid w:val="00A7349A"/>
    <w:rsid w:val="00A73A21"/>
    <w:rsid w:val="00A74CF3"/>
    <w:rsid w:val="00A75088"/>
    <w:rsid w:val="00A75DFE"/>
    <w:rsid w:val="00A80FA8"/>
    <w:rsid w:val="00A82DB8"/>
    <w:rsid w:val="00A846CA"/>
    <w:rsid w:val="00A9030E"/>
    <w:rsid w:val="00A9162F"/>
    <w:rsid w:val="00A9210D"/>
    <w:rsid w:val="00A9375A"/>
    <w:rsid w:val="00A93A6F"/>
    <w:rsid w:val="00A940C8"/>
    <w:rsid w:val="00A966DF"/>
    <w:rsid w:val="00AA31FC"/>
    <w:rsid w:val="00AA5025"/>
    <w:rsid w:val="00AB3454"/>
    <w:rsid w:val="00AB58E9"/>
    <w:rsid w:val="00AC2ED6"/>
    <w:rsid w:val="00AC4B8E"/>
    <w:rsid w:val="00AC642B"/>
    <w:rsid w:val="00AD0428"/>
    <w:rsid w:val="00AD123C"/>
    <w:rsid w:val="00AD3A4E"/>
    <w:rsid w:val="00AD6EF0"/>
    <w:rsid w:val="00AD75DE"/>
    <w:rsid w:val="00AE281A"/>
    <w:rsid w:val="00AE3D60"/>
    <w:rsid w:val="00AE62E8"/>
    <w:rsid w:val="00AE7B84"/>
    <w:rsid w:val="00AF1F9F"/>
    <w:rsid w:val="00AF282F"/>
    <w:rsid w:val="00AF62FA"/>
    <w:rsid w:val="00AF6995"/>
    <w:rsid w:val="00AF6C55"/>
    <w:rsid w:val="00B00019"/>
    <w:rsid w:val="00B00F50"/>
    <w:rsid w:val="00B01331"/>
    <w:rsid w:val="00B04C01"/>
    <w:rsid w:val="00B053C7"/>
    <w:rsid w:val="00B05576"/>
    <w:rsid w:val="00B06D77"/>
    <w:rsid w:val="00B073C7"/>
    <w:rsid w:val="00B11162"/>
    <w:rsid w:val="00B1184A"/>
    <w:rsid w:val="00B17408"/>
    <w:rsid w:val="00B20A4D"/>
    <w:rsid w:val="00B22FA3"/>
    <w:rsid w:val="00B2403D"/>
    <w:rsid w:val="00B254B5"/>
    <w:rsid w:val="00B34B59"/>
    <w:rsid w:val="00B36057"/>
    <w:rsid w:val="00B42CF6"/>
    <w:rsid w:val="00B477C0"/>
    <w:rsid w:val="00B47B10"/>
    <w:rsid w:val="00B50ED6"/>
    <w:rsid w:val="00B52763"/>
    <w:rsid w:val="00B52D76"/>
    <w:rsid w:val="00B5586F"/>
    <w:rsid w:val="00B55CC2"/>
    <w:rsid w:val="00B57DE8"/>
    <w:rsid w:val="00B6111D"/>
    <w:rsid w:val="00B635E6"/>
    <w:rsid w:val="00B64054"/>
    <w:rsid w:val="00B6462C"/>
    <w:rsid w:val="00B67FDC"/>
    <w:rsid w:val="00B7027F"/>
    <w:rsid w:val="00B7171D"/>
    <w:rsid w:val="00B7747A"/>
    <w:rsid w:val="00B807D4"/>
    <w:rsid w:val="00B83A8B"/>
    <w:rsid w:val="00B84CF6"/>
    <w:rsid w:val="00B865CD"/>
    <w:rsid w:val="00B878D4"/>
    <w:rsid w:val="00B87915"/>
    <w:rsid w:val="00B92755"/>
    <w:rsid w:val="00BA52A4"/>
    <w:rsid w:val="00BA677F"/>
    <w:rsid w:val="00BB3FAC"/>
    <w:rsid w:val="00BB483F"/>
    <w:rsid w:val="00BB7172"/>
    <w:rsid w:val="00BC04B0"/>
    <w:rsid w:val="00BC128E"/>
    <w:rsid w:val="00BC6456"/>
    <w:rsid w:val="00BC726D"/>
    <w:rsid w:val="00BD1FAE"/>
    <w:rsid w:val="00BD5FF9"/>
    <w:rsid w:val="00BE03D8"/>
    <w:rsid w:val="00BE3505"/>
    <w:rsid w:val="00BE4016"/>
    <w:rsid w:val="00BE58E6"/>
    <w:rsid w:val="00BF0A4B"/>
    <w:rsid w:val="00BF609F"/>
    <w:rsid w:val="00C04345"/>
    <w:rsid w:val="00C071AE"/>
    <w:rsid w:val="00C0736B"/>
    <w:rsid w:val="00C136E0"/>
    <w:rsid w:val="00C141E7"/>
    <w:rsid w:val="00C15A92"/>
    <w:rsid w:val="00C173AD"/>
    <w:rsid w:val="00C17595"/>
    <w:rsid w:val="00C20A47"/>
    <w:rsid w:val="00C21703"/>
    <w:rsid w:val="00C219B6"/>
    <w:rsid w:val="00C2465F"/>
    <w:rsid w:val="00C25285"/>
    <w:rsid w:val="00C311C5"/>
    <w:rsid w:val="00C3608A"/>
    <w:rsid w:val="00C37BB7"/>
    <w:rsid w:val="00C37D78"/>
    <w:rsid w:val="00C37FA5"/>
    <w:rsid w:val="00C41602"/>
    <w:rsid w:val="00C424F4"/>
    <w:rsid w:val="00C463EA"/>
    <w:rsid w:val="00C5040B"/>
    <w:rsid w:val="00C52377"/>
    <w:rsid w:val="00C56722"/>
    <w:rsid w:val="00C67825"/>
    <w:rsid w:val="00C751F7"/>
    <w:rsid w:val="00C75B59"/>
    <w:rsid w:val="00C773E3"/>
    <w:rsid w:val="00C91771"/>
    <w:rsid w:val="00C925A8"/>
    <w:rsid w:val="00C94A0E"/>
    <w:rsid w:val="00CA49DE"/>
    <w:rsid w:val="00CA6223"/>
    <w:rsid w:val="00CA663D"/>
    <w:rsid w:val="00CA7BAC"/>
    <w:rsid w:val="00CB0BFB"/>
    <w:rsid w:val="00CC12F8"/>
    <w:rsid w:val="00CC43C1"/>
    <w:rsid w:val="00CC4A67"/>
    <w:rsid w:val="00CC770A"/>
    <w:rsid w:val="00CD67D6"/>
    <w:rsid w:val="00CE2B36"/>
    <w:rsid w:val="00CE4DE5"/>
    <w:rsid w:val="00CE618C"/>
    <w:rsid w:val="00CE68A1"/>
    <w:rsid w:val="00CE7ED4"/>
    <w:rsid w:val="00CF0801"/>
    <w:rsid w:val="00CF347E"/>
    <w:rsid w:val="00CF3A9E"/>
    <w:rsid w:val="00CF3C53"/>
    <w:rsid w:val="00CF4019"/>
    <w:rsid w:val="00CF50B4"/>
    <w:rsid w:val="00CF6864"/>
    <w:rsid w:val="00D00F8B"/>
    <w:rsid w:val="00D0155F"/>
    <w:rsid w:val="00D01D2F"/>
    <w:rsid w:val="00D04BB4"/>
    <w:rsid w:val="00D05855"/>
    <w:rsid w:val="00D10642"/>
    <w:rsid w:val="00D12CE1"/>
    <w:rsid w:val="00D20157"/>
    <w:rsid w:val="00D21D20"/>
    <w:rsid w:val="00D220FC"/>
    <w:rsid w:val="00D2357A"/>
    <w:rsid w:val="00D2429E"/>
    <w:rsid w:val="00D2633B"/>
    <w:rsid w:val="00D3559A"/>
    <w:rsid w:val="00D36D86"/>
    <w:rsid w:val="00D4165D"/>
    <w:rsid w:val="00D43B5D"/>
    <w:rsid w:val="00D46D7C"/>
    <w:rsid w:val="00D47B6C"/>
    <w:rsid w:val="00D54C38"/>
    <w:rsid w:val="00D56C86"/>
    <w:rsid w:val="00D66018"/>
    <w:rsid w:val="00D70B91"/>
    <w:rsid w:val="00D7321D"/>
    <w:rsid w:val="00D739E4"/>
    <w:rsid w:val="00D743FB"/>
    <w:rsid w:val="00D75838"/>
    <w:rsid w:val="00D80126"/>
    <w:rsid w:val="00D84932"/>
    <w:rsid w:val="00D853B3"/>
    <w:rsid w:val="00D85434"/>
    <w:rsid w:val="00D8626D"/>
    <w:rsid w:val="00D869C6"/>
    <w:rsid w:val="00D90560"/>
    <w:rsid w:val="00D92376"/>
    <w:rsid w:val="00D92DA3"/>
    <w:rsid w:val="00D92E5E"/>
    <w:rsid w:val="00D94ACF"/>
    <w:rsid w:val="00D94B16"/>
    <w:rsid w:val="00D96552"/>
    <w:rsid w:val="00DA0281"/>
    <w:rsid w:val="00DA0D2A"/>
    <w:rsid w:val="00DA1A31"/>
    <w:rsid w:val="00DA23C0"/>
    <w:rsid w:val="00DA56A2"/>
    <w:rsid w:val="00DA72D2"/>
    <w:rsid w:val="00DB184B"/>
    <w:rsid w:val="00DB38AD"/>
    <w:rsid w:val="00DB6A1E"/>
    <w:rsid w:val="00DC3560"/>
    <w:rsid w:val="00DC511D"/>
    <w:rsid w:val="00DC5229"/>
    <w:rsid w:val="00DC73BB"/>
    <w:rsid w:val="00DD1611"/>
    <w:rsid w:val="00DE2FEE"/>
    <w:rsid w:val="00DE333C"/>
    <w:rsid w:val="00DE4E8B"/>
    <w:rsid w:val="00DF41F3"/>
    <w:rsid w:val="00DF6281"/>
    <w:rsid w:val="00E008D1"/>
    <w:rsid w:val="00E00944"/>
    <w:rsid w:val="00E02F14"/>
    <w:rsid w:val="00E0515C"/>
    <w:rsid w:val="00E05458"/>
    <w:rsid w:val="00E072B3"/>
    <w:rsid w:val="00E0779F"/>
    <w:rsid w:val="00E07F9D"/>
    <w:rsid w:val="00E24CD2"/>
    <w:rsid w:val="00E3321D"/>
    <w:rsid w:val="00E35525"/>
    <w:rsid w:val="00E35E9E"/>
    <w:rsid w:val="00E36D7D"/>
    <w:rsid w:val="00E41E93"/>
    <w:rsid w:val="00E465E6"/>
    <w:rsid w:val="00E5085B"/>
    <w:rsid w:val="00E50C8B"/>
    <w:rsid w:val="00E55802"/>
    <w:rsid w:val="00E616EA"/>
    <w:rsid w:val="00E63B36"/>
    <w:rsid w:val="00E642C1"/>
    <w:rsid w:val="00E71358"/>
    <w:rsid w:val="00E7727F"/>
    <w:rsid w:val="00E8072D"/>
    <w:rsid w:val="00E840C8"/>
    <w:rsid w:val="00E918F2"/>
    <w:rsid w:val="00E91E51"/>
    <w:rsid w:val="00E92A5A"/>
    <w:rsid w:val="00E92C83"/>
    <w:rsid w:val="00E94488"/>
    <w:rsid w:val="00E94B56"/>
    <w:rsid w:val="00E978D8"/>
    <w:rsid w:val="00EA39D0"/>
    <w:rsid w:val="00EA3AB8"/>
    <w:rsid w:val="00EA6473"/>
    <w:rsid w:val="00EA6BB7"/>
    <w:rsid w:val="00EA716A"/>
    <w:rsid w:val="00EB13E2"/>
    <w:rsid w:val="00EB2A1C"/>
    <w:rsid w:val="00EC18BB"/>
    <w:rsid w:val="00EC5697"/>
    <w:rsid w:val="00EC6A9E"/>
    <w:rsid w:val="00EE3C66"/>
    <w:rsid w:val="00EE42FF"/>
    <w:rsid w:val="00EE4DA5"/>
    <w:rsid w:val="00EE76C0"/>
    <w:rsid w:val="00EF0288"/>
    <w:rsid w:val="00EF0E77"/>
    <w:rsid w:val="00EF0F87"/>
    <w:rsid w:val="00EF5872"/>
    <w:rsid w:val="00F00C17"/>
    <w:rsid w:val="00F03D65"/>
    <w:rsid w:val="00F05C30"/>
    <w:rsid w:val="00F06A6A"/>
    <w:rsid w:val="00F11C48"/>
    <w:rsid w:val="00F12E57"/>
    <w:rsid w:val="00F175F8"/>
    <w:rsid w:val="00F1761E"/>
    <w:rsid w:val="00F26957"/>
    <w:rsid w:val="00F31DFE"/>
    <w:rsid w:val="00F33EE3"/>
    <w:rsid w:val="00F401BD"/>
    <w:rsid w:val="00F40832"/>
    <w:rsid w:val="00F43B74"/>
    <w:rsid w:val="00F47D5B"/>
    <w:rsid w:val="00F5051F"/>
    <w:rsid w:val="00F5056B"/>
    <w:rsid w:val="00F512D3"/>
    <w:rsid w:val="00F543BE"/>
    <w:rsid w:val="00F553DF"/>
    <w:rsid w:val="00F6030B"/>
    <w:rsid w:val="00F62B65"/>
    <w:rsid w:val="00F65F60"/>
    <w:rsid w:val="00F66179"/>
    <w:rsid w:val="00F66D83"/>
    <w:rsid w:val="00F66E96"/>
    <w:rsid w:val="00F71B9D"/>
    <w:rsid w:val="00F739BA"/>
    <w:rsid w:val="00F74F52"/>
    <w:rsid w:val="00F76B6B"/>
    <w:rsid w:val="00F80343"/>
    <w:rsid w:val="00F8050C"/>
    <w:rsid w:val="00F80A6D"/>
    <w:rsid w:val="00F85879"/>
    <w:rsid w:val="00F85B8E"/>
    <w:rsid w:val="00F93DA2"/>
    <w:rsid w:val="00F9767A"/>
    <w:rsid w:val="00FA38ED"/>
    <w:rsid w:val="00FA58BA"/>
    <w:rsid w:val="00FA69EE"/>
    <w:rsid w:val="00FA6BF6"/>
    <w:rsid w:val="00FB0EF8"/>
    <w:rsid w:val="00FB591B"/>
    <w:rsid w:val="00FC0B71"/>
    <w:rsid w:val="00FC0E6A"/>
    <w:rsid w:val="00FC3486"/>
    <w:rsid w:val="00FC3F4D"/>
    <w:rsid w:val="00FC444B"/>
    <w:rsid w:val="00FC4C54"/>
    <w:rsid w:val="00FC7A82"/>
    <w:rsid w:val="00FD2E9E"/>
    <w:rsid w:val="00FD3ADD"/>
    <w:rsid w:val="00FD63AF"/>
    <w:rsid w:val="00FD7249"/>
    <w:rsid w:val="00FE00FC"/>
    <w:rsid w:val="00FE49A5"/>
    <w:rsid w:val="00FF1B3F"/>
    <w:rsid w:val="00FF3DE5"/>
    <w:rsid w:val="00FF4A27"/>
    <w:rsid w:val="00FF5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7591E1B"/>
  <w14:defaultImageDpi w14:val="0"/>
  <w15:docId w15:val="{0C19D49F-9671-4116-9AE1-206650ED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after="0" w:line="336" w:lineRule="auto"/>
      <w:ind w:firstLine="1020"/>
    </w:pPr>
    <w:rPr>
      <w:sz w:val="20"/>
      <w:szCs w:val="20"/>
      <w:lang w:eastAsia="ar-SA"/>
    </w:rPr>
  </w:style>
  <w:style w:type="paragraph" w:styleId="1">
    <w:name w:val="heading 1"/>
    <w:basedOn w:val="a"/>
    <w:next w:val="a"/>
    <w:link w:val="10"/>
    <w:uiPriority w:val="99"/>
    <w:qFormat/>
    <w:pPr>
      <w:keepNext/>
      <w:widowControl/>
      <w:numPr>
        <w:numId w:val="1"/>
      </w:numPr>
      <w:tabs>
        <w:tab w:val="left" w:pos="6804"/>
      </w:tabs>
      <w:spacing w:line="240" w:lineRule="auto"/>
      <w:ind w:left="4320" w:firstLine="720"/>
      <w:jc w:val="both"/>
      <w:outlineLvl w:val="0"/>
    </w:pPr>
    <w:rPr>
      <w:sz w:val="24"/>
    </w:rPr>
  </w:style>
  <w:style w:type="paragraph" w:styleId="2">
    <w:name w:val="heading 2"/>
    <w:basedOn w:val="a"/>
    <w:next w:val="a"/>
    <w:link w:val="20"/>
    <w:uiPriority w:val="99"/>
    <w:qFormat/>
    <w:pPr>
      <w:keepNext/>
      <w:widowControl/>
      <w:numPr>
        <w:ilvl w:val="1"/>
        <w:numId w:val="1"/>
      </w:numPr>
      <w:tabs>
        <w:tab w:val="left" w:pos="6804"/>
      </w:tabs>
      <w:spacing w:line="240" w:lineRule="auto"/>
      <w:jc w:val="both"/>
      <w:outlineLvl w:val="1"/>
    </w:pPr>
    <w:rPr>
      <w:sz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x-none" w:eastAsia="ar-SA" w:bidi="ar-SA"/>
    </w:rPr>
  </w:style>
  <w:style w:type="character" w:customStyle="1" w:styleId="20">
    <w:name w:val="Заголовок 2 Знак"/>
    <w:basedOn w:val="a0"/>
    <w:link w:val="2"/>
    <w:uiPriority w:val="99"/>
    <w:semiHidden/>
    <w:locked/>
    <w:rPr>
      <w:rFonts w:ascii="Cambria" w:hAnsi="Cambria" w:cs="Times New Roman"/>
      <w:b/>
      <w:bCs/>
      <w:i/>
      <w:iCs/>
      <w:sz w:val="28"/>
      <w:szCs w:val="28"/>
      <w:lang w:val="x-none" w:eastAsia="ar-SA" w:bidi="ar-SA"/>
    </w:rPr>
  </w:style>
  <w:style w:type="character" w:customStyle="1" w:styleId="WW8Num2z0">
    <w:name w:val="WW8Num2z0"/>
    <w:uiPriority w:val="99"/>
    <w:rPr>
      <w:rFonts w:ascii="Cambria" w:hAnsi="Cambria"/>
      <w:sz w:val="24"/>
    </w:rPr>
  </w:style>
  <w:style w:type="character" w:customStyle="1" w:styleId="Absatz-Standardschriftart">
    <w:name w:val="Absatz-Standardschriftart"/>
    <w:uiPriority w:val="99"/>
  </w:style>
  <w:style w:type="character" w:customStyle="1" w:styleId="4">
    <w:name w:val="Основной шрифт абзаца4"/>
    <w:uiPriority w:val="99"/>
  </w:style>
  <w:style w:type="character" w:customStyle="1" w:styleId="WW-Absatz-Standardschriftart">
    <w:name w:val="WW-Absatz-Standardschriftart"/>
    <w:uiPriority w:val="99"/>
  </w:style>
  <w:style w:type="character" w:customStyle="1" w:styleId="3">
    <w:name w:val="Основной шрифт абзаца3"/>
    <w:uiPriority w:val="99"/>
  </w:style>
  <w:style w:type="character" w:customStyle="1" w:styleId="WW8Num4z8">
    <w:name w:val="WW8Num4z8"/>
    <w:uiPriority w:val="99"/>
    <w:rPr>
      <w:b/>
    </w:rPr>
  </w:style>
  <w:style w:type="character" w:customStyle="1" w:styleId="21">
    <w:name w:val="Основной шрифт абзаца2"/>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8Num6z0">
    <w:name w:val="WW8Num6z0"/>
    <w:uiPriority w:val="99"/>
    <w:rPr>
      <w:sz w:val="24"/>
    </w:rPr>
  </w:style>
  <w:style w:type="character" w:customStyle="1" w:styleId="WW8Num7z0">
    <w:name w:val="WW8Num7z0"/>
    <w:uiPriority w:val="99"/>
    <w:rPr>
      <w:rFonts w:ascii="Symbol" w:hAnsi="Symbol"/>
    </w:rPr>
  </w:style>
  <w:style w:type="character" w:customStyle="1" w:styleId="WW8Num15z0">
    <w:name w:val="WW8Num15z0"/>
    <w:uiPriority w:val="99"/>
    <w:rPr>
      <w:rFonts w:ascii="Symbol" w:hAnsi="Symbol"/>
      <w:color w:val="auto"/>
    </w:rPr>
  </w:style>
  <w:style w:type="character" w:customStyle="1" w:styleId="WW8Num16z0">
    <w:name w:val="WW8Num16z0"/>
    <w:uiPriority w:val="99"/>
    <w:rPr>
      <w:rFonts w:ascii="Wingdings" w:hAnsi="Wingdings"/>
    </w:rPr>
  </w:style>
  <w:style w:type="character" w:customStyle="1" w:styleId="WW8Num19z0">
    <w:name w:val="WW8Num19z0"/>
    <w:uiPriority w:val="99"/>
    <w:rPr>
      <w:rFonts w:ascii="Symbol" w:hAnsi="Symbol"/>
    </w:rPr>
  </w:style>
  <w:style w:type="character" w:customStyle="1" w:styleId="WW8Num21z0">
    <w:name w:val="WW8Num21z0"/>
    <w:uiPriority w:val="99"/>
    <w:rPr>
      <w:rFonts w:ascii="Symbol" w:hAnsi="Symbol"/>
      <w:color w:val="auto"/>
    </w:rPr>
  </w:style>
  <w:style w:type="character" w:customStyle="1" w:styleId="11">
    <w:name w:val="Основной шрифт абзаца1"/>
    <w:uiPriority w:val="99"/>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character" w:customStyle="1" w:styleId="a5">
    <w:name w:val="Символ сноски"/>
    <w:uiPriority w:val="99"/>
    <w:rPr>
      <w:vertAlign w:val="superscript"/>
    </w:rPr>
  </w:style>
  <w:style w:type="character" w:customStyle="1" w:styleId="12">
    <w:name w:val="Знак сноски1"/>
    <w:uiPriority w:val="99"/>
    <w:rPr>
      <w:vertAlign w:val="superscript"/>
    </w:rPr>
  </w:style>
  <w:style w:type="character" w:customStyle="1" w:styleId="a6">
    <w:name w:val="Символы концевой сноски"/>
    <w:uiPriority w:val="99"/>
    <w:rPr>
      <w:vertAlign w:val="superscript"/>
    </w:rPr>
  </w:style>
  <w:style w:type="character" w:customStyle="1" w:styleId="WW-">
    <w:name w:val="WW-Символы концевой сноски"/>
    <w:uiPriority w:val="99"/>
  </w:style>
  <w:style w:type="character" w:customStyle="1" w:styleId="13">
    <w:name w:val="Знак концевой сноски1"/>
    <w:uiPriority w:val="99"/>
    <w:rPr>
      <w:vertAlign w:val="superscript"/>
    </w:rPr>
  </w:style>
  <w:style w:type="character" w:customStyle="1" w:styleId="a7">
    <w:name w:val="Символ нумерации"/>
    <w:uiPriority w:val="99"/>
    <w:rPr>
      <w:b/>
    </w:rPr>
  </w:style>
  <w:style w:type="character" w:customStyle="1" w:styleId="22">
    <w:name w:val="Знак сноски2"/>
    <w:uiPriority w:val="99"/>
    <w:rPr>
      <w:vertAlign w:val="superscript"/>
    </w:rPr>
  </w:style>
  <w:style w:type="character" w:customStyle="1" w:styleId="23">
    <w:name w:val="Знак концевой сноски2"/>
    <w:uiPriority w:val="99"/>
    <w:rPr>
      <w:vertAlign w:val="superscript"/>
    </w:rPr>
  </w:style>
  <w:style w:type="character" w:customStyle="1" w:styleId="30">
    <w:name w:val="Знак сноски3"/>
    <w:uiPriority w:val="99"/>
    <w:rPr>
      <w:vertAlign w:val="superscript"/>
    </w:rPr>
  </w:style>
  <w:style w:type="character" w:customStyle="1" w:styleId="31">
    <w:name w:val="Знак концевой сноски3"/>
    <w:uiPriority w:val="99"/>
    <w:rPr>
      <w:vertAlign w:val="superscript"/>
    </w:rPr>
  </w:style>
  <w:style w:type="character" w:customStyle="1" w:styleId="a8">
    <w:name w:val="Текст выноски Знак"/>
    <w:uiPriority w:val="99"/>
    <w:rPr>
      <w:rFonts w:ascii="Tahoma" w:hAnsi="Tahoma"/>
      <w:sz w:val="16"/>
    </w:rPr>
  </w:style>
  <w:style w:type="character" w:styleId="a9">
    <w:name w:val="footnote reference"/>
    <w:basedOn w:val="a0"/>
    <w:uiPriority w:val="99"/>
    <w:rPr>
      <w:rFonts w:cs="Times New Roman"/>
      <w:vertAlign w:val="superscript"/>
    </w:rPr>
  </w:style>
  <w:style w:type="character" w:styleId="aa">
    <w:name w:val="endnote reference"/>
    <w:basedOn w:val="a0"/>
    <w:uiPriority w:val="99"/>
    <w:rPr>
      <w:rFonts w:cs="Times New Roman"/>
      <w:vertAlign w:val="superscript"/>
    </w:rPr>
  </w:style>
  <w:style w:type="paragraph" w:styleId="ab">
    <w:name w:val="Title"/>
    <w:basedOn w:val="a"/>
    <w:next w:val="ac"/>
    <w:link w:val="ad"/>
    <w:uiPriority w:val="99"/>
    <w:qFormat/>
    <w:pPr>
      <w:widowControl/>
      <w:spacing w:line="240" w:lineRule="auto"/>
      <w:ind w:firstLine="0"/>
      <w:jc w:val="center"/>
    </w:pPr>
    <w:rPr>
      <w:b/>
      <w:sz w:val="32"/>
    </w:rPr>
  </w:style>
  <w:style w:type="character" w:customStyle="1" w:styleId="ad">
    <w:name w:val="Заголовок Знак"/>
    <w:basedOn w:val="a0"/>
    <w:link w:val="ab"/>
    <w:uiPriority w:val="99"/>
    <w:locked/>
    <w:rPr>
      <w:rFonts w:ascii="Cambria" w:hAnsi="Cambria" w:cs="Times New Roman"/>
      <w:b/>
      <w:bCs/>
      <w:kern w:val="28"/>
      <w:sz w:val="32"/>
      <w:szCs w:val="32"/>
      <w:lang w:val="x-none" w:eastAsia="ar-SA" w:bidi="ar-SA"/>
    </w:rPr>
  </w:style>
  <w:style w:type="paragraph" w:styleId="ae">
    <w:name w:val="Body Text"/>
    <w:basedOn w:val="a"/>
    <w:link w:val="af"/>
    <w:uiPriority w:val="99"/>
    <w:pPr>
      <w:spacing w:line="240" w:lineRule="auto"/>
      <w:ind w:firstLine="0"/>
      <w:jc w:val="both"/>
    </w:pPr>
    <w:rPr>
      <w:sz w:val="22"/>
    </w:rPr>
  </w:style>
  <w:style w:type="character" w:customStyle="1" w:styleId="af">
    <w:name w:val="Основной текст Знак"/>
    <w:basedOn w:val="a0"/>
    <w:link w:val="ae"/>
    <w:uiPriority w:val="99"/>
    <w:locked/>
    <w:rsid w:val="00AE281A"/>
    <w:rPr>
      <w:rFonts w:cs="Times New Roman"/>
      <w:sz w:val="24"/>
      <w:lang w:val="x-none" w:eastAsia="ar-SA" w:bidi="ar-SA"/>
    </w:rPr>
  </w:style>
  <w:style w:type="paragraph" w:styleId="ac">
    <w:name w:val="Subtitle"/>
    <w:basedOn w:val="ab"/>
    <w:next w:val="ae"/>
    <w:link w:val="af0"/>
    <w:uiPriority w:val="99"/>
    <w:qFormat/>
    <w:pPr>
      <w:keepNext/>
      <w:spacing w:before="240" w:after="120"/>
    </w:pPr>
    <w:rPr>
      <w:rFonts w:ascii="Arial" w:eastAsia="Microsoft YaHei" w:hAnsi="Arial" w:cs="Mangal"/>
      <w:b w:val="0"/>
      <w:i/>
      <w:iCs/>
      <w:sz w:val="28"/>
      <w:szCs w:val="28"/>
    </w:rPr>
  </w:style>
  <w:style w:type="character" w:customStyle="1" w:styleId="af0">
    <w:name w:val="Подзаголовок Знак"/>
    <w:basedOn w:val="a0"/>
    <w:link w:val="ac"/>
    <w:uiPriority w:val="99"/>
    <w:locked/>
    <w:rPr>
      <w:rFonts w:ascii="Cambria" w:hAnsi="Cambria" w:cs="Times New Roman"/>
      <w:sz w:val="24"/>
      <w:szCs w:val="24"/>
      <w:lang w:val="x-none" w:eastAsia="ar-SA" w:bidi="ar-SA"/>
    </w:rPr>
  </w:style>
  <w:style w:type="paragraph" w:styleId="af1">
    <w:name w:val="header"/>
    <w:basedOn w:val="a"/>
    <w:link w:val="af2"/>
    <w:uiPriority w:val="99"/>
    <w:semiHidden/>
    <w:rsid w:val="007B43D3"/>
    <w:pPr>
      <w:widowControl/>
      <w:tabs>
        <w:tab w:val="center" w:pos="4677"/>
        <w:tab w:val="right" w:pos="9355"/>
      </w:tabs>
      <w:spacing w:line="240" w:lineRule="auto"/>
      <w:ind w:firstLine="0"/>
    </w:pPr>
  </w:style>
  <w:style w:type="character" w:customStyle="1" w:styleId="af2">
    <w:name w:val="Верхний колонтитул Знак"/>
    <w:basedOn w:val="a0"/>
    <w:link w:val="af1"/>
    <w:uiPriority w:val="99"/>
    <w:semiHidden/>
    <w:locked/>
    <w:rsid w:val="007B43D3"/>
    <w:rPr>
      <w:rFonts w:cs="Times New Roman"/>
      <w:lang w:val="x-none" w:eastAsia="ar-SA" w:bidi="ar-SA"/>
    </w:rPr>
  </w:style>
  <w:style w:type="paragraph" w:styleId="af3">
    <w:name w:val="List"/>
    <w:basedOn w:val="ae"/>
    <w:uiPriority w:val="99"/>
    <w:pPr>
      <w:widowControl/>
      <w:tabs>
        <w:tab w:val="left" w:pos="567"/>
        <w:tab w:val="left" w:pos="1134"/>
      </w:tabs>
    </w:pPr>
    <w:rPr>
      <w:rFonts w:cs="Mangal"/>
      <w:sz w:val="24"/>
    </w:rPr>
  </w:style>
  <w:style w:type="paragraph" w:customStyle="1" w:styleId="40">
    <w:name w:val="Название4"/>
    <w:basedOn w:val="a"/>
    <w:uiPriority w:val="99"/>
    <w:pPr>
      <w:widowControl/>
      <w:suppressLineNumbers/>
      <w:spacing w:before="120" w:after="120" w:line="240" w:lineRule="auto"/>
      <w:ind w:firstLine="0"/>
    </w:pPr>
    <w:rPr>
      <w:rFonts w:cs="Mangal"/>
      <w:i/>
      <w:iCs/>
      <w:sz w:val="24"/>
      <w:szCs w:val="24"/>
    </w:rPr>
  </w:style>
  <w:style w:type="paragraph" w:customStyle="1" w:styleId="41">
    <w:name w:val="Указатель4"/>
    <w:basedOn w:val="a"/>
    <w:uiPriority w:val="99"/>
    <w:pPr>
      <w:widowControl/>
      <w:suppressLineNumbers/>
      <w:spacing w:line="240" w:lineRule="auto"/>
      <w:ind w:firstLine="0"/>
    </w:pPr>
    <w:rPr>
      <w:rFonts w:cs="Mangal"/>
    </w:rPr>
  </w:style>
  <w:style w:type="paragraph" w:customStyle="1" w:styleId="32">
    <w:name w:val="Название3"/>
    <w:basedOn w:val="a"/>
    <w:uiPriority w:val="99"/>
    <w:pPr>
      <w:widowControl/>
      <w:suppressLineNumbers/>
      <w:spacing w:before="120" w:after="120" w:line="240" w:lineRule="auto"/>
      <w:ind w:firstLine="0"/>
    </w:pPr>
    <w:rPr>
      <w:rFonts w:cs="Mangal"/>
      <w:i/>
      <w:iCs/>
      <w:sz w:val="24"/>
      <w:szCs w:val="24"/>
    </w:rPr>
  </w:style>
  <w:style w:type="paragraph" w:customStyle="1" w:styleId="33">
    <w:name w:val="Указатель3"/>
    <w:basedOn w:val="a"/>
    <w:uiPriority w:val="99"/>
    <w:pPr>
      <w:widowControl/>
      <w:suppressLineNumbers/>
      <w:spacing w:line="240" w:lineRule="auto"/>
      <w:ind w:firstLine="0"/>
    </w:pPr>
    <w:rPr>
      <w:rFonts w:cs="Mangal"/>
    </w:rPr>
  </w:style>
  <w:style w:type="paragraph" w:customStyle="1" w:styleId="24">
    <w:name w:val="Название2"/>
    <w:basedOn w:val="a"/>
    <w:uiPriority w:val="99"/>
    <w:pPr>
      <w:widowControl/>
      <w:suppressLineNumbers/>
      <w:spacing w:before="120" w:after="120" w:line="240" w:lineRule="auto"/>
      <w:ind w:firstLine="0"/>
    </w:pPr>
    <w:rPr>
      <w:rFonts w:cs="Mangal"/>
      <w:i/>
      <w:iCs/>
      <w:sz w:val="24"/>
      <w:szCs w:val="24"/>
    </w:rPr>
  </w:style>
  <w:style w:type="paragraph" w:customStyle="1" w:styleId="25">
    <w:name w:val="Указатель2"/>
    <w:basedOn w:val="a"/>
    <w:uiPriority w:val="99"/>
    <w:pPr>
      <w:widowControl/>
      <w:suppressLineNumbers/>
      <w:spacing w:line="240" w:lineRule="auto"/>
      <w:ind w:firstLine="0"/>
    </w:pPr>
    <w:rPr>
      <w:rFonts w:cs="Mangal"/>
    </w:rPr>
  </w:style>
  <w:style w:type="paragraph" w:customStyle="1" w:styleId="14">
    <w:name w:val="Название1"/>
    <w:basedOn w:val="a"/>
    <w:uiPriority w:val="99"/>
    <w:pPr>
      <w:widowControl/>
      <w:suppressLineNumbers/>
      <w:spacing w:before="120" w:after="120" w:line="240" w:lineRule="auto"/>
      <w:ind w:firstLine="0"/>
    </w:pPr>
    <w:rPr>
      <w:rFonts w:cs="Mangal"/>
      <w:i/>
      <w:iCs/>
      <w:sz w:val="24"/>
      <w:szCs w:val="24"/>
    </w:rPr>
  </w:style>
  <w:style w:type="paragraph" w:customStyle="1" w:styleId="15">
    <w:name w:val="Указатель1"/>
    <w:basedOn w:val="a"/>
    <w:uiPriority w:val="99"/>
    <w:pPr>
      <w:widowControl/>
      <w:suppressLineNumbers/>
      <w:spacing w:line="240" w:lineRule="auto"/>
      <w:ind w:firstLine="0"/>
    </w:pPr>
    <w:rPr>
      <w:rFonts w:cs="Mangal"/>
    </w:rPr>
  </w:style>
  <w:style w:type="paragraph" w:customStyle="1" w:styleId="210">
    <w:name w:val="Основной текст 21"/>
    <w:basedOn w:val="a"/>
    <w:uiPriority w:val="99"/>
    <w:pPr>
      <w:widowControl/>
      <w:spacing w:line="240" w:lineRule="auto"/>
      <w:ind w:firstLine="0"/>
    </w:pPr>
    <w:rPr>
      <w:sz w:val="24"/>
    </w:rPr>
  </w:style>
  <w:style w:type="paragraph" w:customStyle="1" w:styleId="16">
    <w:name w:val="Текст1"/>
    <w:basedOn w:val="a"/>
    <w:uiPriority w:val="99"/>
    <w:pPr>
      <w:widowControl/>
      <w:spacing w:line="240" w:lineRule="auto"/>
      <w:ind w:firstLine="0"/>
    </w:pPr>
    <w:rPr>
      <w:rFonts w:ascii="Courier New" w:hAnsi="Courier New"/>
    </w:rPr>
  </w:style>
  <w:style w:type="paragraph" w:customStyle="1" w:styleId="310">
    <w:name w:val="Основной текст 31"/>
    <w:basedOn w:val="a"/>
    <w:uiPriority w:val="99"/>
    <w:pPr>
      <w:widowControl/>
      <w:spacing w:line="240" w:lineRule="auto"/>
      <w:ind w:firstLine="0"/>
    </w:pPr>
    <w:rPr>
      <w:sz w:val="24"/>
    </w:rPr>
  </w:style>
  <w:style w:type="paragraph" w:styleId="af4">
    <w:name w:val="Body Text Indent"/>
    <w:basedOn w:val="a"/>
    <w:link w:val="af5"/>
    <w:uiPriority w:val="99"/>
    <w:pPr>
      <w:widowControl/>
      <w:spacing w:line="240" w:lineRule="auto"/>
      <w:ind w:left="709" w:firstLine="0"/>
      <w:jc w:val="both"/>
    </w:pPr>
    <w:rPr>
      <w:sz w:val="24"/>
    </w:rPr>
  </w:style>
  <w:style w:type="character" w:customStyle="1" w:styleId="af5">
    <w:name w:val="Основной текст с отступом Знак"/>
    <w:basedOn w:val="a0"/>
    <w:link w:val="af4"/>
    <w:uiPriority w:val="99"/>
    <w:semiHidden/>
    <w:locked/>
    <w:rPr>
      <w:rFonts w:cs="Times New Roman"/>
      <w:sz w:val="20"/>
      <w:szCs w:val="20"/>
      <w:lang w:val="x-none" w:eastAsia="ar-SA" w:bidi="ar-SA"/>
    </w:rPr>
  </w:style>
  <w:style w:type="paragraph" w:customStyle="1" w:styleId="211">
    <w:name w:val="Основной текст с отступом 21"/>
    <w:basedOn w:val="a"/>
    <w:uiPriority w:val="99"/>
    <w:pPr>
      <w:widowControl/>
      <w:spacing w:line="240" w:lineRule="auto"/>
      <w:ind w:firstLine="567"/>
      <w:jc w:val="both"/>
    </w:pPr>
    <w:rPr>
      <w:sz w:val="24"/>
    </w:rPr>
  </w:style>
  <w:style w:type="paragraph" w:customStyle="1" w:styleId="311">
    <w:name w:val="Основной текст с отступом 31"/>
    <w:basedOn w:val="a"/>
    <w:uiPriority w:val="99"/>
    <w:pPr>
      <w:widowControl/>
      <w:spacing w:line="240" w:lineRule="auto"/>
      <w:ind w:left="284" w:firstLine="0"/>
    </w:pPr>
    <w:rPr>
      <w:sz w:val="24"/>
    </w:rPr>
  </w:style>
  <w:style w:type="paragraph" w:styleId="af6">
    <w:name w:val="footnote text"/>
    <w:basedOn w:val="a"/>
    <w:link w:val="af7"/>
    <w:uiPriority w:val="99"/>
    <w:pPr>
      <w:widowControl/>
      <w:spacing w:line="240" w:lineRule="auto"/>
      <w:ind w:firstLine="0"/>
    </w:pPr>
  </w:style>
  <w:style w:type="character" w:customStyle="1" w:styleId="af7">
    <w:name w:val="Текст сноски Знак"/>
    <w:basedOn w:val="a0"/>
    <w:link w:val="af6"/>
    <w:uiPriority w:val="99"/>
    <w:semiHidden/>
    <w:locked/>
    <w:rPr>
      <w:rFonts w:cs="Times New Roman"/>
      <w:sz w:val="20"/>
      <w:szCs w:val="20"/>
      <w:lang w:val="x-none" w:eastAsia="ar-SA" w:bidi="ar-SA"/>
    </w:rPr>
  </w:style>
  <w:style w:type="paragraph" w:styleId="af8">
    <w:name w:val="Balloon Text"/>
    <w:basedOn w:val="a"/>
    <w:link w:val="17"/>
    <w:uiPriority w:val="99"/>
    <w:pPr>
      <w:widowControl/>
      <w:spacing w:line="240" w:lineRule="auto"/>
      <w:ind w:firstLine="0"/>
    </w:pPr>
    <w:rPr>
      <w:rFonts w:ascii="Tahoma" w:hAnsi="Tahoma" w:cs="Tahoma"/>
      <w:sz w:val="16"/>
      <w:szCs w:val="16"/>
    </w:rPr>
  </w:style>
  <w:style w:type="character" w:customStyle="1" w:styleId="17">
    <w:name w:val="Текст выноски Знак1"/>
    <w:basedOn w:val="a0"/>
    <w:link w:val="af8"/>
    <w:uiPriority w:val="99"/>
    <w:semiHidden/>
    <w:locked/>
    <w:rPr>
      <w:rFonts w:ascii="Tahoma" w:hAnsi="Tahoma" w:cs="Tahoma"/>
      <w:sz w:val="16"/>
      <w:szCs w:val="16"/>
      <w:lang w:val="x-none" w:eastAsia="ar-SA" w:bidi="ar-SA"/>
    </w:rPr>
  </w:style>
  <w:style w:type="paragraph" w:styleId="af9">
    <w:name w:val="footer"/>
    <w:basedOn w:val="a"/>
    <w:link w:val="afa"/>
    <w:uiPriority w:val="99"/>
    <w:rsid w:val="007B43D3"/>
    <w:pPr>
      <w:widowControl/>
      <w:tabs>
        <w:tab w:val="center" w:pos="4677"/>
        <w:tab w:val="right" w:pos="9355"/>
      </w:tabs>
      <w:spacing w:line="240" w:lineRule="auto"/>
      <w:ind w:firstLine="0"/>
    </w:pPr>
  </w:style>
  <w:style w:type="character" w:customStyle="1" w:styleId="afa">
    <w:name w:val="Нижний колонтитул Знак"/>
    <w:basedOn w:val="a0"/>
    <w:link w:val="af9"/>
    <w:uiPriority w:val="99"/>
    <w:locked/>
    <w:rsid w:val="007B43D3"/>
    <w:rPr>
      <w:rFonts w:cs="Times New Roman"/>
      <w:lang w:val="x-none" w:eastAsia="ar-SA" w:bidi="ar-SA"/>
    </w:rPr>
  </w:style>
  <w:style w:type="paragraph" w:styleId="HTML">
    <w:name w:val="HTML Preformatted"/>
    <w:basedOn w:val="a"/>
    <w:link w:val="HTML0"/>
    <w:uiPriority w:val="99"/>
    <w:semiHidden/>
    <w:rsid w:val="00193F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pPr>
    <w:rPr>
      <w:rFonts w:ascii="Courier New" w:hAnsi="Courier New"/>
      <w:lang w:eastAsia="ja-JP"/>
    </w:rPr>
  </w:style>
  <w:style w:type="character" w:customStyle="1" w:styleId="HTML0">
    <w:name w:val="Стандартный HTML Знак"/>
    <w:basedOn w:val="a0"/>
    <w:link w:val="HTML"/>
    <w:uiPriority w:val="99"/>
    <w:semiHidden/>
    <w:locked/>
    <w:rsid w:val="00193F5B"/>
    <w:rPr>
      <w:rFonts w:ascii="Courier New" w:hAnsi="Courier New" w:cs="Times New Roman"/>
    </w:rPr>
  </w:style>
  <w:style w:type="paragraph" w:styleId="afb">
    <w:name w:val="No Spacing"/>
    <w:uiPriority w:val="1"/>
    <w:qFormat/>
    <w:rsid w:val="001F12F2"/>
    <w:pPr>
      <w:suppressAutoHyphens/>
      <w:spacing w:after="0" w:line="240" w:lineRule="auto"/>
    </w:pPr>
    <w:rPr>
      <w:sz w:val="20"/>
      <w:szCs w:val="20"/>
      <w:lang w:eastAsia="ar-SA"/>
    </w:rPr>
  </w:style>
  <w:style w:type="character" w:customStyle="1" w:styleId="apple-converted-space">
    <w:name w:val="apple-converted-space"/>
    <w:basedOn w:val="a0"/>
    <w:uiPriority w:val="99"/>
    <w:rsid w:val="00C20A47"/>
    <w:rPr>
      <w:rFonts w:cs="Times New Roman"/>
    </w:rPr>
  </w:style>
  <w:style w:type="paragraph" w:styleId="afc">
    <w:name w:val="List Paragraph"/>
    <w:basedOn w:val="a"/>
    <w:uiPriority w:val="99"/>
    <w:qFormat/>
    <w:rsid w:val="000A7443"/>
    <w:pPr>
      <w:widowControl/>
      <w:spacing w:line="240" w:lineRule="auto"/>
      <w:ind w:left="708" w:firstLine="0"/>
    </w:pPr>
  </w:style>
  <w:style w:type="table" w:styleId="afd">
    <w:name w:val="Table Grid"/>
    <w:basedOn w:val="a1"/>
    <w:uiPriority w:val="99"/>
    <w:rsid w:val="004823F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rsid w:val="00BB7172"/>
    <w:pPr>
      <w:widowControl/>
      <w:suppressAutoHyphens w:val="0"/>
      <w:spacing w:before="100" w:beforeAutospacing="1" w:after="100" w:afterAutospacing="1" w:line="240" w:lineRule="auto"/>
      <w:ind w:firstLine="0"/>
    </w:pPr>
    <w:rPr>
      <w:sz w:val="24"/>
      <w:szCs w:val="24"/>
      <w:lang w:eastAsia="ru-RU"/>
    </w:rPr>
  </w:style>
  <w:style w:type="table" w:customStyle="1" w:styleId="TableStyle0">
    <w:name w:val="TableStyle0"/>
    <w:uiPriority w:val="99"/>
    <w:rsid w:val="008329CC"/>
    <w:pPr>
      <w:spacing w:after="0" w:line="240" w:lineRule="auto"/>
    </w:pPr>
    <w:rPr>
      <w:rFonts w:ascii="Arial" w:hAnsi="Arial"/>
      <w:sz w:val="16"/>
    </w:rPr>
    <w:tblPr>
      <w:tblCellMar>
        <w:top w:w="0" w:type="dxa"/>
        <w:left w:w="0" w:type="dxa"/>
        <w:bottom w:w="0" w:type="dxa"/>
        <w:right w:w="0" w:type="dxa"/>
      </w:tblCellMar>
    </w:tblPr>
  </w:style>
  <w:style w:type="character" w:customStyle="1" w:styleId="A00">
    <w:name w:val="A0"/>
    <w:uiPriority w:val="99"/>
    <w:rsid w:val="0099772D"/>
    <w:rPr>
      <w:color w:val="211D1E"/>
      <w:sz w:val="20"/>
    </w:rPr>
  </w:style>
  <w:style w:type="character" w:customStyle="1" w:styleId="CharAttribute28">
    <w:name w:val="CharAttribute28"/>
    <w:rsid w:val="00823D2F"/>
    <w:rPr>
      <w:rFonts w:ascii="Times New Roman" w:hAnsi="Times New Roman"/>
      <w:sz w:val="22"/>
      <w:u w:val="single" w:color="FFFFF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20951">
      <w:marLeft w:val="0"/>
      <w:marRight w:val="0"/>
      <w:marTop w:val="0"/>
      <w:marBottom w:val="0"/>
      <w:divBdr>
        <w:top w:val="none" w:sz="0" w:space="0" w:color="auto"/>
        <w:left w:val="none" w:sz="0" w:space="0" w:color="auto"/>
        <w:bottom w:val="none" w:sz="0" w:space="0" w:color="auto"/>
        <w:right w:val="none" w:sz="0" w:space="0" w:color="auto"/>
      </w:divBdr>
    </w:div>
    <w:div w:id="1632520953">
      <w:marLeft w:val="0"/>
      <w:marRight w:val="0"/>
      <w:marTop w:val="0"/>
      <w:marBottom w:val="0"/>
      <w:divBdr>
        <w:top w:val="none" w:sz="0" w:space="0" w:color="auto"/>
        <w:left w:val="none" w:sz="0" w:space="0" w:color="auto"/>
        <w:bottom w:val="none" w:sz="0" w:space="0" w:color="auto"/>
        <w:right w:val="none" w:sz="0" w:space="0" w:color="auto"/>
      </w:divBdr>
    </w:div>
    <w:div w:id="1632520954">
      <w:marLeft w:val="0"/>
      <w:marRight w:val="0"/>
      <w:marTop w:val="0"/>
      <w:marBottom w:val="0"/>
      <w:divBdr>
        <w:top w:val="none" w:sz="0" w:space="0" w:color="auto"/>
        <w:left w:val="none" w:sz="0" w:space="0" w:color="auto"/>
        <w:bottom w:val="none" w:sz="0" w:space="0" w:color="auto"/>
        <w:right w:val="none" w:sz="0" w:space="0" w:color="auto"/>
      </w:divBdr>
    </w:div>
    <w:div w:id="1632520955">
      <w:marLeft w:val="0"/>
      <w:marRight w:val="0"/>
      <w:marTop w:val="0"/>
      <w:marBottom w:val="0"/>
      <w:divBdr>
        <w:top w:val="none" w:sz="0" w:space="0" w:color="auto"/>
        <w:left w:val="none" w:sz="0" w:space="0" w:color="auto"/>
        <w:bottom w:val="none" w:sz="0" w:space="0" w:color="auto"/>
        <w:right w:val="none" w:sz="0" w:space="0" w:color="auto"/>
      </w:divBdr>
    </w:div>
    <w:div w:id="1632520956">
      <w:marLeft w:val="0"/>
      <w:marRight w:val="0"/>
      <w:marTop w:val="0"/>
      <w:marBottom w:val="0"/>
      <w:divBdr>
        <w:top w:val="none" w:sz="0" w:space="0" w:color="auto"/>
        <w:left w:val="none" w:sz="0" w:space="0" w:color="auto"/>
        <w:bottom w:val="none" w:sz="0" w:space="0" w:color="auto"/>
        <w:right w:val="none" w:sz="0" w:space="0" w:color="auto"/>
      </w:divBdr>
      <w:divsChild>
        <w:div w:id="1632520952">
          <w:marLeft w:val="0"/>
          <w:marRight w:val="0"/>
          <w:marTop w:val="0"/>
          <w:marBottom w:val="0"/>
          <w:divBdr>
            <w:top w:val="single" w:sz="2" w:space="0" w:color="0000FF"/>
            <w:left w:val="single" w:sz="2" w:space="0" w:color="0000FF"/>
            <w:bottom w:val="single" w:sz="2" w:space="0" w:color="1C5DA2"/>
            <w:right w:val="single" w:sz="2" w:space="0" w:color="0000FF"/>
          </w:divBdr>
          <w:divsChild>
            <w:div w:id="1632520958">
              <w:marLeft w:val="75"/>
              <w:marRight w:val="75"/>
              <w:marTop w:val="75"/>
              <w:marBottom w:val="75"/>
              <w:divBdr>
                <w:top w:val="single" w:sz="2" w:space="0" w:color="0000FF"/>
                <w:left w:val="single" w:sz="2" w:space="0" w:color="0000FF"/>
                <w:bottom w:val="single" w:sz="2" w:space="0" w:color="0000FF"/>
                <w:right w:val="single" w:sz="2" w:space="0" w:color="0000FF"/>
              </w:divBdr>
            </w:div>
          </w:divsChild>
        </w:div>
      </w:divsChild>
    </w:div>
    <w:div w:id="1632520957">
      <w:marLeft w:val="0"/>
      <w:marRight w:val="0"/>
      <w:marTop w:val="0"/>
      <w:marBottom w:val="0"/>
      <w:divBdr>
        <w:top w:val="none" w:sz="0" w:space="0" w:color="auto"/>
        <w:left w:val="none" w:sz="0" w:space="0" w:color="auto"/>
        <w:bottom w:val="none" w:sz="0" w:space="0" w:color="auto"/>
        <w:right w:val="none" w:sz="0" w:space="0" w:color="auto"/>
      </w:divBdr>
    </w:div>
    <w:div w:id="1632520959">
      <w:marLeft w:val="0"/>
      <w:marRight w:val="0"/>
      <w:marTop w:val="0"/>
      <w:marBottom w:val="0"/>
      <w:divBdr>
        <w:top w:val="none" w:sz="0" w:space="0" w:color="auto"/>
        <w:left w:val="none" w:sz="0" w:space="0" w:color="auto"/>
        <w:bottom w:val="none" w:sz="0" w:space="0" w:color="auto"/>
        <w:right w:val="none" w:sz="0" w:space="0" w:color="auto"/>
      </w:divBdr>
    </w:div>
    <w:div w:id="1632520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1422</Words>
  <Characters>9823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Alexandr</dc:creator>
  <cp:keywords/>
  <dc:description/>
  <cp:lastModifiedBy>Асанова Ирина Валентиновна</cp:lastModifiedBy>
  <cp:revision>3</cp:revision>
  <cp:lastPrinted>2015-02-27T10:59:00Z</cp:lastPrinted>
  <dcterms:created xsi:type="dcterms:W3CDTF">2026-06-03T08:10:00Z</dcterms:created>
  <dcterms:modified xsi:type="dcterms:W3CDTF">2026-06-03T08:12:00Z</dcterms:modified>
</cp:coreProperties>
</file>