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262" w:rsidRDefault="00DA2925" w:rsidP="00F315A7">
      <w:pPr>
        <w:tabs>
          <w:tab w:val="left" w:pos="5430"/>
        </w:tabs>
        <w:spacing w:line="276" w:lineRule="auto"/>
        <w:jc w:val="center"/>
        <w:rPr>
          <w:b/>
          <w:sz w:val="22"/>
          <w:szCs w:val="22"/>
        </w:rPr>
      </w:pPr>
      <w:r>
        <w:rPr>
          <w:b/>
          <w:sz w:val="22"/>
          <w:szCs w:val="22"/>
        </w:rPr>
        <w:tab/>
      </w:r>
      <w:r>
        <w:rPr>
          <w:b/>
          <w:sz w:val="22"/>
          <w:szCs w:val="22"/>
        </w:rPr>
        <w:tab/>
      </w:r>
      <w:r>
        <w:rPr>
          <w:b/>
          <w:sz w:val="22"/>
          <w:szCs w:val="22"/>
        </w:rPr>
        <w:tab/>
      </w:r>
      <w:r>
        <w:rPr>
          <w:b/>
          <w:sz w:val="22"/>
          <w:szCs w:val="22"/>
        </w:rPr>
        <w:tab/>
      </w:r>
    </w:p>
    <w:p w:rsidR="00F315A7" w:rsidRPr="00833298" w:rsidRDefault="00F315A7" w:rsidP="00F315A7">
      <w:pPr>
        <w:tabs>
          <w:tab w:val="left" w:pos="5430"/>
        </w:tabs>
        <w:spacing w:line="276" w:lineRule="auto"/>
        <w:jc w:val="center"/>
        <w:rPr>
          <w:b/>
          <w:sz w:val="22"/>
          <w:szCs w:val="22"/>
        </w:rPr>
      </w:pPr>
      <w:r w:rsidRPr="00833298">
        <w:rPr>
          <w:b/>
          <w:sz w:val="22"/>
          <w:szCs w:val="22"/>
        </w:rPr>
        <w:t>МУНИЦИПАЛЬНЫЙ КОНТРАКТ №</w:t>
      </w:r>
      <w:r w:rsidR="002C7262">
        <w:rPr>
          <w:b/>
          <w:sz w:val="22"/>
          <w:szCs w:val="22"/>
        </w:rPr>
        <w:t xml:space="preserve"> </w:t>
      </w:r>
    </w:p>
    <w:p w:rsidR="00F315A7" w:rsidRPr="00833298" w:rsidRDefault="00F315A7" w:rsidP="00F315A7">
      <w:pPr>
        <w:jc w:val="both"/>
        <w:rPr>
          <w:sz w:val="22"/>
          <w:szCs w:val="22"/>
        </w:rPr>
      </w:pPr>
    </w:p>
    <w:p w:rsidR="00F315A7" w:rsidRPr="00833298" w:rsidRDefault="00F315A7" w:rsidP="00F315A7">
      <w:pPr>
        <w:jc w:val="both"/>
        <w:rPr>
          <w:sz w:val="22"/>
          <w:szCs w:val="22"/>
        </w:rPr>
      </w:pPr>
      <w:r w:rsidRPr="00833298">
        <w:rPr>
          <w:sz w:val="22"/>
          <w:szCs w:val="22"/>
        </w:rPr>
        <w:t xml:space="preserve">г. Киров                                                    </w:t>
      </w:r>
      <w:r w:rsidRPr="00833298">
        <w:rPr>
          <w:sz w:val="22"/>
          <w:szCs w:val="22"/>
        </w:rPr>
        <w:tab/>
      </w:r>
      <w:r w:rsidRPr="00833298">
        <w:rPr>
          <w:sz w:val="22"/>
          <w:szCs w:val="22"/>
        </w:rPr>
        <w:tab/>
      </w:r>
      <w:r w:rsidRPr="00833298">
        <w:rPr>
          <w:sz w:val="22"/>
          <w:szCs w:val="22"/>
        </w:rPr>
        <w:tab/>
      </w:r>
      <w:r w:rsidRPr="00833298">
        <w:rPr>
          <w:sz w:val="22"/>
          <w:szCs w:val="22"/>
        </w:rPr>
        <w:tab/>
        <w:t xml:space="preserve">       </w:t>
      </w:r>
      <w:r>
        <w:rPr>
          <w:sz w:val="22"/>
          <w:szCs w:val="22"/>
        </w:rPr>
        <w:t xml:space="preserve">   </w:t>
      </w:r>
      <w:r w:rsidR="00400BEB">
        <w:rPr>
          <w:sz w:val="22"/>
          <w:szCs w:val="22"/>
        </w:rPr>
        <w:t>«</w:t>
      </w:r>
      <w:r w:rsidR="00C15B06">
        <w:rPr>
          <w:sz w:val="22"/>
          <w:szCs w:val="22"/>
        </w:rPr>
        <w:t>__</w:t>
      </w:r>
      <w:r w:rsidR="00400BEB">
        <w:rPr>
          <w:sz w:val="22"/>
          <w:szCs w:val="22"/>
        </w:rPr>
        <w:t xml:space="preserve">» </w:t>
      </w:r>
      <w:r w:rsidR="009C4204">
        <w:rPr>
          <w:sz w:val="22"/>
          <w:szCs w:val="22"/>
        </w:rPr>
        <w:t>______</w:t>
      </w:r>
      <w:r w:rsidR="00110EFD">
        <w:rPr>
          <w:sz w:val="22"/>
          <w:szCs w:val="22"/>
        </w:rPr>
        <w:t xml:space="preserve"> 2026</w:t>
      </w:r>
      <w:r w:rsidRPr="00833298">
        <w:rPr>
          <w:sz w:val="22"/>
          <w:szCs w:val="22"/>
        </w:rPr>
        <w:t xml:space="preserve"> г.</w:t>
      </w:r>
    </w:p>
    <w:p w:rsidR="00F315A7" w:rsidRPr="00833298" w:rsidRDefault="00F315A7" w:rsidP="00F315A7">
      <w:pPr>
        <w:jc w:val="right"/>
        <w:rPr>
          <w:b/>
          <w:bCs/>
          <w:sz w:val="22"/>
          <w:szCs w:val="22"/>
          <w:lang w:eastAsia="ar-SA"/>
        </w:rPr>
      </w:pPr>
    </w:p>
    <w:p w:rsidR="00F315A7" w:rsidRPr="00833298" w:rsidRDefault="002C7262" w:rsidP="00F315A7">
      <w:pPr>
        <w:jc w:val="both"/>
        <w:rPr>
          <w:sz w:val="22"/>
          <w:szCs w:val="22"/>
        </w:rPr>
      </w:pPr>
      <w:proofErr w:type="gramStart"/>
      <w:r w:rsidRPr="00833298">
        <w:rPr>
          <w:sz w:val="22"/>
          <w:szCs w:val="22"/>
        </w:rPr>
        <w:t xml:space="preserve">Управление культуры администрации города Кирова, именуемое в дальнейшем «Заказчик», в лице </w:t>
      </w:r>
      <w:r>
        <w:rPr>
          <w:sz w:val="22"/>
          <w:szCs w:val="22"/>
        </w:rPr>
        <w:t xml:space="preserve">начальника управления </w:t>
      </w:r>
      <w:r w:rsidR="00294F39">
        <w:rPr>
          <w:sz w:val="22"/>
          <w:szCs w:val="22"/>
        </w:rPr>
        <w:t>Костиной Веры Владимировны, действующей</w:t>
      </w:r>
      <w:r w:rsidRPr="00833298">
        <w:rPr>
          <w:sz w:val="22"/>
          <w:szCs w:val="22"/>
        </w:rPr>
        <w:t xml:space="preserve"> на основании </w:t>
      </w:r>
      <w:r>
        <w:rPr>
          <w:sz w:val="22"/>
          <w:szCs w:val="22"/>
        </w:rPr>
        <w:t>Положения</w:t>
      </w:r>
      <w:r w:rsidRPr="00833298">
        <w:rPr>
          <w:sz w:val="22"/>
          <w:szCs w:val="22"/>
        </w:rPr>
        <w:t xml:space="preserve">, с одной стороны, и </w:t>
      </w:r>
      <w:r w:rsidR="00C15B06">
        <w:rPr>
          <w:sz w:val="22"/>
          <w:szCs w:val="22"/>
        </w:rPr>
        <w:t>______________________</w:t>
      </w:r>
      <w:r w:rsidRPr="00D1448E">
        <w:rPr>
          <w:sz w:val="22"/>
          <w:szCs w:val="22"/>
        </w:rPr>
        <w:t xml:space="preserve">, именуемое в дальнейшем «Подрядчик», действующий на основании </w:t>
      </w:r>
      <w:r w:rsidR="00C15B06">
        <w:rPr>
          <w:sz w:val="22"/>
          <w:szCs w:val="22"/>
        </w:rPr>
        <w:t>___________________</w:t>
      </w:r>
      <w:r>
        <w:rPr>
          <w:color w:val="000000"/>
          <w:sz w:val="22"/>
          <w:szCs w:val="22"/>
        </w:rPr>
        <w:t>, с другой стороны</w:t>
      </w:r>
      <w:r w:rsidR="00F315A7" w:rsidRPr="00833298">
        <w:rPr>
          <w:sz w:val="22"/>
          <w:szCs w:val="22"/>
        </w:rPr>
        <w:t xml:space="preserve">, в соответствии </w:t>
      </w:r>
      <w:r w:rsidR="001F180A">
        <w:rPr>
          <w:sz w:val="22"/>
          <w:szCs w:val="22"/>
        </w:rPr>
        <w:t>с п.</w:t>
      </w:r>
      <w:r w:rsidR="00E8546D">
        <w:rPr>
          <w:sz w:val="22"/>
          <w:szCs w:val="22"/>
        </w:rPr>
        <w:t xml:space="preserve"> </w:t>
      </w:r>
      <w:r w:rsidR="001F180A">
        <w:rPr>
          <w:sz w:val="22"/>
          <w:szCs w:val="22"/>
        </w:rPr>
        <w:t>4 ч. 1 ст. 93</w:t>
      </w:r>
      <w:r w:rsidR="00F315A7">
        <w:rPr>
          <w:sz w:val="22"/>
          <w:szCs w:val="22"/>
        </w:rPr>
        <w:t xml:space="preserve"> Федерального закона № 44-ФЗ от 05.04.2013 г. «О контрактной системе в сфере закупок товаров, работ, услуг для обеспечения</w:t>
      </w:r>
      <w:proofErr w:type="gramEnd"/>
      <w:r w:rsidR="00F315A7">
        <w:rPr>
          <w:sz w:val="22"/>
          <w:szCs w:val="22"/>
        </w:rPr>
        <w:t xml:space="preserve"> государственных и муниципальных нужд», </w:t>
      </w:r>
      <w:r w:rsidR="00F315A7" w:rsidRPr="00833298">
        <w:rPr>
          <w:sz w:val="22"/>
          <w:szCs w:val="22"/>
        </w:rPr>
        <w:t>заключили настоящий муниципальный контракт (далее – контракт) о нижеследующем:</w:t>
      </w:r>
    </w:p>
    <w:p w:rsidR="00F315A7" w:rsidRPr="00833298" w:rsidRDefault="00F315A7" w:rsidP="00F315A7">
      <w:pPr>
        <w:jc w:val="both"/>
        <w:rPr>
          <w:sz w:val="22"/>
          <w:szCs w:val="22"/>
        </w:rPr>
      </w:pPr>
    </w:p>
    <w:p w:rsidR="007C2B0D" w:rsidRPr="00775BF4" w:rsidRDefault="00F315A7" w:rsidP="00775BF4">
      <w:pPr>
        <w:widowControl w:val="0"/>
        <w:numPr>
          <w:ilvl w:val="0"/>
          <w:numId w:val="6"/>
        </w:numPr>
        <w:autoSpaceDE w:val="0"/>
        <w:autoSpaceDN w:val="0"/>
        <w:adjustRightInd w:val="0"/>
        <w:jc w:val="center"/>
        <w:rPr>
          <w:b/>
          <w:sz w:val="22"/>
          <w:szCs w:val="22"/>
        </w:rPr>
      </w:pPr>
      <w:r w:rsidRPr="00833298">
        <w:rPr>
          <w:b/>
          <w:sz w:val="22"/>
          <w:szCs w:val="22"/>
        </w:rPr>
        <w:t>Предмет контракта.</w:t>
      </w:r>
    </w:p>
    <w:p w:rsidR="00F315A7" w:rsidRPr="00833298" w:rsidRDefault="00F315A7" w:rsidP="00C07E52">
      <w:pPr>
        <w:jc w:val="both"/>
        <w:rPr>
          <w:sz w:val="22"/>
          <w:szCs w:val="22"/>
        </w:rPr>
      </w:pPr>
      <w:r w:rsidRPr="00833298">
        <w:rPr>
          <w:sz w:val="22"/>
          <w:szCs w:val="22"/>
        </w:rPr>
        <w:t xml:space="preserve">1.1. </w:t>
      </w:r>
      <w:proofErr w:type="gramStart"/>
      <w:r w:rsidRPr="00833298">
        <w:rPr>
          <w:sz w:val="22"/>
          <w:szCs w:val="22"/>
        </w:rPr>
        <w:t xml:space="preserve">Подрядчик обязуется выполнить следующие работы: </w:t>
      </w:r>
      <w:r w:rsidR="007246D9">
        <w:rPr>
          <w:sz w:val="22"/>
          <w:szCs w:val="22"/>
        </w:rPr>
        <w:t>и</w:t>
      </w:r>
      <w:r w:rsidR="00C07E52" w:rsidRPr="00C07E52">
        <w:rPr>
          <w:sz w:val="22"/>
          <w:szCs w:val="22"/>
        </w:rPr>
        <w:t>зготовление</w:t>
      </w:r>
      <w:r w:rsidR="00C15B06">
        <w:rPr>
          <w:sz w:val="22"/>
          <w:szCs w:val="22"/>
        </w:rPr>
        <w:t xml:space="preserve"> и установка</w:t>
      </w:r>
      <w:r w:rsidR="00C07E52" w:rsidRPr="00C07E52">
        <w:rPr>
          <w:sz w:val="22"/>
          <w:szCs w:val="22"/>
        </w:rPr>
        <w:t xml:space="preserve"> </w:t>
      </w:r>
      <w:r w:rsidR="00110EFD">
        <w:rPr>
          <w:sz w:val="22"/>
          <w:szCs w:val="22"/>
        </w:rPr>
        <w:t>информационной</w:t>
      </w:r>
      <w:r w:rsidR="007246D9">
        <w:rPr>
          <w:sz w:val="22"/>
          <w:szCs w:val="22"/>
        </w:rPr>
        <w:t xml:space="preserve"> доски</w:t>
      </w:r>
      <w:r w:rsidR="00294F39">
        <w:rPr>
          <w:sz w:val="22"/>
          <w:szCs w:val="22"/>
        </w:rPr>
        <w:t xml:space="preserve"> </w:t>
      </w:r>
      <w:r w:rsidR="00110EFD">
        <w:rPr>
          <w:sz w:val="22"/>
          <w:szCs w:val="22"/>
        </w:rPr>
        <w:t>на объекте культурного наследия (памятник истории и культуры) народов Российской Федерации федерального значения «Здание Вятского реального училища, в котором в 1874-1875 гг. учился рабочий-революционер Халтурин Степан Николаевич»</w:t>
      </w:r>
      <w:r w:rsidR="00FB0BD0" w:rsidRPr="00FB0BD0">
        <w:rPr>
          <w:sz w:val="22"/>
          <w:szCs w:val="22"/>
        </w:rPr>
        <w:t xml:space="preserve"> </w:t>
      </w:r>
      <w:r w:rsidRPr="00FB0BD0">
        <w:rPr>
          <w:sz w:val="22"/>
          <w:szCs w:val="22"/>
        </w:rPr>
        <w:t>(далее работы)</w:t>
      </w:r>
      <w:r w:rsidRPr="00FB0BD0">
        <w:rPr>
          <w:bCs/>
          <w:sz w:val="22"/>
          <w:szCs w:val="22"/>
        </w:rPr>
        <w:t xml:space="preserve">, </w:t>
      </w:r>
      <w:r w:rsidRPr="00FB0BD0">
        <w:rPr>
          <w:sz w:val="22"/>
          <w:szCs w:val="22"/>
        </w:rPr>
        <w:t>и сдать их в законченном виде, а Заказчик обязуется принять и оплатить выполненные работы в соответствии с условиями контракта</w:t>
      </w:r>
      <w:r w:rsidRPr="00833298">
        <w:rPr>
          <w:sz w:val="22"/>
          <w:szCs w:val="22"/>
        </w:rPr>
        <w:t>.</w:t>
      </w:r>
      <w:proofErr w:type="gramEnd"/>
    </w:p>
    <w:p w:rsidR="00F315A7" w:rsidRPr="00833298" w:rsidRDefault="00F315A7" w:rsidP="00F315A7">
      <w:pPr>
        <w:jc w:val="both"/>
        <w:rPr>
          <w:sz w:val="22"/>
          <w:szCs w:val="22"/>
        </w:rPr>
      </w:pPr>
      <w:r w:rsidRPr="00833298">
        <w:rPr>
          <w:sz w:val="22"/>
          <w:szCs w:val="22"/>
        </w:rPr>
        <w:t xml:space="preserve">1.2. Объем выполняемых работ: в соответствии с </w:t>
      </w:r>
      <w:r w:rsidR="00110EFD">
        <w:rPr>
          <w:sz w:val="22"/>
          <w:szCs w:val="22"/>
        </w:rPr>
        <w:t>проектом</w:t>
      </w:r>
      <w:r w:rsidR="009C4204">
        <w:rPr>
          <w:sz w:val="22"/>
          <w:szCs w:val="22"/>
        </w:rPr>
        <w:t xml:space="preserve"> (Приложение № 1)</w:t>
      </w:r>
      <w:r>
        <w:rPr>
          <w:sz w:val="22"/>
          <w:szCs w:val="22"/>
        </w:rPr>
        <w:t>.</w:t>
      </w:r>
    </w:p>
    <w:p w:rsidR="00F315A7" w:rsidRDefault="00F315A7" w:rsidP="00F315A7">
      <w:pPr>
        <w:jc w:val="both"/>
        <w:rPr>
          <w:sz w:val="22"/>
          <w:szCs w:val="22"/>
        </w:rPr>
      </w:pPr>
      <w:r w:rsidRPr="00833298">
        <w:rPr>
          <w:sz w:val="22"/>
          <w:szCs w:val="22"/>
        </w:rPr>
        <w:t xml:space="preserve">1.3. Работы, предусмотренные контрактом, выполняются </w:t>
      </w:r>
      <w:r w:rsidRPr="00AA5ED7">
        <w:rPr>
          <w:sz w:val="22"/>
          <w:szCs w:val="22"/>
        </w:rPr>
        <w:t xml:space="preserve">Подрядчиком </w:t>
      </w:r>
      <w:r w:rsidR="001F180A">
        <w:rPr>
          <w:sz w:val="22"/>
          <w:szCs w:val="22"/>
        </w:rPr>
        <w:t>в течение</w:t>
      </w:r>
      <w:r w:rsidR="00110EFD">
        <w:rPr>
          <w:sz w:val="22"/>
          <w:szCs w:val="22"/>
        </w:rPr>
        <w:t xml:space="preserve"> 10</w:t>
      </w:r>
      <w:r w:rsidR="001F180A">
        <w:rPr>
          <w:sz w:val="22"/>
          <w:szCs w:val="22"/>
        </w:rPr>
        <w:t xml:space="preserve"> </w:t>
      </w:r>
      <w:r w:rsidR="00294F39">
        <w:rPr>
          <w:sz w:val="22"/>
          <w:szCs w:val="22"/>
        </w:rPr>
        <w:t>календарных</w:t>
      </w:r>
      <w:r w:rsidR="001F180A">
        <w:rPr>
          <w:sz w:val="22"/>
          <w:szCs w:val="22"/>
        </w:rPr>
        <w:t xml:space="preserve"> дней </w:t>
      </w:r>
      <w:r w:rsidRPr="00AA5ED7">
        <w:rPr>
          <w:sz w:val="22"/>
          <w:szCs w:val="22"/>
        </w:rPr>
        <w:t>с момента заключения контракта.</w:t>
      </w:r>
      <w:r w:rsidRPr="00AA5ED7">
        <w:rPr>
          <w:color w:val="FF0000"/>
          <w:sz w:val="22"/>
          <w:szCs w:val="22"/>
        </w:rPr>
        <w:t xml:space="preserve"> </w:t>
      </w:r>
      <w:r w:rsidRPr="00AA5ED7">
        <w:rPr>
          <w:sz w:val="22"/>
          <w:szCs w:val="22"/>
        </w:rPr>
        <w:t>По согласованию с Заказчиком допускается досрочное выполнение работ.</w:t>
      </w:r>
    </w:p>
    <w:p w:rsidR="00F315A7" w:rsidRPr="00294F39" w:rsidRDefault="007246D9" w:rsidP="00F315A7">
      <w:pPr>
        <w:tabs>
          <w:tab w:val="left" w:pos="720"/>
          <w:tab w:val="left" w:pos="900"/>
        </w:tabs>
        <w:jc w:val="both"/>
        <w:rPr>
          <w:sz w:val="22"/>
          <w:szCs w:val="22"/>
        </w:rPr>
      </w:pPr>
      <w:r>
        <w:rPr>
          <w:sz w:val="22"/>
          <w:szCs w:val="22"/>
        </w:rPr>
        <w:t>1.4</w:t>
      </w:r>
      <w:r w:rsidR="00F315A7" w:rsidRPr="00833298">
        <w:rPr>
          <w:sz w:val="22"/>
          <w:szCs w:val="22"/>
        </w:rPr>
        <w:t>.</w:t>
      </w:r>
      <w:r w:rsidR="00F315A7" w:rsidRPr="00833298">
        <w:rPr>
          <w:sz w:val="22"/>
          <w:szCs w:val="22"/>
          <w:lang w:eastAsia="ar-SA"/>
        </w:rPr>
        <w:t xml:space="preserve"> Идентификационный код закупки:</w:t>
      </w:r>
      <w:r w:rsidR="00F315A7" w:rsidRPr="00833298">
        <w:rPr>
          <w:sz w:val="22"/>
          <w:szCs w:val="22"/>
        </w:rPr>
        <w:t xml:space="preserve"> </w:t>
      </w:r>
      <w:hyperlink r:id="rId5" w:tgtFrame="_blank" w:history="1">
        <w:r w:rsidR="00110EFD" w:rsidRPr="00110EFD">
          <w:rPr>
            <w:rStyle w:val="a5"/>
            <w:rFonts w:eastAsia="Calibri"/>
            <w:color w:val="auto"/>
            <w:bdr w:val="none" w:sz="0" w:space="0" w:color="auto" w:frame="1"/>
            <w:shd w:val="clear" w:color="auto" w:fill="FFFFFF"/>
          </w:rPr>
          <w:t>263434801031943450100100010000000244</w:t>
        </w:r>
      </w:hyperlink>
      <w:r w:rsidR="00F315A7" w:rsidRPr="00294F39">
        <w:rPr>
          <w:sz w:val="22"/>
          <w:szCs w:val="22"/>
        </w:rPr>
        <w:t>.</w:t>
      </w:r>
    </w:p>
    <w:p w:rsidR="00F315A7" w:rsidRPr="00294F39" w:rsidRDefault="00F315A7" w:rsidP="00F315A7">
      <w:pPr>
        <w:tabs>
          <w:tab w:val="left" w:pos="720"/>
          <w:tab w:val="left" w:pos="900"/>
        </w:tabs>
        <w:jc w:val="both"/>
        <w:rPr>
          <w:sz w:val="22"/>
          <w:szCs w:val="22"/>
        </w:rPr>
      </w:pPr>
    </w:p>
    <w:p w:rsidR="007C2B0D" w:rsidRPr="00775BF4" w:rsidRDefault="00F315A7" w:rsidP="00775BF4">
      <w:pPr>
        <w:widowControl w:val="0"/>
        <w:numPr>
          <w:ilvl w:val="0"/>
          <w:numId w:val="6"/>
        </w:numPr>
        <w:autoSpaceDE w:val="0"/>
        <w:autoSpaceDN w:val="0"/>
        <w:adjustRightInd w:val="0"/>
        <w:jc w:val="center"/>
        <w:rPr>
          <w:b/>
          <w:sz w:val="22"/>
          <w:szCs w:val="22"/>
        </w:rPr>
      </w:pPr>
      <w:r w:rsidRPr="00833298">
        <w:rPr>
          <w:b/>
          <w:sz w:val="22"/>
          <w:szCs w:val="22"/>
        </w:rPr>
        <w:t>Обязанности и права сторон.</w:t>
      </w:r>
    </w:p>
    <w:p w:rsidR="00F315A7" w:rsidRPr="00F315A7" w:rsidRDefault="00F315A7" w:rsidP="00F315A7">
      <w:pPr>
        <w:jc w:val="both"/>
        <w:rPr>
          <w:i/>
          <w:sz w:val="22"/>
          <w:szCs w:val="22"/>
        </w:rPr>
      </w:pPr>
      <w:r w:rsidRPr="00F315A7">
        <w:rPr>
          <w:i/>
          <w:sz w:val="22"/>
          <w:szCs w:val="22"/>
        </w:rPr>
        <w:t>2.1. Обязанности Подрядчика:</w:t>
      </w:r>
    </w:p>
    <w:p w:rsidR="00F315A7" w:rsidRPr="00F315A7" w:rsidRDefault="00F315A7" w:rsidP="00F315A7">
      <w:pPr>
        <w:jc w:val="both"/>
        <w:rPr>
          <w:color w:val="FF0000"/>
          <w:sz w:val="22"/>
          <w:szCs w:val="22"/>
        </w:rPr>
      </w:pPr>
      <w:r w:rsidRPr="00F315A7">
        <w:rPr>
          <w:sz w:val="22"/>
          <w:szCs w:val="22"/>
        </w:rPr>
        <w:t>2.1.1. Выполнить все работы в объеме и в сроки, предусмотренные контрактом и сдать работу представителю Заказчика.</w:t>
      </w:r>
      <w:r w:rsidRPr="00F315A7">
        <w:rPr>
          <w:color w:val="FF0000"/>
          <w:sz w:val="22"/>
          <w:szCs w:val="22"/>
        </w:rPr>
        <w:t xml:space="preserve"> </w:t>
      </w:r>
    </w:p>
    <w:p w:rsidR="00F315A7" w:rsidRPr="00F315A7" w:rsidRDefault="00F315A7" w:rsidP="00F315A7">
      <w:pPr>
        <w:jc w:val="both"/>
        <w:rPr>
          <w:sz w:val="22"/>
          <w:szCs w:val="22"/>
        </w:rPr>
      </w:pPr>
      <w:r w:rsidRPr="00F315A7">
        <w:rPr>
          <w:sz w:val="22"/>
          <w:szCs w:val="22"/>
        </w:rPr>
        <w:t>2.1.2. Обеспечить выполнение, качество и результат работ в соответствии с требованиями Гражданского кодекса РФ,</w:t>
      </w:r>
      <w:r w:rsidRPr="00F315A7">
        <w:rPr>
          <w:sz w:val="22"/>
          <w:szCs w:val="22"/>
          <w:lang w:eastAsia="en-US"/>
        </w:rPr>
        <w:t xml:space="preserve"> Градостроительного кодекса РФ,</w:t>
      </w:r>
      <w:r w:rsidRPr="00F315A7">
        <w:rPr>
          <w:sz w:val="22"/>
          <w:szCs w:val="22"/>
        </w:rPr>
        <w:t xml:space="preserve"> ГОСТ, ТУ, </w:t>
      </w:r>
      <w:proofErr w:type="spellStart"/>
      <w:r w:rsidRPr="00F315A7">
        <w:rPr>
          <w:sz w:val="22"/>
          <w:szCs w:val="22"/>
        </w:rPr>
        <w:t>СНиП</w:t>
      </w:r>
      <w:proofErr w:type="spellEnd"/>
      <w:r w:rsidRPr="00F315A7">
        <w:rPr>
          <w:sz w:val="22"/>
          <w:szCs w:val="22"/>
        </w:rPr>
        <w:t xml:space="preserve"> </w:t>
      </w:r>
      <w:proofErr w:type="spellStart"/>
      <w:r w:rsidRPr="00F315A7">
        <w:rPr>
          <w:sz w:val="22"/>
          <w:szCs w:val="22"/>
        </w:rPr>
        <w:t>СанПиН</w:t>
      </w:r>
      <w:proofErr w:type="spellEnd"/>
      <w:r w:rsidRPr="00F315A7">
        <w:rPr>
          <w:sz w:val="22"/>
          <w:szCs w:val="22"/>
        </w:rPr>
        <w:t>, другим нормативным и правовым актам, действующим в Российской Федерации.</w:t>
      </w:r>
    </w:p>
    <w:p w:rsidR="00F315A7" w:rsidRPr="00F315A7" w:rsidRDefault="00F315A7" w:rsidP="00F315A7">
      <w:pPr>
        <w:jc w:val="both"/>
        <w:rPr>
          <w:rStyle w:val="FontStyle29"/>
          <w:rFonts w:ascii="Times New Roman" w:hAnsi="Times New Roman" w:cs="Times New Roman"/>
          <w:sz w:val="22"/>
          <w:szCs w:val="22"/>
        </w:rPr>
      </w:pPr>
      <w:r w:rsidRPr="00F315A7">
        <w:rPr>
          <w:sz w:val="22"/>
          <w:szCs w:val="22"/>
        </w:rPr>
        <w:t xml:space="preserve">2.1.3. </w:t>
      </w:r>
      <w:r w:rsidRPr="00F315A7">
        <w:rPr>
          <w:rStyle w:val="FontStyle29"/>
          <w:rFonts w:ascii="Times New Roman" w:hAnsi="Times New Roman" w:cs="Times New Roman"/>
          <w:sz w:val="22"/>
          <w:szCs w:val="22"/>
        </w:rPr>
        <w:t>Обеспечить своевременное устранение недостатков, выявленных в ходе выполнения работ и в течение гарантийного срока. Исправлять дефекты, допущенные при выполнении работ, за свой счет в согласованные с представителем Заказчика сроки.</w:t>
      </w:r>
    </w:p>
    <w:p w:rsidR="00F315A7" w:rsidRPr="00F315A7" w:rsidRDefault="00F315A7" w:rsidP="00F315A7">
      <w:pPr>
        <w:jc w:val="both"/>
        <w:rPr>
          <w:rStyle w:val="FontStyle29"/>
          <w:rFonts w:ascii="Times New Roman" w:hAnsi="Times New Roman" w:cs="Times New Roman"/>
          <w:sz w:val="22"/>
          <w:szCs w:val="22"/>
        </w:rPr>
      </w:pPr>
      <w:r w:rsidRPr="00F315A7">
        <w:rPr>
          <w:sz w:val="22"/>
          <w:szCs w:val="22"/>
        </w:rPr>
        <w:t xml:space="preserve">2.1.4. </w:t>
      </w:r>
      <w:r w:rsidRPr="00F315A7">
        <w:rPr>
          <w:rStyle w:val="FontStyle29"/>
          <w:rFonts w:ascii="Times New Roman" w:hAnsi="Times New Roman" w:cs="Times New Roman"/>
          <w:sz w:val="22"/>
          <w:szCs w:val="22"/>
        </w:rPr>
        <w:t>Обеспечить в ходе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w:t>
      </w:r>
      <w:r w:rsidRPr="00F315A7">
        <w:rPr>
          <w:sz w:val="22"/>
          <w:szCs w:val="22"/>
          <w:lang w:eastAsia="ar-SA"/>
        </w:rPr>
        <w:t>,</w:t>
      </w:r>
      <w:r w:rsidRPr="00F315A7">
        <w:rPr>
          <w:rStyle w:val="FontStyle29"/>
          <w:rFonts w:ascii="Times New Roman" w:hAnsi="Times New Roman" w:cs="Times New Roman"/>
          <w:sz w:val="22"/>
          <w:szCs w:val="22"/>
        </w:rPr>
        <w:t xml:space="preserve"> охране окружающей среды, зеленых насаждений и земли. </w:t>
      </w:r>
    </w:p>
    <w:p w:rsidR="00F315A7" w:rsidRPr="00F315A7" w:rsidRDefault="00F315A7" w:rsidP="00F315A7">
      <w:pPr>
        <w:jc w:val="both"/>
        <w:rPr>
          <w:sz w:val="22"/>
          <w:szCs w:val="22"/>
        </w:rPr>
      </w:pPr>
      <w:r w:rsidRPr="00F315A7">
        <w:rPr>
          <w:rStyle w:val="FontStyle29"/>
          <w:rFonts w:ascii="Times New Roman" w:hAnsi="Times New Roman" w:cs="Times New Roman"/>
          <w:sz w:val="22"/>
          <w:szCs w:val="22"/>
        </w:rPr>
        <w:t>2.1.5.</w:t>
      </w:r>
      <w:r w:rsidRPr="00F315A7">
        <w:rPr>
          <w:sz w:val="22"/>
          <w:szCs w:val="22"/>
        </w:rPr>
        <w:t xml:space="preserve"> Содержать место выполнения работ свободным от отходов, накапливаемых в результате выполнения работ, и обеспечивать их своевременную уборку.</w:t>
      </w:r>
    </w:p>
    <w:p w:rsidR="00F315A7" w:rsidRPr="00F315A7" w:rsidRDefault="00F315A7" w:rsidP="00F315A7">
      <w:pPr>
        <w:jc w:val="both"/>
        <w:rPr>
          <w:sz w:val="22"/>
          <w:szCs w:val="22"/>
        </w:rPr>
      </w:pPr>
      <w:r w:rsidRPr="00F315A7">
        <w:rPr>
          <w:sz w:val="22"/>
          <w:szCs w:val="22"/>
        </w:rPr>
        <w:t xml:space="preserve">2.1.6. В случае ненадлежащего качества используемых </w:t>
      </w:r>
      <w:r w:rsidRPr="00F315A7">
        <w:rPr>
          <w:sz w:val="22"/>
          <w:szCs w:val="22"/>
          <w:lang w:eastAsia="ar-SA"/>
        </w:rPr>
        <w:t xml:space="preserve">строительных материалов, комплектующих, конструктивных элементов, изделий или их </w:t>
      </w:r>
      <w:r w:rsidRPr="00F315A7">
        <w:rPr>
          <w:sz w:val="22"/>
          <w:szCs w:val="22"/>
        </w:rPr>
        <w:t>несоответствия установленным в контракте требованиям обеспечить их замену.</w:t>
      </w:r>
    </w:p>
    <w:p w:rsidR="00F315A7" w:rsidRPr="00F315A7" w:rsidRDefault="00F315A7" w:rsidP="00F315A7">
      <w:pPr>
        <w:pStyle w:val="Style14"/>
        <w:widowControl/>
        <w:tabs>
          <w:tab w:val="left" w:pos="709"/>
        </w:tabs>
        <w:spacing w:before="0" w:after="0" w:line="240" w:lineRule="auto"/>
        <w:ind w:firstLine="0"/>
        <w:rPr>
          <w:sz w:val="22"/>
          <w:szCs w:val="22"/>
        </w:rPr>
      </w:pPr>
      <w:r w:rsidRPr="00F315A7">
        <w:rPr>
          <w:sz w:val="22"/>
          <w:szCs w:val="22"/>
        </w:rPr>
        <w:t xml:space="preserve">2.1.7. Вывезти мусор до подписания </w:t>
      </w:r>
      <w:r w:rsidR="007246D9">
        <w:rPr>
          <w:sz w:val="22"/>
          <w:szCs w:val="22"/>
        </w:rPr>
        <w:t>УПД</w:t>
      </w:r>
      <w:r w:rsidRPr="00F315A7">
        <w:rPr>
          <w:sz w:val="22"/>
          <w:szCs w:val="22"/>
        </w:rPr>
        <w:t>.</w:t>
      </w:r>
    </w:p>
    <w:p w:rsidR="00F315A7" w:rsidRPr="00F315A7" w:rsidRDefault="00F315A7" w:rsidP="00F315A7">
      <w:pPr>
        <w:jc w:val="both"/>
        <w:rPr>
          <w:sz w:val="22"/>
          <w:szCs w:val="22"/>
        </w:rPr>
      </w:pPr>
      <w:r w:rsidRPr="00F315A7">
        <w:rPr>
          <w:rFonts w:eastAsia="Lucida Sans Unicode"/>
          <w:kern w:val="1"/>
          <w:sz w:val="22"/>
          <w:szCs w:val="22"/>
        </w:rPr>
        <w:t xml:space="preserve">2.1.8. </w:t>
      </w:r>
      <w:r w:rsidRPr="00F315A7">
        <w:rPr>
          <w:sz w:val="22"/>
          <w:szCs w:val="22"/>
        </w:rPr>
        <w:t>Назначить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w:t>
      </w:r>
    </w:p>
    <w:p w:rsidR="00F315A7" w:rsidRPr="00F315A7" w:rsidRDefault="00F315A7" w:rsidP="00F315A7">
      <w:pPr>
        <w:jc w:val="both"/>
        <w:rPr>
          <w:sz w:val="22"/>
          <w:szCs w:val="22"/>
        </w:rPr>
      </w:pPr>
      <w:r w:rsidRPr="00F315A7">
        <w:rPr>
          <w:sz w:val="22"/>
          <w:szCs w:val="22"/>
        </w:rPr>
        <w:t>2.1.9. Обеспечить за свой счет точку подключения электроэнергии и иных энергетических ресурсов, необходимых при выполнении работ.</w:t>
      </w:r>
    </w:p>
    <w:p w:rsidR="00F315A7" w:rsidRPr="00F315A7" w:rsidRDefault="00F315A7" w:rsidP="00F315A7">
      <w:pPr>
        <w:jc w:val="both"/>
        <w:rPr>
          <w:sz w:val="22"/>
          <w:szCs w:val="22"/>
        </w:rPr>
      </w:pPr>
      <w:r w:rsidRPr="00F315A7">
        <w:rPr>
          <w:sz w:val="22"/>
          <w:szCs w:val="22"/>
        </w:rPr>
        <w:t>2.1.10. В случае привлечения Заказчиком к приемке выполненных работ эксперта (экспертной организации) в соответствии с пунктом 2.5.4 контракта Подрядчик обязан предоставить по требованию эксперта (экспертной организации) дополнительные материалы, относящиеся к предмету экспертизы.</w:t>
      </w:r>
    </w:p>
    <w:p w:rsidR="00F315A7" w:rsidRPr="00F315A7" w:rsidRDefault="00F315A7" w:rsidP="00F315A7">
      <w:pPr>
        <w:jc w:val="both"/>
        <w:rPr>
          <w:sz w:val="22"/>
          <w:szCs w:val="22"/>
        </w:rPr>
      </w:pPr>
      <w:r w:rsidRPr="00F315A7">
        <w:rPr>
          <w:sz w:val="22"/>
          <w:szCs w:val="22"/>
        </w:rPr>
        <w:t>2.1.11.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315A7" w:rsidRPr="00F315A7" w:rsidRDefault="00F315A7" w:rsidP="00F315A7">
      <w:pPr>
        <w:suppressAutoHyphens/>
        <w:jc w:val="both"/>
        <w:rPr>
          <w:sz w:val="22"/>
          <w:szCs w:val="22"/>
        </w:rPr>
      </w:pPr>
      <w:r w:rsidRPr="00F315A7">
        <w:rPr>
          <w:sz w:val="22"/>
          <w:szCs w:val="22"/>
        </w:rPr>
        <w:lastRenderedPageBreak/>
        <w:t>2.1.12. Обеспечивать надлежащее обеспечение исполнения контракта в соответствии с требованиями действующего законодательства Российской Федерации.</w:t>
      </w:r>
    </w:p>
    <w:p w:rsidR="00F315A7" w:rsidRPr="00F315A7" w:rsidRDefault="00F315A7" w:rsidP="00F315A7">
      <w:pPr>
        <w:jc w:val="both"/>
        <w:rPr>
          <w:rStyle w:val="FontStyle29"/>
          <w:rFonts w:ascii="Times New Roman" w:hAnsi="Times New Roman" w:cs="Times New Roman"/>
          <w:sz w:val="22"/>
          <w:szCs w:val="22"/>
        </w:rPr>
      </w:pPr>
      <w:r w:rsidRPr="00F315A7">
        <w:rPr>
          <w:sz w:val="22"/>
          <w:szCs w:val="22"/>
        </w:rPr>
        <w:t>2.2. Подрядчик не вправе передавать свои права и обязанности по контракту третьим лицам</w:t>
      </w:r>
      <w:r w:rsidRPr="00F315A7">
        <w:rPr>
          <w:rStyle w:val="FontStyle29"/>
          <w:rFonts w:ascii="Times New Roman" w:hAnsi="Times New Roman" w:cs="Times New Roman"/>
          <w:sz w:val="22"/>
          <w:szCs w:val="22"/>
        </w:rPr>
        <w:t>.</w:t>
      </w:r>
    </w:p>
    <w:p w:rsidR="00F315A7" w:rsidRPr="00F315A7" w:rsidRDefault="00F315A7" w:rsidP="00F315A7">
      <w:pPr>
        <w:jc w:val="both"/>
        <w:rPr>
          <w:sz w:val="22"/>
          <w:szCs w:val="22"/>
        </w:rPr>
      </w:pPr>
      <w:r w:rsidRPr="00F315A7">
        <w:rPr>
          <w:i/>
          <w:sz w:val="22"/>
          <w:szCs w:val="22"/>
        </w:rPr>
        <w:t>2.3. Права Подрядчика:</w:t>
      </w:r>
    </w:p>
    <w:p w:rsidR="00F315A7" w:rsidRPr="00F315A7" w:rsidRDefault="00F315A7" w:rsidP="00F315A7">
      <w:pPr>
        <w:jc w:val="both"/>
        <w:rPr>
          <w:sz w:val="22"/>
          <w:szCs w:val="22"/>
        </w:rPr>
      </w:pPr>
      <w:r w:rsidRPr="00F315A7">
        <w:rPr>
          <w:sz w:val="22"/>
          <w:szCs w:val="22"/>
        </w:rPr>
        <w:t xml:space="preserve">2.3.1. Вносить предложения и получать консультации Заказчика по вопросам, касающимся выполнения настоящего контракта. </w:t>
      </w:r>
    </w:p>
    <w:p w:rsidR="00F315A7" w:rsidRPr="00F315A7" w:rsidRDefault="00F315A7" w:rsidP="00F315A7">
      <w:pPr>
        <w:jc w:val="both"/>
        <w:rPr>
          <w:sz w:val="22"/>
          <w:szCs w:val="22"/>
        </w:rPr>
      </w:pPr>
      <w:r w:rsidRPr="00F315A7">
        <w:rPr>
          <w:sz w:val="22"/>
          <w:szCs w:val="22"/>
        </w:rPr>
        <w:t>2.3.2. Требовать оплаты по контракту в случае надлежащего исполнения своих обязательств по контракту.</w:t>
      </w:r>
    </w:p>
    <w:p w:rsidR="00F315A7" w:rsidRPr="00F315A7" w:rsidRDefault="00F315A7" w:rsidP="00F315A7">
      <w:pPr>
        <w:jc w:val="both"/>
        <w:rPr>
          <w:sz w:val="22"/>
          <w:szCs w:val="22"/>
        </w:rPr>
      </w:pPr>
      <w:r w:rsidRPr="00F315A7">
        <w:rPr>
          <w:sz w:val="22"/>
          <w:szCs w:val="22"/>
        </w:rPr>
        <w:t xml:space="preserve">2.3.3. </w:t>
      </w:r>
      <w:r w:rsidRPr="00F315A7">
        <w:rPr>
          <w:rFonts w:eastAsia="Calibri"/>
          <w:sz w:val="22"/>
          <w:szCs w:val="22"/>
          <w:lang w:eastAsia="ar-SA"/>
        </w:rPr>
        <w:t xml:space="preserve">Для выполнения </w:t>
      </w:r>
      <w:r w:rsidRPr="00F315A7">
        <w:rPr>
          <w:rFonts w:eastAsia="Calibri"/>
          <w:sz w:val="22"/>
          <w:szCs w:val="22"/>
        </w:rPr>
        <w:t>отдельных видов работ по контракту</w:t>
      </w:r>
      <w:r w:rsidRPr="00F315A7">
        <w:rPr>
          <w:rFonts w:eastAsia="Calibri"/>
          <w:sz w:val="22"/>
          <w:szCs w:val="22"/>
          <w:lang w:eastAsia="ar-SA"/>
        </w:rPr>
        <w:t xml:space="preserve"> привлекать третьих лиц (субподрядчиков)</w:t>
      </w:r>
      <w:r w:rsidRPr="00F315A7">
        <w:rPr>
          <w:rFonts w:eastAsia="Calibri"/>
          <w:sz w:val="22"/>
          <w:szCs w:val="22"/>
        </w:rPr>
        <w:t xml:space="preserve">, соответствующих требованиям законодательства Российской Федерации, согласовав это с Заказчиком. </w:t>
      </w:r>
      <w:r w:rsidRPr="00F315A7">
        <w:rPr>
          <w:rStyle w:val="FontStyle29"/>
          <w:rFonts w:ascii="Times New Roman" w:hAnsi="Times New Roman" w:cs="Times New Roman"/>
          <w:sz w:val="22"/>
          <w:szCs w:val="22"/>
        </w:rPr>
        <w:t>При этом ответственность за исполнение всех обязательств по контракту, в том числе гарантийных, несет Подрядчик.</w:t>
      </w:r>
    </w:p>
    <w:p w:rsidR="00F315A7" w:rsidRPr="00F315A7" w:rsidRDefault="00F315A7" w:rsidP="00F315A7">
      <w:pPr>
        <w:tabs>
          <w:tab w:val="center" w:pos="5130"/>
        </w:tabs>
        <w:jc w:val="both"/>
        <w:rPr>
          <w:i/>
          <w:sz w:val="22"/>
          <w:szCs w:val="22"/>
        </w:rPr>
      </w:pPr>
      <w:r w:rsidRPr="00F315A7">
        <w:rPr>
          <w:i/>
          <w:sz w:val="22"/>
          <w:szCs w:val="22"/>
        </w:rPr>
        <w:t xml:space="preserve">2.4. Обязанности Заказчика: </w:t>
      </w:r>
      <w:r w:rsidRPr="00F315A7">
        <w:rPr>
          <w:i/>
          <w:sz w:val="22"/>
          <w:szCs w:val="22"/>
        </w:rPr>
        <w:tab/>
      </w:r>
    </w:p>
    <w:p w:rsidR="00F315A7" w:rsidRPr="00F315A7" w:rsidRDefault="00F315A7" w:rsidP="00F315A7">
      <w:pPr>
        <w:jc w:val="both"/>
        <w:rPr>
          <w:sz w:val="22"/>
          <w:szCs w:val="22"/>
        </w:rPr>
      </w:pPr>
      <w:r w:rsidRPr="00F315A7">
        <w:rPr>
          <w:sz w:val="22"/>
          <w:szCs w:val="22"/>
        </w:rPr>
        <w:t>2.4.1. При необходимости обеспечить Подрядчику доступ к месту выполнения работ.</w:t>
      </w:r>
    </w:p>
    <w:p w:rsidR="00F315A7" w:rsidRPr="00F315A7" w:rsidRDefault="00F315A7" w:rsidP="00F315A7">
      <w:pPr>
        <w:jc w:val="both"/>
        <w:rPr>
          <w:sz w:val="22"/>
          <w:szCs w:val="22"/>
        </w:rPr>
      </w:pPr>
      <w:r w:rsidRPr="00F315A7">
        <w:rPr>
          <w:sz w:val="22"/>
          <w:szCs w:val="22"/>
        </w:rPr>
        <w:t>2.4.2. Принять выполненные Подрядчиком работы после письменного извещения Подрядчиком об окончании работы, либо по истечении срока выполнения работ. При обнаружении отступлений от контракта, ухудшающих результат работы, или иных недостатков в работе немедленно заявить об этом Подрядчику.</w:t>
      </w:r>
    </w:p>
    <w:p w:rsidR="00F315A7" w:rsidRPr="00F315A7" w:rsidRDefault="00F315A7" w:rsidP="00F315A7">
      <w:pPr>
        <w:jc w:val="both"/>
        <w:rPr>
          <w:sz w:val="22"/>
          <w:szCs w:val="22"/>
        </w:rPr>
      </w:pPr>
      <w:r w:rsidRPr="00F315A7">
        <w:rPr>
          <w:sz w:val="22"/>
          <w:szCs w:val="22"/>
        </w:rPr>
        <w:t>2.4.3. Оплатить выполненные работы по цене, в порядке и в сроки, предусмотренные настоящим контрактом.</w:t>
      </w:r>
    </w:p>
    <w:p w:rsidR="00F315A7" w:rsidRPr="00F315A7" w:rsidRDefault="00F315A7" w:rsidP="00F315A7">
      <w:pPr>
        <w:jc w:val="both"/>
        <w:rPr>
          <w:i/>
          <w:sz w:val="22"/>
          <w:szCs w:val="22"/>
        </w:rPr>
      </w:pPr>
      <w:r w:rsidRPr="00F315A7">
        <w:rPr>
          <w:i/>
          <w:sz w:val="22"/>
          <w:szCs w:val="22"/>
        </w:rPr>
        <w:t>2.5. Права Заказчика:</w:t>
      </w:r>
    </w:p>
    <w:p w:rsidR="00F315A7" w:rsidRPr="00F315A7" w:rsidRDefault="00F315A7" w:rsidP="00F315A7">
      <w:pPr>
        <w:jc w:val="both"/>
        <w:rPr>
          <w:sz w:val="22"/>
          <w:szCs w:val="22"/>
        </w:rPr>
      </w:pPr>
      <w:r w:rsidRPr="00F315A7">
        <w:rPr>
          <w:sz w:val="22"/>
          <w:szCs w:val="22"/>
        </w:rPr>
        <w:t xml:space="preserve">2.5.1. Проверять ход и качество </w:t>
      </w:r>
      <w:proofErr w:type="gramStart"/>
      <w:r w:rsidRPr="00F315A7">
        <w:rPr>
          <w:sz w:val="22"/>
          <w:szCs w:val="22"/>
        </w:rPr>
        <w:t>выполнения</w:t>
      </w:r>
      <w:proofErr w:type="gramEnd"/>
      <w:r w:rsidRPr="00F315A7">
        <w:rPr>
          <w:sz w:val="22"/>
          <w:szCs w:val="22"/>
        </w:rPr>
        <w:t xml:space="preserve"> Подрядчиком задания, не вмешиваясь в его деятельность, давать Подрядчику указания, в том числе письменные, по выполнению задания.</w:t>
      </w:r>
    </w:p>
    <w:p w:rsidR="00F315A7" w:rsidRPr="00F315A7" w:rsidRDefault="00F315A7" w:rsidP="00F315A7">
      <w:pPr>
        <w:jc w:val="both"/>
        <w:rPr>
          <w:sz w:val="22"/>
          <w:szCs w:val="22"/>
        </w:rPr>
      </w:pPr>
      <w:r w:rsidRPr="00F315A7">
        <w:rPr>
          <w:sz w:val="22"/>
          <w:szCs w:val="22"/>
        </w:rPr>
        <w:t>2.5.2. Требовать устранения имеющихся недостатков и дефектов в согласованные с Подрядчиком сроки.</w:t>
      </w:r>
    </w:p>
    <w:p w:rsidR="00F315A7" w:rsidRPr="00F315A7" w:rsidRDefault="00F315A7" w:rsidP="00F315A7">
      <w:pPr>
        <w:jc w:val="both"/>
        <w:rPr>
          <w:sz w:val="22"/>
          <w:szCs w:val="22"/>
        </w:rPr>
      </w:pPr>
      <w:r w:rsidRPr="00F315A7">
        <w:rPr>
          <w:sz w:val="22"/>
          <w:szCs w:val="22"/>
        </w:rPr>
        <w:t xml:space="preserve">2.5.3. Получать от Подрядчика документацию и информацию, связанную с выполнением контракта.  </w:t>
      </w:r>
    </w:p>
    <w:p w:rsidR="00F315A7" w:rsidRPr="00F315A7" w:rsidRDefault="00F315A7" w:rsidP="00F315A7">
      <w:pPr>
        <w:jc w:val="both"/>
        <w:rPr>
          <w:sz w:val="22"/>
          <w:szCs w:val="22"/>
        </w:rPr>
      </w:pPr>
      <w:r w:rsidRPr="00F315A7">
        <w:rPr>
          <w:sz w:val="22"/>
          <w:szCs w:val="22"/>
        </w:rPr>
        <w:t>2.5.4. Привлекать к приемке выполненных работ для оценки их соответствия условиям контракта эксперта (экспертную организацию).</w:t>
      </w:r>
    </w:p>
    <w:p w:rsidR="00F315A7" w:rsidRPr="00F315A7" w:rsidRDefault="00F315A7" w:rsidP="00F315A7">
      <w:pPr>
        <w:jc w:val="both"/>
        <w:rPr>
          <w:sz w:val="22"/>
          <w:szCs w:val="22"/>
        </w:rPr>
      </w:pPr>
      <w:r w:rsidRPr="00F315A7">
        <w:rPr>
          <w:sz w:val="22"/>
          <w:szCs w:val="22"/>
        </w:rPr>
        <w:t>2.5.5. Принять решение о создании приемочной комиссии по приемке выполненных работ, состоящей не менее чем из пяти человек.</w:t>
      </w:r>
    </w:p>
    <w:p w:rsidR="00F315A7" w:rsidRPr="00F315A7" w:rsidRDefault="00F315A7" w:rsidP="00F315A7">
      <w:pPr>
        <w:jc w:val="both"/>
        <w:rPr>
          <w:sz w:val="22"/>
          <w:szCs w:val="22"/>
          <w:lang w:eastAsia="ar-SA"/>
        </w:rPr>
      </w:pPr>
      <w:r w:rsidRPr="00F315A7">
        <w:rPr>
          <w:sz w:val="22"/>
          <w:szCs w:val="22"/>
        </w:rPr>
        <w:t>2.5.6. П</w:t>
      </w:r>
      <w:r w:rsidRPr="00F315A7">
        <w:rPr>
          <w:sz w:val="22"/>
          <w:szCs w:val="22"/>
          <w:lang w:eastAsia="ar-SA"/>
        </w:rPr>
        <w:t xml:space="preserve">ринять решение </w:t>
      </w:r>
      <w:r w:rsidRPr="00F315A7">
        <w:rPr>
          <w:sz w:val="22"/>
          <w:szCs w:val="22"/>
        </w:rPr>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315A7">
        <w:rPr>
          <w:sz w:val="22"/>
          <w:szCs w:val="22"/>
          <w:lang w:eastAsia="ar-SA"/>
        </w:rPr>
        <w:t>.</w:t>
      </w:r>
    </w:p>
    <w:p w:rsidR="00F315A7" w:rsidRPr="00F315A7" w:rsidRDefault="00F315A7" w:rsidP="00F315A7">
      <w:pPr>
        <w:jc w:val="both"/>
        <w:rPr>
          <w:sz w:val="22"/>
          <w:szCs w:val="22"/>
        </w:rPr>
      </w:pPr>
      <w:r w:rsidRPr="00F315A7">
        <w:rPr>
          <w:sz w:val="22"/>
          <w:szCs w:val="22"/>
        </w:rPr>
        <w:t>2.5.7. Изменить существенные условия контракта при уменьшении ранее доведенных до Заказчика как получателя бюджетных средств лимитов бюджетных обязатель</w:t>
      </w:r>
      <w:proofErr w:type="gramStart"/>
      <w:r w:rsidRPr="00F315A7">
        <w:rPr>
          <w:sz w:val="22"/>
          <w:szCs w:val="22"/>
        </w:rPr>
        <w:t>ств в сл</w:t>
      </w:r>
      <w:proofErr w:type="gramEnd"/>
      <w:r w:rsidRPr="00F315A7">
        <w:rPr>
          <w:sz w:val="22"/>
          <w:szCs w:val="22"/>
        </w:rPr>
        <w:t xml:space="preserve">учаях, предусмотренных </w:t>
      </w:r>
      <w:hyperlink r:id="rId6" w:history="1">
        <w:r w:rsidRPr="00F315A7">
          <w:rPr>
            <w:sz w:val="22"/>
            <w:szCs w:val="22"/>
          </w:rPr>
          <w:t>пунктом 6 статьи 161</w:t>
        </w:r>
      </w:hyperlink>
      <w:r w:rsidRPr="00F315A7">
        <w:rPr>
          <w:sz w:val="22"/>
          <w:szCs w:val="22"/>
        </w:rPr>
        <w:t xml:space="preserve"> Бюджетного кодекса Российской Федерации.</w:t>
      </w:r>
    </w:p>
    <w:p w:rsidR="00F315A7" w:rsidRPr="00F315A7" w:rsidRDefault="00F315A7" w:rsidP="00F315A7">
      <w:pPr>
        <w:jc w:val="both"/>
        <w:rPr>
          <w:sz w:val="22"/>
          <w:szCs w:val="22"/>
        </w:rPr>
      </w:pPr>
      <w:r w:rsidRPr="00F315A7">
        <w:rPr>
          <w:sz w:val="22"/>
          <w:szCs w:val="22"/>
        </w:rPr>
        <w:t xml:space="preserve">При этом Заказчик в ходе исполнения контракта </w:t>
      </w:r>
      <w:hyperlink r:id="rId7" w:history="1">
        <w:r w:rsidRPr="00F315A7">
          <w:rPr>
            <w:sz w:val="22"/>
            <w:szCs w:val="22"/>
          </w:rPr>
          <w:t>обеспечивает согласование</w:t>
        </w:r>
      </w:hyperlink>
      <w:r w:rsidRPr="00F315A7">
        <w:rPr>
          <w:sz w:val="22"/>
          <w:szCs w:val="22"/>
        </w:rPr>
        <w:t xml:space="preserve"> новых условий контракта, в том числе цены и (или) сроков исполнения контракта и (или) объем работ, предусмотренных контрактом.</w:t>
      </w:r>
    </w:p>
    <w:p w:rsidR="00F315A7" w:rsidRPr="00F315A7" w:rsidRDefault="00F315A7" w:rsidP="00F315A7">
      <w:pPr>
        <w:jc w:val="both"/>
        <w:rPr>
          <w:sz w:val="22"/>
          <w:szCs w:val="22"/>
        </w:rPr>
      </w:pPr>
      <w:r w:rsidRPr="00F315A7">
        <w:rPr>
          <w:sz w:val="22"/>
          <w:szCs w:val="22"/>
        </w:rPr>
        <w:t xml:space="preserve">2.6. Стороны вправе при исполнении контракта снизить цену контракта без </w:t>
      </w:r>
      <w:proofErr w:type="gramStart"/>
      <w:r w:rsidRPr="00F315A7">
        <w:rPr>
          <w:sz w:val="22"/>
          <w:szCs w:val="22"/>
        </w:rPr>
        <w:t>изменения</w:t>
      </w:r>
      <w:proofErr w:type="gramEnd"/>
      <w:r w:rsidRPr="00F315A7">
        <w:rPr>
          <w:sz w:val="22"/>
          <w:szCs w:val="22"/>
        </w:rPr>
        <w:t xml:space="preserve"> предусмотренного контрактом объема выполняемых работ, качества выполняемых работ и иных условий контракта на основании подпункта «а» пункта 1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315A7" w:rsidRDefault="00F315A7" w:rsidP="00F315A7">
      <w:pPr>
        <w:tabs>
          <w:tab w:val="left" w:pos="567"/>
          <w:tab w:val="left" w:pos="851"/>
        </w:tabs>
        <w:jc w:val="both"/>
        <w:rPr>
          <w:sz w:val="22"/>
          <w:szCs w:val="22"/>
          <w:lang w:eastAsia="ar-SA"/>
        </w:rPr>
      </w:pPr>
      <w:r w:rsidRPr="00F315A7">
        <w:rPr>
          <w:sz w:val="22"/>
          <w:szCs w:val="22"/>
        </w:rPr>
        <w:t xml:space="preserve">2.7. </w:t>
      </w:r>
      <w:proofErr w:type="gramStart"/>
      <w:r w:rsidRPr="00F315A7">
        <w:rPr>
          <w:sz w:val="22"/>
          <w:szCs w:val="22"/>
          <w:lang w:eastAsia="ar-SA"/>
        </w:rPr>
        <w:t>Стороны вправе при исполнении контракта увеличить или уменьшить объем работ, определенный в соответствии с п.1.2 контракта, но не более чем на десять процентов путем подписания дополнительного соглашения на основании подпункта «б» пункта 1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F315A7" w:rsidRPr="00833298" w:rsidRDefault="00F315A7" w:rsidP="00F315A7">
      <w:pPr>
        <w:jc w:val="both"/>
        <w:rPr>
          <w:sz w:val="22"/>
          <w:szCs w:val="22"/>
        </w:rPr>
      </w:pPr>
    </w:p>
    <w:p w:rsidR="00C5673D" w:rsidRPr="00775BF4" w:rsidRDefault="00F315A7" w:rsidP="00775BF4">
      <w:pPr>
        <w:widowControl w:val="0"/>
        <w:numPr>
          <w:ilvl w:val="0"/>
          <w:numId w:val="6"/>
        </w:numPr>
        <w:autoSpaceDE w:val="0"/>
        <w:autoSpaceDN w:val="0"/>
        <w:adjustRightInd w:val="0"/>
        <w:jc w:val="center"/>
        <w:rPr>
          <w:b/>
          <w:sz w:val="22"/>
          <w:szCs w:val="22"/>
        </w:rPr>
      </w:pPr>
      <w:r w:rsidRPr="00833298">
        <w:rPr>
          <w:b/>
          <w:sz w:val="22"/>
          <w:szCs w:val="22"/>
        </w:rPr>
        <w:t>Цена контракта и порядок расчетов.</w:t>
      </w:r>
    </w:p>
    <w:p w:rsidR="00F315A7" w:rsidRPr="00833298" w:rsidRDefault="00F315A7" w:rsidP="00F315A7">
      <w:pPr>
        <w:jc w:val="both"/>
        <w:rPr>
          <w:sz w:val="22"/>
          <w:szCs w:val="22"/>
        </w:rPr>
      </w:pPr>
      <w:r w:rsidRPr="00833298">
        <w:rPr>
          <w:sz w:val="22"/>
          <w:szCs w:val="22"/>
        </w:rPr>
        <w:t xml:space="preserve">3.1. Цена Контракта составляет </w:t>
      </w:r>
      <w:r w:rsidR="00C15B06">
        <w:rPr>
          <w:sz w:val="22"/>
          <w:szCs w:val="22"/>
        </w:rPr>
        <w:t>__________</w:t>
      </w:r>
      <w:r w:rsidR="002C7262">
        <w:rPr>
          <w:sz w:val="22"/>
          <w:szCs w:val="22"/>
        </w:rPr>
        <w:t xml:space="preserve"> (</w:t>
      </w:r>
      <w:r w:rsidR="00C15B06">
        <w:rPr>
          <w:sz w:val="22"/>
          <w:szCs w:val="22"/>
        </w:rPr>
        <w:t>_______</w:t>
      </w:r>
      <w:r w:rsidR="002C7262">
        <w:rPr>
          <w:sz w:val="22"/>
          <w:szCs w:val="22"/>
        </w:rPr>
        <w:t>)</w:t>
      </w:r>
      <w:r w:rsidR="00D1448E">
        <w:rPr>
          <w:sz w:val="22"/>
          <w:szCs w:val="22"/>
        </w:rPr>
        <w:t xml:space="preserve"> рублей</w:t>
      </w:r>
      <w:r w:rsidR="00C15B06">
        <w:rPr>
          <w:sz w:val="22"/>
          <w:szCs w:val="22"/>
        </w:rPr>
        <w:t xml:space="preserve"> ___</w:t>
      </w:r>
      <w:r w:rsidR="00D1448E">
        <w:rPr>
          <w:sz w:val="22"/>
          <w:szCs w:val="22"/>
        </w:rPr>
        <w:t xml:space="preserve"> копеек</w:t>
      </w:r>
      <w:r>
        <w:rPr>
          <w:sz w:val="22"/>
          <w:szCs w:val="22"/>
        </w:rPr>
        <w:t>, НДС -</w:t>
      </w:r>
      <w:proofErr w:type="gramStart"/>
      <w:r>
        <w:rPr>
          <w:sz w:val="22"/>
          <w:szCs w:val="22"/>
        </w:rPr>
        <w:t xml:space="preserve"> </w:t>
      </w:r>
      <w:r w:rsidRPr="00833298">
        <w:rPr>
          <w:sz w:val="22"/>
          <w:szCs w:val="22"/>
        </w:rPr>
        <w:t>.</w:t>
      </w:r>
      <w:proofErr w:type="gramEnd"/>
    </w:p>
    <w:p w:rsidR="00F315A7" w:rsidRPr="00833298" w:rsidRDefault="00F315A7" w:rsidP="00F315A7">
      <w:pPr>
        <w:jc w:val="both"/>
        <w:rPr>
          <w:sz w:val="22"/>
          <w:szCs w:val="22"/>
        </w:rPr>
      </w:pPr>
      <w:r w:rsidRPr="00833298">
        <w:rPr>
          <w:sz w:val="22"/>
          <w:szCs w:val="22"/>
        </w:rPr>
        <w:t>3.2. Цена Контракта является твердой и определена на весь срок исполнения контракта.</w:t>
      </w:r>
    </w:p>
    <w:p w:rsidR="00F315A7" w:rsidRPr="00833298" w:rsidRDefault="00F315A7" w:rsidP="00F315A7">
      <w:pPr>
        <w:jc w:val="both"/>
        <w:rPr>
          <w:sz w:val="22"/>
          <w:szCs w:val="22"/>
        </w:rPr>
      </w:pPr>
      <w:r w:rsidRPr="00833298">
        <w:rPr>
          <w:sz w:val="22"/>
          <w:szCs w:val="22"/>
        </w:rPr>
        <w:t xml:space="preserve">3.3. </w:t>
      </w:r>
      <w:proofErr w:type="gramStart"/>
      <w:r w:rsidRPr="00833298">
        <w:rPr>
          <w:sz w:val="22"/>
          <w:szCs w:val="22"/>
        </w:rPr>
        <w:t xml:space="preserve">Цена Контракта включает все расходы Подрядчика на выполнение работ по предмету Контракта, в том числе транспортные, заготовительно-складские расходы, затраты на приобретение </w:t>
      </w:r>
      <w:r w:rsidRPr="00994E72">
        <w:rPr>
          <w:sz w:val="22"/>
          <w:szCs w:val="22"/>
          <w:lang w:eastAsia="ar-SA"/>
        </w:rPr>
        <w:t>строительны</w:t>
      </w:r>
      <w:r>
        <w:rPr>
          <w:sz w:val="22"/>
          <w:szCs w:val="22"/>
          <w:lang w:eastAsia="ar-SA"/>
        </w:rPr>
        <w:t>х</w:t>
      </w:r>
      <w:r w:rsidRPr="00994E72">
        <w:rPr>
          <w:sz w:val="22"/>
          <w:szCs w:val="22"/>
          <w:lang w:eastAsia="ar-SA"/>
        </w:rPr>
        <w:t xml:space="preserve"> материал</w:t>
      </w:r>
      <w:r>
        <w:rPr>
          <w:sz w:val="22"/>
          <w:szCs w:val="22"/>
          <w:lang w:eastAsia="ar-SA"/>
        </w:rPr>
        <w:t>ов</w:t>
      </w:r>
      <w:r w:rsidRPr="00994E72">
        <w:rPr>
          <w:sz w:val="22"/>
          <w:szCs w:val="22"/>
          <w:lang w:eastAsia="ar-SA"/>
        </w:rPr>
        <w:t>, комплектующи</w:t>
      </w:r>
      <w:r>
        <w:rPr>
          <w:sz w:val="22"/>
          <w:szCs w:val="22"/>
          <w:lang w:eastAsia="ar-SA"/>
        </w:rPr>
        <w:t>х</w:t>
      </w:r>
      <w:r w:rsidRPr="00994E72">
        <w:rPr>
          <w:sz w:val="22"/>
          <w:szCs w:val="22"/>
          <w:lang w:eastAsia="ar-SA"/>
        </w:rPr>
        <w:t>, издели</w:t>
      </w:r>
      <w:r>
        <w:rPr>
          <w:sz w:val="22"/>
          <w:szCs w:val="22"/>
          <w:lang w:eastAsia="ar-SA"/>
        </w:rPr>
        <w:t>й</w:t>
      </w:r>
      <w:r w:rsidRPr="00994E72">
        <w:rPr>
          <w:sz w:val="22"/>
          <w:szCs w:val="22"/>
          <w:lang w:eastAsia="ar-SA"/>
        </w:rPr>
        <w:t xml:space="preserve"> </w:t>
      </w:r>
      <w:r w:rsidRPr="00833298">
        <w:rPr>
          <w:sz w:val="22"/>
          <w:szCs w:val="22"/>
        </w:rPr>
        <w:t xml:space="preserve">и их доставку до места </w:t>
      </w:r>
      <w:r w:rsidRPr="00833298">
        <w:rPr>
          <w:sz w:val="22"/>
          <w:szCs w:val="22"/>
        </w:rPr>
        <w:lastRenderedPageBreak/>
        <w:t xml:space="preserve">выполнения работ, затраты на используемое оборудование и инструмент, </w:t>
      </w:r>
      <w:r w:rsidRPr="00833298">
        <w:rPr>
          <w:sz w:val="22"/>
          <w:szCs w:val="22"/>
          <w:lang w:eastAsia="ar-SA"/>
        </w:rPr>
        <w:t>затраты на уборку, погрузку и вывоз мусора, затраты</w:t>
      </w:r>
      <w:r w:rsidRPr="00833298">
        <w:rPr>
          <w:sz w:val="22"/>
          <w:szCs w:val="22"/>
        </w:rPr>
        <w:t xml:space="preserve"> на страхование, уплату таможенных пошлин, налогов, сборов и других обязательных платежей.</w:t>
      </w:r>
      <w:proofErr w:type="gramEnd"/>
    </w:p>
    <w:p w:rsidR="00F315A7" w:rsidRPr="00833298" w:rsidRDefault="00F315A7" w:rsidP="00F315A7">
      <w:pPr>
        <w:jc w:val="both"/>
        <w:rPr>
          <w:sz w:val="22"/>
          <w:szCs w:val="22"/>
        </w:rPr>
      </w:pPr>
      <w:r w:rsidRPr="00833298">
        <w:rPr>
          <w:sz w:val="22"/>
          <w:szCs w:val="22"/>
        </w:rPr>
        <w:t>Если в процессе исполнения Контракта изменяется режим налогообложения Подрядчика, то перераспределяется НДС внутри цены Контракта, размер которого не влияет на общее значение цены Контракта.</w:t>
      </w:r>
    </w:p>
    <w:p w:rsidR="00F315A7" w:rsidRPr="00833298" w:rsidRDefault="00F46582" w:rsidP="00F315A7">
      <w:pPr>
        <w:jc w:val="both"/>
        <w:rPr>
          <w:bCs/>
          <w:i/>
          <w:color w:val="000000"/>
          <w:sz w:val="22"/>
          <w:szCs w:val="22"/>
        </w:rPr>
      </w:pPr>
      <w:r>
        <w:rPr>
          <w:sz w:val="22"/>
          <w:szCs w:val="22"/>
        </w:rPr>
        <w:t>3.4</w:t>
      </w:r>
      <w:r w:rsidR="00F315A7" w:rsidRPr="00833298">
        <w:rPr>
          <w:sz w:val="22"/>
          <w:szCs w:val="22"/>
        </w:rPr>
        <w:t>. Оплата за выполнение всего объёма работ производится в безналичной форме расчета путем перечисления денежных средств на расчет</w:t>
      </w:r>
      <w:r w:rsidR="00C15B06">
        <w:rPr>
          <w:sz w:val="22"/>
          <w:szCs w:val="22"/>
        </w:rPr>
        <w:t>ный счет Подрядчика в течение 7</w:t>
      </w:r>
      <w:r w:rsidR="00EE1117">
        <w:rPr>
          <w:sz w:val="22"/>
          <w:szCs w:val="22"/>
        </w:rPr>
        <w:t xml:space="preserve"> (</w:t>
      </w:r>
      <w:r w:rsidR="00C15B06">
        <w:rPr>
          <w:sz w:val="22"/>
          <w:szCs w:val="22"/>
        </w:rPr>
        <w:t>семь) рабочих</w:t>
      </w:r>
      <w:r w:rsidR="00F315A7" w:rsidRPr="00833298">
        <w:rPr>
          <w:sz w:val="22"/>
          <w:szCs w:val="22"/>
        </w:rPr>
        <w:t xml:space="preserve"> дней </w:t>
      </w:r>
      <w:r w:rsidR="00F315A7" w:rsidRPr="00833298">
        <w:rPr>
          <w:bCs/>
          <w:color w:val="000000"/>
          <w:sz w:val="22"/>
          <w:szCs w:val="22"/>
        </w:rPr>
        <w:t>на</w:t>
      </w:r>
      <w:r w:rsidR="00110EFD">
        <w:rPr>
          <w:bCs/>
          <w:color w:val="000000"/>
          <w:sz w:val="22"/>
          <w:szCs w:val="22"/>
        </w:rPr>
        <w:t xml:space="preserve"> основании счёта</w:t>
      </w:r>
      <w:r w:rsidR="00F315A7" w:rsidRPr="00833298">
        <w:rPr>
          <w:bCs/>
          <w:color w:val="000000"/>
          <w:sz w:val="22"/>
          <w:szCs w:val="22"/>
        </w:rPr>
        <w:t xml:space="preserve">, </w:t>
      </w:r>
      <w:r w:rsidR="00110EFD">
        <w:rPr>
          <w:bCs/>
          <w:color w:val="000000"/>
          <w:sz w:val="22"/>
          <w:szCs w:val="22"/>
        </w:rPr>
        <w:t>универсального передаточного документа (УПД)</w:t>
      </w:r>
      <w:r w:rsidR="00F315A7" w:rsidRPr="00833298">
        <w:rPr>
          <w:bCs/>
          <w:color w:val="000000"/>
          <w:sz w:val="22"/>
          <w:szCs w:val="22"/>
        </w:rPr>
        <w:t>.</w:t>
      </w:r>
    </w:p>
    <w:p w:rsidR="00F315A7" w:rsidRPr="00833298" w:rsidRDefault="00F46582" w:rsidP="00F315A7">
      <w:pPr>
        <w:jc w:val="both"/>
        <w:rPr>
          <w:sz w:val="22"/>
          <w:szCs w:val="22"/>
        </w:rPr>
      </w:pPr>
      <w:r>
        <w:rPr>
          <w:sz w:val="22"/>
          <w:szCs w:val="22"/>
        </w:rPr>
        <w:t>3.5</w:t>
      </w:r>
      <w:r w:rsidR="00F315A7" w:rsidRPr="00833298">
        <w:rPr>
          <w:sz w:val="22"/>
          <w:szCs w:val="22"/>
        </w:rPr>
        <w:t xml:space="preserve">. При изменении объема работ в соответствии с п. 2.7 контракта изменяется цена контракта пропорционально изменяемому объему работ, но не более чем на десять процентов цены контракта в соответствии с требованиями </w:t>
      </w:r>
      <w:proofErr w:type="spellStart"/>
      <w:r w:rsidR="00F315A7" w:rsidRPr="00833298">
        <w:rPr>
          <w:sz w:val="22"/>
          <w:szCs w:val="22"/>
        </w:rPr>
        <w:t>пп</w:t>
      </w:r>
      <w:proofErr w:type="gramStart"/>
      <w:r w:rsidR="00F315A7" w:rsidRPr="00833298">
        <w:rPr>
          <w:sz w:val="22"/>
          <w:szCs w:val="22"/>
        </w:rPr>
        <w:t>.б</w:t>
      </w:r>
      <w:proofErr w:type="spellEnd"/>
      <w:proofErr w:type="gramEnd"/>
      <w:r w:rsidR="00F315A7" w:rsidRPr="00833298">
        <w:rPr>
          <w:sz w:val="22"/>
          <w:szCs w:val="22"/>
        </w:rPr>
        <w:t xml:space="preserve"> п.1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315A7" w:rsidRPr="00833298" w:rsidRDefault="00F46582" w:rsidP="00F315A7">
      <w:pPr>
        <w:tabs>
          <w:tab w:val="left" w:pos="0"/>
        </w:tabs>
        <w:jc w:val="both"/>
        <w:rPr>
          <w:sz w:val="22"/>
          <w:szCs w:val="22"/>
        </w:rPr>
      </w:pPr>
      <w:r>
        <w:rPr>
          <w:sz w:val="22"/>
          <w:szCs w:val="22"/>
        </w:rPr>
        <w:t>3.6</w:t>
      </w:r>
      <w:r w:rsidR="00F315A7">
        <w:rPr>
          <w:sz w:val="22"/>
          <w:szCs w:val="22"/>
        </w:rPr>
        <w:t xml:space="preserve">. </w:t>
      </w:r>
      <w:r w:rsidR="00F315A7" w:rsidRPr="00833298">
        <w:rPr>
          <w:sz w:val="22"/>
          <w:szCs w:val="22"/>
        </w:rPr>
        <w:t xml:space="preserve">В случаях наступления событий, указанных в п. 2.5.7 контракта Заказчик обеспечивает заключение дополнительного соглашения с указанием новых условий контракта, в том числе цены и (или) сроков исполнения контракта и (или) объем работ, предусмотренных </w:t>
      </w:r>
      <w:r w:rsidR="00F315A7" w:rsidRPr="00083C85">
        <w:rPr>
          <w:sz w:val="22"/>
          <w:szCs w:val="22"/>
        </w:rPr>
        <w:t xml:space="preserve">контрактом, в </w:t>
      </w:r>
      <w:proofErr w:type="gramStart"/>
      <w:r w:rsidR="00F315A7" w:rsidRPr="00083C85">
        <w:rPr>
          <w:sz w:val="22"/>
          <w:szCs w:val="22"/>
        </w:rPr>
        <w:t>порядке</w:t>
      </w:r>
      <w:proofErr w:type="gramEnd"/>
      <w:r w:rsidR="00F315A7" w:rsidRPr="00083C85">
        <w:rPr>
          <w:sz w:val="22"/>
          <w:szCs w:val="22"/>
        </w:rPr>
        <w:t xml:space="preserve"> предусмотренном действующим законодательством о контрактной системе в сфере закупок.</w:t>
      </w:r>
    </w:p>
    <w:p w:rsidR="00F315A7" w:rsidRDefault="00F46582" w:rsidP="00F315A7">
      <w:pPr>
        <w:jc w:val="both"/>
        <w:rPr>
          <w:sz w:val="22"/>
          <w:szCs w:val="22"/>
        </w:rPr>
      </w:pPr>
      <w:r>
        <w:rPr>
          <w:sz w:val="22"/>
          <w:szCs w:val="22"/>
        </w:rPr>
        <w:t>3.7</w:t>
      </w:r>
      <w:r w:rsidR="00F315A7" w:rsidRPr="00833298">
        <w:rPr>
          <w:sz w:val="22"/>
          <w:szCs w:val="22"/>
        </w:rPr>
        <w:t>. В случае неисполнения или ненадлежащего исполнения Подрядчиком предусмотренных контрактом обязательств, Заказчик вправе произвести оплату по контракту путем выплаты Подрядчику суммы, уменьшенной на сумму неустойки (штрафа, пени).</w:t>
      </w:r>
    </w:p>
    <w:p w:rsidR="00F315A7" w:rsidRPr="00833298" w:rsidRDefault="00F46582" w:rsidP="00F315A7">
      <w:pPr>
        <w:jc w:val="both"/>
        <w:rPr>
          <w:sz w:val="22"/>
          <w:szCs w:val="22"/>
        </w:rPr>
      </w:pPr>
      <w:r>
        <w:rPr>
          <w:sz w:val="22"/>
          <w:szCs w:val="22"/>
        </w:rPr>
        <w:t>3.8</w:t>
      </w:r>
      <w:r w:rsidR="00F315A7">
        <w:rPr>
          <w:sz w:val="22"/>
          <w:szCs w:val="22"/>
        </w:rPr>
        <w:t>. Источник финансирования: б</w:t>
      </w:r>
      <w:r w:rsidR="00F315A7" w:rsidRPr="00143694">
        <w:rPr>
          <w:sz w:val="22"/>
          <w:szCs w:val="22"/>
        </w:rPr>
        <w:t>юджет муниципального образования «Город Киров»</w:t>
      </w:r>
      <w:r w:rsidR="00F315A7">
        <w:rPr>
          <w:sz w:val="22"/>
          <w:szCs w:val="22"/>
        </w:rPr>
        <w:t>.</w:t>
      </w:r>
    </w:p>
    <w:p w:rsidR="00F315A7" w:rsidRPr="00833298" w:rsidRDefault="00F315A7" w:rsidP="00F315A7">
      <w:pPr>
        <w:pStyle w:val="Style12"/>
        <w:widowControl/>
        <w:spacing w:before="0" w:after="0" w:line="240" w:lineRule="auto"/>
        <w:jc w:val="center"/>
        <w:rPr>
          <w:rStyle w:val="FontStyle30"/>
        </w:rPr>
      </w:pPr>
    </w:p>
    <w:p w:rsidR="007C2B0D" w:rsidRPr="00833298" w:rsidRDefault="00F315A7" w:rsidP="00775BF4">
      <w:pPr>
        <w:pStyle w:val="Style12"/>
        <w:widowControl/>
        <w:numPr>
          <w:ilvl w:val="0"/>
          <w:numId w:val="6"/>
        </w:numPr>
        <w:spacing w:before="0" w:after="0" w:line="240" w:lineRule="auto"/>
        <w:jc w:val="center"/>
        <w:rPr>
          <w:rStyle w:val="FontStyle30"/>
        </w:rPr>
      </w:pPr>
      <w:r w:rsidRPr="00833298">
        <w:rPr>
          <w:rStyle w:val="FontStyle30"/>
        </w:rPr>
        <w:t>Выполнение работ.</w:t>
      </w:r>
    </w:p>
    <w:p w:rsidR="00F315A7" w:rsidRPr="00833298" w:rsidRDefault="00F315A7" w:rsidP="00F315A7">
      <w:pPr>
        <w:pStyle w:val="Style8"/>
        <w:widowControl/>
        <w:spacing w:line="240" w:lineRule="auto"/>
        <w:jc w:val="both"/>
        <w:rPr>
          <w:sz w:val="22"/>
          <w:szCs w:val="22"/>
        </w:rPr>
      </w:pPr>
      <w:r w:rsidRPr="00833298">
        <w:rPr>
          <w:sz w:val="22"/>
          <w:szCs w:val="22"/>
        </w:rPr>
        <w:t xml:space="preserve">4.1. Уполномоченным представителем Заказчика, представляющим интересы Заказчика во время выполнения работ Подрядчиком, </w:t>
      </w:r>
      <w:r w:rsidRPr="00BF1960">
        <w:rPr>
          <w:sz w:val="22"/>
          <w:szCs w:val="22"/>
        </w:rPr>
        <w:t xml:space="preserve">является </w:t>
      </w:r>
      <w:r w:rsidR="002C7262">
        <w:rPr>
          <w:sz w:val="22"/>
          <w:szCs w:val="22"/>
        </w:rPr>
        <w:t>Марихина Елена Александровна</w:t>
      </w:r>
      <w:r w:rsidRPr="00BF1960">
        <w:rPr>
          <w:sz w:val="22"/>
          <w:szCs w:val="22"/>
        </w:rPr>
        <w:t>.</w:t>
      </w:r>
      <w:r>
        <w:rPr>
          <w:sz w:val="22"/>
          <w:szCs w:val="22"/>
        </w:rPr>
        <w:t xml:space="preserve"> </w:t>
      </w:r>
    </w:p>
    <w:p w:rsidR="00F315A7" w:rsidRPr="00833298" w:rsidRDefault="00F315A7" w:rsidP="00F315A7">
      <w:pPr>
        <w:pStyle w:val="Style12"/>
        <w:widowControl/>
        <w:spacing w:before="0" w:after="0" w:line="240" w:lineRule="auto"/>
        <w:jc w:val="both"/>
        <w:rPr>
          <w:sz w:val="22"/>
          <w:szCs w:val="22"/>
        </w:rPr>
      </w:pPr>
      <w:r w:rsidRPr="00833298">
        <w:rPr>
          <w:sz w:val="22"/>
          <w:szCs w:val="22"/>
        </w:rPr>
        <w:t xml:space="preserve">4.2. 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 </w:t>
      </w:r>
    </w:p>
    <w:p w:rsidR="00F315A7" w:rsidRPr="00833298" w:rsidRDefault="00F315A7" w:rsidP="00F315A7">
      <w:pPr>
        <w:pStyle w:val="Style12"/>
        <w:widowControl/>
        <w:spacing w:before="0" w:after="0" w:line="240" w:lineRule="auto"/>
        <w:jc w:val="both"/>
        <w:rPr>
          <w:sz w:val="22"/>
          <w:szCs w:val="22"/>
        </w:rPr>
      </w:pPr>
      <w:r w:rsidRPr="00833298">
        <w:rPr>
          <w:sz w:val="22"/>
          <w:szCs w:val="22"/>
        </w:rPr>
        <w:t>4.3. Представитель Заказчика выполняет следующие функции:</w:t>
      </w:r>
    </w:p>
    <w:p w:rsidR="00F315A7" w:rsidRPr="00833298" w:rsidRDefault="00F315A7" w:rsidP="00F315A7">
      <w:pPr>
        <w:pStyle w:val="Style12"/>
        <w:widowControl/>
        <w:spacing w:before="0" w:after="0" w:line="240" w:lineRule="auto"/>
        <w:jc w:val="both"/>
        <w:rPr>
          <w:sz w:val="22"/>
          <w:szCs w:val="22"/>
        </w:rPr>
      </w:pPr>
      <w:r w:rsidRPr="00833298">
        <w:rPr>
          <w:sz w:val="22"/>
          <w:szCs w:val="22"/>
        </w:rPr>
        <w:t xml:space="preserve">4.3.1. </w:t>
      </w:r>
      <w:proofErr w:type="gramStart"/>
      <w:r w:rsidRPr="00833298">
        <w:rPr>
          <w:sz w:val="22"/>
          <w:szCs w:val="22"/>
        </w:rPr>
        <w:t>Контроль за</w:t>
      </w:r>
      <w:proofErr w:type="gramEnd"/>
      <w:r w:rsidRPr="00833298">
        <w:rPr>
          <w:sz w:val="22"/>
          <w:szCs w:val="22"/>
        </w:rPr>
        <w:t xml:space="preserve"> соответствием работ требованиям </w:t>
      </w:r>
      <w:proofErr w:type="spellStart"/>
      <w:r w:rsidRPr="00833298">
        <w:rPr>
          <w:sz w:val="22"/>
          <w:szCs w:val="22"/>
        </w:rPr>
        <w:t>СНиП</w:t>
      </w:r>
      <w:proofErr w:type="spellEnd"/>
      <w:r w:rsidRPr="00833298">
        <w:rPr>
          <w:sz w:val="22"/>
          <w:szCs w:val="22"/>
        </w:rPr>
        <w:t>, стандартов, технических условий и других нормативных документов;</w:t>
      </w:r>
    </w:p>
    <w:p w:rsidR="00F315A7" w:rsidRPr="00833298" w:rsidRDefault="00F315A7" w:rsidP="00F315A7">
      <w:pPr>
        <w:pStyle w:val="Style12"/>
        <w:widowControl/>
        <w:spacing w:before="0" w:after="0" w:line="240" w:lineRule="auto"/>
        <w:jc w:val="both"/>
        <w:rPr>
          <w:sz w:val="22"/>
          <w:szCs w:val="22"/>
        </w:rPr>
      </w:pPr>
      <w:r w:rsidRPr="00833298">
        <w:rPr>
          <w:sz w:val="22"/>
          <w:szCs w:val="22"/>
        </w:rPr>
        <w:t xml:space="preserve">4.3.2. Принятие своевременных мер и </w:t>
      </w:r>
      <w:proofErr w:type="gramStart"/>
      <w:r w:rsidRPr="00833298">
        <w:rPr>
          <w:sz w:val="22"/>
          <w:szCs w:val="22"/>
        </w:rPr>
        <w:t>контроль за</w:t>
      </w:r>
      <w:proofErr w:type="gramEnd"/>
      <w:r w:rsidRPr="00833298">
        <w:rPr>
          <w:sz w:val="22"/>
          <w:szCs w:val="22"/>
        </w:rPr>
        <w:t xml:space="preserve"> устранением выявленных дефектов в технической документации;</w:t>
      </w:r>
    </w:p>
    <w:p w:rsidR="00F315A7" w:rsidRPr="00833298" w:rsidRDefault="00F315A7" w:rsidP="00F315A7">
      <w:pPr>
        <w:pStyle w:val="Style12"/>
        <w:widowControl/>
        <w:spacing w:before="0" w:after="0" w:line="240" w:lineRule="auto"/>
        <w:jc w:val="both"/>
        <w:rPr>
          <w:sz w:val="22"/>
          <w:szCs w:val="22"/>
        </w:rPr>
      </w:pPr>
      <w:r w:rsidRPr="00833298">
        <w:rPr>
          <w:sz w:val="22"/>
          <w:szCs w:val="22"/>
        </w:rPr>
        <w:t>4.4. С целью выполнения функций, указанных в пункте 4.3 контракта, представитель Заказчика имеет право:</w:t>
      </w:r>
    </w:p>
    <w:p w:rsidR="00F315A7" w:rsidRPr="00833298" w:rsidRDefault="00F315A7" w:rsidP="00F315A7">
      <w:pPr>
        <w:pStyle w:val="Style12"/>
        <w:widowControl/>
        <w:spacing w:before="0" w:after="0" w:line="240" w:lineRule="auto"/>
        <w:jc w:val="both"/>
        <w:rPr>
          <w:sz w:val="22"/>
          <w:szCs w:val="22"/>
        </w:rPr>
      </w:pPr>
      <w:r w:rsidRPr="00833298">
        <w:rPr>
          <w:sz w:val="22"/>
          <w:szCs w:val="22"/>
        </w:rPr>
        <w:t>4.4.1. Проводить совещания с Подрядчиком и участвовать в совещаниях, проводимых по инициативе Заказчика или Подрядчика;</w:t>
      </w:r>
    </w:p>
    <w:p w:rsidR="00F315A7" w:rsidRPr="00833298" w:rsidRDefault="00F315A7" w:rsidP="00F315A7">
      <w:pPr>
        <w:pStyle w:val="Style12"/>
        <w:widowControl/>
        <w:spacing w:before="0" w:after="0" w:line="240" w:lineRule="auto"/>
        <w:jc w:val="both"/>
        <w:rPr>
          <w:sz w:val="22"/>
          <w:szCs w:val="22"/>
        </w:rPr>
      </w:pPr>
      <w:r w:rsidRPr="00833298">
        <w:rPr>
          <w:sz w:val="22"/>
          <w:szCs w:val="22"/>
        </w:rPr>
        <w:t>4.4.2. Давать в письменной форме замечания Подрядчику и требовать от него устранения указанных в замечаниях недостатков.</w:t>
      </w:r>
    </w:p>
    <w:p w:rsidR="00F315A7" w:rsidRPr="0032035E" w:rsidRDefault="00F315A7" w:rsidP="00F315A7">
      <w:pPr>
        <w:pStyle w:val="Style12"/>
        <w:widowControl/>
        <w:spacing w:before="0" w:after="0" w:line="240" w:lineRule="auto"/>
        <w:jc w:val="both"/>
        <w:rPr>
          <w:rStyle w:val="FontStyle29"/>
          <w:rFonts w:ascii="Times New Roman" w:hAnsi="Times New Roman" w:cs="Times New Roman"/>
          <w:sz w:val="22"/>
          <w:szCs w:val="22"/>
        </w:rPr>
      </w:pPr>
      <w:r w:rsidRPr="0032035E">
        <w:rPr>
          <w:sz w:val="22"/>
          <w:szCs w:val="22"/>
        </w:rPr>
        <w:t xml:space="preserve">4.5. 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 </w:t>
      </w:r>
      <w:r w:rsidRPr="0032035E">
        <w:rPr>
          <w:rStyle w:val="FontStyle29"/>
          <w:rFonts w:ascii="Times New Roman" w:hAnsi="Times New Roman" w:cs="Times New Roman"/>
          <w:sz w:val="22"/>
          <w:szCs w:val="22"/>
        </w:rPr>
        <w:t xml:space="preserve"> </w:t>
      </w:r>
    </w:p>
    <w:p w:rsidR="00F315A7" w:rsidRPr="0032035E" w:rsidRDefault="00F315A7"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sidRPr="0032035E">
        <w:rPr>
          <w:rStyle w:val="FontStyle29"/>
          <w:rFonts w:ascii="Times New Roman" w:hAnsi="Times New Roman" w:cs="Times New Roman"/>
          <w:sz w:val="22"/>
          <w:szCs w:val="22"/>
        </w:rPr>
        <w:t>4.6.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выполнением работ.</w:t>
      </w:r>
    </w:p>
    <w:p w:rsidR="00F315A7" w:rsidRPr="0032035E" w:rsidRDefault="00F315A7" w:rsidP="00F315A7">
      <w:pPr>
        <w:pStyle w:val="Style12"/>
        <w:widowControl/>
        <w:spacing w:before="0" w:after="0" w:line="240" w:lineRule="auto"/>
        <w:jc w:val="both"/>
        <w:rPr>
          <w:rStyle w:val="FontStyle29"/>
          <w:rFonts w:ascii="Times New Roman" w:hAnsi="Times New Roman" w:cs="Times New Roman"/>
          <w:sz w:val="22"/>
          <w:szCs w:val="22"/>
        </w:rPr>
      </w:pPr>
      <w:r w:rsidRPr="0032035E">
        <w:rPr>
          <w:sz w:val="22"/>
          <w:szCs w:val="22"/>
        </w:rPr>
        <w:t xml:space="preserve">4.7. Представитель Заказчика </w:t>
      </w:r>
      <w:r w:rsidRPr="0032035E">
        <w:rPr>
          <w:rStyle w:val="FontStyle29"/>
          <w:rFonts w:ascii="Times New Roman" w:hAnsi="Times New Roman" w:cs="Times New Roman"/>
          <w:sz w:val="22"/>
          <w:szCs w:val="22"/>
        </w:rPr>
        <w:t>по приглашению представителя Подрядчика</w:t>
      </w:r>
      <w:r w:rsidRPr="0032035E">
        <w:rPr>
          <w:sz w:val="22"/>
          <w:szCs w:val="22"/>
        </w:rPr>
        <w:t xml:space="preserve"> обязан </w:t>
      </w:r>
      <w:r w:rsidRPr="0032035E">
        <w:rPr>
          <w:rStyle w:val="FontStyle29"/>
          <w:rFonts w:ascii="Times New Roman" w:hAnsi="Times New Roman" w:cs="Times New Roman"/>
          <w:sz w:val="22"/>
          <w:szCs w:val="22"/>
        </w:rPr>
        <w:t xml:space="preserve">принимать участие в совещаниях для обсуждения вопросов, связанных с выполнением работ. </w:t>
      </w:r>
    </w:p>
    <w:p w:rsidR="00F315A7" w:rsidRDefault="00F315A7" w:rsidP="00F315A7">
      <w:pPr>
        <w:pStyle w:val="Style12"/>
        <w:widowControl/>
        <w:spacing w:before="0" w:after="0" w:line="240" w:lineRule="auto"/>
        <w:jc w:val="both"/>
        <w:rPr>
          <w:rStyle w:val="FontStyle29"/>
          <w:rFonts w:ascii="Times New Roman" w:hAnsi="Times New Roman" w:cs="Times New Roman"/>
          <w:sz w:val="22"/>
          <w:szCs w:val="22"/>
        </w:rPr>
      </w:pPr>
      <w:r w:rsidRPr="0032035E">
        <w:rPr>
          <w:rStyle w:val="FontStyle29"/>
          <w:rFonts w:ascii="Times New Roman" w:hAnsi="Times New Roman" w:cs="Times New Roman"/>
          <w:sz w:val="22"/>
          <w:szCs w:val="22"/>
        </w:rPr>
        <w:t>4.8. Результаты совместного обсуждения вопросов, связанных с выполнением работ, представителями Заказчика и Подрядчика, оформляются в виде протоколов совещаний.</w:t>
      </w:r>
    </w:p>
    <w:p w:rsidR="00775BF4" w:rsidRPr="00833298" w:rsidRDefault="00775BF4" w:rsidP="00F315A7">
      <w:pPr>
        <w:pStyle w:val="Style12"/>
        <w:widowControl/>
        <w:spacing w:before="0" w:after="0" w:line="240" w:lineRule="auto"/>
        <w:jc w:val="both"/>
        <w:rPr>
          <w:sz w:val="22"/>
          <w:szCs w:val="22"/>
        </w:rPr>
      </w:pPr>
    </w:p>
    <w:p w:rsidR="007C2B0D" w:rsidRPr="00775BF4" w:rsidRDefault="00F315A7" w:rsidP="00775BF4">
      <w:pPr>
        <w:pStyle w:val="Style5"/>
        <w:widowControl/>
        <w:numPr>
          <w:ilvl w:val="0"/>
          <w:numId w:val="6"/>
        </w:numPr>
        <w:tabs>
          <w:tab w:val="left" w:pos="1418"/>
        </w:tabs>
        <w:spacing w:before="0" w:after="0" w:line="240" w:lineRule="auto"/>
        <w:jc w:val="center"/>
        <w:rPr>
          <w:rStyle w:val="FontStyle29"/>
          <w:rFonts w:ascii="Times New Roman" w:hAnsi="Times New Roman" w:cs="Times New Roman"/>
          <w:b/>
          <w:sz w:val="22"/>
          <w:szCs w:val="22"/>
        </w:rPr>
      </w:pPr>
      <w:r w:rsidRPr="0032035E">
        <w:rPr>
          <w:rStyle w:val="FontStyle29"/>
          <w:rFonts w:ascii="Times New Roman" w:hAnsi="Times New Roman" w:cs="Times New Roman"/>
          <w:b/>
          <w:sz w:val="22"/>
          <w:szCs w:val="22"/>
        </w:rPr>
        <w:t>Порядок сдачи приемки работ.</w:t>
      </w:r>
    </w:p>
    <w:p w:rsidR="00F315A7" w:rsidRPr="0032035E" w:rsidRDefault="00F315A7"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sidRPr="0032035E">
        <w:rPr>
          <w:rStyle w:val="FontStyle29"/>
          <w:rFonts w:ascii="Times New Roman" w:hAnsi="Times New Roman" w:cs="Times New Roman"/>
          <w:sz w:val="22"/>
          <w:szCs w:val="22"/>
        </w:rPr>
        <w:t>5.1. Приемка результата выполненных работ производится в соответствии с заданием Заказчика Заказчиком или его уполномоченным представителем и Подрядчиком.</w:t>
      </w:r>
    </w:p>
    <w:p w:rsidR="00F315A7" w:rsidRPr="0032035E" w:rsidRDefault="00F315A7"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sidRPr="0032035E">
        <w:rPr>
          <w:rStyle w:val="FontStyle29"/>
          <w:rFonts w:ascii="Times New Roman" w:hAnsi="Times New Roman" w:cs="Times New Roman"/>
          <w:sz w:val="22"/>
          <w:szCs w:val="22"/>
        </w:rPr>
        <w:t xml:space="preserve">5.2. При завершении работ Подрядчик обязан уведомить Заказчика (его уполномоченного представителя) о выполнении работ и готовности объекта к сдаче и представить в течение 2 </w:t>
      </w:r>
      <w:r w:rsidRPr="0032035E">
        <w:rPr>
          <w:rStyle w:val="FontStyle29"/>
          <w:rFonts w:ascii="Times New Roman" w:hAnsi="Times New Roman" w:cs="Times New Roman"/>
          <w:sz w:val="22"/>
          <w:szCs w:val="22"/>
        </w:rPr>
        <w:lastRenderedPageBreak/>
        <w:t xml:space="preserve">рабочих дней со дня окончания работ на объекте представителю Заказчика </w:t>
      </w:r>
      <w:r w:rsidR="00110EFD">
        <w:rPr>
          <w:rStyle w:val="FontStyle29"/>
          <w:rFonts w:ascii="Times New Roman" w:hAnsi="Times New Roman" w:cs="Times New Roman"/>
          <w:sz w:val="22"/>
          <w:szCs w:val="22"/>
        </w:rPr>
        <w:t>УПД</w:t>
      </w:r>
      <w:r w:rsidRPr="0032035E">
        <w:rPr>
          <w:bCs/>
          <w:color w:val="000000"/>
          <w:sz w:val="22"/>
          <w:szCs w:val="22"/>
        </w:rPr>
        <w:t>.</w:t>
      </w:r>
      <w:r w:rsidRPr="0032035E">
        <w:rPr>
          <w:rStyle w:val="FontStyle29"/>
          <w:rFonts w:ascii="Times New Roman" w:hAnsi="Times New Roman" w:cs="Times New Roman"/>
          <w:sz w:val="22"/>
          <w:szCs w:val="22"/>
        </w:rPr>
        <w:t xml:space="preserve"> </w:t>
      </w:r>
      <w:proofErr w:type="gramStart"/>
      <w:r w:rsidRPr="0032035E">
        <w:rPr>
          <w:rStyle w:val="FontStyle29"/>
          <w:rFonts w:ascii="Times New Roman" w:hAnsi="Times New Roman" w:cs="Times New Roman"/>
          <w:sz w:val="22"/>
          <w:szCs w:val="22"/>
        </w:rPr>
        <w:t xml:space="preserve">В течение 20 рабочих дней Заказчик (его уполномоченный представитель) обязан с участием Подрядчика осмотреть и принять выполненный результат работ (подписать </w:t>
      </w:r>
      <w:r w:rsidR="007246D9">
        <w:rPr>
          <w:rStyle w:val="FontStyle29"/>
          <w:rFonts w:ascii="Times New Roman" w:hAnsi="Times New Roman" w:cs="Times New Roman"/>
          <w:sz w:val="22"/>
          <w:szCs w:val="22"/>
        </w:rPr>
        <w:t>УПД</w:t>
      </w:r>
      <w:r w:rsidRPr="0032035E">
        <w:rPr>
          <w:sz w:val="22"/>
          <w:szCs w:val="22"/>
        </w:rPr>
        <w:t>)</w:t>
      </w:r>
      <w:r w:rsidRPr="0032035E">
        <w:rPr>
          <w:rStyle w:val="FontStyle29"/>
          <w:rFonts w:ascii="Times New Roman" w:hAnsi="Times New Roman" w:cs="Times New Roman"/>
          <w:sz w:val="22"/>
          <w:szCs w:val="22"/>
        </w:rPr>
        <w:t xml:space="preserve"> при надлежащем исполнении обязанностей Подрядчика), либо при обнаружении отступлений от Контракта, ухудшающих результат работы, или иных недостатков в работе, немедленно письменно заявить об этом Подрядчику.</w:t>
      </w:r>
      <w:proofErr w:type="gramEnd"/>
    </w:p>
    <w:p w:rsidR="00F315A7" w:rsidRPr="0032035E" w:rsidRDefault="00F315A7" w:rsidP="00F315A7">
      <w:pPr>
        <w:pStyle w:val="Style5"/>
        <w:widowControl/>
        <w:tabs>
          <w:tab w:val="left" w:pos="1418"/>
        </w:tabs>
        <w:spacing w:before="0" w:after="0" w:line="240" w:lineRule="auto"/>
        <w:ind w:firstLine="0"/>
        <w:rPr>
          <w:rStyle w:val="FontStyle29"/>
          <w:rFonts w:ascii="Times New Roman" w:hAnsi="Times New Roman" w:cs="Times New Roman"/>
          <w:color w:val="FF0000"/>
          <w:sz w:val="22"/>
          <w:szCs w:val="22"/>
        </w:rPr>
      </w:pPr>
      <w:r w:rsidRPr="0032035E">
        <w:rPr>
          <w:rStyle w:val="FontStyle29"/>
          <w:rFonts w:ascii="Times New Roman" w:hAnsi="Times New Roman" w:cs="Times New Roman"/>
          <w:sz w:val="22"/>
          <w:szCs w:val="22"/>
        </w:rPr>
        <w:t>5.3. Для проверки соответствия предоста</w:t>
      </w:r>
      <w:r w:rsidR="00F46582">
        <w:rPr>
          <w:rStyle w:val="FontStyle29"/>
          <w:rFonts w:ascii="Times New Roman" w:hAnsi="Times New Roman" w:cs="Times New Roman"/>
          <w:sz w:val="22"/>
          <w:szCs w:val="22"/>
        </w:rPr>
        <w:t>вленных Подрядчиком результатов</w:t>
      </w:r>
      <w:r w:rsidRPr="0032035E">
        <w:rPr>
          <w:rStyle w:val="FontStyle29"/>
          <w:rFonts w:ascii="Times New Roman" w:hAnsi="Times New Roman" w:cs="Times New Roman"/>
          <w:sz w:val="22"/>
          <w:szCs w:val="22"/>
        </w:rPr>
        <w:t xml:space="preserve"> выполненных работ Заказчик для оценки их соответствия условиям Контракта вправе привлечь эксперта (экспертную организацию). </w:t>
      </w:r>
    </w:p>
    <w:p w:rsidR="00F315A7" w:rsidRPr="0032035E" w:rsidRDefault="00F46582"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5.4</w:t>
      </w:r>
      <w:r w:rsidR="00F315A7" w:rsidRPr="0032035E">
        <w:rPr>
          <w:rStyle w:val="FontStyle29"/>
          <w:rFonts w:ascii="Times New Roman" w:hAnsi="Times New Roman" w:cs="Times New Roman"/>
          <w:sz w:val="22"/>
          <w:szCs w:val="22"/>
        </w:rPr>
        <w:t>. При принятии решения о приемке или об отказе в приемке результатов выполненных работ Заказчик может учитывать предложения отраженные в заключении по результатам указанной экспертизы, в том числе предложения экспертов (экспертных организаций), привлеченных для ее проведения.</w:t>
      </w:r>
    </w:p>
    <w:p w:rsidR="00F315A7" w:rsidRPr="0032035E" w:rsidRDefault="00F46582"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5.5</w:t>
      </w:r>
      <w:r w:rsidR="00F315A7" w:rsidRPr="0032035E">
        <w:rPr>
          <w:rStyle w:val="FontStyle29"/>
          <w:rFonts w:ascii="Times New Roman" w:hAnsi="Times New Roman" w:cs="Times New Roman"/>
          <w:sz w:val="22"/>
          <w:szCs w:val="22"/>
        </w:rPr>
        <w:t>. Заказчик вправе не отказывать в приемке результатов выполненной работы в случае выявления несоответствия результатов работы условиям Контракта, если выявленное несоответствие не препятствует приемке результатов работы и устранено Подрядчиком.</w:t>
      </w:r>
    </w:p>
    <w:p w:rsidR="00F315A7" w:rsidRPr="0032035E" w:rsidRDefault="00F46582"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5.6</w:t>
      </w:r>
      <w:r w:rsidR="00F315A7" w:rsidRPr="0032035E">
        <w:rPr>
          <w:rStyle w:val="FontStyle29"/>
          <w:rFonts w:ascii="Times New Roman" w:hAnsi="Times New Roman" w:cs="Times New Roman"/>
          <w:sz w:val="22"/>
          <w:szCs w:val="22"/>
        </w:rPr>
        <w:t xml:space="preserve">. При обнаружении в ходе приемки выполненных работ недостатков в выполненной работе составляется акт, в котором фиксируется перечень дефектов и сроки их устранения Подрядчиком. Подрядчик обязан устранить все обнаруженные дефекты за свой счет в сроки, указанные в акте. </w:t>
      </w:r>
    </w:p>
    <w:p w:rsidR="00F315A7" w:rsidRPr="0032035E" w:rsidRDefault="00823143"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5.7</w:t>
      </w:r>
      <w:r w:rsidR="00F315A7" w:rsidRPr="0032035E">
        <w:rPr>
          <w:rStyle w:val="FontStyle29"/>
          <w:rFonts w:ascii="Times New Roman" w:hAnsi="Times New Roman" w:cs="Times New Roman"/>
          <w:sz w:val="22"/>
          <w:szCs w:val="22"/>
        </w:rPr>
        <w:t xml:space="preserve">. При отказе от подписания акта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 </w:t>
      </w:r>
    </w:p>
    <w:p w:rsidR="00F315A7" w:rsidRPr="00833298" w:rsidRDefault="00F315A7" w:rsidP="00F315A7">
      <w:pPr>
        <w:pStyle w:val="Style5"/>
        <w:widowControl/>
        <w:tabs>
          <w:tab w:val="left" w:pos="1418"/>
        </w:tabs>
        <w:spacing w:before="0" w:after="0" w:line="240" w:lineRule="auto"/>
        <w:ind w:firstLine="0"/>
        <w:rPr>
          <w:rStyle w:val="FontStyle29"/>
          <w:sz w:val="22"/>
          <w:szCs w:val="22"/>
        </w:rPr>
      </w:pPr>
    </w:p>
    <w:p w:rsidR="007C2B0D" w:rsidRPr="00775BF4" w:rsidRDefault="00F315A7" w:rsidP="00775BF4">
      <w:pPr>
        <w:pStyle w:val="Style5"/>
        <w:widowControl/>
        <w:numPr>
          <w:ilvl w:val="0"/>
          <w:numId w:val="6"/>
        </w:numPr>
        <w:tabs>
          <w:tab w:val="left" w:pos="1418"/>
        </w:tabs>
        <w:spacing w:before="0" w:after="0" w:line="240" w:lineRule="auto"/>
        <w:jc w:val="center"/>
        <w:rPr>
          <w:rStyle w:val="FontStyle29"/>
          <w:rFonts w:ascii="Times New Roman" w:hAnsi="Times New Roman" w:cs="Times New Roman"/>
          <w:b/>
          <w:sz w:val="22"/>
          <w:szCs w:val="22"/>
        </w:rPr>
      </w:pPr>
      <w:r w:rsidRPr="0032035E">
        <w:rPr>
          <w:rStyle w:val="FontStyle29"/>
          <w:rFonts w:ascii="Times New Roman" w:hAnsi="Times New Roman" w:cs="Times New Roman"/>
          <w:b/>
          <w:sz w:val="22"/>
          <w:szCs w:val="22"/>
        </w:rPr>
        <w:t>Качество работ.</w:t>
      </w:r>
    </w:p>
    <w:p w:rsidR="00F315A7" w:rsidRPr="0032035E" w:rsidRDefault="00F315A7"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sidRPr="0032035E">
        <w:rPr>
          <w:rStyle w:val="FontStyle29"/>
          <w:rFonts w:ascii="Times New Roman" w:hAnsi="Times New Roman" w:cs="Times New Roman"/>
          <w:sz w:val="22"/>
          <w:szCs w:val="22"/>
        </w:rPr>
        <w:t xml:space="preserve">6.1. Качество выполненной Подрядчиком работы должно соответствовать </w:t>
      </w:r>
      <w:r w:rsidRPr="0032035E">
        <w:rPr>
          <w:sz w:val="22"/>
          <w:szCs w:val="22"/>
        </w:rPr>
        <w:t>требованиям Гражданского кодекса РФ,</w:t>
      </w:r>
      <w:r w:rsidRPr="0032035E">
        <w:rPr>
          <w:sz w:val="22"/>
          <w:szCs w:val="22"/>
          <w:lang w:eastAsia="en-US"/>
        </w:rPr>
        <w:t xml:space="preserve"> Градостроительного кодекса РФ, </w:t>
      </w:r>
      <w:r w:rsidRPr="0032035E">
        <w:rPr>
          <w:sz w:val="22"/>
          <w:szCs w:val="22"/>
        </w:rPr>
        <w:t xml:space="preserve">ГОСТ, ТУ, </w:t>
      </w:r>
      <w:proofErr w:type="spellStart"/>
      <w:r w:rsidRPr="0032035E">
        <w:rPr>
          <w:sz w:val="22"/>
          <w:szCs w:val="22"/>
        </w:rPr>
        <w:t>СНиП</w:t>
      </w:r>
      <w:proofErr w:type="spellEnd"/>
      <w:r w:rsidRPr="0032035E">
        <w:rPr>
          <w:sz w:val="22"/>
          <w:szCs w:val="22"/>
        </w:rPr>
        <w:t xml:space="preserve"> </w:t>
      </w:r>
      <w:proofErr w:type="spellStart"/>
      <w:r w:rsidRPr="0032035E">
        <w:rPr>
          <w:sz w:val="22"/>
          <w:szCs w:val="22"/>
        </w:rPr>
        <w:t>СанПиН</w:t>
      </w:r>
      <w:proofErr w:type="spellEnd"/>
      <w:r w:rsidRPr="0032035E">
        <w:rPr>
          <w:sz w:val="22"/>
          <w:szCs w:val="22"/>
        </w:rPr>
        <w:t>, другим нормативным и правовым актам, действующим в Российской Федерации</w:t>
      </w:r>
      <w:r w:rsidRPr="0032035E">
        <w:rPr>
          <w:rStyle w:val="FontStyle29"/>
          <w:rFonts w:ascii="Times New Roman" w:hAnsi="Times New Roman" w:cs="Times New Roman"/>
          <w:sz w:val="22"/>
          <w:szCs w:val="22"/>
        </w:rPr>
        <w:t xml:space="preserve">. </w:t>
      </w:r>
    </w:p>
    <w:p w:rsidR="00F315A7" w:rsidRPr="0032035E" w:rsidRDefault="00F315A7"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sidRPr="0032035E">
        <w:rPr>
          <w:rStyle w:val="FontStyle29"/>
          <w:rFonts w:ascii="Times New Roman" w:hAnsi="Times New Roman" w:cs="Times New Roman"/>
          <w:sz w:val="22"/>
          <w:szCs w:val="22"/>
        </w:rPr>
        <w:t xml:space="preserve">6.2. </w:t>
      </w:r>
      <w:r w:rsidRPr="0032035E">
        <w:rPr>
          <w:sz w:val="22"/>
          <w:szCs w:val="22"/>
          <w:lang w:eastAsia="ar-SA"/>
        </w:rPr>
        <w:t>Используемые строительные материалы, комплектующие, изделия должны соответствовать требованиям ГОСТ, техническим условиям и другим нормативным документам, установленным законодательством РФ. Используемые строительные материалы, комплектующие</w:t>
      </w:r>
      <w:r w:rsidR="00C5673D">
        <w:rPr>
          <w:sz w:val="22"/>
          <w:szCs w:val="22"/>
          <w:lang w:eastAsia="ar-SA"/>
        </w:rPr>
        <w:t xml:space="preserve"> </w:t>
      </w:r>
      <w:r w:rsidRPr="0032035E">
        <w:rPr>
          <w:sz w:val="22"/>
          <w:szCs w:val="22"/>
          <w:lang w:eastAsia="ar-SA"/>
        </w:rPr>
        <w:t xml:space="preserve">изделия должны быть новыми </w:t>
      </w:r>
      <w:r w:rsidRPr="0032035E">
        <w:rPr>
          <w:sz w:val="22"/>
          <w:szCs w:val="22"/>
        </w:rPr>
        <w:t xml:space="preserve">(то есть которые не были в употреблении, в ремонте, в том </w:t>
      </w:r>
      <w:proofErr w:type="gramStart"/>
      <w:r w:rsidRPr="0032035E">
        <w:rPr>
          <w:sz w:val="22"/>
          <w:szCs w:val="22"/>
        </w:rPr>
        <w:t>числе</w:t>
      </w:r>
      <w:proofErr w:type="gramEnd"/>
      <w:r w:rsidRPr="0032035E">
        <w:rPr>
          <w:sz w:val="22"/>
          <w:szCs w:val="22"/>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32035E">
        <w:rPr>
          <w:sz w:val="22"/>
          <w:szCs w:val="22"/>
          <w:lang w:eastAsia="ar-SA"/>
        </w:rPr>
        <w:t>, разрешенными для применения (использования) на территории Российской Федерации, иметь документы, удостоверяющие их происхождение, качество и безопасность.</w:t>
      </w:r>
    </w:p>
    <w:p w:rsidR="00F315A7" w:rsidRPr="0032035E" w:rsidRDefault="00F315A7" w:rsidP="00F315A7">
      <w:pPr>
        <w:jc w:val="both"/>
        <w:rPr>
          <w:sz w:val="22"/>
          <w:szCs w:val="22"/>
        </w:rPr>
      </w:pPr>
      <w:r w:rsidRPr="0032035E">
        <w:rPr>
          <w:rStyle w:val="FontStyle29"/>
          <w:rFonts w:ascii="Times New Roman" w:hAnsi="Times New Roman" w:cs="Times New Roman"/>
          <w:sz w:val="22"/>
          <w:szCs w:val="22"/>
        </w:rPr>
        <w:t xml:space="preserve">6.3. Подрядчик устанавливает гарантию </w:t>
      </w:r>
      <w:r w:rsidRPr="0032035E">
        <w:rPr>
          <w:sz w:val="22"/>
          <w:szCs w:val="22"/>
        </w:rPr>
        <w:t xml:space="preserve">на весь выполненный объем работ – 5 лет </w:t>
      </w:r>
      <w:proofErr w:type="gramStart"/>
      <w:r w:rsidRPr="0032035E">
        <w:rPr>
          <w:sz w:val="22"/>
          <w:szCs w:val="22"/>
        </w:rPr>
        <w:t>с даты подписания</w:t>
      </w:r>
      <w:proofErr w:type="gramEnd"/>
      <w:r w:rsidRPr="0032035E">
        <w:rPr>
          <w:sz w:val="22"/>
          <w:szCs w:val="22"/>
        </w:rPr>
        <w:t xml:space="preserve"> </w:t>
      </w:r>
      <w:r w:rsidR="007246D9">
        <w:rPr>
          <w:sz w:val="22"/>
          <w:szCs w:val="22"/>
        </w:rPr>
        <w:t>УПД</w:t>
      </w:r>
      <w:r w:rsidRPr="0032035E">
        <w:rPr>
          <w:sz w:val="22"/>
          <w:szCs w:val="22"/>
        </w:rPr>
        <w:t>.</w:t>
      </w:r>
    </w:p>
    <w:p w:rsidR="00F315A7" w:rsidRPr="0032035E" w:rsidRDefault="00F315A7" w:rsidP="00F315A7">
      <w:pPr>
        <w:jc w:val="both"/>
        <w:rPr>
          <w:sz w:val="22"/>
          <w:szCs w:val="22"/>
        </w:rPr>
      </w:pPr>
      <w:r w:rsidRPr="0032035E">
        <w:rPr>
          <w:sz w:val="22"/>
          <w:szCs w:val="22"/>
        </w:rPr>
        <w:t>6.4. При возникновении гарантийного случая транспортировка (при необходимости) изделий к месту ремонта и обратно осуществляется Подрядчиком.</w:t>
      </w:r>
    </w:p>
    <w:p w:rsidR="00823143" w:rsidRDefault="00F315A7" w:rsidP="00823143">
      <w:pPr>
        <w:jc w:val="both"/>
        <w:rPr>
          <w:bCs/>
          <w:sz w:val="22"/>
          <w:szCs w:val="22"/>
        </w:rPr>
      </w:pPr>
      <w:r w:rsidRPr="0032035E">
        <w:rPr>
          <w:bCs/>
          <w:sz w:val="22"/>
          <w:szCs w:val="22"/>
        </w:rPr>
        <w:t xml:space="preserve">6.5. Гарантия должна распространяться на все работы, в том числе на </w:t>
      </w:r>
      <w:r w:rsidRPr="0032035E">
        <w:rPr>
          <w:sz w:val="22"/>
          <w:szCs w:val="22"/>
        </w:rPr>
        <w:t>строительные материалы, комплектующие,</w:t>
      </w:r>
      <w:r w:rsidRPr="0032035E">
        <w:rPr>
          <w:sz w:val="22"/>
          <w:szCs w:val="22"/>
          <w:lang w:eastAsia="ar-SA"/>
        </w:rPr>
        <w:t xml:space="preserve"> изделия</w:t>
      </w:r>
      <w:r w:rsidRPr="0032035E">
        <w:rPr>
          <w:bCs/>
          <w:sz w:val="22"/>
          <w:szCs w:val="22"/>
        </w:rPr>
        <w:t>, и включать бесплатную замену или ремонт (по согласованию с Заказчиком) в течение гарантийного срока.</w:t>
      </w:r>
      <w:r w:rsidRPr="0032035E">
        <w:rPr>
          <w:sz w:val="22"/>
          <w:szCs w:val="22"/>
        </w:rPr>
        <w:t xml:space="preserve"> </w:t>
      </w:r>
    </w:p>
    <w:p w:rsidR="00F315A7" w:rsidRPr="00823143" w:rsidRDefault="00823143" w:rsidP="00823143">
      <w:pPr>
        <w:jc w:val="both"/>
        <w:rPr>
          <w:bCs/>
          <w:sz w:val="22"/>
          <w:szCs w:val="22"/>
        </w:rPr>
      </w:pPr>
      <w:r>
        <w:rPr>
          <w:sz w:val="22"/>
          <w:szCs w:val="22"/>
        </w:rPr>
        <w:t>6.6</w:t>
      </w:r>
      <w:r w:rsidR="00F315A7" w:rsidRPr="0032035E">
        <w:rPr>
          <w:sz w:val="22"/>
          <w:szCs w:val="22"/>
        </w:rPr>
        <w:t xml:space="preserve">. </w:t>
      </w:r>
      <w:r w:rsidR="00F315A7" w:rsidRPr="0032035E">
        <w:rPr>
          <w:rFonts w:eastAsia="Arial Unicode MS"/>
          <w:sz w:val="22"/>
          <w:szCs w:val="22"/>
        </w:rPr>
        <w:t>Все выявленные в ход</w:t>
      </w:r>
      <w:r w:rsidR="00C5673D">
        <w:rPr>
          <w:rFonts w:eastAsia="Arial Unicode MS"/>
          <w:sz w:val="22"/>
          <w:szCs w:val="22"/>
        </w:rPr>
        <w:t xml:space="preserve">е </w:t>
      </w:r>
      <w:proofErr w:type="gramStart"/>
      <w:r w:rsidR="00C5673D">
        <w:rPr>
          <w:rFonts w:eastAsia="Arial Unicode MS"/>
          <w:sz w:val="22"/>
          <w:szCs w:val="22"/>
        </w:rPr>
        <w:t>контроля за</w:t>
      </w:r>
      <w:proofErr w:type="gramEnd"/>
      <w:r w:rsidR="00C5673D">
        <w:rPr>
          <w:rFonts w:eastAsia="Arial Unicode MS"/>
          <w:sz w:val="22"/>
          <w:szCs w:val="22"/>
        </w:rPr>
        <w:t xml:space="preserve"> выполнением работ</w:t>
      </w:r>
      <w:r w:rsidR="00F315A7" w:rsidRPr="0032035E">
        <w:rPr>
          <w:rFonts w:eastAsia="Arial Unicode MS"/>
          <w:sz w:val="22"/>
          <w:szCs w:val="22"/>
        </w:rPr>
        <w:t xml:space="preserve"> дефекты, отклонения от </w:t>
      </w:r>
      <w:r w:rsidR="00F315A7" w:rsidRPr="0032035E">
        <w:rPr>
          <w:sz w:val="22"/>
          <w:szCs w:val="22"/>
          <w:lang w:eastAsia="ar-SA"/>
        </w:rPr>
        <w:t xml:space="preserve">требований ГОСТ, технических условий и других нормативных документов, установленным законодательством РФ </w:t>
      </w:r>
      <w:r w:rsidR="00F315A7" w:rsidRPr="0032035E">
        <w:rPr>
          <w:rFonts w:eastAsia="Arial Unicode MS"/>
          <w:sz w:val="22"/>
          <w:szCs w:val="22"/>
        </w:rPr>
        <w:t>должны быть исправлены до начала выполнения последующей работы.</w:t>
      </w:r>
    </w:p>
    <w:p w:rsidR="00F315A7" w:rsidRPr="0032035E" w:rsidRDefault="00823143"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6.7</w:t>
      </w:r>
      <w:r w:rsidR="00F315A7" w:rsidRPr="0032035E">
        <w:rPr>
          <w:rStyle w:val="FontStyle29"/>
          <w:rFonts w:ascii="Times New Roman" w:hAnsi="Times New Roman" w:cs="Times New Roman"/>
          <w:sz w:val="22"/>
          <w:szCs w:val="22"/>
        </w:rPr>
        <w:t xml:space="preserve">. При обнаружении дефектов Заказчик письменно извещает об этом Подрядчика. Подрядчик направляет своего представителя не позднее 3 дней </w:t>
      </w:r>
      <w:proofErr w:type="gramStart"/>
      <w:r w:rsidR="00F315A7" w:rsidRPr="0032035E">
        <w:rPr>
          <w:rStyle w:val="FontStyle29"/>
          <w:rFonts w:ascii="Times New Roman" w:hAnsi="Times New Roman" w:cs="Times New Roman"/>
          <w:sz w:val="22"/>
          <w:szCs w:val="22"/>
        </w:rPr>
        <w:t>с даты получения</w:t>
      </w:r>
      <w:proofErr w:type="gramEnd"/>
      <w:r w:rsidR="00F315A7" w:rsidRPr="0032035E">
        <w:rPr>
          <w:rStyle w:val="FontStyle29"/>
          <w:rFonts w:ascii="Times New Roman" w:hAnsi="Times New Roman" w:cs="Times New Roman"/>
          <w:sz w:val="22"/>
          <w:szCs w:val="22"/>
        </w:rPr>
        <w:t xml:space="preserve"> извещения. Представители сторон составляют акт, фиксирующий дефекты, и согласовывают порядок и сроки их устранения. Максимальный срок устранения дефектов не должен превышать 20 дней.  </w:t>
      </w:r>
    </w:p>
    <w:p w:rsidR="00F315A7" w:rsidRPr="0032035E" w:rsidRDefault="00823143"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6.8</w:t>
      </w:r>
      <w:r w:rsidR="00F315A7" w:rsidRPr="0032035E">
        <w:rPr>
          <w:rStyle w:val="FontStyle29"/>
          <w:rFonts w:ascii="Times New Roman" w:hAnsi="Times New Roman" w:cs="Times New Roman"/>
          <w:sz w:val="22"/>
          <w:szCs w:val="22"/>
        </w:rPr>
        <w:t xml:space="preserve">. При отказе Подрядчика от составления и (или) подписания акта обнаруженных дефектов Заказчик составляет односторонний акт с возможностью привлечения независимых экспертов, все </w:t>
      </w:r>
      <w:proofErr w:type="gramStart"/>
      <w:r w:rsidR="00F315A7" w:rsidRPr="0032035E">
        <w:rPr>
          <w:rStyle w:val="FontStyle29"/>
          <w:rFonts w:ascii="Times New Roman" w:hAnsi="Times New Roman" w:cs="Times New Roman"/>
          <w:sz w:val="22"/>
          <w:szCs w:val="22"/>
        </w:rPr>
        <w:t>расходы</w:t>
      </w:r>
      <w:proofErr w:type="gramEnd"/>
      <w:r w:rsidR="00F315A7" w:rsidRPr="0032035E">
        <w:rPr>
          <w:rStyle w:val="FontStyle29"/>
          <w:rFonts w:ascii="Times New Roman" w:hAnsi="Times New Roman" w:cs="Times New Roman"/>
          <w:sz w:val="22"/>
          <w:szCs w:val="22"/>
        </w:rPr>
        <w:t xml:space="preserve"> по оплате работ которых при установлении наступления гарантийного случая несет Подрядчик.</w:t>
      </w:r>
    </w:p>
    <w:p w:rsidR="00F315A7" w:rsidRPr="0032035E" w:rsidRDefault="00823143"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6.9</w:t>
      </w:r>
      <w:r w:rsidR="00F315A7" w:rsidRPr="0032035E">
        <w:rPr>
          <w:rStyle w:val="FontStyle29"/>
          <w:rFonts w:ascii="Times New Roman" w:hAnsi="Times New Roman" w:cs="Times New Roman"/>
          <w:sz w:val="22"/>
          <w:szCs w:val="22"/>
        </w:rPr>
        <w:t xml:space="preserve">. Если Подрядчик не обеспечивает устранение выявленных дефектов в установленные сроки, Заказчик вправе привлечь для выполнения этих работ третьих лиц за счет Подрядчика. </w:t>
      </w:r>
    </w:p>
    <w:p w:rsidR="00F315A7" w:rsidRPr="0032035E" w:rsidRDefault="00823143"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6.10</w:t>
      </w:r>
      <w:r w:rsidR="00F315A7" w:rsidRPr="0032035E">
        <w:rPr>
          <w:rStyle w:val="FontStyle29"/>
          <w:rFonts w:ascii="Times New Roman" w:hAnsi="Times New Roman" w:cs="Times New Roman"/>
          <w:sz w:val="22"/>
          <w:szCs w:val="22"/>
        </w:rPr>
        <w:t>. Подрядчик обязуется возместить весь совокупный объем расходов Заказчика в случае наступления гарантийных обязательств, в пределах цены контракта.</w:t>
      </w:r>
    </w:p>
    <w:p w:rsidR="00F315A7" w:rsidRPr="00833298" w:rsidRDefault="00F315A7" w:rsidP="00F315A7">
      <w:pPr>
        <w:pStyle w:val="Style5"/>
        <w:widowControl/>
        <w:tabs>
          <w:tab w:val="left" w:pos="1418"/>
        </w:tabs>
        <w:spacing w:before="0" w:after="0" w:line="240" w:lineRule="auto"/>
        <w:ind w:firstLine="0"/>
        <w:rPr>
          <w:rStyle w:val="FontStyle29"/>
          <w:sz w:val="22"/>
          <w:szCs w:val="22"/>
        </w:rPr>
      </w:pPr>
    </w:p>
    <w:p w:rsidR="007C2B0D" w:rsidRPr="00775BF4" w:rsidRDefault="00F315A7" w:rsidP="00775BF4">
      <w:pPr>
        <w:pStyle w:val="Style5"/>
        <w:widowControl/>
        <w:numPr>
          <w:ilvl w:val="0"/>
          <w:numId w:val="6"/>
        </w:numPr>
        <w:tabs>
          <w:tab w:val="left" w:pos="1418"/>
        </w:tabs>
        <w:spacing w:before="0" w:after="0" w:line="240" w:lineRule="auto"/>
        <w:jc w:val="center"/>
        <w:rPr>
          <w:rStyle w:val="FontStyle29"/>
          <w:rFonts w:ascii="Times New Roman" w:hAnsi="Times New Roman" w:cs="Times New Roman"/>
          <w:b/>
          <w:sz w:val="22"/>
          <w:szCs w:val="22"/>
        </w:rPr>
      </w:pPr>
      <w:r w:rsidRPr="0032035E">
        <w:rPr>
          <w:rStyle w:val="FontStyle29"/>
          <w:rFonts w:ascii="Times New Roman" w:hAnsi="Times New Roman" w:cs="Times New Roman"/>
          <w:b/>
          <w:sz w:val="22"/>
          <w:szCs w:val="22"/>
        </w:rPr>
        <w:t>Ответственность сторон.</w:t>
      </w:r>
    </w:p>
    <w:p w:rsidR="00F315A7" w:rsidRPr="0032035E" w:rsidRDefault="00823143" w:rsidP="00F315A7">
      <w:pPr>
        <w:pStyle w:val="afc"/>
        <w:numPr>
          <w:ilvl w:val="0"/>
          <w:numId w:val="8"/>
        </w:numPr>
        <w:jc w:val="both"/>
        <w:rPr>
          <w:sz w:val="22"/>
          <w:szCs w:val="22"/>
        </w:rPr>
      </w:pPr>
      <w:r>
        <w:rPr>
          <w:sz w:val="22"/>
          <w:szCs w:val="22"/>
        </w:rPr>
        <w:t>7</w:t>
      </w:r>
      <w:r w:rsidR="00F315A7" w:rsidRPr="0032035E">
        <w:rPr>
          <w:sz w:val="22"/>
          <w:szCs w:val="22"/>
        </w:rPr>
        <w:t xml:space="preserve">.1. </w:t>
      </w:r>
      <w:proofErr w:type="gramStart"/>
      <w:r w:rsidR="00F315A7" w:rsidRPr="0032035E">
        <w:rPr>
          <w:sz w:val="22"/>
          <w:szCs w:val="22"/>
        </w:rPr>
        <w:t>Заказчик и Подрядчик за неисполнение или ненадлежащее исполнение обязательств, предусмотренных контрактом, несут ответственность в виде пени и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контрактом</w:t>
      </w:r>
      <w:proofErr w:type="gramEnd"/>
      <w:r w:rsidR="00F315A7" w:rsidRPr="0032035E">
        <w:rPr>
          <w:sz w:val="22"/>
          <w:szCs w:val="22"/>
        </w:rPr>
        <w:t>, утвержденными Постановлением Правительства РФ от 30.08.2017 № 1042 (далее – Правила).</w:t>
      </w:r>
    </w:p>
    <w:p w:rsidR="00F315A7" w:rsidRPr="0032035E" w:rsidRDefault="00823143" w:rsidP="00F315A7">
      <w:pPr>
        <w:pStyle w:val="afc"/>
        <w:numPr>
          <w:ilvl w:val="0"/>
          <w:numId w:val="8"/>
        </w:numPr>
        <w:jc w:val="both"/>
        <w:rPr>
          <w:sz w:val="22"/>
          <w:szCs w:val="22"/>
        </w:rPr>
      </w:pPr>
      <w:r>
        <w:rPr>
          <w:sz w:val="22"/>
          <w:szCs w:val="22"/>
        </w:rPr>
        <w:t>7.2</w:t>
      </w:r>
      <w:r w:rsidR="00F315A7" w:rsidRPr="0032035E">
        <w:rPr>
          <w:sz w:val="22"/>
          <w:szCs w:val="22"/>
        </w:rPr>
        <w:t>.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F315A7" w:rsidRPr="0032035E" w:rsidRDefault="00823143" w:rsidP="00F315A7">
      <w:pPr>
        <w:pStyle w:val="afc"/>
        <w:numPr>
          <w:ilvl w:val="0"/>
          <w:numId w:val="8"/>
        </w:numPr>
        <w:jc w:val="both"/>
        <w:rPr>
          <w:sz w:val="22"/>
          <w:szCs w:val="22"/>
        </w:rPr>
      </w:pPr>
      <w:r>
        <w:rPr>
          <w:sz w:val="22"/>
          <w:szCs w:val="22"/>
        </w:rPr>
        <w:t>7.3</w:t>
      </w:r>
      <w:r w:rsidR="00F315A7" w:rsidRPr="0032035E">
        <w:rPr>
          <w:sz w:val="22"/>
          <w:szCs w:val="22"/>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F315A7" w:rsidRPr="0032035E" w:rsidRDefault="00823143" w:rsidP="00F315A7">
      <w:pPr>
        <w:pStyle w:val="afc"/>
        <w:numPr>
          <w:ilvl w:val="0"/>
          <w:numId w:val="8"/>
        </w:numPr>
        <w:jc w:val="both"/>
        <w:rPr>
          <w:sz w:val="22"/>
          <w:szCs w:val="22"/>
        </w:rPr>
      </w:pPr>
      <w:r>
        <w:rPr>
          <w:sz w:val="22"/>
          <w:szCs w:val="22"/>
        </w:rPr>
        <w:t>7.4</w:t>
      </w:r>
      <w:r w:rsidR="00F315A7" w:rsidRPr="0032035E">
        <w:rPr>
          <w:sz w:val="22"/>
          <w:szCs w:val="22"/>
        </w:rPr>
        <w:t xml:space="preserve">. 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8" w:history="1">
        <w:r w:rsidR="00F315A7" w:rsidRPr="0032035E">
          <w:rPr>
            <w:sz w:val="22"/>
            <w:szCs w:val="22"/>
          </w:rPr>
          <w:t>ставки рефинансирования</w:t>
        </w:r>
      </w:hyperlink>
      <w:r w:rsidR="00F315A7" w:rsidRPr="0032035E">
        <w:rPr>
          <w:sz w:val="22"/>
          <w:szCs w:val="22"/>
        </w:rPr>
        <w:t xml:space="preserve"> Центрального банка Российской Федерации от не уплаченной в срок суммы.</w:t>
      </w:r>
    </w:p>
    <w:p w:rsidR="00F315A7" w:rsidRPr="0032035E" w:rsidRDefault="00823143" w:rsidP="00F315A7">
      <w:pPr>
        <w:pStyle w:val="afc"/>
        <w:numPr>
          <w:ilvl w:val="0"/>
          <w:numId w:val="8"/>
        </w:numPr>
        <w:jc w:val="both"/>
        <w:rPr>
          <w:sz w:val="22"/>
          <w:szCs w:val="22"/>
        </w:rPr>
      </w:pPr>
      <w:r>
        <w:rPr>
          <w:sz w:val="22"/>
          <w:szCs w:val="22"/>
        </w:rPr>
        <w:t>7.5</w:t>
      </w:r>
      <w:r w:rsidR="00F315A7" w:rsidRPr="0032035E">
        <w:rPr>
          <w:sz w:val="22"/>
          <w:szCs w:val="22"/>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315A7" w:rsidRPr="0032035E" w:rsidRDefault="00823143" w:rsidP="00F315A7">
      <w:pPr>
        <w:pStyle w:val="afc"/>
        <w:numPr>
          <w:ilvl w:val="0"/>
          <w:numId w:val="8"/>
        </w:numPr>
        <w:jc w:val="both"/>
        <w:rPr>
          <w:sz w:val="22"/>
          <w:szCs w:val="22"/>
        </w:rPr>
      </w:pPr>
      <w:r>
        <w:rPr>
          <w:sz w:val="22"/>
          <w:szCs w:val="22"/>
        </w:rPr>
        <w:t>7.6</w:t>
      </w:r>
      <w:r w:rsidR="00F315A7" w:rsidRPr="0032035E">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15A7" w:rsidRPr="0032035E" w:rsidRDefault="00823143" w:rsidP="00F315A7">
      <w:pPr>
        <w:pStyle w:val="afc"/>
        <w:numPr>
          <w:ilvl w:val="0"/>
          <w:numId w:val="8"/>
        </w:numPr>
        <w:jc w:val="both"/>
        <w:rPr>
          <w:sz w:val="22"/>
          <w:szCs w:val="22"/>
        </w:rPr>
      </w:pPr>
      <w:r>
        <w:rPr>
          <w:sz w:val="22"/>
          <w:szCs w:val="22"/>
        </w:rPr>
        <w:t>7.7</w:t>
      </w:r>
      <w:r w:rsidR="00F315A7" w:rsidRPr="0032035E">
        <w:rPr>
          <w:sz w:val="22"/>
          <w:szCs w:val="22"/>
        </w:rPr>
        <w:t>.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315A7" w:rsidRPr="0032035E" w:rsidRDefault="00823143" w:rsidP="00F315A7">
      <w:pPr>
        <w:pStyle w:val="afc"/>
        <w:numPr>
          <w:ilvl w:val="0"/>
          <w:numId w:val="8"/>
        </w:numPr>
        <w:jc w:val="both"/>
        <w:rPr>
          <w:sz w:val="22"/>
          <w:szCs w:val="22"/>
        </w:rPr>
      </w:pPr>
      <w:r>
        <w:rPr>
          <w:sz w:val="22"/>
          <w:szCs w:val="22"/>
        </w:rPr>
        <w:t>7.8</w:t>
      </w:r>
      <w:r w:rsidR="00F315A7" w:rsidRPr="0032035E">
        <w:rPr>
          <w:sz w:val="22"/>
          <w:szCs w:val="22"/>
        </w:rPr>
        <w:t xml:space="preserve">. </w:t>
      </w:r>
      <w:proofErr w:type="gramStart"/>
      <w:r w:rsidR="00F315A7" w:rsidRPr="0032035E">
        <w:rPr>
          <w:sz w:val="22"/>
          <w:szCs w:val="22"/>
        </w:rPr>
        <w:t>Сторона, несвоевременно направившая и</w:t>
      </w:r>
      <w:r>
        <w:rPr>
          <w:sz w:val="22"/>
          <w:szCs w:val="22"/>
        </w:rPr>
        <w:t>звещение, предусмотренное в п. 7.7</w:t>
      </w:r>
      <w:r w:rsidR="00F315A7" w:rsidRPr="0032035E">
        <w:rPr>
          <w:sz w:val="22"/>
          <w:szCs w:val="22"/>
        </w:rPr>
        <w:t xml:space="preserve"> контракта, возмещает другой Стороне понесенные последней убытки.</w:t>
      </w:r>
      <w:proofErr w:type="gramEnd"/>
    </w:p>
    <w:p w:rsidR="00F315A7" w:rsidRPr="0032035E" w:rsidRDefault="00823143" w:rsidP="00F315A7">
      <w:pPr>
        <w:pStyle w:val="afc"/>
        <w:numPr>
          <w:ilvl w:val="0"/>
          <w:numId w:val="8"/>
        </w:numPr>
        <w:jc w:val="both"/>
        <w:rPr>
          <w:sz w:val="22"/>
          <w:szCs w:val="22"/>
        </w:rPr>
      </w:pPr>
      <w:r>
        <w:rPr>
          <w:sz w:val="22"/>
          <w:szCs w:val="22"/>
        </w:rPr>
        <w:t>7.9</w:t>
      </w:r>
      <w:r w:rsidR="00F315A7" w:rsidRPr="0032035E">
        <w:rPr>
          <w:sz w:val="22"/>
          <w:szCs w:val="22"/>
        </w:rPr>
        <w:t>. В случаях наступления</w:t>
      </w:r>
      <w:r>
        <w:rPr>
          <w:sz w:val="22"/>
          <w:szCs w:val="22"/>
        </w:rPr>
        <w:t xml:space="preserve"> обстоятельств, указанных в п. 7.6</w:t>
      </w:r>
      <w:r w:rsidR="00F315A7" w:rsidRPr="0032035E">
        <w:rPr>
          <w:sz w:val="22"/>
          <w:szCs w:val="22"/>
        </w:rPr>
        <w:t xml:space="preserve">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F315A7" w:rsidRPr="0032035E" w:rsidRDefault="00823143" w:rsidP="00F315A7">
      <w:pPr>
        <w:pStyle w:val="afc"/>
        <w:numPr>
          <w:ilvl w:val="0"/>
          <w:numId w:val="8"/>
        </w:numPr>
        <w:jc w:val="both"/>
        <w:rPr>
          <w:sz w:val="22"/>
          <w:szCs w:val="22"/>
        </w:rPr>
      </w:pPr>
      <w:r>
        <w:rPr>
          <w:sz w:val="22"/>
          <w:szCs w:val="22"/>
        </w:rPr>
        <w:t>7.10</w:t>
      </w:r>
      <w:r w:rsidR="00F315A7" w:rsidRPr="0032035E">
        <w:rPr>
          <w:sz w:val="22"/>
          <w:szCs w:val="22"/>
        </w:rPr>
        <w:t xml:space="preserve">.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F315A7" w:rsidRPr="0032035E" w:rsidRDefault="00823143" w:rsidP="00F315A7">
      <w:pPr>
        <w:pStyle w:val="afc"/>
        <w:numPr>
          <w:ilvl w:val="0"/>
          <w:numId w:val="8"/>
        </w:numPr>
        <w:jc w:val="both"/>
        <w:rPr>
          <w:sz w:val="22"/>
          <w:szCs w:val="22"/>
        </w:rPr>
      </w:pPr>
      <w:r>
        <w:rPr>
          <w:sz w:val="22"/>
          <w:szCs w:val="22"/>
        </w:rPr>
        <w:t>7.11</w:t>
      </w:r>
      <w:r w:rsidR="00F315A7" w:rsidRPr="0032035E">
        <w:rPr>
          <w:sz w:val="22"/>
          <w:szCs w:val="22"/>
        </w:rPr>
        <w:t>.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rsidR="00F315A7" w:rsidRPr="0032035E" w:rsidRDefault="00823143" w:rsidP="00F315A7">
      <w:pPr>
        <w:pStyle w:val="afc"/>
        <w:numPr>
          <w:ilvl w:val="0"/>
          <w:numId w:val="8"/>
        </w:numPr>
        <w:jc w:val="both"/>
        <w:rPr>
          <w:sz w:val="22"/>
          <w:szCs w:val="22"/>
        </w:rPr>
      </w:pPr>
      <w:r>
        <w:rPr>
          <w:sz w:val="22"/>
          <w:szCs w:val="22"/>
        </w:rPr>
        <w:t>7.12</w:t>
      </w:r>
      <w:r w:rsidR="00F315A7" w:rsidRPr="0032035E">
        <w:rPr>
          <w:sz w:val="22"/>
          <w:szCs w:val="22"/>
        </w:rPr>
        <w:t xml:space="preserve">. Ответственность за соблюдение правил и техники безопасности, требований охраны труда, требований пожарной безопасности, </w:t>
      </w:r>
      <w:r w:rsidR="00F315A7" w:rsidRPr="0032035E">
        <w:rPr>
          <w:sz w:val="22"/>
          <w:szCs w:val="22"/>
          <w:lang w:eastAsia="ar-SA"/>
        </w:rPr>
        <w:t xml:space="preserve">экологических норм </w:t>
      </w:r>
      <w:r w:rsidR="00F315A7" w:rsidRPr="0032035E">
        <w:rPr>
          <w:sz w:val="22"/>
          <w:szCs w:val="22"/>
        </w:rPr>
        <w:t>при выполнении работ по предмету контракта – односторонняя, возлагается на Подрядчика.</w:t>
      </w:r>
    </w:p>
    <w:p w:rsidR="00F315A7" w:rsidRPr="0032035E" w:rsidRDefault="00F315A7" w:rsidP="00F315A7">
      <w:pPr>
        <w:tabs>
          <w:tab w:val="num" w:pos="0"/>
        </w:tabs>
        <w:suppressAutoHyphens/>
        <w:jc w:val="both"/>
        <w:rPr>
          <w:sz w:val="22"/>
          <w:szCs w:val="22"/>
        </w:rPr>
      </w:pPr>
    </w:p>
    <w:p w:rsidR="00C5673D" w:rsidRPr="00775BF4" w:rsidRDefault="00F315A7" w:rsidP="00775BF4">
      <w:pPr>
        <w:pStyle w:val="Style5"/>
        <w:widowControl/>
        <w:numPr>
          <w:ilvl w:val="0"/>
          <w:numId w:val="6"/>
        </w:numPr>
        <w:tabs>
          <w:tab w:val="left" w:pos="1418"/>
        </w:tabs>
        <w:spacing w:before="0" w:after="0" w:line="240" w:lineRule="auto"/>
        <w:jc w:val="center"/>
        <w:rPr>
          <w:rStyle w:val="FontStyle29"/>
          <w:rFonts w:ascii="Times New Roman" w:hAnsi="Times New Roman" w:cs="Times New Roman"/>
          <w:b/>
          <w:sz w:val="22"/>
          <w:szCs w:val="22"/>
        </w:rPr>
      </w:pPr>
      <w:r w:rsidRPr="0032035E">
        <w:rPr>
          <w:rStyle w:val="FontStyle29"/>
          <w:rFonts w:ascii="Times New Roman" w:hAnsi="Times New Roman" w:cs="Times New Roman"/>
          <w:b/>
          <w:sz w:val="22"/>
          <w:szCs w:val="22"/>
        </w:rPr>
        <w:t>Срок действия контракта, порядок изменения и расторжения</w:t>
      </w:r>
    </w:p>
    <w:p w:rsidR="00F315A7" w:rsidRPr="0032035E" w:rsidRDefault="00823143"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8</w:t>
      </w:r>
      <w:r w:rsidR="00F315A7" w:rsidRPr="0032035E">
        <w:rPr>
          <w:rStyle w:val="FontStyle29"/>
          <w:rFonts w:ascii="Times New Roman" w:hAnsi="Times New Roman" w:cs="Times New Roman"/>
          <w:sz w:val="22"/>
          <w:szCs w:val="22"/>
        </w:rPr>
        <w:t>.1. Контра</w:t>
      </w:r>
      <w:proofErr w:type="gramStart"/>
      <w:r w:rsidR="00F315A7" w:rsidRPr="0032035E">
        <w:rPr>
          <w:rStyle w:val="FontStyle29"/>
          <w:rFonts w:ascii="Times New Roman" w:hAnsi="Times New Roman" w:cs="Times New Roman"/>
          <w:sz w:val="22"/>
          <w:szCs w:val="22"/>
        </w:rPr>
        <w:t>кт вст</w:t>
      </w:r>
      <w:proofErr w:type="gramEnd"/>
      <w:r w:rsidR="00F315A7" w:rsidRPr="0032035E">
        <w:rPr>
          <w:rStyle w:val="FontStyle29"/>
          <w:rFonts w:ascii="Times New Roman" w:hAnsi="Times New Roman" w:cs="Times New Roman"/>
          <w:sz w:val="22"/>
          <w:szCs w:val="22"/>
        </w:rPr>
        <w:t xml:space="preserve">упает в силу с момента его подписания Сторонами и действует до </w:t>
      </w:r>
      <w:r w:rsidR="007246D9">
        <w:rPr>
          <w:rStyle w:val="FontStyle29"/>
          <w:rFonts w:ascii="Times New Roman" w:hAnsi="Times New Roman" w:cs="Times New Roman"/>
          <w:sz w:val="22"/>
          <w:szCs w:val="22"/>
        </w:rPr>
        <w:t>31.12.2026</w:t>
      </w:r>
      <w:r w:rsidR="00F315A7" w:rsidRPr="0032035E">
        <w:rPr>
          <w:rStyle w:val="FontStyle29"/>
          <w:rFonts w:ascii="Times New Roman" w:hAnsi="Times New Roman" w:cs="Times New Roman"/>
          <w:sz w:val="22"/>
          <w:szCs w:val="22"/>
        </w:rPr>
        <w:t>.</w:t>
      </w:r>
    </w:p>
    <w:p w:rsidR="00F315A7" w:rsidRPr="0032035E" w:rsidRDefault="00823143" w:rsidP="00F315A7">
      <w:pPr>
        <w:jc w:val="both"/>
        <w:rPr>
          <w:rStyle w:val="FontStyle29"/>
          <w:rFonts w:ascii="Times New Roman" w:hAnsi="Times New Roman" w:cs="Times New Roman"/>
          <w:sz w:val="22"/>
          <w:szCs w:val="22"/>
        </w:rPr>
      </w:pPr>
      <w:r>
        <w:rPr>
          <w:rStyle w:val="FontStyle29"/>
          <w:rFonts w:ascii="Times New Roman" w:hAnsi="Times New Roman" w:cs="Times New Roman"/>
          <w:sz w:val="22"/>
          <w:szCs w:val="22"/>
        </w:rPr>
        <w:t>8</w:t>
      </w:r>
      <w:r w:rsidR="00F315A7" w:rsidRPr="0032035E">
        <w:rPr>
          <w:rStyle w:val="FontStyle29"/>
          <w:rFonts w:ascii="Times New Roman" w:hAnsi="Times New Roman" w:cs="Times New Roman"/>
          <w:sz w:val="22"/>
          <w:szCs w:val="22"/>
        </w:rPr>
        <w:t>.2. Все споры или разногласия, возникающие между Сторонами по Контракту или в связи с ним, разрешаются в претензионном порядке.</w:t>
      </w:r>
    </w:p>
    <w:p w:rsidR="00F315A7" w:rsidRPr="0032035E" w:rsidRDefault="00823143" w:rsidP="00F315A7">
      <w:pPr>
        <w:jc w:val="both"/>
        <w:rPr>
          <w:rStyle w:val="FontStyle29"/>
          <w:rFonts w:ascii="Times New Roman" w:hAnsi="Times New Roman" w:cs="Times New Roman"/>
          <w:sz w:val="22"/>
          <w:szCs w:val="22"/>
        </w:rPr>
      </w:pPr>
      <w:r>
        <w:rPr>
          <w:rStyle w:val="FontStyle29"/>
          <w:rFonts w:ascii="Times New Roman" w:hAnsi="Times New Roman" w:cs="Times New Roman"/>
          <w:sz w:val="22"/>
          <w:szCs w:val="22"/>
        </w:rPr>
        <w:lastRenderedPageBreak/>
        <w:t>8</w:t>
      </w:r>
      <w:r w:rsidR="00F315A7" w:rsidRPr="0032035E">
        <w:rPr>
          <w:rStyle w:val="FontStyle29"/>
          <w:rFonts w:ascii="Times New Roman" w:hAnsi="Times New Roman" w:cs="Times New Roman"/>
          <w:sz w:val="22"/>
          <w:szCs w:val="22"/>
        </w:rPr>
        <w:t>.3.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rsidR="00F315A7" w:rsidRPr="0032035E" w:rsidRDefault="00823143" w:rsidP="00F315A7">
      <w:pPr>
        <w:jc w:val="both"/>
        <w:rPr>
          <w:rStyle w:val="FontStyle29"/>
          <w:rFonts w:ascii="Times New Roman" w:hAnsi="Times New Roman" w:cs="Times New Roman"/>
          <w:sz w:val="22"/>
          <w:szCs w:val="22"/>
        </w:rPr>
      </w:pPr>
      <w:r>
        <w:rPr>
          <w:rStyle w:val="FontStyle29"/>
          <w:rFonts w:ascii="Times New Roman" w:hAnsi="Times New Roman" w:cs="Times New Roman"/>
          <w:sz w:val="22"/>
          <w:szCs w:val="22"/>
        </w:rPr>
        <w:t>8</w:t>
      </w:r>
      <w:r w:rsidR="00F315A7" w:rsidRPr="0032035E">
        <w:rPr>
          <w:rStyle w:val="FontStyle29"/>
          <w:rFonts w:ascii="Times New Roman" w:hAnsi="Times New Roman" w:cs="Times New Roman"/>
          <w:sz w:val="22"/>
          <w:szCs w:val="22"/>
        </w:rPr>
        <w:t>.4. Срок рассмотрения претензии (требования) не может превышать 10 (десяти) календарных дней с момента получения.</w:t>
      </w:r>
    </w:p>
    <w:p w:rsidR="00F315A7" w:rsidRPr="0032035E" w:rsidRDefault="00823143" w:rsidP="00F315A7">
      <w:pPr>
        <w:jc w:val="both"/>
        <w:rPr>
          <w:rStyle w:val="FontStyle29"/>
          <w:rFonts w:ascii="Times New Roman" w:hAnsi="Times New Roman" w:cs="Times New Roman"/>
          <w:sz w:val="22"/>
          <w:szCs w:val="22"/>
        </w:rPr>
      </w:pPr>
      <w:r>
        <w:rPr>
          <w:rStyle w:val="FontStyle29"/>
          <w:rFonts w:ascii="Times New Roman" w:hAnsi="Times New Roman" w:cs="Times New Roman"/>
          <w:sz w:val="22"/>
          <w:szCs w:val="22"/>
        </w:rPr>
        <w:t>8</w:t>
      </w:r>
      <w:r w:rsidR="00F315A7" w:rsidRPr="0032035E">
        <w:rPr>
          <w:rStyle w:val="FontStyle29"/>
          <w:rFonts w:ascii="Times New Roman" w:hAnsi="Times New Roman" w:cs="Times New Roman"/>
          <w:sz w:val="22"/>
          <w:szCs w:val="22"/>
        </w:rPr>
        <w:t>.5. В случае невозможности разрешения разногласий спор может быть передан на разрешение Арбитражного суда Кировской области по истечении 20 (двадцати) календарных дней со дня направления претензии (требования).</w:t>
      </w:r>
    </w:p>
    <w:p w:rsidR="00F315A7" w:rsidRPr="0032035E" w:rsidRDefault="00823143"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8</w:t>
      </w:r>
      <w:r w:rsidR="00F315A7" w:rsidRPr="0032035E">
        <w:rPr>
          <w:rStyle w:val="FontStyle29"/>
          <w:rFonts w:ascii="Times New Roman" w:hAnsi="Times New Roman" w:cs="Times New Roman"/>
          <w:sz w:val="22"/>
          <w:szCs w:val="22"/>
        </w:rPr>
        <w:t>.6.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15A7" w:rsidRPr="0032035E" w:rsidRDefault="00F315A7"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sidRPr="0032035E">
        <w:rPr>
          <w:rStyle w:val="FontStyle29"/>
          <w:rFonts w:ascii="Times New Roman" w:hAnsi="Times New Roman" w:cs="Times New Roman"/>
          <w:sz w:val="22"/>
          <w:szCs w:val="22"/>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9" w:history="1">
        <w:r w:rsidRPr="0032035E">
          <w:rPr>
            <w:rStyle w:val="FontStyle29"/>
            <w:rFonts w:ascii="Times New Roman" w:hAnsi="Times New Roman" w:cs="Times New Roman"/>
            <w:sz w:val="22"/>
            <w:szCs w:val="22"/>
          </w:rPr>
          <w:t>частей 8</w:t>
        </w:r>
      </w:hyperlink>
      <w:r w:rsidRPr="0032035E">
        <w:rPr>
          <w:rStyle w:val="FontStyle29"/>
          <w:rFonts w:ascii="Times New Roman" w:hAnsi="Times New Roman" w:cs="Times New Roman"/>
          <w:sz w:val="22"/>
          <w:szCs w:val="22"/>
        </w:rPr>
        <w:t xml:space="preserve"> - </w:t>
      </w:r>
      <w:hyperlink r:id="rId10" w:history="1">
        <w:r w:rsidRPr="0032035E">
          <w:rPr>
            <w:rStyle w:val="FontStyle29"/>
            <w:rFonts w:ascii="Times New Roman" w:hAnsi="Times New Roman" w:cs="Times New Roman"/>
            <w:sz w:val="22"/>
            <w:szCs w:val="22"/>
          </w:rPr>
          <w:t>26 статьи 95</w:t>
        </w:r>
      </w:hyperlink>
      <w:r w:rsidRPr="0032035E">
        <w:rPr>
          <w:rStyle w:val="FontStyle29"/>
          <w:rFonts w:ascii="Times New Roman" w:hAnsi="Times New Roman" w:cs="Times New Roman"/>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315A7" w:rsidRPr="0032035E" w:rsidRDefault="00823143"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r>
        <w:rPr>
          <w:rStyle w:val="FontStyle29"/>
          <w:rFonts w:ascii="Times New Roman" w:hAnsi="Times New Roman" w:cs="Times New Roman"/>
          <w:sz w:val="22"/>
          <w:szCs w:val="22"/>
        </w:rPr>
        <w:t>8</w:t>
      </w:r>
      <w:r w:rsidR="00775BF4">
        <w:rPr>
          <w:rStyle w:val="FontStyle29"/>
          <w:rFonts w:ascii="Times New Roman" w:hAnsi="Times New Roman" w:cs="Times New Roman"/>
          <w:sz w:val="22"/>
          <w:szCs w:val="22"/>
        </w:rPr>
        <w:t>.7</w:t>
      </w:r>
      <w:r w:rsidR="00F315A7" w:rsidRPr="0032035E">
        <w:rPr>
          <w:rStyle w:val="FontStyle29"/>
          <w:rFonts w:ascii="Times New Roman" w:hAnsi="Times New Roman" w:cs="Times New Roman"/>
          <w:sz w:val="22"/>
          <w:szCs w:val="22"/>
        </w:rPr>
        <w:t>.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F315A7" w:rsidRPr="0032035E" w:rsidRDefault="00F315A7" w:rsidP="00F315A7">
      <w:pPr>
        <w:pStyle w:val="Style5"/>
        <w:widowControl/>
        <w:tabs>
          <w:tab w:val="left" w:pos="1418"/>
        </w:tabs>
        <w:spacing w:before="0" w:after="0" w:line="240" w:lineRule="auto"/>
        <w:ind w:firstLine="0"/>
        <w:rPr>
          <w:rStyle w:val="FontStyle29"/>
          <w:rFonts w:ascii="Times New Roman" w:hAnsi="Times New Roman" w:cs="Times New Roman"/>
          <w:sz w:val="22"/>
          <w:szCs w:val="22"/>
        </w:rPr>
      </w:pPr>
    </w:p>
    <w:p w:rsidR="00F315A7" w:rsidRPr="0032035E" w:rsidRDefault="00775BF4" w:rsidP="00F315A7">
      <w:pPr>
        <w:jc w:val="center"/>
        <w:rPr>
          <w:b/>
          <w:sz w:val="22"/>
          <w:szCs w:val="22"/>
        </w:rPr>
      </w:pPr>
      <w:r>
        <w:rPr>
          <w:rStyle w:val="FontStyle29"/>
          <w:rFonts w:ascii="Times New Roman" w:hAnsi="Times New Roman" w:cs="Times New Roman"/>
          <w:b/>
          <w:sz w:val="22"/>
          <w:szCs w:val="22"/>
        </w:rPr>
        <w:t>9</w:t>
      </w:r>
      <w:r w:rsidR="00F315A7" w:rsidRPr="0032035E">
        <w:rPr>
          <w:rStyle w:val="FontStyle29"/>
          <w:rFonts w:ascii="Times New Roman" w:hAnsi="Times New Roman" w:cs="Times New Roman"/>
          <w:b/>
          <w:sz w:val="22"/>
          <w:szCs w:val="22"/>
        </w:rPr>
        <w:t>. Реквизиты и подписи сторон</w:t>
      </w:r>
    </w:p>
    <w:tbl>
      <w:tblPr>
        <w:tblW w:w="9294" w:type="dxa"/>
        <w:jc w:val="center"/>
        <w:tblLook w:val="04A0"/>
      </w:tblPr>
      <w:tblGrid>
        <w:gridCol w:w="4333"/>
        <w:gridCol w:w="4961"/>
      </w:tblGrid>
      <w:tr w:rsidR="0032035E" w:rsidRPr="00DD7DFC" w:rsidTr="001F180A">
        <w:trPr>
          <w:jc w:val="center"/>
        </w:trPr>
        <w:tc>
          <w:tcPr>
            <w:tcW w:w="4333" w:type="dxa"/>
          </w:tcPr>
          <w:p w:rsidR="0032035E" w:rsidRPr="00DD7DFC" w:rsidRDefault="0032035E" w:rsidP="001F180A">
            <w:pPr>
              <w:spacing w:line="276" w:lineRule="auto"/>
              <w:jc w:val="center"/>
              <w:rPr>
                <w:b/>
                <w:spacing w:val="-5"/>
                <w:lang w:eastAsia="en-US"/>
              </w:rPr>
            </w:pPr>
          </w:p>
          <w:p w:rsidR="0032035E" w:rsidRPr="00DD7DFC" w:rsidRDefault="0032035E" w:rsidP="001F180A">
            <w:pPr>
              <w:spacing w:line="276" w:lineRule="auto"/>
              <w:jc w:val="center"/>
              <w:rPr>
                <w:b/>
                <w:spacing w:val="-5"/>
                <w:lang w:eastAsia="en-US"/>
              </w:rPr>
            </w:pPr>
            <w:r w:rsidRPr="00DD7DFC">
              <w:rPr>
                <w:b/>
                <w:spacing w:val="-5"/>
                <w:lang w:eastAsia="en-US"/>
              </w:rPr>
              <w:t>Заказчик</w:t>
            </w:r>
          </w:p>
        </w:tc>
        <w:tc>
          <w:tcPr>
            <w:tcW w:w="4961" w:type="dxa"/>
            <w:vAlign w:val="center"/>
            <w:hideMark/>
          </w:tcPr>
          <w:p w:rsidR="0032035E" w:rsidRPr="00DD7DFC" w:rsidRDefault="0032035E" w:rsidP="001F180A">
            <w:pPr>
              <w:keepNext/>
              <w:spacing w:before="240" w:after="60" w:line="276" w:lineRule="auto"/>
              <w:jc w:val="center"/>
              <w:outlineLvl w:val="0"/>
              <w:rPr>
                <w:b/>
                <w:bCs/>
                <w:kern w:val="32"/>
                <w:lang w:eastAsia="en-US"/>
              </w:rPr>
            </w:pPr>
            <w:r w:rsidRPr="00DD7DFC">
              <w:rPr>
                <w:b/>
                <w:bCs/>
                <w:kern w:val="32"/>
                <w:lang w:eastAsia="en-US"/>
              </w:rPr>
              <w:t>Подрядчик</w:t>
            </w:r>
          </w:p>
        </w:tc>
      </w:tr>
      <w:tr w:rsidR="0032035E" w:rsidRPr="00DD7DFC" w:rsidTr="001F180A">
        <w:trPr>
          <w:trHeight w:val="373"/>
          <w:jc w:val="center"/>
        </w:trPr>
        <w:tc>
          <w:tcPr>
            <w:tcW w:w="4333" w:type="dxa"/>
          </w:tcPr>
          <w:p w:rsidR="00E8546D" w:rsidRDefault="0032035E" w:rsidP="001F180A">
            <w:pPr>
              <w:spacing w:line="276" w:lineRule="auto"/>
              <w:jc w:val="center"/>
              <w:rPr>
                <w:color w:val="000000"/>
                <w:shd w:val="clear" w:color="auto" w:fill="FFFFFF"/>
              </w:rPr>
            </w:pPr>
            <w:r>
              <w:rPr>
                <w:color w:val="000000"/>
                <w:sz w:val="22"/>
                <w:szCs w:val="22"/>
                <w:shd w:val="clear" w:color="auto" w:fill="FFFFFF"/>
              </w:rPr>
              <w:t xml:space="preserve">Управление культуры администрации </w:t>
            </w:r>
          </w:p>
          <w:p w:rsidR="0032035E" w:rsidRPr="00DD7DFC" w:rsidRDefault="0032035E" w:rsidP="001F180A">
            <w:pPr>
              <w:spacing w:line="276" w:lineRule="auto"/>
              <w:jc w:val="center"/>
              <w:rPr>
                <w:color w:val="000000"/>
                <w:shd w:val="clear" w:color="auto" w:fill="FFFFFF"/>
              </w:rPr>
            </w:pPr>
            <w:r>
              <w:rPr>
                <w:color w:val="000000"/>
                <w:sz w:val="22"/>
                <w:szCs w:val="22"/>
                <w:shd w:val="clear" w:color="auto" w:fill="FFFFFF"/>
              </w:rPr>
              <w:t>г. Кирова</w:t>
            </w:r>
          </w:p>
        </w:tc>
        <w:tc>
          <w:tcPr>
            <w:tcW w:w="4961" w:type="dxa"/>
            <w:vAlign w:val="center"/>
            <w:hideMark/>
          </w:tcPr>
          <w:p w:rsidR="0032035E" w:rsidRPr="00DD7DFC" w:rsidRDefault="0032035E" w:rsidP="00E8546D">
            <w:pPr>
              <w:spacing w:line="276" w:lineRule="auto"/>
              <w:rPr>
                <w:color w:val="000000"/>
                <w:shd w:val="clear" w:color="auto" w:fill="FFFFFF"/>
              </w:rPr>
            </w:pPr>
          </w:p>
        </w:tc>
      </w:tr>
      <w:tr w:rsidR="0032035E" w:rsidRPr="00DD7DFC" w:rsidTr="001F180A">
        <w:trPr>
          <w:jc w:val="center"/>
        </w:trPr>
        <w:tc>
          <w:tcPr>
            <w:tcW w:w="4333" w:type="dxa"/>
          </w:tcPr>
          <w:p w:rsidR="0032035E" w:rsidRPr="00DD7DFC" w:rsidRDefault="0032035E" w:rsidP="001F180A">
            <w:pPr>
              <w:spacing w:line="276" w:lineRule="auto"/>
              <w:jc w:val="both"/>
              <w:rPr>
                <w:color w:val="000000"/>
                <w:shd w:val="clear" w:color="auto" w:fill="FFFFFF"/>
              </w:rPr>
            </w:pPr>
            <w:r>
              <w:rPr>
                <w:color w:val="000000"/>
                <w:sz w:val="22"/>
                <w:szCs w:val="22"/>
                <w:shd w:val="clear" w:color="auto" w:fill="FFFFFF"/>
              </w:rPr>
              <w:t>610000</w:t>
            </w:r>
            <w:r w:rsidRPr="00DD7DFC">
              <w:rPr>
                <w:color w:val="000000"/>
                <w:sz w:val="22"/>
                <w:szCs w:val="22"/>
                <w:shd w:val="clear" w:color="auto" w:fill="FFFFFF"/>
              </w:rPr>
              <w:t xml:space="preserve">, г. Киров, ул. </w:t>
            </w:r>
            <w:r>
              <w:rPr>
                <w:color w:val="000000"/>
                <w:sz w:val="22"/>
                <w:szCs w:val="22"/>
                <w:shd w:val="clear" w:color="auto" w:fill="FFFFFF"/>
              </w:rPr>
              <w:t>Воровского, 79</w:t>
            </w:r>
            <w:r w:rsidRPr="00DD7DFC">
              <w:rPr>
                <w:color w:val="000000"/>
                <w:sz w:val="22"/>
                <w:szCs w:val="22"/>
                <w:shd w:val="clear" w:color="auto" w:fill="FFFFFF"/>
              </w:rPr>
              <w:t xml:space="preserve"> </w:t>
            </w:r>
          </w:p>
          <w:p w:rsidR="0032035E" w:rsidRDefault="0032035E" w:rsidP="001F180A">
            <w:pPr>
              <w:spacing w:line="276" w:lineRule="auto"/>
              <w:rPr>
                <w:color w:val="000000"/>
                <w:shd w:val="clear" w:color="auto" w:fill="FFFFFF"/>
              </w:rPr>
            </w:pPr>
            <w:r w:rsidRPr="00DD7DFC">
              <w:rPr>
                <w:color w:val="000000"/>
                <w:sz w:val="22"/>
                <w:szCs w:val="22"/>
                <w:shd w:val="clear" w:color="auto" w:fill="FFFFFF"/>
              </w:rPr>
              <w:t xml:space="preserve">ИНН </w:t>
            </w:r>
            <w:r>
              <w:rPr>
                <w:color w:val="000000"/>
                <w:sz w:val="22"/>
                <w:szCs w:val="22"/>
                <w:shd w:val="clear" w:color="auto" w:fill="FFFFFF"/>
              </w:rPr>
              <w:t>4348010319</w:t>
            </w:r>
            <w:r w:rsidR="00E8546D">
              <w:rPr>
                <w:color w:val="000000"/>
                <w:shd w:val="clear" w:color="auto" w:fill="FFFFFF"/>
              </w:rPr>
              <w:t xml:space="preserve"> </w:t>
            </w:r>
            <w:r w:rsidRPr="00DD7DFC">
              <w:rPr>
                <w:color w:val="000000"/>
                <w:sz w:val="22"/>
                <w:szCs w:val="22"/>
                <w:shd w:val="clear" w:color="auto" w:fill="FFFFFF"/>
              </w:rPr>
              <w:t>КПП 434501001</w:t>
            </w:r>
          </w:p>
          <w:p w:rsidR="007246D9" w:rsidRPr="007D5C51" w:rsidRDefault="007246D9" w:rsidP="007246D9">
            <w:pPr>
              <w:rPr>
                <w:color w:val="000000"/>
                <w:shd w:val="clear" w:color="auto" w:fill="FFFFFF"/>
              </w:rPr>
            </w:pPr>
            <w:r w:rsidRPr="007D5C51">
              <w:rPr>
                <w:color w:val="000000"/>
                <w:shd w:val="clear" w:color="auto" w:fill="FFFFFF"/>
              </w:rPr>
              <w:t xml:space="preserve">Департамент финансов администрации города Кирова (Управление культуры администрации города Кирова </w:t>
            </w:r>
            <w:proofErr w:type="gramStart"/>
            <w:r w:rsidRPr="007D5C51">
              <w:rPr>
                <w:color w:val="000000"/>
                <w:shd w:val="clear" w:color="auto" w:fill="FFFFFF"/>
              </w:rPr>
              <w:t>л</w:t>
            </w:r>
            <w:proofErr w:type="gramEnd"/>
            <w:r w:rsidRPr="007D5C51">
              <w:rPr>
                <w:color w:val="000000"/>
                <w:shd w:val="clear" w:color="auto" w:fill="FFFFFF"/>
              </w:rPr>
              <w:t>/с 03911001012) л/с 02403025290</w:t>
            </w:r>
          </w:p>
          <w:p w:rsidR="007246D9" w:rsidRPr="007D5C51" w:rsidRDefault="007246D9" w:rsidP="007246D9">
            <w:pPr>
              <w:rPr>
                <w:color w:val="000000"/>
                <w:shd w:val="clear" w:color="auto" w:fill="FFFFFF"/>
              </w:rPr>
            </w:pPr>
            <w:r w:rsidRPr="007D5C51">
              <w:rPr>
                <w:color w:val="000000"/>
                <w:shd w:val="clear" w:color="auto" w:fill="FFFFFF"/>
              </w:rPr>
              <w:t>Счет организации 03231643337010004000</w:t>
            </w:r>
          </w:p>
          <w:p w:rsidR="007246D9" w:rsidRPr="00A429AE" w:rsidRDefault="007246D9" w:rsidP="007246D9">
            <w:pPr>
              <w:rPr>
                <w:rFonts w:eastAsia="Calibri"/>
                <w:color w:val="000000"/>
                <w:shd w:val="clear" w:color="auto" w:fill="FFFFFF"/>
              </w:rPr>
            </w:pPr>
            <w:r w:rsidRPr="00A429AE">
              <w:rPr>
                <w:rFonts w:eastAsia="Calibri"/>
              </w:rPr>
              <w:t xml:space="preserve">ОКЦ № 4 ВВГУ Банка России//УФК по Кировской области </w:t>
            </w:r>
            <w:proofErr w:type="gramStart"/>
            <w:r w:rsidRPr="00A429AE">
              <w:rPr>
                <w:rFonts w:eastAsia="Calibri"/>
              </w:rPr>
              <w:t>г</w:t>
            </w:r>
            <w:proofErr w:type="gramEnd"/>
            <w:r w:rsidRPr="00A429AE">
              <w:rPr>
                <w:rFonts w:eastAsia="Calibri"/>
              </w:rPr>
              <w:t>. Киров</w:t>
            </w:r>
          </w:p>
          <w:p w:rsidR="007246D9" w:rsidRPr="007D5C51" w:rsidRDefault="007246D9" w:rsidP="007246D9">
            <w:pPr>
              <w:rPr>
                <w:color w:val="000000"/>
                <w:shd w:val="clear" w:color="auto" w:fill="FFFFFF"/>
              </w:rPr>
            </w:pPr>
            <w:r w:rsidRPr="007D5C51">
              <w:rPr>
                <w:color w:val="000000"/>
                <w:shd w:val="clear" w:color="auto" w:fill="FFFFFF"/>
              </w:rPr>
              <w:t>Счет банка 40102810345370000033</w:t>
            </w:r>
          </w:p>
          <w:p w:rsidR="0032035E" w:rsidRPr="00DD7DFC" w:rsidRDefault="007246D9" w:rsidP="007246D9">
            <w:pPr>
              <w:spacing w:line="276" w:lineRule="auto"/>
              <w:rPr>
                <w:color w:val="000000"/>
                <w:shd w:val="clear" w:color="auto" w:fill="FFFFFF"/>
              </w:rPr>
            </w:pPr>
            <w:r w:rsidRPr="007D5C51">
              <w:rPr>
                <w:color w:val="000000"/>
                <w:shd w:val="clear" w:color="auto" w:fill="FFFFFF"/>
              </w:rPr>
              <w:t>БИК 013304182</w:t>
            </w:r>
            <w:r w:rsidR="0032035E" w:rsidRPr="00DD7DFC">
              <w:rPr>
                <w:color w:val="000000"/>
                <w:sz w:val="22"/>
                <w:szCs w:val="22"/>
                <w:shd w:val="clear" w:color="auto" w:fill="FFFFFF"/>
              </w:rPr>
              <w:t xml:space="preserve"> </w:t>
            </w:r>
          </w:p>
          <w:p w:rsidR="0032035E" w:rsidRPr="00DD7DFC" w:rsidRDefault="0032035E" w:rsidP="001F180A">
            <w:pPr>
              <w:spacing w:line="276" w:lineRule="auto"/>
              <w:rPr>
                <w:color w:val="000000"/>
                <w:shd w:val="clear" w:color="auto" w:fill="FFFFFF"/>
              </w:rPr>
            </w:pPr>
          </w:p>
        </w:tc>
        <w:tc>
          <w:tcPr>
            <w:tcW w:w="4961" w:type="dxa"/>
            <w:vAlign w:val="center"/>
            <w:hideMark/>
          </w:tcPr>
          <w:p w:rsidR="0032035E" w:rsidRPr="00823143" w:rsidRDefault="0032035E" w:rsidP="002C7262">
            <w:pPr>
              <w:spacing w:line="276" w:lineRule="auto"/>
              <w:rPr>
                <w:color w:val="000000"/>
                <w:shd w:val="clear" w:color="auto" w:fill="FFFFFF"/>
              </w:rPr>
            </w:pPr>
          </w:p>
        </w:tc>
      </w:tr>
      <w:tr w:rsidR="0032035E" w:rsidRPr="00DD7DFC" w:rsidTr="001F180A">
        <w:trPr>
          <w:jc w:val="center"/>
        </w:trPr>
        <w:tc>
          <w:tcPr>
            <w:tcW w:w="4333" w:type="dxa"/>
            <w:vAlign w:val="bottom"/>
          </w:tcPr>
          <w:p w:rsidR="0032035E" w:rsidRPr="00DD7DFC" w:rsidRDefault="001C1776" w:rsidP="001F180A">
            <w:pPr>
              <w:spacing w:line="276" w:lineRule="auto"/>
              <w:rPr>
                <w:color w:val="000000"/>
                <w:shd w:val="clear" w:color="auto" w:fill="FFFFFF"/>
              </w:rPr>
            </w:pPr>
            <w:r>
              <w:rPr>
                <w:color w:val="000000"/>
                <w:sz w:val="22"/>
                <w:szCs w:val="22"/>
                <w:shd w:val="clear" w:color="auto" w:fill="FFFFFF"/>
              </w:rPr>
              <w:t>Начальник управления</w:t>
            </w:r>
            <w:r w:rsidR="0032035E" w:rsidRPr="00DD7DFC">
              <w:rPr>
                <w:color w:val="000000"/>
                <w:sz w:val="22"/>
                <w:szCs w:val="22"/>
                <w:shd w:val="clear" w:color="auto" w:fill="FFFFFF"/>
              </w:rPr>
              <w:t xml:space="preserve"> </w:t>
            </w:r>
          </w:p>
          <w:p w:rsidR="0032035E" w:rsidRPr="00DD7DFC" w:rsidRDefault="0032035E" w:rsidP="001F180A">
            <w:pPr>
              <w:spacing w:line="276" w:lineRule="auto"/>
              <w:jc w:val="right"/>
              <w:rPr>
                <w:color w:val="000000"/>
                <w:shd w:val="clear" w:color="auto" w:fill="FFFFFF"/>
              </w:rPr>
            </w:pPr>
          </w:p>
          <w:p w:rsidR="0032035E" w:rsidRPr="00DD7DFC" w:rsidRDefault="0032035E" w:rsidP="00424529">
            <w:pPr>
              <w:spacing w:line="276" w:lineRule="auto"/>
              <w:rPr>
                <w:color w:val="000000"/>
                <w:shd w:val="clear" w:color="auto" w:fill="FFFFFF"/>
              </w:rPr>
            </w:pPr>
            <w:r w:rsidRPr="00DD7DFC">
              <w:rPr>
                <w:color w:val="000000"/>
                <w:sz w:val="22"/>
                <w:szCs w:val="22"/>
                <w:shd w:val="clear" w:color="auto" w:fill="FFFFFF"/>
              </w:rPr>
              <w:t xml:space="preserve">__________________     </w:t>
            </w:r>
            <w:r w:rsidR="00424529">
              <w:rPr>
                <w:color w:val="000000"/>
                <w:sz w:val="22"/>
                <w:szCs w:val="22"/>
                <w:shd w:val="clear" w:color="auto" w:fill="FFFFFF"/>
              </w:rPr>
              <w:t>В.В. Костина</w:t>
            </w:r>
          </w:p>
        </w:tc>
        <w:tc>
          <w:tcPr>
            <w:tcW w:w="4961" w:type="dxa"/>
          </w:tcPr>
          <w:p w:rsidR="0032035E" w:rsidRPr="00823143" w:rsidRDefault="0032035E" w:rsidP="002C7262">
            <w:pPr>
              <w:spacing w:line="276" w:lineRule="auto"/>
              <w:rPr>
                <w:color w:val="000000"/>
                <w:shd w:val="clear" w:color="auto" w:fill="FFFFFF"/>
              </w:rPr>
            </w:pPr>
          </w:p>
        </w:tc>
      </w:tr>
    </w:tbl>
    <w:p w:rsidR="00E13B42" w:rsidRDefault="00E13B42" w:rsidP="002C7262">
      <w:pPr>
        <w:jc w:val="right"/>
      </w:pPr>
    </w:p>
    <w:p w:rsidR="00E13B42" w:rsidRDefault="00E13B42" w:rsidP="002C7262">
      <w:pPr>
        <w:jc w:val="right"/>
      </w:pPr>
    </w:p>
    <w:p w:rsidR="00E13B42" w:rsidRDefault="00E13B42" w:rsidP="002C7262">
      <w:pPr>
        <w:jc w:val="right"/>
      </w:pPr>
    </w:p>
    <w:p w:rsidR="00E13B42" w:rsidRDefault="00E13B42" w:rsidP="002C7262">
      <w:pPr>
        <w:jc w:val="right"/>
      </w:pPr>
    </w:p>
    <w:p w:rsidR="00294F39" w:rsidRDefault="00294F39" w:rsidP="002C7262">
      <w:pPr>
        <w:jc w:val="right"/>
      </w:pPr>
      <w:bookmarkStart w:id="0" w:name="_GoBack"/>
      <w:bookmarkEnd w:id="0"/>
    </w:p>
    <w:sectPr w:rsidR="00294F39" w:rsidSect="00877C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F30607"/>
    <w:multiLevelType w:val="hybridMultilevel"/>
    <w:tmpl w:val="B0C862BA"/>
    <w:lvl w:ilvl="0" w:tplc="0419000F">
      <w:start w:val="1"/>
      <w:numFmt w:val="decimal"/>
      <w:lvlText w:val="%1."/>
      <w:lvlJc w:val="left"/>
      <w:pPr>
        <w:ind w:left="624" w:hanging="360"/>
      </w:p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2">
    <w:nsid w:val="16643285"/>
    <w:multiLevelType w:val="hybridMultilevel"/>
    <w:tmpl w:val="664CCD1C"/>
    <w:lvl w:ilvl="0" w:tplc="243099AE">
      <w:start w:val="1"/>
      <w:numFmt w:val="decimal"/>
      <w:lvlText w:val="%1."/>
      <w:lvlJc w:val="left"/>
      <w:pPr>
        <w:ind w:left="900" w:hanging="360"/>
      </w:pPr>
      <w:rPr>
        <w:rFonts w:hint="default"/>
        <w:b/>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F360973"/>
    <w:multiLevelType w:val="hybridMultilevel"/>
    <w:tmpl w:val="603E9832"/>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4">
    <w:nsid w:val="23425CFC"/>
    <w:multiLevelType w:val="hybridMultilevel"/>
    <w:tmpl w:val="F772572A"/>
    <w:lvl w:ilvl="0" w:tplc="1AE4E60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B27D0D"/>
    <w:multiLevelType w:val="hybridMultilevel"/>
    <w:tmpl w:val="32740246"/>
    <w:lvl w:ilvl="0" w:tplc="D20E03B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30BF4B7D"/>
    <w:multiLevelType w:val="hybridMultilevel"/>
    <w:tmpl w:val="9706503E"/>
    <w:lvl w:ilvl="0" w:tplc="08C25F2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C5173D"/>
    <w:multiLevelType w:val="hybridMultilevel"/>
    <w:tmpl w:val="4A783A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FD926C3"/>
    <w:multiLevelType w:val="hybridMultilevel"/>
    <w:tmpl w:val="A190A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136AC1"/>
    <w:multiLevelType w:val="hybridMultilevel"/>
    <w:tmpl w:val="567089B6"/>
    <w:lvl w:ilvl="0" w:tplc="124C617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556CE8"/>
    <w:multiLevelType w:val="hybridMultilevel"/>
    <w:tmpl w:val="9706503E"/>
    <w:lvl w:ilvl="0" w:tplc="08C25F2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3516D2"/>
    <w:multiLevelType w:val="multilevel"/>
    <w:tmpl w:val="1A94F968"/>
    <w:lvl w:ilvl="0">
      <w:start w:val="1"/>
      <w:numFmt w:val="decimal"/>
      <w:lvlText w:val="%1."/>
      <w:lvlJc w:val="left"/>
      <w:pPr>
        <w:ind w:left="720" w:hanging="360"/>
      </w:pPr>
      <w:rPr>
        <w:rFonts w:hint="default"/>
      </w:rPr>
    </w:lvl>
    <w:lvl w:ilvl="1">
      <w:start w:val="8"/>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6832D7"/>
    <w:multiLevelType w:val="hybridMultilevel"/>
    <w:tmpl w:val="9706503E"/>
    <w:lvl w:ilvl="0" w:tplc="08C25F2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8"/>
  </w:num>
  <w:num w:numId="4">
    <w:abstractNumId w:val="7"/>
  </w:num>
  <w:num w:numId="5">
    <w:abstractNumId w:val="1"/>
  </w:num>
  <w:num w:numId="6">
    <w:abstractNumId w:val="11"/>
  </w:num>
  <w:num w:numId="7">
    <w:abstractNumId w:val="2"/>
  </w:num>
  <w:num w:numId="8">
    <w:abstractNumId w:val="0"/>
  </w:num>
  <w:num w:numId="9">
    <w:abstractNumId w:val="9"/>
  </w:num>
  <w:num w:numId="10">
    <w:abstractNumId w:val="4"/>
  </w:num>
  <w:num w:numId="11">
    <w:abstractNumId w:val="6"/>
  </w:num>
  <w:num w:numId="12">
    <w:abstractNumId w:val="10"/>
  </w:num>
  <w:num w:numId="13">
    <w:abstractNumId w:val="5"/>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5A7"/>
    <w:rsid w:val="00014EC2"/>
    <w:rsid w:val="00024139"/>
    <w:rsid w:val="00032CC5"/>
    <w:rsid w:val="000F3A48"/>
    <w:rsid w:val="00110EFD"/>
    <w:rsid w:val="001A6300"/>
    <w:rsid w:val="001C1776"/>
    <w:rsid w:val="001F180A"/>
    <w:rsid w:val="00294F39"/>
    <w:rsid w:val="002B723A"/>
    <w:rsid w:val="002C7262"/>
    <w:rsid w:val="0032035E"/>
    <w:rsid w:val="00385FCE"/>
    <w:rsid w:val="00400BEB"/>
    <w:rsid w:val="00424529"/>
    <w:rsid w:val="004253E0"/>
    <w:rsid w:val="0063468E"/>
    <w:rsid w:val="0068044C"/>
    <w:rsid w:val="006C5EDD"/>
    <w:rsid w:val="006E112C"/>
    <w:rsid w:val="007246D9"/>
    <w:rsid w:val="00743B3C"/>
    <w:rsid w:val="00775BF4"/>
    <w:rsid w:val="007C2B0D"/>
    <w:rsid w:val="007C346F"/>
    <w:rsid w:val="007E7466"/>
    <w:rsid w:val="00823143"/>
    <w:rsid w:val="0085105C"/>
    <w:rsid w:val="00877CAE"/>
    <w:rsid w:val="008C4D1C"/>
    <w:rsid w:val="00956FF5"/>
    <w:rsid w:val="009C4204"/>
    <w:rsid w:val="00AF5BC4"/>
    <w:rsid w:val="00BD027D"/>
    <w:rsid w:val="00C07E52"/>
    <w:rsid w:val="00C15B06"/>
    <w:rsid w:val="00C50069"/>
    <w:rsid w:val="00C5673D"/>
    <w:rsid w:val="00C728E1"/>
    <w:rsid w:val="00CB6831"/>
    <w:rsid w:val="00CE0EAD"/>
    <w:rsid w:val="00D1448E"/>
    <w:rsid w:val="00D30E78"/>
    <w:rsid w:val="00DA2925"/>
    <w:rsid w:val="00DC09B5"/>
    <w:rsid w:val="00E13B42"/>
    <w:rsid w:val="00E8546D"/>
    <w:rsid w:val="00EE1117"/>
    <w:rsid w:val="00F12CB8"/>
    <w:rsid w:val="00F315A7"/>
    <w:rsid w:val="00F46582"/>
    <w:rsid w:val="00FB0BD0"/>
    <w:rsid w:val="00FB5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5A7"/>
    <w:pPr>
      <w:spacing w:after="0" w:line="240" w:lineRule="auto"/>
    </w:pPr>
    <w:rPr>
      <w:rFonts w:ascii="Times New Roman" w:eastAsia="Times New Roman" w:hAnsi="Times New Roman" w:cs="Times New Roman"/>
      <w:sz w:val="24"/>
      <w:szCs w:val="24"/>
      <w:lang w:eastAsia="ru-RU"/>
    </w:rPr>
  </w:style>
  <w:style w:type="paragraph" w:styleId="10">
    <w:name w:val="heading 1"/>
    <w:aliases w:val=" Знак,Знак"/>
    <w:basedOn w:val="a"/>
    <w:next w:val="a"/>
    <w:link w:val="11"/>
    <w:qFormat/>
    <w:rsid w:val="00F315A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F315A7"/>
    <w:pPr>
      <w:keepNext/>
      <w:spacing w:before="240" w:after="60"/>
      <w:outlineLvl w:val="1"/>
    </w:pPr>
    <w:rPr>
      <w:rFonts w:ascii="Arial" w:hAnsi="Arial"/>
      <w:b/>
      <w:bCs/>
      <w:i/>
      <w:iCs/>
      <w:sz w:val="28"/>
      <w:szCs w:val="28"/>
    </w:rPr>
  </w:style>
  <w:style w:type="paragraph" w:styleId="3">
    <w:name w:val="heading 3"/>
    <w:basedOn w:val="a"/>
    <w:next w:val="a"/>
    <w:link w:val="30"/>
    <w:qFormat/>
    <w:rsid w:val="00F315A7"/>
    <w:pPr>
      <w:keepNext/>
      <w:outlineLvl w:val="2"/>
    </w:pPr>
    <w:rPr>
      <w:rFonts w:ascii="Arial" w:hAnsi="Arial"/>
      <w:b/>
      <w:bCs/>
    </w:rPr>
  </w:style>
  <w:style w:type="paragraph" w:styleId="4">
    <w:name w:val="heading 4"/>
    <w:basedOn w:val="a"/>
    <w:next w:val="a"/>
    <w:link w:val="40"/>
    <w:qFormat/>
    <w:rsid w:val="00F315A7"/>
    <w:pPr>
      <w:keepNext/>
      <w:spacing w:before="240" w:after="60"/>
      <w:outlineLvl w:val="3"/>
    </w:pPr>
    <w:rPr>
      <w:b/>
      <w:bCs/>
      <w:sz w:val="28"/>
      <w:szCs w:val="28"/>
    </w:rPr>
  </w:style>
  <w:style w:type="paragraph" w:styleId="5">
    <w:name w:val="heading 5"/>
    <w:basedOn w:val="a"/>
    <w:next w:val="a"/>
    <w:link w:val="50"/>
    <w:qFormat/>
    <w:rsid w:val="00F315A7"/>
    <w:pPr>
      <w:spacing w:before="240" w:after="60"/>
      <w:outlineLvl w:val="4"/>
    </w:pPr>
    <w:rPr>
      <w:b/>
      <w:bCs/>
      <w:i/>
      <w:iCs/>
      <w:sz w:val="26"/>
      <w:szCs w:val="26"/>
    </w:rPr>
  </w:style>
  <w:style w:type="paragraph" w:styleId="6">
    <w:name w:val="heading 6"/>
    <w:basedOn w:val="a"/>
    <w:next w:val="a"/>
    <w:link w:val="60"/>
    <w:qFormat/>
    <w:rsid w:val="00F315A7"/>
    <w:pPr>
      <w:spacing w:before="240" w:after="60"/>
      <w:outlineLvl w:val="5"/>
    </w:pPr>
    <w:rPr>
      <w:b/>
      <w:bCs/>
      <w:sz w:val="22"/>
      <w:szCs w:val="22"/>
    </w:rPr>
  </w:style>
  <w:style w:type="paragraph" w:styleId="7">
    <w:name w:val="heading 7"/>
    <w:basedOn w:val="a"/>
    <w:next w:val="a"/>
    <w:link w:val="70"/>
    <w:qFormat/>
    <w:rsid w:val="00F315A7"/>
    <w:pPr>
      <w:keepNext/>
      <w:jc w:val="right"/>
      <w:outlineLvl w:val="6"/>
    </w:pPr>
    <w:rPr>
      <w:b/>
      <w:i/>
      <w:sz w:val="23"/>
    </w:rPr>
  </w:style>
  <w:style w:type="paragraph" w:styleId="8">
    <w:name w:val="heading 8"/>
    <w:basedOn w:val="a"/>
    <w:next w:val="a"/>
    <w:link w:val="80"/>
    <w:qFormat/>
    <w:rsid w:val="00F315A7"/>
    <w:pPr>
      <w:spacing w:before="240" w:after="60"/>
      <w:outlineLvl w:val="7"/>
    </w:pPr>
    <w:rPr>
      <w:i/>
      <w:iCs/>
    </w:rPr>
  </w:style>
  <w:style w:type="paragraph" w:styleId="9">
    <w:name w:val="heading 9"/>
    <w:basedOn w:val="a"/>
    <w:next w:val="a"/>
    <w:link w:val="90"/>
    <w:qFormat/>
    <w:rsid w:val="00F315A7"/>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basedOn w:val="a0"/>
    <w:link w:val="10"/>
    <w:rsid w:val="00F315A7"/>
    <w:rPr>
      <w:rFonts w:ascii="Arial" w:eastAsia="Times New Roman" w:hAnsi="Arial" w:cs="Arial"/>
      <w:b/>
      <w:bCs/>
      <w:kern w:val="32"/>
      <w:sz w:val="32"/>
      <w:szCs w:val="32"/>
      <w:lang w:eastAsia="ru-RU"/>
    </w:rPr>
  </w:style>
  <w:style w:type="character" w:customStyle="1" w:styleId="20">
    <w:name w:val="Заголовок 2 Знак"/>
    <w:basedOn w:val="a0"/>
    <w:link w:val="2"/>
    <w:rsid w:val="00F315A7"/>
    <w:rPr>
      <w:rFonts w:ascii="Arial" w:eastAsia="Times New Roman" w:hAnsi="Arial" w:cs="Times New Roman"/>
      <w:b/>
      <w:bCs/>
      <w:i/>
      <w:iCs/>
      <w:sz w:val="28"/>
      <w:szCs w:val="28"/>
    </w:rPr>
  </w:style>
  <w:style w:type="character" w:customStyle="1" w:styleId="30">
    <w:name w:val="Заголовок 3 Знак"/>
    <w:basedOn w:val="a0"/>
    <w:link w:val="3"/>
    <w:rsid w:val="00F315A7"/>
    <w:rPr>
      <w:rFonts w:ascii="Arial" w:eastAsia="Times New Roman" w:hAnsi="Arial" w:cs="Times New Roman"/>
      <w:b/>
      <w:bCs/>
      <w:sz w:val="24"/>
      <w:szCs w:val="24"/>
    </w:rPr>
  </w:style>
  <w:style w:type="character" w:customStyle="1" w:styleId="40">
    <w:name w:val="Заголовок 4 Знак"/>
    <w:basedOn w:val="a0"/>
    <w:link w:val="4"/>
    <w:rsid w:val="00F315A7"/>
    <w:rPr>
      <w:rFonts w:ascii="Times New Roman" w:eastAsia="Times New Roman" w:hAnsi="Times New Roman" w:cs="Times New Roman"/>
      <w:b/>
      <w:bCs/>
      <w:sz w:val="28"/>
      <w:szCs w:val="28"/>
    </w:rPr>
  </w:style>
  <w:style w:type="character" w:customStyle="1" w:styleId="50">
    <w:name w:val="Заголовок 5 Знак"/>
    <w:basedOn w:val="a0"/>
    <w:link w:val="5"/>
    <w:rsid w:val="00F315A7"/>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F315A7"/>
    <w:rPr>
      <w:rFonts w:ascii="Times New Roman" w:eastAsia="Times New Roman" w:hAnsi="Times New Roman" w:cs="Times New Roman"/>
      <w:b/>
      <w:bCs/>
    </w:rPr>
  </w:style>
  <w:style w:type="character" w:customStyle="1" w:styleId="70">
    <w:name w:val="Заголовок 7 Знак"/>
    <w:basedOn w:val="a0"/>
    <w:link w:val="7"/>
    <w:rsid w:val="00F315A7"/>
    <w:rPr>
      <w:rFonts w:ascii="Times New Roman" w:eastAsia="Times New Roman" w:hAnsi="Times New Roman" w:cs="Times New Roman"/>
      <w:b/>
      <w:i/>
      <w:sz w:val="23"/>
      <w:szCs w:val="24"/>
      <w:lang w:eastAsia="ru-RU"/>
    </w:rPr>
  </w:style>
  <w:style w:type="character" w:customStyle="1" w:styleId="80">
    <w:name w:val="Заголовок 8 Знак"/>
    <w:basedOn w:val="a0"/>
    <w:link w:val="8"/>
    <w:rsid w:val="00F315A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F315A7"/>
    <w:rPr>
      <w:rFonts w:ascii="Times New Roman" w:eastAsia="Times New Roman" w:hAnsi="Times New Roman" w:cs="Times New Roman"/>
      <w:sz w:val="24"/>
      <w:szCs w:val="20"/>
      <w:lang w:eastAsia="ru-RU"/>
    </w:rPr>
  </w:style>
  <w:style w:type="paragraph" w:customStyle="1" w:styleId="ConsNormal">
    <w:name w:val="ConsNormal"/>
    <w:rsid w:val="00F315A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F315A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Body Text"/>
    <w:basedOn w:val="a"/>
    <w:link w:val="a4"/>
    <w:rsid w:val="00F315A7"/>
    <w:pPr>
      <w:spacing w:line="220" w:lineRule="auto"/>
      <w:ind w:right="-1320"/>
      <w:jc w:val="center"/>
    </w:pPr>
    <w:rPr>
      <w:rFonts w:ascii="Arial" w:hAnsi="Arial" w:cs="Arial"/>
      <w:szCs w:val="22"/>
    </w:rPr>
  </w:style>
  <w:style w:type="character" w:customStyle="1" w:styleId="a4">
    <w:name w:val="Основной текст Знак"/>
    <w:basedOn w:val="a0"/>
    <w:link w:val="a3"/>
    <w:rsid w:val="00F315A7"/>
    <w:rPr>
      <w:rFonts w:ascii="Arial" w:eastAsia="Times New Roman" w:hAnsi="Arial" w:cs="Arial"/>
      <w:sz w:val="24"/>
      <w:lang w:eastAsia="ru-RU"/>
    </w:rPr>
  </w:style>
  <w:style w:type="paragraph" w:customStyle="1" w:styleId="FR1">
    <w:name w:val="FR1"/>
    <w:rsid w:val="00F315A7"/>
    <w:pPr>
      <w:widowControl w:val="0"/>
      <w:autoSpaceDE w:val="0"/>
      <w:autoSpaceDN w:val="0"/>
      <w:adjustRightInd w:val="0"/>
      <w:spacing w:after="0" w:line="260" w:lineRule="auto"/>
      <w:ind w:left="40" w:firstLine="560"/>
      <w:jc w:val="both"/>
    </w:pPr>
    <w:rPr>
      <w:rFonts w:ascii="Arial" w:eastAsia="Times New Roman" w:hAnsi="Arial" w:cs="Arial"/>
      <w:lang w:eastAsia="ru-RU"/>
    </w:rPr>
  </w:style>
  <w:style w:type="character" w:styleId="a5">
    <w:name w:val="Hyperlink"/>
    <w:rsid w:val="00F315A7"/>
    <w:rPr>
      <w:color w:val="0000FF"/>
      <w:u w:val="single"/>
    </w:rPr>
  </w:style>
  <w:style w:type="paragraph" w:customStyle="1" w:styleId="FR2">
    <w:name w:val="FR2"/>
    <w:rsid w:val="00F315A7"/>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paragraph" w:customStyle="1" w:styleId="110">
    <w:name w:val="заголовок 11"/>
    <w:basedOn w:val="a"/>
    <w:next w:val="a"/>
    <w:rsid w:val="00F315A7"/>
    <w:pPr>
      <w:keepNext/>
      <w:jc w:val="center"/>
    </w:pPr>
    <w:rPr>
      <w:snapToGrid w:val="0"/>
      <w:szCs w:val="20"/>
    </w:rPr>
  </w:style>
  <w:style w:type="paragraph" w:styleId="a6">
    <w:name w:val="Balloon Text"/>
    <w:basedOn w:val="a"/>
    <w:link w:val="a7"/>
    <w:rsid w:val="00F315A7"/>
    <w:rPr>
      <w:rFonts w:ascii="Tahoma" w:hAnsi="Tahoma"/>
      <w:sz w:val="16"/>
      <w:szCs w:val="16"/>
    </w:rPr>
  </w:style>
  <w:style w:type="character" w:customStyle="1" w:styleId="a7">
    <w:name w:val="Текст выноски Знак"/>
    <w:basedOn w:val="a0"/>
    <w:link w:val="a6"/>
    <w:rsid w:val="00F315A7"/>
    <w:rPr>
      <w:rFonts w:ascii="Tahoma" w:eastAsia="Times New Roman" w:hAnsi="Tahoma" w:cs="Times New Roman"/>
      <w:sz w:val="16"/>
      <w:szCs w:val="16"/>
    </w:rPr>
  </w:style>
  <w:style w:type="table" w:styleId="a8">
    <w:name w:val="Table Grid"/>
    <w:basedOn w:val="a1"/>
    <w:rsid w:val="00F315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F315A7"/>
    <w:pPr>
      <w:tabs>
        <w:tab w:val="center" w:pos="4677"/>
        <w:tab w:val="right" w:pos="9355"/>
      </w:tabs>
    </w:pPr>
  </w:style>
  <w:style w:type="character" w:customStyle="1" w:styleId="aa">
    <w:name w:val="Верхний колонтитул Знак"/>
    <w:basedOn w:val="a0"/>
    <w:link w:val="a9"/>
    <w:rsid w:val="00F315A7"/>
    <w:rPr>
      <w:rFonts w:ascii="Times New Roman" w:eastAsia="Times New Roman" w:hAnsi="Times New Roman" w:cs="Times New Roman"/>
      <w:sz w:val="24"/>
      <w:szCs w:val="24"/>
      <w:lang w:eastAsia="ru-RU"/>
    </w:rPr>
  </w:style>
  <w:style w:type="character" w:styleId="ab">
    <w:name w:val="page number"/>
    <w:basedOn w:val="a0"/>
    <w:rsid w:val="00F315A7"/>
  </w:style>
  <w:style w:type="paragraph" w:styleId="ac">
    <w:name w:val="footer"/>
    <w:basedOn w:val="a"/>
    <w:link w:val="ad"/>
    <w:uiPriority w:val="99"/>
    <w:rsid w:val="00F315A7"/>
    <w:pPr>
      <w:tabs>
        <w:tab w:val="center" w:pos="4677"/>
        <w:tab w:val="right" w:pos="9355"/>
      </w:tabs>
    </w:pPr>
  </w:style>
  <w:style w:type="character" w:customStyle="1" w:styleId="ad">
    <w:name w:val="Нижний колонтитул Знак"/>
    <w:basedOn w:val="a0"/>
    <w:link w:val="ac"/>
    <w:uiPriority w:val="99"/>
    <w:rsid w:val="00F315A7"/>
    <w:rPr>
      <w:rFonts w:ascii="Times New Roman" w:eastAsia="Times New Roman" w:hAnsi="Times New Roman" w:cs="Times New Roman"/>
      <w:sz w:val="24"/>
      <w:szCs w:val="24"/>
    </w:rPr>
  </w:style>
  <w:style w:type="paragraph" w:styleId="31">
    <w:name w:val="Body Text Indent 3"/>
    <w:basedOn w:val="a"/>
    <w:link w:val="32"/>
    <w:rsid w:val="00F315A7"/>
    <w:pPr>
      <w:spacing w:after="120"/>
      <w:ind w:left="283"/>
    </w:pPr>
    <w:rPr>
      <w:sz w:val="16"/>
      <w:szCs w:val="16"/>
    </w:rPr>
  </w:style>
  <w:style w:type="character" w:customStyle="1" w:styleId="32">
    <w:name w:val="Основной текст с отступом 3 Знак"/>
    <w:basedOn w:val="a0"/>
    <w:link w:val="31"/>
    <w:rsid w:val="00F315A7"/>
    <w:rPr>
      <w:rFonts w:ascii="Times New Roman" w:eastAsia="Times New Roman" w:hAnsi="Times New Roman" w:cs="Times New Roman"/>
      <w:sz w:val="16"/>
      <w:szCs w:val="16"/>
      <w:lang w:eastAsia="ru-RU"/>
    </w:rPr>
  </w:style>
  <w:style w:type="paragraph" w:customStyle="1" w:styleId="ConsPlusNonformat">
    <w:name w:val="ConsPlusNonformat"/>
    <w:uiPriority w:val="99"/>
    <w:qFormat/>
    <w:rsid w:val="00F315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F315A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Body Text Indent"/>
    <w:basedOn w:val="a"/>
    <w:link w:val="af"/>
    <w:rsid w:val="00F315A7"/>
    <w:pPr>
      <w:spacing w:after="120"/>
      <w:ind w:left="283"/>
    </w:pPr>
  </w:style>
  <w:style w:type="character" w:customStyle="1" w:styleId="af">
    <w:name w:val="Основной текст с отступом Знак"/>
    <w:basedOn w:val="a0"/>
    <w:link w:val="ae"/>
    <w:rsid w:val="00F315A7"/>
    <w:rPr>
      <w:rFonts w:ascii="Times New Roman" w:eastAsia="Times New Roman" w:hAnsi="Times New Roman" w:cs="Times New Roman"/>
      <w:sz w:val="24"/>
      <w:szCs w:val="24"/>
      <w:lang w:eastAsia="ru-RU"/>
    </w:rPr>
  </w:style>
  <w:style w:type="paragraph" w:customStyle="1" w:styleId="111">
    <w:name w:val="111"/>
    <w:basedOn w:val="a"/>
    <w:rsid w:val="00F315A7"/>
    <w:pPr>
      <w:widowControl w:val="0"/>
      <w:overflowPunct w:val="0"/>
      <w:autoSpaceDE w:val="0"/>
      <w:autoSpaceDN w:val="0"/>
      <w:adjustRightInd w:val="0"/>
      <w:textAlignment w:val="baseline"/>
    </w:pPr>
    <w:rPr>
      <w:sz w:val="20"/>
      <w:szCs w:val="20"/>
    </w:rPr>
  </w:style>
  <w:style w:type="paragraph" w:customStyle="1" w:styleId="Heading">
    <w:name w:val="Heading"/>
    <w:rsid w:val="00F315A7"/>
    <w:pPr>
      <w:autoSpaceDE w:val="0"/>
      <w:autoSpaceDN w:val="0"/>
      <w:adjustRightInd w:val="0"/>
      <w:spacing w:after="0" w:line="240" w:lineRule="auto"/>
    </w:pPr>
    <w:rPr>
      <w:rFonts w:ascii="Arial" w:eastAsia="Times New Roman" w:hAnsi="Arial" w:cs="Arial"/>
      <w:b/>
      <w:bCs/>
      <w:lang w:eastAsia="ru-RU"/>
    </w:rPr>
  </w:style>
  <w:style w:type="paragraph" w:styleId="21">
    <w:name w:val="Body Text Indent 2"/>
    <w:basedOn w:val="a"/>
    <w:link w:val="22"/>
    <w:rsid w:val="00F315A7"/>
    <w:pPr>
      <w:spacing w:after="120" w:line="480" w:lineRule="auto"/>
      <w:ind w:left="283"/>
    </w:pPr>
  </w:style>
  <w:style w:type="character" w:customStyle="1" w:styleId="22">
    <w:name w:val="Основной текст с отступом 2 Знак"/>
    <w:basedOn w:val="a0"/>
    <w:link w:val="21"/>
    <w:rsid w:val="00F315A7"/>
    <w:rPr>
      <w:rFonts w:ascii="Times New Roman" w:eastAsia="Times New Roman" w:hAnsi="Times New Roman" w:cs="Times New Roman"/>
      <w:sz w:val="24"/>
      <w:szCs w:val="24"/>
    </w:rPr>
  </w:style>
  <w:style w:type="paragraph" w:styleId="23">
    <w:name w:val="Body Text 2"/>
    <w:basedOn w:val="a"/>
    <w:link w:val="24"/>
    <w:rsid w:val="00F315A7"/>
    <w:pPr>
      <w:spacing w:after="120" w:line="480" w:lineRule="auto"/>
    </w:pPr>
  </w:style>
  <w:style w:type="character" w:customStyle="1" w:styleId="24">
    <w:name w:val="Основной текст 2 Знак"/>
    <w:basedOn w:val="a0"/>
    <w:link w:val="23"/>
    <w:rsid w:val="00F315A7"/>
    <w:rPr>
      <w:rFonts w:ascii="Times New Roman" w:eastAsia="Times New Roman" w:hAnsi="Times New Roman" w:cs="Times New Roman"/>
      <w:sz w:val="24"/>
      <w:szCs w:val="24"/>
    </w:rPr>
  </w:style>
  <w:style w:type="paragraph" w:styleId="33">
    <w:name w:val="Body Text 3"/>
    <w:basedOn w:val="a"/>
    <w:link w:val="34"/>
    <w:rsid w:val="00F315A7"/>
    <w:pPr>
      <w:spacing w:after="120"/>
    </w:pPr>
    <w:rPr>
      <w:sz w:val="16"/>
      <w:szCs w:val="16"/>
    </w:rPr>
  </w:style>
  <w:style w:type="character" w:customStyle="1" w:styleId="34">
    <w:name w:val="Основной текст 3 Знак"/>
    <w:basedOn w:val="a0"/>
    <w:link w:val="33"/>
    <w:rsid w:val="00F315A7"/>
    <w:rPr>
      <w:rFonts w:ascii="Times New Roman" w:eastAsia="Times New Roman" w:hAnsi="Times New Roman" w:cs="Times New Roman"/>
      <w:sz w:val="16"/>
      <w:szCs w:val="16"/>
    </w:rPr>
  </w:style>
  <w:style w:type="paragraph" w:styleId="af0">
    <w:name w:val="Block Text"/>
    <w:basedOn w:val="a"/>
    <w:rsid w:val="00F315A7"/>
    <w:pPr>
      <w:widowControl w:val="0"/>
      <w:shd w:val="clear" w:color="auto" w:fill="FFFFFF"/>
      <w:autoSpaceDE w:val="0"/>
      <w:autoSpaceDN w:val="0"/>
      <w:adjustRightInd w:val="0"/>
      <w:spacing w:before="283" w:line="278" w:lineRule="exact"/>
      <w:ind w:left="19" w:right="4320" w:firstLine="690"/>
    </w:pPr>
    <w:rPr>
      <w:b/>
      <w:color w:val="000000"/>
      <w:spacing w:val="-2"/>
      <w:szCs w:val="20"/>
    </w:rPr>
  </w:style>
  <w:style w:type="paragraph" w:styleId="af1">
    <w:name w:val="Title"/>
    <w:basedOn w:val="a"/>
    <w:link w:val="af2"/>
    <w:qFormat/>
    <w:rsid w:val="00F315A7"/>
    <w:pPr>
      <w:widowControl w:val="0"/>
      <w:shd w:val="clear" w:color="auto" w:fill="FFFFFF"/>
      <w:autoSpaceDE w:val="0"/>
      <w:autoSpaceDN w:val="0"/>
      <w:adjustRightInd w:val="0"/>
      <w:ind w:left="1418"/>
      <w:jc w:val="center"/>
    </w:pPr>
    <w:rPr>
      <w:b/>
      <w:color w:val="000000"/>
      <w:spacing w:val="-4"/>
      <w:szCs w:val="20"/>
    </w:rPr>
  </w:style>
  <w:style w:type="character" w:customStyle="1" w:styleId="af2">
    <w:name w:val="Название Знак"/>
    <w:basedOn w:val="a0"/>
    <w:link w:val="af1"/>
    <w:rsid w:val="00F315A7"/>
    <w:rPr>
      <w:rFonts w:ascii="Times New Roman" w:eastAsia="Times New Roman" w:hAnsi="Times New Roman" w:cs="Times New Roman"/>
      <w:b/>
      <w:color w:val="000000"/>
      <w:spacing w:val="-4"/>
      <w:sz w:val="24"/>
      <w:szCs w:val="20"/>
      <w:shd w:val="clear" w:color="auto" w:fill="FFFFFF"/>
      <w:lang w:eastAsia="ru-RU"/>
    </w:rPr>
  </w:style>
  <w:style w:type="paragraph" w:customStyle="1" w:styleId="210">
    <w:name w:val="Основной текст 21"/>
    <w:basedOn w:val="a"/>
    <w:rsid w:val="00F315A7"/>
    <w:pPr>
      <w:ind w:firstLine="567"/>
      <w:jc w:val="both"/>
    </w:pPr>
    <w:rPr>
      <w:sz w:val="28"/>
      <w:szCs w:val="20"/>
    </w:rPr>
  </w:style>
  <w:style w:type="table" w:customStyle="1" w:styleId="12">
    <w:name w:val="Стиль таблицы1"/>
    <w:basedOn w:val="a1"/>
    <w:rsid w:val="00F315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af3">
    <w:name w:val="caption"/>
    <w:basedOn w:val="a"/>
    <w:next w:val="a"/>
    <w:qFormat/>
    <w:rsid w:val="00F315A7"/>
    <w:pPr>
      <w:pBdr>
        <w:top w:val="single" w:sz="4" w:space="1" w:color="auto"/>
        <w:left w:val="single" w:sz="4" w:space="4" w:color="auto"/>
        <w:bottom w:val="single" w:sz="4" w:space="1" w:color="auto"/>
        <w:right w:val="single" w:sz="4" w:space="4" w:color="auto"/>
      </w:pBdr>
    </w:pPr>
    <w:rPr>
      <w:b/>
      <w:bCs/>
      <w:sz w:val="28"/>
      <w:szCs w:val="20"/>
    </w:rPr>
  </w:style>
  <w:style w:type="paragraph" w:customStyle="1" w:styleId="13">
    <w:name w:val="Заголовок1"/>
    <w:basedOn w:val="a"/>
    <w:next w:val="a3"/>
    <w:rsid w:val="00F315A7"/>
    <w:pPr>
      <w:keepNext/>
      <w:widowControl w:val="0"/>
      <w:suppressAutoHyphens/>
      <w:spacing w:before="240" w:after="120"/>
    </w:pPr>
    <w:rPr>
      <w:rFonts w:ascii="Arial" w:eastAsia="MS Mincho" w:hAnsi="Arial" w:cs="MS Mincho"/>
      <w:sz w:val="28"/>
      <w:szCs w:val="28"/>
      <w:lang w:eastAsia="ar-SA"/>
    </w:rPr>
  </w:style>
  <w:style w:type="paragraph" w:customStyle="1" w:styleId="310">
    <w:name w:val="Основной текст 31"/>
    <w:basedOn w:val="a"/>
    <w:rsid w:val="00F315A7"/>
    <w:pPr>
      <w:widowControl w:val="0"/>
      <w:suppressAutoHyphens/>
      <w:spacing w:after="120"/>
    </w:pPr>
    <w:rPr>
      <w:sz w:val="16"/>
      <w:szCs w:val="16"/>
      <w:lang w:eastAsia="ar-SA"/>
    </w:rPr>
  </w:style>
  <w:style w:type="paragraph" w:customStyle="1" w:styleId="211">
    <w:name w:val="Основной текст с отступом 21"/>
    <w:basedOn w:val="a"/>
    <w:rsid w:val="00F315A7"/>
    <w:pPr>
      <w:widowControl w:val="0"/>
      <w:suppressAutoHyphens/>
      <w:ind w:left="426"/>
      <w:jc w:val="both"/>
    </w:pPr>
    <w:rPr>
      <w:szCs w:val="20"/>
      <w:lang w:eastAsia="ar-SA"/>
    </w:rPr>
  </w:style>
  <w:style w:type="paragraph" w:customStyle="1" w:styleId="2110">
    <w:name w:val="Основной текст 211"/>
    <w:basedOn w:val="a"/>
    <w:rsid w:val="00F315A7"/>
    <w:pPr>
      <w:widowControl w:val="0"/>
      <w:suppressAutoHyphens/>
    </w:pPr>
    <w:rPr>
      <w:sz w:val="28"/>
      <w:szCs w:val="20"/>
      <w:lang w:eastAsia="ar-SA"/>
    </w:rPr>
  </w:style>
  <w:style w:type="paragraph" w:customStyle="1" w:styleId="311">
    <w:name w:val="Основной текст с отступом 31"/>
    <w:basedOn w:val="a"/>
    <w:rsid w:val="00F315A7"/>
    <w:pPr>
      <w:widowControl w:val="0"/>
      <w:suppressAutoHyphens/>
      <w:ind w:left="284"/>
      <w:jc w:val="both"/>
    </w:pPr>
    <w:rPr>
      <w:szCs w:val="20"/>
      <w:lang w:eastAsia="ar-SA"/>
    </w:rPr>
  </w:style>
  <w:style w:type="character" w:styleId="af4">
    <w:name w:val="FollowedHyperlink"/>
    <w:uiPriority w:val="99"/>
    <w:rsid w:val="00F315A7"/>
    <w:rPr>
      <w:color w:val="800080"/>
      <w:u w:val="single"/>
    </w:rPr>
  </w:style>
  <w:style w:type="paragraph" w:customStyle="1" w:styleId="ConsPlusNormal">
    <w:name w:val="ConsPlusNormal"/>
    <w:link w:val="ConsPlusNormal0"/>
    <w:rsid w:val="00F315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Знак4"/>
    <w:basedOn w:val="a"/>
    <w:rsid w:val="00F315A7"/>
    <w:pPr>
      <w:spacing w:after="160" w:line="240" w:lineRule="exact"/>
    </w:pPr>
    <w:rPr>
      <w:rFonts w:ascii="Verdana" w:hAnsi="Verdana" w:cs="Verdana"/>
      <w:sz w:val="20"/>
      <w:szCs w:val="20"/>
      <w:lang w:val="en-US" w:eastAsia="en-US"/>
    </w:rPr>
  </w:style>
  <w:style w:type="paragraph" w:styleId="af5">
    <w:name w:val="No Spacing"/>
    <w:link w:val="af6"/>
    <w:qFormat/>
    <w:rsid w:val="00F315A7"/>
    <w:pPr>
      <w:spacing w:after="0" w:line="240" w:lineRule="auto"/>
    </w:pPr>
    <w:rPr>
      <w:rFonts w:ascii="Calibri" w:eastAsia="Times New Roman" w:hAnsi="Calibri" w:cs="Times New Roman"/>
      <w:lang w:eastAsia="ru-RU"/>
    </w:rPr>
  </w:style>
  <w:style w:type="paragraph" w:styleId="HTML">
    <w:name w:val="HTML Preformatted"/>
    <w:basedOn w:val="a"/>
    <w:link w:val="HTML0"/>
    <w:rsid w:val="00F31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character" w:customStyle="1" w:styleId="HTML0">
    <w:name w:val="Стандартный HTML Знак"/>
    <w:basedOn w:val="a0"/>
    <w:link w:val="HTML"/>
    <w:rsid w:val="00F315A7"/>
    <w:rPr>
      <w:rFonts w:ascii="Courier New" w:eastAsia="Courier New" w:hAnsi="Courier New" w:cs="Courier New"/>
      <w:sz w:val="20"/>
      <w:szCs w:val="20"/>
      <w:lang w:eastAsia="ar-SA"/>
    </w:rPr>
  </w:style>
  <w:style w:type="paragraph" w:customStyle="1" w:styleId="14">
    <w:name w:val="Знак1"/>
    <w:basedOn w:val="a"/>
    <w:rsid w:val="00F315A7"/>
    <w:pPr>
      <w:spacing w:before="100" w:beforeAutospacing="1" w:after="100" w:afterAutospacing="1"/>
    </w:pPr>
    <w:rPr>
      <w:rFonts w:ascii="Tahoma" w:hAnsi="Tahoma"/>
      <w:sz w:val="20"/>
      <w:szCs w:val="20"/>
      <w:lang w:val="en-US" w:eastAsia="en-US"/>
    </w:rPr>
  </w:style>
  <w:style w:type="paragraph" w:customStyle="1" w:styleId="15">
    <w:name w:val="Знак1 Знак Знак Знак"/>
    <w:basedOn w:val="a"/>
    <w:rsid w:val="00F315A7"/>
    <w:pPr>
      <w:spacing w:before="100" w:beforeAutospacing="1" w:after="100" w:afterAutospacing="1"/>
    </w:pPr>
    <w:rPr>
      <w:rFonts w:ascii="Tahoma" w:hAnsi="Tahoma"/>
      <w:sz w:val="20"/>
      <w:szCs w:val="20"/>
      <w:lang w:val="en-US" w:eastAsia="en-US"/>
    </w:rPr>
  </w:style>
  <w:style w:type="paragraph" w:styleId="af7">
    <w:name w:val="Normal (Web)"/>
    <w:basedOn w:val="a"/>
    <w:rsid w:val="00F315A7"/>
    <w:pPr>
      <w:spacing w:before="15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315A7"/>
    <w:pPr>
      <w:spacing w:before="100" w:beforeAutospacing="1" w:after="100" w:afterAutospacing="1"/>
    </w:pPr>
    <w:rPr>
      <w:rFonts w:ascii="Tahoma" w:hAnsi="Tahoma"/>
      <w:sz w:val="20"/>
      <w:szCs w:val="20"/>
      <w:lang w:val="en-US" w:eastAsia="en-US"/>
    </w:rPr>
  </w:style>
  <w:style w:type="paragraph" w:customStyle="1" w:styleId="CharChar">
    <w:name w:val="Char Char"/>
    <w:basedOn w:val="a"/>
    <w:rsid w:val="00F315A7"/>
    <w:pPr>
      <w:spacing w:after="160" w:line="240" w:lineRule="exact"/>
    </w:pPr>
    <w:rPr>
      <w:rFonts w:ascii="Verdana" w:hAnsi="Verdana"/>
      <w:sz w:val="20"/>
      <w:szCs w:val="20"/>
      <w:lang w:val="en-US" w:eastAsia="en-US"/>
    </w:rPr>
  </w:style>
  <w:style w:type="table" w:customStyle="1" w:styleId="16">
    <w:name w:val="Сетка таблицы1"/>
    <w:basedOn w:val="a1"/>
    <w:next w:val="a8"/>
    <w:uiPriority w:val="59"/>
    <w:rsid w:val="00F315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8"/>
    <w:uiPriority w:val="59"/>
    <w:rsid w:val="00F315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F315A7"/>
    <w:pPr>
      <w:widowControl w:val="0"/>
      <w:numPr>
        <w:numId w:val="1"/>
      </w:numPr>
      <w:spacing w:after="0" w:line="300" w:lineRule="auto"/>
    </w:pPr>
    <w:rPr>
      <w:rFonts w:ascii="Times New Roman" w:eastAsia="Times New Roman" w:hAnsi="Times New Roman" w:cs="Times New Roman"/>
      <w:snapToGrid w:val="0"/>
      <w:szCs w:val="20"/>
      <w:lang w:eastAsia="ru-RU"/>
    </w:rPr>
  </w:style>
  <w:style w:type="character" w:styleId="af8">
    <w:name w:val="Strong"/>
    <w:qFormat/>
    <w:rsid w:val="00F315A7"/>
    <w:rPr>
      <w:b/>
      <w:bCs/>
    </w:rPr>
  </w:style>
  <w:style w:type="numbering" w:customStyle="1" w:styleId="17">
    <w:name w:val="Нет списка1"/>
    <w:next w:val="a2"/>
    <w:uiPriority w:val="99"/>
    <w:semiHidden/>
    <w:rsid w:val="00F315A7"/>
  </w:style>
  <w:style w:type="character" w:styleId="af9">
    <w:name w:val="annotation reference"/>
    <w:rsid w:val="00F315A7"/>
    <w:rPr>
      <w:sz w:val="16"/>
    </w:rPr>
  </w:style>
  <w:style w:type="paragraph" w:styleId="afa">
    <w:name w:val="annotation text"/>
    <w:basedOn w:val="a"/>
    <w:link w:val="afb"/>
    <w:rsid w:val="00F315A7"/>
    <w:rPr>
      <w:sz w:val="20"/>
      <w:szCs w:val="20"/>
      <w:lang w:eastAsia="en-US"/>
    </w:rPr>
  </w:style>
  <w:style w:type="character" w:customStyle="1" w:styleId="afb">
    <w:name w:val="Текст примечания Знак"/>
    <w:basedOn w:val="a0"/>
    <w:link w:val="afa"/>
    <w:rsid w:val="00F315A7"/>
    <w:rPr>
      <w:rFonts w:ascii="Times New Roman" w:eastAsia="Times New Roman" w:hAnsi="Times New Roman" w:cs="Times New Roman"/>
      <w:sz w:val="20"/>
      <w:szCs w:val="20"/>
    </w:rPr>
  </w:style>
  <w:style w:type="paragraph" w:customStyle="1" w:styleId="font5">
    <w:name w:val="font5"/>
    <w:basedOn w:val="a"/>
    <w:rsid w:val="00F315A7"/>
    <w:pPr>
      <w:spacing w:before="100" w:beforeAutospacing="1" w:after="100" w:afterAutospacing="1"/>
    </w:pPr>
    <w:rPr>
      <w:i/>
      <w:iCs/>
      <w:sz w:val="18"/>
      <w:szCs w:val="18"/>
    </w:rPr>
  </w:style>
  <w:style w:type="paragraph" w:customStyle="1" w:styleId="font6">
    <w:name w:val="font6"/>
    <w:basedOn w:val="a"/>
    <w:rsid w:val="00F315A7"/>
    <w:pPr>
      <w:spacing w:before="100" w:beforeAutospacing="1" w:after="100" w:afterAutospacing="1"/>
    </w:pPr>
    <w:rPr>
      <w:i/>
      <w:iCs/>
      <w:sz w:val="14"/>
      <w:szCs w:val="14"/>
    </w:rPr>
  </w:style>
  <w:style w:type="paragraph" w:customStyle="1" w:styleId="xl65">
    <w:name w:val="xl65"/>
    <w:basedOn w:val="a"/>
    <w:rsid w:val="00F315A7"/>
    <w:pPr>
      <w:spacing w:before="100" w:beforeAutospacing="1" w:after="100" w:afterAutospacing="1"/>
    </w:pPr>
    <w:rPr>
      <w:sz w:val="22"/>
      <w:szCs w:val="22"/>
    </w:rPr>
  </w:style>
  <w:style w:type="paragraph" w:customStyle="1" w:styleId="xl66">
    <w:name w:val="xl66"/>
    <w:basedOn w:val="a"/>
    <w:rsid w:val="00F315A7"/>
    <w:pPr>
      <w:spacing w:before="100" w:beforeAutospacing="1" w:after="100" w:afterAutospacing="1"/>
      <w:jc w:val="center"/>
      <w:textAlignment w:val="top"/>
    </w:pPr>
    <w:rPr>
      <w:sz w:val="22"/>
      <w:szCs w:val="22"/>
    </w:rPr>
  </w:style>
  <w:style w:type="paragraph" w:customStyle="1" w:styleId="xl67">
    <w:name w:val="xl67"/>
    <w:basedOn w:val="a"/>
    <w:rsid w:val="00F315A7"/>
    <w:pPr>
      <w:spacing w:before="100" w:beforeAutospacing="1" w:after="100" w:afterAutospacing="1"/>
      <w:jc w:val="center"/>
      <w:textAlignment w:val="top"/>
    </w:pPr>
    <w:rPr>
      <w:b/>
      <w:bCs/>
    </w:rPr>
  </w:style>
  <w:style w:type="paragraph" w:customStyle="1" w:styleId="xl68">
    <w:name w:val="xl68"/>
    <w:basedOn w:val="a"/>
    <w:rsid w:val="00F315A7"/>
    <w:pPr>
      <w:pBdr>
        <w:top w:val="single" w:sz="4" w:space="0" w:color="auto"/>
      </w:pBdr>
      <w:spacing w:before="100" w:beforeAutospacing="1" w:after="100" w:afterAutospacing="1"/>
      <w:jc w:val="center"/>
      <w:textAlignment w:val="top"/>
    </w:pPr>
    <w:rPr>
      <w:i/>
      <w:iCs/>
      <w:sz w:val="22"/>
      <w:szCs w:val="22"/>
    </w:rPr>
  </w:style>
  <w:style w:type="paragraph" w:customStyle="1" w:styleId="xl69">
    <w:name w:val="xl69"/>
    <w:basedOn w:val="a"/>
    <w:rsid w:val="00F315A7"/>
    <w:pPr>
      <w:pBdr>
        <w:top w:val="single" w:sz="4" w:space="0" w:color="auto"/>
      </w:pBdr>
      <w:spacing w:before="100" w:beforeAutospacing="1" w:after="100" w:afterAutospacing="1"/>
      <w:jc w:val="center"/>
      <w:textAlignment w:val="top"/>
    </w:pPr>
    <w:rPr>
      <w:i/>
      <w:iCs/>
      <w:sz w:val="16"/>
      <w:szCs w:val="16"/>
    </w:rPr>
  </w:style>
  <w:style w:type="paragraph" w:customStyle="1" w:styleId="xl70">
    <w:name w:val="xl70"/>
    <w:basedOn w:val="a"/>
    <w:rsid w:val="00F315A7"/>
    <w:pPr>
      <w:spacing w:before="100" w:beforeAutospacing="1" w:after="100" w:afterAutospacing="1"/>
      <w:jc w:val="center"/>
      <w:textAlignment w:val="top"/>
    </w:pPr>
    <w:rPr>
      <w:b/>
      <w:bCs/>
      <w:sz w:val="16"/>
      <w:szCs w:val="16"/>
    </w:rPr>
  </w:style>
  <w:style w:type="paragraph" w:customStyle="1" w:styleId="xl71">
    <w:name w:val="xl71"/>
    <w:basedOn w:val="a"/>
    <w:rsid w:val="00F315A7"/>
    <w:pPr>
      <w:spacing w:before="100" w:beforeAutospacing="1" w:after="100" w:afterAutospacing="1"/>
      <w:jc w:val="center"/>
      <w:textAlignment w:val="top"/>
    </w:pPr>
    <w:rPr>
      <w:sz w:val="16"/>
      <w:szCs w:val="16"/>
    </w:rPr>
  </w:style>
  <w:style w:type="paragraph" w:customStyle="1" w:styleId="xl72">
    <w:name w:val="xl72"/>
    <w:basedOn w:val="a"/>
    <w:rsid w:val="00F315A7"/>
    <w:pPr>
      <w:spacing w:before="100" w:beforeAutospacing="1" w:after="100" w:afterAutospacing="1"/>
      <w:jc w:val="center"/>
      <w:textAlignment w:val="top"/>
    </w:pPr>
    <w:rPr>
      <w:sz w:val="18"/>
      <w:szCs w:val="18"/>
    </w:rPr>
  </w:style>
  <w:style w:type="paragraph" w:customStyle="1" w:styleId="xl73">
    <w:name w:val="xl73"/>
    <w:basedOn w:val="a"/>
    <w:rsid w:val="00F315A7"/>
    <w:pPr>
      <w:spacing w:before="100" w:beforeAutospacing="1" w:after="100" w:afterAutospacing="1"/>
      <w:jc w:val="center"/>
      <w:textAlignment w:val="top"/>
    </w:pPr>
    <w:rPr>
      <w:i/>
      <w:iCs/>
      <w:sz w:val="18"/>
      <w:szCs w:val="18"/>
    </w:rPr>
  </w:style>
  <w:style w:type="paragraph" w:customStyle="1" w:styleId="xl74">
    <w:name w:val="xl74"/>
    <w:basedOn w:val="a"/>
    <w:rsid w:val="00F315A7"/>
    <w:pPr>
      <w:spacing w:before="100" w:beforeAutospacing="1" w:after="100" w:afterAutospacing="1"/>
    </w:pPr>
    <w:rPr>
      <w:sz w:val="16"/>
      <w:szCs w:val="16"/>
    </w:rPr>
  </w:style>
  <w:style w:type="paragraph" w:customStyle="1" w:styleId="xl75">
    <w:name w:val="xl75"/>
    <w:basedOn w:val="a"/>
    <w:rsid w:val="00F315A7"/>
    <w:pPr>
      <w:spacing w:before="100" w:beforeAutospacing="1" w:after="100" w:afterAutospacing="1"/>
      <w:jc w:val="right"/>
      <w:textAlignment w:val="top"/>
    </w:pPr>
    <w:rPr>
      <w:sz w:val="16"/>
      <w:szCs w:val="16"/>
    </w:rPr>
  </w:style>
  <w:style w:type="paragraph" w:customStyle="1" w:styleId="xl76">
    <w:name w:val="xl76"/>
    <w:basedOn w:val="a"/>
    <w:rsid w:val="00F315A7"/>
    <w:pPr>
      <w:pBdr>
        <w:top w:val="single" w:sz="4" w:space="0" w:color="auto"/>
      </w:pBdr>
      <w:spacing w:before="100" w:beforeAutospacing="1" w:after="100" w:afterAutospacing="1"/>
      <w:jc w:val="right"/>
      <w:textAlignment w:val="top"/>
    </w:pPr>
    <w:rPr>
      <w:sz w:val="16"/>
      <w:szCs w:val="16"/>
    </w:rPr>
  </w:style>
  <w:style w:type="paragraph" w:customStyle="1" w:styleId="xl77">
    <w:name w:val="xl77"/>
    <w:basedOn w:val="a"/>
    <w:rsid w:val="00F315A7"/>
    <w:pPr>
      <w:pBdr>
        <w:bottom w:val="single" w:sz="4" w:space="0" w:color="auto"/>
      </w:pBdr>
      <w:spacing w:before="100" w:beforeAutospacing="1" w:after="100" w:afterAutospacing="1"/>
      <w:jc w:val="right"/>
      <w:textAlignment w:val="top"/>
    </w:pPr>
    <w:rPr>
      <w:sz w:val="16"/>
      <w:szCs w:val="16"/>
    </w:rPr>
  </w:style>
  <w:style w:type="paragraph" w:customStyle="1" w:styleId="xl78">
    <w:name w:val="xl78"/>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315A7"/>
    <w:pPr>
      <w:spacing w:before="100" w:beforeAutospacing="1" w:after="100" w:afterAutospacing="1"/>
      <w:textAlignment w:val="top"/>
    </w:pPr>
    <w:rPr>
      <w:sz w:val="18"/>
      <w:szCs w:val="18"/>
    </w:rPr>
  </w:style>
  <w:style w:type="paragraph" w:customStyle="1" w:styleId="xl80">
    <w:name w:val="xl80"/>
    <w:basedOn w:val="a"/>
    <w:rsid w:val="00F315A7"/>
    <w:pPr>
      <w:spacing w:before="100" w:beforeAutospacing="1" w:after="100" w:afterAutospacing="1"/>
      <w:jc w:val="center"/>
      <w:textAlignment w:val="top"/>
    </w:pPr>
    <w:rPr>
      <w:sz w:val="18"/>
      <w:szCs w:val="18"/>
    </w:rPr>
  </w:style>
  <w:style w:type="paragraph" w:customStyle="1" w:styleId="xl81">
    <w:name w:val="xl81"/>
    <w:basedOn w:val="a"/>
    <w:rsid w:val="00F315A7"/>
    <w:pPr>
      <w:spacing w:before="100" w:beforeAutospacing="1" w:after="100" w:afterAutospacing="1"/>
      <w:jc w:val="right"/>
    </w:pPr>
    <w:rPr>
      <w:sz w:val="22"/>
      <w:szCs w:val="22"/>
    </w:rPr>
  </w:style>
  <w:style w:type="paragraph" w:customStyle="1" w:styleId="xl82">
    <w:name w:val="xl82"/>
    <w:basedOn w:val="a"/>
    <w:rsid w:val="00F315A7"/>
    <w:pPr>
      <w:pBdr>
        <w:bottom w:val="single" w:sz="4" w:space="0" w:color="auto"/>
      </w:pBdr>
      <w:spacing w:before="100" w:beforeAutospacing="1" w:after="100" w:afterAutospacing="1"/>
      <w:jc w:val="center"/>
      <w:textAlignment w:val="top"/>
    </w:pPr>
    <w:rPr>
      <w:sz w:val="22"/>
      <w:szCs w:val="22"/>
    </w:rPr>
  </w:style>
  <w:style w:type="paragraph" w:customStyle="1" w:styleId="xl83">
    <w:name w:val="xl83"/>
    <w:basedOn w:val="a"/>
    <w:rsid w:val="00F315A7"/>
    <w:pPr>
      <w:spacing w:before="100" w:beforeAutospacing="1" w:after="100" w:afterAutospacing="1"/>
      <w:ind w:firstLineChars="800" w:firstLine="800"/>
    </w:pPr>
    <w:rPr>
      <w:sz w:val="22"/>
      <w:szCs w:val="22"/>
    </w:rPr>
  </w:style>
  <w:style w:type="paragraph" w:customStyle="1" w:styleId="xl84">
    <w:name w:val="xl84"/>
    <w:basedOn w:val="a"/>
    <w:rsid w:val="00F315A7"/>
    <w:pPr>
      <w:spacing w:before="100" w:beforeAutospacing="1" w:after="100" w:afterAutospacing="1"/>
      <w:jc w:val="right"/>
      <w:textAlignment w:val="top"/>
    </w:pPr>
    <w:rPr>
      <w:sz w:val="22"/>
      <w:szCs w:val="22"/>
    </w:rPr>
  </w:style>
  <w:style w:type="paragraph" w:customStyle="1" w:styleId="xl85">
    <w:name w:val="xl85"/>
    <w:basedOn w:val="a"/>
    <w:rsid w:val="00F315A7"/>
    <w:pPr>
      <w:pBdr>
        <w:bottom w:val="single" w:sz="4" w:space="0" w:color="auto"/>
      </w:pBdr>
      <w:spacing w:before="100" w:beforeAutospacing="1" w:after="100" w:afterAutospacing="1"/>
      <w:jc w:val="right"/>
      <w:textAlignment w:val="top"/>
    </w:pPr>
    <w:rPr>
      <w:sz w:val="22"/>
      <w:szCs w:val="22"/>
    </w:rPr>
  </w:style>
  <w:style w:type="paragraph" w:customStyle="1" w:styleId="xl86">
    <w:name w:val="xl86"/>
    <w:basedOn w:val="a"/>
    <w:rsid w:val="00F315A7"/>
    <w:pPr>
      <w:spacing w:before="100" w:beforeAutospacing="1" w:after="100" w:afterAutospacing="1"/>
      <w:textAlignment w:val="top"/>
    </w:pPr>
    <w:rPr>
      <w:sz w:val="22"/>
      <w:szCs w:val="22"/>
    </w:rPr>
  </w:style>
  <w:style w:type="paragraph" w:customStyle="1" w:styleId="xl87">
    <w:name w:val="xl87"/>
    <w:basedOn w:val="a"/>
    <w:rsid w:val="00F315A7"/>
    <w:pPr>
      <w:spacing w:before="100" w:beforeAutospacing="1" w:after="100" w:afterAutospacing="1"/>
      <w:textAlignment w:val="top"/>
    </w:pPr>
    <w:rPr>
      <w:b/>
      <w:bCs/>
    </w:rPr>
  </w:style>
  <w:style w:type="paragraph" w:customStyle="1" w:styleId="xl88">
    <w:name w:val="xl88"/>
    <w:basedOn w:val="a"/>
    <w:rsid w:val="00F315A7"/>
    <w:pPr>
      <w:spacing w:before="100" w:beforeAutospacing="1" w:after="100" w:afterAutospacing="1"/>
      <w:textAlignment w:val="top"/>
    </w:pPr>
    <w:rPr>
      <w:b/>
      <w:bCs/>
    </w:rPr>
  </w:style>
  <w:style w:type="paragraph" w:customStyle="1" w:styleId="xl89">
    <w:name w:val="xl89"/>
    <w:basedOn w:val="a"/>
    <w:rsid w:val="00F315A7"/>
    <w:pPr>
      <w:spacing w:before="100" w:beforeAutospacing="1" w:after="100" w:afterAutospacing="1"/>
      <w:textAlignment w:val="top"/>
    </w:pPr>
    <w:rPr>
      <w:sz w:val="18"/>
      <w:szCs w:val="18"/>
    </w:rPr>
  </w:style>
  <w:style w:type="paragraph" w:customStyle="1" w:styleId="xl90">
    <w:name w:val="xl90"/>
    <w:basedOn w:val="a"/>
    <w:rsid w:val="00F315A7"/>
    <w:pPr>
      <w:spacing w:before="100" w:beforeAutospacing="1" w:after="100" w:afterAutospacing="1"/>
      <w:textAlignment w:val="top"/>
    </w:pPr>
    <w:rPr>
      <w:i/>
      <w:iCs/>
      <w:sz w:val="18"/>
      <w:szCs w:val="18"/>
    </w:rPr>
  </w:style>
  <w:style w:type="paragraph" w:customStyle="1" w:styleId="xl91">
    <w:name w:val="xl91"/>
    <w:basedOn w:val="a"/>
    <w:rsid w:val="00F315A7"/>
    <w:pPr>
      <w:spacing w:before="100" w:beforeAutospacing="1" w:after="100" w:afterAutospacing="1"/>
      <w:textAlignment w:val="top"/>
    </w:pPr>
    <w:rPr>
      <w:sz w:val="22"/>
      <w:szCs w:val="22"/>
    </w:rPr>
  </w:style>
  <w:style w:type="paragraph" w:customStyle="1" w:styleId="xl92">
    <w:name w:val="xl92"/>
    <w:basedOn w:val="a"/>
    <w:rsid w:val="00F315A7"/>
    <w:pPr>
      <w:spacing w:before="100" w:beforeAutospacing="1" w:after="100" w:afterAutospacing="1"/>
    </w:pPr>
    <w:rPr>
      <w:sz w:val="22"/>
      <w:szCs w:val="22"/>
    </w:rPr>
  </w:style>
  <w:style w:type="paragraph" w:customStyle="1" w:styleId="xl93">
    <w:name w:val="xl93"/>
    <w:basedOn w:val="a"/>
    <w:rsid w:val="00F315A7"/>
    <w:pPr>
      <w:spacing w:before="100" w:beforeAutospacing="1" w:after="100" w:afterAutospacing="1"/>
      <w:textAlignment w:val="top"/>
    </w:pPr>
  </w:style>
  <w:style w:type="paragraph" w:customStyle="1" w:styleId="xl94">
    <w:name w:val="xl94"/>
    <w:basedOn w:val="a"/>
    <w:rsid w:val="00F315A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F315A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8">
    <w:name w:val="xl98"/>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9">
    <w:name w:val="xl99"/>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0">
    <w:name w:val="xl100"/>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1">
    <w:name w:val="xl101"/>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2">
    <w:name w:val="xl102"/>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03">
    <w:name w:val="xl103"/>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4">
    <w:name w:val="xl104"/>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5">
    <w:name w:val="xl105"/>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6">
    <w:name w:val="xl106"/>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07">
    <w:name w:val="xl107"/>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08">
    <w:name w:val="xl108"/>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110">
    <w:name w:val="xl110"/>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1">
    <w:name w:val="xl111"/>
    <w:basedOn w:val="a"/>
    <w:rsid w:val="00F315A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F315A7"/>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a"/>
    <w:rsid w:val="00F315A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4">
    <w:name w:val="xl114"/>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15">
    <w:name w:val="xl115"/>
    <w:basedOn w:val="a"/>
    <w:rsid w:val="00F315A7"/>
    <w:pPr>
      <w:pBdr>
        <w:bottom w:val="single" w:sz="4" w:space="0" w:color="auto"/>
      </w:pBdr>
      <w:spacing w:before="100" w:beforeAutospacing="1" w:after="100" w:afterAutospacing="1"/>
      <w:textAlignment w:val="top"/>
    </w:pPr>
    <w:rPr>
      <w:sz w:val="22"/>
      <w:szCs w:val="22"/>
    </w:rPr>
  </w:style>
  <w:style w:type="paragraph" w:customStyle="1" w:styleId="xl116">
    <w:name w:val="xl116"/>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7">
    <w:name w:val="xl117"/>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8">
    <w:name w:val="xl118"/>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19">
    <w:name w:val="xl119"/>
    <w:basedOn w:val="a"/>
    <w:rsid w:val="00F315A7"/>
    <w:pPr>
      <w:spacing w:before="100" w:beforeAutospacing="1" w:after="100" w:afterAutospacing="1"/>
      <w:textAlignment w:val="top"/>
    </w:pPr>
    <w:rPr>
      <w:sz w:val="22"/>
      <w:szCs w:val="22"/>
    </w:rPr>
  </w:style>
  <w:style w:type="paragraph" w:customStyle="1" w:styleId="xl120">
    <w:name w:val="xl120"/>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4">
    <w:name w:val="xl124"/>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F315A7"/>
    <w:pPr>
      <w:spacing w:before="100" w:beforeAutospacing="1" w:after="100" w:afterAutospacing="1"/>
      <w:jc w:val="center"/>
      <w:textAlignment w:val="top"/>
    </w:pPr>
    <w:rPr>
      <w:i/>
      <w:iCs/>
      <w:sz w:val="18"/>
      <w:szCs w:val="18"/>
    </w:rPr>
  </w:style>
  <w:style w:type="paragraph" w:customStyle="1" w:styleId="xl126">
    <w:name w:val="xl126"/>
    <w:basedOn w:val="a"/>
    <w:rsid w:val="00F315A7"/>
    <w:pPr>
      <w:spacing w:before="100" w:beforeAutospacing="1" w:after="100" w:afterAutospacing="1"/>
      <w:textAlignment w:val="top"/>
    </w:pPr>
  </w:style>
  <w:style w:type="paragraph" w:customStyle="1" w:styleId="xl127">
    <w:name w:val="xl127"/>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28">
    <w:name w:val="xl128"/>
    <w:basedOn w:val="a"/>
    <w:rsid w:val="00F315A7"/>
    <w:pPr>
      <w:spacing w:before="100" w:beforeAutospacing="1" w:after="100" w:afterAutospacing="1"/>
      <w:jc w:val="right"/>
      <w:textAlignment w:val="top"/>
    </w:pPr>
  </w:style>
  <w:style w:type="paragraph" w:customStyle="1" w:styleId="font7">
    <w:name w:val="font7"/>
    <w:basedOn w:val="a"/>
    <w:rsid w:val="00F315A7"/>
    <w:pPr>
      <w:spacing w:before="100" w:beforeAutospacing="1" w:after="100" w:afterAutospacing="1"/>
    </w:pPr>
    <w:rPr>
      <w:i/>
      <w:iCs/>
      <w:sz w:val="12"/>
      <w:szCs w:val="12"/>
    </w:rPr>
  </w:style>
  <w:style w:type="paragraph" w:customStyle="1" w:styleId="xl63">
    <w:name w:val="xl63"/>
    <w:basedOn w:val="a"/>
    <w:rsid w:val="00F315A7"/>
    <w:pPr>
      <w:spacing w:before="100" w:beforeAutospacing="1" w:after="100" w:afterAutospacing="1"/>
      <w:jc w:val="center"/>
      <w:textAlignment w:val="top"/>
    </w:pPr>
    <w:rPr>
      <w:sz w:val="16"/>
      <w:szCs w:val="16"/>
    </w:rPr>
  </w:style>
  <w:style w:type="paragraph" w:customStyle="1" w:styleId="xl64">
    <w:name w:val="xl64"/>
    <w:basedOn w:val="a"/>
    <w:rsid w:val="00F315A7"/>
    <w:pPr>
      <w:spacing w:before="100" w:beforeAutospacing="1" w:after="100" w:afterAutospacing="1"/>
      <w:jc w:val="center"/>
      <w:textAlignment w:val="top"/>
    </w:pPr>
    <w:rPr>
      <w:sz w:val="18"/>
      <w:szCs w:val="18"/>
    </w:rPr>
  </w:style>
  <w:style w:type="numbering" w:customStyle="1" w:styleId="26">
    <w:name w:val="Нет списка2"/>
    <w:next w:val="a2"/>
    <w:uiPriority w:val="99"/>
    <w:semiHidden/>
    <w:unhideWhenUsed/>
    <w:rsid w:val="00F315A7"/>
  </w:style>
  <w:style w:type="numbering" w:customStyle="1" w:styleId="112">
    <w:name w:val="Нет списка11"/>
    <w:next w:val="a2"/>
    <w:uiPriority w:val="99"/>
    <w:semiHidden/>
    <w:unhideWhenUsed/>
    <w:rsid w:val="00F315A7"/>
  </w:style>
  <w:style w:type="numbering" w:customStyle="1" w:styleId="212">
    <w:name w:val="Нет списка21"/>
    <w:next w:val="a2"/>
    <w:uiPriority w:val="99"/>
    <w:semiHidden/>
    <w:unhideWhenUsed/>
    <w:rsid w:val="00F315A7"/>
  </w:style>
  <w:style w:type="numbering" w:customStyle="1" w:styleId="35">
    <w:name w:val="Нет списка3"/>
    <w:next w:val="a2"/>
    <w:uiPriority w:val="99"/>
    <w:semiHidden/>
    <w:unhideWhenUsed/>
    <w:rsid w:val="00F315A7"/>
  </w:style>
  <w:style w:type="numbering" w:customStyle="1" w:styleId="42">
    <w:name w:val="Нет списка4"/>
    <w:next w:val="a2"/>
    <w:uiPriority w:val="99"/>
    <w:semiHidden/>
    <w:unhideWhenUsed/>
    <w:rsid w:val="00F315A7"/>
  </w:style>
  <w:style w:type="numbering" w:customStyle="1" w:styleId="51">
    <w:name w:val="Нет списка5"/>
    <w:next w:val="a2"/>
    <w:uiPriority w:val="99"/>
    <w:semiHidden/>
    <w:unhideWhenUsed/>
    <w:rsid w:val="00F315A7"/>
  </w:style>
  <w:style w:type="numbering" w:customStyle="1" w:styleId="61">
    <w:name w:val="Нет списка6"/>
    <w:next w:val="a2"/>
    <w:uiPriority w:val="99"/>
    <w:semiHidden/>
    <w:unhideWhenUsed/>
    <w:rsid w:val="00F315A7"/>
  </w:style>
  <w:style w:type="numbering" w:customStyle="1" w:styleId="71">
    <w:name w:val="Нет списка7"/>
    <w:next w:val="a2"/>
    <w:uiPriority w:val="99"/>
    <w:semiHidden/>
    <w:unhideWhenUsed/>
    <w:rsid w:val="00F315A7"/>
  </w:style>
  <w:style w:type="numbering" w:customStyle="1" w:styleId="81">
    <w:name w:val="Нет списка8"/>
    <w:next w:val="a2"/>
    <w:uiPriority w:val="99"/>
    <w:semiHidden/>
    <w:unhideWhenUsed/>
    <w:rsid w:val="00F315A7"/>
  </w:style>
  <w:style w:type="character" w:customStyle="1" w:styleId="iceouttxt5">
    <w:name w:val="iceouttxt5"/>
    <w:rsid w:val="00F315A7"/>
    <w:rPr>
      <w:rFonts w:ascii="Arial" w:hAnsi="Arial" w:cs="Arial" w:hint="default"/>
      <w:color w:val="666666"/>
      <w:sz w:val="17"/>
      <w:szCs w:val="17"/>
    </w:rPr>
  </w:style>
  <w:style w:type="character" w:customStyle="1" w:styleId="apple-style-span">
    <w:name w:val="apple-style-span"/>
    <w:rsid w:val="00F315A7"/>
  </w:style>
  <w:style w:type="paragraph" w:styleId="afc">
    <w:name w:val="List Paragraph"/>
    <w:basedOn w:val="a"/>
    <w:uiPriority w:val="34"/>
    <w:qFormat/>
    <w:rsid w:val="00F315A7"/>
    <w:pPr>
      <w:ind w:left="708"/>
    </w:pPr>
    <w:rPr>
      <w:rFonts w:eastAsia="MS Mincho"/>
      <w:lang w:eastAsia="ja-JP"/>
    </w:rPr>
  </w:style>
  <w:style w:type="character" w:customStyle="1" w:styleId="apple-converted-space">
    <w:name w:val="apple-converted-space"/>
    <w:rsid w:val="00F315A7"/>
  </w:style>
  <w:style w:type="character" w:customStyle="1" w:styleId="kdimm">
    <w:name w:val="kdimm"/>
    <w:rsid w:val="00F315A7"/>
  </w:style>
  <w:style w:type="paragraph" w:customStyle="1" w:styleId="western">
    <w:name w:val="western"/>
    <w:basedOn w:val="a"/>
    <w:rsid w:val="00F315A7"/>
    <w:pPr>
      <w:spacing w:before="100" w:beforeAutospacing="1" w:after="100" w:afterAutospacing="1"/>
    </w:pPr>
  </w:style>
  <w:style w:type="character" w:customStyle="1" w:styleId="FontStyle29">
    <w:name w:val="Font Style29"/>
    <w:rsid w:val="00F315A7"/>
    <w:rPr>
      <w:rFonts w:ascii="Arial" w:hAnsi="Arial" w:cs="Arial"/>
      <w:sz w:val="20"/>
      <w:szCs w:val="20"/>
    </w:rPr>
  </w:style>
  <w:style w:type="paragraph" w:customStyle="1" w:styleId="parameter">
    <w:name w:val="parameter"/>
    <w:basedOn w:val="a"/>
    <w:rsid w:val="00F315A7"/>
    <w:pPr>
      <w:spacing w:before="100" w:beforeAutospacing="1" w:after="100" w:afterAutospacing="1"/>
    </w:pPr>
  </w:style>
  <w:style w:type="character" w:customStyle="1" w:styleId="af6">
    <w:name w:val="Без интервала Знак"/>
    <w:link w:val="af5"/>
    <w:rsid w:val="00F315A7"/>
    <w:rPr>
      <w:rFonts w:ascii="Calibri" w:eastAsia="Times New Roman" w:hAnsi="Calibri" w:cs="Times New Roman"/>
      <w:lang w:eastAsia="ru-RU"/>
    </w:rPr>
  </w:style>
  <w:style w:type="paragraph" w:customStyle="1" w:styleId="afd">
    <w:name w:val="Содержимое таблицы"/>
    <w:basedOn w:val="a"/>
    <w:rsid w:val="00F315A7"/>
    <w:pPr>
      <w:widowControl w:val="0"/>
      <w:suppressLineNumbers/>
      <w:suppressAutoHyphens/>
    </w:pPr>
    <w:rPr>
      <w:rFonts w:eastAsia="Arial Unicode MS"/>
      <w:kern w:val="1"/>
    </w:rPr>
  </w:style>
  <w:style w:type="paragraph" w:customStyle="1" w:styleId="Style5">
    <w:name w:val="Style5"/>
    <w:basedOn w:val="a"/>
    <w:rsid w:val="00F315A7"/>
    <w:pPr>
      <w:widowControl w:val="0"/>
      <w:autoSpaceDE w:val="0"/>
      <w:autoSpaceDN w:val="0"/>
      <w:adjustRightInd w:val="0"/>
      <w:spacing w:before="240" w:after="60" w:line="288" w:lineRule="exact"/>
      <w:ind w:firstLine="677"/>
      <w:jc w:val="both"/>
    </w:pPr>
  </w:style>
  <w:style w:type="paragraph" w:customStyle="1" w:styleId="27">
    <w:name w:val="Знак2 Знак Знак Знак"/>
    <w:basedOn w:val="a"/>
    <w:rsid w:val="00F315A7"/>
    <w:pPr>
      <w:spacing w:before="100" w:beforeAutospacing="1" w:after="100" w:afterAutospacing="1"/>
    </w:pPr>
    <w:rPr>
      <w:rFonts w:ascii="Tahoma" w:hAnsi="Tahoma"/>
      <w:sz w:val="20"/>
      <w:szCs w:val="20"/>
      <w:lang w:val="en-US" w:eastAsia="en-US"/>
    </w:rPr>
  </w:style>
  <w:style w:type="paragraph" w:customStyle="1" w:styleId="xl24">
    <w:name w:val="xl24"/>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5">
    <w:name w:val="xl25"/>
    <w:basedOn w:val="a"/>
    <w:rsid w:val="00F315A7"/>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26">
    <w:name w:val="xl26"/>
    <w:basedOn w:val="a"/>
    <w:rsid w:val="00F315A7"/>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7">
    <w:name w:val="xl27"/>
    <w:basedOn w:val="a"/>
    <w:rsid w:val="00F315A7"/>
    <w:pPr>
      <w:pBdr>
        <w:top w:val="single" w:sz="4" w:space="0" w:color="auto"/>
        <w:left w:val="single" w:sz="4" w:space="0" w:color="auto"/>
      </w:pBdr>
      <w:spacing w:before="100" w:beforeAutospacing="1" w:after="100" w:afterAutospacing="1"/>
      <w:jc w:val="center"/>
    </w:pPr>
    <w:rPr>
      <w:rFonts w:ascii="Arial" w:hAnsi="Arial" w:cs="Arial"/>
    </w:rPr>
  </w:style>
  <w:style w:type="paragraph" w:customStyle="1" w:styleId="xl28">
    <w:name w:val="xl28"/>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
    <w:name w:val="xl29"/>
    <w:basedOn w:val="a"/>
    <w:rsid w:val="00F315A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0">
    <w:name w:val="xl30"/>
    <w:basedOn w:val="a"/>
    <w:rsid w:val="00F315A7"/>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31">
    <w:name w:val="xl31"/>
    <w:basedOn w:val="a"/>
    <w:rsid w:val="00F315A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2">
    <w:name w:val="xl32"/>
    <w:basedOn w:val="a"/>
    <w:rsid w:val="00F315A7"/>
    <w:pPr>
      <w:pBdr>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
    <w:rsid w:val="00F315A7"/>
    <w:pPr>
      <w:pBdr>
        <w:left w:val="single" w:sz="4" w:space="0" w:color="auto"/>
      </w:pBdr>
      <w:spacing w:before="100" w:beforeAutospacing="1" w:after="100" w:afterAutospacing="1"/>
      <w:jc w:val="center"/>
    </w:pPr>
    <w:rPr>
      <w:rFonts w:ascii="Arial" w:hAnsi="Arial" w:cs="Arial"/>
    </w:rPr>
  </w:style>
  <w:style w:type="paragraph" w:customStyle="1" w:styleId="xl34">
    <w:name w:val="xl34"/>
    <w:basedOn w:val="a"/>
    <w:rsid w:val="00F315A7"/>
    <w:pPr>
      <w:pBdr>
        <w:top w:val="single" w:sz="4" w:space="0" w:color="auto"/>
        <w:left w:val="single" w:sz="4" w:space="0" w:color="auto"/>
      </w:pBdr>
      <w:spacing w:before="100" w:beforeAutospacing="1" w:after="100" w:afterAutospacing="1"/>
      <w:jc w:val="center"/>
    </w:pPr>
  </w:style>
  <w:style w:type="paragraph" w:customStyle="1" w:styleId="xl35">
    <w:name w:val="xl35"/>
    <w:basedOn w:val="a"/>
    <w:rsid w:val="00F315A7"/>
    <w:pPr>
      <w:pBdr>
        <w:left w:val="single" w:sz="4" w:space="0" w:color="auto"/>
        <w:bottom w:val="single" w:sz="4" w:space="0" w:color="auto"/>
      </w:pBdr>
      <w:spacing w:before="100" w:beforeAutospacing="1" w:after="100" w:afterAutospacing="1"/>
      <w:jc w:val="center"/>
    </w:pPr>
  </w:style>
  <w:style w:type="paragraph" w:customStyle="1" w:styleId="xl36">
    <w:name w:val="xl36"/>
    <w:basedOn w:val="a"/>
    <w:rsid w:val="00F315A7"/>
    <w:pPr>
      <w:spacing w:before="100" w:beforeAutospacing="1" w:after="100" w:afterAutospacing="1"/>
    </w:pPr>
    <w:rPr>
      <w:rFonts w:ascii="Arial" w:hAnsi="Arial" w:cs="Arial"/>
      <w:sz w:val="22"/>
      <w:szCs w:val="22"/>
    </w:rPr>
  </w:style>
  <w:style w:type="paragraph" w:customStyle="1" w:styleId="xl37">
    <w:name w:val="xl37"/>
    <w:basedOn w:val="a"/>
    <w:rsid w:val="00F315A7"/>
    <w:pPr>
      <w:pBdr>
        <w:top w:val="single" w:sz="4" w:space="0" w:color="auto"/>
        <w:right w:val="single" w:sz="4" w:space="0" w:color="auto"/>
      </w:pBdr>
      <w:spacing w:before="100" w:beforeAutospacing="1" w:after="100" w:afterAutospacing="1"/>
      <w:jc w:val="center"/>
    </w:pPr>
    <w:rPr>
      <w:rFonts w:ascii="Arial" w:hAnsi="Arial" w:cs="Arial"/>
    </w:rPr>
  </w:style>
  <w:style w:type="paragraph" w:customStyle="1" w:styleId="xl38">
    <w:name w:val="xl38"/>
    <w:basedOn w:val="a"/>
    <w:rsid w:val="00F315A7"/>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
    <w:rsid w:val="00F315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40">
    <w:name w:val="xl40"/>
    <w:basedOn w:val="a"/>
    <w:rsid w:val="00F315A7"/>
    <w:pPr>
      <w:pBdr>
        <w:bottom w:val="single" w:sz="4" w:space="0" w:color="auto"/>
      </w:pBdr>
      <w:spacing w:before="100" w:beforeAutospacing="1" w:after="100" w:afterAutospacing="1"/>
      <w:jc w:val="center"/>
    </w:pPr>
    <w:rPr>
      <w:rFonts w:ascii="Arial" w:hAnsi="Arial" w:cs="Arial"/>
    </w:rPr>
  </w:style>
  <w:style w:type="paragraph" w:customStyle="1" w:styleId="xl41">
    <w:name w:val="xl41"/>
    <w:basedOn w:val="a"/>
    <w:rsid w:val="00F315A7"/>
    <w:pPr>
      <w:pBdr>
        <w:top w:val="single" w:sz="4" w:space="0" w:color="auto"/>
      </w:pBdr>
      <w:spacing w:before="100" w:beforeAutospacing="1" w:after="100" w:afterAutospacing="1"/>
      <w:jc w:val="center"/>
    </w:pPr>
  </w:style>
  <w:style w:type="paragraph" w:customStyle="1" w:styleId="xl42">
    <w:name w:val="xl42"/>
    <w:basedOn w:val="a"/>
    <w:rsid w:val="00F315A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
    <w:rsid w:val="00F315A7"/>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4">
    <w:name w:val="xl44"/>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45">
    <w:name w:val="xl45"/>
    <w:basedOn w:val="a"/>
    <w:rsid w:val="00F315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6">
    <w:name w:val="xl46"/>
    <w:basedOn w:val="a"/>
    <w:rsid w:val="00F315A7"/>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7">
    <w:name w:val="xl47"/>
    <w:basedOn w:val="a"/>
    <w:rsid w:val="00F315A7"/>
    <w:pPr>
      <w:spacing w:before="100" w:beforeAutospacing="1" w:after="100" w:afterAutospacing="1"/>
      <w:jc w:val="center"/>
    </w:pPr>
    <w:rPr>
      <w:rFonts w:ascii="Arial" w:hAnsi="Arial" w:cs="Arial"/>
    </w:rPr>
  </w:style>
  <w:style w:type="paragraph" w:customStyle="1" w:styleId="xl48">
    <w:name w:val="xl48"/>
    <w:basedOn w:val="a"/>
    <w:rsid w:val="00F315A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a"/>
    <w:rsid w:val="00F315A7"/>
    <w:pPr>
      <w:pBdr>
        <w:top w:val="single" w:sz="4" w:space="0" w:color="auto"/>
      </w:pBdr>
      <w:spacing w:before="100" w:beforeAutospacing="1" w:after="100" w:afterAutospacing="1"/>
      <w:jc w:val="center"/>
    </w:pPr>
    <w:rPr>
      <w:rFonts w:ascii="Arial" w:hAnsi="Arial" w:cs="Arial"/>
    </w:rPr>
  </w:style>
  <w:style w:type="paragraph" w:customStyle="1" w:styleId="xl50">
    <w:name w:val="xl50"/>
    <w:basedOn w:val="a"/>
    <w:rsid w:val="00F315A7"/>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51">
    <w:name w:val="xl51"/>
    <w:basedOn w:val="a"/>
    <w:rsid w:val="00F315A7"/>
    <w:pPr>
      <w:pBdr>
        <w:left w:val="single" w:sz="4" w:space="0" w:color="auto"/>
        <w:bottom w:val="single" w:sz="4" w:space="0" w:color="auto"/>
        <w:right w:val="single" w:sz="4" w:space="0" w:color="auto"/>
      </w:pBdr>
      <w:spacing w:before="100" w:beforeAutospacing="1" w:after="100" w:afterAutospacing="1"/>
    </w:pPr>
  </w:style>
  <w:style w:type="paragraph" w:customStyle="1" w:styleId="xl52">
    <w:name w:val="xl52"/>
    <w:basedOn w:val="a"/>
    <w:rsid w:val="00F315A7"/>
    <w:pPr>
      <w:pBdr>
        <w:top w:val="single" w:sz="4" w:space="0" w:color="auto"/>
        <w:left w:val="single" w:sz="4" w:space="0" w:color="auto"/>
        <w:bottom w:val="single" w:sz="4" w:space="0" w:color="auto"/>
      </w:pBdr>
      <w:spacing w:before="100" w:beforeAutospacing="1" w:after="100" w:afterAutospacing="1"/>
    </w:pPr>
  </w:style>
  <w:style w:type="paragraph" w:customStyle="1" w:styleId="xl53">
    <w:name w:val="xl53"/>
    <w:basedOn w:val="a"/>
    <w:rsid w:val="00F315A7"/>
    <w:pPr>
      <w:pBdr>
        <w:bottom w:val="single" w:sz="4" w:space="0" w:color="auto"/>
      </w:pBdr>
      <w:spacing w:before="100" w:beforeAutospacing="1" w:after="100" w:afterAutospacing="1"/>
      <w:jc w:val="center"/>
    </w:pPr>
  </w:style>
  <w:style w:type="paragraph" w:customStyle="1" w:styleId="xl54">
    <w:name w:val="xl54"/>
    <w:basedOn w:val="a"/>
    <w:rsid w:val="00F315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55">
    <w:name w:val="xl55"/>
    <w:basedOn w:val="a"/>
    <w:rsid w:val="00F315A7"/>
    <w:pPr>
      <w:pBdr>
        <w:top w:val="single" w:sz="4" w:space="0" w:color="auto"/>
        <w:bottom w:val="single" w:sz="4" w:space="0" w:color="auto"/>
      </w:pBdr>
      <w:spacing w:before="100" w:beforeAutospacing="1" w:after="100" w:afterAutospacing="1"/>
      <w:jc w:val="center"/>
    </w:pPr>
  </w:style>
  <w:style w:type="paragraph" w:customStyle="1" w:styleId="xl56">
    <w:name w:val="xl56"/>
    <w:basedOn w:val="a"/>
    <w:rsid w:val="00F315A7"/>
    <w:pPr>
      <w:pBdr>
        <w:bottom w:val="single" w:sz="4" w:space="0" w:color="auto"/>
      </w:pBdr>
      <w:spacing w:before="100" w:beforeAutospacing="1" w:after="100" w:afterAutospacing="1"/>
      <w:jc w:val="center"/>
    </w:pPr>
    <w:rPr>
      <w:rFonts w:ascii="Arial" w:hAnsi="Arial" w:cs="Arial"/>
      <w:b/>
      <w:bCs/>
    </w:rPr>
  </w:style>
  <w:style w:type="paragraph" w:customStyle="1" w:styleId="xl57">
    <w:name w:val="xl57"/>
    <w:basedOn w:val="a"/>
    <w:rsid w:val="00F315A7"/>
    <w:pPr>
      <w:pBdr>
        <w:left w:val="single" w:sz="4" w:space="0" w:color="auto"/>
        <w:right w:val="single" w:sz="4" w:space="0" w:color="auto"/>
      </w:pBdr>
      <w:spacing w:before="100" w:beforeAutospacing="1" w:after="100" w:afterAutospacing="1"/>
      <w:jc w:val="center"/>
    </w:pPr>
  </w:style>
  <w:style w:type="paragraph" w:customStyle="1" w:styleId="xl58">
    <w:name w:val="xl58"/>
    <w:basedOn w:val="a"/>
    <w:rsid w:val="00F315A7"/>
    <w:pPr>
      <w:pBdr>
        <w:top w:val="single" w:sz="4" w:space="0" w:color="auto"/>
        <w:left w:val="single" w:sz="4" w:space="0" w:color="auto"/>
        <w:right w:val="single" w:sz="4" w:space="0" w:color="auto"/>
      </w:pBdr>
      <w:spacing w:before="100" w:beforeAutospacing="1" w:after="100" w:afterAutospacing="1"/>
    </w:pPr>
  </w:style>
  <w:style w:type="paragraph" w:customStyle="1" w:styleId="xl59">
    <w:name w:val="xl59"/>
    <w:basedOn w:val="a"/>
    <w:rsid w:val="00F315A7"/>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60">
    <w:name w:val="xl60"/>
    <w:basedOn w:val="a"/>
    <w:rsid w:val="00F315A7"/>
    <w:pPr>
      <w:pBdr>
        <w:top w:val="single" w:sz="4" w:space="0" w:color="auto"/>
        <w:left w:val="single" w:sz="4" w:space="0" w:color="auto"/>
      </w:pBdr>
      <w:spacing w:before="100" w:beforeAutospacing="1" w:after="100" w:afterAutospacing="1"/>
    </w:pPr>
    <w:rPr>
      <w:rFonts w:ascii="Arial" w:hAnsi="Arial" w:cs="Arial"/>
    </w:rPr>
  </w:style>
  <w:style w:type="paragraph" w:customStyle="1" w:styleId="xl61">
    <w:name w:val="xl61"/>
    <w:basedOn w:val="a"/>
    <w:rsid w:val="00F315A7"/>
    <w:pPr>
      <w:pBdr>
        <w:left w:val="single" w:sz="4" w:space="0" w:color="auto"/>
        <w:bottom w:val="single" w:sz="4" w:space="0" w:color="auto"/>
      </w:pBdr>
      <w:spacing w:before="100" w:beforeAutospacing="1" w:after="100" w:afterAutospacing="1"/>
    </w:pPr>
    <w:rPr>
      <w:rFonts w:ascii="Arial" w:hAnsi="Arial" w:cs="Arial"/>
    </w:rPr>
  </w:style>
  <w:style w:type="paragraph" w:customStyle="1" w:styleId="xl62">
    <w:name w:val="xl62"/>
    <w:basedOn w:val="a"/>
    <w:rsid w:val="00F315A7"/>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styleId="afe">
    <w:name w:val="footnote text"/>
    <w:basedOn w:val="a"/>
    <w:link w:val="aff"/>
    <w:rsid w:val="00F315A7"/>
    <w:rPr>
      <w:sz w:val="20"/>
      <w:szCs w:val="20"/>
    </w:rPr>
  </w:style>
  <w:style w:type="character" w:customStyle="1" w:styleId="aff">
    <w:name w:val="Текст сноски Знак"/>
    <w:basedOn w:val="a0"/>
    <w:link w:val="afe"/>
    <w:rsid w:val="00F315A7"/>
    <w:rPr>
      <w:rFonts w:ascii="Times New Roman" w:eastAsia="Times New Roman" w:hAnsi="Times New Roman" w:cs="Times New Roman"/>
      <w:sz w:val="20"/>
      <w:szCs w:val="20"/>
      <w:lang w:eastAsia="ru-RU"/>
    </w:rPr>
  </w:style>
  <w:style w:type="character" w:styleId="aff0">
    <w:name w:val="footnote reference"/>
    <w:rsid w:val="00F315A7"/>
    <w:rPr>
      <w:vertAlign w:val="superscript"/>
    </w:rPr>
  </w:style>
  <w:style w:type="paragraph" w:customStyle="1" w:styleId="Standard">
    <w:name w:val="Standard"/>
    <w:rsid w:val="00F315A7"/>
    <w:pPr>
      <w:widowControl w:val="0"/>
      <w:suppressAutoHyphens/>
      <w:autoSpaceDN w:val="0"/>
      <w:spacing w:after="0" w:line="240" w:lineRule="auto"/>
      <w:textAlignment w:val="baseline"/>
    </w:pPr>
    <w:rPr>
      <w:rFonts w:ascii="Times New Roman" w:eastAsia="Times New Roman" w:hAnsi="Times New Roman" w:cs="Arial"/>
      <w:kern w:val="3"/>
      <w:sz w:val="24"/>
      <w:szCs w:val="24"/>
      <w:lang w:eastAsia="zh-CN" w:bidi="hi-IN"/>
    </w:rPr>
  </w:style>
  <w:style w:type="character" w:customStyle="1" w:styleId="FontStyle21">
    <w:name w:val="Font Style21"/>
    <w:uiPriority w:val="99"/>
    <w:rsid w:val="00F315A7"/>
    <w:rPr>
      <w:rFonts w:ascii="Times New Roman" w:hAnsi="Times New Roman" w:cs="Times New Roman"/>
      <w:sz w:val="16"/>
      <w:szCs w:val="16"/>
    </w:rPr>
  </w:style>
  <w:style w:type="character" w:customStyle="1" w:styleId="ConsPlusNormal0">
    <w:name w:val="ConsPlusNormal Знак"/>
    <w:link w:val="ConsPlusNormal"/>
    <w:locked/>
    <w:rsid w:val="00F315A7"/>
    <w:rPr>
      <w:rFonts w:ascii="Arial" w:eastAsia="Times New Roman" w:hAnsi="Arial" w:cs="Arial"/>
      <w:sz w:val="20"/>
      <w:szCs w:val="20"/>
      <w:lang w:eastAsia="ru-RU"/>
    </w:rPr>
  </w:style>
  <w:style w:type="paragraph" w:customStyle="1" w:styleId="Style3">
    <w:name w:val="Style3"/>
    <w:basedOn w:val="a"/>
    <w:uiPriority w:val="99"/>
    <w:rsid w:val="00F315A7"/>
    <w:pPr>
      <w:widowControl w:val="0"/>
      <w:autoSpaceDE w:val="0"/>
      <w:autoSpaceDN w:val="0"/>
      <w:adjustRightInd w:val="0"/>
      <w:spacing w:line="206" w:lineRule="exact"/>
    </w:pPr>
  </w:style>
  <w:style w:type="paragraph" w:customStyle="1" w:styleId="Style2">
    <w:name w:val="Style2"/>
    <w:basedOn w:val="a"/>
    <w:uiPriority w:val="99"/>
    <w:rsid w:val="00F315A7"/>
    <w:pPr>
      <w:widowControl w:val="0"/>
      <w:autoSpaceDE w:val="0"/>
      <w:autoSpaceDN w:val="0"/>
      <w:adjustRightInd w:val="0"/>
    </w:pPr>
  </w:style>
  <w:style w:type="paragraph" w:customStyle="1" w:styleId="Style4">
    <w:name w:val="Style4"/>
    <w:basedOn w:val="a"/>
    <w:uiPriority w:val="99"/>
    <w:rsid w:val="00F315A7"/>
    <w:pPr>
      <w:widowControl w:val="0"/>
      <w:autoSpaceDE w:val="0"/>
      <w:autoSpaceDN w:val="0"/>
      <w:adjustRightInd w:val="0"/>
    </w:pPr>
  </w:style>
  <w:style w:type="paragraph" w:customStyle="1" w:styleId="Style8">
    <w:name w:val="Style8"/>
    <w:basedOn w:val="a"/>
    <w:rsid w:val="00F315A7"/>
    <w:pPr>
      <w:widowControl w:val="0"/>
      <w:autoSpaceDE w:val="0"/>
      <w:autoSpaceDN w:val="0"/>
      <w:adjustRightInd w:val="0"/>
      <w:spacing w:line="283" w:lineRule="exact"/>
    </w:pPr>
  </w:style>
  <w:style w:type="paragraph" w:customStyle="1" w:styleId="Style10">
    <w:name w:val="Style10"/>
    <w:basedOn w:val="a"/>
    <w:uiPriority w:val="99"/>
    <w:rsid w:val="00F315A7"/>
    <w:pPr>
      <w:widowControl w:val="0"/>
      <w:autoSpaceDE w:val="0"/>
      <w:autoSpaceDN w:val="0"/>
      <w:adjustRightInd w:val="0"/>
    </w:pPr>
  </w:style>
  <w:style w:type="character" w:customStyle="1" w:styleId="FontStyle13">
    <w:name w:val="Font Style13"/>
    <w:uiPriority w:val="99"/>
    <w:rsid w:val="00F315A7"/>
    <w:rPr>
      <w:rFonts w:ascii="Times New Roman" w:hAnsi="Times New Roman" w:cs="Times New Roman"/>
      <w:b/>
      <w:bCs/>
      <w:sz w:val="16"/>
      <w:szCs w:val="16"/>
    </w:rPr>
  </w:style>
  <w:style w:type="character" w:customStyle="1" w:styleId="FontStyle14">
    <w:name w:val="Font Style14"/>
    <w:uiPriority w:val="99"/>
    <w:rsid w:val="00F315A7"/>
    <w:rPr>
      <w:rFonts w:ascii="Times New Roman" w:hAnsi="Times New Roman" w:cs="Times New Roman"/>
      <w:b/>
      <w:bCs/>
      <w:i/>
      <w:iCs/>
      <w:sz w:val="16"/>
      <w:szCs w:val="16"/>
    </w:rPr>
  </w:style>
  <w:style w:type="character" w:customStyle="1" w:styleId="FontStyle15">
    <w:name w:val="Font Style15"/>
    <w:uiPriority w:val="99"/>
    <w:rsid w:val="00F315A7"/>
    <w:rPr>
      <w:rFonts w:ascii="Times New Roman" w:hAnsi="Times New Roman" w:cs="Times New Roman"/>
      <w:b/>
      <w:bCs/>
      <w:smallCaps/>
      <w:sz w:val="14"/>
      <w:szCs w:val="14"/>
    </w:rPr>
  </w:style>
  <w:style w:type="character" w:customStyle="1" w:styleId="FontStyle16">
    <w:name w:val="Font Style16"/>
    <w:uiPriority w:val="99"/>
    <w:rsid w:val="00F315A7"/>
    <w:rPr>
      <w:rFonts w:ascii="Times New Roman" w:hAnsi="Times New Roman" w:cs="Times New Roman"/>
      <w:b/>
      <w:bCs/>
      <w:w w:val="20"/>
      <w:sz w:val="26"/>
      <w:szCs w:val="26"/>
    </w:rPr>
  </w:style>
  <w:style w:type="character" w:customStyle="1" w:styleId="FontStyle17">
    <w:name w:val="Font Style17"/>
    <w:uiPriority w:val="99"/>
    <w:rsid w:val="00F315A7"/>
    <w:rPr>
      <w:rFonts w:ascii="Times New Roman" w:hAnsi="Times New Roman" w:cs="Times New Roman"/>
      <w:i/>
      <w:iCs/>
      <w:sz w:val="16"/>
      <w:szCs w:val="16"/>
    </w:rPr>
  </w:style>
  <w:style w:type="character" w:customStyle="1" w:styleId="FontStyle18">
    <w:name w:val="Font Style18"/>
    <w:uiPriority w:val="99"/>
    <w:rsid w:val="00F315A7"/>
    <w:rPr>
      <w:rFonts w:ascii="Times New Roman" w:hAnsi="Times New Roman" w:cs="Times New Roman"/>
      <w:spacing w:val="20"/>
      <w:sz w:val="14"/>
      <w:szCs w:val="14"/>
    </w:rPr>
  </w:style>
  <w:style w:type="character" w:customStyle="1" w:styleId="FontStyle20">
    <w:name w:val="Font Style20"/>
    <w:uiPriority w:val="99"/>
    <w:rsid w:val="00F315A7"/>
    <w:rPr>
      <w:rFonts w:ascii="Times New Roman" w:hAnsi="Times New Roman" w:cs="Times New Roman"/>
      <w:b/>
      <w:bCs/>
      <w:w w:val="30"/>
      <w:sz w:val="22"/>
      <w:szCs w:val="22"/>
    </w:rPr>
  </w:style>
  <w:style w:type="character" w:customStyle="1" w:styleId="FontStyle22">
    <w:name w:val="Font Style22"/>
    <w:uiPriority w:val="99"/>
    <w:rsid w:val="00F315A7"/>
    <w:rPr>
      <w:rFonts w:ascii="Times New Roman" w:hAnsi="Times New Roman" w:cs="Times New Roman"/>
      <w:sz w:val="16"/>
      <w:szCs w:val="16"/>
    </w:rPr>
  </w:style>
  <w:style w:type="paragraph" w:customStyle="1" w:styleId="Style14">
    <w:name w:val="Style14"/>
    <w:basedOn w:val="a"/>
    <w:rsid w:val="00F315A7"/>
    <w:pPr>
      <w:widowControl w:val="0"/>
      <w:autoSpaceDE w:val="0"/>
      <w:autoSpaceDN w:val="0"/>
      <w:adjustRightInd w:val="0"/>
      <w:spacing w:before="240" w:after="60" w:line="278" w:lineRule="exact"/>
      <w:ind w:firstLine="706"/>
      <w:jc w:val="both"/>
    </w:pPr>
  </w:style>
  <w:style w:type="paragraph" w:customStyle="1" w:styleId="Style12">
    <w:name w:val="Style12"/>
    <w:basedOn w:val="a"/>
    <w:rsid w:val="00F315A7"/>
    <w:pPr>
      <w:widowControl w:val="0"/>
      <w:autoSpaceDE w:val="0"/>
      <w:autoSpaceDN w:val="0"/>
      <w:adjustRightInd w:val="0"/>
      <w:spacing w:before="240" w:after="60" w:line="360" w:lineRule="auto"/>
    </w:pPr>
  </w:style>
  <w:style w:type="character" w:customStyle="1" w:styleId="FontStyle30">
    <w:name w:val="Font Style30"/>
    <w:rsid w:val="00F315A7"/>
    <w:rPr>
      <w:rFonts w:ascii="Times New Roman" w:hAnsi="Times New Roman" w:cs="Times New Roman"/>
      <w:b/>
      <w:bCs/>
      <w:color w:val="000000"/>
      <w:sz w:val="22"/>
      <w:szCs w:val="22"/>
    </w:rPr>
  </w:style>
  <w:style w:type="paragraph" w:customStyle="1" w:styleId="aff1">
    <w:name w:val="Нормальный (таблица)"/>
    <w:basedOn w:val="a"/>
    <w:next w:val="a"/>
    <w:uiPriority w:val="99"/>
    <w:rsid w:val="00F315A7"/>
    <w:pPr>
      <w:widowControl w:val="0"/>
      <w:autoSpaceDE w:val="0"/>
      <w:autoSpaceDN w:val="0"/>
      <w:adjustRightInd w:val="0"/>
      <w:jc w:val="both"/>
    </w:pPr>
    <w:rPr>
      <w:rFonts w:ascii="Arial" w:hAnsi="Arial" w:cs="Arial"/>
      <w:sz w:val="26"/>
      <w:szCs w:val="26"/>
    </w:rPr>
  </w:style>
  <w:style w:type="paragraph" w:customStyle="1" w:styleId="Default">
    <w:name w:val="Default"/>
    <w:rsid w:val="00F315A7"/>
    <w:pPr>
      <w:suppressAutoHyphens/>
      <w:autoSpaceDE w:val="0"/>
      <w:spacing w:after="0" w:line="240" w:lineRule="auto"/>
    </w:pPr>
    <w:rPr>
      <w:rFonts w:ascii="Calibri" w:eastAsia="Times New Roman" w:hAnsi="Calibri" w:cs="Calibri"/>
      <w:color w:val="000000"/>
      <w:sz w:val="24"/>
      <w:szCs w:val="24"/>
      <w:lang w:eastAsia="zh-CN"/>
    </w:rPr>
  </w:style>
  <w:style w:type="character" w:customStyle="1" w:styleId="28">
    <w:name w:val="Основной текст (2)_"/>
    <w:link w:val="29"/>
    <w:rsid w:val="00F315A7"/>
    <w:rPr>
      <w:shd w:val="clear" w:color="auto" w:fill="FFFFFF"/>
    </w:rPr>
  </w:style>
  <w:style w:type="character" w:customStyle="1" w:styleId="2ArialNarrow14pt">
    <w:name w:val="Основной текст (2) + Arial Narrow;14 pt"/>
    <w:qFormat/>
    <w:rsid w:val="00F315A7"/>
    <w:rPr>
      <w:rFonts w:ascii="Arial Narrow" w:eastAsia="Arial Narrow" w:hAnsi="Arial Narrow" w:cs="Arial Narrow"/>
      <w:color w:val="000000"/>
      <w:spacing w:val="0"/>
      <w:w w:val="100"/>
      <w:position w:val="0"/>
      <w:sz w:val="28"/>
      <w:szCs w:val="28"/>
      <w:shd w:val="clear" w:color="auto" w:fill="FFFFFF"/>
      <w:lang w:val="ru-RU" w:eastAsia="ru-RU" w:bidi="ru-RU"/>
    </w:rPr>
  </w:style>
  <w:style w:type="paragraph" w:customStyle="1" w:styleId="29">
    <w:name w:val="Основной текст (2)"/>
    <w:basedOn w:val="a"/>
    <w:link w:val="28"/>
    <w:qFormat/>
    <w:rsid w:val="00F315A7"/>
    <w:pPr>
      <w:widowControl w:val="0"/>
      <w:shd w:val="clear" w:color="auto" w:fill="FFFFFF"/>
    </w:pPr>
    <w:rPr>
      <w:rFonts w:asciiTheme="minorHAnsi" w:eastAsiaTheme="minorHAnsi" w:hAnsiTheme="minorHAnsi" w:cstheme="minorBidi"/>
      <w:sz w:val="22"/>
      <w:szCs w:val="22"/>
      <w:lang w:eastAsia="en-US"/>
    </w:rPr>
  </w:style>
  <w:style w:type="paragraph" w:styleId="aff2">
    <w:name w:val="Plain Text"/>
    <w:basedOn w:val="a"/>
    <w:link w:val="aff3"/>
    <w:rsid w:val="00F315A7"/>
    <w:rPr>
      <w:rFonts w:ascii="Courier New" w:hAnsi="Courier New" w:cs="Courier New"/>
      <w:sz w:val="20"/>
      <w:szCs w:val="20"/>
    </w:rPr>
  </w:style>
  <w:style w:type="character" w:customStyle="1" w:styleId="aff3">
    <w:name w:val="Текст Знак"/>
    <w:basedOn w:val="a0"/>
    <w:link w:val="aff2"/>
    <w:rsid w:val="00F315A7"/>
    <w:rPr>
      <w:rFonts w:ascii="Courier New" w:eastAsia="Times New Roman" w:hAnsi="Courier New" w:cs="Courier New"/>
      <w:sz w:val="20"/>
      <w:szCs w:val="20"/>
      <w:lang w:eastAsia="ru-RU"/>
    </w:rPr>
  </w:style>
  <w:style w:type="paragraph" w:customStyle="1" w:styleId="aff4">
    <w:name w:val="Знак Знак Знак"/>
    <w:basedOn w:val="a"/>
    <w:rsid w:val="00F315A7"/>
    <w:pPr>
      <w:spacing w:after="160" w:line="240" w:lineRule="exact"/>
    </w:pPr>
    <w:rPr>
      <w:rFonts w:ascii="Verdana" w:hAnsi="Verdana"/>
      <w:lang w:val="en-US" w:eastAsia="en-US"/>
    </w:rPr>
  </w:style>
  <w:style w:type="character" w:customStyle="1" w:styleId="okpdspan">
    <w:name w:val="okpd_span"/>
    <w:rsid w:val="00F315A7"/>
  </w:style>
  <w:style w:type="character" w:customStyle="1" w:styleId="WW8Num1z0">
    <w:name w:val="WW8Num1z0"/>
    <w:rsid w:val="00F315A7"/>
  </w:style>
  <w:style w:type="character" w:customStyle="1" w:styleId="WW8Num1z1">
    <w:name w:val="WW8Num1z1"/>
    <w:rsid w:val="00F315A7"/>
  </w:style>
  <w:style w:type="character" w:customStyle="1" w:styleId="WW8Num1z2">
    <w:name w:val="WW8Num1z2"/>
    <w:rsid w:val="00F315A7"/>
  </w:style>
  <w:style w:type="character" w:customStyle="1" w:styleId="WW8Num1z3">
    <w:name w:val="WW8Num1z3"/>
    <w:rsid w:val="00F315A7"/>
  </w:style>
  <w:style w:type="character" w:customStyle="1" w:styleId="WW8Num1z4">
    <w:name w:val="WW8Num1z4"/>
    <w:rsid w:val="00F315A7"/>
  </w:style>
  <w:style w:type="character" w:customStyle="1" w:styleId="WW8Num1z5">
    <w:name w:val="WW8Num1z5"/>
    <w:rsid w:val="00F315A7"/>
  </w:style>
  <w:style w:type="character" w:customStyle="1" w:styleId="WW8Num1z6">
    <w:name w:val="WW8Num1z6"/>
    <w:rsid w:val="00F315A7"/>
  </w:style>
  <w:style w:type="character" w:customStyle="1" w:styleId="WW8Num1z7">
    <w:name w:val="WW8Num1z7"/>
    <w:rsid w:val="00F315A7"/>
  </w:style>
  <w:style w:type="character" w:customStyle="1" w:styleId="WW8Num1z8">
    <w:name w:val="WW8Num1z8"/>
    <w:rsid w:val="00F315A7"/>
  </w:style>
  <w:style w:type="character" w:styleId="aff5">
    <w:name w:val="Emphasis"/>
    <w:qFormat/>
    <w:rsid w:val="00F315A7"/>
    <w:rPr>
      <w:i/>
      <w:iCs/>
    </w:rPr>
  </w:style>
  <w:style w:type="character" w:customStyle="1" w:styleId="RTFNum21">
    <w:name w:val="RTF_Num 2 1"/>
    <w:rsid w:val="00F315A7"/>
    <w:rPr>
      <w:rFonts w:ascii="Symbol" w:eastAsia="Symbol" w:hAnsi="Symbol" w:cs="Symbol"/>
    </w:rPr>
  </w:style>
  <w:style w:type="paragraph" w:styleId="aff6">
    <w:name w:val="List"/>
    <w:basedOn w:val="a3"/>
    <w:rsid w:val="00F315A7"/>
    <w:pPr>
      <w:widowControl w:val="0"/>
      <w:suppressAutoHyphens/>
      <w:spacing w:after="120" w:line="240" w:lineRule="auto"/>
      <w:ind w:right="0"/>
      <w:jc w:val="left"/>
    </w:pPr>
    <w:rPr>
      <w:rFonts w:ascii="Times New Roman" w:eastAsia="Andale Sans UI" w:hAnsi="Times New Roman" w:cs="Tahoma"/>
      <w:kern w:val="1"/>
      <w:szCs w:val="24"/>
    </w:rPr>
  </w:style>
  <w:style w:type="paragraph" w:customStyle="1" w:styleId="18">
    <w:name w:val="Название1"/>
    <w:basedOn w:val="a"/>
    <w:rsid w:val="00F315A7"/>
    <w:pPr>
      <w:widowControl w:val="0"/>
      <w:suppressLineNumbers/>
      <w:suppressAutoHyphens/>
      <w:spacing w:before="120" w:after="120"/>
    </w:pPr>
    <w:rPr>
      <w:rFonts w:eastAsia="Andale Sans UI" w:cs="Tahoma"/>
      <w:i/>
      <w:iCs/>
      <w:kern w:val="1"/>
    </w:rPr>
  </w:style>
  <w:style w:type="paragraph" w:customStyle="1" w:styleId="19">
    <w:name w:val="Указатель1"/>
    <w:basedOn w:val="a"/>
    <w:rsid w:val="00F315A7"/>
    <w:pPr>
      <w:widowControl w:val="0"/>
      <w:suppressLineNumbers/>
      <w:suppressAutoHyphens/>
    </w:pPr>
    <w:rPr>
      <w:rFonts w:eastAsia="Andale Sans UI" w:cs="Tahoma"/>
      <w:kern w:val="1"/>
    </w:rPr>
  </w:style>
  <w:style w:type="paragraph" w:customStyle="1" w:styleId="aff7">
    <w:name w:val="Заголовок таблицы"/>
    <w:basedOn w:val="afd"/>
    <w:rsid w:val="00F315A7"/>
    <w:pPr>
      <w:jc w:val="center"/>
    </w:pPr>
    <w:rPr>
      <w:rFonts w:eastAsia="Andale Sans UI"/>
      <w:b/>
      <w:bCs/>
    </w:rPr>
  </w:style>
  <w:style w:type="character" w:customStyle="1" w:styleId="aff8">
    <w:name w:val="Гипертекстовая ссылка"/>
    <w:uiPriority w:val="99"/>
    <w:rsid w:val="00F315A7"/>
    <w:rPr>
      <w:color w:val="106B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consultantplus://offline/ref=DF10D4081CBAE1EEAD24A92BC33BF2099A36AE5F24FAB4250EFFB43E2AA68EF2FDEF3616B470CFEAG0MC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604.1616" TargetMode="External"/><Relationship Id="rId11" Type="http://schemas.openxmlformats.org/officeDocument/2006/relationships/fontTable" Target="fontTable.xml"/><Relationship Id="rId5" Type="http://schemas.openxmlformats.org/officeDocument/2006/relationships/hyperlink" Target="https://zakupki.gov.ru/epz/orderplan/pg2020/special-purchase-info.html?plan-number=202401403000318001&amp;special-purchase-id=&amp;reestr-number=202401403000318001000001&amp;purchase-number=243434801031943450100100020000000244&amp;special-purchase-position-id=45999623&amp;revision-id=" TargetMode="External"/><Relationship Id="rId10" Type="http://schemas.openxmlformats.org/officeDocument/2006/relationships/hyperlink" Target="consultantplus://offline/ref=D89003A6775DB0EF6BB034D426971B79C4CDCA920C88ECEDFF76C8D3939052DC4BEECB7CAAC766D6mBg0N" TargetMode="External"/><Relationship Id="rId4" Type="http://schemas.openxmlformats.org/officeDocument/2006/relationships/webSettings" Target="webSettings.xml"/><Relationship Id="rId9" Type="http://schemas.openxmlformats.org/officeDocument/2006/relationships/hyperlink" Target="consultantplus://offline/ref=D89003A6775DB0EF6BB034D426971B79C4CDCA920C88ECEDFF76C8D3939052DC4BEECB7CAAC766D0mBg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3322</Words>
  <Characters>18942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Parus29</dc:creator>
  <cp:lastModifiedBy>Вера</cp:lastModifiedBy>
  <cp:revision>2</cp:revision>
  <cp:lastPrinted>2020-09-15T10:58:00Z</cp:lastPrinted>
  <dcterms:created xsi:type="dcterms:W3CDTF">2026-08-20T09:07:00Z</dcterms:created>
  <dcterms:modified xsi:type="dcterms:W3CDTF">2026-08-20T09:07:00Z</dcterms:modified>
</cp:coreProperties>
</file>