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756" w:rsidRPr="00FB42C2" w:rsidRDefault="00092756" w:rsidP="00FB42C2">
      <w:pPr>
        <w:spacing w:after="0" w:line="240" w:lineRule="auto"/>
        <w:jc w:val="center"/>
        <w:rPr>
          <w:b/>
          <w:lang w:val="ru-RU"/>
        </w:rPr>
      </w:pPr>
      <w:r w:rsidRPr="00FB42C2">
        <w:rPr>
          <w:b/>
          <w:lang w:val="ru-RU"/>
        </w:rPr>
        <w:t>КАЛЬКУЛЯЦИЯ</w:t>
      </w:r>
    </w:p>
    <w:p w:rsidR="00092756" w:rsidRDefault="00FB42C2" w:rsidP="00FB42C2">
      <w:pPr>
        <w:spacing w:after="0" w:line="240" w:lineRule="auto"/>
        <w:jc w:val="center"/>
        <w:rPr>
          <w:b/>
          <w:lang w:val="ru-RU"/>
        </w:rPr>
      </w:pPr>
      <w:r w:rsidRPr="00FB42C2">
        <w:rPr>
          <w:b/>
          <w:szCs w:val="28"/>
          <w:lang w:val="ru-RU"/>
        </w:rPr>
        <w:t>стоимости транспортных услуг</w:t>
      </w:r>
    </w:p>
    <w:p w:rsidR="00FB42C2" w:rsidRPr="00FB42C2" w:rsidRDefault="00FB42C2" w:rsidP="00FB42C2">
      <w:pPr>
        <w:spacing w:after="0" w:line="240" w:lineRule="auto"/>
        <w:jc w:val="center"/>
        <w:rPr>
          <w:b/>
          <w:lang w:val="ru-RU"/>
        </w:rPr>
      </w:pPr>
    </w:p>
    <w:p w:rsidR="00092756" w:rsidRPr="00092756" w:rsidRDefault="00FB42C2" w:rsidP="00092756">
      <w:pPr>
        <w:spacing w:after="0" w:line="240" w:lineRule="auto"/>
        <w:ind w:firstLine="709"/>
        <w:jc w:val="both"/>
        <w:rPr>
          <w:rFonts w:cs="Times New Roman"/>
          <w:b/>
          <w:szCs w:val="28"/>
          <w:lang w:val="ru-RU"/>
        </w:rPr>
      </w:pPr>
      <w:r w:rsidRPr="00092756">
        <w:rPr>
          <w:rFonts w:cs="Times New Roman"/>
          <w:b/>
          <w:szCs w:val="28"/>
          <w:lang w:val="ru-RU"/>
        </w:rPr>
        <w:t>При</w:t>
      </w:r>
      <w:r w:rsidR="00092756" w:rsidRPr="00092756">
        <w:rPr>
          <w:rFonts w:cs="Times New Roman"/>
          <w:b/>
          <w:szCs w:val="28"/>
          <w:lang w:val="ru-RU"/>
        </w:rPr>
        <w:t>ложение к техническому заданию.</w:t>
      </w:r>
    </w:p>
    <w:p w:rsidR="00102A0B" w:rsidRPr="00092756" w:rsidRDefault="00FB42C2" w:rsidP="00092756">
      <w:pPr>
        <w:spacing w:after="0" w:line="240" w:lineRule="auto"/>
        <w:ind w:firstLine="709"/>
        <w:jc w:val="both"/>
        <w:rPr>
          <w:rFonts w:cs="Times New Roman"/>
          <w:szCs w:val="28"/>
          <w:lang w:val="ru-RU"/>
        </w:rPr>
      </w:pPr>
      <w:r w:rsidRPr="00092756">
        <w:rPr>
          <w:rFonts w:cs="Times New Roman"/>
          <w:b/>
          <w:szCs w:val="28"/>
          <w:lang w:val="ru-RU"/>
        </w:rPr>
        <w:t>Предмет:</w:t>
      </w:r>
      <w:r w:rsidRPr="00092756">
        <w:rPr>
          <w:rFonts w:cs="Times New Roman"/>
          <w:szCs w:val="28"/>
          <w:lang w:val="ru-RU"/>
        </w:rPr>
        <w:t xml:space="preserve"> оказание услуг по перевозке архивных документов по маршруту г</w:t>
      </w:r>
      <w:r w:rsidR="006D7F4F">
        <w:rPr>
          <w:rFonts w:cs="Times New Roman"/>
          <w:szCs w:val="28"/>
          <w:lang w:val="ru-RU"/>
        </w:rPr>
        <w:t>.</w:t>
      </w:r>
      <w:r w:rsidRPr="00092756">
        <w:rPr>
          <w:rFonts w:cs="Times New Roman"/>
          <w:szCs w:val="28"/>
          <w:lang w:val="ru-RU"/>
        </w:rPr>
        <w:t xml:space="preserve"> </w:t>
      </w:r>
      <w:r w:rsidR="006D7F4F">
        <w:rPr>
          <w:rFonts w:cs="Times New Roman"/>
          <w:szCs w:val="28"/>
          <w:lang w:val="ru-RU"/>
        </w:rPr>
        <w:t>Поронайск</w:t>
      </w:r>
      <w:bookmarkStart w:id="0" w:name="_GoBack"/>
      <w:bookmarkEnd w:id="0"/>
      <w:r w:rsidR="006D7F4F">
        <w:rPr>
          <w:rFonts w:cs="Times New Roman"/>
          <w:szCs w:val="28"/>
          <w:lang w:val="ru-RU"/>
        </w:rPr>
        <w:t xml:space="preserve"> – г. Южно-Сахалинск – г. Анива.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632"/>
        <w:gridCol w:w="2205"/>
        <w:gridCol w:w="1671"/>
        <w:gridCol w:w="1670"/>
        <w:gridCol w:w="1678"/>
      </w:tblGrid>
      <w:tr w:rsidR="00102A0B" w:rsidRPr="00092756" w:rsidTr="00092756">
        <w:tc>
          <w:tcPr>
            <w:tcW w:w="1632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№</w:t>
            </w:r>
          </w:p>
        </w:tc>
        <w:tc>
          <w:tcPr>
            <w:tcW w:w="2205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Наименование услуги</w:t>
            </w:r>
          </w:p>
        </w:tc>
        <w:tc>
          <w:tcPr>
            <w:tcW w:w="1671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Ед. изм.</w:t>
            </w:r>
          </w:p>
        </w:tc>
        <w:tc>
          <w:tcPr>
            <w:tcW w:w="1670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Цена, руб.</w:t>
            </w:r>
          </w:p>
        </w:tc>
        <w:tc>
          <w:tcPr>
            <w:tcW w:w="1678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Сумма, руб.</w:t>
            </w:r>
          </w:p>
        </w:tc>
      </w:tr>
      <w:tr w:rsidR="00102A0B" w:rsidRPr="006D7F4F" w:rsidTr="00092756">
        <w:tc>
          <w:tcPr>
            <w:tcW w:w="1632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1</w:t>
            </w:r>
          </w:p>
        </w:tc>
        <w:tc>
          <w:tcPr>
            <w:tcW w:w="2205" w:type="dxa"/>
          </w:tcPr>
          <w:p w:rsidR="00102A0B" w:rsidRPr="00092756" w:rsidRDefault="00FB42C2" w:rsidP="006D7F4F">
            <w:pPr>
              <w:rPr>
                <w:rFonts w:cs="Times New Roman"/>
                <w:szCs w:val="28"/>
                <w:lang w:val="ru-RU"/>
              </w:rPr>
            </w:pPr>
            <w:r w:rsidRPr="00092756">
              <w:rPr>
                <w:rFonts w:cs="Times New Roman"/>
                <w:szCs w:val="28"/>
                <w:lang w:val="ru-RU"/>
              </w:rPr>
              <w:t xml:space="preserve">Перевозка архивных документов по маршруту </w:t>
            </w:r>
            <w:proofErr w:type="spellStart"/>
            <w:r w:rsidR="006D7F4F">
              <w:rPr>
                <w:rFonts w:cs="Times New Roman"/>
                <w:szCs w:val="28"/>
                <w:lang w:val="ru-RU"/>
              </w:rPr>
              <w:t>г</w:t>
            </w:r>
            <w:proofErr w:type="gramStart"/>
            <w:r w:rsidR="006D7F4F">
              <w:rPr>
                <w:rFonts w:cs="Times New Roman"/>
                <w:szCs w:val="28"/>
                <w:lang w:val="ru-RU"/>
              </w:rPr>
              <w:t>.П</w:t>
            </w:r>
            <w:proofErr w:type="gramEnd"/>
            <w:r w:rsidR="006D7F4F">
              <w:rPr>
                <w:rFonts w:cs="Times New Roman"/>
                <w:szCs w:val="28"/>
                <w:lang w:val="ru-RU"/>
              </w:rPr>
              <w:t>оронайск</w:t>
            </w:r>
            <w:proofErr w:type="spellEnd"/>
            <w:r w:rsidRPr="00092756">
              <w:rPr>
                <w:rFonts w:cs="Times New Roman"/>
                <w:szCs w:val="28"/>
                <w:lang w:val="ru-RU"/>
              </w:rPr>
              <w:t xml:space="preserve"> – г. Южно-Сахалинск – г. Анива (с обязательным заездом в г. Поронайск)</w:t>
            </w:r>
          </w:p>
        </w:tc>
        <w:tc>
          <w:tcPr>
            <w:tcW w:w="1671" w:type="dxa"/>
          </w:tcPr>
          <w:p w:rsidR="00102A0B" w:rsidRPr="006D7F4F" w:rsidRDefault="00FB42C2">
            <w:pPr>
              <w:rPr>
                <w:rFonts w:cs="Times New Roman"/>
                <w:szCs w:val="28"/>
                <w:lang w:val="ru-RU"/>
              </w:rPr>
            </w:pPr>
            <w:r w:rsidRPr="006D7F4F">
              <w:rPr>
                <w:rFonts w:cs="Times New Roman"/>
                <w:szCs w:val="28"/>
                <w:lang w:val="ru-RU"/>
              </w:rPr>
              <w:t>1 услуга</w:t>
            </w:r>
          </w:p>
        </w:tc>
        <w:tc>
          <w:tcPr>
            <w:tcW w:w="1670" w:type="dxa"/>
          </w:tcPr>
          <w:p w:rsidR="00102A0B" w:rsidRPr="006D7F4F" w:rsidRDefault="006D7F4F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90 000,00</w:t>
            </w:r>
          </w:p>
        </w:tc>
        <w:tc>
          <w:tcPr>
            <w:tcW w:w="1678" w:type="dxa"/>
          </w:tcPr>
          <w:p w:rsidR="00102A0B" w:rsidRPr="006D7F4F" w:rsidRDefault="006D7F4F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90 000,00</w:t>
            </w:r>
          </w:p>
        </w:tc>
      </w:tr>
      <w:tr w:rsidR="00102A0B" w:rsidRPr="00092756" w:rsidTr="00092756">
        <w:tc>
          <w:tcPr>
            <w:tcW w:w="1632" w:type="dxa"/>
          </w:tcPr>
          <w:p w:rsidR="00102A0B" w:rsidRPr="006D7F4F" w:rsidRDefault="00FB42C2">
            <w:pPr>
              <w:rPr>
                <w:rFonts w:cs="Times New Roman"/>
                <w:szCs w:val="28"/>
                <w:lang w:val="ru-RU"/>
              </w:rPr>
            </w:pPr>
            <w:r w:rsidRPr="006D7F4F">
              <w:rPr>
                <w:rFonts w:cs="Times New Roman"/>
                <w:szCs w:val="28"/>
                <w:lang w:val="ru-RU"/>
              </w:rPr>
              <w:t>2</w:t>
            </w:r>
          </w:p>
        </w:tc>
        <w:tc>
          <w:tcPr>
            <w:tcW w:w="2205" w:type="dxa"/>
          </w:tcPr>
          <w:p w:rsidR="00102A0B" w:rsidRPr="00092756" w:rsidRDefault="00FB42C2">
            <w:pPr>
              <w:rPr>
                <w:rFonts w:cs="Times New Roman"/>
                <w:szCs w:val="28"/>
                <w:lang w:val="ru-RU"/>
              </w:rPr>
            </w:pPr>
            <w:r w:rsidRPr="00092756">
              <w:rPr>
                <w:rFonts w:cs="Times New Roman"/>
                <w:szCs w:val="28"/>
                <w:lang w:val="ru-RU"/>
              </w:rPr>
              <w:t>Дополнительное время ожидания при погрузке (сверх 2 бесплатных часов)</w:t>
            </w:r>
          </w:p>
        </w:tc>
        <w:tc>
          <w:tcPr>
            <w:tcW w:w="1671" w:type="dxa"/>
          </w:tcPr>
          <w:p w:rsidR="00102A0B" w:rsidRPr="00092756" w:rsidRDefault="00092756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3</w:t>
            </w:r>
            <w:r w:rsidR="00FB42C2" w:rsidRPr="006D7F4F">
              <w:rPr>
                <w:rFonts w:cs="Times New Roman"/>
                <w:szCs w:val="28"/>
                <w:lang w:val="ru-RU"/>
              </w:rPr>
              <w:t xml:space="preserve"> час</w:t>
            </w:r>
            <w:r>
              <w:rPr>
                <w:rFonts w:cs="Times New Roman"/>
                <w:szCs w:val="28"/>
                <w:lang w:val="ru-RU"/>
              </w:rPr>
              <w:t>а</w:t>
            </w:r>
          </w:p>
        </w:tc>
        <w:tc>
          <w:tcPr>
            <w:tcW w:w="1670" w:type="dxa"/>
          </w:tcPr>
          <w:p w:rsidR="00102A0B" w:rsidRPr="006D7F4F" w:rsidRDefault="00092756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9</w:t>
            </w:r>
            <w:r w:rsidR="00FB42C2" w:rsidRPr="006D7F4F">
              <w:rPr>
                <w:rFonts w:cs="Times New Roman"/>
                <w:szCs w:val="28"/>
                <w:lang w:val="ru-RU"/>
              </w:rPr>
              <w:t xml:space="preserve"> 000,00</w:t>
            </w:r>
          </w:p>
        </w:tc>
        <w:tc>
          <w:tcPr>
            <w:tcW w:w="1678" w:type="dxa"/>
          </w:tcPr>
          <w:p w:rsidR="00102A0B" w:rsidRPr="00092756" w:rsidRDefault="0009275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9</w:t>
            </w:r>
            <w:r w:rsidR="00FB42C2" w:rsidRPr="006D7F4F">
              <w:rPr>
                <w:rFonts w:cs="Times New Roman"/>
                <w:szCs w:val="28"/>
                <w:lang w:val="ru-RU"/>
              </w:rPr>
              <w:t xml:space="preserve"> 000,0</w:t>
            </w:r>
            <w:r w:rsidR="00FB42C2" w:rsidRPr="00092756">
              <w:rPr>
                <w:rFonts w:cs="Times New Roman"/>
                <w:szCs w:val="28"/>
              </w:rPr>
              <w:t>0</w:t>
            </w:r>
          </w:p>
        </w:tc>
      </w:tr>
      <w:tr w:rsidR="00092756" w:rsidRPr="00092756" w:rsidTr="00092756">
        <w:tc>
          <w:tcPr>
            <w:tcW w:w="1632" w:type="dxa"/>
          </w:tcPr>
          <w:p w:rsidR="00092756" w:rsidRPr="00092756" w:rsidRDefault="00092756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3</w:t>
            </w:r>
          </w:p>
        </w:tc>
        <w:tc>
          <w:tcPr>
            <w:tcW w:w="2205" w:type="dxa"/>
          </w:tcPr>
          <w:p w:rsidR="00092756" w:rsidRPr="00092756" w:rsidRDefault="00092756">
            <w:pPr>
              <w:rPr>
                <w:rFonts w:cs="Times New Roman"/>
                <w:szCs w:val="28"/>
                <w:lang w:val="ru-RU"/>
              </w:rPr>
            </w:pPr>
            <w:r w:rsidRPr="00092756">
              <w:rPr>
                <w:rFonts w:cs="Times New Roman"/>
                <w:szCs w:val="28"/>
                <w:lang w:val="ru-RU"/>
              </w:rPr>
              <w:t>Дополнительное время ожидания при разгрузке (сверх 2 бесплатных часов)</w:t>
            </w:r>
          </w:p>
        </w:tc>
        <w:tc>
          <w:tcPr>
            <w:tcW w:w="1671" w:type="dxa"/>
          </w:tcPr>
          <w:p w:rsidR="00092756" w:rsidRPr="00092756" w:rsidRDefault="00092756" w:rsidP="00F9069E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3</w:t>
            </w:r>
            <w:r w:rsidRPr="0009275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92756">
              <w:rPr>
                <w:rFonts w:cs="Times New Roman"/>
                <w:szCs w:val="28"/>
              </w:rPr>
              <w:t>час</w:t>
            </w:r>
            <w:proofErr w:type="spellEnd"/>
            <w:r>
              <w:rPr>
                <w:rFonts w:cs="Times New Roman"/>
                <w:szCs w:val="28"/>
                <w:lang w:val="ru-RU"/>
              </w:rPr>
              <w:t>а</w:t>
            </w:r>
          </w:p>
        </w:tc>
        <w:tc>
          <w:tcPr>
            <w:tcW w:w="1670" w:type="dxa"/>
          </w:tcPr>
          <w:p w:rsidR="00092756" w:rsidRPr="00092756" w:rsidRDefault="00092756" w:rsidP="00F9069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9</w:t>
            </w:r>
            <w:r w:rsidRPr="00092756">
              <w:rPr>
                <w:rFonts w:cs="Times New Roman"/>
                <w:szCs w:val="28"/>
              </w:rPr>
              <w:t xml:space="preserve"> 000,00</w:t>
            </w:r>
          </w:p>
        </w:tc>
        <w:tc>
          <w:tcPr>
            <w:tcW w:w="1678" w:type="dxa"/>
          </w:tcPr>
          <w:p w:rsidR="00092756" w:rsidRPr="00092756" w:rsidRDefault="00092756" w:rsidP="00F9069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9</w:t>
            </w:r>
            <w:r w:rsidRPr="00092756">
              <w:rPr>
                <w:rFonts w:cs="Times New Roman"/>
                <w:szCs w:val="28"/>
              </w:rPr>
              <w:t xml:space="preserve"> 000,00</w:t>
            </w:r>
          </w:p>
        </w:tc>
      </w:tr>
      <w:tr w:rsidR="00102A0B" w:rsidRPr="00092756" w:rsidTr="00092756">
        <w:tc>
          <w:tcPr>
            <w:tcW w:w="7178" w:type="dxa"/>
            <w:gridSpan w:val="4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ИТОГО</w:t>
            </w:r>
          </w:p>
        </w:tc>
        <w:tc>
          <w:tcPr>
            <w:tcW w:w="1678" w:type="dxa"/>
          </w:tcPr>
          <w:p w:rsidR="00102A0B" w:rsidRPr="006D7F4F" w:rsidRDefault="006D7F4F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108 000,00</w:t>
            </w:r>
          </w:p>
        </w:tc>
      </w:tr>
    </w:tbl>
    <w:p w:rsidR="00102A0B" w:rsidRPr="00FB42C2" w:rsidRDefault="00FB42C2" w:rsidP="00FB42C2">
      <w:pPr>
        <w:rPr>
          <w:b/>
          <w:lang w:val="ru-RU"/>
        </w:rPr>
      </w:pPr>
      <w:proofErr w:type="spellStart"/>
      <w:r w:rsidRPr="00FB42C2">
        <w:rPr>
          <w:b/>
        </w:rPr>
        <w:t>Примечани</w:t>
      </w:r>
      <w:proofErr w:type="spellEnd"/>
      <w:r w:rsidR="006D7F4F">
        <w:rPr>
          <w:b/>
          <w:lang w:val="ru-RU"/>
        </w:rPr>
        <w:t>е</w:t>
      </w:r>
      <w:r w:rsidRPr="00FB42C2">
        <w:rPr>
          <w:b/>
          <w:lang w:val="ru-RU"/>
        </w:rPr>
        <w:t>:</w:t>
      </w:r>
    </w:p>
    <w:p w:rsidR="00102A0B" w:rsidRPr="00092756" w:rsidRDefault="00FB42C2">
      <w:pPr>
        <w:pStyle w:val="a0"/>
        <w:rPr>
          <w:rFonts w:cs="Times New Roman"/>
          <w:szCs w:val="28"/>
          <w:lang w:val="ru-RU"/>
        </w:rPr>
      </w:pPr>
      <w:r w:rsidRPr="00092756">
        <w:rPr>
          <w:rFonts w:cs="Times New Roman"/>
          <w:szCs w:val="28"/>
          <w:lang w:val="ru-RU"/>
        </w:rPr>
        <w:t>Стоимость перевозки включает подачу транспортного средства, пробег по маршруту, обязательный заезд в г. Поронайск, а также 2 часа ожидания при погрузке и 2 часа ожидания при разгрузке.</w:t>
      </w:r>
    </w:p>
    <w:p w:rsidR="00102A0B" w:rsidRPr="00092756" w:rsidRDefault="00FB42C2">
      <w:pPr>
        <w:pStyle w:val="a0"/>
        <w:rPr>
          <w:rFonts w:cs="Times New Roman"/>
          <w:szCs w:val="28"/>
          <w:lang w:val="ru-RU"/>
        </w:rPr>
      </w:pPr>
      <w:r w:rsidRPr="00092756">
        <w:rPr>
          <w:rFonts w:cs="Times New Roman"/>
          <w:szCs w:val="28"/>
          <w:lang w:val="ru-RU"/>
        </w:rPr>
        <w:t xml:space="preserve">Стоимость дополнительного времени ожидания составляет 3 000 рублей за каждый </w:t>
      </w:r>
      <w:proofErr w:type="gramStart"/>
      <w:r w:rsidRPr="00092756">
        <w:rPr>
          <w:rFonts w:cs="Times New Roman"/>
          <w:szCs w:val="28"/>
          <w:lang w:val="ru-RU"/>
        </w:rPr>
        <w:t>полный час</w:t>
      </w:r>
      <w:proofErr w:type="gramEnd"/>
      <w:r w:rsidRPr="00092756">
        <w:rPr>
          <w:rFonts w:cs="Times New Roman"/>
          <w:szCs w:val="28"/>
          <w:lang w:val="ru-RU"/>
        </w:rPr>
        <w:t>.</w:t>
      </w:r>
    </w:p>
    <w:p w:rsidR="00102A0B" w:rsidRPr="00092756" w:rsidRDefault="00FB42C2">
      <w:pPr>
        <w:pStyle w:val="a0"/>
        <w:rPr>
          <w:rFonts w:cs="Times New Roman"/>
          <w:szCs w:val="28"/>
          <w:lang w:val="ru-RU"/>
        </w:rPr>
      </w:pPr>
      <w:r w:rsidRPr="00092756">
        <w:rPr>
          <w:rFonts w:cs="Times New Roman"/>
          <w:szCs w:val="28"/>
          <w:lang w:val="ru-RU"/>
        </w:rPr>
        <w:lastRenderedPageBreak/>
        <w:t>Окончательная стоимость определяется условиями государственного контракта.</w:t>
      </w:r>
    </w:p>
    <w:sectPr w:rsidR="00102A0B" w:rsidRPr="0009275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2756"/>
    <w:rsid w:val="00102A0B"/>
    <w:rsid w:val="0015074B"/>
    <w:rsid w:val="0029639D"/>
    <w:rsid w:val="00326F90"/>
    <w:rsid w:val="006D7F4F"/>
    <w:rsid w:val="00AA1D8D"/>
    <w:rsid w:val="00B47730"/>
    <w:rsid w:val="00CB0664"/>
    <w:rsid w:val="00FB42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C49D810-DFE6-4A76-80A4-F44162155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Штейнер Ирина Юрьевна</cp:lastModifiedBy>
  <cp:revision>4</cp:revision>
  <dcterms:created xsi:type="dcterms:W3CDTF">2013-12-23T23:15:00Z</dcterms:created>
  <dcterms:modified xsi:type="dcterms:W3CDTF">2026-08-21T01:10:00Z</dcterms:modified>
  <cp:category/>
</cp:coreProperties>
</file>