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29E8" w14:textId="77777777" w:rsidR="001B097D" w:rsidRDefault="007B7EE2">
      <w:pPr>
        <w:spacing w:after="0" w:line="240" w:lineRule="auto"/>
        <w:ind w:left="0" w:right="10" w:firstLine="0"/>
        <w:jc w:val="right"/>
        <w:rPr>
          <w:b/>
          <w:sz w:val="24"/>
        </w:rPr>
      </w:pPr>
      <w:r>
        <w:rPr>
          <w:b/>
          <w:sz w:val="24"/>
        </w:rPr>
        <w:t>Приложение № 1</w:t>
      </w:r>
    </w:p>
    <w:p w14:paraId="73099480" w14:textId="77777777" w:rsidR="001B097D" w:rsidRDefault="007B7EE2">
      <w:pPr>
        <w:spacing w:after="0" w:line="240" w:lineRule="auto"/>
        <w:ind w:left="0" w:right="10" w:firstLine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к Контракту № ______</w:t>
      </w:r>
    </w:p>
    <w:p w14:paraId="5192F001" w14:textId="77777777" w:rsidR="001B097D" w:rsidRDefault="007B7EE2">
      <w:pPr>
        <w:spacing w:after="0" w:line="240" w:lineRule="auto"/>
        <w:ind w:left="0" w:right="10" w:firstLine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от «___» ________ 20__ г.</w:t>
      </w:r>
    </w:p>
    <w:p w14:paraId="0D0E39CC" w14:textId="77777777" w:rsidR="001B097D" w:rsidRDefault="007B7EE2">
      <w:pPr>
        <w:spacing w:after="0" w:line="240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75CBFC01" w14:textId="77777777" w:rsidR="001B097D" w:rsidRDefault="007B7EE2">
      <w:pPr>
        <w:pStyle w:val="af"/>
        <w:widowControl/>
        <w:ind w:left="3765" w:right="3765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14:paraId="2D8FBBB5" w14:textId="77777777" w:rsidR="001B097D" w:rsidRDefault="001B097D">
      <w:pPr>
        <w:pStyle w:val="af"/>
        <w:rPr>
          <w:b/>
          <w:sz w:val="24"/>
        </w:rPr>
      </w:pPr>
    </w:p>
    <w:p w14:paraId="7E20E6A4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1. Общая информация об объекте закупки</w:t>
      </w:r>
    </w:p>
    <w:p w14:paraId="4F3D244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1.1. Объект закупки: </w:t>
      </w:r>
      <w:bookmarkStart w:id="0" w:name="_Hlk158038222"/>
      <w:bookmarkEnd w:id="0"/>
      <w:r>
        <w:rPr>
          <w:b/>
          <w:sz w:val="24"/>
        </w:rPr>
        <w:t>Оказание образовательных услуг для нужд учреждени</w:t>
      </w:r>
      <w:r>
        <w:rPr>
          <w:sz w:val="24"/>
        </w:rPr>
        <w:t>я.</w:t>
      </w:r>
    </w:p>
    <w:p w14:paraId="77A4A30F" w14:textId="419A7A26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1.2. Код и наименование Общероссийского классификатора продукции по видам экономической деятельности</w:t>
      </w:r>
      <w:r w:rsidRPr="00300CF0">
        <w:rPr>
          <w:sz w:val="24"/>
        </w:rPr>
        <w:t xml:space="preserve">: </w:t>
      </w:r>
      <w:r w:rsidR="00300CF0" w:rsidRPr="00300CF0">
        <w:rPr>
          <w:sz w:val="24"/>
        </w:rPr>
        <w:t>85.42.19.900 - Услуги по профессиональному обучению прочие</w:t>
      </w:r>
    </w:p>
    <w:p w14:paraId="0210614D" w14:textId="209192C8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1.3. Наименование позиции: согласно Приложению 1.</w:t>
      </w:r>
    </w:p>
    <w:p w14:paraId="49717B5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1.4. Место оказания услуг: согласно Приложению 1.</w:t>
      </w:r>
    </w:p>
    <w:p w14:paraId="2195DDE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1.5. Объем услуг: согласно Приложению 1.</w:t>
      </w:r>
    </w:p>
    <w:p w14:paraId="0D6EA5D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1.6. Срок оказания услуг: согласно Приложению 1</w:t>
      </w:r>
    </w:p>
    <w:p w14:paraId="68DDB29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1.7. Стоимость оказываемых услуг: согласно Приложению 2</w:t>
      </w:r>
    </w:p>
    <w:p w14:paraId="1C18A07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1.8. Приложения к настоящему Техническому заданию:</w:t>
      </w:r>
    </w:p>
    <w:p w14:paraId="77D01698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Приложение 1 – «Перечень объектов закупки».</w:t>
      </w:r>
    </w:p>
    <w:p w14:paraId="04FFB59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Приложение 2 – «Смета».</w:t>
      </w:r>
    </w:p>
    <w:p w14:paraId="60E70D3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Приложение 3 – «Учебный план».</w:t>
      </w:r>
    </w:p>
    <w:p w14:paraId="1AF203BE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2 Стандарт услуг</w:t>
      </w:r>
    </w:p>
    <w:p w14:paraId="51865BE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2.1. Исполнитель обязуется оказать образовательные услуги, а именно:</w:t>
      </w:r>
    </w:p>
    <w:p w14:paraId="2A816D03" w14:textId="77777777" w:rsidR="001B097D" w:rsidRDefault="007B7EE2">
      <w:pPr>
        <w:spacing w:after="0" w:line="240" w:lineRule="auto"/>
        <w:ind w:firstLine="567"/>
        <w:rPr>
          <w:sz w:val="24"/>
        </w:rPr>
      </w:pPr>
      <w:r>
        <w:rPr>
          <w:sz w:val="24"/>
        </w:rPr>
        <w:t>- провести обучение в соответствии с утвержденной программой и осуществить контрольную проверку знаний по курсам работников Заказчика (далее - Слушатель).</w:t>
      </w:r>
    </w:p>
    <w:p w14:paraId="423FE4B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Форма обучения:</w:t>
      </w:r>
    </w:p>
    <w:p w14:paraId="2836AF34" w14:textId="63E3D68B" w:rsidR="001B097D" w:rsidRDefault="007B7EE2">
      <w:pPr>
        <w:spacing w:after="0" w:line="240" w:lineRule="auto"/>
        <w:ind w:firstLine="567"/>
        <w:contextualSpacing/>
        <w:rPr>
          <w:sz w:val="24"/>
        </w:rPr>
      </w:pPr>
      <w:r>
        <w:rPr>
          <w:sz w:val="24"/>
        </w:rPr>
        <w:t xml:space="preserve"> – </w:t>
      </w:r>
      <w:r>
        <w:rPr>
          <w:sz w:val="24"/>
          <w:shd w:val="clear" w:color="auto" w:fill="F8D957"/>
        </w:rPr>
        <w:t>заочная</w:t>
      </w:r>
      <w:r>
        <w:rPr>
          <w:sz w:val="24"/>
        </w:rPr>
        <w:t xml:space="preserve"> /дистанционная (по согласованию с Заказчиком).</w:t>
      </w:r>
    </w:p>
    <w:p w14:paraId="54EC2C7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2.2. Исполнитель оказывает образовательные услуги в строгом соответствии с требованиями, установленными Приложением 1 «Перечень объектов закупки» настоящего Технического задания, в порядке и на условиях, предусмотренных Контрактом и настоящим Техническим заданием, а также в соответствии с требованиями законодательства Российской Федерации и иными требованиями, связанными с определением соответствия оказываемой Исполнителем Услуги потребностям Заказчика, а также в соответствии с требованиями актов, указанных в разделе 7 настоящего Технического задания.</w:t>
      </w:r>
    </w:p>
    <w:p w14:paraId="0373A602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2.3. Требования к содержанию и объему оказываемых Услуг, количество Слушателей и сроки оказания Услуг, а также иные условия оказания Услуг определяются настоящим законодательством Российской Федерации согласно п. 7 Технического задания. В случае если Услуги оказываются для группы Слушателей, предельная численность групп согласовывается Исполнителем с Заказчиком. </w:t>
      </w:r>
    </w:p>
    <w:p w14:paraId="06B4521A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2.4. Услуги оказываются в очной форме /дистанционная (по согласованию с Заказчиком). Если услуги оказываются в очной форме, Исполнитель обеспечивает кабинет (помещение, учебный класс и др.) для проведения занятий. Время и место проведения занятий согласовываются Сторонами не менее чем за 3 рабочих дня с Заказчиком. Если услуги оказываются с применением электронного обучения, дистанционных образовательных технологий, при этом у Исполнителя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Слушателем образовательных программ в полном объеме независимо от места нахождения Слушателя в соответствии с требованиями акта, указанного в пункте 7.19 настоящего Технического задания.</w:t>
      </w:r>
    </w:p>
    <w:p w14:paraId="4EBE6BD6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2.5. Требования к дистанционным технологиям обучения:</w:t>
      </w:r>
    </w:p>
    <w:p w14:paraId="7A3BDA0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2.5.1.  В случае применения дистанционных технологий обучения Исполнитель обязан обеспечить:</w:t>
      </w:r>
    </w:p>
    <w:p w14:paraId="6527AD28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возможность самостоятельной работы Слушателей с ресурсами электронных курсов, обеспечивающих работу с контентом, выполнением учебных тестов и т. д.;</w:t>
      </w:r>
    </w:p>
    <w:p w14:paraId="3E2AD25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- проведение лекций в формате вебинаров для Слушателей.</w:t>
      </w:r>
    </w:p>
    <w:p w14:paraId="0BD4224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 2.5.2. Исполнитель обязан предоставить возможность Слушателям в период обучения самостоятельно просматривать записи вебинаров (иметь доступ к записям), конференций текущего года по интересующим разделам, возможность в период обучения задавать вопросы преподавателям.</w:t>
      </w:r>
    </w:p>
    <w:p w14:paraId="6433F35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2.6. Основной целью оказания Услуг является совершенствование и (или) получение Слушателем новой компетенции, необходимой для профессиональной деятельности, и (или) повышение </w:t>
      </w:r>
      <w:r>
        <w:rPr>
          <w:sz w:val="24"/>
        </w:rPr>
        <w:lastRenderedPageBreak/>
        <w:t>профессионального уровня в рамках имеющейся квалификации, получение Слушателем компетенции, необходимой для выполнения нового вида профессиональной деятельности, приобретение новой квалификации, приобретение Слушателем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Слушателем квалификационных разрядов, классов, категорий по профессии рабочего или должности служащего без изменения уровня образования.</w:t>
      </w:r>
    </w:p>
    <w:p w14:paraId="380BC3A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2.8. 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 (координатора), обладающего полной информацией по оказываемым Услугам, выделить адрес электронной почты для приема данных (запросов, заявок) в электронной форме, номер телефона и уведомить об этом Заказчика согласно требованиям статьи «Прочие условия».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</w:r>
    </w:p>
    <w:p w14:paraId="365E809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2.9. При привлечении к оказанию Услуг и использовании иностранной и иногородней рабочей силы Исполнитель обязан соблюдать правила, установленные законодательством Российской Федерации в соответствии с требованиями акта, указанного в пункте 7.4 настоящего Технического задания.</w:t>
      </w:r>
    </w:p>
    <w:p w14:paraId="6278ECC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2.10. Все специалисты Исполнителя должны соблюдать правила и внутренний распорядок, установленные правила техники безопасности, пожарной безопасности, правила охраны труда в помещениях (на территории) оказания услуг.</w:t>
      </w:r>
    </w:p>
    <w:p w14:paraId="5420CE7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2.11. Требования к содержанию образовательных программ:</w:t>
      </w:r>
    </w:p>
    <w:p w14:paraId="099E415E" w14:textId="77777777" w:rsidR="001B097D" w:rsidRDefault="007B7EE2">
      <w:pPr>
        <w:numPr>
          <w:ilvl w:val="0"/>
          <w:numId w:val="1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структура и содержание образовательных программ Исполнителя должны соответствовать требованиям актов, указанных в разделе 7 настоящего Технического задания;</w:t>
      </w:r>
    </w:p>
    <w:p w14:paraId="173E7038" w14:textId="77777777" w:rsidR="001B097D" w:rsidRDefault="007B7EE2">
      <w:pPr>
        <w:numPr>
          <w:ilvl w:val="0"/>
          <w:numId w:val="2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содержание образовательных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актами Российской Федерации;</w:t>
      </w:r>
    </w:p>
    <w:p w14:paraId="5163C93E" w14:textId="77777777" w:rsidR="001B097D" w:rsidRDefault="007B7EE2">
      <w:pPr>
        <w:numPr>
          <w:ilvl w:val="0"/>
          <w:numId w:val="3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образовательные программы должны быть оптимальными по объему и длительности обучения, сочетанию видов учебных (лекционных и практических) занятий и ориентированы на современные образовательные технологии и средства обучения;</w:t>
      </w:r>
    </w:p>
    <w:p w14:paraId="7C2C328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2.12. В течение 3 (трех) рабочих дней с даты предоставления Заказчиком необходимых сведений Исполнитель обязан направить Заказчику в соответствии с требованиями необходимые для обеспечения учебного процесса:</w:t>
      </w:r>
    </w:p>
    <w:p w14:paraId="469A56AE" w14:textId="77777777" w:rsidR="001B097D" w:rsidRDefault="007B7EE2">
      <w:pPr>
        <w:spacing w:after="0" w:line="240" w:lineRule="auto"/>
        <w:ind w:firstLine="567"/>
        <w:rPr>
          <w:i/>
          <w:sz w:val="24"/>
        </w:rPr>
      </w:pPr>
      <w:r>
        <w:rPr>
          <w:i/>
          <w:sz w:val="24"/>
        </w:rPr>
        <w:t>- требования к начальной подготовке Слушателей, направляемых на обучение.</w:t>
      </w:r>
    </w:p>
    <w:p w14:paraId="29FC268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Указанные документы должны соответствовать условиям настоящего Технического задания и Контракта, требованиям, установленным актами, указанными в разделе 7 настоящего Технического задания.</w:t>
      </w:r>
    </w:p>
    <w:p w14:paraId="495FEB2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2.13. Услуги должны быть оказаны Исполнителем с применением актуальных (современных) и инновационных технологий, методик обучения в соответствии с содержанием образовательных программ и в сроки, согласованные с Заказчиком.</w:t>
      </w:r>
    </w:p>
    <w:p w14:paraId="7FCD21A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2.14. Исполнитель должен обеспечить проведение обучения квалифицированными преподавателями, имеющими соответствующую специализацию и опыт работы по образовательной программе, а также необходимую квалификацию для работы с учебным оборудованием и программным обеспечением, заявленным в содержании образовательных программ. Образовательная программа должна проводиться непрерывно.</w:t>
      </w:r>
    </w:p>
    <w:p w14:paraId="7B906EAF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2.15. В процессе оказания Услуг Исполнитель обязан обеспечить надлежащий уровень и качество обучения с использованием интерактивных методов ведения занятий и применением технических средств обучения, в случае если это предусмотрено образовательной программой.</w:t>
      </w:r>
    </w:p>
    <w:p w14:paraId="6EF3352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2.18. По результатам оказания Услуг Слушателям, успешно освоившим образовательную программу и прошедшим итоговую проверку знаний, выдаются документы установленного образца, подтверждающие прохождение курса образовательной программы. В ином случае Слушателям выдается справка в соответствии с требованиями акта, указанного в пункте 7.8 настоящего Технического задания.</w:t>
      </w:r>
    </w:p>
    <w:p w14:paraId="034BADB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2.19. Сроки обучения, указанные в выданных документах о квалификации, должны соответствовать срокам обучения, согласованным Исполнителем с Заказчиком.</w:t>
      </w:r>
    </w:p>
    <w:p w14:paraId="0954A332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>2.20. Результатом оказания Исполнителем Услуг является овладение Слушателями знаниями и умениями согласно образовательной программе Исполнителя, навыками практического использования полученных Слушателями знаний.</w:t>
      </w:r>
    </w:p>
    <w:p w14:paraId="0F057ADA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2.21 График обучения согласовывается Исполнителем с Заказчиком исходя из потребностей Заказчика.</w:t>
      </w:r>
    </w:p>
    <w:p w14:paraId="6046C4D1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3 Состав услуг</w:t>
      </w:r>
    </w:p>
    <w:p w14:paraId="15F96965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3.1. Исполнитель направляет Заказчику учебный план.</w:t>
      </w:r>
    </w:p>
    <w:p w14:paraId="1C4D133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3.2. Исполнитель обеспечивает прием Слушателей согласно направлениям на дополнительное профессиональное образование.</w:t>
      </w:r>
    </w:p>
    <w:p w14:paraId="53E728C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3.3. Исполнитель формирует списки направленных на обучение Слушателей и согласовывает с Заказчиком сроки их обучения.</w:t>
      </w:r>
    </w:p>
    <w:p w14:paraId="6614478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3.4. В течение 3 (трех) учебных дней с момента начала обучения Исполнитель выдает Слушателям выписки из приказов о зачислении для предоставления в отделы трудоустройства и направляет Заказчику заверенные уполномоченным должностным лицом и оттиском печати Исполнителя копии приказов о зачислении Слушателей.</w:t>
      </w:r>
    </w:p>
    <w:p w14:paraId="33094C8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3.5. Исполнитель в течение 1 (одного) рабочего дня уведомляет Заказчика о Слушателях, не приступивших к обучению в порядке, согласованном с Заказчиком.</w:t>
      </w:r>
    </w:p>
    <w:p w14:paraId="06C9B74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3.6. Исполнитель проводит дополнительные занятия в случае зачисления Слушателей в более поздние сроки (после начала занятий в группе) или пропусков Слушателем занятий по уважительной причине (не более 1/3 установленного срока обучения).</w:t>
      </w:r>
    </w:p>
    <w:p w14:paraId="0387F4C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3.7. В случае длительного пропуска Слушателем занятий по уважительной причине (более 1/3 установленного срока обучения) Исполнитель по согласованию с Заказчиком предоставляет Слушателю возможность завершения обучения по данному направлению (если до окончания срока исполнения Контракта у Исполнителя будет организовано обучение по данному направлению в других учебных группах).</w:t>
      </w:r>
    </w:p>
    <w:p w14:paraId="11C6710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3.8. Досрочное окончание обучения, продление сроков обучения, отчисление Слушателей Исполнитель осуществляет по согласованию с Заказчиком в соответствии с требованиями, установленными актами, указанными в разделе 7 настоящего Технического задания.</w:t>
      </w:r>
    </w:p>
    <w:p w14:paraId="04EAE14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3.9. В случае отчисления Слушателя Исполнитель издает приказ об его отчислении и в течение 3 (трех) рабочих дней предоставляет Заказчику заверенную уполномоченным должностным лицом и оттиском печати Исполнителя копию указанного приказа.</w:t>
      </w:r>
    </w:p>
    <w:p w14:paraId="41D02792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3.10. Исполнитель направляет Заказчику ориентировочный график обучения.</w:t>
      </w:r>
    </w:p>
    <w:p w14:paraId="698AE54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3.11. Исполнитель обеспечивает административный контроль за посещаемостью и учебной дисциплиной Слушателей, в обязательном порядке незамедлительно извещает Заказчика о нарушениях Слушателями правил внутреннего распорядка, пропуска занятий, неудовлетворительном обучении.</w:t>
      </w:r>
    </w:p>
    <w:p w14:paraId="108ABB7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3.12. Исполнитель не позднее 3 (трех) календарных дней до начала занятий обеспечивает официальное информирование Слушателей и Заказчика о сроках, учебном плане, организационных аспектах проведения обучения, о месте и времени проведения образовательных услуг в порядке, согласованном с Заказчиком.</w:t>
      </w:r>
    </w:p>
    <w:p w14:paraId="3545D86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Перенос занятий осуществляется Исполнителем только по согласованию с Заказчиком.</w:t>
      </w:r>
    </w:p>
    <w:p w14:paraId="538BFF5F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В случае переноса занятий Исполнитель уведомляет Заказчика и Слушателей о новом месте и времени проведения обучения не позднее 2 (двух) календарных дней до дня начала занятий.</w:t>
      </w:r>
    </w:p>
    <w:p w14:paraId="3CD0C77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3.13. Исполнитель обеспечивает возможность организации обучения заявленного количества Слушателей в нескольких группах (по согласованию с Заказчиком форма проведения обучения может быть индивидуальной), сформированных Исполнителем с различными сроками начала обучения.</w:t>
      </w:r>
    </w:p>
    <w:p w14:paraId="307FEB0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3.14. Занятия должны проводиться Исполнителем в помещениях, находящихся в надлежащем техническом состоянии, оснащенных современной аудио- и видеотехникой техникой, мебелью в соответствии с требованиями актов, указанных в разделе 7 настоящего Технического задания.</w:t>
      </w:r>
    </w:p>
    <w:p w14:paraId="366949F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3.15. Освоение образовательных программ завершается итоговой проверкой знаний Слушателей в форме, определяемой Исполнителем в соответствии с требованиями актов, указанных в разделе 7 настоящего Технического задания.</w:t>
      </w:r>
    </w:p>
    <w:p w14:paraId="0048107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3.16. Слушателям, успешно завершившим обучение, в день завершения обучения Исполнитель выдает документы установленного образца, подтверждающие прохождение курса образовательной программы, в соответствии с требованиями актов, указанных в разделе 7 настоящего Технического задания.</w:t>
      </w:r>
    </w:p>
    <w:p w14:paraId="67AD008B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3.17. Слушателям, не прошедшим итоговой проверки знаний или получившим на итоговую проверку знаний неудовлетворительные результаты, а также Слушателям, освоившим часть образовательной программы и/или отчисленным Исполнителем, выдается справка об обучении или о периоде обучения </w:t>
      </w:r>
      <w:r>
        <w:rPr>
          <w:sz w:val="24"/>
        </w:rPr>
        <w:lastRenderedPageBreak/>
        <w:t>по образцу, самостоятельно устанавливаемому Исполнителем, в соответствии с требованиями актов, указанных в разделе 7 настоящего Технического задания.</w:t>
      </w:r>
    </w:p>
    <w:p w14:paraId="72FAC7BC" w14:textId="77777777" w:rsidR="001B097D" w:rsidRDefault="001B097D">
      <w:pPr>
        <w:sectPr w:rsidR="001B097D">
          <w:pgSz w:w="11900" w:h="16840"/>
          <w:pgMar w:top="851" w:right="560" w:bottom="280" w:left="620" w:header="720" w:footer="720" w:gutter="0"/>
          <w:cols w:space="720"/>
        </w:sectPr>
      </w:pPr>
    </w:p>
    <w:p w14:paraId="19CD6D76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3.18. Документы о квалификации оформляются Исполнителем на государственном языке Российской Федерации и заверяются печатями Исполнителя.</w:t>
      </w:r>
    </w:p>
    <w:p w14:paraId="78ED0C9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3.19 Исполнителем направляется УКЭП УПД в соответствии с условиями Контракта. К УПД должен быть приложен комплект отчетной документации в составе:</w:t>
      </w:r>
    </w:p>
    <w:p w14:paraId="390852E5" w14:textId="77777777" w:rsidR="001B097D" w:rsidRDefault="007B7EE2">
      <w:pPr>
        <w:numPr>
          <w:ilvl w:val="0"/>
          <w:numId w:val="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отчет об оказанных Услугах по форме, согласованной с Заказчиком;</w:t>
      </w:r>
    </w:p>
    <w:p w14:paraId="0F60FFD3" w14:textId="77777777" w:rsidR="001B097D" w:rsidRDefault="007B7EE2">
      <w:pPr>
        <w:numPr>
          <w:ilvl w:val="0"/>
          <w:numId w:val="5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копии выданных Слушателям документов о квалификации;</w:t>
      </w:r>
    </w:p>
    <w:p w14:paraId="1742F2F5" w14:textId="77777777" w:rsidR="001B097D" w:rsidRDefault="007B7EE2">
      <w:pPr>
        <w:numPr>
          <w:ilvl w:val="0"/>
          <w:numId w:val="6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копии выданных Слушателям справок об обучении или о периоде обучения (в случае их выдачи);</w:t>
      </w:r>
    </w:p>
    <w:p w14:paraId="7E6F6868" w14:textId="77777777" w:rsidR="001B097D" w:rsidRDefault="007B7EE2">
      <w:pPr>
        <w:numPr>
          <w:ilvl w:val="0"/>
          <w:numId w:val="7"/>
        </w:numPr>
        <w:spacing w:after="0" w:line="240" w:lineRule="auto"/>
        <w:ind w:left="0" w:firstLine="567"/>
        <w:rPr>
          <w:i/>
          <w:sz w:val="24"/>
        </w:rPr>
      </w:pPr>
      <w:r>
        <w:rPr>
          <w:i/>
          <w:sz w:val="24"/>
        </w:rPr>
        <w:t>документы, предусмотренные Требованиями к образовательным программам (п.2.18 Технического задания)</w:t>
      </w:r>
    </w:p>
    <w:p w14:paraId="130561F5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4 Объем и сроки гарантий качества</w:t>
      </w:r>
    </w:p>
    <w:p w14:paraId="508BB75D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4.1 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Технического задания:</w:t>
      </w:r>
    </w:p>
    <w:p w14:paraId="1B064FF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оказываемые Услуги должны соответствовать требованиям, установленным Заказчиком в пункте 2.11 настоящего Технического задания и в Приложении 2 «Требования к образовательным программам» к настоящему Техническому заданию;</w:t>
      </w:r>
    </w:p>
    <w:p w14:paraId="5C358C44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образовательные программы и организация обучения должны соответствовать требованиям актов, указанных в пунктах 7.8, 7.11, 7.14, 7.17, 7.9, 7.20, 7.15, 7.16, 7.13, 7.18, 7.19, настоящего Технического задания; </w:t>
      </w:r>
    </w:p>
    <w:p w14:paraId="0D5303F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оказываемые Услуги должны соответствовать целям, установленным пунктом 2.7 настоящего Технического задания, и требованиям пунктов 3.17 - 3.18 настоящего Технического задания;</w:t>
      </w:r>
    </w:p>
    <w:p w14:paraId="44CCE158" w14:textId="77777777" w:rsidR="001B097D" w:rsidRDefault="001B097D">
      <w:pPr>
        <w:sectPr w:rsidR="001B097D">
          <w:type w:val="continuous"/>
          <w:pgSz w:w="11900" w:h="16840"/>
          <w:pgMar w:top="720" w:right="580" w:bottom="709" w:left="620" w:header="720" w:footer="720" w:gutter="0"/>
          <w:cols w:space="720"/>
        </w:sectPr>
      </w:pPr>
    </w:p>
    <w:p w14:paraId="02EDBE0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- качество оказываемых Услуг должно соответствовать требованиям, установленным соответствующими актами, государственными стандартами, стандартами в сфере профессионального образования и иными требованиями, обычно предъявляемыми к результатам такого рода услуг в соответствии с требованиями актов, указанных в разделе 7 настоящего Технического задания.</w:t>
      </w:r>
    </w:p>
    <w:p w14:paraId="75A0740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4.2. Требуемое качество Услуг обеспечивается Исполнителем путем осуществления контроля на всех стадиях оказания Услуг в течение срока действия Контракта.</w:t>
      </w:r>
    </w:p>
    <w:p w14:paraId="278F1333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5 Требования к безопасности оказания услуг</w:t>
      </w:r>
    </w:p>
    <w:p w14:paraId="36E0450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5.1. При оказании услуг Исполнитель обязан соблюдать требования законодательства Российской Федерации по охране труда и техники пожарной безопасности, а также руководствоваться действующими актами, указанными в разделе 7 настоящего Технического задания.</w:t>
      </w:r>
    </w:p>
    <w:p w14:paraId="54C3D0B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5.2. 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акта, указанного в пункте 7.6 настоящего Технического задания.</w:t>
      </w:r>
    </w:p>
    <w:p w14:paraId="7729D8E9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6 Требования к используемым материалам и оборудованию</w:t>
      </w:r>
    </w:p>
    <w:p w14:paraId="1B734ED8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6.1. Исполнитель обеспечивает Слушателей необходимым набором учебно-методических материалов, изучение которых предусмотрено образовательной программой, из расчета по одному полному комплекту на каждого Слушателя.</w:t>
      </w:r>
    </w:p>
    <w:p w14:paraId="31A47309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6.2. Материально-техническое и учебно-методическое обеспечение предоставляется Исполнителем в соответствии с требованиями актов, указанных в разделе 7 настоящего Технического задания.</w:t>
      </w:r>
    </w:p>
    <w:p w14:paraId="0CDDED73" w14:textId="77777777" w:rsidR="001B097D" w:rsidRDefault="007B7EE2">
      <w:pPr>
        <w:spacing w:after="0" w:line="240" w:lineRule="auto"/>
        <w:rPr>
          <w:b/>
          <w:sz w:val="24"/>
        </w:rPr>
      </w:pPr>
      <w:r>
        <w:rPr>
          <w:b/>
          <w:sz w:val="24"/>
        </w:rPr>
        <w:t>7 Перечень нормативных правовых и нормативных технических актов</w:t>
      </w:r>
    </w:p>
    <w:p w14:paraId="38EB0BB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7.1. "Трудовой кодекс Российской Федерации" от 30.12.2001 N 197-ФЗ.</w:t>
      </w:r>
    </w:p>
    <w:p w14:paraId="2C2CB156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7.2. Закон РФ от 19.04.1991 N 1032-1 "О занятости населения в Российской Федерации".</w:t>
      </w:r>
    </w:p>
    <w:p w14:paraId="499C0BE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7.3. Федеральный закон от 21.12.1994 N 69-ФЗ "О пожарной безопасности".</w:t>
      </w:r>
    </w:p>
    <w:p w14:paraId="0280963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7.4. Федеральный закон от 25.07.2002 N 115-ФЗ "О правовом положении иностранных граждан в Российской Федерации".</w:t>
      </w:r>
    </w:p>
    <w:p w14:paraId="1A0EE5B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7.5. Федеральный закон от 27.07.2004 N 79-ФЗ "О государственной гражданской службе Российской Федерации".</w:t>
      </w:r>
    </w:p>
    <w:p w14:paraId="48905AE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7.6. Федеральный закон от 27.07.2006 N 152-ФЗ "О персональных данных".</w:t>
      </w:r>
    </w:p>
    <w:p w14:paraId="64FB44B3" w14:textId="77777777" w:rsidR="001B097D" w:rsidRDefault="001B097D">
      <w:pPr>
        <w:sectPr w:rsidR="001B097D">
          <w:type w:val="continuous"/>
          <w:pgSz w:w="11900" w:h="16840"/>
          <w:pgMar w:top="720" w:right="580" w:bottom="280" w:left="620" w:header="720" w:footer="720" w:gutter="0"/>
          <w:cols w:space="720"/>
        </w:sectPr>
      </w:pPr>
    </w:p>
    <w:p w14:paraId="1687748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7.7. Федеральный закон от 04.05.2011 N 99-ФЗ "О лицензировании отдельных видов деятельности".</w:t>
      </w:r>
    </w:p>
    <w:p w14:paraId="658D146F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7.8. Федеральный закон от 29.12.2012 N 273-ФЗ "Об образовании в Российской Федерации".</w:t>
      </w:r>
    </w:p>
    <w:p w14:paraId="7055E088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7.9. Указ Президента РФ от 21.02.2019 N 68 "О профессиональном развитии государственных гражданских служащих Российской Федерации".</w:t>
      </w:r>
    </w:p>
    <w:p w14:paraId="2993A510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lastRenderedPageBreak/>
        <w:t>7.10. Постановление Правительства РФ от 15.09.2020 N 1441 "Об утверждении Правил оказания платных образовательных услуг"</w:t>
      </w:r>
    </w:p>
    <w:p w14:paraId="203020C5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7.11 Постановление Правительства РФ от 18.09.2020 N 1490 (ред. от 30.11.2021) "О лицензировании образовательной деятельности" (вместе с "Положением о лицензировании образовательной деятельности") (с изм. и доп., вступ. в силу с 01.03.2022).</w:t>
      </w:r>
    </w:p>
    <w:p w14:paraId="7165E3C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7.12 Постановление Минтруда РФ N 3, Минобразования РФ N 1 от 13.01.2000 "Об утверждении Положения об организации профессиональной подготовки, повышения квалификации и переподготовки безработных граждан и незанятого населения".</w:t>
      </w:r>
    </w:p>
    <w:p w14:paraId="6CDF5A2C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7.13. Приказ Минобрнауки России от 01.07.2013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14:paraId="4F933BF3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 xml:space="preserve">7.14. 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 (Зарегистрировано в Минюсте России 11.09.2020 N 59784).</w:t>
      </w:r>
    </w:p>
    <w:p w14:paraId="5E6FBDC1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7.15. Приказ Минобрнауки России от 02.07.2013 N 513 "Об утверждении Перечня профессий рабочих, должностей служащих, по которым осуществляется профессиональное обучение".</w:t>
      </w:r>
    </w:p>
    <w:p w14:paraId="7FCF8534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7.18. Приказ Минобрнауки России от 20.01.2014 N 22 "Об утверждении перечней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технологий".</w:t>
      </w:r>
    </w:p>
    <w:p w14:paraId="573611E7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7.19. Приказ Минтруда России от 25.02.2022 N 81н "Об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местности" (Зарегистрировано в Минюсте России 30.03.2022 N 67985).</w:t>
      </w:r>
    </w:p>
    <w:p w14:paraId="5059A80E" w14:textId="77777777" w:rsidR="001B097D" w:rsidRDefault="007B7EE2">
      <w:pPr>
        <w:spacing w:after="0" w:line="240" w:lineRule="auto"/>
        <w:rPr>
          <w:sz w:val="24"/>
        </w:rPr>
      </w:pPr>
      <w:r>
        <w:rPr>
          <w:sz w:val="24"/>
        </w:rPr>
        <w:t>7.20. Приказ Минобрнауки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14:paraId="1A90F276" w14:textId="77777777" w:rsidR="001B097D" w:rsidRDefault="001B097D">
      <w:pPr>
        <w:spacing w:after="0" w:line="240" w:lineRule="auto"/>
        <w:rPr>
          <w:sz w:val="24"/>
        </w:rPr>
      </w:pPr>
    </w:p>
    <w:p w14:paraId="45B25662" w14:textId="77777777" w:rsidR="001B097D" w:rsidRDefault="001B097D">
      <w:pPr>
        <w:spacing w:after="0" w:line="240" w:lineRule="auto"/>
        <w:rPr>
          <w:sz w:val="24"/>
        </w:rPr>
      </w:pPr>
    </w:p>
    <w:p w14:paraId="65A8CC4F" w14:textId="77777777" w:rsidR="001B097D" w:rsidRDefault="007B7EE2">
      <w:pPr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t>Приложение 1 к Техническому заданию</w:t>
      </w:r>
    </w:p>
    <w:p w14:paraId="17B2E352" w14:textId="77777777" w:rsidR="001B097D" w:rsidRDefault="001B097D">
      <w:pPr>
        <w:spacing w:after="0" w:line="240" w:lineRule="auto"/>
        <w:rPr>
          <w:sz w:val="24"/>
        </w:rPr>
      </w:pPr>
    </w:p>
    <w:p w14:paraId="44C7747D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Перечень объектов закупки</w:t>
      </w:r>
    </w:p>
    <w:p w14:paraId="32CCC5FD" w14:textId="77777777" w:rsidR="001B097D" w:rsidRDefault="001B097D">
      <w:pPr>
        <w:spacing w:after="0" w:line="240" w:lineRule="auto"/>
        <w:jc w:val="center"/>
        <w:rPr>
          <w:b/>
          <w:sz w:val="24"/>
        </w:rPr>
      </w:pPr>
    </w:p>
    <w:tbl>
      <w:tblPr>
        <w:tblW w:w="10720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253"/>
        <w:gridCol w:w="2268"/>
        <w:gridCol w:w="1701"/>
        <w:gridCol w:w="1843"/>
      </w:tblGrid>
      <w:tr w:rsidR="001B097D" w:rsidRPr="0039740C" w14:paraId="75A909F4" w14:textId="77777777" w:rsidTr="0012759C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47EF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8918A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41C66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Обучающийся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308D" w14:textId="6F14753E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Ед.</w:t>
            </w:r>
            <w:r w:rsidR="00A05C55" w:rsidRPr="0039740C">
              <w:rPr>
                <w:b/>
                <w:sz w:val="20"/>
              </w:rPr>
              <w:t xml:space="preserve"> </w:t>
            </w:r>
            <w:r w:rsidRPr="0039740C">
              <w:rPr>
                <w:b/>
                <w:sz w:val="20"/>
              </w:rPr>
              <w:t>изм.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D4D3D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Кол-во</w:t>
            </w:r>
          </w:p>
        </w:tc>
      </w:tr>
      <w:tr w:rsidR="001B097D" w:rsidRPr="0039740C" w14:paraId="7277F5A2" w14:textId="77777777" w:rsidTr="0012759C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FCBF3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0224A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Обучение по курсу: «Специалист административно-хозяйственной деятельности»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031D8" w14:textId="1D4C72D7" w:rsidR="001B097D" w:rsidRPr="00DA3F31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hd w:val="clear" w:color="auto" w:fill="F8D957"/>
              </w:rPr>
            </w:pPr>
            <w:r w:rsidRPr="00DA3F31">
              <w:rPr>
                <w:b/>
                <w:sz w:val="20"/>
                <w:shd w:val="clear" w:color="auto" w:fill="F8D957"/>
              </w:rPr>
              <w:t>Административно-хозяйственный отдел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517D2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7994" w14:textId="77777777" w:rsidR="001B097D" w:rsidRPr="0039740C" w:rsidRDefault="007B7EE2" w:rsidP="00A05C5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1</w:t>
            </w:r>
          </w:p>
        </w:tc>
      </w:tr>
      <w:tr w:rsidR="007B7EE2" w:rsidRPr="0039740C" w14:paraId="6AB2FC96" w14:textId="77777777" w:rsidTr="00E932D8">
        <w:trPr>
          <w:trHeight w:val="76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4401" w14:textId="77777777" w:rsidR="007B7EE2" w:rsidRPr="0039740C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8D9D1" w14:textId="77777777" w:rsidR="007B7EE2" w:rsidRPr="0039740C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 xml:space="preserve">Обучение по курсу: «Управление государственными, муниципальными и корпоративными закупками»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FFB8" w14:textId="2158A429" w:rsidR="007B7EE2" w:rsidRPr="00DA3F31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A3F31">
              <w:rPr>
                <w:b/>
                <w:sz w:val="20"/>
                <w:shd w:val="clear" w:color="auto" w:fill="F8D957"/>
              </w:rPr>
              <w:t>Административно-хозяйственный отдел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F2AF" w14:textId="77777777" w:rsidR="007B7EE2" w:rsidRPr="0039740C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9740C">
              <w:rPr>
                <w:b/>
                <w:sz w:val="20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104C" w14:textId="14DD4758" w:rsidR="007B7EE2" w:rsidRPr="0039740C" w:rsidRDefault="006A61AA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</w:tbl>
    <w:p w14:paraId="077FC925" w14:textId="77777777" w:rsidR="001B097D" w:rsidRDefault="001B097D">
      <w:pPr>
        <w:spacing w:after="0" w:line="240" w:lineRule="auto"/>
        <w:jc w:val="center"/>
        <w:rPr>
          <w:b/>
          <w:sz w:val="24"/>
        </w:rPr>
      </w:pPr>
    </w:p>
    <w:p w14:paraId="07A83A3A" w14:textId="77777777" w:rsidR="001B097D" w:rsidRDefault="007B7EE2">
      <w:pPr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t>Приложение 2 к Техническому заданию</w:t>
      </w:r>
    </w:p>
    <w:p w14:paraId="1BE5BC2E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Смета</w:t>
      </w:r>
    </w:p>
    <w:p w14:paraId="5770E6A9" w14:textId="77777777" w:rsidR="001B097D" w:rsidRDefault="001B097D">
      <w:pPr>
        <w:spacing w:after="0" w:line="240" w:lineRule="auto"/>
        <w:jc w:val="center"/>
        <w:rPr>
          <w:b/>
          <w:sz w:val="24"/>
        </w:rPr>
      </w:pPr>
    </w:p>
    <w:tbl>
      <w:tblPr>
        <w:tblW w:w="10885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715"/>
        <w:gridCol w:w="2268"/>
        <w:gridCol w:w="992"/>
        <w:gridCol w:w="992"/>
        <w:gridCol w:w="2266"/>
      </w:tblGrid>
      <w:tr w:rsidR="001B097D" w:rsidRPr="00D64406" w14:paraId="51A2FFCE" w14:textId="77777777" w:rsidTr="00556C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DB2D8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№ п/п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2CCF4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873A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Обучающийся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AD0F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1155B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Кол-во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1608" w14:textId="77777777" w:rsidR="001B097D" w:rsidRPr="00D64406" w:rsidRDefault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Стоимость обучения, руб. без НДС</w:t>
            </w:r>
          </w:p>
        </w:tc>
      </w:tr>
      <w:tr w:rsidR="007B7EE2" w:rsidRPr="00D64406" w14:paraId="0AD138AC" w14:textId="77777777" w:rsidTr="00556C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65F0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9BCE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Обучение по курсу: «Специалист административно-хозяйственной деятельности»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8EBCD" w14:textId="149061B0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hd w:val="clear" w:color="auto" w:fill="F8D957"/>
              </w:rPr>
            </w:pPr>
            <w:bookmarkStart w:id="1" w:name="_Hlk236126931"/>
            <w:r w:rsidRPr="007B7EE2">
              <w:rPr>
                <w:b/>
                <w:sz w:val="20"/>
                <w:shd w:val="clear" w:color="auto" w:fill="F8D957"/>
              </w:rPr>
              <w:t>Административно-хозяйственный отдел</w:t>
            </w:r>
            <w:bookmarkEnd w:id="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AF9A1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6D62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BFE8D" w14:textId="77777777" w:rsidR="007B7EE2" w:rsidRPr="00D64406" w:rsidRDefault="007B7EE2" w:rsidP="007B7EE2">
            <w:pPr>
              <w:jc w:val="center"/>
              <w:rPr>
                <w:sz w:val="20"/>
              </w:rPr>
            </w:pPr>
          </w:p>
        </w:tc>
      </w:tr>
      <w:tr w:rsidR="007B7EE2" w:rsidRPr="00D64406" w14:paraId="7F993638" w14:textId="77777777" w:rsidTr="00556C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7E2F9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B1EAE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 xml:space="preserve">Обучение по курсу: «Управление государственными, муниципальными и корпоративными закупками»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EA33" w14:textId="07DB17FF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7B7EE2">
              <w:rPr>
                <w:b/>
                <w:sz w:val="20"/>
                <w:shd w:val="clear" w:color="auto" w:fill="F8D957"/>
              </w:rPr>
              <w:t>Административно-хозяйственный отдел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A36E" w14:textId="77777777" w:rsidR="007B7EE2" w:rsidRPr="00D64406" w:rsidRDefault="007B7EE2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D64406">
              <w:rPr>
                <w:b/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FAB5F" w14:textId="01F7CD41" w:rsidR="007B7EE2" w:rsidRPr="00D64406" w:rsidRDefault="006A61AA" w:rsidP="007B7EE2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E3160" w14:textId="77777777" w:rsidR="007B7EE2" w:rsidRPr="00D64406" w:rsidRDefault="007B7EE2" w:rsidP="007B7EE2">
            <w:pPr>
              <w:jc w:val="center"/>
              <w:rPr>
                <w:sz w:val="20"/>
              </w:rPr>
            </w:pPr>
          </w:p>
        </w:tc>
      </w:tr>
    </w:tbl>
    <w:p w14:paraId="015C9D28" w14:textId="77777777" w:rsidR="001B097D" w:rsidRDefault="001B097D">
      <w:pPr>
        <w:spacing w:after="0" w:line="240" w:lineRule="auto"/>
        <w:jc w:val="center"/>
        <w:rPr>
          <w:b/>
          <w:sz w:val="24"/>
        </w:rPr>
      </w:pPr>
    </w:p>
    <w:p w14:paraId="2A032B2F" w14:textId="77777777" w:rsidR="00E27C6A" w:rsidRDefault="00E27C6A">
      <w:pPr>
        <w:spacing w:after="0" w:line="240" w:lineRule="auto"/>
        <w:jc w:val="right"/>
        <w:rPr>
          <w:b/>
          <w:sz w:val="24"/>
        </w:rPr>
      </w:pPr>
    </w:p>
    <w:p w14:paraId="4BDCAC6E" w14:textId="77777777" w:rsidR="00E27C6A" w:rsidRDefault="00E27C6A">
      <w:pPr>
        <w:spacing w:after="0" w:line="240" w:lineRule="auto"/>
        <w:jc w:val="right"/>
        <w:rPr>
          <w:b/>
          <w:sz w:val="24"/>
        </w:rPr>
      </w:pPr>
    </w:p>
    <w:p w14:paraId="21EF31C6" w14:textId="77777777" w:rsidR="00E27C6A" w:rsidRDefault="00E27C6A">
      <w:pPr>
        <w:spacing w:after="0" w:line="240" w:lineRule="auto"/>
        <w:jc w:val="right"/>
        <w:rPr>
          <w:b/>
          <w:sz w:val="24"/>
        </w:rPr>
      </w:pPr>
    </w:p>
    <w:p w14:paraId="0E44E714" w14:textId="77777777" w:rsidR="00E27C6A" w:rsidRDefault="00E27C6A">
      <w:pPr>
        <w:spacing w:after="0" w:line="240" w:lineRule="auto"/>
        <w:jc w:val="right"/>
        <w:rPr>
          <w:b/>
          <w:sz w:val="24"/>
        </w:rPr>
      </w:pPr>
    </w:p>
    <w:p w14:paraId="2FED53B2" w14:textId="77777777" w:rsidR="00E27C6A" w:rsidRDefault="00E27C6A">
      <w:pPr>
        <w:spacing w:after="0" w:line="240" w:lineRule="auto"/>
        <w:jc w:val="right"/>
        <w:rPr>
          <w:b/>
          <w:sz w:val="24"/>
        </w:rPr>
      </w:pPr>
    </w:p>
    <w:p w14:paraId="5905CA71" w14:textId="04619DBF" w:rsidR="001B097D" w:rsidRDefault="007B7EE2">
      <w:pPr>
        <w:spacing w:after="0" w:line="240" w:lineRule="auto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Приложение </w:t>
      </w:r>
      <w:r w:rsidR="00E27C6A">
        <w:rPr>
          <w:b/>
          <w:sz w:val="24"/>
        </w:rPr>
        <w:t>3</w:t>
      </w:r>
      <w:r>
        <w:rPr>
          <w:b/>
          <w:sz w:val="24"/>
        </w:rPr>
        <w:t xml:space="preserve"> к Техническому заданию</w:t>
      </w:r>
    </w:p>
    <w:p w14:paraId="4E3432C2" w14:textId="77777777" w:rsidR="001B097D" w:rsidRDefault="001B097D">
      <w:pPr>
        <w:spacing w:after="0" w:line="240" w:lineRule="auto"/>
        <w:jc w:val="right"/>
        <w:rPr>
          <w:b/>
          <w:sz w:val="24"/>
        </w:rPr>
      </w:pPr>
    </w:p>
    <w:p w14:paraId="438C1C63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УЧЕБНЫЙ ПЛАН</w:t>
      </w:r>
    </w:p>
    <w:p w14:paraId="7129C89F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ПО ПРОГРАММЕ ОБУЧЕНИЯ (ПРЕДАТТЕСТАЦИОННАЯ ПОДГОТОВКА)</w:t>
      </w:r>
    </w:p>
    <w:p w14:paraId="6B02609D" w14:textId="77777777" w:rsidR="001B097D" w:rsidRDefault="007B7EE2">
      <w:pPr>
        <w:spacing w:after="0" w:line="240" w:lineRule="auto"/>
        <w:jc w:val="center"/>
        <w:rPr>
          <w:sz w:val="24"/>
        </w:rPr>
      </w:pPr>
      <w:r>
        <w:rPr>
          <w:b/>
          <w:sz w:val="24"/>
        </w:rPr>
        <w:t>«Специалист административно-хозяйственной деятельности»</w:t>
      </w:r>
    </w:p>
    <w:p w14:paraId="554153C1" w14:textId="77777777" w:rsidR="001B097D" w:rsidRDefault="001B097D">
      <w:pPr>
        <w:spacing w:after="0" w:line="240" w:lineRule="auto"/>
        <w:rPr>
          <w:b/>
          <w:sz w:val="24"/>
        </w:rPr>
      </w:pPr>
    </w:p>
    <w:p w14:paraId="46370288" w14:textId="77777777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Цель:</w:t>
      </w:r>
      <w:r>
        <w:rPr>
          <w:u w:val="single"/>
        </w:rPr>
        <w:t xml:space="preserve"> </w:t>
      </w:r>
      <w:r>
        <w:rPr>
          <w:sz w:val="24"/>
        </w:rPr>
        <w:t>изучение специалистом административно-хозяйственной деятельности норм и правил работы в организации, рационального использования ресурсов и соблюдения нормативных требований Законодательства РФ, и подготовка персонала к проверке знаний (аттестации).</w:t>
      </w:r>
    </w:p>
    <w:p w14:paraId="4768F911" w14:textId="00102925" w:rsidR="001B097D" w:rsidRDefault="007B7EE2">
      <w:pPr>
        <w:spacing w:after="120" w:line="240" w:lineRule="auto"/>
        <w:rPr>
          <w:sz w:val="24"/>
        </w:rPr>
      </w:pPr>
      <w:bookmarkStart w:id="2" w:name="_Hlk236230453"/>
      <w:r>
        <w:rPr>
          <w:b/>
          <w:sz w:val="24"/>
          <w:u w:val="single"/>
        </w:rPr>
        <w:t>Категории слушателей</w:t>
      </w:r>
      <w:r>
        <w:rPr>
          <w:b/>
          <w:sz w:val="24"/>
        </w:rPr>
        <w:t xml:space="preserve">: </w:t>
      </w:r>
      <w:r w:rsidR="00FF67AD" w:rsidRPr="00FF67AD">
        <w:rPr>
          <w:sz w:val="24"/>
        </w:rPr>
        <w:t>Административно-хозяйственный отдел</w:t>
      </w:r>
      <w:r>
        <w:rPr>
          <w:sz w:val="24"/>
        </w:rPr>
        <w:t>.</w:t>
      </w:r>
    </w:p>
    <w:p w14:paraId="2127DCF7" w14:textId="77777777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Срок обучения</w:t>
      </w:r>
      <w:r>
        <w:rPr>
          <w:b/>
          <w:sz w:val="24"/>
        </w:rPr>
        <w:t>:</w:t>
      </w:r>
      <w:r>
        <w:rPr>
          <w:sz w:val="24"/>
        </w:rPr>
        <w:t xml:space="preserve"> 64 дня (512 академических часов).</w:t>
      </w:r>
    </w:p>
    <w:p w14:paraId="1154B6C4" w14:textId="77777777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Форма обучения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>
        <w:rPr>
          <w:sz w:val="24"/>
          <w:shd w:val="clear" w:color="auto" w:fill="F8D957"/>
        </w:rPr>
        <w:t>заочная (без отрыва от работы)</w:t>
      </w:r>
      <w:r>
        <w:rPr>
          <w:sz w:val="24"/>
        </w:rPr>
        <w:t>. При реализации программы 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учебного плана, использовании различных образовательных технологий, в том числе дистанционных образовательных технологий и электронного обучения.</w:t>
      </w:r>
      <w:bookmarkEnd w:id="2"/>
    </w:p>
    <w:p w14:paraId="79F4382B" w14:textId="77777777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Режим занятий</w:t>
      </w:r>
      <w:r>
        <w:rPr>
          <w:b/>
          <w:sz w:val="24"/>
        </w:rPr>
        <w:t>:</w:t>
      </w:r>
      <w:r>
        <w:rPr>
          <w:sz w:val="24"/>
        </w:rPr>
        <w:t xml:space="preserve"> 8 академических часов в день.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0"/>
        <w:gridCol w:w="2085"/>
        <w:gridCol w:w="1905"/>
      </w:tblGrid>
      <w:tr w:rsidR="00DA3F31" w:rsidRPr="00FF67AD" w14:paraId="0FFBE76D" w14:textId="77777777" w:rsidTr="00DA3F31">
        <w:trPr>
          <w:trHeight w:val="236"/>
          <w:jc w:val="center"/>
        </w:trPr>
        <w:tc>
          <w:tcPr>
            <w:tcW w:w="3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C7F4" w14:textId="77777777" w:rsidR="00DA3F31" w:rsidRPr="00FF67AD" w:rsidRDefault="00DA3F31">
            <w:pPr>
              <w:spacing w:after="0" w:line="240" w:lineRule="auto"/>
              <w:jc w:val="center"/>
              <w:rPr>
                <w:b/>
                <w:sz w:val="20"/>
              </w:rPr>
            </w:pPr>
            <w:bookmarkStart w:id="3" w:name="_Hlk236230417"/>
            <w:r w:rsidRPr="00FF67AD">
              <w:rPr>
                <w:b/>
                <w:sz w:val="20"/>
              </w:rPr>
              <w:t>Наименование дисциплин, разделов и тем</w:t>
            </w:r>
          </w:p>
        </w:tc>
        <w:tc>
          <w:tcPr>
            <w:tcW w:w="9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98B5" w14:textId="77777777" w:rsidR="00DA3F31" w:rsidRPr="00FF67AD" w:rsidRDefault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Всего</w:t>
            </w:r>
          </w:p>
          <w:p w14:paraId="0F393305" w14:textId="77777777" w:rsidR="00DA3F31" w:rsidRPr="00FF67AD" w:rsidRDefault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часов</w:t>
            </w:r>
          </w:p>
        </w:tc>
        <w:tc>
          <w:tcPr>
            <w:tcW w:w="8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B9124" w14:textId="77777777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Форма контроля</w:t>
            </w:r>
          </w:p>
        </w:tc>
      </w:tr>
      <w:tr w:rsidR="00DA3F31" w:rsidRPr="00FF67AD" w14:paraId="2B026321" w14:textId="77777777" w:rsidTr="00DA3F31">
        <w:trPr>
          <w:trHeight w:val="535"/>
          <w:jc w:val="center"/>
        </w:trPr>
        <w:tc>
          <w:tcPr>
            <w:tcW w:w="3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9EFCD" w14:textId="77777777" w:rsidR="00DA3F31" w:rsidRPr="00FF67AD" w:rsidRDefault="00DA3F31">
            <w:pPr>
              <w:rPr>
                <w:sz w:val="20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175F3" w14:textId="77777777" w:rsidR="00DA3F31" w:rsidRPr="00FF67AD" w:rsidRDefault="00DA3F31">
            <w:pPr>
              <w:rPr>
                <w:sz w:val="20"/>
              </w:rPr>
            </w:pPr>
          </w:p>
        </w:tc>
        <w:tc>
          <w:tcPr>
            <w:tcW w:w="8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14509" w14:textId="77777777" w:rsidR="00DA3F31" w:rsidRPr="00FF67AD" w:rsidRDefault="00DA3F31" w:rsidP="00DA3F31">
            <w:pPr>
              <w:jc w:val="center"/>
              <w:rPr>
                <w:sz w:val="20"/>
              </w:rPr>
            </w:pPr>
          </w:p>
        </w:tc>
      </w:tr>
      <w:tr w:rsidR="00DA3F31" w:rsidRPr="00FF67AD" w14:paraId="0816AE47" w14:textId="77777777" w:rsidTr="00DA3F31">
        <w:trPr>
          <w:trHeight w:val="282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1C24E" w14:textId="77777777" w:rsidR="00DA3F31" w:rsidRPr="00FF67AD" w:rsidRDefault="00DA3F31" w:rsidP="0039740C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Основы административно-хозяйственной деятельности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F197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46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02B5" w14:textId="77777777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57DFDB55" w14:textId="77777777" w:rsidTr="00DA3F31">
        <w:trPr>
          <w:trHeight w:val="272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88912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Управление материально-техническим обеспечением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F68FB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46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CC720" w14:textId="77777777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4C57C442" w14:textId="77777777" w:rsidTr="00DA3F31">
        <w:trPr>
          <w:trHeight w:val="276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3B5F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Эксплуатация и обслуживание зданий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89023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46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5C17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7ED57820" w14:textId="77777777" w:rsidTr="00DA3F31">
        <w:trPr>
          <w:trHeight w:val="240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0F303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Транспортное обеспечение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AE87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46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7DFF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21D5A1CD" w14:textId="77777777" w:rsidTr="00DA3F31">
        <w:trPr>
          <w:trHeight w:val="240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E5152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Управление персоналом в административно-хозяйственной деятельности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8DA1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46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B8261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5CAD399E" w14:textId="77777777" w:rsidTr="00DA3F31">
        <w:trPr>
          <w:trHeight w:val="240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08CC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Бюджетирование и финансовый контроль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72CFC" w14:textId="77777777" w:rsidR="00DA3F31" w:rsidRPr="00FF67AD" w:rsidRDefault="00DA3F31" w:rsidP="0039740C">
            <w:pPr>
              <w:spacing w:after="0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46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2535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20AF18DC" w14:textId="77777777" w:rsidTr="00DA3F31">
        <w:trPr>
          <w:trHeight w:val="236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85AA8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Информационные технологии в административно-хозяйственной деятельности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CD54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56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A190" w14:textId="2D933F5B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2BC94BDB" w14:textId="77777777" w:rsidTr="00DA3F31">
        <w:trPr>
          <w:trHeight w:val="236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7A06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Деловая переписка и документооборот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2AAC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56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D02E" w14:textId="04F247C6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5DFCD0BD" w14:textId="77777777" w:rsidTr="00DA3F31">
        <w:trPr>
          <w:trHeight w:val="236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FCD8C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Проектирование и анализ административно-хозяйственной деятельности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6E85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56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3E74" w14:textId="5DB835DE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031B7DB9" w14:textId="77777777" w:rsidTr="00DA3F31">
        <w:trPr>
          <w:trHeight w:val="236"/>
          <w:jc w:val="center"/>
        </w:trPr>
        <w:tc>
          <w:tcPr>
            <w:tcW w:w="3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D261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Охрана труда, промышленная безопасность и экологические требования при административно-хозяйственной работе</w:t>
            </w:r>
          </w:p>
        </w:tc>
        <w:tc>
          <w:tcPr>
            <w:tcW w:w="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3A669" w14:textId="77777777" w:rsidR="00DA3F31" w:rsidRPr="00FF67AD" w:rsidRDefault="00DA3F31" w:rsidP="00DA3F31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56</w:t>
            </w:r>
          </w:p>
        </w:tc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C843" w14:textId="7EF775AA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DA3F31" w:rsidRPr="00FF67AD" w14:paraId="731E67B4" w14:textId="77777777" w:rsidTr="00DA3F31">
        <w:trPr>
          <w:trHeight w:val="332"/>
          <w:jc w:val="center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2CB58" w14:textId="77777777" w:rsidR="00DA3F31" w:rsidRPr="00FF67AD" w:rsidRDefault="00DA3F31" w:rsidP="0039740C">
            <w:pPr>
              <w:tabs>
                <w:tab w:val="left" w:pos="8222"/>
              </w:tabs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Итоговая аттестация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FBE18" w14:textId="77777777" w:rsidR="00DA3F31" w:rsidRPr="00FF67AD" w:rsidRDefault="00DA3F31" w:rsidP="0039740C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sz w:val="20"/>
              </w:rPr>
              <w:t>12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3CF5" w14:textId="77777777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Проверка знаний</w:t>
            </w:r>
          </w:p>
        </w:tc>
      </w:tr>
      <w:tr w:rsidR="00DA3F31" w:rsidRPr="00FF67AD" w14:paraId="00FC7F41" w14:textId="77777777" w:rsidTr="00DA3F31">
        <w:trPr>
          <w:trHeight w:val="260"/>
          <w:jc w:val="center"/>
        </w:trPr>
        <w:tc>
          <w:tcPr>
            <w:tcW w:w="3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6963" w14:textId="77777777" w:rsidR="00DA3F31" w:rsidRPr="00FF67AD" w:rsidRDefault="00DA3F31">
            <w:pPr>
              <w:tabs>
                <w:tab w:val="left" w:pos="8222"/>
              </w:tabs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ИТОГО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E4B1" w14:textId="77777777" w:rsidR="00DA3F31" w:rsidRPr="00FF67AD" w:rsidRDefault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512</w:t>
            </w:r>
          </w:p>
        </w:tc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F974F" w14:textId="77777777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bookmarkEnd w:id="3"/>
    </w:tbl>
    <w:p w14:paraId="71AA9403" w14:textId="77777777" w:rsidR="001B097D" w:rsidRDefault="001B097D">
      <w:pPr>
        <w:spacing w:after="0" w:line="240" w:lineRule="auto"/>
        <w:rPr>
          <w:sz w:val="24"/>
        </w:rPr>
      </w:pPr>
    </w:p>
    <w:p w14:paraId="37FD2829" w14:textId="77777777" w:rsidR="001B097D" w:rsidRDefault="001B097D">
      <w:pPr>
        <w:spacing w:after="0" w:line="240" w:lineRule="auto"/>
        <w:rPr>
          <w:sz w:val="24"/>
        </w:rPr>
      </w:pPr>
    </w:p>
    <w:p w14:paraId="05FA6FA9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УЧЕБНЫЙ ПЛАН</w:t>
      </w:r>
    </w:p>
    <w:p w14:paraId="739A53CC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ПО ПРОГРАММЕ ОБУЧЕНИЯ (ПРЕДАТТЕСТАЦИОННАЯ ПОДГОТОВКА)</w:t>
      </w:r>
    </w:p>
    <w:p w14:paraId="028DBC2A" w14:textId="77777777" w:rsidR="001B097D" w:rsidRDefault="007B7EE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«Управление государственными, муниципальными и корпоративными закупками»</w:t>
      </w:r>
    </w:p>
    <w:p w14:paraId="12783EE6" w14:textId="77777777" w:rsidR="001B097D" w:rsidRDefault="001B097D">
      <w:pPr>
        <w:spacing w:after="0" w:line="240" w:lineRule="auto"/>
        <w:rPr>
          <w:sz w:val="24"/>
        </w:rPr>
      </w:pPr>
    </w:p>
    <w:p w14:paraId="2A11B468" w14:textId="03603862" w:rsidR="001B097D" w:rsidRDefault="007B7EE2" w:rsidP="00FF67AD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Цель:</w:t>
      </w:r>
      <w:r w:rsidRPr="00143169">
        <w:t xml:space="preserve"> </w:t>
      </w:r>
      <w:r w:rsidR="00FF67AD" w:rsidRPr="00FF67AD">
        <w:rPr>
          <w:sz w:val="24"/>
        </w:rPr>
        <w:t>получение новых</w:t>
      </w:r>
      <w:r w:rsidR="00FF67AD">
        <w:rPr>
          <w:sz w:val="24"/>
        </w:rPr>
        <w:t xml:space="preserve"> </w:t>
      </w:r>
      <w:r w:rsidR="00FF67AD" w:rsidRPr="00FF67AD">
        <w:rPr>
          <w:sz w:val="24"/>
        </w:rPr>
        <w:t xml:space="preserve">компетенций, необходимых для </w:t>
      </w:r>
      <w:bookmarkStart w:id="4" w:name="_Hlk236230261"/>
      <w:r w:rsidR="00FF67AD" w:rsidRPr="00FF67AD">
        <w:rPr>
          <w:sz w:val="24"/>
        </w:rPr>
        <w:t>профессиональной деятельности в сфере закупок, и (или) повышение</w:t>
      </w:r>
      <w:r w:rsidR="00FF67AD">
        <w:rPr>
          <w:sz w:val="24"/>
        </w:rPr>
        <w:t xml:space="preserve"> </w:t>
      </w:r>
      <w:r w:rsidR="00FF67AD" w:rsidRPr="00FF67AD">
        <w:rPr>
          <w:sz w:val="24"/>
        </w:rPr>
        <w:t>профессионального уровня в рамках имеющейся квалификации в сфере закупо</w:t>
      </w:r>
      <w:r w:rsidR="00FF67AD">
        <w:rPr>
          <w:sz w:val="24"/>
        </w:rPr>
        <w:t>к</w:t>
      </w:r>
      <w:bookmarkEnd w:id="4"/>
      <w:r>
        <w:rPr>
          <w:sz w:val="24"/>
        </w:rPr>
        <w:t>.</w:t>
      </w:r>
    </w:p>
    <w:p w14:paraId="0442C2C4" w14:textId="13593C1B" w:rsidR="001B097D" w:rsidRDefault="007B7EE2">
      <w:pPr>
        <w:spacing w:after="120" w:line="240" w:lineRule="auto"/>
        <w:rPr>
          <w:sz w:val="24"/>
        </w:rPr>
      </w:pPr>
      <w:bookmarkStart w:id="5" w:name="_Hlk236230511"/>
      <w:r>
        <w:rPr>
          <w:b/>
          <w:sz w:val="24"/>
          <w:u w:val="single"/>
        </w:rPr>
        <w:t>Категории слушателей</w:t>
      </w:r>
      <w:r>
        <w:rPr>
          <w:b/>
          <w:sz w:val="24"/>
        </w:rPr>
        <w:t xml:space="preserve">: </w:t>
      </w:r>
      <w:r w:rsidR="00FF67AD" w:rsidRPr="00FF67AD">
        <w:rPr>
          <w:sz w:val="24"/>
        </w:rPr>
        <w:t>Административно-хозяйственный отдел</w:t>
      </w:r>
      <w:r>
        <w:rPr>
          <w:sz w:val="24"/>
        </w:rPr>
        <w:t>.</w:t>
      </w:r>
    </w:p>
    <w:p w14:paraId="10368989" w14:textId="77777777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Срок обучения</w:t>
      </w:r>
      <w:r>
        <w:rPr>
          <w:b/>
          <w:sz w:val="24"/>
        </w:rPr>
        <w:t>:</w:t>
      </w:r>
      <w:r>
        <w:rPr>
          <w:sz w:val="24"/>
        </w:rPr>
        <w:t xml:space="preserve"> 5 дней (40 академических часов).</w:t>
      </w:r>
    </w:p>
    <w:p w14:paraId="17470651" w14:textId="77777777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Форма обучения</w:t>
      </w:r>
      <w:r>
        <w:rPr>
          <w:b/>
          <w:sz w:val="24"/>
        </w:rPr>
        <w:t>:</w:t>
      </w:r>
      <w:r>
        <w:rPr>
          <w:sz w:val="24"/>
        </w:rPr>
        <w:t xml:space="preserve"> </w:t>
      </w:r>
      <w:r>
        <w:rPr>
          <w:sz w:val="24"/>
          <w:shd w:val="clear" w:color="auto" w:fill="F8D957"/>
        </w:rPr>
        <w:t>заочная (без отрыва от работы)</w:t>
      </w:r>
      <w:r>
        <w:rPr>
          <w:sz w:val="24"/>
        </w:rPr>
        <w:t>. При реализации программы применяется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учебного плана, использовании различных образовательных технологий, в том числе дистанционных образовательных технологий и электронного обучения.</w:t>
      </w:r>
      <w:bookmarkEnd w:id="5"/>
    </w:p>
    <w:p w14:paraId="1ACA1816" w14:textId="77777777" w:rsidR="001B097D" w:rsidRDefault="007B7EE2">
      <w:pPr>
        <w:spacing w:after="120" w:line="240" w:lineRule="auto"/>
        <w:rPr>
          <w:sz w:val="24"/>
        </w:rPr>
      </w:pPr>
      <w:r>
        <w:rPr>
          <w:b/>
          <w:sz w:val="24"/>
          <w:u w:val="single"/>
        </w:rPr>
        <w:t>Режим занятий</w:t>
      </w:r>
      <w:r>
        <w:rPr>
          <w:b/>
          <w:sz w:val="24"/>
        </w:rPr>
        <w:t>:</w:t>
      </w:r>
      <w:r>
        <w:rPr>
          <w:sz w:val="24"/>
        </w:rPr>
        <w:t xml:space="preserve"> 8 академических часов в день.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0"/>
        <w:gridCol w:w="1114"/>
        <w:gridCol w:w="2636"/>
      </w:tblGrid>
      <w:tr w:rsidR="00DA3F31" w:rsidRPr="00FF67AD" w14:paraId="224C5A59" w14:textId="77777777" w:rsidTr="00DA3F31">
        <w:trPr>
          <w:trHeight w:val="236"/>
          <w:jc w:val="center"/>
        </w:trPr>
        <w:tc>
          <w:tcPr>
            <w:tcW w:w="32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AC27B" w14:textId="77777777" w:rsidR="00DA3F31" w:rsidRPr="00FF67AD" w:rsidRDefault="00DA3F31" w:rsidP="00556C52">
            <w:pPr>
              <w:spacing w:after="0" w:line="240" w:lineRule="auto"/>
              <w:jc w:val="center"/>
              <w:rPr>
                <w:b/>
                <w:sz w:val="20"/>
              </w:rPr>
            </w:pPr>
            <w:bookmarkStart w:id="6" w:name="_Hlk236230537"/>
            <w:r w:rsidRPr="00FF67AD">
              <w:rPr>
                <w:b/>
                <w:sz w:val="20"/>
              </w:rPr>
              <w:t>Наименование дисциплин, разделов и тем</w:t>
            </w:r>
          </w:p>
        </w:tc>
        <w:tc>
          <w:tcPr>
            <w:tcW w:w="5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D540" w14:textId="77777777" w:rsidR="00DA3F31" w:rsidRPr="00FF67AD" w:rsidRDefault="00DA3F31" w:rsidP="00556C52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Всего</w:t>
            </w:r>
          </w:p>
          <w:p w14:paraId="5AA90005" w14:textId="77777777" w:rsidR="00DA3F31" w:rsidRPr="00FF67AD" w:rsidRDefault="00DA3F31" w:rsidP="00556C52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часов</w:t>
            </w:r>
          </w:p>
        </w:tc>
        <w:tc>
          <w:tcPr>
            <w:tcW w:w="12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10AE8" w14:textId="77777777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Форма контроля</w:t>
            </w:r>
          </w:p>
        </w:tc>
      </w:tr>
      <w:tr w:rsidR="00DA3F31" w:rsidRPr="00FF67AD" w14:paraId="30E26D29" w14:textId="77777777" w:rsidTr="00DA3F31">
        <w:trPr>
          <w:trHeight w:val="524"/>
          <w:jc w:val="center"/>
        </w:trPr>
        <w:tc>
          <w:tcPr>
            <w:tcW w:w="32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2C9AB" w14:textId="77777777" w:rsidR="00DA3F31" w:rsidRPr="00FF67AD" w:rsidRDefault="00DA3F31" w:rsidP="00556C52">
            <w:pPr>
              <w:spacing w:line="240" w:lineRule="auto"/>
              <w:rPr>
                <w:sz w:val="20"/>
              </w:rPr>
            </w:pPr>
          </w:p>
        </w:tc>
        <w:tc>
          <w:tcPr>
            <w:tcW w:w="5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F8DF2" w14:textId="77777777" w:rsidR="00DA3F31" w:rsidRPr="00FF67AD" w:rsidRDefault="00DA3F31" w:rsidP="00556C52">
            <w:pPr>
              <w:spacing w:line="240" w:lineRule="auto"/>
              <w:rPr>
                <w:sz w:val="20"/>
              </w:rPr>
            </w:pPr>
          </w:p>
        </w:tc>
        <w:tc>
          <w:tcPr>
            <w:tcW w:w="12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6C09" w14:textId="77777777" w:rsidR="00DA3F31" w:rsidRPr="00FF67AD" w:rsidRDefault="00DA3F31" w:rsidP="00DA3F31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6A61AA" w:rsidRPr="00FF67AD" w14:paraId="2DD63613" w14:textId="77777777" w:rsidTr="006A61AA">
        <w:trPr>
          <w:trHeight w:val="423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29A34" w14:textId="2D1BCE99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lastRenderedPageBreak/>
              <w:t>Основы контрактной системы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B4B4" w14:textId="1ED18166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6E2A" w14:textId="77777777" w:rsidR="006A61AA" w:rsidRPr="00FF67AD" w:rsidRDefault="006A61AA" w:rsidP="006A61AA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457D09EE" w14:textId="77777777" w:rsidTr="006A61AA">
        <w:trPr>
          <w:trHeight w:val="273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53146" w14:textId="665DFA46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Законодательство РФ о контрактной системе в сфере закупок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01103" w14:textId="3E572F90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17832" w14:textId="77777777" w:rsidR="006A61AA" w:rsidRPr="00FF67AD" w:rsidRDefault="006A61AA" w:rsidP="006A61AA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3304A40A" w14:textId="77777777" w:rsidTr="006A61AA">
        <w:trPr>
          <w:trHeight w:val="277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BB5C" w14:textId="31C882E0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Планирование и обоснование закупок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B8B3" w14:textId="7451A3DD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E40B2" w14:textId="77777777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0BF14C1B" w14:textId="77777777" w:rsidTr="00DA3F31">
        <w:trPr>
          <w:trHeight w:val="240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5D006" w14:textId="7B0842FA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Осуществление закупок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A5F74" w14:textId="06FE6E08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F3F1" w14:textId="77777777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28A1E0DC" w14:textId="77777777" w:rsidTr="00DA3F31">
        <w:trPr>
          <w:trHeight w:val="240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5C55" w14:textId="69CFCA19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Контракты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00F62" w14:textId="63890CD4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CD345" w14:textId="77777777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3F4AB3DA" w14:textId="77777777" w:rsidTr="00DA3F31">
        <w:trPr>
          <w:trHeight w:val="240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C319C" w14:textId="1BBE0280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Мониторинг, контроль, аудит и защита прав и интересов участников закупок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817C5" w14:textId="6372A80A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B4CC" w14:textId="77777777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11CBCB0D" w14:textId="77777777" w:rsidTr="00DA3F31">
        <w:trPr>
          <w:trHeight w:val="236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27F73" w14:textId="40A562AC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Основы гражданского</w:t>
            </w:r>
            <w:r>
              <w:rPr>
                <w:sz w:val="20"/>
              </w:rPr>
              <w:t>, бюджетного и земельного</w:t>
            </w:r>
            <w:r w:rsidRPr="00261898">
              <w:rPr>
                <w:sz w:val="20"/>
              </w:rPr>
              <w:t xml:space="preserve"> законодательства в части применения к закупкам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1CAC" w14:textId="23C72E90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4D22" w14:textId="65C9AA3D" w:rsidR="006A61AA" w:rsidRPr="00FF67AD" w:rsidRDefault="006A61AA" w:rsidP="006A61AA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68C61F9D" w14:textId="77777777" w:rsidTr="00DA3F31">
        <w:trPr>
          <w:trHeight w:val="236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95FF4" w14:textId="2B520821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Основы информатики в части применения к закупкам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F040" w14:textId="050EAE36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37AA" w14:textId="0494E2B2" w:rsidR="006A61AA" w:rsidRPr="00FF67AD" w:rsidRDefault="006A61AA" w:rsidP="006A61AA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5FAF4CDB" w14:textId="77777777" w:rsidTr="00DA3F31">
        <w:trPr>
          <w:trHeight w:val="236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C658" w14:textId="1F3E0764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Дисциплина труда и внутренний трудовой распорядок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0EA06" w14:textId="29AE3C87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1BCC" w14:textId="5EC975CB" w:rsidR="006A61AA" w:rsidRPr="00FF67AD" w:rsidRDefault="006A61AA" w:rsidP="006A61AA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7D146D77" w14:textId="77777777" w:rsidTr="00DA3F31">
        <w:trPr>
          <w:trHeight w:val="236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44F0A" w14:textId="1C54DF89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 w:rsidRPr="00261898">
              <w:rPr>
                <w:sz w:val="20"/>
              </w:rPr>
              <w:t>Основы антимонопольного законодательства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188A" w14:textId="7F105219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1731" w14:textId="71B8D040" w:rsidR="006A61AA" w:rsidRPr="00FF67AD" w:rsidRDefault="006A61AA" w:rsidP="006A61AA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Самоконтроль</w:t>
            </w:r>
          </w:p>
        </w:tc>
      </w:tr>
      <w:tr w:rsidR="006A61AA" w:rsidRPr="00FF67AD" w14:paraId="2159D8AA" w14:textId="77777777" w:rsidTr="00E44FB2">
        <w:trPr>
          <w:trHeight w:val="332"/>
          <w:jc w:val="center"/>
        </w:trPr>
        <w:tc>
          <w:tcPr>
            <w:tcW w:w="3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770D" w14:textId="6A6E8C70" w:rsidR="006A61AA" w:rsidRPr="00FF67AD" w:rsidRDefault="006A61AA" w:rsidP="006A61AA">
            <w:pPr>
              <w:tabs>
                <w:tab w:val="left" w:pos="8222"/>
              </w:tabs>
              <w:spacing w:after="0" w:line="240" w:lineRule="auto"/>
              <w:jc w:val="center"/>
              <w:rPr>
                <w:b/>
                <w:sz w:val="20"/>
              </w:rPr>
            </w:pPr>
            <w:r w:rsidRPr="00261898">
              <w:rPr>
                <w:sz w:val="20"/>
              </w:rPr>
              <w:t>Основы ценообразования на рынке</w:t>
            </w:r>
          </w:p>
        </w:tc>
        <w:tc>
          <w:tcPr>
            <w:tcW w:w="5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BFB46" w14:textId="2E0E9070" w:rsidR="006A61AA" w:rsidRPr="00FF67AD" w:rsidRDefault="006A61AA" w:rsidP="006A61AA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772BE" w14:textId="77777777" w:rsidR="006A61AA" w:rsidRPr="00FF67AD" w:rsidRDefault="006A61AA" w:rsidP="006A61AA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Проверка знаний</w:t>
            </w:r>
          </w:p>
        </w:tc>
      </w:tr>
      <w:tr w:rsidR="00DA3F31" w:rsidRPr="00FF67AD" w14:paraId="62CC7901" w14:textId="77777777" w:rsidTr="00DA3F31">
        <w:trPr>
          <w:trHeight w:val="265"/>
          <w:jc w:val="center"/>
        </w:trPr>
        <w:tc>
          <w:tcPr>
            <w:tcW w:w="3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ABFB" w14:textId="77777777" w:rsidR="00DA3F31" w:rsidRPr="00FF67AD" w:rsidRDefault="00DA3F31" w:rsidP="00556C52">
            <w:pPr>
              <w:tabs>
                <w:tab w:val="left" w:pos="8222"/>
              </w:tabs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ИТОГО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774D4" w14:textId="77777777" w:rsidR="00DA3F31" w:rsidRPr="00FF67AD" w:rsidRDefault="00DA3F31" w:rsidP="00556C52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F67AD">
              <w:rPr>
                <w:b/>
                <w:sz w:val="20"/>
              </w:rPr>
              <w:t>40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D8321" w14:textId="77777777" w:rsidR="00DA3F31" w:rsidRPr="00FF67AD" w:rsidRDefault="00DA3F31" w:rsidP="00DA3F31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bookmarkEnd w:id="6"/>
    </w:tbl>
    <w:p w14:paraId="594B0A7B" w14:textId="77777777" w:rsidR="001B097D" w:rsidRDefault="001B097D">
      <w:pPr>
        <w:spacing w:after="0" w:line="240" w:lineRule="auto"/>
        <w:rPr>
          <w:sz w:val="24"/>
        </w:rPr>
      </w:pPr>
    </w:p>
    <w:p w14:paraId="2EDDF8D6" w14:textId="77777777" w:rsidR="001B097D" w:rsidRDefault="001B097D">
      <w:pPr>
        <w:spacing w:after="0"/>
        <w:jc w:val="center"/>
        <w:rPr>
          <w:b/>
          <w:sz w:val="24"/>
        </w:rPr>
      </w:pPr>
    </w:p>
    <w:p w14:paraId="149FEFA7" w14:textId="77777777" w:rsidR="001B097D" w:rsidRDefault="001B097D">
      <w:pPr>
        <w:spacing w:after="0"/>
        <w:jc w:val="center"/>
        <w:rPr>
          <w:b/>
          <w:sz w:val="24"/>
        </w:rPr>
      </w:pPr>
    </w:p>
    <w:p w14:paraId="56B99F33" w14:textId="77777777" w:rsidR="001B097D" w:rsidRDefault="001B097D">
      <w:pPr>
        <w:spacing w:after="0"/>
        <w:jc w:val="center"/>
        <w:rPr>
          <w:b/>
          <w:sz w:val="24"/>
        </w:rPr>
      </w:pPr>
    </w:p>
    <w:p w14:paraId="2A1D56F3" w14:textId="77777777" w:rsidR="001B097D" w:rsidRDefault="001B097D">
      <w:pPr>
        <w:spacing w:after="0"/>
        <w:jc w:val="center"/>
        <w:rPr>
          <w:b/>
          <w:sz w:val="24"/>
        </w:rPr>
      </w:pPr>
    </w:p>
    <w:p w14:paraId="429D5F93" w14:textId="77777777" w:rsidR="001B097D" w:rsidRDefault="001B097D">
      <w:pPr>
        <w:spacing w:after="0"/>
        <w:jc w:val="center"/>
        <w:rPr>
          <w:b/>
          <w:sz w:val="24"/>
        </w:rPr>
      </w:pPr>
    </w:p>
    <w:sectPr w:rsidR="001B097D">
      <w:type w:val="continuous"/>
      <w:pgSz w:w="11900" w:h="16840"/>
      <w:pgMar w:top="72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0405D"/>
    <w:multiLevelType w:val="multilevel"/>
    <w:tmpl w:val="C2F6CC1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398D0CF4"/>
    <w:multiLevelType w:val="multilevel"/>
    <w:tmpl w:val="5F6E547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57BE5992"/>
    <w:multiLevelType w:val="multilevel"/>
    <w:tmpl w:val="DF5A298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5A356075"/>
    <w:multiLevelType w:val="multilevel"/>
    <w:tmpl w:val="7B4A521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634E6F86"/>
    <w:multiLevelType w:val="multilevel"/>
    <w:tmpl w:val="79CCF65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 w15:restartNumberingAfterBreak="0">
    <w:nsid w:val="7AFD160E"/>
    <w:multiLevelType w:val="multilevel"/>
    <w:tmpl w:val="9CB8C6C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6" w15:restartNumberingAfterBreak="0">
    <w:nsid w:val="7FBF23E0"/>
    <w:multiLevelType w:val="multilevel"/>
    <w:tmpl w:val="08A6406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7D"/>
    <w:rsid w:val="0007055D"/>
    <w:rsid w:val="0012759C"/>
    <w:rsid w:val="00143169"/>
    <w:rsid w:val="001B097D"/>
    <w:rsid w:val="00300CF0"/>
    <w:rsid w:val="0039740C"/>
    <w:rsid w:val="00556C52"/>
    <w:rsid w:val="006A61AA"/>
    <w:rsid w:val="007B7EE2"/>
    <w:rsid w:val="00A05C55"/>
    <w:rsid w:val="00D64406"/>
    <w:rsid w:val="00DA3F31"/>
    <w:rsid w:val="00E27C6A"/>
    <w:rsid w:val="00E932D8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2CD6"/>
  <w15:docId w15:val="{C49DA85D-5EF1-437D-9D8B-36C2BA8F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94" w:line="252" w:lineRule="auto"/>
      <w:ind w:left="23" w:hanging="10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ind w:left="120" w:firstLine="0"/>
      <w:jc w:val="left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сноски1"/>
    <w:link w:val="a3"/>
    <w:rPr>
      <w:vertAlign w:val="superscript"/>
    </w:rPr>
  </w:style>
  <w:style w:type="character" w:styleId="a3">
    <w:name w:val="footnote reference"/>
    <w:link w:val="12"/>
    <w:rPr>
      <w:vertAlign w:val="superscript"/>
    </w:rPr>
  </w:style>
  <w:style w:type="paragraph" w:customStyle="1" w:styleId="FontStyle17">
    <w:name w:val="Font Style17"/>
    <w:link w:val="FontStyle170"/>
    <w:rPr>
      <w:rFonts w:ascii="Times New Roman" w:hAnsi="Times New Roman"/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a4">
    <w:name w:val="Цветовое выделение"/>
    <w:link w:val="a5"/>
    <w:rPr>
      <w:b/>
      <w:color w:val="000080"/>
    </w:rPr>
  </w:style>
  <w:style w:type="character" w:customStyle="1" w:styleId="a5">
    <w:name w:val="Цветовое выделение"/>
    <w:link w:val="a4"/>
    <w:rPr>
      <w:b/>
      <w:color w:val="000080"/>
    </w:rPr>
  </w:style>
  <w:style w:type="paragraph" w:customStyle="1" w:styleId="31">
    <w:name w:val="Основной текст (3)"/>
    <w:basedOn w:val="a"/>
    <w:link w:val="32"/>
    <w:pPr>
      <w:widowControl w:val="0"/>
      <w:spacing w:before="240" w:after="240" w:line="288" w:lineRule="exact"/>
      <w:ind w:left="0" w:firstLine="0"/>
    </w:pPr>
    <w:rPr>
      <w:i/>
      <w:sz w:val="20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color w:val="00000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color w:val="000000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color w:val="000000"/>
      <w:sz w:val="28"/>
    </w:rPr>
  </w:style>
  <w:style w:type="paragraph" w:styleId="aa">
    <w:name w:val="List Paragraph"/>
    <w:basedOn w:val="a"/>
    <w:link w:val="ab"/>
    <w:pPr>
      <w:widowControl w:val="0"/>
      <w:spacing w:after="0" w:line="240" w:lineRule="auto"/>
      <w:ind w:left="120" w:firstLine="0"/>
    </w:pPr>
    <w:rPr>
      <w:sz w:val="22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color w:val="000000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28"/>
    </w:rPr>
  </w:style>
  <w:style w:type="paragraph" w:customStyle="1" w:styleId="13">
    <w:name w:val="Гиперссылка1"/>
    <w:link w:val="ac"/>
    <w:rPr>
      <w:color w:val="0563C1"/>
      <w:u w:val="single"/>
    </w:rPr>
  </w:style>
  <w:style w:type="character" w:styleId="ac">
    <w:name w:val="Hyperlink"/>
    <w:link w:val="13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  <w:ind w:left="0" w:firstLine="0"/>
      <w:jc w:val="left"/>
    </w:pPr>
    <w:rPr>
      <w:rFonts w:ascii="Calibri" w:hAnsi="Calibri"/>
      <w:sz w:val="20"/>
    </w:rPr>
  </w:style>
  <w:style w:type="character" w:customStyle="1" w:styleId="Footnote0">
    <w:name w:val="Footnote"/>
    <w:basedOn w:val="1"/>
    <w:link w:val="Footnote"/>
    <w:rPr>
      <w:rFonts w:ascii="Calibri" w:hAnsi="Calibri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0" w:firstLine="0"/>
      <w:jc w:val="left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  <w:sz w:val="22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color w:val="000000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styleId="af">
    <w:name w:val="Body Text"/>
    <w:basedOn w:val="a"/>
    <w:link w:val="af0"/>
    <w:pPr>
      <w:widowControl w:val="0"/>
      <w:spacing w:after="0" w:line="240" w:lineRule="auto"/>
      <w:ind w:left="0" w:firstLine="0"/>
      <w:jc w:val="left"/>
    </w:pPr>
  </w:style>
  <w:style w:type="character" w:customStyle="1" w:styleId="af0">
    <w:name w:val="Основной текст Знак"/>
    <w:basedOn w:val="1"/>
    <w:link w:val="af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EMPTYCELLSTYLE">
    <w:name w:val="EMPTY_CELL_STYLE"/>
    <w:link w:val="EMPTYCELLSTYLE0"/>
    <w:rPr>
      <w:rFonts w:ascii="SansSerif" w:hAnsi="SansSerif"/>
      <w:sz w:val="1"/>
    </w:rPr>
  </w:style>
  <w:style w:type="character" w:customStyle="1" w:styleId="EMPTYCELLSTYLE0">
    <w:name w:val="EMPTY_CELL_STYLE"/>
    <w:link w:val="EMPTYCELLSTYLE"/>
    <w:rPr>
      <w:rFonts w:ascii="SansSerif" w:hAnsi="SansSerif"/>
      <w:color w:val="000000"/>
      <w:sz w:val="1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color w:val="2E74B5"/>
      <w:sz w:val="26"/>
    </w:rPr>
  </w:style>
  <w:style w:type="table" w:styleId="af5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3423</Words>
  <Characters>19513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Кулешова Ирина Валентиновна</cp:lastModifiedBy>
  <cp:revision>13</cp:revision>
  <dcterms:created xsi:type="dcterms:W3CDTF">2026-07-15T20:56:00Z</dcterms:created>
  <dcterms:modified xsi:type="dcterms:W3CDTF">2026-08-03T09:50:00Z</dcterms:modified>
</cp:coreProperties>
</file>