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AE5" w:rsidRDefault="002E1AE5">
      <w:pPr>
        <w:spacing w:line="14" w:lineRule="exact"/>
      </w:pPr>
    </w:p>
    <w:p w:rsidR="009C35DA" w:rsidRDefault="006D73D5" w:rsidP="009376FA">
      <w:pPr>
        <w:pStyle w:val="11"/>
        <w:keepNext/>
        <w:keepLines/>
        <w:shd w:val="clear" w:color="auto" w:fill="auto"/>
      </w:pPr>
      <w:bookmarkStart w:id="0" w:name="bookmark0"/>
      <w:r>
        <w:t>Техническое задание</w:t>
      </w:r>
      <w:bookmarkEnd w:id="0"/>
    </w:p>
    <w:p w:rsidR="0095063C" w:rsidRDefault="0095063C">
      <w:pPr>
        <w:pStyle w:val="20"/>
        <w:keepNext/>
        <w:keepLines/>
        <w:shd w:val="clear" w:color="auto" w:fill="auto"/>
      </w:pPr>
    </w:p>
    <w:tbl>
      <w:tblPr>
        <w:tblW w:w="10416" w:type="dxa"/>
        <w:tblLook w:val="04A0" w:firstRow="1" w:lastRow="0" w:firstColumn="1" w:lastColumn="0" w:noHBand="0" w:noVBand="1"/>
      </w:tblPr>
      <w:tblGrid>
        <w:gridCol w:w="424"/>
        <w:gridCol w:w="2122"/>
        <w:gridCol w:w="1488"/>
        <w:gridCol w:w="1296"/>
        <w:gridCol w:w="1255"/>
        <w:gridCol w:w="1255"/>
        <w:gridCol w:w="1321"/>
        <w:gridCol w:w="1255"/>
      </w:tblGrid>
      <w:tr w:rsidR="009376FA" w:rsidRPr="009376FA" w:rsidTr="009376FA">
        <w:trPr>
          <w:trHeight w:val="255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№ п/п</w:t>
            </w: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Наименование товара, работы, услуги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Код позиции К'ГРУ пли ОК11Д2 </w:t>
            </w:r>
          </w:p>
        </w:tc>
        <w:tc>
          <w:tcPr>
            <w:tcW w:w="57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Характеристики товара, работы, услуги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11анменование характеристики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Единица измерения характеристики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Обоснование необходимости использования дополнительных характеристик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Инструкция по заполнению характеристик в заявке</w:t>
            </w:r>
          </w:p>
        </w:tc>
      </w:tr>
      <w:tr w:rsidR="009376FA" w:rsidRPr="009376FA" w:rsidTr="009376FA">
        <w:trPr>
          <w:trHeight w:val="1545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2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Бахилы водонепроницаемые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32.50.50.190-00003066 номер в peeстре Мин-промторга 10577700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Материал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Полиэтилен низкого давления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Согласно КТРУ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Двойная резинка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Согласно КТРУ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Участник закупки указывает в заявке конкретное значение характеристики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Толщина подошвы бахилы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&gt;</w:t>
            </w: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мкм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Согласно КТРУ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Участник закупки указывает в заявке конкретное значение характеристики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Длина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&gt;</w:t>
            </w: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Согласно КТРУ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Участник закупки указывает в заявке конкретное значение характеристики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Количество в упаковке 50 нар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Соответствие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29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</w:t>
            </w:r>
          </w:p>
        </w:tc>
        <w:tc>
          <w:tcPr>
            <w:tcW w:w="2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Маска хирургическая/медицинская, одноразового использования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32.50.50.190- 00002139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Количество слоёв, не менее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Штука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Носовой фиксатор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Согласно КТРУ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Стерильность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Согласно КТРУ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Способ фиксации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Резинки за уши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Согласно КТРУ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Фильтрующий слой из материала мельтблаун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Согласно КТРУ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Длина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 xml:space="preserve">&gt; </w:t>
            </w: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Участник закупки указывает в заявке конкретное значение характеристики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Материал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Нетканый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IПирина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&gt;</w:t>
            </w: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Участник закупки указывает в заявке конкретное значение характеристики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Количество в упаковке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&gt;</w:t>
            </w: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Штука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Участник закупки указывает в заявке конкретное значение характеристики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lastRenderedPageBreak/>
              <w:t>3</w:t>
            </w:r>
          </w:p>
        </w:tc>
        <w:tc>
          <w:tcPr>
            <w:tcW w:w="2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Контейнер для транспортировки образцов, термоизолированный, многоразового использования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32.50.50.190-00000862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Сумка-чехол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Наличие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Материал 1IBX, пенополистирол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Соответствие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Объем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&gt;</w:t>
            </w: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9 и </w:t>
            </w: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&lt;</w:t>
            </w: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л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Участник закупки указывает в заявке конкретное значение характеристики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Количество отделений внутри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Время сохранения температуры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u w:val="single"/>
                <w:lang w:bidi="ar-SA"/>
              </w:rPr>
              <w:t>&gt;</w:t>
            </w: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час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Участник закупки указывает в заявке конкретное значение характеристики</w:t>
            </w:r>
          </w:p>
        </w:tc>
      </w:tr>
      <w:tr w:rsidR="009376FA" w:rsidRPr="009376FA" w:rsidTr="009376FA">
        <w:trPr>
          <w:trHeight w:val="127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I (нет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Синий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  <w:tr w:rsidR="009376FA" w:rsidRPr="009376FA" w:rsidTr="009376FA">
        <w:trPr>
          <w:trHeight w:val="1800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Цвет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Синий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ind w:firstLineChars="300" w:firstLine="6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6FA" w:rsidRPr="009376FA" w:rsidRDefault="009376FA" w:rsidP="009376F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6FA" w:rsidRPr="009376FA" w:rsidRDefault="009376FA" w:rsidP="009376F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9376F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Значение характеристики не может изменяться участником закупки</w:t>
            </w:r>
          </w:p>
        </w:tc>
      </w:tr>
    </w:tbl>
    <w:p w:rsidR="009376FA" w:rsidRPr="00D34383" w:rsidRDefault="009376FA">
      <w:pPr>
        <w:pStyle w:val="20"/>
        <w:keepNext/>
        <w:keepLines/>
        <w:shd w:val="clear" w:color="auto" w:fill="auto"/>
      </w:pPr>
    </w:p>
    <w:p w:rsidR="009376FA" w:rsidRPr="00D34383" w:rsidRDefault="009376FA">
      <w:pPr>
        <w:pStyle w:val="20"/>
        <w:keepNext/>
        <w:keepLines/>
        <w:shd w:val="clear" w:color="auto" w:fill="auto"/>
      </w:pPr>
    </w:p>
    <w:p w:rsidR="00D34383" w:rsidRPr="00D34383" w:rsidRDefault="00D34383" w:rsidP="00D34383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D34383">
        <w:rPr>
          <w:rFonts w:ascii="Times New Roman" w:eastAsia="Times New Roman" w:hAnsi="Times New Roman" w:cs="Times New Roman"/>
          <w:color w:val="auto"/>
          <w:lang w:bidi="ar-SA"/>
        </w:rPr>
        <w:t xml:space="preserve">Заведующий лабораторией клеточной </w:t>
      </w:r>
    </w:p>
    <w:p w:rsidR="00D34383" w:rsidRPr="00D34383" w:rsidRDefault="00D34383" w:rsidP="00D34383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D34383">
        <w:rPr>
          <w:rFonts w:ascii="Times New Roman" w:eastAsia="Times New Roman" w:hAnsi="Times New Roman" w:cs="Times New Roman"/>
          <w:color w:val="auto"/>
          <w:lang w:bidi="ar-SA"/>
        </w:rPr>
        <w:t xml:space="preserve">инженерии и репродуктивных технологий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</w:t>
      </w:r>
      <w:r w:rsidRPr="00D3438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Е. А. Губарева</w:t>
      </w:r>
    </w:p>
    <w:p w:rsidR="00D34383" w:rsidRDefault="00D34383">
      <w:pPr>
        <w:pStyle w:val="20"/>
        <w:keepNext/>
        <w:keepLines/>
        <w:shd w:val="clear" w:color="auto" w:fill="auto"/>
        <w:rPr>
          <w:rFonts w:ascii="Times New Roman CYR" w:hAnsi="Times New Roman CYR" w:cs="Times New Roman CYR"/>
          <w:lang w:bidi="ar-SA"/>
        </w:rPr>
      </w:pPr>
      <w:bookmarkStart w:id="1" w:name="_GoBack"/>
      <w:bookmarkEnd w:id="1"/>
    </w:p>
    <w:sectPr w:rsidR="00D34383">
      <w:pgSz w:w="11900" w:h="16840"/>
      <w:pgMar w:top="1136" w:right="412" w:bottom="1136" w:left="106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3D5" w:rsidRDefault="006D73D5">
      <w:r>
        <w:separator/>
      </w:r>
    </w:p>
  </w:endnote>
  <w:endnote w:type="continuationSeparator" w:id="0">
    <w:p w:rsidR="006D73D5" w:rsidRDefault="006D7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3D5" w:rsidRDefault="006D73D5"/>
  </w:footnote>
  <w:footnote w:type="continuationSeparator" w:id="0">
    <w:p w:rsidR="006D73D5" w:rsidRDefault="006D73D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AE5"/>
    <w:rsid w:val="002C34FA"/>
    <w:rsid w:val="002E1AE5"/>
    <w:rsid w:val="006D73D5"/>
    <w:rsid w:val="009376FA"/>
    <w:rsid w:val="0095063C"/>
    <w:rsid w:val="009C35DA"/>
    <w:rsid w:val="00A721E6"/>
    <w:rsid w:val="00B232F9"/>
    <w:rsid w:val="00C662D6"/>
    <w:rsid w:val="00D3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E18F5B-7E4F-4FEB-B360-367CE3BFA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5063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232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2323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2323"/>
      <w:sz w:val="18"/>
      <w:szCs w:val="1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2323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color w:val="2323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520"/>
      <w:ind w:right="160"/>
      <w:jc w:val="center"/>
      <w:outlineLvl w:val="0"/>
    </w:pPr>
    <w:rPr>
      <w:rFonts w:ascii="Times New Roman" w:eastAsia="Times New Roman" w:hAnsi="Times New Roman" w:cs="Times New Roman"/>
      <w:b/>
      <w:bCs/>
      <w:color w:val="232323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Times New Roman" w:eastAsia="Times New Roman" w:hAnsi="Times New Roman" w:cs="Times New Roman"/>
      <w:color w:val="232323"/>
      <w:sz w:val="18"/>
      <w:szCs w:val="18"/>
    </w:rPr>
  </w:style>
  <w:style w:type="paragraph" w:customStyle="1" w:styleId="20">
    <w:name w:val="Заголовок №2"/>
    <w:basedOn w:val="a"/>
    <w:link w:val="2"/>
    <w:pPr>
      <w:shd w:val="clear" w:color="auto" w:fill="FFFFFF"/>
      <w:ind w:right="5360"/>
      <w:outlineLvl w:val="1"/>
    </w:pPr>
    <w:rPr>
      <w:rFonts w:ascii="Times New Roman" w:eastAsia="Times New Roman" w:hAnsi="Times New Roman" w:cs="Times New Roman"/>
      <w:color w:val="232323"/>
    </w:rPr>
  </w:style>
  <w:style w:type="character" w:customStyle="1" w:styleId="a6">
    <w:name w:val="Подпись к таблице_"/>
    <w:basedOn w:val="a0"/>
    <w:link w:val="a7"/>
    <w:rsid w:val="009C35DA"/>
    <w:rPr>
      <w:rFonts w:ascii="Times New Roman" w:eastAsia="Times New Roman" w:hAnsi="Times New Roman" w:cs="Times New Roman"/>
      <w:color w:val="212121"/>
      <w:sz w:val="22"/>
      <w:szCs w:val="22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9C35DA"/>
    <w:pPr>
      <w:shd w:val="clear" w:color="auto" w:fill="FFFFFF"/>
    </w:pPr>
    <w:rPr>
      <w:rFonts w:ascii="Times New Roman" w:eastAsia="Times New Roman" w:hAnsi="Times New Roman" w:cs="Times New Roman"/>
      <w:color w:val="2121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Зотьев Дмитрий Николаевич</cp:lastModifiedBy>
  <cp:revision>5</cp:revision>
  <dcterms:created xsi:type="dcterms:W3CDTF">2026-09-07T12:18:00Z</dcterms:created>
  <dcterms:modified xsi:type="dcterms:W3CDTF">2026-09-10T08:56:00Z</dcterms:modified>
</cp:coreProperties>
</file>