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85E" w:rsidRDefault="00D13764">
      <w:pPr>
        <w:jc w:val="center"/>
        <w:rPr>
          <w:rFonts w:ascii="Times New Roman" w:hAnsi="Times New Roman"/>
        </w:rPr>
      </w:pPr>
      <w:r>
        <w:rPr>
          <w:rFonts w:ascii="Times New Roman" w:hAnsi="Times New Roman"/>
          <w:b/>
        </w:rPr>
        <w:t>Контракт №</w:t>
      </w:r>
      <w:r>
        <w:rPr>
          <w:rFonts w:ascii="Times New Roman" w:hAnsi="Times New Roman"/>
        </w:rPr>
        <w:t xml:space="preserve"> 642</w:t>
      </w:r>
    </w:p>
    <w:p w:rsidR="007C385E" w:rsidRDefault="00D13764">
      <w:pPr>
        <w:spacing w:after="120"/>
        <w:jc w:val="center"/>
        <w:rPr>
          <w:rFonts w:ascii="Times New Roman" w:hAnsi="Times New Roman"/>
          <w:b/>
        </w:rPr>
      </w:pPr>
      <w:r>
        <w:rPr>
          <w:rFonts w:ascii="Times New Roman" w:hAnsi="Times New Roman"/>
        </w:rPr>
        <w:t xml:space="preserve">ИКЗ </w:t>
      </w:r>
      <w:r>
        <w:rPr>
          <w:rFonts w:ascii="Times New Roman" w:hAnsi="Times New Roman"/>
          <w:caps/>
        </w:rPr>
        <w:t>26 1 2130037189 213001001 0001 000 0000 244</w:t>
      </w:r>
    </w:p>
    <w:p w:rsidR="007C385E" w:rsidRDefault="007C385E">
      <w:pPr>
        <w:jc w:val="center"/>
        <w:rPr>
          <w:rFonts w:ascii="Times New Roman" w:hAnsi="Times New Roman"/>
        </w:rPr>
      </w:pPr>
    </w:p>
    <w:p w:rsidR="007C385E" w:rsidRDefault="00D13764">
      <w:pPr>
        <w:jc w:val="center"/>
        <w:outlineLvl w:val="0"/>
        <w:rPr>
          <w:rFonts w:ascii="Times New Roman" w:hAnsi="Times New Roman"/>
        </w:rPr>
      </w:pPr>
      <w:r>
        <w:rPr>
          <w:rFonts w:ascii="Times New Roman" w:hAnsi="Times New Roman"/>
        </w:rPr>
        <w:t>«___»____________ 2026г.                                                                                                                                  г. Чебоксары</w:t>
      </w:r>
    </w:p>
    <w:p w:rsidR="007C385E" w:rsidRDefault="007C385E">
      <w:pPr>
        <w:ind w:firstLine="540"/>
        <w:jc w:val="both"/>
        <w:rPr>
          <w:rFonts w:ascii="Times New Roman" w:hAnsi="Times New Roman"/>
        </w:rPr>
      </w:pPr>
    </w:p>
    <w:p w:rsidR="007C385E" w:rsidRDefault="00D13764">
      <w:pPr>
        <w:ind w:firstLine="540"/>
        <w:jc w:val="both"/>
        <w:rPr>
          <w:rFonts w:ascii="Times New Roman" w:hAnsi="Times New Roman"/>
        </w:rPr>
      </w:pPr>
      <w:proofErr w:type="gramStart"/>
      <w:r>
        <w:rPr>
          <w:rFonts w:ascii="Times New Roman" w:hAnsi="Times New Roman"/>
        </w:rPr>
        <w:t xml:space="preserve">Федеральное государственное бюджетное учреждение «Федеральный центр травматологии, ортопедии и </w:t>
      </w:r>
      <w:proofErr w:type="spellStart"/>
      <w:r>
        <w:rPr>
          <w:rFonts w:ascii="Times New Roman" w:hAnsi="Times New Roman"/>
        </w:rPr>
        <w:t>эндопротезирования</w:t>
      </w:r>
      <w:proofErr w:type="spellEnd"/>
      <w:r>
        <w:rPr>
          <w:rFonts w:ascii="Times New Roman" w:hAnsi="Times New Roman"/>
        </w:rPr>
        <w:t xml:space="preserve">» Министерства здравоохранения Российской Федерации (г. Чебоксары), именуемое в дальнейшем </w:t>
      </w:r>
      <w:r>
        <w:rPr>
          <w:rFonts w:ascii="Times New Roman" w:hAnsi="Times New Roman"/>
          <w:b/>
        </w:rPr>
        <w:t>"Заказчик"</w:t>
      </w:r>
      <w:r>
        <w:rPr>
          <w:rFonts w:ascii="Times New Roman" w:hAnsi="Times New Roman"/>
        </w:rPr>
        <w:t xml:space="preserve">, в лице заместителя главного врача по финансово-экономическим вопросам и закупкам </w:t>
      </w:r>
      <w:proofErr w:type="spellStart"/>
      <w:r>
        <w:rPr>
          <w:rFonts w:ascii="Times New Roman" w:hAnsi="Times New Roman"/>
        </w:rPr>
        <w:t>Деверинского</w:t>
      </w:r>
      <w:proofErr w:type="spellEnd"/>
      <w:r>
        <w:rPr>
          <w:rFonts w:ascii="Times New Roman" w:hAnsi="Times New Roman"/>
        </w:rPr>
        <w:t xml:space="preserve"> Андрея Николаевича, действующего на основании приказа № 72 от 27.02.2026г., с одной стороны, и ________________, именуемый в дальнейшем </w:t>
      </w:r>
      <w:r>
        <w:rPr>
          <w:rFonts w:ascii="Times New Roman" w:hAnsi="Times New Roman"/>
          <w:b/>
        </w:rPr>
        <w:t>"Поставщик"</w:t>
      </w:r>
      <w:r>
        <w:rPr>
          <w:rFonts w:ascii="Times New Roman" w:hAnsi="Times New Roman"/>
        </w:rPr>
        <w:t>, в лице ___________________, действующего на основании ________________, с другой стороны, вместе именуемые в</w:t>
      </w:r>
      <w:proofErr w:type="gramEnd"/>
      <w:r>
        <w:rPr>
          <w:rFonts w:ascii="Times New Roman" w:hAnsi="Times New Roman"/>
        </w:rPr>
        <w:t xml:space="preserve"> </w:t>
      </w:r>
      <w:proofErr w:type="gramStart"/>
      <w:r>
        <w:rPr>
          <w:rFonts w:ascii="Times New Roman" w:hAnsi="Times New Roman"/>
        </w:rPr>
        <w:t>дальнейшем</w:t>
      </w:r>
      <w:proofErr w:type="gramEnd"/>
      <w:r>
        <w:rPr>
          <w:rFonts w:ascii="Times New Roman" w:hAnsi="Times New Roman"/>
        </w:rPr>
        <w:t xml:space="preserve"> "Стороны", заключили настоящий контракт (далее - Контракт) о нижеследующем.</w:t>
      </w:r>
    </w:p>
    <w:p w:rsidR="007C385E" w:rsidRDefault="00D13764">
      <w:pPr>
        <w:jc w:val="center"/>
        <w:outlineLvl w:val="0"/>
        <w:rPr>
          <w:rFonts w:ascii="Times New Roman" w:hAnsi="Times New Roman"/>
          <w:b/>
        </w:rPr>
      </w:pPr>
      <w:r>
        <w:rPr>
          <w:rFonts w:ascii="Times New Roman" w:hAnsi="Times New Roman"/>
          <w:b/>
        </w:rPr>
        <w:t>I. Предмет Контракта</w:t>
      </w:r>
    </w:p>
    <w:p w:rsidR="007C385E" w:rsidRDefault="00D13764">
      <w:pPr>
        <w:ind w:firstLine="567"/>
        <w:jc w:val="both"/>
        <w:rPr>
          <w:rFonts w:ascii="Times New Roman" w:hAnsi="Times New Roman"/>
        </w:rPr>
      </w:pPr>
      <w:r>
        <w:rPr>
          <w:rFonts w:ascii="Times New Roman" w:hAnsi="Times New Roman"/>
        </w:rPr>
        <w:t xml:space="preserve">1.1. Поставщик обязуется поставить подтоварники для установки </w:t>
      </w:r>
      <w:proofErr w:type="spellStart"/>
      <w:r>
        <w:rPr>
          <w:rFonts w:ascii="Times New Roman" w:hAnsi="Times New Roman"/>
        </w:rPr>
        <w:t>судномоечных</w:t>
      </w:r>
      <w:proofErr w:type="spellEnd"/>
      <w:r>
        <w:rPr>
          <w:rFonts w:ascii="Times New Roman" w:hAnsi="Times New Roman"/>
        </w:rPr>
        <w:t xml:space="preserve"> машин</w:t>
      </w:r>
      <w:r>
        <w:rPr>
          <w:sz w:val="22"/>
          <w:szCs w:val="22"/>
        </w:rPr>
        <w:t xml:space="preserve"> </w:t>
      </w:r>
      <w:r>
        <w:rPr>
          <w:rFonts w:ascii="Times New Roman" w:hAnsi="Times New Roman"/>
        </w:rPr>
        <w:t xml:space="preserve"> (далее - Товар), а Заказчик обязуется принять и оплатить Товар в порядке и на условиях, предусмотренных Контрактом.</w:t>
      </w:r>
    </w:p>
    <w:p w:rsidR="007C385E" w:rsidRDefault="00D13764">
      <w:pPr>
        <w:ind w:firstLine="540"/>
        <w:jc w:val="both"/>
        <w:rPr>
          <w:rFonts w:ascii="Times New Roman" w:hAnsi="Times New Roman"/>
        </w:rPr>
      </w:pPr>
      <w:r>
        <w:rPr>
          <w:rFonts w:ascii="Times New Roman" w:hAnsi="Times New Roman"/>
        </w:rPr>
        <w:t>1.2. Наименование, количество и иные характеристики поставляемого Товара указаны в спецификации (приложение к Контракту), являющейся неотъемлемой частью Контракта.</w:t>
      </w:r>
    </w:p>
    <w:p w:rsidR="007C385E" w:rsidRDefault="00D13764">
      <w:pPr>
        <w:jc w:val="center"/>
        <w:outlineLvl w:val="0"/>
        <w:rPr>
          <w:rFonts w:ascii="Times New Roman" w:hAnsi="Times New Roman"/>
          <w:b/>
        </w:rPr>
      </w:pPr>
      <w:r>
        <w:rPr>
          <w:rFonts w:ascii="Times New Roman" w:hAnsi="Times New Roman"/>
          <w:b/>
        </w:rPr>
        <w:t>II. Цена Контракта и порядок расчетов</w:t>
      </w:r>
    </w:p>
    <w:p w:rsidR="007C385E" w:rsidRDefault="00D13764">
      <w:pPr>
        <w:spacing w:after="120"/>
        <w:ind w:firstLine="708"/>
        <w:contextualSpacing/>
        <w:jc w:val="both"/>
        <w:outlineLvl w:val="0"/>
        <w:rPr>
          <w:rFonts w:ascii="Times New Roman" w:hAnsi="Times New Roman"/>
        </w:rPr>
      </w:pPr>
      <w:bookmarkStart w:id="0" w:name="Par22"/>
      <w:bookmarkEnd w:id="0"/>
      <w:r>
        <w:rPr>
          <w:rFonts w:ascii="Times New Roman" w:hAnsi="Times New Roman"/>
        </w:rPr>
        <w:t>2.1. Цена Контракта составляет ______________</w:t>
      </w:r>
      <w:r>
        <w:rPr>
          <w:rFonts w:ascii="Times New Roman" w:hAnsi="Times New Roman"/>
          <w:b/>
        </w:rPr>
        <w:t xml:space="preserve"> (____________________________) руб. __ коп, включая НДС/</w:t>
      </w:r>
      <w:proofErr w:type="gramStart"/>
      <w:r>
        <w:rPr>
          <w:rFonts w:ascii="Times New Roman" w:hAnsi="Times New Roman"/>
          <w:b/>
        </w:rPr>
        <w:t>НДС</w:t>
      </w:r>
      <w:proofErr w:type="gramEnd"/>
      <w:r>
        <w:rPr>
          <w:rFonts w:ascii="Times New Roman" w:hAnsi="Times New Roman"/>
          <w:b/>
        </w:rPr>
        <w:t xml:space="preserve"> не облагается</w:t>
      </w:r>
      <w:r>
        <w:rPr>
          <w:rFonts w:ascii="Times New Roman" w:hAnsi="Times New Roman"/>
        </w:rPr>
        <w:t>.</w:t>
      </w:r>
    </w:p>
    <w:p w:rsidR="007C385E" w:rsidRDefault="00D13764">
      <w:pPr>
        <w:spacing w:after="120"/>
        <w:ind w:firstLine="708"/>
        <w:contextualSpacing/>
        <w:jc w:val="both"/>
        <w:outlineLvl w:val="0"/>
        <w:rPr>
          <w:rFonts w:ascii="Times New Roman" w:hAnsi="Times New Roman"/>
        </w:rPr>
      </w:pPr>
      <w:r>
        <w:rPr>
          <w:rFonts w:ascii="Times New Roman" w:hAnsi="Times New Roman"/>
        </w:rPr>
        <w:t xml:space="preserve">2.2. </w:t>
      </w:r>
      <w:proofErr w:type="gramStart"/>
      <w:r>
        <w:rPr>
          <w:rFonts w:ascii="Times New Roman" w:hAnsi="Times New Roma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1" w:name="Par40"/>
      <w:bookmarkEnd w:id="1"/>
      <w:proofErr w:type="gramEnd"/>
    </w:p>
    <w:p w:rsidR="007C385E" w:rsidRDefault="00D13764">
      <w:pPr>
        <w:spacing w:after="120"/>
        <w:ind w:firstLine="708"/>
        <w:contextualSpacing/>
        <w:jc w:val="both"/>
        <w:outlineLvl w:val="0"/>
        <w:rPr>
          <w:rFonts w:ascii="Times New Roman" w:hAnsi="Times New Roman"/>
        </w:rPr>
      </w:pPr>
      <w:r>
        <w:rPr>
          <w:rFonts w:ascii="Times New Roman" w:hAnsi="Times New Roman"/>
        </w:rPr>
        <w:t xml:space="preserve">2.3. </w:t>
      </w:r>
      <w:proofErr w:type="gramStart"/>
      <w:r>
        <w:rPr>
          <w:rFonts w:ascii="Times New Roman" w:hAnsi="Times New Roman"/>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7C385E" w:rsidRDefault="00D13764">
      <w:pPr>
        <w:spacing w:before="220"/>
        <w:ind w:firstLine="540"/>
        <w:contextualSpacing/>
        <w:jc w:val="both"/>
        <w:rPr>
          <w:rFonts w:ascii="Times New Roman" w:hAnsi="Times New Roman"/>
        </w:rPr>
      </w:pPr>
      <w:bookmarkStart w:id="2" w:name="Par41"/>
      <w:bookmarkEnd w:id="2"/>
      <w:r>
        <w:rPr>
          <w:rFonts w:ascii="Times New Roman" w:hAnsi="Times New Roman"/>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7C385E" w:rsidRDefault="00D13764">
      <w:pPr>
        <w:spacing w:before="220"/>
        <w:ind w:firstLine="540"/>
        <w:contextualSpacing/>
        <w:jc w:val="both"/>
        <w:rPr>
          <w:rFonts w:ascii="Times New Roman" w:hAnsi="Times New Roman"/>
        </w:rPr>
      </w:pPr>
      <w:bookmarkStart w:id="3" w:name="Par42"/>
      <w:bookmarkEnd w:id="3"/>
      <w:r>
        <w:rPr>
          <w:rFonts w:ascii="Times New Roman" w:hAnsi="Times New Roman"/>
        </w:rPr>
        <w:t xml:space="preserve">Цена Контракта может быть снижена по соглашению Сторон без </w:t>
      </w:r>
      <w:proofErr w:type="gramStart"/>
      <w:r>
        <w:rPr>
          <w:rFonts w:ascii="Times New Roman" w:hAnsi="Times New Roman"/>
        </w:rPr>
        <w:t>изменения</w:t>
      </w:r>
      <w:proofErr w:type="gramEnd"/>
      <w:r>
        <w:rPr>
          <w:rFonts w:ascii="Times New Roman" w:hAnsi="Times New Roman"/>
        </w:rPr>
        <w:t xml:space="preserve"> предусмотренного Контрактом количества и качества поставляемого Товара и иных условий Контракта.</w:t>
      </w:r>
    </w:p>
    <w:p w:rsidR="007C385E" w:rsidRDefault="00D13764">
      <w:pPr>
        <w:spacing w:before="220"/>
        <w:ind w:firstLine="540"/>
        <w:contextualSpacing/>
        <w:jc w:val="both"/>
        <w:rPr>
          <w:rFonts w:ascii="Times New Roman" w:hAnsi="Times New Roman"/>
        </w:rPr>
      </w:pPr>
      <w:r>
        <w:rPr>
          <w:rFonts w:ascii="Times New Roman" w:hAnsi="Times New Roman"/>
        </w:rPr>
        <w:t xml:space="preserve">2.5. </w:t>
      </w:r>
      <w:bookmarkStart w:id="4" w:name="Par57"/>
      <w:bookmarkEnd w:id="4"/>
      <w:r>
        <w:rPr>
          <w:rFonts w:ascii="Times New Roman" w:hAnsi="Times New Roman"/>
        </w:rPr>
        <w:t xml:space="preserve">Расчеты между Заказчиком и Поставщиком производятся не позднее 7 (семь) рабочих дней </w:t>
      </w:r>
      <w:proofErr w:type="gramStart"/>
      <w:r>
        <w:rPr>
          <w:rFonts w:ascii="Times New Roman" w:hAnsi="Times New Roman"/>
        </w:rPr>
        <w:t>с даты  подписания</w:t>
      </w:r>
      <w:proofErr w:type="gramEnd"/>
      <w:r>
        <w:rPr>
          <w:rFonts w:ascii="Times New Roman" w:hAnsi="Times New Roman"/>
        </w:rPr>
        <w:t xml:space="preserve"> Заказчиком документов о приемке Товара.</w:t>
      </w:r>
    </w:p>
    <w:p w:rsidR="007C385E" w:rsidRDefault="00D13764">
      <w:pPr>
        <w:spacing w:before="220"/>
        <w:ind w:firstLine="540"/>
        <w:contextualSpacing/>
        <w:jc w:val="both"/>
        <w:rPr>
          <w:rFonts w:ascii="Times New Roman" w:hAnsi="Times New Roman"/>
        </w:rPr>
      </w:pPr>
      <w:r>
        <w:rPr>
          <w:rFonts w:ascii="Times New Roman" w:hAnsi="Times New Roman"/>
        </w:rPr>
        <w:t xml:space="preserve">2.6.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7C385E" w:rsidRDefault="00D13764">
      <w:pPr>
        <w:jc w:val="center"/>
        <w:outlineLvl w:val="0"/>
        <w:rPr>
          <w:rFonts w:ascii="Times New Roman" w:hAnsi="Times New Roman"/>
        </w:rPr>
      </w:pPr>
      <w:bookmarkStart w:id="5" w:name="Par59"/>
      <w:bookmarkEnd w:id="5"/>
      <w:r>
        <w:rPr>
          <w:rFonts w:ascii="Times New Roman" w:hAnsi="Times New Roman"/>
          <w:b/>
        </w:rPr>
        <w:t>III. Порядок, сроки и условия поставки и приемки Товара</w:t>
      </w:r>
    </w:p>
    <w:p w:rsidR="007C385E" w:rsidRDefault="00D13764">
      <w:pPr>
        <w:ind w:firstLine="539"/>
        <w:contextualSpacing/>
        <w:jc w:val="both"/>
        <w:rPr>
          <w:rFonts w:ascii="Times New Roman" w:hAnsi="Times New Roman"/>
        </w:rPr>
      </w:pPr>
      <w:bookmarkStart w:id="6" w:name="Par62"/>
      <w:bookmarkEnd w:id="6"/>
      <w:r>
        <w:rPr>
          <w:rFonts w:ascii="Times New Roman" w:hAnsi="Times New Roman"/>
        </w:rPr>
        <w:t xml:space="preserve">3.1. Поставщик самостоятельно доставляет Товар Заказчику по адресу: 428020, г. Чебоксары, улица Фёдора Гладкова, д. 33 (далее - место доставки), в течение 15 (пятнадцати) рабочих дней со дня заключения Контракта. </w:t>
      </w:r>
    </w:p>
    <w:p w:rsidR="007C385E" w:rsidRDefault="00D13764">
      <w:pPr>
        <w:ind w:firstLine="567"/>
        <w:jc w:val="both"/>
        <w:rPr>
          <w:rFonts w:ascii="Times New Roman" w:hAnsi="Times New Roman"/>
        </w:rPr>
      </w:pPr>
      <w:bookmarkStart w:id="7" w:name="Par64"/>
      <w:bookmarkStart w:id="8" w:name="Par67"/>
      <w:bookmarkEnd w:id="7"/>
      <w:bookmarkEnd w:id="8"/>
      <w:r>
        <w:rPr>
          <w:rFonts w:ascii="Times New Roman" w:hAnsi="Times New Roman"/>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7C385E" w:rsidRDefault="00D13764">
      <w:pPr>
        <w:spacing w:before="220"/>
        <w:ind w:firstLine="539"/>
        <w:contextualSpacing/>
        <w:jc w:val="both"/>
        <w:rPr>
          <w:rFonts w:ascii="Times New Roman" w:hAnsi="Times New Roman"/>
        </w:rPr>
      </w:pPr>
      <w:r>
        <w:rPr>
          <w:rFonts w:ascii="Times New Roman" w:hAnsi="Times New Roman"/>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7C385E" w:rsidRDefault="00D13764">
      <w:pPr>
        <w:spacing w:before="220"/>
        <w:ind w:firstLine="539"/>
        <w:contextualSpacing/>
        <w:jc w:val="both"/>
        <w:rPr>
          <w:rFonts w:ascii="Times New Roman" w:hAnsi="Times New Roman"/>
        </w:rPr>
      </w:pPr>
      <w:r>
        <w:rPr>
          <w:rFonts w:ascii="Times New Roman" w:hAnsi="Times New Roman"/>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7C385E" w:rsidRDefault="00D13764">
      <w:pPr>
        <w:spacing w:line="240" w:lineRule="exact"/>
        <w:ind w:firstLine="567"/>
        <w:jc w:val="both"/>
        <w:rPr>
          <w:rFonts w:ascii="Times New Roman" w:hAnsi="Times New Roman"/>
        </w:rPr>
      </w:pPr>
      <w:bookmarkStart w:id="9" w:name="Par71"/>
      <w:bookmarkEnd w:id="9"/>
      <w:r>
        <w:rPr>
          <w:rFonts w:ascii="Times New Roman" w:hAnsi="Times New Roman"/>
        </w:rPr>
        <w:t xml:space="preserve">3.6. При отсутствии у Заказчика претензий по количеству и качеству поставленного Товара Заказчик в течение 20 (двадцать) дней с момента доставки Товара Поставщиком подписывает документ о приемке товара.  </w:t>
      </w:r>
    </w:p>
    <w:p w:rsidR="007C385E" w:rsidRDefault="00D13764">
      <w:pPr>
        <w:spacing w:before="220"/>
        <w:ind w:firstLine="539"/>
        <w:contextualSpacing/>
        <w:jc w:val="both"/>
        <w:rPr>
          <w:rFonts w:ascii="Times New Roman" w:hAnsi="Times New Roman"/>
        </w:rPr>
      </w:pPr>
      <w:r>
        <w:rPr>
          <w:rFonts w:ascii="Times New Roman" w:hAnsi="Times New Roman"/>
        </w:rPr>
        <w:t xml:space="preserve">3.7. </w:t>
      </w:r>
      <w:proofErr w:type="gramStart"/>
      <w:r>
        <w:rPr>
          <w:rFonts w:ascii="Times New Roman" w:hAnsi="Times New Roman"/>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3.6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Pr>
          <w:rFonts w:ascii="Times New Roman" w:hAnsi="Times New Roman"/>
        </w:rPr>
        <w:t xml:space="preserve"> сроков их устранения.</w:t>
      </w:r>
    </w:p>
    <w:p w:rsidR="007C385E" w:rsidRDefault="00D13764">
      <w:pPr>
        <w:spacing w:before="220"/>
        <w:ind w:firstLine="539"/>
        <w:contextualSpacing/>
        <w:jc w:val="both"/>
        <w:rPr>
          <w:rFonts w:ascii="Times New Roman" w:hAnsi="Times New Roman"/>
        </w:rPr>
      </w:pPr>
      <w:r>
        <w:rPr>
          <w:rFonts w:ascii="Times New Roman" w:hAnsi="Times New Roman"/>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7C385E" w:rsidRDefault="00D13764">
      <w:pPr>
        <w:spacing w:before="220"/>
        <w:ind w:firstLine="539"/>
        <w:contextualSpacing/>
        <w:jc w:val="both"/>
        <w:rPr>
          <w:rFonts w:ascii="Times New Roman" w:hAnsi="Times New Roman"/>
        </w:rPr>
      </w:pPr>
      <w:r>
        <w:rPr>
          <w:rFonts w:ascii="Times New Roman" w:hAnsi="Times New Roman"/>
        </w:rPr>
        <w:t>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3.6 Контракта.</w:t>
      </w:r>
    </w:p>
    <w:p w:rsidR="007C385E" w:rsidRDefault="00D13764">
      <w:pPr>
        <w:spacing w:before="220"/>
        <w:ind w:firstLine="539"/>
        <w:contextualSpacing/>
        <w:jc w:val="center"/>
        <w:rPr>
          <w:rFonts w:ascii="Times New Roman" w:hAnsi="Times New Roman"/>
        </w:rPr>
      </w:pPr>
      <w:r>
        <w:rPr>
          <w:rFonts w:ascii="Times New Roman" w:hAnsi="Times New Roman"/>
          <w:b/>
        </w:rPr>
        <w:lastRenderedPageBreak/>
        <w:t>IV. Взаимодействие Сторон</w:t>
      </w:r>
    </w:p>
    <w:p w:rsidR="007C385E" w:rsidRDefault="00D13764">
      <w:pPr>
        <w:ind w:firstLine="540"/>
        <w:contextualSpacing/>
        <w:jc w:val="both"/>
        <w:rPr>
          <w:rFonts w:ascii="Times New Roman" w:hAnsi="Times New Roman"/>
        </w:rPr>
      </w:pPr>
      <w:bookmarkStart w:id="10" w:name="Par79"/>
      <w:bookmarkEnd w:id="10"/>
      <w:r>
        <w:rPr>
          <w:rFonts w:ascii="Times New Roman" w:hAnsi="Times New Roman"/>
        </w:rPr>
        <w:t xml:space="preserve">4.1. Поставщик обязан: </w:t>
      </w:r>
    </w:p>
    <w:p w:rsidR="007C385E" w:rsidRDefault="00D13764">
      <w:pPr>
        <w:spacing w:before="220"/>
        <w:ind w:firstLine="540"/>
        <w:contextualSpacing/>
        <w:jc w:val="both"/>
        <w:rPr>
          <w:rFonts w:ascii="Times New Roman" w:hAnsi="Times New Roman"/>
        </w:rPr>
      </w:pPr>
      <w:r>
        <w:rPr>
          <w:rFonts w:ascii="Times New Roman" w:hAnsi="Times New Roman"/>
        </w:rPr>
        <w:t>4.1.1. поставить Товар в порядке, количестве, в срок и на условиях, предусмотренных Контрактом и спецификацией;</w:t>
      </w:r>
    </w:p>
    <w:p w:rsidR="007C385E" w:rsidRDefault="00D13764">
      <w:pPr>
        <w:spacing w:before="220"/>
        <w:ind w:firstLine="540"/>
        <w:contextualSpacing/>
        <w:jc w:val="both"/>
        <w:rPr>
          <w:rFonts w:ascii="Times New Roman" w:hAnsi="Times New Roman"/>
        </w:rPr>
      </w:pPr>
      <w:bookmarkStart w:id="11" w:name="Par81"/>
      <w:bookmarkEnd w:id="11"/>
      <w:r>
        <w:rPr>
          <w:rFonts w:ascii="Times New Roman" w:hAnsi="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7C385E" w:rsidRDefault="00D13764">
      <w:pPr>
        <w:spacing w:before="220"/>
        <w:ind w:firstLine="540"/>
        <w:contextualSpacing/>
        <w:jc w:val="both"/>
        <w:rPr>
          <w:rFonts w:ascii="Times New Roman" w:hAnsi="Times New Roman"/>
        </w:rPr>
      </w:pPr>
      <w:r>
        <w:rPr>
          <w:rFonts w:ascii="Times New Roman" w:hAnsi="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7C385E" w:rsidRDefault="00D13764">
      <w:pPr>
        <w:spacing w:before="220"/>
        <w:ind w:firstLine="540"/>
        <w:contextualSpacing/>
        <w:jc w:val="both"/>
        <w:rPr>
          <w:rFonts w:ascii="Times New Roman" w:hAnsi="Times New Roman"/>
        </w:rPr>
      </w:pPr>
      <w:bookmarkStart w:id="12" w:name="Par84"/>
      <w:bookmarkStart w:id="13" w:name="Par86"/>
      <w:bookmarkStart w:id="14" w:name="Par87"/>
      <w:bookmarkEnd w:id="12"/>
      <w:bookmarkEnd w:id="13"/>
      <w:bookmarkEnd w:id="14"/>
      <w:r>
        <w:rPr>
          <w:rFonts w:ascii="Times New Roman" w:hAnsi="Times New Roman"/>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7C385E" w:rsidRDefault="00D13764">
      <w:pPr>
        <w:spacing w:before="220"/>
        <w:ind w:firstLine="540"/>
        <w:contextualSpacing/>
        <w:jc w:val="both"/>
        <w:rPr>
          <w:rFonts w:ascii="Times New Roman" w:hAnsi="Times New Roman"/>
        </w:rPr>
      </w:pPr>
      <w:bookmarkStart w:id="15" w:name="Par89"/>
      <w:bookmarkStart w:id="16" w:name="Par90"/>
      <w:bookmarkStart w:id="17" w:name="Par93"/>
      <w:bookmarkStart w:id="18" w:name="Par94"/>
      <w:bookmarkStart w:id="19" w:name="Par97"/>
      <w:bookmarkEnd w:id="15"/>
      <w:bookmarkEnd w:id="16"/>
      <w:bookmarkEnd w:id="17"/>
      <w:bookmarkEnd w:id="18"/>
      <w:bookmarkEnd w:id="19"/>
      <w:r>
        <w:rPr>
          <w:rFonts w:ascii="Times New Roman" w:hAnsi="Times New Roman"/>
        </w:rPr>
        <w:t>4.2. Поставщик вправе:</w:t>
      </w:r>
    </w:p>
    <w:p w:rsidR="007C385E" w:rsidRDefault="00D13764">
      <w:pPr>
        <w:spacing w:before="220"/>
        <w:ind w:firstLine="540"/>
        <w:contextualSpacing/>
        <w:jc w:val="both"/>
        <w:rPr>
          <w:rFonts w:ascii="Times New Roman" w:hAnsi="Times New Roman"/>
        </w:rPr>
      </w:pPr>
      <w:r>
        <w:rPr>
          <w:rFonts w:ascii="Times New Roman" w:hAnsi="Times New Roman"/>
        </w:rPr>
        <w:t>4.2.1. требовать от Заказчика произвести приемку Товара в порядке и в сроки, предусмотренные Контрактом;</w:t>
      </w:r>
    </w:p>
    <w:p w:rsidR="007C385E" w:rsidRDefault="00D13764">
      <w:pPr>
        <w:spacing w:before="220"/>
        <w:ind w:firstLine="540"/>
        <w:contextualSpacing/>
        <w:jc w:val="both"/>
        <w:rPr>
          <w:rFonts w:ascii="Times New Roman" w:hAnsi="Times New Roman"/>
        </w:rPr>
      </w:pPr>
      <w:bookmarkStart w:id="20" w:name="Par100"/>
      <w:bookmarkEnd w:id="20"/>
      <w:r>
        <w:rPr>
          <w:rFonts w:ascii="Times New Roman" w:hAnsi="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7C385E" w:rsidRDefault="00D13764">
      <w:pPr>
        <w:spacing w:before="220"/>
        <w:ind w:firstLine="540"/>
        <w:contextualSpacing/>
        <w:jc w:val="both"/>
        <w:rPr>
          <w:rFonts w:ascii="Times New Roman" w:hAnsi="Times New Roman"/>
        </w:rPr>
      </w:pPr>
      <w:bookmarkStart w:id="21" w:name="Par101"/>
      <w:bookmarkEnd w:id="21"/>
      <w:r>
        <w:rPr>
          <w:rFonts w:ascii="Times New Roman" w:hAnsi="Times New Roman"/>
        </w:rPr>
        <w:t>4.2.3. требовать возмещения убытков, уплаты неустоек (штрафов, пеней) в соответствии с разделом VI Контракта;</w:t>
      </w:r>
    </w:p>
    <w:p w:rsidR="007C385E" w:rsidRDefault="00D13764">
      <w:pPr>
        <w:spacing w:before="220"/>
        <w:ind w:firstLine="540"/>
        <w:contextualSpacing/>
        <w:jc w:val="both"/>
        <w:rPr>
          <w:rFonts w:ascii="Times New Roman" w:hAnsi="Times New Roman"/>
        </w:rPr>
      </w:pPr>
      <w:bookmarkStart w:id="22" w:name="Par103"/>
      <w:bookmarkEnd w:id="22"/>
      <w:r>
        <w:rPr>
          <w:rFonts w:ascii="Times New Roman" w:hAnsi="Times New Roman"/>
        </w:rPr>
        <w:t>4.3. Заказчик обязуется:</w:t>
      </w:r>
    </w:p>
    <w:p w:rsidR="007C385E" w:rsidRDefault="00D13764">
      <w:pPr>
        <w:spacing w:before="220"/>
        <w:ind w:firstLine="540"/>
        <w:contextualSpacing/>
        <w:jc w:val="both"/>
        <w:rPr>
          <w:rFonts w:ascii="Times New Roman" w:hAnsi="Times New Roman"/>
        </w:rPr>
      </w:pPr>
      <w:r>
        <w:rPr>
          <w:rFonts w:ascii="Times New Roman" w:hAnsi="Times New Roman"/>
        </w:rPr>
        <w:t xml:space="preserve">4.3.1. обеспечить своевременную приемку и оплату поставленного Товара надлежащего качества в порядке и сроки, предусмотренные Контрактом; </w:t>
      </w:r>
      <w:bookmarkStart w:id="23" w:name="Par107"/>
      <w:bookmarkEnd w:id="23"/>
    </w:p>
    <w:p w:rsidR="007C385E" w:rsidRDefault="00D13764">
      <w:pPr>
        <w:spacing w:before="220"/>
        <w:ind w:firstLine="540"/>
        <w:contextualSpacing/>
        <w:jc w:val="both"/>
        <w:rPr>
          <w:rFonts w:ascii="Times New Roman" w:hAnsi="Times New Roman"/>
        </w:rPr>
      </w:pPr>
      <w:r>
        <w:rPr>
          <w:rFonts w:ascii="Times New Roman" w:hAnsi="Times New Roman"/>
        </w:rPr>
        <w:t>4.3.2. требовать уплаты неустоек (штрафов, пеней) в соответствии с разделом VI Контракта;</w:t>
      </w:r>
    </w:p>
    <w:p w:rsidR="007C385E" w:rsidRDefault="00D13764">
      <w:pPr>
        <w:spacing w:before="220"/>
        <w:ind w:firstLine="540"/>
        <w:contextualSpacing/>
        <w:jc w:val="both"/>
        <w:rPr>
          <w:rFonts w:ascii="Times New Roman" w:hAnsi="Times New Roman"/>
        </w:rPr>
      </w:pPr>
      <w:r>
        <w:rPr>
          <w:rFonts w:ascii="Times New Roman" w:hAnsi="Times New Roman"/>
        </w:rPr>
        <w:t>4.3.3. провести экспертизу поставленного Товара для проверки его соответствия условиям Контракта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7C385E" w:rsidRDefault="00D13764">
      <w:pPr>
        <w:spacing w:before="220"/>
        <w:ind w:firstLine="540"/>
        <w:contextualSpacing/>
        <w:jc w:val="both"/>
        <w:rPr>
          <w:rFonts w:ascii="Times New Roman" w:hAnsi="Times New Roman"/>
        </w:rPr>
      </w:pPr>
      <w:bookmarkStart w:id="24" w:name="Par111"/>
      <w:bookmarkEnd w:id="24"/>
      <w:r>
        <w:rPr>
          <w:rFonts w:ascii="Times New Roman" w:hAnsi="Times New Roman"/>
        </w:rPr>
        <w:t>4.4. Заказчик вправе:</w:t>
      </w:r>
    </w:p>
    <w:p w:rsidR="007C385E" w:rsidRDefault="00D13764">
      <w:pPr>
        <w:spacing w:before="220"/>
        <w:ind w:firstLine="540"/>
        <w:contextualSpacing/>
        <w:jc w:val="both"/>
        <w:rPr>
          <w:rFonts w:ascii="Times New Roman" w:hAnsi="Times New Roman"/>
        </w:rPr>
      </w:pPr>
      <w:r>
        <w:rPr>
          <w:rFonts w:ascii="Times New Roman" w:hAnsi="Times New Roman"/>
        </w:rPr>
        <w:t>4.4.1. требовать от Поставщика надлежащего исполнения обязательств по Контракту;</w:t>
      </w:r>
    </w:p>
    <w:p w:rsidR="007C385E" w:rsidRDefault="00D13764">
      <w:pPr>
        <w:spacing w:before="220"/>
        <w:ind w:firstLine="540"/>
        <w:contextualSpacing/>
        <w:jc w:val="both"/>
        <w:rPr>
          <w:rFonts w:ascii="Times New Roman" w:hAnsi="Times New Roman"/>
        </w:rPr>
      </w:pPr>
      <w:r>
        <w:rPr>
          <w:rFonts w:ascii="Times New Roman" w:hAnsi="Times New Roman"/>
        </w:rPr>
        <w:t xml:space="preserve">4.4.2. требовать от Поставщика своевременного устранения недостатков, выявленных как в ходе приемки; </w:t>
      </w:r>
    </w:p>
    <w:p w:rsidR="007C385E" w:rsidRDefault="00D13764">
      <w:pPr>
        <w:spacing w:before="220"/>
        <w:ind w:firstLine="540"/>
        <w:contextualSpacing/>
        <w:jc w:val="both"/>
        <w:rPr>
          <w:rFonts w:ascii="Times New Roman" w:hAnsi="Times New Roman"/>
        </w:rPr>
      </w:pPr>
      <w:r>
        <w:rPr>
          <w:rFonts w:ascii="Times New Roman" w:hAnsi="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7C385E" w:rsidRDefault="00D13764">
      <w:pPr>
        <w:spacing w:before="220"/>
        <w:ind w:firstLine="540"/>
        <w:contextualSpacing/>
        <w:jc w:val="both"/>
        <w:rPr>
          <w:rFonts w:ascii="Times New Roman" w:hAnsi="Times New Roman"/>
        </w:rPr>
      </w:pPr>
      <w:r>
        <w:rPr>
          <w:rFonts w:ascii="Times New Roman" w:hAnsi="Times New Roman"/>
        </w:rPr>
        <w:t>4.4.4. требовать возмещения убытков в соответствии с разделом VI Контракта, причиненных по вине Поставщика;</w:t>
      </w:r>
    </w:p>
    <w:p w:rsidR="007C385E" w:rsidRDefault="00D13764">
      <w:pPr>
        <w:spacing w:before="220"/>
        <w:ind w:firstLine="540"/>
        <w:contextualSpacing/>
        <w:jc w:val="both"/>
        <w:rPr>
          <w:rFonts w:ascii="Times New Roman" w:hAnsi="Times New Roman"/>
        </w:rPr>
      </w:pPr>
      <w:bookmarkStart w:id="25" w:name="Par116"/>
      <w:bookmarkEnd w:id="25"/>
      <w:r>
        <w:rPr>
          <w:rFonts w:ascii="Times New Roman" w:hAnsi="Times New Roman"/>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7C385E" w:rsidRDefault="00D13764">
      <w:pPr>
        <w:spacing w:before="220"/>
        <w:ind w:firstLine="540"/>
        <w:contextualSpacing/>
        <w:jc w:val="both"/>
        <w:rPr>
          <w:rFonts w:ascii="Times New Roman" w:hAnsi="Times New Roman"/>
        </w:rPr>
      </w:pPr>
      <w:r>
        <w:rPr>
          <w:rFonts w:ascii="Times New Roman" w:hAnsi="Times New Roman"/>
        </w:rPr>
        <w:t>4.4.6. отказаться от приемки и оплаты Товара, не соответствующего условиям Контракта;</w:t>
      </w:r>
    </w:p>
    <w:p w:rsidR="007C385E" w:rsidRDefault="00D13764">
      <w:pPr>
        <w:spacing w:before="220"/>
        <w:ind w:firstLine="540"/>
        <w:contextualSpacing/>
        <w:jc w:val="both"/>
        <w:rPr>
          <w:rFonts w:ascii="Times New Roman" w:hAnsi="Times New Roman"/>
        </w:rPr>
      </w:pPr>
      <w:bookmarkStart w:id="26" w:name="Par118"/>
      <w:bookmarkEnd w:id="26"/>
      <w:r>
        <w:rPr>
          <w:rFonts w:ascii="Times New Roman" w:hAnsi="Times New Roman"/>
        </w:rPr>
        <w:t xml:space="preserve">4.4.7. принять решение об одностороннем отказе от исполнения Контракта в соответствии с гражданским законодательством; </w:t>
      </w:r>
    </w:p>
    <w:p w:rsidR="007C385E" w:rsidRDefault="00D13764">
      <w:pPr>
        <w:spacing w:before="220"/>
        <w:ind w:firstLine="540"/>
        <w:contextualSpacing/>
        <w:jc w:val="both"/>
        <w:rPr>
          <w:rFonts w:ascii="Times New Roman" w:hAnsi="Times New Roman"/>
        </w:rPr>
      </w:pPr>
      <w:bookmarkStart w:id="27" w:name="Par119"/>
      <w:bookmarkEnd w:id="27"/>
      <w:r>
        <w:rPr>
          <w:rFonts w:ascii="Times New Roman" w:hAnsi="Times New Roman"/>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7C385E" w:rsidRDefault="00D13764">
      <w:pPr>
        <w:jc w:val="center"/>
        <w:outlineLvl w:val="0"/>
        <w:rPr>
          <w:rFonts w:ascii="Times New Roman" w:hAnsi="Times New Roman"/>
          <w:b/>
        </w:rPr>
      </w:pPr>
      <w:r>
        <w:rPr>
          <w:rFonts w:ascii="Times New Roman" w:hAnsi="Times New Roman"/>
          <w:b/>
        </w:rPr>
        <w:t>V. Качество Товара</w:t>
      </w:r>
    </w:p>
    <w:p w:rsidR="007C385E" w:rsidRDefault="00D13764">
      <w:pPr>
        <w:ind w:firstLine="540"/>
        <w:contextualSpacing/>
        <w:jc w:val="both"/>
        <w:rPr>
          <w:rFonts w:ascii="Times New Roman" w:hAnsi="Times New Roman"/>
        </w:rPr>
      </w:pPr>
      <w:r>
        <w:rPr>
          <w:rFonts w:ascii="Times New Roman" w:hAnsi="Times New Roman"/>
        </w:rPr>
        <w:t>5.1. Поставщик гарантирует, что поставляемый Товар соответствует требованиям, установленным Контрактом.</w:t>
      </w:r>
    </w:p>
    <w:p w:rsidR="007C385E" w:rsidRDefault="00D13764">
      <w:pPr>
        <w:spacing w:before="220"/>
        <w:ind w:firstLine="540"/>
        <w:contextualSpacing/>
        <w:jc w:val="both"/>
        <w:rPr>
          <w:rFonts w:ascii="Times New Roman" w:hAnsi="Times New Roman"/>
        </w:rPr>
      </w:pPr>
      <w:r>
        <w:rPr>
          <w:rFonts w:ascii="Times New Roman" w:hAnsi="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7C385E" w:rsidRDefault="00D13764">
      <w:pPr>
        <w:spacing w:before="220"/>
        <w:ind w:firstLine="540"/>
        <w:contextualSpacing/>
        <w:jc w:val="both"/>
        <w:rPr>
          <w:rFonts w:ascii="Times New Roman" w:hAnsi="Times New Roman"/>
        </w:rPr>
      </w:pPr>
      <w:r>
        <w:rPr>
          <w:rFonts w:ascii="Times New Roman" w:hAnsi="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7C385E" w:rsidRDefault="00D13764">
      <w:pPr>
        <w:spacing w:before="220"/>
        <w:ind w:firstLine="540"/>
        <w:contextualSpacing/>
        <w:jc w:val="both"/>
        <w:rPr>
          <w:rFonts w:ascii="Times New Roman" w:hAnsi="Times New Roman"/>
        </w:rPr>
      </w:pPr>
      <w:r>
        <w:rPr>
          <w:rFonts w:ascii="Times New Roman" w:hAnsi="Times New Roman"/>
        </w:rPr>
        <w:t>5.3. Товар должен быть упакован и замаркирован в соответствии с действующими стандартами.</w:t>
      </w:r>
    </w:p>
    <w:p w:rsidR="007C385E" w:rsidRDefault="00D13764">
      <w:pPr>
        <w:spacing w:before="220"/>
        <w:ind w:firstLine="540"/>
        <w:contextualSpacing/>
        <w:jc w:val="both"/>
        <w:rPr>
          <w:rFonts w:ascii="Times New Roman" w:hAnsi="Times New Roman"/>
        </w:rPr>
      </w:pPr>
      <w:r>
        <w:rPr>
          <w:rFonts w:ascii="Times New Roman" w:hAnsi="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7C385E" w:rsidRDefault="00D13764">
      <w:pPr>
        <w:spacing w:before="220"/>
        <w:ind w:firstLine="540"/>
        <w:contextualSpacing/>
        <w:jc w:val="both"/>
        <w:rPr>
          <w:rFonts w:ascii="Times New Roman" w:hAnsi="Times New Roman"/>
        </w:rPr>
      </w:pPr>
      <w:r>
        <w:rPr>
          <w:rFonts w:ascii="Times New Roman" w:hAnsi="Times New Roman"/>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7C385E" w:rsidRDefault="00D13764">
      <w:pPr>
        <w:jc w:val="center"/>
        <w:outlineLvl w:val="0"/>
      </w:pPr>
      <w:bookmarkStart w:id="28" w:name="Par132"/>
      <w:bookmarkStart w:id="29" w:name="Par128"/>
      <w:bookmarkStart w:id="30" w:name="Par129"/>
      <w:bookmarkEnd w:id="28"/>
      <w:bookmarkEnd w:id="29"/>
      <w:bookmarkEnd w:id="30"/>
      <w:r>
        <w:rPr>
          <w:rFonts w:ascii="Times New Roman" w:hAnsi="Times New Roman"/>
          <w:b/>
        </w:rPr>
        <w:t>VI. Ответственность Сторон</w:t>
      </w:r>
    </w:p>
    <w:p w:rsidR="007C385E" w:rsidRDefault="00D13764">
      <w:pPr>
        <w:ind w:firstLine="540"/>
        <w:contextualSpacing/>
        <w:jc w:val="both"/>
        <w:rPr>
          <w:rFonts w:ascii="Times New Roman" w:hAnsi="Times New Roman"/>
        </w:rPr>
      </w:pPr>
      <w:r>
        <w:rPr>
          <w:rFonts w:ascii="Times New Roman" w:hAnsi="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7C385E" w:rsidRDefault="00D13764">
      <w:pPr>
        <w:spacing w:before="220"/>
        <w:ind w:firstLine="540"/>
        <w:contextualSpacing/>
        <w:jc w:val="both"/>
        <w:rPr>
          <w:rFonts w:ascii="Times New Roman" w:hAnsi="Times New Roman"/>
        </w:rPr>
      </w:pPr>
      <w:r>
        <w:rPr>
          <w:rFonts w:ascii="Times New Roman" w:hAnsi="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7C385E" w:rsidRDefault="00D13764">
      <w:pPr>
        <w:spacing w:before="220"/>
        <w:ind w:firstLine="540"/>
        <w:contextualSpacing/>
        <w:jc w:val="both"/>
        <w:rPr>
          <w:rFonts w:ascii="Times New Roman" w:hAnsi="Times New Roman"/>
        </w:rPr>
      </w:pPr>
      <w:bookmarkStart w:id="31" w:name="Par136"/>
      <w:bookmarkEnd w:id="31"/>
      <w:r>
        <w:rPr>
          <w:rFonts w:ascii="Times New Roman" w:hAnsi="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7C385E" w:rsidRDefault="00D13764">
      <w:pPr>
        <w:spacing w:before="220"/>
        <w:ind w:firstLine="540"/>
        <w:contextualSpacing/>
        <w:jc w:val="both"/>
        <w:rPr>
          <w:rFonts w:ascii="Times New Roman" w:hAnsi="Times New Roman"/>
        </w:rPr>
      </w:pPr>
      <w:r>
        <w:rPr>
          <w:rFonts w:ascii="Times New Roman" w:hAnsi="Times New Roman"/>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w:t>
      </w:r>
      <w:r>
        <w:rPr>
          <w:rFonts w:ascii="Times New Roman" w:hAnsi="Times New Roman"/>
        </w:rPr>
        <w:lastRenderedPageBreak/>
        <w:t xml:space="preserve">обязательства), предусмотренных Контрактом, Поставщик уплачивает Заказчику штраф. </w:t>
      </w:r>
      <w:proofErr w:type="gramStart"/>
      <w:r>
        <w:rPr>
          <w:rFonts w:ascii="Times New Roman" w:hAnsi="Times New Roman"/>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2017г.</w:t>
      </w:r>
      <w:proofErr w:type="gramEnd"/>
      <w:r>
        <w:rPr>
          <w:rFonts w:ascii="Times New Roman" w:hAnsi="Times New Roman"/>
        </w:rPr>
        <w:t xml:space="preserve"> N1042  (далее - Правила), и составляет 10% цены Контракта.</w:t>
      </w:r>
    </w:p>
    <w:p w:rsidR="007C385E" w:rsidRDefault="00D13764">
      <w:pPr>
        <w:spacing w:before="220"/>
        <w:ind w:firstLine="540"/>
        <w:contextualSpacing/>
        <w:jc w:val="both"/>
        <w:rPr>
          <w:rFonts w:ascii="Times New Roman" w:hAnsi="Times New Roman"/>
        </w:rPr>
      </w:pPr>
      <w:bookmarkStart w:id="32" w:name="Par138"/>
      <w:bookmarkEnd w:id="32"/>
      <w:r>
        <w:rPr>
          <w:rFonts w:ascii="Times New Roman" w:hAnsi="Times New Roman"/>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5000 рублей.</w:t>
      </w:r>
    </w:p>
    <w:p w:rsidR="007C385E" w:rsidRDefault="00D13764">
      <w:pPr>
        <w:spacing w:before="220"/>
        <w:ind w:firstLine="540"/>
        <w:contextualSpacing/>
        <w:jc w:val="both"/>
        <w:rPr>
          <w:rFonts w:ascii="Times New Roman" w:hAnsi="Times New Roman"/>
        </w:rPr>
      </w:pPr>
      <w:bookmarkStart w:id="33" w:name="Par139"/>
      <w:bookmarkStart w:id="34" w:name="Par140"/>
      <w:bookmarkEnd w:id="33"/>
      <w:bookmarkEnd w:id="34"/>
      <w:r>
        <w:rPr>
          <w:rFonts w:ascii="Times New Roman" w:hAnsi="Times New Roman"/>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7C385E" w:rsidRDefault="00D13764">
      <w:pPr>
        <w:spacing w:before="220"/>
        <w:ind w:firstLine="540"/>
        <w:contextualSpacing/>
        <w:jc w:val="both"/>
        <w:rPr>
          <w:rFonts w:ascii="Times New Roman" w:hAnsi="Times New Roman"/>
        </w:rPr>
      </w:pPr>
      <w:r>
        <w:rPr>
          <w:rFonts w:ascii="Times New Roman" w:hAnsi="Times New Roman"/>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5000 рублей.</w:t>
      </w:r>
    </w:p>
    <w:p w:rsidR="007C385E" w:rsidRDefault="00D13764">
      <w:pPr>
        <w:spacing w:before="220"/>
        <w:ind w:firstLine="540"/>
        <w:contextualSpacing/>
        <w:jc w:val="both"/>
        <w:rPr>
          <w:rFonts w:ascii="Times New Roman" w:hAnsi="Times New Roman"/>
        </w:rPr>
      </w:pPr>
      <w:bookmarkStart w:id="35" w:name="Par143"/>
      <w:bookmarkEnd w:id="35"/>
      <w:r>
        <w:rPr>
          <w:rFonts w:ascii="Times New Roman" w:hAnsi="Times New Roman"/>
        </w:rPr>
        <w:t>6.8. Применение неустойки (штрафа, пени) не освобождает Стороны от исполнения обязательств по Контракту.</w:t>
      </w:r>
    </w:p>
    <w:p w:rsidR="007C385E" w:rsidRDefault="00D13764">
      <w:pPr>
        <w:spacing w:before="220"/>
        <w:ind w:firstLine="540"/>
        <w:contextualSpacing/>
        <w:jc w:val="both"/>
        <w:rPr>
          <w:rFonts w:ascii="Times New Roman" w:hAnsi="Times New Roman"/>
        </w:rPr>
      </w:pPr>
      <w:r>
        <w:rPr>
          <w:rFonts w:ascii="Times New Roman" w:hAnsi="Times New Roman"/>
        </w:rPr>
        <w:t>6.9. 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rsidR="007C385E" w:rsidRDefault="00D13764">
      <w:pPr>
        <w:jc w:val="center"/>
        <w:outlineLvl w:val="0"/>
        <w:rPr>
          <w:rFonts w:ascii="Times New Roman" w:hAnsi="Times New Roman"/>
        </w:rPr>
      </w:pPr>
      <w:bookmarkStart w:id="36" w:name="Par182"/>
      <w:bookmarkEnd w:id="36"/>
      <w:r>
        <w:rPr>
          <w:rFonts w:ascii="Times New Roman" w:hAnsi="Times New Roman"/>
          <w:b/>
          <w:lang w:val="en-US"/>
        </w:rPr>
        <w:t>IIV</w:t>
      </w:r>
      <w:r>
        <w:rPr>
          <w:rFonts w:ascii="Times New Roman" w:hAnsi="Times New Roman"/>
          <w:b/>
        </w:rPr>
        <w:t>. Исключительные права</w:t>
      </w:r>
    </w:p>
    <w:p w:rsidR="007C385E" w:rsidRDefault="00D13764">
      <w:pPr>
        <w:ind w:firstLine="539"/>
        <w:contextualSpacing/>
        <w:jc w:val="both"/>
        <w:rPr>
          <w:rFonts w:ascii="Times New Roman" w:hAnsi="Times New Roman"/>
        </w:rPr>
      </w:pPr>
      <w:r>
        <w:rPr>
          <w:rFonts w:ascii="Times New Roman" w:hAnsi="Times New Roman"/>
        </w:rPr>
        <w:t>7.1. Поставщик гарантирует отсутствие нарушения исключительных прав третьих лиц, связанных с поставкой и использованием Товара.</w:t>
      </w:r>
    </w:p>
    <w:p w:rsidR="007C385E" w:rsidRDefault="00D13764">
      <w:pPr>
        <w:spacing w:before="220"/>
        <w:ind w:firstLine="539"/>
        <w:contextualSpacing/>
        <w:jc w:val="both"/>
        <w:rPr>
          <w:rFonts w:ascii="Times New Roman" w:hAnsi="Times New Roman"/>
        </w:rPr>
      </w:pPr>
      <w:r>
        <w:rPr>
          <w:rFonts w:ascii="Times New Roman" w:hAnsi="Times New Roman"/>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7C385E" w:rsidRDefault="00D13764">
      <w:pPr>
        <w:jc w:val="center"/>
        <w:outlineLvl w:val="0"/>
        <w:rPr>
          <w:rFonts w:ascii="Times New Roman" w:hAnsi="Times New Roman"/>
          <w:b/>
        </w:rPr>
      </w:pPr>
      <w:r>
        <w:rPr>
          <w:rFonts w:ascii="Times New Roman" w:hAnsi="Times New Roman"/>
          <w:b/>
          <w:lang w:val="en-US"/>
        </w:rPr>
        <w:t>IIIV</w:t>
      </w:r>
      <w:r>
        <w:rPr>
          <w:rFonts w:ascii="Times New Roman" w:hAnsi="Times New Roman"/>
          <w:b/>
        </w:rPr>
        <w:t>. Обстоятельства непреодолимой силы</w:t>
      </w:r>
    </w:p>
    <w:p w:rsidR="007C385E" w:rsidRDefault="00D13764">
      <w:pPr>
        <w:ind w:firstLine="539"/>
        <w:contextualSpacing/>
        <w:jc w:val="both"/>
        <w:rPr>
          <w:rFonts w:ascii="Times New Roman" w:hAnsi="Times New Roman"/>
        </w:rPr>
      </w:pPr>
      <w:r>
        <w:rPr>
          <w:rFonts w:ascii="Times New Roman" w:hAnsi="Times New Roman"/>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7C385E" w:rsidRDefault="00D13764">
      <w:pPr>
        <w:spacing w:before="220"/>
        <w:ind w:firstLine="539"/>
        <w:contextualSpacing/>
        <w:jc w:val="both"/>
        <w:rPr>
          <w:rFonts w:ascii="Times New Roman" w:hAnsi="Times New Roman"/>
        </w:rPr>
      </w:pPr>
      <w:r>
        <w:rPr>
          <w:rFonts w:ascii="Times New Roman" w:hAnsi="Times New Roman"/>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7C385E" w:rsidRDefault="00D13764">
      <w:pPr>
        <w:spacing w:before="220"/>
        <w:ind w:firstLine="539"/>
        <w:contextualSpacing/>
        <w:jc w:val="both"/>
        <w:rPr>
          <w:rFonts w:ascii="Times New Roman" w:hAnsi="Times New Roman"/>
        </w:rPr>
      </w:pPr>
      <w:r>
        <w:rPr>
          <w:rFonts w:ascii="Times New Roman" w:hAnsi="Times New Roman"/>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7C385E" w:rsidRDefault="00D13764">
      <w:pPr>
        <w:spacing w:before="220"/>
        <w:ind w:firstLine="539"/>
        <w:contextualSpacing/>
        <w:jc w:val="both"/>
        <w:rPr>
          <w:rFonts w:ascii="Times New Roman" w:hAnsi="Times New Roman"/>
        </w:rPr>
      </w:pPr>
      <w:r>
        <w:rPr>
          <w:rFonts w:ascii="Times New Roman" w:hAnsi="Times New Roman"/>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C385E" w:rsidRDefault="00D13764">
      <w:pPr>
        <w:jc w:val="center"/>
        <w:outlineLvl w:val="0"/>
        <w:rPr>
          <w:rFonts w:ascii="Times New Roman" w:hAnsi="Times New Roman"/>
          <w:b/>
        </w:rPr>
      </w:pPr>
      <w:r>
        <w:rPr>
          <w:rFonts w:ascii="Times New Roman" w:hAnsi="Times New Roman"/>
          <w:b/>
          <w:lang w:val="en-US"/>
        </w:rPr>
        <w:t>I</w:t>
      </w:r>
      <w:r>
        <w:rPr>
          <w:rFonts w:ascii="Times New Roman" w:hAnsi="Times New Roman"/>
          <w:b/>
        </w:rPr>
        <w:t>X. Рассмотрение и разрешение споров</w:t>
      </w:r>
    </w:p>
    <w:p w:rsidR="007C385E" w:rsidRDefault="00D13764">
      <w:pPr>
        <w:ind w:firstLine="539"/>
        <w:contextualSpacing/>
        <w:jc w:val="both"/>
        <w:rPr>
          <w:rFonts w:ascii="Times New Roman" w:hAnsi="Times New Roman"/>
        </w:rPr>
      </w:pPr>
      <w:r>
        <w:rPr>
          <w:rFonts w:ascii="Times New Roman" w:hAnsi="Times New Roman"/>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7C385E" w:rsidRDefault="00D13764">
      <w:pPr>
        <w:spacing w:before="220"/>
        <w:ind w:firstLine="539"/>
        <w:contextualSpacing/>
        <w:jc w:val="both"/>
        <w:rPr>
          <w:rFonts w:ascii="Times New Roman" w:hAnsi="Times New Roman"/>
        </w:rPr>
      </w:pPr>
      <w:r>
        <w:rPr>
          <w:rFonts w:ascii="Times New Roman" w:hAnsi="Times New Roman"/>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C385E" w:rsidRDefault="00D13764">
      <w:pPr>
        <w:spacing w:before="220"/>
        <w:ind w:firstLine="539"/>
        <w:contextualSpacing/>
        <w:jc w:val="both"/>
        <w:rPr>
          <w:rFonts w:ascii="Times New Roman" w:hAnsi="Times New Roman"/>
        </w:rPr>
      </w:pPr>
      <w:r>
        <w:rPr>
          <w:rFonts w:ascii="Times New Roman" w:hAnsi="Times New Roman"/>
        </w:rPr>
        <w:t>9.3. Срок рассмотрения претензии не может превышать 5 (пять)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7C385E" w:rsidRDefault="00D13764">
      <w:pPr>
        <w:spacing w:before="220"/>
        <w:ind w:firstLine="539"/>
        <w:contextualSpacing/>
        <w:jc w:val="both"/>
        <w:rPr>
          <w:rFonts w:ascii="Times New Roman" w:hAnsi="Times New Roman"/>
        </w:rPr>
      </w:pPr>
      <w:r>
        <w:rPr>
          <w:rFonts w:ascii="Times New Roman" w:hAnsi="Times New Roman"/>
        </w:rPr>
        <w:t>9.4. При не урегулировании Сторонами спора в досудебном порядке, спор разрешается в судебном порядке в Арбитражном суде Чувашской Республики.</w:t>
      </w:r>
    </w:p>
    <w:p w:rsidR="007C385E" w:rsidRDefault="00D13764">
      <w:pPr>
        <w:jc w:val="center"/>
        <w:outlineLvl w:val="0"/>
        <w:rPr>
          <w:rFonts w:ascii="Times New Roman" w:hAnsi="Times New Roman"/>
          <w:b/>
        </w:rPr>
      </w:pPr>
      <w:r>
        <w:rPr>
          <w:rFonts w:ascii="Times New Roman" w:hAnsi="Times New Roman"/>
          <w:b/>
        </w:rPr>
        <w:t xml:space="preserve">X. Срок действия и порядок расторжения Контракта </w:t>
      </w:r>
    </w:p>
    <w:p w:rsidR="007C385E" w:rsidRDefault="00D13764">
      <w:pPr>
        <w:ind w:firstLine="539"/>
        <w:contextualSpacing/>
        <w:jc w:val="both"/>
        <w:rPr>
          <w:rFonts w:ascii="Times New Roman" w:hAnsi="Times New Roman"/>
        </w:rPr>
      </w:pPr>
      <w:r>
        <w:rPr>
          <w:rFonts w:ascii="Times New Roman" w:hAnsi="Times New Roman"/>
        </w:rPr>
        <w:t>10.1. Контра</w:t>
      </w:r>
      <w:proofErr w:type="gramStart"/>
      <w:r>
        <w:rPr>
          <w:rFonts w:ascii="Times New Roman" w:hAnsi="Times New Roman"/>
        </w:rPr>
        <w:t>кт вст</w:t>
      </w:r>
      <w:proofErr w:type="gramEnd"/>
      <w:r>
        <w:rPr>
          <w:rFonts w:ascii="Times New Roman" w:hAnsi="Times New Roman"/>
        </w:rPr>
        <w:t xml:space="preserve">упает в силу с момента его подписания обеими Сторонами и действует по 31 декабря 2026 г. Окончание срока действия Контракта  влечет прекращения неисполненных обязательств Сторон по Контракту, в том числе гарантийных обязательств Поставщика. </w:t>
      </w:r>
    </w:p>
    <w:p w:rsidR="007C385E" w:rsidRDefault="00D13764">
      <w:pPr>
        <w:ind w:firstLine="539"/>
        <w:contextualSpacing/>
        <w:jc w:val="both"/>
        <w:rPr>
          <w:rFonts w:ascii="Times New Roman" w:hAnsi="Times New Roman"/>
        </w:rPr>
      </w:pPr>
      <w:r>
        <w:rPr>
          <w:rFonts w:ascii="Times New Roman" w:hAnsi="Times New Roman"/>
        </w:rPr>
        <w:t>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p w:rsidR="007C385E" w:rsidRDefault="00D13764">
      <w:pPr>
        <w:jc w:val="center"/>
        <w:outlineLvl w:val="0"/>
        <w:rPr>
          <w:rFonts w:ascii="Times New Roman" w:hAnsi="Times New Roman"/>
        </w:rPr>
      </w:pPr>
      <w:r>
        <w:rPr>
          <w:rFonts w:ascii="Times New Roman" w:hAnsi="Times New Roman"/>
          <w:b/>
        </w:rPr>
        <w:t>XI. Прочие положения</w:t>
      </w:r>
    </w:p>
    <w:p w:rsidR="007C385E" w:rsidRDefault="00D13764">
      <w:pPr>
        <w:ind w:firstLine="539"/>
        <w:contextualSpacing/>
        <w:jc w:val="both"/>
        <w:rPr>
          <w:rFonts w:ascii="Times New Roman" w:hAnsi="Times New Roman"/>
        </w:rPr>
      </w:pPr>
      <w:r>
        <w:rPr>
          <w:rFonts w:ascii="Times New Roman" w:hAnsi="Times New Roman"/>
        </w:rPr>
        <w:t>11.1. Во всем, что не предусмотрено Контрактом, Стороны руководствуются законодательством Российской Федерации.</w:t>
      </w:r>
    </w:p>
    <w:p w:rsidR="007C385E" w:rsidRDefault="00D13764">
      <w:pPr>
        <w:spacing w:before="220"/>
        <w:ind w:firstLine="539"/>
        <w:contextualSpacing/>
        <w:jc w:val="both"/>
        <w:rPr>
          <w:rFonts w:ascii="Times New Roman" w:hAnsi="Times New Roman"/>
        </w:rPr>
      </w:pPr>
      <w:r>
        <w:rPr>
          <w:rFonts w:ascii="Times New Roman" w:hAnsi="Times New Roman"/>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7C385E" w:rsidRDefault="00D13764">
      <w:pPr>
        <w:spacing w:before="220"/>
        <w:ind w:firstLine="539"/>
        <w:contextualSpacing/>
        <w:jc w:val="both"/>
        <w:rPr>
          <w:rFonts w:ascii="Times New Roman" w:hAnsi="Times New Roman"/>
        </w:rPr>
      </w:pPr>
      <w:r>
        <w:rPr>
          <w:rFonts w:ascii="Times New Roman" w:hAnsi="Times New Roman"/>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7C385E" w:rsidRDefault="00D13764">
      <w:pPr>
        <w:spacing w:before="220"/>
        <w:ind w:firstLine="539"/>
        <w:contextualSpacing/>
        <w:jc w:val="both"/>
        <w:rPr>
          <w:rFonts w:ascii="Times New Roman" w:hAnsi="Times New Roman"/>
        </w:rPr>
      </w:pPr>
      <w:r>
        <w:rPr>
          <w:rFonts w:ascii="Times New Roman" w:hAnsi="Times New Roman"/>
        </w:rPr>
        <w:lastRenderedPageBreak/>
        <w:t>11.4. Изменение условий Контракта при его исполнении не допускается, за исключением случаев, предусмотренных статьей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7C385E" w:rsidRDefault="00D13764">
      <w:pPr>
        <w:spacing w:before="220"/>
        <w:ind w:firstLine="539"/>
        <w:contextualSpacing/>
        <w:jc w:val="both"/>
        <w:rPr>
          <w:rFonts w:ascii="Times New Roman" w:hAnsi="Times New Roman"/>
        </w:rPr>
      </w:pPr>
      <w:r>
        <w:rPr>
          <w:rFonts w:ascii="Times New Roman" w:hAnsi="Times New Roman"/>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7C385E" w:rsidRDefault="00D13764">
      <w:pPr>
        <w:spacing w:before="220"/>
        <w:ind w:firstLine="539"/>
        <w:contextualSpacing/>
        <w:jc w:val="both"/>
        <w:rPr>
          <w:rFonts w:ascii="Times New Roman" w:hAnsi="Times New Roman"/>
        </w:rPr>
      </w:pPr>
      <w:r>
        <w:rPr>
          <w:rFonts w:ascii="Times New Roman" w:hAnsi="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7C385E" w:rsidRDefault="00D13764">
      <w:pPr>
        <w:spacing w:before="220"/>
        <w:ind w:firstLine="539"/>
        <w:contextualSpacing/>
        <w:jc w:val="both"/>
        <w:rPr>
          <w:rFonts w:ascii="Times New Roman" w:hAnsi="Times New Roman"/>
        </w:rPr>
      </w:pPr>
      <w:r>
        <w:rPr>
          <w:rFonts w:ascii="Times New Roman" w:hAnsi="Times New Roman"/>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7C385E" w:rsidRDefault="00D13764">
      <w:pPr>
        <w:spacing w:before="220"/>
        <w:ind w:firstLine="539"/>
        <w:contextualSpacing/>
        <w:jc w:val="both"/>
        <w:rPr>
          <w:rFonts w:ascii="Times New Roman" w:hAnsi="Times New Roman"/>
        </w:rPr>
      </w:pPr>
      <w:bookmarkStart w:id="37" w:name="Par215"/>
      <w:bookmarkEnd w:id="37"/>
      <w:r>
        <w:rPr>
          <w:rFonts w:ascii="Times New Roman" w:hAnsi="Times New Roman"/>
        </w:rPr>
        <w:t>11.7. Контракт составлен в  экземплярах, по одному для каждой из сторон.</w:t>
      </w:r>
    </w:p>
    <w:p w:rsidR="007C385E" w:rsidRDefault="00D13764">
      <w:pPr>
        <w:spacing w:before="220"/>
        <w:ind w:firstLine="539"/>
        <w:contextualSpacing/>
        <w:jc w:val="center"/>
        <w:rPr>
          <w:rFonts w:ascii="Times New Roman" w:hAnsi="Times New Roman"/>
        </w:rPr>
      </w:pPr>
      <w:r>
        <w:rPr>
          <w:rFonts w:ascii="Times New Roman" w:hAnsi="Times New Roman"/>
          <w:b/>
        </w:rPr>
        <w:t>XI</w:t>
      </w:r>
      <w:r>
        <w:rPr>
          <w:rFonts w:ascii="Times New Roman" w:hAnsi="Times New Roman"/>
          <w:b/>
          <w:lang w:val="en-US"/>
        </w:rPr>
        <w:t>I</w:t>
      </w:r>
      <w:r>
        <w:rPr>
          <w:rFonts w:ascii="Times New Roman" w:hAnsi="Times New Roman"/>
          <w:b/>
        </w:rPr>
        <w:t>. Перечень приложений</w:t>
      </w:r>
    </w:p>
    <w:p w:rsidR="007C385E" w:rsidRDefault="00D13764">
      <w:pPr>
        <w:ind w:firstLine="540"/>
        <w:contextualSpacing/>
        <w:jc w:val="both"/>
        <w:rPr>
          <w:rFonts w:ascii="Times New Roman" w:hAnsi="Times New Roman"/>
        </w:rPr>
      </w:pPr>
      <w:r>
        <w:rPr>
          <w:rFonts w:ascii="Times New Roman" w:hAnsi="Times New Roman"/>
        </w:rPr>
        <w:t>12.1. Неотъемлемой частью Контракта является следующее приложение: спецификация.</w:t>
      </w:r>
    </w:p>
    <w:p w:rsidR="007C385E" w:rsidRDefault="00D13764">
      <w:pPr>
        <w:jc w:val="center"/>
        <w:outlineLvl w:val="0"/>
        <w:rPr>
          <w:rFonts w:ascii="Times New Roman" w:hAnsi="Times New Roman"/>
          <w:b/>
        </w:rPr>
      </w:pPr>
      <w:bookmarkStart w:id="38" w:name="Par221"/>
      <w:bookmarkStart w:id="39" w:name="Par224"/>
      <w:bookmarkStart w:id="40" w:name="Par227"/>
      <w:bookmarkEnd w:id="38"/>
      <w:bookmarkEnd w:id="39"/>
      <w:bookmarkEnd w:id="40"/>
      <w:r>
        <w:rPr>
          <w:rFonts w:ascii="Times New Roman" w:hAnsi="Times New Roman"/>
          <w:b/>
        </w:rPr>
        <w:t>X</w:t>
      </w:r>
      <w:r>
        <w:rPr>
          <w:rFonts w:ascii="Times New Roman" w:hAnsi="Times New Roman"/>
          <w:b/>
          <w:lang w:val="en-US"/>
        </w:rPr>
        <w:t>III</w:t>
      </w:r>
      <w:r>
        <w:rPr>
          <w:rFonts w:ascii="Times New Roman" w:hAnsi="Times New Roman"/>
          <w:b/>
        </w:rPr>
        <w:t>. Адреса и банковские реквизиты Сторон</w:t>
      </w:r>
    </w:p>
    <w:p w:rsidR="007C385E" w:rsidRDefault="00D13764">
      <w:pPr>
        <w:pStyle w:val="Standard"/>
        <w:spacing w:after="0"/>
        <w:rPr>
          <w:sz w:val="20"/>
        </w:rPr>
      </w:pPr>
      <w:r>
        <w:rPr>
          <w:b/>
          <w:sz w:val="20"/>
        </w:rPr>
        <w:t xml:space="preserve">Заказчик: </w:t>
      </w:r>
      <w:r>
        <w:rPr>
          <w:sz w:val="20"/>
        </w:rPr>
        <w:t>Федеральное государственное бюджетное учреждение «</w:t>
      </w:r>
      <w:proofErr w:type="gramStart"/>
      <w:r>
        <w:rPr>
          <w:sz w:val="20"/>
        </w:rPr>
        <w:t>Федеральный</w:t>
      </w:r>
      <w:proofErr w:type="gramEnd"/>
      <w:r>
        <w:rPr>
          <w:sz w:val="20"/>
        </w:rPr>
        <w:t xml:space="preserve"> центр травматологии, ортопедии и </w:t>
      </w:r>
      <w:proofErr w:type="spellStart"/>
      <w:r>
        <w:rPr>
          <w:sz w:val="20"/>
        </w:rPr>
        <w:t>эндопротезирования</w:t>
      </w:r>
      <w:proofErr w:type="spellEnd"/>
      <w:r>
        <w:rPr>
          <w:sz w:val="20"/>
        </w:rPr>
        <w:t>» Министерства здравоохранения Российской Федерации (г. Чебоксары)</w:t>
      </w:r>
    </w:p>
    <w:p w:rsidR="007C385E" w:rsidRDefault="00D13764">
      <w:pPr>
        <w:shd w:val="clear" w:color="auto" w:fill="FFFFFF"/>
        <w:jc w:val="both"/>
        <w:rPr>
          <w:rFonts w:ascii="Times New Roman" w:hAnsi="Times New Roman"/>
        </w:rPr>
      </w:pPr>
      <w:r>
        <w:rPr>
          <w:rFonts w:ascii="Times New Roman" w:hAnsi="Times New Roman"/>
          <w:b/>
          <w:bCs/>
        </w:rPr>
        <w:t>ИНН </w:t>
      </w:r>
      <w:r>
        <w:rPr>
          <w:rFonts w:ascii="Times New Roman" w:hAnsi="Times New Roman"/>
        </w:rPr>
        <w:t>2130037189</w:t>
      </w:r>
      <w:r>
        <w:rPr>
          <w:rFonts w:ascii="Times New Roman" w:hAnsi="Times New Roman"/>
          <w:b/>
          <w:bCs/>
        </w:rPr>
        <w:t> КПП </w:t>
      </w:r>
      <w:r>
        <w:rPr>
          <w:rFonts w:ascii="Times New Roman" w:hAnsi="Times New Roman"/>
        </w:rPr>
        <w:t>213001001</w:t>
      </w:r>
    </w:p>
    <w:p w:rsidR="007C385E" w:rsidRDefault="00D13764">
      <w:pPr>
        <w:shd w:val="clear" w:color="auto" w:fill="FFFFFF"/>
        <w:jc w:val="both"/>
        <w:rPr>
          <w:rFonts w:ascii="Times New Roman" w:hAnsi="Times New Roman"/>
        </w:rPr>
      </w:pPr>
      <w:r>
        <w:rPr>
          <w:rFonts w:ascii="Times New Roman" w:hAnsi="Times New Roman"/>
          <w:b/>
          <w:bCs/>
        </w:rPr>
        <w:t>Юридический адрес:</w:t>
      </w:r>
      <w:r>
        <w:rPr>
          <w:rFonts w:ascii="Times New Roman" w:hAnsi="Times New Roman"/>
        </w:rPr>
        <w:t> 428020, Чувашская Республика, г. Чебоксары, улица Фёдора Гладкова, д. 33.</w:t>
      </w:r>
    </w:p>
    <w:p w:rsidR="007C385E" w:rsidRDefault="00D13764">
      <w:pPr>
        <w:shd w:val="clear" w:color="auto" w:fill="FFFFFF"/>
        <w:jc w:val="both"/>
        <w:rPr>
          <w:rFonts w:ascii="Times New Roman" w:hAnsi="Times New Roman"/>
        </w:rPr>
      </w:pPr>
      <w:r>
        <w:rPr>
          <w:rFonts w:ascii="Times New Roman" w:hAnsi="Times New Roman"/>
          <w:b/>
          <w:bCs/>
        </w:rPr>
        <w:t>Фактический адрес:</w:t>
      </w:r>
      <w:r>
        <w:rPr>
          <w:rFonts w:ascii="Times New Roman" w:hAnsi="Times New Roman"/>
        </w:rPr>
        <w:t> 428020, Чувашская Республика, г. Чебоксары, улица Фёдора Гладкова, д. 33.</w:t>
      </w:r>
    </w:p>
    <w:p w:rsidR="007C385E" w:rsidRDefault="00D13764">
      <w:pPr>
        <w:shd w:val="clear" w:color="auto" w:fill="FFFFFF"/>
        <w:jc w:val="both"/>
        <w:rPr>
          <w:rFonts w:ascii="Times New Roman" w:hAnsi="Times New Roman"/>
        </w:rPr>
      </w:pPr>
      <w:r>
        <w:rPr>
          <w:rFonts w:ascii="Times New Roman" w:hAnsi="Times New Roman"/>
          <w:b/>
          <w:bCs/>
        </w:rPr>
        <w:t>Реквизиты счета</w:t>
      </w:r>
      <w:r>
        <w:rPr>
          <w:rFonts w:ascii="Times New Roman" w:hAnsi="Times New Roman"/>
        </w:rPr>
        <w:t>: Получатель:</w:t>
      </w:r>
      <w:r>
        <w:rPr>
          <w:rFonts w:ascii="Times New Roman" w:hAnsi="Times New Roman"/>
          <w:b/>
          <w:bCs/>
        </w:rPr>
        <w:t> </w:t>
      </w:r>
      <w:r>
        <w:rPr>
          <w:rFonts w:ascii="Times New Roman" w:hAnsi="Times New Roman"/>
        </w:rPr>
        <w:t>УФК по Нижегородской области (ФГБУ "ФЦТОЭ" Минздрава России (г. Чебоксары),</w:t>
      </w:r>
      <w:r>
        <w:rPr>
          <w:rFonts w:ascii="Times New Roman" w:hAnsi="Times New Roman"/>
          <w:b/>
          <w:bCs/>
        </w:rPr>
        <w:t> </w:t>
      </w:r>
      <w:r>
        <w:rPr>
          <w:rFonts w:ascii="Times New Roman" w:hAnsi="Times New Roman"/>
        </w:rPr>
        <w:t> л/с 20156У38970).</w:t>
      </w:r>
    </w:p>
    <w:p w:rsidR="007C385E" w:rsidRDefault="00D13764">
      <w:pPr>
        <w:shd w:val="clear" w:color="auto" w:fill="FFFFFF"/>
        <w:jc w:val="both"/>
        <w:rPr>
          <w:rFonts w:ascii="Times New Roman" w:hAnsi="Times New Roman"/>
        </w:rPr>
      </w:pPr>
      <w:r>
        <w:rPr>
          <w:rFonts w:ascii="Times New Roman" w:hAnsi="Times New Roman"/>
        </w:rPr>
        <w:t>Казначейский счет: 03214643000000013201,</w:t>
      </w:r>
    </w:p>
    <w:p w:rsidR="007C385E" w:rsidRDefault="00D13764">
      <w:pPr>
        <w:shd w:val="clear" w:color="auto" w:fill="FFFFFF"/>
        <w:jc w:val="both"/>
        <w:rPr>
          <w:rFonts w:ascii="Times New Roman" w:hAnsi="Times New Roman"/>
        </w:rPr>
      </w:pPr>
      <w:r>
        <w:rPr>
          <w:rFonts w:ascii="Times New Roman" w:hAnsi="Times New Roman"/>
        </w:rPr>
        <w:t>Банк получателя:</w:t>
      </w:r>
      <w:r>
        <w:rPr>
          <w:rFonts w:ascii="Times New Roman" w:hAnsi="Times New Roman"/>
          <w:b/>
          <w:bCs/>
        </w:rPr>
        <w:t> </w:t>
      </w:r>
      <w:r>
        <w:rPr>
          <w:rFonts w:ascii="Times New Roman" w:hAnsi="Times New Roman"/>
        </w:rPr>
        <w:t>ОКЦ № 1 ВВГУ Банка России//УФК по Нижегородской области, г. Нижний Новгород,</w:t>
      </w:r>
    </w:p>
    <w:p w:rsidR="007C385E" w:rsidRDefault="00D13764">
      <w:pPr>
        <w:shd w:val="clear" w:color="auto" w:fill="FFFFFF"/>
        <w:jc w:val="both"/>
        <w:rPr>
          <w:rFonts w:ascii="Times New Roman" w:hAnsi="Times New Roman"/>
        </w:rPr>
      </w:pPr>
      <w:r>
        <w:rPr>
          <w:rFonts w:ascii="Times New Roman" w:hAnsi="Times New Roman"/>
        </w:rPr>
        <w:t>Корреспондентский счет: 40102810745370000024,</w:t>
      </w:r>
    </w:p>
    <w:p w:rsidR="007C385E" w:rsidRDefault="00D13764">
      <w:pPr>
        <w:shd w:val="clear" w:color="auto" w:fill="FFFFFF"/>
        <w:jc w:val="both"/>
        <w:rPr>
          <w:rFonts w:ascii="Times New Roman" w:hAnsi="Times New Roman"/>
        </w:rPr>
      </w:pPr>
      <w:r>
        <w:rPr>
          <w:rFonts w:ascii="Times New Roman" w:hAnsi="Times New Roman"/>
        </w:rPr>
        <w:t>БИК: 012202102, Код ТОФК 3200</w:t>
      </w:r>
    </w:p>
    <w:p w:rsidR="007C385E" w:rsidRDefault="007C385E">
      <w:pPr>
        <w:pStyle w:val="Standard"/>
        <w:spacing w:after="0"/>
        <w:rPr>
          <w:sz w:val="20"/>
        </w:rPr>
      </w:pPr>
    </w:p>
    <w:p w:rsidR="007C385E" w:rsidRDefault="00D13764">
      <w:pPr>
        <w:jc w:val="both"/>
        <w:rPr>
          <w:rFonts w:ascii="Times New Roman" w:hAnsi="Times New Roman"/>
          <w:b/>
        </w:rPr>
      </w:pPr>
      <w:r>
        <w:rPr>
          <w:rFonts w:ascii="Times New Roman" w:hAnsi="Times New Roman"/>
          <w:b/>
        </w:rPr>
        <w:t xml:space="preserve">Поставщик: </w:t>
      </w:r>
    </w:p>
    <w:p w:rsidR="007C385E" w:rsidRDefault="00D13764">
      <w:pPr>
        <w:jc w:val="both"/>
        <w:rPr>
          <w:rFonts w:ascii="Times New Roman" w:hAnsi="Times New Roman"/>
          <w:b/>
        </w:rPr>
      </w:pPr>
      <w:r>
        <w:rPr>
          <w:rFonts w:ascii="Times New Roman" w:hAnsi="Times New Roman"/>
          <w:b/>
        </w:rPr>
        <w:t xml:space="preserve">ИНН: КПП: </w:t>
      </w:r>
    </w:p>
    <w:p w:rsidR="007C385E" w:rsidRDefault="00D13764">
      <w:pPr>
        <w:jc w:val="both"/>
        <w:rPr>
          <w:rFonts w:ascii="Times New Roman" w:hAnsi="Times New Roman"/>
        </w:rPr>
      </w:pPr>
      <w:r>
        <w:rPr>
          <w:rFonts w:ascii="Times New Roman" w:hAnsi="Times New Roman"/>
          <w:b/>
        </w:rPr>
        <w:t>Юридический адрес:</w:t>
      </w:r>
    </w:p>
    <w:p w:rsidR="007C385E" w:rsidRDefault="00D13764">
      <w:pPr>
        <w:jc w:val="both"/>
        <w:rPr>
          <w:rFonts w:ascii="Times New Roman" w:hAnsi="Times New Roman"/>
        </w:rPr>
      </w:pPr>
      <w:r>
        <w:rPr>
          <w:rFonts w:ascii="Times New Roman" w:hAnsi="Times New Roman"/>
          <w:b/>
        </w:rPr>
        <w:t xml:space="preserve">Почтовый адрес: </w:t>
      </w:r>
      <w:r>
        <w:rPr>
          <w:rFonts w:ascii="Times New Roman" w:hAnsi="Times New Roman"/>
        </w:rPr>
        <w:t xml:space="preserve"> </w:t>
      </w:r>
    </w:p>
    <w:p w:rsidR="007C385E" w:rsidRDefault="00D13764">
      <w:pPr>
        <w:jc w:val="both"/>
        <w:rPr>
          <w:rFonts w:ascii="Times New Roman" w:hAnsi="Times New Roman"/>
        </w:rPr>
      </w:pPr>
      <w:r>
        <w:rPr>
          <w:rFonts w:ascii="Times New Roman" w:hAnsi="Times New Roman"/>
          <w:b/>
        </w:rPr>
        <w:t>Телефон:</w:t>
      </w:r>
      <w:r>
        <w:rPr>
          <w:rFonts w:ascii="Times New Roman" w:hAnsi="Times New Roman"/>
        </w:rPr>
        <w:t xml:space="preserve"> </w:t>
      </w:r>
    </w:p>
    <w:p w:rsidR="007C385E" w:rsidRDefault="00D13764">
      <w:pPr>
        <w:jc w:val="both"/>
        <w:rPr>
          <w:rFonts w:ascii="Times New Roman" w:hAnsi="Times New Roman"/>
        </w:rPr>
      </w:pPr>
      <w:r>
        <w:rPr>
          <w:rFonts w:ascii="Times New Roman" w:hAnsi="Times New Roman"/>
          <w:b/>
        </w:rPr>
        <w:t>Адрес электронной почты:</w:t>
      </w:r>
    </w:p>
    <w:p w:rsidR="007C385E" w:rsidRDefault="00D13764">
      <w:pPr>
        <w:jc w:val="both"/>
        <w:rPr>
          <w:rFonts w:ascii="Times New Roman" w:hAnsi="Times New Roman"/>
        </w:rPr>
      </w:pPr>
      <w:r>
        <w:rPr>
          <w:rFonts w:ascii="Times New Roman" w:hAnsi="Times New Roman"/>
          <w:b/>
        </w:rPr>
        <w:t>Банковские реквизиты:</w:t>
      </w:r>
      <w:r>
        <w:rPr>
          <w:rFonts w:ascii="Times New Roman" w:hAnsi="Times New Roman"/>
        </w:rPr>
        <w:t xml:space="preserve"> </w:t>
      </w:r>
    </w:p>
    <w:p w:rsidR="007C385E" w:rsidRDefault="00D13764">
      <w:pPr>
        <w:jc w:val="both"/>
        <w:rPr>
          <w:rFonts w:ascii="Times New Roman" w:hAnsi="Times New Roman"/>
        </w:rPr>
      </w:pPr>
      <w:r>
        <w:rPr>
          <w:rFonts w:ascii="Times New Roman" w:hAnsi="Times New Roman"/>
        </w:rPr>
        <w:t xml:space="preserve">БИК </w:t>
      </w:r>
    </w:p>
    <w:p w:rsidR="007C385E" w:rsidRDefault="00D13764">
      <w:pPr>
        <w:jc w:val="both"/>
        <w:rPr>
          <w:rFonts w:ascii="Times New Roman" w:hAnsi="Times New Roman"/>
        </w:rPr>
      </w:pPr>
      <w:r>
        <w:rPr>
          <w:rFonts w:ascii="Times New Roman" w:hAnsi="Times New Roman"/>
        </w:rPr>
        <w:t>к/</w:t>
      </w:r>
      <w:proofErr w:type="spellStart"/>
      <w:r>
        <w:rPr>
          <w:rFonts w:ascii="Times New Roman" w:hAnsi="Times New Roman"/>
        </w:rPr>
        <w:t>сч</w:t>
      </w:r>
      <w:proofErr w:type="spellEnd"/>
      <w:r>
        <w:rPr>
          <w:rFonts w:ascii="Times New Roman" w:hAnsi="Times New Roman"/>
        </w:rPr>
        <w:t xml:space="preserve">. </w:t>
      </w:r>
    </w:p>
    <w:p w:rsidR="007C385E" w:rsidRDefault="007C385E">
      <w:pPr>
        <w:jc w:val="both"/>
        <w:rPr>
          <w:rFonts w:ascii="Times New Roman" w:hAnsi="Times New Roman"/>
        </w:rPr>
      </w:pPr>
    </w:p>
    <w:p w:rsidR="007C385E" w:rsidRDefault="00D13764">
      <w:pPr>
        <w:jc w:val="center"/>
        <w:rPr>
          <w:rFonts w:ascii="Times New Roman" w:hAnsi="Times New Roman"/>
          <w:b/>
          <w:lang w:val="en-US"/>
        </w:rPr>
      </w:pPr>
      <w:r>
        <w:rPr>
          <w:rFonts w:ascii="Times New Roman" w:hAnsi="Times New Roman"/>
          <w:b/>
        </w:rPr>
        <w:t>ПОДПИСИ СТОРОН</w:t>
      </w:r>
    </w:p>
    <w:tbl>
      <w:tblPr>
        <w:tblW w:w="10266" w:type="dxa"/>
        <w:tblCellMar>
          <w:top w:w="102" w:type="dxa"/>
          <w:left w:w="62" w:type="dxa"/>
          <w:bottom w:w="102" w:type="dxa"/>
          <w:right w:w="62" w:type="dxa"/>
        </w:tblCellMar>
        <w:tblLook w:val="04A0"/>
      </w:tblPr>
      <w:tblGrid>
        <w:gridCol w:w="5305"/>
        <w:gridCol w:w="4961"/>
      </w:tblGrid>
      <w:tr w:rsidR="007C385E">
        <w:tc>
          <w:tcPr>
            <w:tcW w:w="5305"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vAlign w:val="center"/>
          </w:tcPr>
          <w:p w:rsidR="007C385E" w:rsidRDefault="00D13764">
            <w:pPr>
              <w:pStyle w:val="ConsPlusNormal"/>
              <w:widowControl w:val="0"/>
              <w:jc w:val="both"/>
              <w:rPr>
                <w:rFonts w:ascii="Times New Roman" w:hAnsi="Times New Roman"/>
                <w:lang w:val="en-US"/>
              </w:rPr>
            </w:pPr>
            <w:r>
              <w:rPr>
                <w:rFonts w:ascii="Times New Roman" w:hAnsi="Times New Roman"/>
              </w:rPr>
              <w:t>ЗАКАЗЧИК:</w:t>
            </w:r>
          </w:p>
        </w:tc>
        <w:tc>
          <w:tcPr>
            <w:tcW w:w="4961"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vAlign w:val="center"/>
          </w:tcPr>
          <w:p w:rsidR="007C385E" w:rsidRDefault="00D13764">
            <w:pPr>
              <w:pStyle w:val="ConsPlusNormal"/>
              <w:widowControl w:val="0"/>
              <w:jc w:val="both"/>
              <w:rPr>
                <w:rFonts w:ascii="Times New Roman" w:hAnsi="Times New Roman"/>
                <w:lang w:val="en-US"/>
              </w:rPr>
            </w:pPr>
            <w:r>
              <w:rPr>
                <w:rFonts w:ascii="Times New Roman" w:hAnsi="Times New Roman"/>
              </w:rPr>
              <w:t>ПОСТАВЩИК:</w:t>
            </w:r>
          </w:p>
        </w:tc>
      </w:tr>
      <w:tr w:rsidR="007C385E">
        <w:tc>
          <w:tcPr>
            <w:tcW w:w="5305"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vAlign w:val="center"/>
          </w:tcPr>
          <w:p w:rsidR="007C385E" w:rsidRDefault="007C385E">
            <w:pPr>
              <w:pStyle w:val="ConsPlusNormal"/>
              <w:widowControl w:val="0"/>
              <w:jc w:val="both"/>
              <w:rPr>
                <w:rFonts w:ascii="Times New Roman" w:hAnsi="Times New Roman"/>
              </w:rPr>
            </w:pPr>
          </w:p>
          <w:p w:rsidR="007C385E" w:rsidRDefault="00D13764">
            <w:pPr>
              <w:pStyle w:val="ConsPlusNormal"/>
              <w:widowControl w:val="0"/>
              <w:jc w:val="both"/>
              <w:rPr>
                <w:rFonts w:ascii="Times New Roman" w:hAnsi="Times New Roman"/>
              </w:rPr>
            </w:pPr>
            <w:r>
              <w:rPr>
                <w:rFonts w:ascii="Times New Roman" w:hAnsi="Times New Roman"/>
              </w:rPr>
              <w:t>________________/А.Н. Деверинский/</w:t>
            </w:r>
          </w:p>
        </w:tc>
        <w:tc>
          <w:tcPr>
            <w:tcW w:w="4961"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vAlign w:val="center"/>
          </w:tcPr>
          <w:p w:rsidR="007C385E" w:rsidRDefault="007C385E">
            <w:pPr>
              <w:pStyle w:val="ConsPlusNormal"/>
              <w:widowControl w:val="0"/>
              <w:jc w:val="both"/>
              <w:rPr>
                <w:rFonts w:ascii="Times New Roman" w:hAnsi="Times New Roman"/>
              </w:rPr>
            </w:pPr>
          </w:p>
          <w:p w:rsidR="007C385E" w:rsidRDefault="00D13764">
            <w:pPr>
              <w:pStyle w:val="ConsPlusNormal"/>
              <w:widowControl w:val="0"/>
              <w:jc w:val="both"/>
              <w:rPr>
                <w:rFonts w:ascii="Times New Roman" w:hAnsi="Times New Roman"/>
              </w:rPr>
            </w:pPr>
            <w:r>
              <w:rPr>
                <w:rFonts w:ascii="Times New Roman" w:hAnsi="Times New Roman"/>
              </w:rPr>
              <w:t>________________/ ___________/</w:t>
            </w:r>
          </w:p>
        </w:tc>
      </w:tr>
      <w:tr w:rsidR="007C385E">
        <w:tc>
          <w:tcPr>
            <w:tcW w:w="5305"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7C385E" w:rsidRDefault="007C385E">
            <w:pPr>
              <w:pStyle w:val="ConsPlusNormal"/>
              <w:widowControl w:val="0"/>
              <w:jc w:val="both"/>
              <w:rPr>
                <w:rFonts w:ascii="Times New Roman" w:hAnsi="Times New Roman"/>
              </w:rPr>
            </w:pPr>
          </w:p>
        </w:tc>
        <w:tc>
          <w:tcPr>
            <w:tcW w:w="4961"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7C385E" w:rsidRDefault="007C385E">
            <w:pPr>
              <w:pStyle w:val="ConsPlusNormal"/>
              <w:widowControl w:val="0"/>
              <w:jc w:val="both"/>
              <w:rPr>
                <w:rFonts w:ascii="Times New Roman" w:hAnsi="Times New Roman"/>
              </w:rPr>
            </w:pPr>
          </w:p>
        </w:tc>
      </w:tr>
    </w:tbl>
    <w:p w:rsidR="007C385E" w:rsidRDefault="007C385E">
      <w:pPr>
        <w:jc w:val="both"/>
        <w:rPr>
          <w:rFonts w:ascii="Times New Roman" w:hAnsi="Times New Roman"/>
        </w:rPr>
      </w:pPr>
    </w:p>
    <w:p w:rsidR="007C385E" w:rsidRDefault="00D13764">
      <w:pPr>
        <w:spacing w:after="200" w:line="276" w:lineRule="auto"/>
        <w:jc w:val="right"/>
        <w:rPr>
          <w:rFonts w:ascii="Times New Roman" w:hAnsi="Times New Roman"/>
        </w:rPr>
      </w:pPr>
      <w:r>
        <w:rPr>
          <w:rFonts w:ascii="Times New Roman" w:hAnsi="Times New Roman"/>
        </w:rPr>
        <w:br w:type="page"/>
      </w:r>
      <w:r>
        <w:rPr>
          <w:rFonts w:ascii="Times New Roman" w:hAnsi="Times New Roman"/>
        </w:rPr>
        <w:lastRenderedPageBreak/>
        <w:t>Приложение к контракту  N 642</w:t>
      </w:r>
    </w:p>
    <w:p w:rsidR="007C385E" w:rsidRDefault="00D13764">
      <w:pPr>
        <w:jc w:val="right"/>
        <w:rPr>
          <w:rFonts w:ascii="Times New Roman" w:hAnsi="Times New Roman"/>
        </w:rPr>
      </w:pPr>
      <w:r>
        <w:rPr>
          <w:rFonts w:ascii="Times New Roman" w:hAnsi="Times New Roman"/>
        </w:rPr>
        <w:t>от ___________ 2026 г.</w:t>
      </w:r>
    </w:p>
    <w:p w:rsidR="007C385E" w:rsidRDefault="007C385E">
      <w:pPr>
        <w:jc w:val="center"/>
        <w:rPr>
          <w:rFonts w:ascii="Times New Roman" w:hAnsi="Times New Roman"/>
          <w:b/>
        </w:rPr>
      </w:pPr>
      <w:bookmarkStart w:id="41" w:name="Par493"/>
      <w:bookmarkEnd w:id="41"/>
    </w:p>
    <w:p w:rsidR="007C385E" w:rsidRDefault="00D13764">
      <w:pPr>
        <w:jc w:val="center"/>
        <w:rPr>
          <w:rFonts w:ascii="Times New Roman" w:hAnsi="Times New Roman"/>
          <w:b/>
        </w:rPr>
      </w:pPr>
      <w:r>
        <w:rPr>
          <w:rFonts w:ascii="Times New Roman" w:hAnsi="Times New Roman"/>
          <w:b/>
        </w:rPr>
        <w:t>Спецификация</w:t>
      </w:r>
    </w:p>
    <w:p w:rsidR="007C385E" w:rsidRDefault="00D13764">
      <w:pPr>
        <w:jc w:val="center"/>
        <w:rPr>
          <w:rFonts w:ascii="Times New Roman" w:hAnsi="Times New Roman"/>
        </w:rPr>
      </w:pPr>
      <w:r>
        <w:rPr>
          <w:rFonts w:ascii="Times New Roman" w:hAnsi="Times New Roman"/>
        </w:rPr>
        <w:t xml:space="preserve">на поставку подтоварников для установки </w:t>
      </w:r>
      <w:proofErr w:type="spellStart"/>
      <w:r>
        <w:rPr>
          <w:rFonts w:ascii="Times New Roman" w:hAnsi="Times New Roman"/>
        </w:rPr>
        <w:t>судномоечных</w:t>
      </w:r>
      <w:proofErr w:type="spellEnd"/>
      <w:r>
        <w:rPr>
          <w:rFonts w:ascii="Times New Roman" w:hAnsi="Times New Roman"/>
        </w:rPr>
        <w:t xml:space="preserve"> машин</w:t>
      </w:r>
    </w:p>
    <w:p w:rsidR="007C385E" w:rsidRDefault="007C385E">
      <w:pPr>
        <w:jc w:val="center"/>
        <w:rPr>
          <w:rFonts w:ascii="Times New Roman" w:hAnsi="Times New Roman"/>
        </w:rPr>
      </w:pPr>
    </w:p>
    <w:p w:rsidR="007C385E" w:rsidRDefault="007C385E">
      <w:pPr>
        <w:jc w:val="both"/>
        <w:rPr>
          <w:rFonts w:ascii="Times New Roman" w:hAnsi="Times New Roman"/>
        </w:rPr>
      </w:pPr>
    </w:p>
    <w:tbl>
      <w:tblPr>
        <w:tblW w:w="10930" w:type="dxa"/>
        <w:tblInd w:w="93" w:type="dxa"/>
        <w:tblLook w:val="04A0"/>
      </w:tblPr>
      <w:tblGrid>
        <w:gridCol w:w="569"/>
        <w:gridCol w:w="3799"/>
        <w:gridCol w:w="1113"/>
        <w:gridCol w:w="1609"/>
        <w:gridCol w:w="1005"/>
        <w:gridCol w:w="1276"/>
        <w:gridCol w:w="1559"/>
      </w:tblGrid>
      <w:tr w:rsidR="007C385E">
        <w:trPr>
          <w:trHeight w:val="20"/>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385E" w:rsidRDefault="00D13764">
            <w:pPr>
              <w:jc w:val="center"/>
              <w:rPr>
                <w:rFonts w:ascii="Times New Roman" w:hAnsi="Times New Roman"/>
              </w:rPr>
            </w:pPr>
            <w:r>
              <w:rPr>
                <w:rFonts w:ascii="Times New Roman" w:hAnsi="Times New Roman"/>
              </w:rPr>
              <w:t xml:space="preserve">№ </w:t>
            </w: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379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7C385E" w:rsidRDefault="00D13764">
            <w:pPr>
              <w:jc w:val="center"/>
              <w:rPr>
                <w:rFonts w:ascii="Times New Roman" w:hAnsi="Times New Roman"/>
              </w:rPr>
            </w:pPr>
            <w:r>
              <w:rPr>
                <w:rFonts w:ascii="Times New Roman" w:hAnsi="Times New Roman"/>
              </w:rPr>
              <w:t>Наименование товара, конкретные характеристики</w:t>
            </w:r>
          </w:p>
        </w:tc>
        <w:tc>
          <w:tcPr>
            <w:tcW w:w="111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7C385E" w:rsidRDefault="00D13764">
            <w:pPr>
              <w:jc w:val="center"/>
              <w:rPr>
                <w:rFonts w:ascii="Times New Roman" w:hAnsi="Times New Roman"/>
              </w:rPr>
            </w:pPr>
            <w:r>
              <w:rPr>
                <w:rFonts w:ascii="Times New Roman" w:hAnsi="Times New Roman"/>
              </w:rPr>
              <w:t>Ед. измерения</w:t>
            </w:r>
          </w:p>
        </w:tc>
        <w:tc>
          <w:tcPr>
            <w:tcW w:w="160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7C385E" w:rsidRDefault="00D13764">
            <w:pPr>
              <w:jc w:val="center"/>
              <w:rPr>
                <w:rFonts w:ascii="Times New Roman" w:hAnsi="Times New Roman"/>
              </w:rPr>
            </w:pPr>
            <w:r>
              <w:rPr>
                <w:rFonts w:ascii="Times New Roman" w:hAnsi="Times New Roman"/>
              </w:rPr>
              <w:t xml:space="preserve">Цена за единицу (руб.), включая НДС </w:t>
            </w:r>
            <w:r>
              <w:rPr>
                <w:rFonts w:ascii="Times New Roman" w:hAnsi="Times New Roman"/>
                <w:i/>
              </w:rPr>
              <w:t>(если облагается)</w:t>
            </w:r>
          </w:p>
        </w:tc>
        <w:tc>
          <w:tcPr>
            <w:tcW w:w="100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7C385E" w:rsidRDefault="00D13764">
            <w:pPr>
              <w:jc w:val="center"/>
              <w:rPr>
                <w:rFonts w:ascii="Times New Roman" w:hAnsi="Times New Roman"/>
              </w:rPr>
            </w:pPr>
            <w:r>
              <w:rPr>
                <w:rFonts w:ascii="Times New Roman" w:hAnsi="Times New Roman"/>
              </w:rPr>
              <w:t>Кол-во</w:t>
            </w:r>
          </w:p>
        </w:tc>
        <w:tc>
          <w:tcPr>
            <w:tcW w:w="127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7C385E" w:rsidRDefault="00D13764">
            <w:pPr>
              <w:jc w:val="center"/>
              <w:rPr>
                <w:rFonts w:ascii="Times New Roman" w:hAnsi="Times New Roman"/>
              </w:rPr>
            </w:pPr>
            <w:r>
              <w:rPr>
                <w:rFonts w:ascii="Times New Roman" w:hAnsi="Times New Roman"/>
              </w:rPr>
              <w:t xml:space="preserve">Сумма (руб.), включая НДС </w:t>
            </w:r>
            <w:r>
              <w:rPr>
                <w:rFonts w:ascii="Times New Roman" w:hAnsi="Times New Roman"/>
                <w:i/>
              </w:rPr>
              <w:t>(если облагается)</w:t>
            </w:r>
          </w:p>
        </w:tc>
        <w:tc>
          <w:tcPr>
            <w:tcW w:w="155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7C385E" w:rsidRDefault="00D13764">
            <w:pPr>
              <w:jc w:val="center"/>
              <w:rPr>
                <w:rFonts w:ascii="Times New Roman" w:hAnsi="Times New Roman"/>
              </w:rPr>
            </w:pPr>
            <w:r>
              <w:rPr>
                <w:rFonts w:ascii="Times New Roman" w:hAnsi="Times New Roman"/>
              </w:rPr>
              <w:t>Торговая марка/</w:t>
            </w:r>
          </w:p>
          <w:p w:rsidR="007C385E" w:rsidRDefault="00D13764">
            <w:pPr>
              <w:jc w:val="center"/>
              <w:rPr>
                <w:rFonts w:ascii="Times New Roman" w:hAnsi="Times New Roman"/>
              </w:rPr>
            </w:pPr>
            <w:r>
              <w:rPr>
                <w:rFonts w:ascii="Times New Roman" w:hAnsi="Times New Roman"/>
              </w:rPr>
              <w:t>Страна происхождения товара</w:t>
            </w:r>
          </w:p>
        </w:tc>
      </w:tr>
      <w:tr w:rsidR="007C385E">
        <w:trPr>
          <w:trHeight w:val="20"/>
        </w:trPr>
        <w:tc>
          <w:tcPr>
            <w:tcW w:w="56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C385E" w:rsidRDefault="00D13764">
            <w:pPr>
              <w:jc w:val="center"/>
              <w:rPr>
                <w:rFonts w:ascii="Times New Roman" w:hAnsi="Times New Roman"/>
              </w:rPr>
            </w:pPr>
            <w:r>
              <w:rPr>
                <w:rFonts w:ascii="Times New Roman" w:hAnsi="Times New Roman"/>
              </w:rPr>
              <w:t>1</w:t>
            </w:r>
          </w:p>
        </w:tc>
        <w:tc>
          <w:tcPr>
            <w:tcW w:w="3799" w:type="dxa"/>
            <w:tcBorders>
              <w:bottom w:val="single" w:sz="4" w:space="0" w:color="000000"/>
              <w:right w:val="single" w:sz="4" w:space="0" w:color="000000"/>
            </w:tcBorders>
            <w:tcMar>
              <w:top w:w="0" w:type="dxa"/>
              <w:left w:w="108" w:type="dxa"/>
              <w:bottom w:w="0" w:type="dxa"/>
              <w:right w:w="108" w:type="dxa"/>
            </w:tcMar>
          </w:tcPr>
          <w:p w:rsidR="007C385E" w:rsidRDefault="00D13764">
            <w:pPr>
              <w:jc w:val="center"/>
              <w:rPr>
                <w:rFonts w:ascii="Times New Roman" w:hAnsi="Times New Roman"/>
              </w:rPr>
            </w:pPr>
            <w:r>
              <w:rPr>
                <w:rFonts w:ascii="Times New Roman" w:hAnsi="Times New Roman"/>
              </w:rPr>
              <w:t>2</w:t>
            </w:r>
          </w:p>
        </w:tc>
        <w:tc>
          <w:tcPr>
            <w:tcW w:w="1113" w:type="dxa"/>
            <w:tcBorders>
              <w:bottom w:val="single" w:sz="4" w:space="0" w:color="000000"/>
              <w:right w:val="single" w:sz="4" w:space="0" w:color="000000"/>
            </w:tcBorders>
            <w:tcMar>
              <w:top w:w="0" w:type="dxa"/>
              <w:left w:w="108" w:type="dxa"/>
              <w:bottom w:w="0" w:type="dxa"/>
              <w:right w:w="108" w:type="dxa"/>
            </w:tcMar>
            <w:vAlign w:val="center"/>
          </w:tcPr>
          <w:p w:rsidR="007C385E" w:rsidRDefault="00D13764">
            <w:pPr>
              <w:jc w:val="center"/>
              <w:rPr>
                <w:rFonts w:ascii="Times New Roman" w:hAnsi="Times New Roman"/>
              </w:rPr>
            </w:pPr>
            <w:r>
              <w:rPr>
                <w:rFonts w:ascii="Times New Roman" w:hAnsi="Times New Roman"/>
              </w:rPr>
              <w:t>3</w:t>
            </w:r>
          </w:p>
        </w:tc>
        <w:tc>
          <w:tcPr>
            <w:tcW w:w="1609" w:type="dxa"/>
            <w:tcBorders>
              <w:bottom w:val="single" w:sz="4" w:space="0" w:color="000000"/>
              <w:right w:val="single" w:sz="4" w:space="0" w:color="000000"/>
            </w:tcBorders>
            <w:tcMar>
              <w:top w:w="0" w:type="dxa"/>
              <w:left w:w="108" w:type="dxa"/>
              <w:bottom w:w="0" w:type="dxa"/>
              <w:right w:w="108" w:type="dxa"/>
            </w:tcMar>
            <w:vAlign w:val="center"/>
          </w:tcPr>
          <w:p w:rsidR="007C385E" w:rsidRDefault="00D13764">
            <w:pPr>
              <w:jc w:val="center"/>
              <w:rPr>
                <w:rFonts w:ascii="Times New Roman" w:hAnsi="Times New Roman"/>
              </w:rPr>
            </w:pPr>
            <w:r>
              <w:rPr>
                <w:rFonts w:ascii="Times New Roman" w:hAnsi="Times New Roman"/>
              </w:rPr>
              <w:t>4</w:t>
            </w:r>
          </w:p>
        </w:tc>
        <w:tc>
          <w:tcPr>
            <w:tcW w:w="1005" w:type="dxa"/>
            <w:tcBorders>
              <w:bottom w:val="single" w:sz="4" w:space="0" w:color="000000"/>
              <w:right w:val="single" w:sz="4" w:space="0" w:color="000000"/>
            </w:tcBorders>
            <w:tcMar>
              <w:top w:w="0" w:type="dxa"/>
              <w:left w:w="108" w:type="dxa"/>
              <w:bottom w:w="0" w:type="dxa"/>
              <w:right w:w="108" w:type="dxa"/>
            </w:tcMar>
            <w:vAlign w:val="center"/>
          </w:tcPr>
          <w:p w:rsidR="007C385E" w:rsidRDefault="00D13764">
            <w:pPr>
              <w:jc w:val="center"/>
              <w:rPr>
                <w:rFonts w:ascii="Times New Roman" w:hAnsi="Times New Roman"/>
              </w:rPr>
            </w:pPr>
            <w:r>
              <w:rPr>
                <w:rFonts w:ascii="Times New Roman" w:hAnsi="Times New Roman"/>
              </w:rPr>
              <w:t>5</w:t>
            </w:r>
          </w:p>
        </w:tc>
        <w:tc>
          <w:tcPr>
            <w:tcW w:w="1276" w:type="dxa"/>
            <w:tcBorders>
              <w:bottom w:val="single" w:sz="4" w:space="0" w:color="000000"/>
              <w:right w:val="single" w:sz="4" w:space="0" w:color="000000"/>
            </w:tcBorders>
            <w:tcMar>
              <w:top w:w="0" w:type="dxa"/>
              <w:left w:w="108" w:type="dxa"/>
              <w:bottom w:w="0" w:type="dxa"/>
              <w:right w:w="108" w:type="dxa"/>
            </w:tcMar>
            <w:vAlign w:val="center"/>
          </w:tcPr>
          <w:p w:rsidR="007C385E" w:rsidRDefault="00D13764">
            <w:pPr>
              <w:jc w:val="center"/>
              <w:rPr>
                <w:rFonts w:ascii="Times New Roman" w:hAnsi="Times New Roman"/>
              </w:rPr>
            </w:pPr>
            <w:r>
              <w:rPr>
                <w:rFonts w:ascii="Times New Roman" w:hAnsi="Times New Roman"/>
              </w:rPr>
              <w:t>6</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rsidR="007C385E" w:rsidRDefault="00D13764">
            <w:pPr>
              <w:jc w:val="center"/>
              <w:rPr>
                <w:rFonts w:ascii="Times New Roman" w:hAnsi="Times New Roman"/>
              </w:rPr>
            </w:pPr>
            <w:r>
              <w:rPr>
                <w:rFonts w:ascii="Times New Roman" w:hAnsi="Times New Roman"/>
              </w:rPr>
              <w:t>7</w:t>
            </w:r>
          </w:p>
        </w:tc>
      </w:tr>
      <w:tr w:rsidR="007C385E">
        <w:trPr>
          <w:trHeight w:val="20"/>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385E" w:rsidRDefault="007C385E">
            <w:pPr>
              <w:pStyle w:val="a3"/>
              <w:numPr>
                <w:ilvl w:val="0"/>
                <w:numId w:val="2"/>
              </w:numPr>
              <w:jc w:val="both"/>
              <w:rPr>
                <w:rFonts w:ascii="Times New Roman" w:hAnsi="Times New Roman"/>
              </w:rPr>
            </w:pPr>
          </w:p>
        </w:tc>
        <w:tc>
          <w:tcPr>
            <w:tcW w:w="379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7C385E" w:rsidRDefault="00D13764">
            <w:pPr>
              <w:rPr>
                <w:rFonts w:ascii="Times New Roman" w:hAnsi="Times New Roman"/>
              </w:rPr>
            </w:pPr>
            <w:r>
              <w:rPr>
                <w:rFonts w:ascii="Times New Roman" w:hAnsi="Times New Roman"/>
              </w:rPr>
              <w:t xml:space="preserve">Подтоварник для установки </w:t>
            </w:r>
            <w:proofErr w:type="spellStart"/>
            <w:r>
              <w:rPr>
                <w:rFonts w:ascii="Times New Roman" w:hAnsi="Times New Roman"/>
              </w:rPr>
              <w:t>судномоечных</w:t>
            </w:r>
            <w:proofErr w:type="spellEnd"/>
            <w:r>
              <w:rPr>
                <w:rFonts w:ascii="Times New Roman" w:hAnsi="Times New Roman"/>
              </w:rPr>
              <w:t xml:space="preserve"> машин </w:t>
            </w:r>
          </w:p>
        </w:tc>
        <w:tc>
          <w:tcPr>
            <w:tcW w:w="111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7C385E" w:rsidRDefault="00D13764">
            <w:pPr>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60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7C385E" w:rsidRDefault="007C385E">
            <w:pPr>
              <w:pStyle w:val="a4"/>
              <w:jc w:val="both"/>
              <w:rPr>
                <w:rFonts w:ascii="Times New Roman" w:hAnsi="Times New Roman"/>
                <w:sz w:val="20"/>
                <w:szCs w:val="20"/>
              </w:rPr>
            </w:pPr>
          </w:p>
        </w:tc>
        <w:tc>
          <w:tcPr>
            <w:tcW w:w="100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7C385E" w:rsidRDefault="00D13764">
            <w:pPr>
              <w:jc w:val="center"/>
              <w:rPr>
                <w:rFonts w:ascii="Times New Roman" w:hAnsi="Times New Roman"/>
              </w:rPr>
            </w:pPr>
            <w:r>
              <w:rPr>
                <w:rFonts w:ascii="Times New Roman" w:hAnsi="Times New Roman"/>
              </w:rPr>
              <w:t>3</w:t>
            </w:r>
          </w:p>
        </w:tc>
        <w:tc>
          <w:tcPr>
            <w:tcW w:w="127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7C385E" w:rsidRDefault="007C385E">
            <w:pPr>
              <w:pStyle w:val="a4"/>
              <w:jc w:val="both"/>
              <w:rPr>
                <w:rFonts w:ascii="Times New Roman" w:hAnsi="Times New Roman"/>
                <w:sz w:val="20"/>
                <w:szCs w:val="20"/>
              </w:rPr>
            </w:pPr>
          </w:p>
        </w:tc>
        <w:tc>
          <w:tcPr>
            <w:tcW w:w="155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7C385E" w:rsidRDefault="007C385E">
            <w:pPr>
              <w:pStyle w:val="a4"/>
              <w:jc w:val="both"/>
              <w:rPr>
                <w:rFonts w:ascii="Times New Roman" w:hAnsi="Times New Roman"/>
                <w:sz w:val="20"/>
                <w:szCs w:val="20"/>
              </w:rPr>
            </w:pPr>
          </w:p>
        </w:tc>
      </w:tr>
      <w:tr w:rsidR="007C385E">
        <w:trPr>
          <w:trHeight w:val="20"/>
        </w:trPr>
        <w:tc>
          <w:tcPr>
            <w:tcW w:w="80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385E" w:rsidRDefault="00D13764">
            <w:pPr>
              <w:jc w:val="right"/>
              <w:rPr>
                <w:rFonts w:ascii="Times New Roman" w:hAnsi="Times New Roman"/>
                <w:b/>
              </w:rPr>
            </w:pPr>
            <w:r>
              <w:rPr>
                <w:rFonts w:ascii="Times New Roman" w:hAnsi="Times New Roman"/>
                <w:b/>
              </w:rPr>
              <w:t>Итого:</w:t>
            </w:r>
          </w:p>
        </w:tc>
        <w:tc>
          <w:tcPr>
            <w:tcW w:w="127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7C385E" w:rsidRDefault="007C385E">
            <w:pPr>
              <w:jc w:val="both"/>
              <w:rPr>
                <w:rFonts w:ascii="Times New Roman" w:hAnsi="Times New Roman"/>
              </w:rPr>
            </w:pPr>
          </w:p>
        </w:tc>
        <w:tc>
          <w:tcPr>
            <w:tcW w:w="155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7C385E" w:rsidRDefault="007C385E">
            <w:pPr>
              <w:jc w:val="both"/>
              <w:rPr>
                <w:rFonts w:ascii="Times New Roman" w:hAnsi="Times New Roman"/>
              </w:rPr>
            </w:pPr>
          </w:p>
        </w:tc>
      </w:tr>
    </w:tbl>
    <w:p w:rsidR="007C385E" w:rsidRDefault="007C385E">
      <w:pPr>
        <w:jc w:val="both"/>
        <w:rPr>
          <w:rFonts w:ascii="Times New Roman" w:hAnsi="Times New Roman"/>
        </w:rPr>
      </w:pPr>
    </w:p>
    <w:p w:rsidR="007C385E" w:rsidRDefault="00D13764">
      <w:pPr>
        <w:jc w:val="both"/>
        <w:rPr>
          <w:rFonts w:ascii="Times New Roman" w:hAnsi="Times New Roman"/>
          <w:b/>
        </w:rPr>
      </w:pPr>
      <w:r>
        <w:rPr>
          <w:rFonts w:ascii="Times New Roman" w:hAnsi="Times New Roman"/>
          <w:b/>
        </w:rPr>
        <w:t>Технические характеристики:</w:t>
      </w:r>
    </w:p>
    <w:p w:rsidR="007C385E" w:rsidRDefault="007C385E">
      <w:pPr>
        <w:jc w:val="both"/>
        <w:rPr>
          <w:rFonts w:ascii="Times New Roman" w:hAnsi="Times New Roman"/>
        </w:rPr>
      </w:pPr>
    </w:p>
    <w:p w:rsidR="007C385E" w:rsidRDefault="00D13764">
      <w:pPr>
        <w:jc w:val="both"/>
        <w:rPr>
          <w:rFonts w:ascii="Times New Roman" w:hAnsi="Times New Roman"/>
          <w:color w:val="000000"/>
        </w:rPr>
      </w:pPr>
      <w:r>
        <w:rPr>
          <w:rFonts w:ascii="Times New Roman" w:hAnsi="Times New Roman"/>
          <w:color w:val="000000"/>
        </w:rPr>
        <w:t xml:space="preserve">Подтоварник сборно-разборный, (длина) 600 мм </w:t>
      </w:r>
      <w:proofErr w:type="spellStart"/>
      <w:r>
        <w:rPr>
          <w:rFonts w:ascii="Times New Roman" w:hAnsi="Times New Roman"/>
          <w:color w:val="000000"/>
        </w:rPr>
        <w:t>х</w:t>
      </w:r>
      <w:proofErr w:type="spellEnd"/>
      <w:r>
        <w:rPr>
          <w:rFonts w:ascii="Times New Roman" w:hAnsi="Times New Roman"/>
          <w:color w:val="000000"/>
        </w:rPr>
        <w:t xml:space="preserve"> (ширина) 600 мм </w:t>
      </w:r>
      <w:proofErr w:type="spellStart"/>
      <w:r>
        <w:rPr>
          <w:rFonts w:ascii="Times New Roman" w:hAnsi="Times New Roman"/>
          <w:color w:val="000000"/>
        </w:rPr>
        <w:t>х</w:t>
      </w:r>
      <w:proofErr w:type="spellEnd"/>
      <w:r>
        <w:rPr>
          <w:rFonts w:ascii="Times New Roman" w:hAnsi="Times New Roman"/>
          <w:color w:val="000000"/>
        </w:rPr>
        <w:t xml:space="preserve"> (высота) 300 мм, оснащён столешницей из нержавеющей стали AISI 430 толщиной 0,7 мм; усиленной ламинированным ДСП толщиной 16мм, рамкой столешницы из оцинкованной стали толщиной 1,5мм, каркасом из гнутого углового профиля (уголок 40х40мм) из оцинкованной стали толщиной 1,5 мм, обвязкой с 4-х сторон из оцинкованной стали толщиной 0,7мм, регулируемыми по высоте пластиковыми опорами ножек. Максимальная равномерно распределенная нагрузка на столешницу - 200кг.</w:t>
      </w:r>
    </w:p>
    <w:p w:rsidR="007C385E" w:rsidRDefault="007C385E">
      <w:pPr>
        <w:jc w:val="both"/>
        <w:rPr>
          <w:rFonts w:ascii="Times New Roman" w:hAnsi="Times New Roman"/>
        </w:rPr>
      </w:pPr>
    </w:p>
    <w:p w:rsidR="007C385E" w:rsidRDefault="00D13764">
      <w:pPr>
        <w:jc w:val="both"/>
        <w:rPr>
          <w:rFonts w:ascii="Times New Roman" w:hAnsi="Times New Roman"/>
        </w:rPr>
      </w:pPr>
      <w:r>
        <w:rPr>
          <w:rFonts w:ascii="Times New Roman" w:hAnsi="Times New Roman"/>
        </w:rPr>
        <w:t xml:space="preserve">Гарантия Поставщика на поставленный товар составляет 6 месяцев. Гарантийный срок начинает исчисляться со дня подписания Сторонами документов о приемке. </w:t>
      </w:r>
    </w:p>
    <w:p w:rsidR="007C385E" w:rsidRDefault="007C385E">
      <w:pPr>
        <w:jc w:val="both"/>
        <w:rPr>
          <w:rFonts w:ascii="Times New Roman" w:hAnsi="Times New Roman"/>
        </w:rPr>
      </w:pPr>
    </w:p>
    <w:p w:rsidR="007C385E" w:rsidRDefault="007C385E">
      <w:pPr>
        <w:jc w:val="both"/>
        <w:rPr>
          <w:rFonts w:ascii="Times New Roman" w:hAnsi="Times New Roman"/>
        </w:rPr>
      </w:pPr>
    </w:p>
    <w:p w:rsidR="007C385E" w:rsidRDefault="00D13764">
      <w:pPr>
        <w:jc w:val="center"/>
        <w:rPr>
          <w:rFonts w:ascii="Times New Roman" w:hAnsi="Times New Roman"/>
          <w:b/>
        </w:rPr>
      </w:pPr>
      <w:r>
        <w:rPr>
          <w:rFonts w:ascii="Times New Roman" w:hAnsi="Times New Roman"/>
          <w:b/>
        </w:rPr>
        <w:t>ПОДПИСИ СТОРОН</w:t>
      </w:r>
    </w:p>
    <w:p w:rsidR="007C385E" w:rsidRDefault="007C385E">
      <w:pPr>
        <w:jc w:val="center"/>
        <w:rPr>
          <w:rFonts w:ascii="Times New Roman" w:hAnsi="Times New Roman"/>
          <w:lang w:val="en-US"/>
        </w:rPr>
      </w:pPr>
    </w:p>
    <w:tbl>
      <w:tblPr>
        <w:tblW w:w="0" w:type="auto"/>
        <w:tblLook w:val="04A0"/>
      </w:tblPr>
      <w:tblGrid>
        <w:gridCol w:w="5068"/>
        <w:gridCol w:w="5069"/>
      </w:tblGrid>
      <w:tr w:rsidR="007C385E">
        <w:trPr>
          <w:trHeight w:val="1039"/>
        </w:trPr>
        <w:tc>
          <w:tcPr>
            <w:tcW w:w="5068" w:type="dxa"/>
            <w:tcBorders>
              <w:top w:val="none" w:sz="0" w:space="0" w:color="000000"/>
              <w:left w:val="none" w:sz="0" w:space="0" w:color="000000"/>
              <w:bottom w:val="none" w:sz="0" w:space="0" w:color="000000"/>
              <w:right w:val="none" w:sz="0" w:space="0" w:color="000000"/>
            </w:tcBorders>
          </w:tcPr>
          <w:p w:rsidR="007C385E" w:rsidRDefault="00D13764">
            <w:pPr>
              <w:jc w:val="both"/>
              <w:rPr>
                <w:rFonts w:ascii="Times New Roman" w:hAnsi="Times New Roman"/>
              </w:rPr>
            </w:pPr>
            <w:r>
              <w:rPr>
                <w:rFonts w:ascii="Times New Roman" w:hAnsi="Times New Roman"/>
              </w:rPr>
              <w:t>ЗАКАЗЧИК:</w:t>
            </w:r>
          </w:p>
        </w:tc>
        <w:tc>
          <w:tcPr>
            <w:tcW w:w="5069" w:type="dxa"/>
            <w:tcBorders>
              <w:top w:val="none" w:sz="0" w:space="0" w:color="000000"/>
              <w:left w:val="none" w:sz="0" w:space="0" w:color="000000"/>
              <w:bottom w:val="none" w:sz="0" w:space="0" w:color="000000"/>
              <w:right w:val="none" w:sz="0" w:space="0" w:color="000000"/>
            </w:tcBorders>
          </w:tcPr>
          <w:p w:rsidR="007C385E" w:rsidRDefault="00D13764">
            <w:pPr>
              <w:jc w:val="both"/>
              <w:rPr>
                <w:rFonts w:ascii="Times New Roman" w:hAnsi="Times New Roman"/>
              </w:rPr>
            </w:pPr>
            <w:r>
              <w:rPr>
                <w:rFonts w:ascii="Times New Roman" w:hAnsi="Times New Roman"/>
              </w:rPr>
              <w:t>ПОСТАВЩИК</w:t>
            </w:r>
          </w:p>
        </w:tc>
      </w:tr>
      <w:tr w:rsidR="007C385E">
        <w:tc>
          <w:tcPr>
            <w:tcW w:w="5068" w:type="dxa"/>
            <w:tcBorders>
              <w:top w:val="none" w:sz="0" w:space="0" w:color="000000"/>
              <w:left w:val="none" w:sz="0" w:space="0" w:color="000000"/>
              <w:bottom w:val="none" w:sz="0" w:space="0" w:color="000000"/>
              <w:right w:val="none" w:sz="0" w:space="0" w:color="000000"/>
            </w:tcBorders>
          </w:tcPr>
          <w:p w:rsidR="007C385E" w:rsidRDefault="00D13764">
            <w:pPr>
              <w:jc w:val="both"/>
              <w:rPr>
                <w:rFonts w:ascii="Times New Roman" w:hAnsi="Times New Roman"/>
              </w:rPr>
            </w:pPr>
            <w:r>
              <w:rPr>
                <w:rFonts w:ascii="Times New Roman" w:hAnsi="Times New Roman"/>
              </w:rPr>
              <w:t>_____________________/ А.Н. Деверинский /</w:t>
            </w:r>
          </w:p>
        </w:tc>
        <w:tc>
          <w:tcPr>
            <w:tcW w:w="5069" w:type="dxa"/>
            <w:tcBorders>
              <w:top w:val="none" w:sz="0" w:space="0" w:color="000000"/>
              <w:left w:val="none" w:sz="0" w:space="0" w:color="000000"/>
              <w:bottom w:val="none" w:sz="0" w:space="0" w:color="000000"/>
              <w:right w:val="none" w:sz="0" w:space="0" w:color="000000"/>
            </w:tcBorders>
          </w:tcPr>
          <w:p w:rsidR="007C385E" w:rsidRDefault="00D13764">
            <w:pPr>
              <w:jc w:val="both"/>
              <w:rPr>
                <w:rFonts w:ascii="Times New Roman" w:hAnsi="Times New Roman"/>
              </w:rPr>
            </w:pPr>
            <w:r>
              <w:rPr>
                <w:rFonts w:ascii="Times New Roman" w:hAnsi="Times New Roman"/>
              </w:rPr>
              <w:t>______________________   ______________________</w:t>
            </w:r>
          </w:p>
        </w:tc>
      </w:tr>
    </w:tbl>
    <w:p w:rsidR="007C385E" w:rsidRDefault="007C385E"/>
    <w:sectPr w:rsidR="007C385E" w:rsidSect="007C385E">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D1C" w:rsidRDefault="008E1D1C">
      <w:r>
        <w:separator/>
      </w:r>
    </w:p>
  </w:endnote>
  <w:endnote w:type="continuationSeparator" w:id="0">
    <w:p w:rsidR="008E1D1C" w:rsidRDefault="008E1D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D1C" w:rsidRDefault="008E1D1C">
      <w:r>
        <w:separator/>
      </w:r>
    </w:p>
  </w:footnote>
  <w:footnote w:type="continuationSeparator" w:id="0">
    <w:p w:rsidR="008E1D1C" w:rsidRDefault="008E1D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81367"/>
    <w:multiLevelType w:val="hybridMultilevel"/>
    <w:tmpl w:val="F75AE45C"/>
    <w:lvl w:ilvl="0" w:tplc="2D464722">
      <w:start w:val="1"/>
      <w:numFmt w:val="bullet"/>
      <w:lvlText w:val=""/>
      <w:lvlJc w:val="left"/>
      <w:pPr>
        <w:tabs>
          <w:tab w:val="num" w:pos="720"/>
        </w:tabs>
        <w:ind w:left="720" w:hanging="360"/>
      </w:pPr>
      <w:rPr>
        <w:rFonts w:ascii="Symbol" w:hAnsi="Symbol"/>
        <w:sz w:val="20"/>
      </w:rPr>
    </w:lvl>
    <w:lvl w:ilvl="1" w:tplc="6AD25DC6">
      <w:start w:val="1"/>
      <w:numFmt w:val="bullet"/>
      <w:lvlText w:val=""/>
      <w:lvlJc w:val="left"/>
      <w:pPr>
        <w:tabs>
          <w:tab w:val="num" w:pos="1440"/>
        </w:tabs>
        <w:ind w:left="1440" w:hanging="360"/>
      </w:pPr>
      <w:rPr>
        <w:rFonts w:ascii="Symbol" w:hAnsi="Symbol"/>
        <w:sz w:val="20"/>
      </w:rPr>
    </w:lvl>
    <w:lvl w:ilvl="2" w:tplc="CF84B62C">
      <w:start w:val="1"/>
      <w:numFmt w:val="bullet"/>
      <w:lvlText w:val=""/>
      <w:lvlJc w:val="left"/>
      <w:pPr>
        <w:tabs>
          <w:tab w:val="num" w:pos="2160"/>
        </w:tabs>
        <w:ind w:left="2160" w:hanging="360"/>
      </w:pPr>
      <w:rPr>
        <w:rFonts w:ascii="Symbol" w:hAnsi="Symbol"/>
        <w:sz w:val="20"/>
      </w:rPr>
    </w:lvl>
    <w:lvl w:ilvl="3" w:tplc="401A8108">
      <w:start w:val="1"/>
      <w:numFmt w:val="bullet"/>
      <w:lvlText w:val=""/>
      <w:lvlJc w:val="left"/>
      <w:pPr>
        <w:tabs>
          <w:tab w:val="num" w:pos="2880"/>
        </w:tabs>
        <w:ind w:left="2880" w:hanging="360"/>
      </w:pPr>
      <w:rPr>
        <w:rFonts w:ascii="Symbol" w:hAnsi="Symbol"/>
        <w:sz w:val="20"/>
      </w:rPr>
    </w:lvl>
    <w:lvl w:ilvl="4" w:tplc="95DCAE38">
      <w:start w:val="1"/>
      <w:numFmt w:val="bullet"/>
      <w:lvlText w:val=""/>
      <w:lvlJc w:val="left"/>
      <w:pPr>
        <w:tabs>
          <w:tab w:val="num" w:pos="3600"/>
        </w:tabs>
        <w:ind w:left="3600" w:hanging="360"/>
      </w:pPr>
      <w:rPr>
        <w:rFonts w:ascii="Symbol" w:hAnsi="Symbol"/>
        <w:sz w:val="20"/>
      </w:rPr>
    </w:lvl>
    <w:lvl w:ilvl="5" w:tplc="3F8C2FA0">
      <w:start w:val="1"/>
      <w:numFmt w:val="bullet"/>
      <w:lvlText w:val=""/>
      <w:lvlJc w:val="left"/>
      <w:pPr>
        <w:tabs>
          <w:tab w:val="num" w:pos="4320"/>
        </w:tabs>
        <w:ind w:left="4320" w:hanging="360"/>
      </w:pPr>
      <w:rPr>
        <w:rFonts w:ascii="Symbol" w:hAnsi="Symbol"/>
        <w:sz w:val="20"/>
      </w:rPr>
    </w:lvl>
    <w:lvl w:ilvl="6" w:tplc="7BB2D270">
      <w:start w:val="1"/>
      <w:numFmt w:val="bullet"/>
      <w:lvlText w:val=""/>
      <w:lvlJc w:val="left"/>
      <w:pPr>
        <w:tabs>
          <w:tab w:val="num" w:pos="5040"/>
        </w:tabs>
        <w:ind w:left="5040" w:hanging="360"/>
      </w:pPr>
      <w:rPr>
        <w:rFonts w:ascii="Symbol" w:hAnsi="Symbol"/>
        <w:sz w:val="20"/>
      </w:rPr>
    </w:lvl>
    <w:lvl w:ilvl="7" w:tplc="BED6A772">
      <w:start w:val="1"/>
      <w:numFmt w:val="bullet"/>
      <w:lvlText w:val=""/>
      <w:lvlJc w:val="left"/>
      <w:pPr>
        <w:tabs>
          <w:tab w:val="num" w:pos="5760"/>
        </w:tabs>
        <w:ind w:left="5760" w:hanging="360"/>
      </w:pPr>
      <w:rPr>
        <w:rFonts w:ascii="Symbol" w:hAnsi="Symbol"/>
        <w:sz w:val="20"/>
      </w:rPr>
    </w:lvl>
    <w:lvl w:ilvl="8" w:tplc="6472C200">
      <w:start w:val="1"/>
      <w:numFmt w:val="bullet"/>
      <w:lvlText w:val=""/>
      <w:lvlJc w:val="left"/>
      <w:pPr>
        <w:tabs>
          <w:tab w:val="num" w:pos="6480"/>
        </w:tabs>
        <w:ind w:left="6480" w:hanging="360"/>
      </w:pPr>
      <w:rPr>
        <w:rFonts w:ascii="Symbol" w:hAnsi="Symbol"/>
        <w:sz w:val="20"/>
      </w:rPr>
    </w:lvl>
  </w:abstractNum>
  <w:abstractNum w:abstractNumId="1">
    <w:nsid w:val="143F5E89"/>
    <w:multiLevelType w:val="hybridMultilevel"/>
    <w:tmpl w:val="7B8AC378"/>
    <w:lvl w:ilvl="0" w:tplc="4D7AC302">
      <w:start w:val="1"/>
      <w:numFmt w:val="decimal"/>
      <w:lvlText w:val="%1."/>
      <w:lvlJc w:val="left"/>
      <w:pPr>
        <w:ind w:left="360" w:hanging="360"/>
      </w:pPr>
    </w:lvl>
    <w:lvl w:ilvl="1" w:tplc="B01A8B74">
      <w:start w:val="1"/>
      <w:numFmt w:val="lowerLetter"/>
      <w:lvlText w:val="%2."/>
      <w:lvlJc w:val="left"/>
      <w:pPr>
        <w:ind w:left="1080" w:hanging="360"/>
      </w:pPr>
    </w:lvl>
    <w:lvl w:ilvl="2" w:tplc="72DAAF8A">
      <w:start w:val="1"/>
      <w:numFmt w:val="lowerRoman"/>
      <w:lvlText w:val="%3."/>
      <w:lvlJc w:val="right"/>
      <w:pPr>
        <w:ind w:left="1800" w:hanging="180"/>
      </w:pPr>
    </w:lvl>
    <w:lvl w:ilvl="3" w:tplc="ADD451D6">
      <w:start w:val="1"/>
      <w:numFmt w:val="decimal"/>
      <w:lvlText w:val="%4."/>
      <w:lvlJc w:val="left"/>
      <w:pPr>
        <w:ind w:left="2520" w:hanging="360"/>
      </w:pPr>
    </w:lvl>
    <w:lvl w:ilvl="4" w:tplc="E70C3B78">
      <w:start w:val="1"/>
      <w:numFmt w:val="lowerLetter"/>
      <w:lvlText w:val="%5."/>
      <w:lvlJc w:val="left"/>
      <w:pPr>
        <w:ind w:left="3240" w:hanging="360"/>
      </w:pPr>
    </w:lvl>
    <w:lvl w:ilvl="5" w:tplc="C60EC052">
      <w:start w:val="1"/>
      <w:numFmt w:val="lowerRoman"/>
      <w:lvlText w:val="%6."/>
      <w:lvlJc w:val="right"/>
      <w:pPr>
        <w:ind w:left="3960" w:hanging="180"/>
      </w:pPr>
    </w:lvl>
    <w:lvl w:ilvl="6" w:tplc="AF609742">
      <w:start w:val="1"/>
      <w:numFmt w:val="decimal"/>
      <w:lvlText w:val="%7."/>
      <w:lvlJc w:val="left"/>
      <w:pPr>
        <w:ind w:left="4680" w:hanging="360"/>
      </w:pPr>
    </w:lvl>
    <w:lvl w:ilvl="7" w:tplc="67DE0F04">
      <w:start w:val="1"/>
      <w:numFmt w:val="lowerLetter"/>
      <w:lvlText w:val="%8."/>
      <w:lvlJc w:val="left"/>
      <w:pPr>
        <w:ind w:left="5400" w:hanging="360"/>
      </w:pPr>
    </w:lvl>
    <w:lvl w:ilvl="8" w:tplc="734A8202">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C385E"/>
    <w:rsid w:val="0006768F"/>
    <w:rsid w:val="00560A0D"/>
    <w:rsid w:val="007C385E"/>
    <w:rsid w:val="008E1D1C"/>
    <w:rsid w:val="00D137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85E"/>
    <w:rPr>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7C385E"/>
    <w:pPr>
      <w:ind w:left="720"/>
      <w:contextualSpacing/>
    </w:pPr>
  </w:style>
  <w:style w:type="paragraph" w:styleId="a4">
    <w:name w:val="No Spacing"/>
    <w:rsid w:val="007C385E"/>
    <w:rPr>
      <w:sz w:val="22"/>
      <w:szCs w:val="22"/>
      <w:lang w:eastAsia="en-US"/>
    </w:rPr>
  </w:style>
  <w:style w:type="paragraph" w:styleId="a5">
    <w:name w:val="Title"/>
    <w:basedOn w:val="a"/>
    <w:next w:val="a"/>
    <w:link w:val="a6"/>
    <w:rsid w:val="007C385E"/>
    <w:pPr>
      <w:spacing w:before="300" w:after="200"/>
      <w:contextualSpacing/>
    </w:pPr>
    <w:rPr>
      <w:sz w:val="48"/>
      <w:szCs w:val="48"/>
    </w:rPr>
  </w:style>
  <w:style w:type="paragraph" w:styleId="a7">
    <w:name w:val="Subtitle"/>
    <w:basedOn w:val="a"/>
    <w:next w:val="a"/>
    <w:link w:val="a8"/>
    <w:rsid w:val="007C385E"/>
    <w:pPr>
      <w:spacing w:before="200" w:after="200"/>
    </w:pPr>
    <w:rPr>
      <w:sz w:val="24"/>
      <w:szCs w:val="24"/>
    </w:rPr>
  </w:style>
  <w:style w:type="paragraph" w:styleId="2">
    <w:name w:val="Quote"/>
    <w:basedOn w:val="a"/>
    <w:next w:val="a"/>
    <w:link w:val="20"/>
    <w:rsid w:val="007C385E"/>
    <w:pPr>
      <w:ind w:left="720" w:right="720"/>
    </w:pPr>
    <w:rPr>
      <w:i/>
      <w:lang/>
    </w:rPr>
  </w:style>
  <w:style w:type="paragraph" w:styleId="a9">
    <w:name w:val="Intense Quote"/>
    <w:basedOn w:val="a"/>
    <w:next w:val="a"/>
    <w:link w:val="aa"/>
    <w:rsid w:val="007C385E"/>
    <w:pPr>
      <w:pBdr>
        <w:top w:val="single" w:sz="4" w:space="5" w:color="FFFFFF"/>
        <w:left w:val="single" w:sz="4" w:space="10" w:color="FFFFFF"/>
        <w:bottom w:val="single" w:sz="4" w:space="5" w:color="FFFFFF"/>
        <w:right w:val="single" w:sz="4" w:space="10" w:color="FFFFFF"/>
      </w:pBdr>
      <w:shd w:val="clear" w:color="auto" w:fill="F2F2F2"/>
      <w:ind w:left="720" w:right="720"/>
    </w:pPr>
    <w:rPr>
      <w:i/>
      <w:lang/>
    </w:rPr>
  </w:style>
  <w:style w:type="table" w:styleId="ab">
    <w:name w:val="Table Grid"/>
    <w:basedOn w:val="a1"/>
    <w:rsid w:val="007C385E"/>
    <w:tblPr>
      <w:tblInd w:w="0" w:type="dxa"/>
      <w:tblCellMar>
        <w:top w:w="0" w:type="dxa"/>
        <w:left w:w="108" w:type="dxa"/>
        <w:bottom w:w="0" w:type="dxa"/>
        <w:right w:w="108" w:type="dxa"/>
      </w:tblCellMar>
    </w:tblPr>
  </w:style>
  <w:style w:type="character" w:styleId="ac">
    <w:name w:val="Hyperlink"/>
    <w:rsid w:val="007C385E"/>
    <w:rPr>
      <w:color w:val="0000FF"/>
      <w:u w:val="single"/>
    </w:rPr>
  </w:style>
  <w:style w:type="paragraph" w:styleId="ad">
    <w:name w:val="footnote text"/>
    <w:basedOn w:val="a"/>
    <w:link w:val="ae"/>
    <w:semiHidden/>
    <w:rsid w:val="007C385E"/>
    <w:pPr>
      <w:spacing w:after="40"/>
    </w:pPr>
    <w:rPr>
      <w:sz w:val="18"/>
      <w:lang/>
    </w:rPr>
  </w:style>
  <w:style w:type="character" w:styleId="af">
    <w:name w:val="footnote reference"/>
    <w:basedOn w:val="a0"/>
    <w:rsid w:val="007C385E"/>
    <w:rPr>
      <w:vertAlign w:val="superscript"/>
    </w:rPr>
  </w:style>
  <w:style w:type="paragraph" w:styleId="af0">
    <w:name w:val="endnote text"/>
    <w:basedOn w:val="a"/>
    <w:link w:val="af1"/>
    <w:semiHidden/>
    <w:rsid w:val="007C385E"/>
    <w:rPr>
      <w:lang/>
    </w:rPr>
  </w:style>
  <w:style w:type="character" w:styleId="af2">
    <w:name w:val="endnote reference"/>
    <w:basedOn w:val="a0"/>
    <w:semiHidden/>
    <w:rsid w:val="007C385E"/>
    <w:rPr>
      <w:vertAlign w:val="superscript"/>
    </w:rPr>
  </w:style>
  <w:style w:type="paragraph" w:styleId="1">
    <w:name w:val="toc 1"/>
    <w:basedOn w:val="a"/>
    <w:next w:val="a"/>
    <w:rsid w:val="007C385E"/>
    <w:pPr>
      <w:spacing w:after="57"/>
    </w:pPr>
  </w:style>
  <w:style w:type="paragraph" w:styleId="21">
    <w:name w:val="toc 2"/>
    <w:basedOn w:val="a"/>
    <w:next w:val="a"/>
    <w:rsid w:val="007C385E"/>
    <w:pPr>
      <w:spacing w:after="57"/>
      <w:ind w:left="283"/>
    </w:pPr>
  </w:style>
  <w:style w:type="paragraph" w:styleId="3">
    <w:name w:val="toc 3"/>
    <w:basedOn w:val="a"/>
    <w:next w:val="a"/>
    <w:rsid w:val="007C385E"/>
    <w:pPr>
      <w:spacing w:after="57"/>
      <w:ind w:left="567"/>
    </w:pPr>
  </w:style>
  <w:style w:type="paragraph" w:styleId="4">
    <w:name w:val="toc 4"/>
    <w:basedOn w:val="a"/>
    <w:next w:val="a"/>
    <w:rsid w:val="007C385E"/>
    <w:pPr>
      <w:spacing w:after="57"/>
      <w:ind w:left="850"/>
    </w:pPr>
  </w:style>
  <w:style w:type="paragraph" w:styleId="5">
    <w:name w:val="toc 5"/>
    <w:basedOn w:val="a"/>
    <w:next w:val="a"/>
    <w:rsid w:val="007C385E"/>
    <w:pPr>
      <w:spacing w:after="57"/>
      <w:ind w:left="1134"/>
    </w:pPr>
  </w:style>
  <w:style w:type="paragraph" w:styleId="6">
    <w:name w:val="toc 6"/>
    <w:basedOn w:val="a"/>
    <w:next w:val="a"/>
    <w:rsid w:val="007C385E"/>
    <w:pPr>
      <w:spacing w:after="57"/>
      <w:ind w:left="1417"/>
    </w:pPr>
  </w:style>
  <w:style w:type="paragraph" w:styleId="7">
    <w:name w:val="toc 7"/>
    <w:basedOn w:val="a"/>
    <w:next w:val="a"/>
    <w:rsid w:val="007C385E"/>
    <w:pPr>
      <w:spacing w:after="57"/>
      <w:ind w:left="1701"/>
    </w:pPr>
  </w:style>
  <w:style w:type="paragraph" w:styleId="8">
    <w:name w:val="toc 8"/>
    <w:basedOn w:val="a"/>
    <w:next w:val="a"/>
    <w:rsid w:val="007C385E"/>
    <w:pPr>
      <w:spacing w:after="57"/>
      <w:ind w:left="1984"/>
    </w:pPr>
  </w:style>
  <w:style w:type="paragraph" w:styleId="9">
    <w:name w:val="toc 9"/>
    <w:basedOn w:val="a"/>
    <w:next w:val="a"/>
    <w:rsid w:val="007C385E"/>
    <w:pPr>
      <w:spacing w:after="57"/>
      <w:ind w:left="2268"/>
    </w:pPr>
  </w:style>
  <w:style w:type="paragraph" w:styleId="af3">
    <w:name w:val="TOC Heading"/>
    <w:rsid w:val="007C385E"/>
    <w:pPr>
      <w:spacing w:after="200" w:line="276" w:lineRule="auto"/>
    </w:pPr>
    <w:rPr>
      <w:sz w:val="22"/>
      <w:szCs w:val="22"/>
      <w:lang w:eastAsia="en-US"/>
    </w:rPr>
  </w:style>
  <w:style w:type="paragraph" w:styleId="af4">
    <w:name w:val="table of figures"/>
    <w:basedOn w:val="a"/>
    <w:next w:val="a"/>
    <w:rsid w:val="007C385E"/>
  </w:style>
  <w:style w:type="paragraph" w:customStyle="1" w:styleId="Heading1">
    <w:name w:val="Heading 1"/>
    <w:basedOn w:val="a"/>
    <w:next w:val="a"/>
    <w:link w:val="Heading1Char"/>
    <w:rsid w:val="007C385E"/>
    <w:pPr>
      <w:keepNext/>
      <w:keepLines/>
      <w:spacing w:before="480" w:after="200"/>
      <w:outlineLvl w:val="0"/>
    </w:pPr>
    <w:rPr>
      <w:rFonts w:ascii="Arial" w:eastAsia="Arial" w:hAnsi="Arial"/>
      <w:sz w:val="40"/>
      <w:szCs w:val="40"/>
    </w:rPr>
  </w:style>
  <w:style w:type="paragraph" w:customStyle="1" w:styleId="Heading2">
    <w:name w:val="Heading 2"/>
    <w:basedOn w:val="a"/>
    <w:next w:val="a"/>
    <w:link w:val="Heading2Char"/>
    <w:rsid w:val="007C385E"/>
    <w:pPr>
      <w:keepNext/>
      <w:keepLines/>
      <w:spacing w:before="360" w:after="200"/>
      <w:outlineLvl w:val="1"/>
    </w:pPr>
    <w:rPr>
      <w:rFonts w:ascii="Arial" w:eastAsia="Arial" w:hAnsi="Arial"/>
      <w:sz w:val="34"/>
    </w:rPr>
  </w:style>
  <w:style w:type="paragraph" w:customStyle="1" w:styleId="Heading3">
    <w:name w:val="Heading 3"/>
    <w:basedOn w:val="a"/>
    <w:next w:val="a"/>
    <w:link w:val="Heading3Char"/>
    <w:rsid w:val="007C385E"/>
    <w:pPr>
      <w:keepNext/>
      <w:keepLines/>
      <w:spacing w:before="320" w:after="200"/>
      <w:outlineLvl w:val="2"/>
    </w:pPr>
    <w:rPr>
      <w:rFonts w:ascii="Arial" w:eastAsia="Arial" w:hAnsi="Arial"/>
      <w:sz w:val="30"/>
      <w:szCs w:val="30"/>
    </w:rPr>
  </w:style>
  <w:style w:type="paragraph" w:customStyle="1" w:styleId="Heading4">
    <w:name w:val="Heading 4"/>
    <w:basedOn w:val="a"/>
    <w:next w:val="a"/>
    <w:link w:val="Heading4Char"/>
    <w:rsid w:val="007C385E"/>
    <w:pPr>
      <w:keepNext/>
      <w:keepLines/>
      <w:spacing w:before="320" w:after="200"/>
      <w:outlineLvl w:val="3"/>
    </w:pPr>
    <w:rPr>
      <w:rFonts w:ascii="Arial" w:eastAsia="Arial" w:hAnsi="Arial"/>
      <w:b/>
      <w:bCs/>
      <w:sz w:val="26"/>
      <w:szCs w:val="26"/>
    </w:rPr>
  </w:style>
  <w:style w:type="paragraph" w:customStyle="1" w:styleId="Heading5">
    <w:name w:val="Heading 5"/>
    <w:basedOn w:val="a"/>
    <w:next w:val="a"/>
    <w:link w:val="Heading5Char"/>
    <w:rsid w:val="007C385E"/>
    <w:pPr>
      <w:keepNext/>
      <w:keepLines/>
      <w:spacing w:before="320" w:after="200"/>
      <w:outlineLvl w:val="4"/>
    </w:pPr>
    <w:rPr>
      <w:rFonts w:ascii="Arial" w:eastAsia="Arial" w:hAnsi="Arial"/>
      <w:b/>
      <w:bCs/>
      <w:sz w:val="24"/>
      <w:szCs w:val="24"/>
    </w:rPr>
  </w:style>
  <w:style w:type="paragraph" w:customStyle="1" w:styleId="Heading6">
    <w:name w:val="Heading 6"/>
    <w:basedOn w:val="a"/>
    <w:next w:val="a"/>
    <w:link w:val="Heading6Char"/>
    <w:rsid w:val="007C385E"/>
    <w:pPr>
      <w:keepNext/>
      <w:keepLines/>
      <w:spacing w:before="320" w:after="200"/>
      <w:outlineLvl w:val="5"/>
    </w:pPr>
    <w:rPr>
      <w:rFonts w:ascii="Arial" w:eastAsia="Arial" w:hAnsi="Arial"/>
      <w:b/>
      <w:bCs/>
      <w:sz w:val="22"/>
      <w:szCs w:val="22"/>
    </w:rPr>
  </w:style>
  <w:style w:type="paragraph" w:customStyle="1" w:styleId="Heading7">
    <w:name w:val="Heading 7"/>
    <w:basedOn w:val="a"/>
    <w:next w:val="a"/>
    <w:link w:val="Heading7Char"/>
    <w:rsid w:val="007C385E"/>
    <w:pPr>
      <w:keepNext/>
      <w:keepLines/>
      <w:spacing w:before="320" w:after="200"/>
      <w:outlineLvl w:val="6"/>
    </w:pPr>
    <w:rPr>
      <w:rFonts w:ascii="Arial" w:eastAsia="Arial" w:hAnsi="Arial"/>
      <w:b/>
      <w:bCs/>
      <w:i/>
      <w:iCs/>
      <w:sz w:val="22"/>
      <w:szCs w:val="22"/>
    </w:rPr>
  </w:style>
  <w:style w:type="paragraph" w:customStyle="1" w:styleId="Heading8">
    <w:name w:val="Heading 8"/>
    <w:basedOn w:val="a"/>
    <w:next w:val="a"/>
    <w:link w:val="Heading8Char"/>
    <w:rsid w:val="007C385E"/>
    <w:pPr>
      <w:keepNext/>
      <w:keepLines/>
      <w:spacing w:before="320" w:after="200"/>
      <w:outlineLvl w:val="7"/>
    </w:pPr>
    <w:rPr>
      <w:rFonts w:ascii="Arial" w:eastAsia="Arial" w:hAnsi="Arial"/>
      <w:i/>
      <w:iCs/>
      <w:sz w:val="22"/>
      <w:szCs w:val="22"/>
    </w:rPr>
  </w:style>
  <w:style w:type="paragraph" w:customStyle="1" w:styleId="Heading9">
    <w:name w:val="Heading 9"/>
    <w:basedOn w:val="a"/>
    <w:next w:val="a"/>
    <w:link w:val="Heading9Char"/>
    <w:rsid w:val="007C385E"/>
    <w:pPr>
      <w:keepNext/>
      <w:keepLines/>
      <w:spacing w:before="320" w:after="200"/>
      <w:outlineLvl w:val="8"/>
    </w:pPr>
    <w:rPr>
      <w:rFonts w:ascii="Arial" w:eastAsia="Arial" w:hAnsi="Arial"/>
      <w:i/>
      <w:iCs/>
      <w:sz w:val="21"/>
      <w:szCs w:val="21"/>
    </w:rPr>
  </w:style>
  <w:style w:type="paragraph" w:customStyle="1" w:styleId="Header">
    <w:name w:val="Header"/>
    <w:basedOn w:val="a"/>
    <w:link w:val="HeaderChar"/>
    <w:rsid w:val="007C385E"/>
    <w:pPr>
      <w:tabs>
        <w:tab w:val="center" w:pos="7143"/>
        <w:tab w:val="right" w:pos="14287"/>
      </w:tabs>
    </w:pPr>
  </w:style>
  <w:style w:type="paragraph" w:customStyle="1" w:styleId="Footer">
    <w:name w:val="Footer"/>
    <w:basedOn w:val="a"/>
    <w:link w:val="CaptionChar"/>
    <w:rsid w:val="007C385E"/>
    <w:pPr>
      <w:tabs>
        <w:tab w:val="center" w:pos="7143"/>
        <w:tab w:val="right" w:pos="14287"/>
      </w:tabs>
    </w:pPr>
  </w:style>
  <w:style w:type="paragraph" w:customStyle="1" w:styleId="Caption">
    <w:name w:val="Caption"/>
    <w:basedOn w:val="a"/>
    <w:next w:val="a"/>
    <w:semiHidden/>
    <w:rsid w:val="007C385E"/>
    <w:pPr>
      <w:spacing w:line="276" w:lineRule="auto"/>
    </w:pPr>
    <w:rPr>
      <w:b/>
      <w:bCs/>
      <w:color w:val="4F81BD"/>
      <w:sz w:val="18"/>
      <w:szCs w:val="18"/>
    </w:rPr>
  </w:style>
  <w:style w:type="table" w:customStyle="1" w:styleId="PlainTable1">
    <w:name w:val="Plain Table 1"/>
    <w:basedOn w:val="a1"/>
    <w:rsid w:val="007C385E"/>
    <w:tblPr>
      <w:tblInd w:w="0" w:type="dxa"/>
      <w:tblCellMar>
        <w:top w:w="0" w:type="dxa"/>
        <w:left w:w="108" w:type="dxa"/>
        <w:bottom w:w="0" w:type="dxa"/>
        <w:right w:w="108" w:type="dxa"/>
      </w:tblCellMar>
    </w:tblPr>
  </w:style>
  <w:style w:type="table" w:customStyle="1" w:styleId="PlainTable2">
    <w:name w:val="Plain Table 2"/>
    <w:basedOn w:val="a1"/>
    <w:rsid w:val="007C385E"/>
    <w:tblPr>
      <w:tblInd w:w="0" w:type="dxa"/>
      <w:tblCellMar>
        <w:top w:w="0" w:type="dxa"/>
        <w:left w:w="108" w:type="dxa"/>
        <w:bottom w:w="0" w:type="dxa"/>
        <w:right w:w="108" w:type="dxa"/>
      </w:tblCellMar>
    </w:tblPr>
  </w:style>
  <w:style w:type="table" w:customStyle="1" w:styleId="PlainTable3">
    <w:name w:val="Plain Table 3"/>
    <w:basedOn w:val="a1"/>
    <w:rsid w:val="007C385E"/>
    <w:tblPr>
      <w:tblInd w:w="0" w:type="dxa"/>
      <w:tblCellMar>
        <w:top w:w="0" w:type="dxa"/>
        <w:left w:w="108" w:type="dxa"/>
        <w:bottom w:w="0" w:type="dxa"/>
        <w:right w:w="108" w:type="dxa"/>
      </w:tblCellMar>
    </w:tblPr>
  </w:style>
  <w:style w:type="table" w:customStyle="1" w:styleId="PlainTable4">
    <w:name w:val="Plain Table 4"/>
    <w:basedOn w:val="a1"/>
    <w:rsid w:val="007C385E"/>
    <w:tblPr>
      <w:tblInd w:w="0" w:type="dxa"/>
      <w:tblCellMar>
        <w:top w:w="0" w:type="dxa"/>
        <w:left w:w="108" w:type="dxa"/>
        <w:bottom w:w="0" w:type="dxa"/>
        <w:right w:w="108" w:type="dxa"/>
      </w:tblCellMar>
    </w:tblPr>
  </w:style>
  <w:style w:type="table" w:customStyle="1" w:styleId="PlainTable5">
    <w:name w:val="Plain Table 5"/>
    <w:basedOn w:val="a1"/>
    <w:rsid w:val="007C385E"/>
    <w:tblPr>
      <w:tblInd w:w="0" w:type="dxa"/>
      <w:tblCellMar>
        <w:top w:w="0" w:type="dxa"/>
        <w:left w:w="108" w:type="dxa"/>
        <w:bottom w:w="0" w:type="dxa"/>
        <w:right w:w="108" w:type="dxa"/>
      </w:tblCellMar>
    </w:tblPr>
  </w:style>
  <w:style w:type="table" w:customStyle="1" w:styleId="GridTable1Light">
    <w:name w:val="Grid Table 1 Light"/>
    <w:basedOn w:val="a1"/>
    <w:rsid w:val="007C385E"/>
    <w:tblPr>
      <w:tblInd w:w="0" w:type="dxa"/>
      <w:tblCellMar>
        <w:top w:w="0" w:type="dxa"/>
        <w:left w:w="108" w:type="dxa"/>
        <w:bottom w:w="0" w:type="dxa"/>
        <w:right w:w="108" w:type="dxa"/>
      </w:tblCellMar>
    </w:tblPr>
  </w:style>
  <w:style w:type="table" w:customStyle="1" w:styleId="GridTable2">
    <w:name w:val="Grid Table 2"/>
    <w:basedOn w:val="a1"/>
    <w:rsid w:val="007C385E"/>
    <w:tblPr>
      <w:tblInd w:w="0" w:type="dxa"/>
      <w:tblCellMar>
        <w:top w:w="0" w:type="dxa"/>
        <w:left w:w="108" w:type="dxa"/>
        <w:bottom w:w="0" w:type="dxa"/>
        <w:right w:w="108" w:type="dxa"/>
      </w:tblCellMar>
    </w:tblPr>
  </w:style>
  <w:style w:type="table" w:customStyle="1" w:styleId="GridTable3">
    <w:name w:val="Grid Table 3"/>
    <w:basedOn w:val="a1"/>
    <w:rsid w:val="007C385E"/>
    <w:tblPr>
      <w:tblInd w:w="0" w:type="dxa"/>
      <w:tblCellMar>
        <w:top w:w="0" w:type="dxa"/>
        <w:left w:w="108" w:type="dxa"/>
        <w:bottom w:w="0" w:type="dxa"/>
        <w:right w:w="108" w:type="dxa"/>
      </w:tblCellMar>
    </w:tblPr>
  </w:style>
  <w:style w:type="table" w:customStyle="1" w:styleId="GridTable4">
    <w:name w:val="Grid Table 4"/>
    <w:basedOn w:val="a1"/>
    <w:rsid w:val="007C385E"/>
    <w:tblPr>
      <w:tblInd w:w="0" w:type="dxa"/>
      <w:tblCellMar>
        <w:top w:w="0" w:type="dxa"/>
        <w:left w:w="108" w:type="dxa"/>
        <w:bottom w:w="0" w:type="dxa"/>
        <w:right w:w="108" w:type="dxa"/>
      </w:tblCellMar>
    </w:tblPr>
  </w:style>
  <w:style w:type="table" w:customStyle="1" w:styleId="GridTable5Dark">
    <w:name w:val="Grid Table 5 Dark"/>
    <w:basedOn w:val="a1"/>
    <w:rsid w:val="007C385E"/>
    <w:tblPr>
      <w:tblInd w:w="0" w:type="dxa"/>
      <w:tblCellMar>
        <w:top w:w="0" w:type="dxa"/>
        <w:left w:w="108" w:type="dxa"/>
        <w:bottom w:w="0" w:type="dxa"/>
        <w:right w:w="108" w:type="dxa"/>
      </w:tblCellMar>
    </w:tblPr>
  </w:style>
  <w:style w:type="table" w:customStyle="1" w:styleId="GridTable6Colorful">
    <w:name w:val="Grid Table 6 Colorful"/>
    <w:basedOn w:val="a1"/>
    <w:rsid w:val="007C385E"/>
    <w:tblPr>
      <w:tblInd w:w="0" w:type="dxa"/>
      <w:tblCellMar>
        <w:top w:w="0" w:type="dxa"/>
        <w:left w:w="108" w:type="dxa"/>
        <w:bottom w:w="0" w:type="dxa"/>
        <w:right w:w="108" w:type="dxa"/>
      </w:tblCellMar>
    </w:tblPr>
  </w:style>
  <w:style w:type="table" w:customStyle="1" w:styleId="GridTable7Colorful">
    <w:name w:val="Grid Table 7 Colorful"/>
    <w:basedOn w:val="a1"/>
    <w:rsid w:val="007C385E"/>
    <w:tblPr>
      <w:tblInd w:w="0" w:type="dxa"/>
      <w:tblCellMar>
        <w:top w:w="0" w:type="dxa"/>
        <w:left w:w="108" w:type="dxa"/>
        <w:bottom w:w="0" w:type="dxa"/>
        <w:right w:w="108" w:type="dxa"/>
      </w:tblCellMar>
    </w:tblPr>
  </w:style>
  <w:style w:type="table" w:customStyle="1" w:styleId="ListTable1Light">
    <w:name w:val="List Table 1 Light"/>
    <w:basedOn w:val="a1"/>
    <w:rsid w:val="007C385E"/>
    <w:tblPr>
      <w:tblInd w:w="0" w:type="dxa"/>
      <w:tblCellMar>
        <w:top w:w="0" w:type="dxa"/>
        <w:left w:w="108" w:type="dxa"/>
        <w:bottom w:w="0" w:type="dxa"/>
        <w:right w:w="108" w:type="dxa"/>
      </w:tblCellMar>
    </w:tblPr>
  </w:style>
  <w:style w:type="table" w:customStyle="1" w:styleId="ListTable2">
    <w:name w:val="List Table 2"/>
    <w:basedOn w:val="a1"/>
    <w:rsid w:val="007C385E"/>
    <w:tblPr>
      <w:tblInd w:w="0" w:type="dxa"/>
      <w:tblCellMar>
        <w:top w:w="0" w:type="dxa"/>
        <w:left w:w="108" w:type="dxa"/>
        <w:bottom w:w="0" w:type="dxa"/>
        <w:right w:w="108" w:type="dxa"/>
      </w:tblCellMar>
    </w:tblPr>
  </w:style>
  <w:style w:type="table" w:customStyle="1" w:styleId="ListTable3">
    <w:name w:val="List Table 3"/>
    <w:basedOn w:val="a1"/>
    <w:rsid w:val="007C385E"/>
    <w:tblPr>
      <w:tblInd w:w="0" w:type="dxa"/>
      <w:tblCellMar>
        <w:top w:w="0" w:type="dxa"/>
        <w:left w:w="108" w:type="dxa"/>
        <w:bottom w:w="0" w:type="dxa"/>
        <w:right w:w="108" w:type="dxa"/>
      </w:tblCellMar>
    </w:tblPr>
  </w:style>
  <w:style w:type="table" w:customStyle="1" w:styleId="ListTable4">
    <w:name w:val="List Table 4"/>
    <w:basedOn w:val="a1"/>
    <w:rsid w:val="007C385E"/>
    <w:tblPr>
      <w:tblInd w:w="0" w:type="dxa"/>
      <w:tblCellMar>
        <w:top w:w="0" w:type="dxa"/>
        <w:left w:w="108" w:type="dxa"/>
        <w:bottom w:w="0" w:type="dxa"/>
        <w:right w:w="108" w:type="dxa"/>
      </w:tblCellMar>
    </w:tblPr>
  </w:style>
  <w:style w:type="table" w:customStyle="1" w:styleId="ListTable5Dark">
    <w:name w:val="List Table 5 Dark"/>
    <w:basedOn w:val="a1"/>
    <w:rsid w:val="007C385E"/>
    <w:tblPr>
      <w:tblInd w:w="0" w:type="dxa"/>
      <w:tblCellMar>
        <w:top w:w="0" w:type="dxa"/>
        <w:left w:w="108" w:type="dxa"/>
        <w:bottom w:w="0" w:type="dxa"/>
        <w:right w:w="108" w:type="dxa"/>
      </w:tblCellMar>
    </w:tblPr>
  </w:style>
  <w:style w:type="table" w:customStyle="1" w:styleId="ListTable6Colorful">
    <w:name w:val="List Table 6 Colorful"/>
    <w:basedOn w:val="a1"/>
    <w:rsid w:val="007C385E"/>
    <w:tblPr>
      <w:tblInd w:w="0" w:type="dxa"/>
      <w:tblCellMar>
        <w:top w:w="0" w:type="dxa"/>
        <w:left w:w="108" w:type="dxa"/>
        <w:bottom w:w="0" w:type="dxa"/>
        <w:right w:w="108" w:type="dxa"/>
      </w:tblCellMar>
    </w:tblPr>
  </w:style>
  <w:style w:type="table" w:customStyle="1" w:styleId="ListTable7Colorful">
    <w:name w:val="List Table 7 Colorful"/>
    <w:basedOn w:val="a1"/>
    <w:rsid w:val="007C385E"/>
    <w:tblPr>
      <w:tblInd w:w="0" w:type="dxa"/>
      <w:tblCellMar>
        <w:top w:w="0" w:type="dxa"/>
        <w:left w:w="108" w:type="dxa"/>
        <w:bottom w:w="0" w:type="dxa"/>
        <w:right w:w="108" w:type="dxa"/>
      </w:tblCellMar>
    </w:tblPr>
  </w:style>
  <w:style w:type="character" w:customStyle="1" w:styleId="TitleChar">
    <w:name w:val="Title Char"/>
    <w:basedOn w:val="a0"/>
    <w:link w:val="a5"/>
    <w:rsid w:val="007C385E"/>
    <w:rPr>
      <w:sz w:val="48"/>
      <w:szCs w:val="48"/>
    </w:rPr>
  </w:style>
  <w:style w:type="character" w:customStyle="1" w:styleId="SubtitleChar">
    <w:name w:val="Subtitle Char"/>
    <w:basedOn w:val="a0"/>
    <w:link w:val="a7"/>
    <w:rsid w:val="007C385E"/>
    <w:rPr>
      <w:sz w:val="24"/>
      <w:szCs w:val="24"/>
    </w:rPr>
  </w:style>
  <w:style w:type="character" w:customStyle="1" w:styleId="QuoteChar">
    <w:name w:val="Quote Char"/>
    <w:rsid w:val="007C385E"/>
    <w:rPr>
      <w:i/>
    </w:rPr>
  </w:style>
  <w:style w:type="character" w:customStyle="1" w:styleId="IntenseQuoteChar">
    <w:name w:val="Intense Quote Char"/>
    <w:rsid w:val="007C385E"/>
    <w:rPr>
      <w:i/>
    </w:rPr>
  </w:style>
  <w:style w:type="character" w:customStyle="1" w:styleId="FootnoteTextChar">
    <w:name w:val="Footnote Text Char"/>
    <w:rsid w:val="007C385E"/>
    <w:rPr>
      <w:sz w:val="18"/>
    </w:rPr>
  </w:style>
  <w:style w:type="character" w:customStyle="1" w:styleId="EndnoteTextChar">
    <w:name w:val="Endnote Text Char"/>
    <w:rsid w:val="007C385E"/>
    <w:rPr>
      <w:sz w:val="20"/>
    </w:rPr>
  </w:style>
  <w:style w:type="paragraph" w:customStyle="1" w:styleId="11">
    <w:name w:val="Заголовок 11"/>
    <w:basedOn w:val="a"/>
    <w:next w:val="a"/>
    <w:link w:val="Heading1Char"/>
    <w:rsid w:val="007C385E"/>
    <w:pPr>
      <w:keepNext/>
      <w:keepLines/>
      <w:spacing w:before="480" w:after="200"/>
      <w:outlineLvl w:val="0"/>
    </w:pPr>
    <w:rPr>
      <w:rFonts w:ascii="Arial" w:eastAsia="Arial" w:hAnsi="Arial"/>
      <w:sz w:val="40"/>
      <w:szCs w:val="40"/>
    </w:rPr>
  </w:style>
  <w:style w:type="character" w:customStyle="1" w:styleId="Heading1Char">
    <w:name w:val="Heading 1 Char"/>
    <w:basedOn w:val="a0"/>
    <w:link w:val="11"/>
    <w:rsid w:val="007C385E"/>
    <w:rPr>
      <w:rFonts w:ascii="Arial" w:eastAsia="Arial" w:hAnsi="Arial"/>
      <w:sz w:val="40"/>
      <w:szCs w:val="40"/>
    </w:rPr>
  </w:style>
  <w:style w:type="character" w:customStyle="1" w:styleId="Heading2Char">
    <w:name w:val="Heading 2 Char"/>
    <w:basedOn w:val="a0"/>
    <w:link w:val="Heading2"/>
    <w:rsid w:val="007C385E"/>
    <w:rPr>
      <w:rFonts w:ascii="Arial" w:eastAsia="Arial" w:hAnsi="Arial"/>
      <w:sz w:val="34"/>
    </w:rPr>
  </w:style>
  <w:style w:type="paragraph" w:customStyle="1" w:styleId="31">
    <w:name w:val="Заголовок 31"/>
    <w:basedOn w:val="a"/>
    <w:next w:val="a"/>
    <w:link w:val="Heading3Char"/>
    <w:rsid w:val="007C385E"/>
    <w:pPr>
      <w:keepNext/>
      <w:keepLines/>
      <w:spacing w:before="320" w:after="200"/>
      <w:outlineLvl w:val="2"/>
    </w:pPr>
    <w:rPr>
      <w:rFonts w:ascii="Arial" w:eastAsia="Arial" w:hAnsi="Arial"/>
      <w:sz w:val="30"/>
      <w:szCs w:val="30"/>
    </w:rPr>
  </w:style>
  <w:style w:type="character" w:customStyle="1" w:styleId="Heading3Char">
    <w:name w:val="Heading 3 Char"/>
    <w:basedOn w:val="a0"/>
    <w:link w:val="31"/>
    <w:rsid w:val="007C385E"/>
    <w:rPr>
      <w:rFonts w:ascii="Arial" w:eastAsia="Arial" w:hAnsi="Arial"/>
      <w:sz w:val="30"/>
      <w:szCs w:val="30"/>
    </w:rPr>
  </w:style>
  <w:style w:type="paragraph" w:customStyle="1" w:styleId="41">
    <w:name w:val="Заголовок 41"/>
    <w:basedOn w:val="a"/>
    <w:next w:val="a"/>
    <w:link w:val="Heading4Char"/>
    <w:rsid w:val="007C385E"/>
    <w:pPr>
      <w:keepNext/>
      <w:keepLines/>
      <w:spacing w:before="320" w:after="200"/>
      <w:outlineLvl w:val="3"/>
    </w:pPr>
    <w:rPr>
      <w:rFonts w:ascii="Arial" w:eastAsia="Arial" w:hAnsi="Arial"/>
      <w:b/>
      <w:bCs/>
      <w:sz w:val="26"/>
      <w:szCs w:val="26"/>
    </w:rPr>
  </w:style>
  <w:style w:type="character" w:customStyle="1" w:styleId="Heading4Char">
    <w:name w:val="Heading 4 Char"/>
    <w:basedOn w:val="a0"/>
    <w:link w:val="41"/>
    <w:rsid w:val="007C385E"/>
    <w:rPr>
      <w:rFonts w:ascii="Arial" w:eastAsia="Arial" w:hAnsi="Arial"/>
      <w:b/>
      <w:bCs/>
      <w:sz w:val="26"/>
      <w:szCs w:val="26"/>
    </w:rPr>
  </w:style>
  <w:style w:type="paragraph" w:customStyle="1" w:styleId="51">
    <w:name w:val="Заголовок 51"/>
    <w:basedOn w:val="a"/>
    <w:next w:val="a"/>
    <w:link w:val="Heading5Char"/>
    <w:rsid w:val="007C385E"/>
    <w:pPr>
      <w:keepNext/>
      <w:keepLines/>
      <w:spacing w:before="320" w:after="200"/>
      <w:outlineLvl w:val="4"/>
    </w:pPr>
    <w:rPr>
      <w:rFonts w:ascii="Arial" w:eastAsia="Arial" w:hAnsi="Arial"/>
      <w:b/>
      <w:bCs/>
      <w:sz w:val="24"/>
      <w:szCs w:val="24"/>
    </w:rPr>
  </w:style>
  <w:style w:type="character" w:customStyle="1" w:styleId="Heading5Char">
    <w:name w:val="Heading 5 Char"/>
    <w:basedOn w:val="a0"/>
    <w:link w:val="51"/>
    <w:rsid w:val="007C385E"/>
    <w:rPr>
      <w:rFonts w:ascii="Arial" w:eastAsia="Arial" w:hAnsi="Arial"/>
      <w:b/>
      <w:bCs/>
      <w:sz w:val="24"/>
      <w:szCs w:val="24"/>
    </w:rPr>
  </w:style>
  <w:style w:type="paragraph" w:customStyle="1" w:styleId="61">
    <w:name w:val="Заголовок 61"/>
    <w:basedOn w:val="a"/>
    <w:next w:val="a"/>
    <w:link w:val="Heading6Char"/>
    <w:rsid w:val="007C385E"/>
    <w:pPr>
      <w:keepNext/>
      <w:keepLines/>
      <w:spacing w:before="320" w:after="200"/>
      <w:outlineLvl w:val="5"/>
    </w:pPr>
    <w:rPr>
      <w:rFonts w:ascii="Arial" w:eastAsia="Arial" w:hAnsi="Arial"/>
      <w:b/>
      <w:bCs/>
      <w:sz w:val="22"/>
      <w:szCs w:val="22"/>
    </w:rPr>
  </w:style>
  <w:style w:type="character" w:customStyle="1" w:styleId="Heading6Char">
    <w:name w:val="Heading 6 Char"/>
    <w:basedOn w:val="a0"/>
    <w:link w:val="61"/>
    <w:rsid w:val="007C385E"/>
    <w:rPr>
      <w:rFonts w:ascii="Arial" w:eastAsia="Arial" w:hAnsi="Arial"/>
      <w:b/>
      <w:bCs/>
      <w:sz w:val="22"/>
      <w:szCs w:val="22"/>
    </w:rPr>
  </w:style>
  <w:style w:type="paragraph" w:customStyle="1" w:styleId="71">
    <w:name w:val="Заголовок 71"/>
    <w:basedOn w:val="a"/>
    <w:next w:val="a"/>
    <w:link w:val="Heading7Char"/>
    <w:rsid w:val="007C385E"/>
    <w:pPr>
      <w:keepNext/>
      <w:keepLines/>
      <w:spacing w:before="320" w:after="200"/>
      <w:outlineLvl w:val="6"/>
    </w:pPr>
    <w:rPr>
      <w:rFonts w:ascii="Arial" w:eastAsia="Arial" w:hAnsi="Arial"/>
      <w:b/>
      <w:bCs/>
      <w:i/>
      <w:iCs/>
      <w:sz w:val="22"/>
      <w:szCs w:val="22"/>
    </w:rPr>
  </w:style>
  <w:style w:type="character" w:customStyle="1" w:styleId="Heading7Char">
    <w:name w:val="Heading 7 Char"/>
    <w:basedOn w:val="a0"/>
    <w:link w:val="71"/>
    <w:rsid w:val="007C385E"/>
    <w:rPr>
      <w:rFonts w:ascii="Arial" w:eastAsia="Arial" w:hAnsi="Arial"/>
      <w:b/>
      <w:bCs/>
      <w:i/>
      <w:iCs/>
      <w:sz w:val="22"/>
      <w:szCs w:val="22"/>
    </w:rPr>
  </w:style>
  <w:style w:type="paragraph" w:customStyle="1" w:styleId="81">
    <w:name w:val="Заголовок 81"/>
    <w:basedOn w:val="a"/>
    <w:next w:val="a"/>
    <w:link w:val="Heading8Char"/>
    <w:rsid w:val="007C385E"/>
    <w:pPr>
      <w:keepNext/>
      <w:keepLines/>
      <w:spacing w:before="320" w:after="200"/>
      <w:outlineLvl w:val="7"/>
    </w:pPr>
    <w:rPr>
      <w:rFonts w:ascii="Arial" w:eastAsia="Arial" w:hAnsi="Arial"/>
      <w:i/>
      <w:iCs/>
      <w:sz w:val="22"/>
      <w:szCs w:val="22"/>
    </w:rPr>
  </w:style>
  <w:style w:type="character" w:customStyle="1" w:styleId="Heading8Char">
    <w:name w:val="Heading 8 Char"/>
    <w:basedOn w:val="a0"/>
    <w:link w:val="81"/>
    <w:rsid w:val="007C385E"/>
    <w:rPr>
      <w:rFonts w:ascii="Arial" w:eastAsia="Arial" w:hAnsi="Arial"/>
      <w:i/>
      <w:iCs/>
      <w:sz w:val="22"/>
      <w:szCs w:val="22"/>
    </w:rPr>
  </w:style>
  <w:style w:type="paragraph" w:customStyle="1" w:styleId="91">
    <w:name w:val="Заголовок 91"/>
    <w:basedOn w:val="a"/>
    <w:next w:val="a"/>
    <w:link w:val="Heading9Char"/>
    <w:rsid w:val="007C385E"/>
    <w:pPr>
      <w:keepNext/>
      <w:keepLines/>
      <w:spacing w:before="320" w:after="200"/>
      <w:outlineLvl w:val="8"/>
    </w:pPr>
    <w:rPr>
      <w:rFonts w:ascii="Arial" w:eastAsia="Arial" w:hAnsi="Arial"/>
      <w:i/>
      <w:iCs/>
      <w:sz w:val="21"/>
      <w:szCs w:val="21"/>
    </w:rPr>
  </w:style>
  <w:style w:type="character" w:customStyle="1" w:styleId="Heading9Char">
    <w:name w:val="Heading 9 Char"/>
    <w:basedOn w:val="a0"/>
    <w:link w:val="91"/>
    <w:rsid w:val="007C385E"/>
    <w:rPr>
      <w:rFonts w:ascii="Arial" w:eastAsia="Arial" w:hAnsi="Arial"/>
      <w:i/>
      <w:iCs/>
      <w:sz w:val="21"/>
      <w:szCs w:val="21"/>
    </w:rPr>
  </w:style>
  <w:style w:type="character" w:customStyle="1" w:styleId="a6">
    <w:name w:val="Название Знак"/>
    <w:basedOn w:val="a0"/>
    <w:link w:val="a5"/>
    <w:rsid w:val="007C385E"/>
    <w:rPr>
      <w:sz w:val="48"/>
      <w:szCs w:val="48"/>
    </w:rPr>
  </w:style>
  <w:style w:type="character" w:customStyle="1" w:styleId="a8">
    <w:name w:val="Подзаголовок Знак"/>
    <w:basedOn w:val="a0"/>
    <w:link w:val="a7"/>
    <w:rsid w:val="007C385E"/>
    <w:rPr>
      <w:sz w:val="24"/>
      <w:szCs w:val="24"/>
    </w:rPr>
  </w:style>
  <w:style w:type="character" w:customStyle="1" w:styleId="20">
    <w:name w:val="Цитата 2 Знак"/>
    <w:link w:val="2"/>
    <w:rsid w:val="007C385E"/>
    <w:rPr>
      <w:i/>
    </w:rPr>
  </w:style>
  <w:style w:type="character" w:customStyle="1" w:styleId="aa">
    <w:name w:val="Выделенная цитата Знак"/>
    <w:link w:val="a9"/>
    <w:rsid w:val="007C385E"/>
    <w:rPr>
      <w:i/>
    </w:rPr>
  </w:style>
  <w:style w:type="paragraph" w:customStyle="1" w:styleId="10">
    <w:name w:val="Верхний колонтитул1"/>
    <w:basedOn w:val="a"/>
    <w:link w:val="HeaderChar"/>
    <w:rsid w:val="007C385E"/>
    <w:pPr>
      <w:tabs>
        <w:tab w:val="center" w:pos="7143"/>
        <w:tab w:val="right" w:pos="14287"/>
      </w:tabs>
    </w:pPr>
  </w:style>
  <w:style w:type="character" w:customStyle="1" w:styleId="HeaderChar">
    <w:name w:val="Header Char"/>
    <w:basedOn w:val="a0"/>
    <w:link w:val="10"/>
    <w:rsid w:val="007C385E"/>
  </w:style>
  <w:style w:type="paragraph" w:customStyle="1" w:styleId="12">
    <w:name w:val="Нижний колонтитул1"/>
    <w:basedOn w:val="a"/>
    <w:link w:val="CaptionChar"/>
    <w:rsid w:val="007C385E"/>
    <w:pPr>
      <w:tabs>
        <w:tab w:val="center" w:pos="7143"/>
        <w:tab w:val="right" w:pos="14287"/>
      </w:tabs>
    </w:pPr>
  </w:style>
  <w:style w:type="character" w:customStyle="1" w:styleId="FooterChar">
    <w:name w:val="Footer Char"/>
    <w:basedOn w:val="a0"/>
    <w:rsid w:val="007C385E"/>
  </w:style>
  <w:style w:type="paragraph" w:customStyle="1" w:styleId="13">
    <w:name w:val="Название объекта1"/>
    <w:basedOn w:val="a"/>
    <w:next w:val="a"/>
    <w:semiHidden/>
    <w:rsid w:val="007C385E"/>
    <w:pPr>
      <w:spacing w:line="276" w:lineRule="auto"/>
    </w:pPr>
    <w:rPr>
      <w:b/>
      <w:bCs/>
      <w:color w:val="4F81BD"/>
      <w:sz w:val="18"/>
      <w:szCs w:val="18"/>
    </w:rPr>
  </w:style>
  <w:style w:type="character" w:customStyle="1" w:styleId="CaptionChar">
    <w:name w:val="Caption Char"/>
    <w:link w:val="12"/>
    <w:rsid w:val="007C385E"/>
  </w:style>
  <w:style w:type="table" w:customStyle="1" w:styleId="TableGridLight">
    <w:name w:val="Table Grid Light"/>
    <w:basedOn w:val="a1"/>
    <w:rsid w:val="007C385E"/>
    <w:tblPr>
      <w:tblInd w:w="0" w:type="dxa"/>
      <w:tblCellMar>
        <w:top w:w="0" w:type="dxa"/>
        <w:left w:w="108" w:type="dxa"/>
        <w:bottom w:w="0" w:type="dxa"/>
        <w:right w:w="108" w:type="dxa"/>
      </w:tblCellMar>
    </w:tblPr>
  </w:style>
  <w:style w:type="table" w:customStyle="1" w:styleId="110">
    <w:name w:val="Таблица простая 11"/>
    <w:basedOn w:val="a1"/>
    <w:rsid w:val="007C385E"/>
    <w:tblPr>
      <w:tblInd w:w="0" w:type="dxa"/>
      <w:tblCellMar>
        <w:top w:w="0" w:type="dxa"/>
        <w:left w:w="108" w:type="dxa"/>
        <w:bottom w:w="0" w:type="dxa"/>
        <w:right w:w="108" w:type="dxa"/>
      </w:tblCellMar>
    </w:tblPr>
  </w:style>
  <w:style w:type="table" w:customStyle="1" w:styleId="210">
    <w:name w:val="Таблица простая 21"/>
    <w:basedOn w:val="a1"/>
    <w:rsid w:val="007C385E"/>
    <w:tblPr>
      <w:tblInd w:w="0" w:type="dxa"/>
      <w:tblCellMar>
        <w:top w:w="0" w:type="dxa"/>
        <w:left w:w="108" w:type="dxa"/>
        <w:bottom w:w="0" w:type="dxa"/>
        <w:right w:w="108" w:type="dxa"/>
      </w:tblCellMar>
    </w:tblPr>
  </w:style>
  <w:style w:type="table" w:customStyle="1" w:styleId="310">
    <w:name w:val="Таблица простая 31"/>
    <w:basedOn w:val="a1"/>
    <w:rsid w:val="007C385E"/>
    <w:tblPr>
      <w:tblInd w:w="0" w:type="dxa"/>
      <w:tblCellMar>
        <w:top w:w="0" w:type="dxa"/>
        <w:left w:w="108" w:type="dxa"/>
        <w:bottom w:w="0" w:type="dxa"/>
        <w:right w:w="108" w:type="dxa"/>
      </w:tblCellMar>
    </w:tblPr>
  </w:style>
  <w:style w:type="table" w:customStyle="1" w:styleId="410">
    <w:name w:val="Таблица простая 41"/>
    <w:basedOn w:val="a1"/>
    <w:rsid w:val="007C385E"/>
    <w:tblPr>
      <w:tblInd w:w="0" w:type="dxa"/>
      <w:tblCellMar>
        <w:top w:w="0" w:type="dxa"/>
        <w:left w:w="108" w:type="dxa"/>
        <w:bottom w:w="0" w:type="dxa"/>
        <w:right w:w="108" w:type="dxa"/>
      </w:tblCellMar>
    </w:tblPr>
  </w:style>
  <w:style w:type="table" w:customStyle="1" w:styleId="510">
    <w:name w:val="Таблица простая 51"/>
    <w:basedOn w:val="a1"/>
    <w:rsid w:val="007C385E"/>
    <w:tblPr>
      <w:tblInd w:w="0" w:type="dxa"/>
      <w:tblCellMar>
        <w:top w:w="0" w:type="dxa"/>
        <w:left w:w="108" w:type="dxa"/>
        <w:bottom w:w="0" w:type="dxa"/>
        <w:right w:w="108" w:type="dxa"/>
      </w:tblCellMar>
    </w:tblPr>
  </w:style>
  <w:style w:type="table" w:customStyle="1" w:styleId="-11">
    <w:name w:val="Таблица-сетка 1 светлая1"/>
    <w:basedOn w:val="a1"/>
    <w:rsid w:val="007C385E"/>
    <w:tblPr>
      <w:tblInd w:w="0" w:type="dxa"/>
      <w:tblCellMar>
        <w:top w:w="0" w:type="dxa"/>
        <w:left w:w="108" w:type="dxa"/>
        <w:bottom w:w="0" w:type="dxa"/>
        <w:right w:w="108" w:type="dxa"/>
      </w:tblCellMar>
    </w:tblPr>
  </w:style>
  <w:style w:type="table" w:customStyle="1" w:styleId="GridTable1Light-Accent1">
    <w:name w:val="Grid Table 1 Light - Accent 1"/>
    <w:basedOn w:val="a1"/>
    <w:rsid w:val="007C385E"/>
    <w:tblPr>
      <w:tblInd w:w="0" w:type="dxa"/>
      <w:tblCellMar>
        <w:top w:w="0" w:type="dxa"/>
        <w:left w:w="108" w:type="dxa"/>
        <w:bottom w:w="0" w:type="dxa"/>
        <w:right w:w="108" w:type="dxa"/>
      </w:tblCellMar>
    </w:tblPr>
  </w:style>
  <w:style w:type="table" w:customStyle="1" w:styleId="GridTable1Light-Accent2">
    <w:name w:val="Grid Table 1 Light - Accent 2"/>
    <w:basedOn w:val="a1"/>
    <w:rsid w:val="007C385E"/>
    <w:tblPr>
      <w:tblInd w:w="0" w:type="dxa"/>
      <w:tblCellMar>
        <w:top w:w="0" w:type="dxa"/>
        <w:left w:w="108" w:type="dxa"/>
        <w:bottom w:w="0" w:type="dxa"/>
        <w:right w:w="108" w:type="dxa"/>
      </w:tblCellMar>
    </w:tblPr>
  </w:style>
  <w:style w:type="table" w:customStyle="1" w:styleId="GridTable1Light-Accent3">
    <w:name w:val="Grid Table 1 Light - Accent 3"/>
    <w:basedOn w:val="a1"/>
    <w:rsid w:val="007C385E"/>
    <w:tblPr>
      <w:tblInd w:w="0" w:type="dxa"/>
      <w:tblCellMar>
        <w:top w:w="0" w:type="dxa"/>
        <w:left w:w="108" w:type="dxa"/>
        <w:bottom w:w="0" w:type="dxa"/>
        <w:right w:w="108" w:type="dxa"/>
      </w:tblCellMar>
    </w:tblPr>
  </w:style>
  <w:style w:type="table" w:customStyle="1" w:styleId="GridTable1Light-Accent4">
    <w:name w:val="Grid Table 1 Light - Accent 4"/>
    <w:basedOn w:val="a1"/>
    <w:rsid w:val="007C385E"/>
    <w:tblPr>
      <w:tblInd w:w="0" w:type="dxa"/>
      <w:tblCellMar>
        <w:top w:w="0" w:type="dxa"/>
        <w:left w:w="108" w:type="dxa"/>
        <w:bottom w:w="0" w:type="dxa"/>
        <w:right w:w="108" w:type="dxa"/>
      </w:tblCellMar>
    </w:tblPr>
  </w:style>
  <w:style w:type="table" w:customStyle="1" w:styleId="GridTable1Light-Accent5">
    <w:name w:val="Grid Table 1 Light - Accent 5"/>
    <w:basedOn w:val="a1"/>
    <w:rsid w:val="007C385E"/>
    <w:tblPr>
      <w:tblInd w:w="0" w:type="dxa"/>
      <w:tblCellMar>
        <w:top w:w="0" w:type="dxa"/>
        <w:left w:w="108" w:type="dxa"/>
        <w:bottom w:w="0" w:type="dxa"/>
        <w:right w:w="108" w:type="dxa"/>
      </w:tblCellMar>
    </w:tblPr>
  </w:style>
  <w:style w:type="table" w:customStyle="1" w:styleId="GridTable1Light-Accent6">
    <w:name w:val="Grid Table 1 Light - Accent 6"/>
    <w:basedOn w:val="a1"/>
    <w:rsid w:val="007C385E"/>
    <w:tblPr>
      <w:tblInd w:w="0" w:type="dxa"/>
      <w:tblCellMar>
        <w:top w:w="0" w:type="dxa"/>
        <w:left w:w="108" w:type="dxa"/>
        <w:bottom w:w="0" w:type="dxa"/>
        <w:right w:w="108" w:type="dxa"/>
      </w:tblCellMar>
    </w:tblPr>
  </w:style>
  <w:style w:type="table" w:customStyle="1" w:styleId="-21">
    <w:name w:val="Таблица-сетка 21"/>
    <w:basedOn w:val="a1"/>
    <w:rsid w:val="007C385E"/>
    <w:tblPr>
      <w:tblInd w:w="0" w:type="dxa"/>
      <w:tblCellMar>
        <w:top w:w="0" w:type="dxa"/>
        <w:left w:w="108" w:type="dxa"/>
        <w:bottom w:w="0" w:type="dxa"/>
        <w:right w:w="108" w:type="dxa"/>
      </w:tblCellMar>
    </w:tblPr>
  </w:style>
  <w:style w:type="table" w:customStyle="1" w:styleId="GridTable2-Accent1">
    <w:name w:val="Grid Table 2 - Accent 1"/>
    <w:basedOn w:val="a1"/>
    <w:rsid w:val="007C385E"/>
    <w:tblPr>
      <w:tblInd w:w="0" w:type="dxa"/>
      <w:tblCellMar>
        <w:top w:w="0" w:type="dxa"/>
        <w:left w:w="108" w:type="dxa"/>
        <w:bottom w:w="0" w:type="dxa"/>
        <w:right w:w="108" w:type="dxa"/>
      </w:tblCellMar>
    </w:tblPr>
  </w:style>
  <w:style w:type="table" w:customStyle="1" w:styleId="GridTable2-Accent2">
    <w:name w:val="Grid Table 2 - Accent 2"/>
    <w:basedOn w:val="a1"/>
    <w:rsid w:val="007C385E"/>
    <w:tblPr>
      <w:tblInd w:w="0" w:type="dxa"/>
      <w:tblCellMar>
        <w:top w:w="0" w:type="dxa"/>
        <w:left w:w="108" w:type="dxa"/>
        <w:bottom w:w="0" w:type="dxa"/>
        <w:right w:w="108" w:type="dxa"/>
      </w:tblCellMar>
    </w:tblPr>
  </w:style>
  <w:style w:type="table" w:customStyle="1" w:styleId="GridTable2-Accent3">
    <w:name w:val="Grid Table 2 - Accent 3"/>
    <w:basedOn w:val="a1"/>
    <w:rsid w:val="007C385E"/>
    <w:tblPr>
      <w:tblInd w:w="0" w:type="dxa"/>
      <w:tblCellMar>
        <w:top w:w="0" w:type="dxa"/>
        <w:left w:w="108" w:type="dxa"/>
        <w:bottom w:w="0" w:type="dxa"/>
        <w:right w:w="108" w:type="dxa"/>
      </w:tblCellMar>
    </w:tblPr>
  </w:style>
  <w:style w:type="table" w:customStyle="1" w:styleId="GridTable2-Accent4">
    <w:name w:val="Grid Table 2 - Accent 4"/>
    <w:basedOn w:val="a1"/>
    <w:rsid w:val="007C385E"/>
    <w:tblPr>
      <w:tblInd w:w="0" w:type="dxa"/>
      <w:tblCellMar>
        <w:top w:w="0" w:type="dxa"/>
        <w:left w:w="108" w:type="dxa"/>
        <w:bottom w:w="0" w:type="dxa"/>
        <w:right w:w="108" w:type="dxa"/>
      </w:tblCellMar>
    </w:tblPr>
  </w:style>
  <w:style w:type="table" w:customStyle="1" w:styleId="GridTable2-Accent5">
    <w:name w:val="Grid Table 2 - Accent 5"/>
    <w:basedOn w:val="a1"/>
    <w:rsid w:val="007C385E"/>
    <w:tblPr>
      <w:tblInd w:w="0" w:type="dxa"/>
      <w:tblCellMar>
        <w:top w:w="0" w:type="dxa"/>
        <w:left w:w="108" w:type="dxa"/>
        <w:bottom w:w="0" w:type="dxa"/>
        <w:right w:w="108" w:type="dxa"/>
      </w:tblCellMar>
    </w:tblPr>
  </w:style>
  <w:style w:type="table" w:customStyle="1" w:styleId="GridTable2-Accent6">
    <w:name w:val="Grid Table 2 - Accent 6"/>
    <w:basedOn w:val="a1"/>
    <w:rsid w:val="007C385E"/>
    <w:tblPr>
      <w:tblInd w:w="0" w:type="dxa"/>
      <w:tblCellMar>
        <w:top w:w="0" w:type="dxa"/>
        <w:left w:w="108" w:type="dxa"/>
        <w:bottom w:w="0" w:type="dxa"/>
        <w:right w:w="108" w:type="dxa"/>
      </w:tblCellMar>
    </w:tblPr>
  </w:style>
  <w:style w:type="table" w:customStyle="1" w:styleId="-31">
    <w:name w:val="Таблица-сетка 31"/>
    <w:basedOn w:val="a1"/>
    <w:rsid w:val="007C385E"/>
    <w:tblPr>
      <w:tblInd w:w="0" w:type="dxa"/>
      <w:tblCellMar>
        <w:top w:w="0" w:type="dxa"/>
        <w:left w:w="108" w:type="dxa"/>
        <w:bottom w:w="0" w:type="dxa"/>
        <w:right w:w="108" w:type="dxa"/>
      </w:tblCellMar>
    </w:tblPr>
  </w:style>
  <w:style w:type="table" w:customStyle="1" w:styleId="GridTable3-Accent1">
    <w:name w:val="Grid Table 3 - Accent 1"/>
    <w:basedOn w:val="a1"/>
    <w:rsid w:val="007C385E"/>
    <w:tblPr>
      <w:tblInd w:w="0" w:type="dxa"/>
      <w:tblCellMar>
        <w:top w:w="0" w:type="dxa"/>
        <w:left w:w="108" w:type="dxa"/>
        <w:bottom w:w="0" w:type="dxa"/>
        <w:right w:w="108" w:type="dxa"/>
      </w:tblCellMar>
    </w:tblPr>
  </w:style>
  <w:style w:type="table" w:customStyle="1" w:styleId="GridTable3-Accent2">
    <w:name w:val="Grid Table 3 - Accent 2"/>
    <w:basedOn w:val="a1"/>
    <w:rsid w:val="007C385E"/>
    <w:tblPr>
      <w:tblInd w:w="0" w:type="dxa"/>
      <w:tblCellMar>
        <w:top w:w="0" w:type="dxa"/>
        <w:left w:w="108" w:type="dxa"/>
        <w:bottom w:w="0" w:type="dxa"/>
        <w:right w:w="108" w:type="dxa"/>
      </w:tblCellMar>
    </w:tblPr>
  </w:style>
  <w:style w:type="table" w:customStyle="1" w:styleId="GridTable3-Accent3">
    <w:name w:val="Grid Table 3 - Accent 3"/>
    <w:basedOn w:val="a1"/>
    <w:rsid w:val="007C385E"/>
    <w:tblPr>
      <w:tblInd w:w="0" w:type="dxa"/>
      <w:tblCellMar>
        <w:top w:w="0" w:type="dxa"/>
        <w:left w:w="108" w:type="dxa"/>
        <w:bottom w:w="0" w:type="dxa"/>
        <w:right w:w="108" w:type="dxa"/>
      </w:tblCellMar>
    </w:tblPr>
  </w:style>
  <w:style w:type="table" w:customStyle="1" w:styleId="GridTable3-Accent4">
    <w:name w:val="Grid Table 3 - Accent 4"/>
    <w:basedOn w:val="a1"/>
    <w:rsid w:val="007C385E"/>
    <w:tblPr>
      <w:tblInd w:w="0" w:type="dxa"/>
      <w:tblCellMar>
        <w:top w:w="0" w:type="dxa"/>
        <w:left w:w="108" w:type="dxa"/>
        <w:bottom w:w="0" w:type="dxa"/>
        <w:right w:w="108" w:type="dxa"/>
      </w:tblCellMar>
    </w:tblPr>
  </w:style>
  <w:style w:type="table" w:customStyle="1" w:styleId="GridTable3-Accent5">
    <w:name w:val="Grid Table 3 - Accent 5"/>
    <w:basedOn w:val="a1"/>
    <w:rsid w:val="007C385E"/>
    <w:tblPr>
      <w:tblInd w:w="0" w:type="dxa"/>
      <w:tblCellMar>
        <w:top w:w="0" w:type="dxa"/>
        <w:left w:w="108" w:type="dxa"/>
        <w:bottom w:w="0" w:type="dxa"/>
        <w:right w:w="108" w:type="dxa"/>
      </w:tblCellMar>
    </w:tblPr>
  </w:style>
  <w:style w:type="table" w:customStyle="1" w:styleId="GridTable3-Accent6">
    <w:name w:val="Grid Table 3 - Accent 6"/>
    <w:basedOn w:val="a1"/>
    <w:rsid w:val="007C385E"/>
    <w:tblPr>
      <w:tblInd w:w="0" w:type="dxa"/>
      <w:tblCellMar>
        <w:top w:w="0" w:type="dxa"/>
        <w:left w:w="108" w:type="dxa"/>
        <w:bottom w:w="0" w:type="dxa"/>
        <w:right w:w="108" w:type="dxa"/>
      </w:tblCellMar>
    </w:tblPr>
  </w:style>
  <w:style w:type="table" w:customStyle="1" w:styleId="-41">
    <w:name w:val="Таблица-сетка 41"/>
    <w:basedOn w:val="a1"/>
    <w:rsid w:val="007C385E"/>
    <w:tblPr>
      <w:tblInd w:w="0" w:type="dxa"/>
      <w:tblCellMar>
        <w:top w:w="0" w:type="dxa"/>
        <w:left w:w="108" w:type="dxa"/>
        <w:bottom w:w="0" w:type="dxa"/>
        <w:right w:w="108" w:type="dxa"/>
      </w:tblCellMar>
    </w:tblPr>
  </w:style>
  <w:style w:type="table" w:customStyle="1" w:styleId="GridTable4-Accent1">
    <w:name w:val="Grid Table 4 - Accent 1"/>
    <w:basedOn w:val="a1"/>
    <w:rsid w:val="007C385E"/>
    <w:tblPr>
      <w:tblInd w:w="0" w:type="dxa"/>
      <w:tblCellMar>
        <w:top w:w="0" w:type="dxa"/>
        <w:left w:w="108" w:type="dxa"/>
        <w:bottom w:w="0" w:type="dxa"/>
        <w:right w:w="108" w:type="dxa"/>
      </w:tblCellMar>
    </w:tblPr>
  </w:style>
  <w:style w:type="table" w:customStyle="1" w:styleId="GridTable4-Accent2">
    <w:name w:val="Grid Table 4 - Accent 2"/>
    <w:basedOn w:val="a1"/>
    <w:rsid w:val="007C385E"/>
    <w:tblPr>
      <w:tblInd w:w="0" w:type="dxa"/>
      <w:tblCellMar>
        <w:top w:w="0" w:type="dxa"/>
        <w:left w:w="108" w:type="dxa"/>
        <w:bottom w:w="0" w:type="dxa"/>
        <w:right w:w="108" w:type="dxa"/>
      </w:tblCellMar>
    </w:tblPr>
  </w:style>
  <w:style w:type="table" w:customStyle="1" w:styleId="GridTable4-Accent3">
    <w:name w:val="Grid Table 4 - Accent 3"/>
    <w:basedOn w:val="a1"/>
    <w:rsid w:val="007C385E"/>
    <w:tblPr>
      <w:tblInd w:w="0" w:type="dxa"/>
      <w:tblCellMar>
        <w:top w:w="0" w:type="dxa"/>
        <w:left w:w="108" w:type="dxa"/>
        <w:bottom w:w="0" w:type="dxa"/>
        <w:right w:w="108" w:type="dxa"/>
      </w:tblCellMar>
    </w:tblPr>
  </w:style>
  <w:style w:type="table" w:customStyle="1" w:styleId="GridTable4-Accent4">
    <w:name w:val="Grid Table 4 - Accent 4"/>
    <w:basedOn w:val="a1"/>
    <w:rsid w:val="007C385E"/>
    <w:tblPr>
      <w:tblInd w:w="0" w:type="dxa"/>
      <w:tblCellMar>
        <w:top w:w="0" w:type="dxa"/>
        <w:left w:w="108" w:type="dxa"/>
        <w:bottom w:w="0" w:type="dxa"/>
        <w:right w:w="108" w:type="dxa"/>
      </w:tblCellMar>
    </w:tblPr>
  </w:style>
  <w:style w:type="table" w:customStyle="1" w:styleId="GridTable4-Accent5">
    <w:name w:val="Grid Table 4 - Accent 5"/>
    <w:basedOn w:val="a1"/>
    <w:rsid w:val="007C385E"/>
    <w:tblPr>
      <w:tblInd w:w="0" w:type="dxa"/>
      <w:tblCellMar>
        <w:top w:w="0" w:type="dxa"/>
        <w:left w:w="108" w:type="dxa"/>
        <w:bottom w:w="0" w:type="dxa"/>
        <w:right w:w="108" w:type="dxa"/>
      </w:tblCellMar>
    </w:tblPr>
  </w:style>
  <w:style w:type="table" w:customStyle="1" w:styleId="GridTable4-Accent6">
    <w:name w:val="Grid Table 4 - Accent 6"/>
    <w:basedOn w:val="a1"/>
    <w:rsid w:val="007C385E"/>
    <w:tblPr>
      <w:tblInd w:w="0" w:type="dxa"/>
      <w:tblCellMar>
        <w:top w:w="0" w:type="dxa"/>
        <w:left w:w="108" w:type="dxa"/>
        <w:bottom w:w="0" w:type="dxa"/>
        <w:right w:w="108" w:type="dxa"/>
      </w:tblCellMar>
    </w:tblPr>
  </w:style>
  <w:style w:type="table" w:customStyle="1" w:styleId="-51">
    <w:name w:val="Таблица-сетка 5 темная1"/>
    <w:basedOn w:val="a1"/>
    <w:rsid w:val="007C385E"/>
    <w:tblPr>
      <w:tblInd w:w="0" w:type="dxa"/>
      <w:tblCellMar>
        <w:top w:w="0" w:type="dxa"/>
        <w:left w:w="108" w:type="dxa"/>
        <w:bottom w:w="0" w:type="dxa"/>
        <w:right w:w="108" w:type="dxa"/>
      </w:tblCellMar>
    </w:tblPr>
  </w:style>
  <w:style w:type="table" w:customStyle="1" w:styleId="GridTable5Dark-Accent1">
    <w:name w:val="Grid Table 5 Dark- Accent 1"/>
    <w:basedOn w:val="a1"/>
    <w:rsid w:val="007C385E"/>
    <w:tblPr>
      <w:tblInd w:w="0" w:type="dxa"/>
      <w:tblCellMar>
        <w:top w:w="0" w:type="dxa"/>
        <w:left w:w="108" w:type="dxa"/>
        <w:bottom w:w="0" w:type="dxa"/>
        <w:right w:w="108" w:type="dxa"/>
      </w:tblCellMar>
    </w:tblPr>
  </w:style>
  <w:style w:type="table" w:customStyle="1" w:styleId="GridTable5Dark-Accent2">
    <w:name w:val="Grid Table 5 Dark - Accent 2"/>
    <w:basedOn w:val="a1"/>
    <w:rsid w:val="007C385E"/>
    <w:tblPr>
      <w:tblInd w:w="0" w:type="dxa"/>
      <w:tblCellMar>
        <w:top w:w="0" w:type="dxa"/>
        <w:left w:w="108" w:type="dxa"/>
        <w:bottom w:w="0" w:type="dxa"/>
        <w:right w:w="108" w:type="dxa"/>
      </w:tblCellMar>
    </w:tblPr>
  </w:style>
  <w:style w:type="table" w:customStyle="1" w:styleId="GridTable5Dark-Accent3">
    <w:name w:val="Grid Table 5 Dark - Accent 3"/>
    <w:basedOn w:val="a1"/>
    <w:rsid w:val="007C385E"/>
    <w:tblPr>
      <w:tblInd w:w="0" w:type="dxa"/>
      <w:tblCellMar>
        <w:top w:w="0" w:type="dxa"/>
        <w:left w:w="108" w:type="dxa"/>
        <w:bottom w:w="0" w:type="dxa"/>
        <w:right w:w="108" w:type="dxa"/>
      </w:tblCellMar>
    </w:tblPr>
  </w:style>
  <w:style w:type="table" w:customStyle="1" w:styleId="GridTable5Dark-Accent4">
    <w:name w:val="Grid Table 5 Dark- Accent 4"/>
    <w:basedOn w:val="a1"/>
    <w:rsid w:val="007C385E"/>
    <w:tblPr>
      <w:tblInd w:w="0" w:type="dxa"/>
      <w:tblCellMar>
        <w:top w:w="0" w:type="dxa"/>
        <w:left w:w="108" w:type="dxa"/>
        <w:bottom w:w="0" w:type="dxa"/>
        <w:right w:w="108" w:type="dxa"/>
      </w:tblCellMar>
    </w:tblPr>
  </w:style>
  <w:style w:type="table" w:customStyle="1" w:styleId="GridTable5Dark-Accent5">
    <w:name w:val="Grid Table 5 Dark - Accent 5"/>
    <w:basedOn w:val="a1"/>
    <w:rsid w:val="007C385E"/>
    <w:tblPr>
      <w:tblInd w:w="0" w:type="dxa"/>
      <w:tblCellMar>
        <w:top w:w="0" w:type="dxa"/>
        <w:left w:w="108" w:type="dxa"/>
        <w:bottom w:w="0" w:type="dxa"/>
        <w:right w:w="108" w:type="dxa"/>
      </w:tblCellMar>
    </w:tblPr>
  </w:style>
  <w:style w:type="table" w:customStyle="1" w:styleId="GridTable5Dark-Accent6">
    <w:name w:val="Grid Table 5 Dark - Accent 6"/>
    <w:basedOn w:val="a1"/>
    <w:rsid w:val="007C385E"/>
    <w:tblPr>
      <w:tblInd w:w="0" w:type="dxa"/>
      <w:tblCellMar>
        <w:top w:w="0" w:type="dxa"/>
        <w:left w:w="108" w:type="dxa"/>
        <w:bottom w:w="0" w:type="dxa"/>
        <w:right w:w="108" w:type="dxa"/>
      </w:tblCellMar>
    </w:tblPr>
  </w:style>
  <w:style w:type="table" w:customStyle="1" w:styleId="-61">
    <w:name w:val="Таблица-сетка 6 цветная1"/>
    <w:basedOn w:val="a1"/>
    <w:rsid w:val="007C385E"/>
    <w:tblPr>
      <w:tblInd w:w="0" w:type="dxa"/>
      <w:tblCellMar>
        <w:top w:w="0" w:type="dxa"/>
        <w:left w:w="108" w:type="dxa"/>
        <w:bottom w:w="0" w:type="dxa"/>
        <w:right w:w="108" w:type="dxa"/>
      </w:tblCellMar>
    </w:tblPr>
  </w:style>
  <w:style w:type="table" w:customStyle="1" w:styleId="GridTable6Colorful-Accent1">
    <w:name w:val="Grid Table 6 Colorful - Accent 1"/>
    <w:basedOn w:val="a1"/>
    <w:rsid w:val="007C385E"/>
    <w:tblPr>
      <w:tblInd w:w="0" w:type="dxa"/>
      <w:tblCellMar>
        <w:top w:w="0" w:type="dxa"/>
        <w:left w:w="108" w:type="dxa"/>
        <w:bottom w:w="0" w:type="dxa"/>
        <w:right w:w="108" w:type="dxa"/>
      </w:tblCellMar>
    </w:tblPr>
  </w:style>
  <w:style w:type="table" w:customStyle="1" w:styleId="GridTable6Colorful-Accent2">
    <w:name w:val="Grid Table 6 Colorful - Accent 2"/>
    <w:basedOn w:val="a1"/>
    <w:rsid w:val="007C385E"/>
    <w:tblPr>
      <w:tblInd w:w="0" w:type="dxa"/>
      <w:tblCellMar>
        <w:top w:w="0" w:type="dxa"/>
        <w:left w:w="108" w:type="dxa"/>
        <w:bottom w:w="0" w:type="dxa"/>
        <w:right w:w="108" w:type="dxa"/>
      </w:tblCellMar>
    </w:tblPr>
  </w:style>
  <w:style w:type="table" w:customStyle="1" w:styleId="GridTable6Colorful-Accent3">
    <w:name w:val="Grid Table 6 Colorful - Accent 3"/>
    <w:basedOn w:val="a1"/>
    <w:rsid w:val="007C385E"/>
    <w:tblPr>
      <w:tblInd w:w="0" w:type="dxa"/>
      <w:tblCellMar>
        <w:top w:w="0" w:type="dxa"/>
        <w:left w:w="108" w:type="dxa"/>
        <w:bottom w:w="0" w:type="dxa"/>
        <w:right w:w="108" w:type="dxa"/>
      </w:tblCellMar>
    </w:tblPr>
  </w:style>
  <w:style w:type="table" w:customStyle="1" w:styleId="GridTable6Colorful-Accent4">
    <w:name w:val="Grid Table 6 Colorful - Accent 4"/>
    <w:basedOn w:val="a1"/>
    <w:rsid w:val="007C385E"/>
    <w:tblPr>
      <w:tblInd w:w="0" w:type="dxa"/>
      <w:tblCellMar>
        <w:top w:w="0" w:type="dxa"/>
        <w:left w:w="108" w:type="dxa"/>
        <w:bottom w:w="0" w:type="dxa"/>
        <w:right w:w="108" w:type="dxa"/>
      </w:tblCellMar>
    </w:tblPr>
  </w:style>
  <w:style w:type="table" w:customStyle="1" w:styleId="GridTable6Colorful-Accent5">
    <w:name w:val="Grid Table 6 Colorful - Accent 5"/>
    <w:basedOn w:val="a1"/>
    <w:rsid w:val="007C385E"/>
    <w:tblPr>
      <w:tblInd w:w="0" w:type="dxa"/>
      <w:tblCellMar>
        <w:top w:w="0" w:type="dxa"/>
        <w:left w:w="108" w:type="dxa"/>
        <w:bottom w:w="0" w:type="dxa"/>
        <w:right w:w="108" w:type="dxa"/>
      </w:tblCellMar>
    </w:tblPr>
  </w:style>
  <w:style w:type="table" w:customStyle="1" w:styleId="GridTable6Colorful-Accent6">
    <w:name w:val="Grid Table 6 Colorful - Accent 6"/>
    <w:basedOn w:val="a1"/>
    <w:rsid w:val="007C385E"/>
    <w:tblPr>
      <w:tblInd w:w="0" w:type="dxa"/>
      <w:tblCellMar>
        <w:top w:w="0" w:type="dxa"/>
        <w:left w:w="108" w:type="dxa"/>
        <w:bottom w:w="0" w:type="dxa"/>
        <w:right w:w="108" w:type="dxa"/>
      </w:tblCellMar>
    </w:tblPr>
  </w:style>
  <w:style w:type="table" w:customStyle="1" w:styleId="-71">
    <w:name w:val="Таблица-сетка 7 цветная1"/>
    <w:basedOn w:val="a1"/>
    <w:rsid w:val="007C385E"/>
    <w:tblPr>
      <w:tblInd w:w="0" w:type="dxa"/>
      <w:tblCellMar>
        <w:top w:w="0" w:type="dxa"/>
        <w:left w:w="108" w:type="dxa"/>
        <w:bottom w:w="0" w:type="dxa"/>
        <w:right w:w="108" w:type="dxa"/>
      </w:tblCellMar>
    </w:tblPr>
  </w:style>
  <w:style w:type="table" w:customStyle="1" w:styleId="GridTable7Colorful-Accent1">
    <w:name w:val="Grid Table 7 Colorful - Accent 1"/>
    <w:basedOn w:val="a1"/>
    <w:rsid w:val="007C385E"/>
    <w:tblPr>
      <w:tblInd w:w="0" w:type="dxa"/>
      <w:tblCellMar>
        <w:top w:w="0" w:type="dxa"/>
        <w:left w:w="108" w:type="dxa"/>
        <w:bottom w:w="0" w:type="dxa"/>
        <w:right w:w="108" w:type="dxa"/>
      </w:tblCellMar>
    </w:tblPr>
  </w:style>
  <w:style w:type="table" w:customStyle="1" w:styleId="GridTable7Colorful-Accent2">
    <w:name w:val="Grid Table 7 Colorful - Accent 2"/>
    <w:basedOn w:val="a1"/>
    <w:rsid w:val="007C385E"/>
    <w:tblPr>
      <w:tblInd w:w="0" w:type="dxa"/>
      <w:tblCellMar>
        <w:top w:w="0" w:type="dxa"/>
        <w:left w:w="108" w:type="dxa"/>
        <w:bottom w:w="0" w:type="dxa"/>
        <w:right w:w="108" w:type="dxa"/>
      </w:tblCellMar>
    </w:tblPr>
  </w:style>
  <w:style w:type="table" w:customStyle="1" w:styleId="GridTable7Colorful-Accent3">
    <w:name w:val="Grid Table 7 Colorful - Accent 3"/>
    <w:basedOn w:val="a1"/>
    <w:rsid w:val="007C385E"/>
    <w:tblPr>
      <w:tblInd w:w="0" w:type="dxa"/>
      <w:tblCellMar>
        <w:top w:w="0" w:type="dxa"/>
        <w:left w:w="108" w:type="dxa"/>
        <w:bottom w:w="0" w:type="dxa"/>
        <w:right w:w="108" w:type="dxa"/>
      </w:tblCellMar>
    </w:tblPr>
  </w:style>
  <w:style w:type="table" w:customStyle="1" w:styleId="GridTable7Colorful-Accent4">
    <w:name w:val="Grid Table 7 Colorful - Accent 4"/>
    <w:basedOn w:val="a1"/>
    <w:rsid w:val="007C385E"/>
    <w:tblPr>
      <w:tblInd w:w="0" w:type="dxa"/>
      <w:tblCellMar>
        <w:top w:w="0" w:type="dxa"/>
        <w:left w:w="108" w:type="dxa"/>
        <w:bottom w:w="0" w:type="dxa"/>
        <w:right w:w="108" w:type="dxa"/>
      </w:tblCellMar>
    </w:tblPr>
  </w:style>
  <w:style w:type="table" w:customStyle="1" w:styleId="GridTable7Colorful-Accent5">
    <w:name w:val="Grid Table 7 Colorful - Accent 5"/>
    <w:basedOn w:val="a1"/>
    <w:rsid w:val="007C385E"/>
    <w:tblPr>
      <w:tblInd w:w="0" w:type="dxa"/>
      <w:tblCellMar>
        <w:top w:w="0" w:type="dxa"/>
        <w:left w:w="108" w:type="dxa"/>
        <w:bottom w:w="0" w:type="dxa"/>
        <w:right w:w="108" w:type="dxa"/>
      </w:tblCellMar>
    </w:tblPr>
  </w:style>
  <w:style w:type="table" w:customStyle="1" w:styleId="GridTable7Colorful-Accent6">
    <w:name w:val="Grid Table 7 Colorful - Accent 6"/>
    <w:basedOn w:val="a1"/>
    <w:rsid w:val="007C385E"/>
    <w:tblPr>
      <w:tblInd w:w="0" w:type="dxa"/>
      <w:tblCellMar>
        <w:top w:w="0" w:type="dxa"/>
        <w:left w:w="108" w:type="dxa"/>
        <w:bottom w:w="0" w:type="dxa"/>
        <w:right w:w="108" w:type="dxa"/>
      </w:tblCellMar>
    </w:tblPr>
  </w:style>
  <w:style w:type="table" w:customStyle="1" w:styleId="-110">
    <w:name w:val="Список-таблица 1 светлая1"/>
    <w:basedOn w:val="a1"/>
    <w:rsid w:val="007C385E"/>
    <w:tblPr>
      <w:tblInd w:w="0" w:type="dxa"/>
      <w:tblCellMar>
        <w:top w:w="0" w:type="dxa"/>
        <w:left w:w="108" w:type="dxa"/>
        <w:bottom w:w="0" w:type="dxa"/>
        <w:right w:w="108" w:type="dxa"/>
      </w:tblCellMar>
    </w:tblPr>
  </w:style>
  <w:style w:type="table" w:customStyle="1" w:styleId="ListTable1Light-Accent1">
    <w:name w:val="List Table 1 Light - Accent 1"/>
    <w:basedOn w:val="a1"/>
    <w:rsid w:val="007C385E"/>
    <w:tblPr>
      <w:tblInd w:w="0" w:type="dxa"/>
      <w:tblCellMar>
        <w:top w:w="0" w:type="dxa"/>
        <w:left w:w="108" w:type="dxa"/>
        <w:bottom w:w="0" w:type="dxa"/>
        <w:right w:w="108" w:type="dxa"/>
      </w:tblCellMar>
    </w:tblPr>
  </w:style>
  <w:style w:type="table" w:customStyle="1" w:styleId="ListTable1Light-Accent2">
    <w:name w:val="List Table 1 Light - Accent 2"/>
    <w:basedOn w:val="a1"/>
    <w:rsid w:val="007C385E"/>
    <w:tblPr>
      <w:tblInd w:w="0" w:type="dxa"/>
      <w:tblCellMar>
        <w:top w:w="0" w:type="dxa"/>
        <w:left w:w="108" w:type="dxa"/>
        <w:bottom w:w="0" w:type="dxa"/>
        <w:right w:w="108" w:type="dxa"/>
      </w:tblCellMar>
    </w:tblPr>
  </w:style>
  <w:style w:type="table" w:customStyle="1" w:styleId="ListTable1Light-Accent3">
    <w:name w:val="List Table 1 Light - Accent 3"/>
    <w:basedOn w:val="a1"/>
    <w:rsid w:val="007C385E"/>
    <w:tblPr>
      <w:tblInd w:w="0" w:type="dxa"/>
      <w:tblCellMar>
        <w:top w:w="0" w:type="dxa"/>
        <w:left w:w="108" w:type="dxa"/>
        <w:bottom w:w="0" w:type="dxa"/>
        <w:right w:w="108" w:type="dxa"/>
      </w:tblCellMar>
    </w:tblPr>
  </w:style>
  <w:style w:type="table" w:customStyle="1" w:styleId="ListTable1Light-Accent4">
    <w:name w:val="List Table 1 Light - Accent 4"/>
    <w:basedOn w:val="a1"/>
    <w:rsid w:val="007C385E"/>
    <w:tblPr>
      <w:tblInd w:w="0" w:type="dxa"/>
      <w:tblCellMar>
        <w:top w:w="0" w:type="dxa"/>
        <w:left w:w="108" w:type="dxa"/>
        <w:bottom w:w="0" w:type="dxa"/>
        <w:right w:w="108" w:type="dxa"/>
      </w:tblCellMar>
    </w:tblPr>
  </w:style>
  <w:style w:type="table" w:customStyle="1" w:styleId="ListTable1Light-Accent5">
    <w:name w:val="List Table 1 Light - Accent 5"/>
    <w:basedOn w:val="a1"/>
    <w:rsid w:val="007C385E"/>
    <w:tblPr>
      <w:tblInd w:w="0" w:type="dxa"/>
      <w:tblCellMar>
        <w:top w:w="0" w:type="dxa"/>
        <w:left w:w="108" w:type="dxa"/>
        <w:bottom w:w="0" w:type="dxa"/>
        <w:right w:w="108" w:type="dxa"/>
      </w:tblCellMar>
    </w:tblPr>
  </w:style>
  <w:style w:type="table" w:customStyle="1" w:styleId="ListTable1Light-Accent6">
    <w:name w:val="List Table 1 Light - Accent 6"/>
    <w:basedOn w:val="a1"/>
    <w:rsid w:val="007C385E"/>
    <w:tblPr>
      <w:tblInd w:w="0" w:type="dxa"/>
      <w:tblCellMar>
        <w:top w:w="0" w:type="dxa"/>
        <w:left w:w="108" w:type="dxa"/>
        <w:bottom w:w="0" w:type="dxa"/>
        <w:right w:w="108" w:type="dxa"/>
      </w:tblCellMar>
    </w:tblPr>
  </w:style>
  <w:style w:type="table" w:customStyle="1" w:styleId="-210">
    <w:name w:val="Список-таблица 21"/>
    <w:basedOn w:val="a1"/>
    <w:rsid w:val="007C385E"/>
    <w:tblPr>
      <w:tblInd w:w="0" w:type="dxa"/>
      <w:tblCellMar>
        <w:top w:w="0" w:type="dxa"/>
        <w:left w:w="108" w:type="dxa"/>
        <w:bottom w:w="0" w:type="dxa"/>
        <w:right w:w="108" w:type="dxa"/>
      </w:tblCellMar>
    </w:tblPr>
  </w:style>
  <w:style w:type="table" w:customStyle="1" w:styleId="ListTable2-Accent1">
    <w:name w:val="List Table 2 - Accent 1"/>
    <w:basedOn w:val="a1"/>
    <w:rsid w:val="007C385E"/>
    <w:tblPr>
      <w:tblInd w:w="0" w:type="dxa"/>
      <w:tblCellMar>
        <w:top w:w="0" w:type="dxa"/>
        <w:left w:w="108" w:type="dxa"/>
        <w:bottom w:w="0" w:type="dxa"/>
        <w:right w:w="108" w:type="dxa"/>
      </w:tblCellMar>
    </w:tblPr>
  </w:style>
  <w:style w:type="table" w:customStyle="1" w:styleId="ListTable2-Accent2">
    <w:name w:val="List Table 2 - Accent 2"/>
    <w:basedOn w:val="a1"/>
    <w:rsid w:val="007C385E"/>
    <w:tblPr>
      <w:tblInd w:w="0" w:type="dxa"/>
      <w:tblCellMar>
        <w:top w:w="0" w:type="dxa"/>
        <w:left w:w="108" w:type="dxa"/>
        <w:bottom w:w="0" w:type="dxa"/>
        <w:right w:w="108" w:type="dxa"/>
      </w:tblCellMar>
    </w:tblPr>
  </w:style>
  <w:style w:type="table" w:customStyle="1" w:styleId="ListTable2-Accent3">
    <w:name w:val="List Table 2 - Accent 3"/>
    <w:basedOn w:val="a1"/>
    <w:rsid w:val="007C385E"/>
    <w:tblPr>
      <w:tblInd w:w="0" w:type="dxa"/>
      <w:tblCellMar>
        <w:top w:w="0" w:type="dxa"/>
        <w:left w:w="108" w:type="dxa"/>
        <w:bottom w:w="0" w:type="dxa"/>
        <w:right w:w="108" w:type="dxa"/>
      </w:tblCellMar>
    </w:tblPr>
  </w:style>
  <w:style w:type="table" w:customStyle="1" w:styleId="ListTable2-Accent4">
    <w:name w:val="List Table 2 - Accent 4"/>
    <w:basedOn w:val="a1"/>
    <w:rsid w:val="007C385E"/>
    <w:tblPr>
      <w:tblInd w:w="0" w:type="dxa"/>
      <w:tblCellMar>
        <w:top w:w="0" w:type="dxa"/>
        <w:left w:w="108" w:type="dxa"/>
        <w:bottom w:w="0" w:type="dxa"/>
        <w:right w:w="108" w:type="dxa"/>
      </w:tblCellMar>
    </w:tblPr>
  </w:style>
  <w:style w:type="table" w:customStyle="1" w:styleId="ListTable2-Accent5">
    <w:name w:val="List Table 2 - Accent 5"/>
    <w:basedOn w:val="a1"/>
    <w:rsid w:val="007C385E"/>
    <w:tblPr>
      <w:tblInd w:w="0" w:type="dxa"/>
      <w:tblCellMar>
        <w:top w:w="0" w:type="dxa"/>
        <w:left w:w="108" w:type="dxa"/>
        <w:bottom w:w="0" w:type="dxa"/>
        <w:right w:w="108" w:type="dxa"/>
      </w:tblCellMar>
    </w:tblPr>
  </w:style>
  <w:style w:type="table" w:customStyle="1" w:styleId="ListTable2-Accent6">
    <w:name w:val="List Table 2 - Accent 6"/>
    <w:basedOn w:val="a1"/>
    <w:rsid w:val="007C385E"/>
    <w:tblPr>
      <w:tblInd w:w="0" w:type="dxa"/>
      <w:tblCellMar>
        <w:top w:w="0" w:type="dxa"/>
        <w:left w:w="108" w:type="dxa"/>
        <w:bottom w:w="0" w:type="dxa"/>
        <w:right w:w="108" w:type="dxa"/>
      </w:tblCellMar>
    </w:tblPr>
  </w:style>
  <w:style w:type="table" w:customStyle="1" w:styleId="-310">
    <w:name w:val="Список-таблица 31"/>
    <w:basedOn w:val="a1"/>
    <w:rsid w:val="007C385E"/>
    <w:tblPr>
      <w:tblInd w:w="0" w:type="dxa"/>
      <w:tblCellMar>
        <w:top w:w="0" w:type="dxa"/>
        <w:left w:w="108" w:type="dxa"/>
        <w:bottom w:w="0" w:type="dxa"/>
        <w:right w:w="108" w:type="dxa"/>
      </w:tblCellMar>
    </w:tblPr>
  </w:style>
  <w:style w:type="table" w:customStyle="1" w:styleId="ListTable3-Accent1">
    <w:name w:val="List Table 3 - Accent 1"/>
    <w:basedOn w:val="a1"/>
    <w:rsid w:val="007C385E"/>
    <w:tblPr>
      <w:tblInd w:w="0" w:type="dxa"/>
      <w:tblCellMar>
        <w:top w:w="0" w:type="dxa"/>
        <w:left w:w="108" w:type="dxa"/>
        <w:bottom w:w="0" w:type="dxa"/>
        <w:right w:w="108" w:type="dxa"/>
      </w:tblCellMar>
    </w:tblPr>
  </w:style>
  <w:style w:type="table" w:customStyle="1" w:styleId="ListTable3-Accent2">
    <w:name w:val="List Table 3 - Accent 2"/>
    <w:basedOn w:val="a1"/>
    <w:rsid w:val="007C385E"/>
    <w:tblPr>
      <w:tblInd w:w="0" w:type="dxa"/>
      <w:tblCellMar>
        <w:top w:w="0" w:type="dxa"/>
        <w:left w:w="108" w:type="dxa"/>
        <w:bottom w:w="0" w:type="dxa"/>
        <w:right w:w="108" w:type="dxa"/>
      </w:tblCellMar>
    </w:tblPr>
  </w:style>
  <w:style w:type="table" w:customStyle="1" w:styleId="ListTable3-Accent3">
    <w:name w:val="List Table 3 - Accent 3"/>
    <w:basedOn w:val="a1"/>
    <w:rsid w:val="007C385E"/>
    <w:tblPr>
      <w:tblInd w:w="0" w:type="dxa"/>
      <w:tblCellMar>
        <w:top w:w="0" w:type="dxa"/>
        <w:left w:w="108" w:type="dxa"/>
        <w:bottom w:w="0" w:type="dxa"/>
        <w:right w:w="108" w:type="dxa"/>
      </w:tblCellMar>
    </w:tblPr>
  </w:style>
  <w:style w:type="table" w:customStyle="1" w:styleId="ListTable3-Accent4">
    <w:name w:val="List Table 3 - Accent 4"/>
    <w:basedOn w:val="a1"/>
    <w:rsid w:val="007C385E"/>
    <w:tblPr>
      <w:tblInd w:w="0" w:type="dxa"/>
      <w:tblCellMar>
        <w:top w:w="0" w:type="dxa"/>
        <w:left w:w="108" w:type="dxa"/>
        <w:bottom w:w="0" w:type="dxa"/>
        <w:right w:w="108" w:type="dxa"/>
      </w:tblCellMar>
    </w:tblPr>
  </w:style>
  <w:style w:type="table" w:customStyle="1" w:styleId="ListTable3-Accent5">
    <w:name w:val="List Table 3 - Accent 5"/>
    <w:basedOn w:val="a1"/>
    <w:rsid w:val="007C385E"/>
    <w:tblPr>
      <w:tblInd w:w="0" w:type="dxa"/>
      <w:tblCellMar>
        <w:top w:w="0" w:type="dxa"/>
        <w:left w:w="108" w:type="dxa"/>
        <w:bottom w:w="0" w:type="dxa"/>
        <w:right w:w="108" w:type="dxa"/>
      </w:tblCellMar>
    </w:tblPr>
  </w:style>
  <w:style w:type="table" w:customStyle="1" w:styleId="ListTable3-Accent6">
    <w:name w:val="List Table 3 - Accent 6"/>
    <w:basedOn w:val="a1"/>
    <w:rsid w:val="007C385E"/>
    <w:tblPr>
      <w:tblInd w:w="0" w:type="dxa"/>
      <w:tblCellMar>
        <w:top w:w="0" w:type="dxa"/>
        <w:left w:w="108" w:type="dxa"/>
        <w:bottom w:w="0" w:type="dxa"/>
        <w:right w:w="108" w:type="dxa"/>
      </w:tblCellMar>
    </w:tblPr>
  </w:style>
  <w:style w:type="table" w:customStyle="1" w:styleId="-410">
    <w:name w:val="Список-таблица 41"/>
    <w:basedOn w:val="a1"/>
    <w:rsid w:val="007C385E"/>
    <w:tblPr>
      <w:tblInd w:w="0" w:type="dxa"/>
      <w:tblCellMar>
        <w:top w:w="0" w:type="dxa"/>
        <w:left w:w="108" w:type="dxa"/>
        <w:bottom w:w="0" w:type="dxa"/>
        <w:right w:w="108" w:type="dxa"/>
      </w:tblCellMar>
    </w:tblPr>
  </w:style>
  <w:style w:type="table" w:customStyle="1" w:styleId="ListTable4-Accent1">
    <w:name w:val="List Table 4 - Accent 1"/>
    <w:basedOn w:val="a1"/>
    <w:rsid w:val="007C385E"/>
    <w:tblPr>
      <w:tblInd w:w="0" w:type="dxa"/>
      <w:tblCellMar>
        <w:top w:w="0" w:type="dxa"/>
        <w:left w:w="108" w:type="dxa"/>
        <w:bottom w:w="0" w:type="dxa"/>
        <w:right w:w="108" w:type="dxa"/>
      </w:tblCellMar>
    </w:tblPr>
  </w:style>
  <w:style w:type="table" w:customStyle="1" w:styleId="ListTable4-Accent2">
    <w:name w:val="List Table 4 - Accent 2"/>
    <w:basedOn w:val="a1"/>
    <w:rsid w:val="007C385E"/>
    <w:tblPr>
      <w:tblInd w:w="0" w:type="dxa"/>
      <w:tblCellMar>
        <w:top w:w="0" w:type="dxa"/>
        <w:left w:w="108" w:type="dxa"/>
        <w:bottom w:w="0" w:type="dxa"/>
        <w:right w:w="108" w:type="dxa"/>
      </w:tblCellMar>
    </w:tblPr>
  </w:style>
  <w:style w:type="table" w:customStyle="1" w:styleId="ListTable4-Accent3">
    <w:name w:val="List Table 4 - Accent 3"/>
    <w:basedOn w:val="a1"/>
    <w:rsid w:val="007C385E"/>
    <w:tblPr>
      <w:tblInd w:w="0" w:type="dxa"/>
      <w:tblCellMar>
        <w:top w:w="0" w:type="dxa"/>
        <w:left w:w="108" w:type="dxa"/>
        <w:bottom w:w="0" w:type="dxa"/>
        <w:right w:w="108" w:type="dxa"/>
      </w:tblCellMar>
    </w:tblPr>
  </w:style>
  <w:style w:type="table" w:customStyle="1" w:styleId="ListTable4-Accent4">
    <w:name w:val="List Table 4 - Accent 4"/>
    <w:basedOn w:val="a1"/>
    <w:rsid w:val="007C385E"/>
    <w:tblPr>
      <w:tblInd w:w="0" w:type="dxa"/>
      <w:tblCellMar>
        <w:top w:w="0" w:type="dxa"/>
        <w:left w:w="108" w:type="dxa"/>
        <w:bottom w:w="0" w:type="dxa"/>
        <w:right w:w="108" w:type="dxa"/>
      </w:tblCellMar>
    </w:tblPr>
  </w:style>
  <w:style w:type="table" w:customStyle="1" w:styleId="ListTable4-Accent5">
    <w:name w:val="List Table 4 - Accent 5"/>
    <w:basedOn w:val="a1"/>
    <w:rsid w:val="007C385E"/>
    <w:tblPr>
      <w:tblInd w:w="0" w:type="dxa"/>
      <w:tblCellMar>
        <w:top w:w="0" w:type="dxa"/>
        <w:left w:w="108" w:type="dxa"/>
        <w:bottom w:w="0" w:type="dxa"/>
        <w:right w:w="108" w:type="dxa"/>
      </w:tblCellMar>
    </w:tblPr>
  </w:style>
  <w:style w:type="table" w:customStyle="1" w:styleId="ListTable4-Accent6">
    <w:name w:val="List Table 4 - Accent 6"/>
    <w:basedOn w:val="a1"/>
    <w:rsid w:val="007C385E"/>
    <w:tblPr>
      <w:tblInd w:w="0" w:type="dxa"/>
      <w:tblCellMar>
        <w:top w:w="0" w:type="dxa"/>
        <w:left w:w="108" w:type="dxa"/>
        <w:bottom w:w="0" w:type="dxa"/>
        <w:right w:w="108" w:type="dxa"/>
      </w:tblCellMar>
    </w:tblPr>
  </w:style>
  <w:style w:type="table" w:customStyle="1" w:styleId="-510">
    <w:name w:val="Список-таблица 5 темная1"/>
    <w:basedOn w:val="a1"/>
    <w:rsid w:val="007C385E"/>
    <w:tblPr>
      <w:tblInd w:w="0" w:type="dxa"/>
      <w:tblCellMar>
        <w:top w:w="0" w:type="dxa"/>
        <w:left w:w="108" w:type="dxa"/>
        <w:bottom w:w="0" w:type="dxa"/>
        <w:right w:w="108" w:type="dxa"/>
      </w:tblCellMar>
    </w:tblPr>
  </w:style>
  <w:style w:type="table" w:customStyle="1" w:styleId="ListTable5Dark-Accent1">
    <w:name w:val="List Table 5 Dark - Accent 1"/>
    <w:basedOn w:val="a1"/>
    <w:rsid w:val="007C385E"/>
    <w:tblPr>
      <w:tblInd w:w="0" w:type="dxa"/>
      <w:tblCellMar>
        <w:top w:w="0" w:type="dxa"/>
        <w:left w:w="108" w:type="dxa"/>
        <w:bottom w:w="0" w:type="dxa"/>
        <w:right w:w="108" w:type="dxa"/>
      </w:tblCellMar>
    </w:tblPr>
  </w:style>
  <w:style w:type="table" w:customStyle="1" w:styleId="ListTable5Dark-Accent2">
    <w:name w:val="List Table 5 Dark - Accent 2"/>
    <w:basedOn w:val="a1"/>
    <w:rsid w:val="007C385E"/>
    <w:tblPr>
      <w:tblInd w:w="0" w:type="dxa"/>
      <w:tblCellMar>
        <w:top w:w="0" w:type="dxa"/>
        <w:left w:w="108" w:type="dxa"/>
        <w:bottom w:w="0" w:type="dxa"/>
        <w:right w:w="108" w:type="dxa"/>
      </w:tblCellMar>
    </w:tblPr>
  </w:style>
  <w:style w:type="table" w:customStyle="1" w:styleId="ListTable5Dark-Accent3">
    <w:name w:val="List Table 5 Dark - Accent 3"/>
    <w:basedOn w:val="a1"/>
    <w:rsid w:val="007C385E"/>
    <w:tblPr>
      <w:tblInd w:w="0" w:type="dxa"/>
      <w:tblCellMar>
        <w:top w:w="0" w:type="dxa"/>
        <w:left w:w="108" w:type="dxa"/>
        <w:bottom w:w="0" w:type="dxa"/>
        <w:right w:w="108" w:type="dxa"/>
      </w:tblCellMar>
    </w:tblPr>
  </w:style>
  <w:style w:type="table" w:customStyle="1" w:styleId="ListTable5Dark-Accent4">
    <w:name w:val="List Table 5 Dark - Accent 4"/>
    <w:basedOn w:val="a1"/>
    <w:rsid w:val="007C385E"/>
    <w:tblPr>
      <w:tblInd w:w="0" w:type="dxa"/>
      <w:tblCellMar>
        <w:top w:w="0" w:type="dxa"/>
        <w:left w:w="108" w:type="dxa"/>
        <w:bottom w:w="0" w:type="dxa"/>
        <w:right w:w="108" w:type="dxa"/>
      </w:tblCellMar>
    </w:tblPr>
  </w:style>
  <w:style w:type="table" w:customStyle="1" w:styleId="ListTable5Dark-Accent5">
    <w:name w:val="List Table 5 Dark - Accent 5"/>
    <w:basedOn w:val="a1"/>
    <w:rsid w:val="007C385E"/>
    <w:tblPr>
      <w:tblInd w:w="0" w:type="dxa"/>
      <w:tblCellMar>
        <w:top w:w="0" w:type="dxa"/>
        <w:left w:w="108" w:type="dxa"/>
        <w:bottom w:w="0" w:type="dxa"/>
        <w:right w:w="108" w:type="dxa"/>
      </w:tblCellMar>
    </w:tblPr>
  </w:style>
  <w:style w:type="table" w:customStyle="1" w:styleId="ListTable5Dark-Accent6">
    <w:name w:val="List Table 5 Dark - Accent 6"/>
    <w:basedOn w:val="a1"/>
    <w:rsid w:val="007C385E"/>
    <w:tblPr>
      <w:tblInd w:w="0" w:type="dxa"/>
      <w:tblCellMar>
        <w:top w:w="0" w:type="dxa"/>
        <w:left w:w="108" w:type="dxa"/>
        <w:bottom w:w="0" w:type="dxa"/>
        <w:right w:w="108" w:type="dxa"/>
      </w:tblCellMar>
    </w:tblPr>
  </w:style>
  <w:style w:type="table" w:customStyle="1" w:styleId="-610">
    <w:name w:val="Список-таблица 6 цветная1"/>
    <w:basedOn w:val="a1"/>
    <w:rsid w:val="007C385E"/>
    <w:tblPr>
      <w:tblInd w:w="0" w:type="dxa"/>
      <w:tblCellMar>
        <w:top w:w="0" w:type="dxa"/>
        <w:left w:w="108" w:type="dxa"/>
        <w:bottom w:w="0" w:type="dxa"/>
        <w:right w:w="108" w:type="dxa"/>
      </w:tblCellMar>
    </w:tblPr>
  </w:style>
  <w:style w:type="table" w:customStyle="1" w:styleId="ListTable6Colorful-Accent1">
    <w:name w:val="List Table 6 Colorful - Accent 1"/>
    <w:basedOn w:val="a1"/>
    <w:rsid w:val="007C385E"/>
    <w:tblPr>
      <w:tblInd w:w="0" w:type="dxa"/>
      <w:tblCellMar>
        <w:top w:w="0" w:type="dxa"/>
        <w:left w:w="108" w:type="dxa"/>
        <w:bottom w:w="0" w:type="dxa"/>
        <w:right w:w="108" w:type="dxa"/>
      </w:tblCellMar>
    </w:tblPr>
  </w:style>
  <w:style w:type="table" w:customStyle="1" w:styleId="ListTable6Colorful-Accent2">
    <w:name w:val="List Table 6 Colorful - Accent 2"/>
    <w:basedOn w:val="a1"/>
    <w:rsid w:val="007C385E"/>
    <w:tblPr>
      <w:tblInd w:w="0" w:type="dxa"/>
      <w:tblCellMar>
        <w:top w:w="0" w:type="dxa"/>
        <w:left w:w="108" w:type="dxa"/>
        <w:bottom w:w="0" w:type="dxa"/>
        <w:right w:w="108" w:type="dxa"/>
      </w:tblCellMar>
    </w:tblPr>
  </w:style>
  <w:style w:type="table" w:customStyle="1" w:styleId="ListTable6Colorful-Accent3">
    <w:name w:val="List Table 6 Colorful - Accent 3"/>
    <w:basedOn w:val="a1"/>
    <w:rsid w:val="007C385E"/>
    <w:tblPr>
      <w:tblInd w:w="0" w:type="dxa"/>
      <w:tblCellMar>
        <w:top w:w="0" w:type="dxa"/>
        <w:left w:w="108" w:type="dxa"/>
        <w:bottom w:w="0" w:type="dxa"/>
        <w:right w:w="108" w:type="dxa"/>
      </w:tblCellMar>
    </w:tblPr>
  </w:style>
  <w:style w:type="table" w:customStyle="1" w:styleId="ListTable6Colorful-Accent4">
    <w:name w:val="List Table 6 Colorful - Accent 4"/>
    <w:basedOn w:val="a1"/>
    <w:rsid w:val="007C385E"/>
    <w:tblPr>
      <w:tblInd w:w="0" w:type="dxa"/>
      <w:tblCellMar>
        <w:top w:w="0" w:type="dxa"/>
        <w:left w:w="108" w:type="dxa"/>
        <w:bottom w:w="0" w:type="dxa"/>
        <w:right w:w="108" w:type="dxa"/>
      </w:tblCellMar>
    </w:tblPr>
  </w:style>
  <w:style w:type="table" w:customStyle="1" w:styleId="ListTable6Colorful-Accent5">
    <w:name w:val="List Table 6 Colorful - Accent 5"/>
    <w:basedOn w:val="a1"/>
    <w:rsid w:val="007C385E"/>
    <w:tblPr>
      <w:tblInd w:w="0" w:type="dxa"/>
      <w:tblCellMar>
        <w:top w:w="0" w:type="dxa"/>
        <w:left w:w="108" w:type="dxa"/>
        <w:bottom w:w="0" w:type="dxa"/>
        <w:right w:w="108" w:type="dxa"/>
      </w:tblCellMar>
    </w:tblPr>
  </w:style>
  <w:style w:type="table" w:customStyle="1" w:styleId="ListTable6Colorful-Accent6">
    <w:name w:val="List Table 6 Colorful - Accent 6"/>
    <w:basedOn w:val="a1"/>
    <w:rsid w:val="007C385E"/>
    <w:tblPr>
      <w:tblInd w:w="0" w:type="dxa"/>
      <w:tblCellMar>
        <w:top w:w="0" w:type="dxa"/>
        <w:left w:w="108" w:type="dxa"/>
        <w:bottom w:w="0" w:type="dxa"/>
        <w:right w:w="108" w:type="dxa"/>
      </w:tblCellMar>
    </w:tblPr>
  </w:style>
  <w:style w:type="table" w:customStyle="1" w:styleId="-710">
    <w:name w:val="Список-таблица 7 цветная1"/>
    <w:basedOn w:val="a1"/>
    <w:rsid w:val="007C385E"/>
    <w:tblPr>
      <w:tblInd w:w="0" w:type="dxa"/>
      <w:tblCellMar>
        <w:top w:w="0" w:type="dxa"/>
        <w:left w:w="108" w:type="dxa"/>
        <w:bottom w:w="0" w:type="dxa"/>
        <w:right w:w="108" w:type="dxa"/>
      </w:tblCellMar>
    </w:tblPr>
  </w:style>
  <w:style w:type="table" w:customStyle="1" w:styleId="ListTable7Colorful-Accent1">
    <w:name w:val="List Table 7 Colorful - Accent 1"/>
    <w:basedOn w:val="a1"/>
    <w:rsid w:val="007C385E"/>
    <w:tblPr>
      <w:tblInd w:w="0" w:type="dxa"/>
      <w:tblCellMar>
        <w:top w:w="0" w:type="dxa"/>
        <w:left w:w="108" w:type="dxa"/>
        <w:bottom w:w="0" w:type="dxa"/>
        <w:right w:w="108" w:type="dxa"/>
      </w:tblCellMar>
    </w:tblPr>
  </w:style>
  <w:style w:type="table" w:customStyle="1" w:styleId="ListTable7Colorful-Accent2">
    <w:name w:val="List Table 7 Colorful - Accent 2"/>
    <w:basedOn w:val="a1"/>
    <w:rsid w:val="007C385E"/>
    <w:tblPr>
      <w:tblInd w:w="0" w:type="dxa"/>
      <w:tblCellMar>
        <w:top w:w="0" w:type="dxa"/>
        <w:left w:w="108" w:type="dxa"/>
        <w:bottom w:w="0" w:type="dxa"/>
        <w:right w:w="108" w:type="dxa"/>
      </w:tblCellMar>
    </w:tblPr>
  </w:style>
  <w:style w:type="table" w:customStyle="1" w:styleId="ListTable7Colorful-Accent3">
    <w:name w:val="List Table 7 Colorful - Accent 3"/>
    <w:basedOn w:val="a1"/>
    <w:rsid w:val="007C385E"/>
    <w:tblPr>
      <w:tblInd w:w="0" w:type="dxa"/>
      <w:tblCellMar>
        <w:top w:w="0" w:type="dxa"/>
        <w:left w:w="108" w:type="dxa"/>
        <w:bottom w:w="0" w:type="dxa"/>
        <w:right w:w="108" w:type="dxa"/>
      </w:tblCellMar>
    </w:tblPr>
  </w:style>
  <w:style w:type="table" w:customStyle="1" w:styleId="ListTable7Colorful-Accent4">
    <w:name w:val="List Table 7 Colorful - Accent 4"/>
    <w:basedOn w:val="a1"/>
    <w:rsid w:val="007C385E"/>
    <w:tblPr>
      <w:tblInd w:w="0" w:type="dxa"/>
      <w:tblCellMar>
        <w:top w:w="0" w:type="dxa"/>
        <w:left w:w="108" w:type="dxa"/>
        <w:bottom w:w="0" w:type="dxa"/>
        <w:right w:w="108" w:type="dxa"/>
      </w:tblCellMar>
    </w:tblPr>
  </w:style>
  <w:style w:type="table" w:customStyle="1" w:styleId="ListTable7Colorful-Accent5">
    <w:name w:val="List Table 7 Colorful - Accent 5"/>
    <w:basedOn w:val="a1"/>
    <w:rsid w:val="007C385E"/>
    <w:tblPr>
      <w:tblInd w:w="0" w:type="dxa"/>
      <w:tblCellMar>
        <w:top w:w="0" w:type="dxa"/>
        <w:left w:w="108" w:type="dxa"/>
        <w:bottom w:w="0" w:type="dxa"/>
        <w:right w:w="108" w:type="dxa"/>
      </w:tblCellMar>
    </w:tblPr>
  </w:style>
  <w:style w:type="table" w:customStyle="1" w:styleId="ListTable7Colorful-Accent6">
    <w:name w:val="List Table 7 Colorful - Accent 6"/>
    <w:basedOn w:val="a1"/>
    <w:rsid w:val="007C385E"/>
    <w:tblPr>
      <w:tblInd w:w="0" w:type="dxa"/>
      <w:tblCellMar>
        <w:top w:w="0" w:type="dxa"/>
        <w:left w:w="108" w:type="dxa"/>
        <w:bottom w:w="0" w:type="dxa"/>
        <w:right w:w="108" w:type="dxa"/>
      </w:tblCellMar>
    </w:tblPr>
  </w:style>
  <w:style w:type="table" w:customStyle="1" w:styleId="Lined-Accent">
    <w:name w:val="Lined - Accent"/>
    <w:basedOn w:val="a1"/>
    <w:rsid w:val="007C385E"/>
    <w:rPr>
      <w:color w:val="404040"/>
    </w:rPr>
    <w:tblPr>
      <w:tblInd w:w="0" w:type="dxa"/>
      <w:tblCellMar>
        <w:top w:w="0" w:type="dxa"/>
        <w:left w:w="108" w:type="dxa"/>
        <w:bottom w:w="0" w:type="dxa"/>
        <w:right w:w="108" w:type="dxa"/>
      </w:tblCellMar>
    </w:tblPr>
  </w:style>
  <w:style w:type="table" w:customStyle="1" w:styleId="Lined-Accent1">
    <w:name w:val="Lined - Accent 1"/>
    <w:basedOn w:val="a1"/>
    <w:rsid w:val="007C385E"/>
    <w:rPr>
      <w:color w:val="404040"/>
    </w:rPr>
    <w:tblPr>
      <w:tblInd w:w="0" w:type="dxa"/>
      <w:tblCellMar>
        <w:top w:w="0" w:type="dxa"/>
        <w:left w:w="108" w:type="dxa"/>
        <w:bottom w:w="0" w:type="dxa"/>
        <w:right w:w="108" w:type="dxa"/>
      </w:tblCellMar>
    </w:tblPr>
  </w:style>
  <w:style w:type="table" w:customStyle="1" w:styleId="Lined-Accent2">
    <w:name w:val="Lined - Accent 2"/>
    <w:basedOn w:val="a1"/>
    <w:rsid w:val="007C385E"/>
    <w:rPr>
      <w:color w:val="404040"/>
    </w:rPr>
    <w:tblPr>
      <w:tblInd w:w="0" w:type="dxa"/>
      <w:tblCellMar>
        <w:top w:w="0" w:type="dxa"/>
        <w:left w:w="108" w:type="dxa"/>
        <w:bottom w:w="0" w:type="dxa"/>
        <w:right w:w="108" w:type="dxa"/>
      </w:tblCellMar>
    </w:tblPr>
  </w:style>
  <w:style w:type="table" w:customStyle="1" w:styleId="Lined-Accent3">
    <w:name w:val="Lined - Accent 3"/>
    <w:basedOn w:val="a1"/>
    <w:rsid w:val="007C385E"/>
    <w:rPr>
      <w:color w:val="404040"/>
    </w:rPr>
    <w:tblPr>
      <w:tblInd w:w="0" w:type="dxa"/>
      <w:tblCellMar>
        <w:top w:w="0" w:type="dxa"/>
        <w:left w:w="108" w:type="dxa"/>
        <w:bottom w:w="0" w:type="dxa"/>
        <w:right w:w="108" w:type="dxa"/>
      </w:tblCellMar>
    </w:tblPr>
  </w:style>
  <w:style w:type="table" w:customStyle="1" w:styleId="Lined-Accent4">
    <w:name w:val="Lined - Accent 4"/>
    <w:basedOn w:val="a1"/>
    <w:rsid w:val="007C385E"/>
    <w:rPr>
      <w:color w:val="404040"/>
    </w:rPr>
    <w:tblPr>
      <w:tblInd w:w="0" w:type="dxa"/>
      <w:tblCellMar>
        <w:top w:w="0" w:type="dxa"/>
        <w:left w:w="108" w:type="dxa"/>
        <w:bottom w:w="0" w:type="dxa"/>
        <w:right w:w="108" w:type="dxa"/>
      </w:tblCellMar>
    </w:tblPr>
  </w:style>
  <w:style w:type="table" w:customStyle="1" w:styleId="Lined-Accent5">
    <w:name w:val="Lined - Accent 5"/>
    <w:basedOn w:val="a1"/>
    <w:rsid w:val="007C385E"/>
    <w:rPr>
      <w:color w:val="404040"/>
    </w:rPr>
    <w:tblPr>
      <w:tblInd w:w="0" w:type="dxa"/>
      <w:tblCellMar>
        <w:top w:w="0" w:type="dxa"/>
        <w:left w:w="108" w:type="dxa"/>
        <w:bottom w:w="0" w:type="dxa"/>
        <w:right w:w="108" w:type="dxa"/>
      </w:tblCellMar>
    </w:tblPr>
  </w:style>
  <w:style w:type="table" w:customStyle="1" w:styleId="Lined-Accent6">
    <w:name w:val="Lined - Accent 6"/>
    <w:basedOn w:val="a1"/>
    <w:rsid w:val="007C385E"/>
    <w:rPr>
      <w:color w:val="404040"/>
    </w:rPr>
    <w:tblPr>
      <w:tblInd w:w="0" w:type="dxa"/>
      <w:tblCellMar>
        <w:top w:w="0" w:type="dxa"/>
        <w:left w:w="108" w:type="dxa"/>
        <w:bottom w:w="0" w:type="dxa"/>
        <w:right w:w="108" w:type="dxa"/>
      </w:tblCellMar>
    </w:tblPr>
  </w:style>
  <w:style w:type="table" w:customStyle="1" w:styleId="BorderedLined-Accent">
    <w:name w:val="Bordered &amp; Lined - Accent"/>
    <w:basedOn w:val="a1"/>
    <w:rsid w:val="007C385E"/>
    <w:rPr>
      <w:color w:val="404040"/>
    </w:rPr>
    <w:tblPr>
      <w:tblInd w:w="0" w:type="dxa"/>
      <w:tblCellMar>
        <w:top w:w="0" w:type="dxa"/>
        <w:left w:w="108" w:type="dxa"/>
        <w:bottom w:w="0" w:type="dxa"/>
        <w:right w:w="108" w:type="dxa"/>
      </w:tblCellMar>
    </w:tblPr>
  </w:style>
  <w:style w:type="table" w:customStyle="1" w:styleId="BorderedLined-Accent1">
    <w:name w:val="Bordered &amp; Lined - Accent 1"/>
    <w:basedOn w:val="a1"/>
    <w:rsid w:val="007C385E"/>
    <w:rPr>
      <w:color w:val="404040"/>
    </w:rPr>
    <w:tblPr>
      <w:tblInd w:w="0" w:type="dxa"/>
      <w:tblCellMar>
        <w:top w:w="0" w:type="dxa"/>
        <w:left w:w="108" w:type="dxa"/>
        <w:bottom w:w="0" w:type="dxa"/>
        <w:right w:w="108" w:type="dxa"/>
      </w:tblCellMar>
    </w:tblPr>
  </w:style>
  <w:style w:type="table" w:customStyle="1" w:styleId="BorderedLined-Accent2">
    <w:name w:val="Bordered &amp; Lined - Accent 2"/>
    <w:basedOn w:val="a1"/>
    <w:rsid w:val="007C385E"/>
    <w:rPr>
      <w:color w:val="404040"/>
    </w:rPr>
    <w:tblPr>
      <w:tblInd w:w="0" w:type="dxa"/>
      <w:tblCellMar>
        <w:top w:w="0" w:type="dxa"/>
        <w:left w:w="108" w:type="dxa"/>
        <w:bottom w:w="0" w:type="dxa"/>
        <w:right w:w="108" w:type="dxa"/>
      </w:tblCellMar>
    </w:tblPr>
  </w:style>
  <w:style w:type="table" w:customStyle="1" w:styleId="BorderedLined-Accent3">
    <w:name w:val="Bordered &amp; Lined - Accent 3"/>
    <w:basedOn w:val="a1"/>
    <w:rsid w:val="007C385E"/>
    <w:rPr>
      <w:color w:val="404040"/>
    </w:rPr>
    <w:tblPr>
      <w:tblInd w:w="0" w:type="dxa"/>
      <w:tblCellMar>
        <w:top w:w="0" w:type="dxa"/>
        <w:left w:w="108" w:type="dxa"/>
        <w:bottom w:w="0" w:type="dxa"/>
        <w:right w:w="108" w:type="dxa"/>
      </w:tblCellMar>
    </w:tblPr>
  </w:style>
  <w:style w:type="table" w:customStyle="1" w:styleId="BorderedLined-Accent4">
    <w:name w:val="Bordered &amp; Lined - Accent 4"/>
    <w:basedOn w:val="a1"/>
    <w:rsid w:val="007C385E"/>
    <w:rPr>
      <w:color w:val="404040"/>
    </w:rPr>
    <w:tblPr>
      <w:tblInd w:w="0" w:type="dxa"/>
      <w:tblCellMar>
        <w:top w:w="0" w:type="dxa"/>
        <w:left w:w="108" w:type="dxa"/>
        <w:bottom w:w="0" w:type="dxa"/>
        <w:right w:w="108" w:type="dxa"/>
      </w:tblCellMar>
    </w:tblPr>
  </w:style>
  <w:style w:type="table" w:customStyle="1" w:styleId="BorderedLined-Accent5">
    <w:name w:val="Bordered &amp; Lined - Accent 5"/>
    <w:basedOn w:val="a1"/>
    <w:rsid w:val="007C385E"/>
    <w:rPr>
      <w:color w:val="404040"/>
    </w:rPr>
    <w:tblPr>
      <w:tblInd w:w="0" w:type="dxa"/>
      <w:tblCellMar>
        <w:top w:w="0" w:type="dxa"/>
        <w:left w:w="108" w:type="dxa"/>
        <w:bottom w:w="0" w:type="dxa"/>
        <w:right w:w="108" w:type="dxa"/>
      </w:tblCellMar>
    </w:tblPr>
  </w:style>
  <w:style w:type="table" w:customStyle="1" w:styleId="BorderedLined-Accent6">
    <w:name w:val="Bordered &amp; Lined - Accent 6"/>
    <w:basedOn w:val="a1"/>
    <w:rsid w:val="007C385E"/>
    <w:rPr>
      <w:color w:val="404040"/>
    </w:rPr>
    <w:tblPr>
      <w:tblInd w:w="0" w:type="dxa"/>
      <w:tblCellMar>
        <w:top w:w="0" w:type="dxa"/>
        <w:left w:w="108" w:type="dxa"/>
        <w:bottom w:w="0" w:type="dxa"/>
        <w:right w:w="108" w:type="dxa"/>
      </w:tblCellMar>
    </w:tblPr>
  </w:style>
  <w:style w:type="table" w:customStyle="1" w:styleId="Bordered">
    <w:name w:val="Bordered"/>
    <w:basedOn w:val="a1"/>
    <w:rsid w:val="007C385E"/>
    <w:tblPr>
      <w:tblInd w:w="0" w:type="dxa"/>
      <w:tblCellMar>
        <w:top w:w="0" w:type="dxa"/>
        <w:left w:w="108" w:type="dxa"/>
        <w:bottom w:w="0" w:type="dxa"/>
        <w:right w:w="108" w:type="dxa"/>
      </w:tblCellMar>
    </w:tblPr>
  </w:style>
  <w:style w:type="table" w:customStyle="1" w:styleId="Bordered-Accent1">
    <w:name w:val="Bordered - Accent 1"/>
    <w:basedOn w:val="a1"/>
    <w:rsid w:val="007C385E"/>
    <w:tblPr>
      <w:tblInd w:w="0" w:type="dxa"/>
      <w:tblCellMar>
        <w:top w:w="0" w:type="dxa"/>
        <w:left w:w="108" w:type="dxa"/>
        <w:bottom w:w="0" w:type="dxa"/>
        <w:right w:w="108" w:type="dxa"/>
      </w:tblCellMar>
    </w:tblPr>
  </w:style>
  <w:style w:type="table" w:customStyle="1" w:styleId="Bordered-Accent2">
    <w:name w:val="Bordered - Accent 2"/>
    <w:basedOn w:val="a1"/>
    <w:rsid w:val="007C385E"/>
    <w:tblPr>
      <w:tblInd w:w="0" w:type="dxa"/>
      <w:tblCellMar>
        <w:top w:w="0" w:type="dxa"/>
        <w:left w:w="108" w:type="dxa"/>
        <w:bottom w:w="0" w:type="dxa"/>
        <w:right w:w="108" w:type="dxa"/>
      </w:tblCellMar>
    </w:tblPr>
  </w:style>
  <w:style w:type="table" w:customStyle="1" w:styleId="Bordered-Accent3">
    <w:name w:val="Bordered - Accent 3"/>
    <w:basedOn w:val="a1"/>
    <w:rsid w:val="007C385E"/>
    <w:tblPr>
      <w:tblInd w:w="0" w:type="dxa"/>
      <w:tblCellMar>
        <w:top w:w="0" w:type="dxa"/>
        <w:left w:w="108" w:type="dxa"/>
        <w:bottom w:w="0" w:type="dxa"/>
        <w:right w:w="108" w:type="dxa"/>
      </w:tblCellMar>
    </w:tblPr>
  </w:style>
  <w:style w:type="table" w:customStyle="1" w:styleId="Bordered-Accent4">
    <w:name w:val="Bordered - Accent 4"/>
    <w:basedOn w:val="a1"/>
    <w:rsid w:val="007C385E"/>
    <w:tblPr>
      <w:tblInd w:w="0" w:type="dxa"/>
      <w:tblCellMar>
        <w:top w:w="0" w:type="dxa"/>
        <w:left w:w="108" w:type="dxa"/>
        <w:bottom w:w="0" w:type="dxa"/>
        <w:right w:w="108" w:type="dxa"/>
      </w:tblCellMar>
    </w:tblPr>
  </w:style>
  <w:style w:type="table" w:customStyle="1" w:styleId="Bordered-Accent5">
    <w:name w:val="Bordered - Accent 5"/>
    <w:basedOn w:val="a1"/>
    <w:rsid w:val="007C385E"/>
    <w:tblPr>
      <w:tblInd w:w="0" w:type="dxa"/>
      <w:tblCellMar>
        <w:top w:w="0" w:type="dxa"/>
        <w:left w:w="108" w:type="dxa"/>
        <w:bottom w:w="0" w:type="dxa"/>
        <w:right w:w="108" w:type="dxa"/>
      </w:tblCellMar>
    </w:tblPr>
  </w:style>
  <w:style w:type="table" w:customStyle="1" w:styleId="Bordered-Accent6">
    <w:name w:val="Bordered - Accent 6"/>
    <w:basedOn w:val="a1"/>
    <w:rsid w:val="007C385E"/>
    <w:tblPr>
      <w:tblInd w:w="0" w:type="dxa"/>
      <w:tblCellMar>
        <w:top w:w="0" w:type="dxa"/>
        <w:left w:w="108" w:type="dxa"/>
        <w:bottom w:w="0" w:type="dxa"/>
        <w:right w:w="108" w:type="dxa"/>
      </w:tblCellMar>
    </w:tblPr>
  </w:style>
  <w:style w:type="character" w:customStyle="1" w:styleId="ae">
    <w:name w:val="Текст сноски Знак"/>
    <w:link w:val="ad"/>
    <w:rsid w:val="007C385E"/>
    <w:rPr>
      <w:sz w:val="18"/>
    </w:rPr>
  </w:style>
  <w:style w:type="character" w:customStyle="1" w:styleId="af1">
    <w:name w:val="Текст концевой сноски Знак"/>
    <w:link w:val="af0"/>
    <w:rsid w:val="007C385E"/>
    <w:rPr>
      <w:sz w:val="20"/>
    </w:rPr>
  </w:style>
  <w:style w:type="paragraph" w:customStyle="1" w:styleId="211">
    <w:name w:val="Заголовок 21"/>
    <w:basedOn w:val="a"/>
    <w:next w:val="a"/>
    <w:link w:val="22"/>
    <w:rsid w:val="007C385E"/>
    <w:pPr>
      <w:keepNext/>
      <w:spacing w:before="240" w:after="60"/>
      <w:outlineLvl w:val="1"/>
    </w:pPr>
    <w:rPr>
      <w:b/>
      <w:i/>
      <w:sz w:val="28"/>
    </w:rPr>
  </w:style>
  <w:style w:type="character" w:customStyle="1" w:styleId="22">
    <w:name w:val="Заголовок 2 Знак"/>
    <w:basedOn w:val="a0"/>
    <w:link w:val="211"/>
    <w:rsid w:val="007C385E"/>
    <w:rPr>
      <w:rFonts w:ascii="Times New Roman" w:eastAsia="Times New Roman" w:hAnsi="Times New Roman"/>
      <w:b/>
      <w:i/>
      <w:color w:val="000000"/>
      <w:sz w:val="28"/>
      <w:szCs w:val="20"/>
      <w:lang w:eastAsia="ru-RU"/>
    </w:rPr>
  </w:style>
  <w:style w:type="paragraph" w:customStyle="1" w:styleId="ConsPlusNormal">
    <w:name w:val="ConsPlusNormal"/>
    <w:rsid w:val="007C385E"/>
    <w:pPr>
      <w:spacing w:line="360" w:lineRule="atLeast"/>
      <w:ind w:firstLine="720"/>
      <w:jc w:val="right"/>
    </w:pPr>
    <w:rPr>
      <w:rFonts w:ascii="Arial" w:eastAsia="Times New Roman" w:hAnsi="Arial"/>
      <w:color w:val="000000"/>
    </w:rPr>
  </w:style>
  <w:style w:type="paragraph" w:customStyle="1" w:styleId="Standard">
    <w:name w:val="Standard"/>
    <w:rsid w:val="007C385E"/>
    <w:pPr>
      <w:spacing w:after="60"/>
      <w:jc w:val="both"/>
    </w:pPr>
    <w:rPr>
      <w:rFonts w:ascii="Times New Roman" w:eastAsia="Times New Roman" w:hAnsi="Times New Roman"/>
      <w:color w:val="000000"/>
      <w:sz w:val="24"/>
    </w:rPr>
  </w:style>
  <w:style w:type="paragraph" w:styleId="af5">
    <w:name w:val="Document Map"/>
    <w:basedOn w:val="a"/>
    <w:link w:val="af6"/>
    <w:semiHidden/>
    <w:rsid w:val="007C385E"/>
    <w:rPr>
      <w:rFonts w:ascii="Tahoma" w:hAnsi="Tahoma"/>
      <w:sz w:val="16"/>
      <w:szCs w:val="16"/>
    </w:rPr>
  </w:style>
  <w:style w:type="character" w:customStyle="1" w:styleId="af6">
    <w:name w:val="Схема документа Знак"/>
    <w:basedOn w:val="a0"/>
    <w:link w:val="af5"/>
    <w:semiHidden/>
    <w:rsid w:val="007C385E"/>
    <w:rPr>
      <w:rFonts w:ascii="Tahoma" w:eastAsia="Times New Roman" w:hAnsi="Tahoma"/>
      <w:color w:val="000000"/>
      <w:sz w:val="16"/>
      <w:szCs w:val="16"/>
      <w:lang w:eastAsia="ru-RU"/>
    </w:rPr>
  </w:style>
  <w:style w:type="character" w:styleId="af7">
    <w:name w:val="Strong"/>
    <w:basedOn w:val="a0"/>
    <w:rsid w:val="007C385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2980</Words>
  <Characters>16991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moiseev</dc:creator>
  <cp:lastModifiedBy>moiseev</cp:lastModifiedBy>
  <cp:revision>2</cp:revision>
  <dcterms:created xsi:type="dcterms:W3CDTF">2026-05-22T07:52:00Z</dcterms:created>
  <dcterms:modified xsi:type="dcterms:W3CDTF">2026-05-22T07:52:00Z</dcterms:modified>
</cp:coreProperties>
</file>