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F609E6" w:rsidRPr="00F609E6">
        <w:t>261771703244077170100100010390000244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rsidP="00FA5003">
      <w:pPr>
        <w:autoSpaceDE w:val="0"/>
        <w:autoSpaceDN w:val="0"/>
        <w:adjustRightInd w:val="0"/>
      </w:pPr>
      <w:r>
        <w:t xml:space="preserve">1.1. Предмет контракта: </w:t>
      </w:r>
      <w:r w:rsidR="00B13C3C" w:rsidRPr="00FA5003">
        <w:rPr>
          <w:rFonts w:eastAsia="Calibri"/>
        </w:rPr>
        <w:t xml:space="preserve">Поставка </w:t>
      </w:r>
      <w:r w:rsidR="00FA5003" w:rsidRPr="00FA5003">
        <w:rPr>
          <w:rFonts w:ascii="system-ui" w:hAnsi="system-ui"/>
        </w:rPr>
        <w:t xml:space="preserve">установки </w:t>
      </w:r>
      <w:proofErr w:type="spellStart"/>
      <w:r w:rsidR="00FA5003" w:rsidRPr="00FA5003">
        <w:rPr>
          <w:rFonts w:ascii="system-ui" w:hAnsi="system-ui"/>
        </w:rPr>
        <w:t>электрогенераторной</w:t>
      </w:r>
      <w:bookmarkStart w:id="0" w:name="_GoBack"/>
      <w:bookmarkEnd w:id="0"/>
      <w:proofErr w:type="spellEnd"/>
      <w:r w:rsidRPr="00783FE9">
        <w:t>.</w:t>
      </w:r>
      <w:r>
        <w:t xml:space="preserve">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1" w:name="_Hlk108423435"/>
      <w:r>
        <w:rPr>
          <w:rStyle w:val="a3"/>
          <w:rFonts w:eastAsia="Calibri"/>
          <w:lang w:eastAsia="en-US"/>
        </w:rPr>
        <w:footnoteReference w:id="8"/>
      </w:r>
      <w:bookmarkEnd w:id="1"/>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w:t>
      </w:r>
      <w:r w:rsidR="00940798">
        <w:rPr>
          <w:rFonts w:eastAsia="Calibri"/>
          <w:bCs/>
          <w:iCs/>
        </w:rPr>
        <w:t>срок до 05.08.2026</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2"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2"/>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lastRenderedPageBreak/>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p>
    <w:p w:rsidR="005F242A" w:rsidRPr="005F242A" w:rsidRDefault="005F242A" w:rsidP="005F242A">
      <w:pPr>
        <w:autoSpaceDE w:val="0"/>
        <w:autoSpaceDN w:val="0"/>
        <w:adjustRightInd w:val="0"/>
        <w:spacing w:line="240" w:lineRule="exact"/>
        <w:ind w:firstLine="539"/>
        <w:jc w:val="center"/>
        <w:rPr>
          <w:rFonts w:eastAsia="Calibri"/>
          <w:b/>
          <w:bCs/>
          <w:lang w:eastAsia="en-US"/>
        </w:rPr>
      </w:pPr>
      <w:r w:rsidRPr="005F242A">
        <w:rPr>
          <w:rFonts w:eastAsia="Calibri"/>
          <w:b/>
          <w:bCs/>
          <w:lang w:eastAsia="en-US"/>
        </w:rPr>
        <w:t>Функциональные, технические и качественные характеристики,</w:t>
      </w:r>
    </w:p>
    <w:p w:rsidR="005F242A" w:rsidRPr="005F242A" w:rsidRDefault="005F242A" w:rsidP="005F242A">
      <w:pPr>
        <w:autoSpaceDE w:val="0"/>
        <w:autoSpaceDN w:val="0"/>
        <w:adjustRightInd w:val="0"/>
        <w:spacing w:line="240" w:lineRule="exact"/>
        <w:jc w:val="center"/>
        <w:rPr>
          <w:rFonts w:eastAsia="Calibri"/>
          <w:b/>
          <w:bCs/>
          <w:lang w:eastAsia="en-US"/>
        </w:rPr>
      </w:pPr>
      <w:r w:rsidRPr="005F242A">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5F242A" w:rsidRPr="005F242A" w:rsidRDefault="005F242A" w:rsidP="005F242A">
      <w:pPr>
        <w:autoSpaceDE w:val="0"/>
        <w:autoSpaceDN w:val="0"/>
        <w:adjustRightInd w:val="0"/>
        <w:spacing w:line="240" w:lineRule="exact"/>
        <w:jc w:val="center"/>
        <w:rPr>
          <w:rFonts w:eastAsia="Calibri"/>
          <w:b/>
        </w:rPr>
      </w:pPr>
      <w:r w:rsidRPr="005F242A">
        <w:rPr>
          <w:rFonts w:eastAsia="Calibri"/>
          <w:b/>
          <w:bCs/>
          <w:lang w:eastAsia="en-US"/>
        </w:rPr>
        <w:t>которые не могут изменяться</w:t>
      </w:r>
    </w:p>
    <w:p w:rsidR="005F242A" w:rsidRDefault="005F242A" w:rsidP="005F242A">
      <w:pPr>
        <w:tabs>
          <w:tab w:val="left" w:pos="0"/>
        </w:tabs>
        <w:spacing w:line="240" w:lineRule="exact"/>
      </w:pPr>
    </w:p>
    <w:p w:rsidR="009C05E4" w:rsidRDefault="009C05E4" w:rsidP="005F242A">
      <w:pPr>
        <w:tabs>
          <w:tab w:val="left" w:pos="0"/>
        </w:tabs>
        <w:spacing w:line="240" w:lineRule="exact"/>
      </w:pPr>
    </w:p>
    <w:tbl>
      <w:tblPr>
        <w:tblStyle w:val="120"/>
        <w:tblW w:w="10682" w:type="dxa"/>
        <w:tblLayout w:type="fixed"/>
        <w:tblLook w:val="04A0" w:firstRow="1" w:lastRow="0" w:firstColumn="1" w:lastColumn="0" w:noHBand="0" w:noVBand="1"/>
      </w:tblPr>
      <w:tblGrid>
        <w:gridCol w:w="919"/>
        <w:gridCol w:w="5105"/>
        <w:gridCol w:w="3431"/>
        <w:gridCol w:w="1227"/>
      </w:tblGrid>
      <w:tr w:rsidR="009C05E4" w:rsidRPr="009C05E4" w:rsidTr="0093011C">
        <w:tc>
          <w:tcPr>
            <w:tcW w:w="919" w:type="dxa"/>
          </w:tcPr>
          <w:p w:rsidR="009C05E4" w:rsidRPr="009C05E4" w:rsidRDefault="009C05E4" w:rsidP="009C05E4">
            <w:pPr>
              <w:jc w:val="center"/>
              <w:rPr>
                <w:b/>
                <w:bCs/>
                <w:color w:val="000000"/>
              </w:rPr>
            </w:pPr>
            <w:r w:rsidRPr="009C05E4">
              <w:rPr>
                <w:b/>
                <w:kern w:val="28"/>
              </w:rPr>
              <w:t>№ п/п</w:t>
            </w:r>
          </w:p>
        </w:tc>
        <w:tc>
          <w:tcPr>
            <w:tcW w:w="5105" w:type="dxa"/>
          </w:tcPr>
          <w:p w:rsidR="009C05E4" w:rsidRPr="009C05E4" w:rsidRDefault="009C05E4" w:rsidP="009C05E4">
            <w:pPr>
              <w:jc w:val="center"/>
              <w:rPr>
                <w:b/>
                <w:bCs/>
                <w:color w:val="000000"/>
              </w:rPr>
            </w:pPr>
            <w:r w:rsidRPr="009C05E4">
              <w:rPr>
                <w:rFonts w:eastAsia="Calibri"/>
                <w:b/>
              </w:rPr>
              <w:t>Наименование товара, его показателей (характеристик), потребительских свойств</w:t>
            </w:r>
          </w:p>
        </w:tc>
        <w:tc>
          <w:tcPr>
            <w:tcW w:w="3431" w:type="dxa"/>
          </w:tcPr>
          <w:p w:rsidR="009C05E4" w:rsidRPr="009C05E4" w:rsidRDefault="009C05E4" w:rsidP="009C05E4">
            <w:pPr>
              <w:jc w:val="center"/>
              <w:rPr>
                <w:b/>
                <w:bCs/>
                <w:color w:val="000000"/>
              </w:rPr>
            </w:pPr>
            <w:r w:rsidRPr="009C05E4">
              <w:rPr>
                <w:rFonts w:eastAsia="Calibri"/>
                <w:b/>
              </w:rPr>
              <w:t>Значение показателя (характеристики)</w:t>
            </w:r>
          </w:p>
        </w:tc>
        <w:tc>
          <w:tcPr>
            <w:tcW w:w="1227" w:type="dxa"/>
          </w:tcPr>
          <w:p w:rsidR="009C05E4" w:rsidRPr="009C05E4" w:rsidRDefault="009C05E4" w:rsidP="009C05E4">
            <w:pPr>
              <w:jc w:val="center"/>
              <w:rPr>
                <w:b/>
                <w:bCs/>
                <w:color w:val="000000"/>
              </w:rPr>
            </w:pPr>
            <w:r w:rsidRPr="009C05E4">
              <w:rPr>
                <w:b/>
                <w:bCs/>
                <w:color w:val="000000"/>
              </w:rPr>
              <w:t>Количество</w:t>
            </w:r>
          </w:p>
        </w:tc>
      </w:tr>
      <w:tr w:rsidR="009C05E4" w:rsidRPr="009C05E4" w:rsidTr="0093011C">
        <w:trPr>
          <w:trHeight w:val="90"/>
        </w:trPr>
        <w:tc>
          <w:tcPr>
            <w:tcW w:w="10682" w:type="dxa"/>
            <w:gridSpan w:val="4"/>
            <w:vAlign w:val="center"/>
          </w:tcPr>
          <w:p w:rsidR="009C05E4" w:rsidRPr="009C05E4" w:rsidRDefault="009C05E4" w:rsidP="009C05E4">
            <w:pPr>
              <w:autoSpaceDE w:val="0"/>
              <w:autoSpaceDN w:val="0"/>
              <w:adjustRightInd w:val="0"/>
              <w:spacing w:line="240" w:lineRule="exact"/>
              <w:rPr>
                <w:rFonts w:eastAsia="Calibri"/>
                <w:b/>
                <w:bCs/>
                <w:lang w:eastAsia="en-US"/>
              </w:rPr>
            </w:pPr>
          </w:p>
        </w:tc>
      </w:tr>
      <w:tr w:rsidR="009C05E4" w:rsidRPr="009C05E4" w:rsidTr="0093011C">
        <w:trPr>
          <w:trHeight w:val="370"/>
        </w:trPr>
        <w:tc>
          <w:tcPr>
            <w:tcW w:w="919" w:type="dxa"/>
          </w:tcPr>
          <w:p w:rsidR="009C05E4" w:rsidRPr="009C05E4" w:rsidRDefault="009C05E4" w:rsidP="009C05E4">
            <w:r w:rsidRPr="009C05E4">
              <w:rPr>
                <w:b/>
                <w:bCs/>
              </w:rPr>
              <w:t>1</w:t>
            </w:r>
          </w:p>
        </w:tc>
        <w:tc>
          <w:tcPr>
            <w:tcW w:w="5105" w:type="dxa"/>
          </w:tcPr>
          <w:p w:rsidR="009C05E4" w:rsidRPr="009C05E4" w:rsidRDefault="009C05E4" w:rsidP="009C05E4">
            <w:pPr>
              <w:autoSpaceDE w:val="0"/>
              <w:autoSpaceDN w:val="0"/>
              <w:adjustRightInd w:val="0"/>
              <w:rPr>
                <w:rFonts w:ascii="system-ui" w:hAnsi="system-ui"/>
                <w:sz w:val="23"/>
                <w:szCs w:val="23"/>
              </w:rPr>
            </w:pPr>
            <w:r w:rsidRPr="009C05E4">
              <w:rPr>
                <w:rFonts w:ascii="system-ui" w:hAnsi="system-ui"/>
                <w:sz w:val="23"/>
                <w:szCs w:val="23"/>
              </w:rPr>
              <w:t xml:space="preserve">Установка </w:t>
            </w:r>
            <w:proofErr w:type="spellStart"/>
            <w:r w:rsidRPr="009C05E4">
              <w:rPr>
                <w:rFonts w:ascii="system-ui" w:hAnsi="system-ui"/>
                <w:sz w:val="23"/>
                <w:szCs w:val="23"/>
              </w:rPr>
              <w:t>электрогенераторная</w:t>
            </w:r>
            <w:proofErr w:type="spellEnd"/>
          </w:p>
          <w:p w:rsidR="009C05E4" w:rsidRPr="009C05E4" w:rsidRDefault="009C05E4" w:rsidP="009C05E4">
            <w:pPr>
              <w:autoSpaceDE w:val="0"/>
              <w:autoSpaceDN w:val="0"/>
              <w:adjustRightInd w:val="0"/>
              <w:rPr>
                <w:rFonts w:eastAsia="SimSun"/>
                <w:color w:val="000000" w:themeColor="text1"/>
                <w:lang w:eastAsia="zh-CN"/>
              </w:rPr>
            </w:pPr>
            <w:r w:rsidRPr="009C05E4">
              <w:rPr>
                <w:rFonts w:ascii="system-ui" w:hAnsi="system-ui"/>
                <w:sz w:val="23"/>
                <w:szCs w:val="23"/>
              </w:rPr>
              <w:t xml:space="preserve">КТРУ </w:t>
            </w:r>
            <w:hyperlink r:id="rId10" w:tgtFrame="_blank" w:history="1">
              <w:r w:rsidRPr="009C05E4">
                <w:rPr>
                  <w:rFonts w:ascii="system-ui" w:hAnsi="system-ui"/>
                  <w:sz w:val="23"/>
                  <w:szCs w:val="23"/>
                </w:rPr>
                <w:t>27.11.30.000-00000007</w:t>
              </w:r>
            </w:hyperlink>
          </w:p>
        </w:tc>
        <w:tc>
          <w:tcPr>
            <w:tcW w:w="3431" w:type="dxa"/>
          </w:tcPr>
          <w:p w:rsidR="009C05E4" w:rsidRPr="009C05E4" w:rsidRDefault="009C05E4" w:rsidP="009C05E4"/>
        </w:tc>
        <w:tc>
          <w:tcPr>
            <w:tcW w:w="1227" w:type="dxa"/>
          </w:tcPr>
          <w:p w:rsidR="009C05E4" w:rsidRPr="009C05E4" w:rsidRDefault="009C05E4" w:rsidP="009C05E4">
            <w:pPr>
              <w:ind w:firstLine="709"/>
              <w:jc w:val="both"/>
              <w:rPr>
                <w:b/>
                <w:bCs/>
                <w:lang w:eastAsia="en-US"/>
              </w:rPr>
            </w:pPr>
            <w:r w:rsidRPr="009C05E4">
              <w:rPr>
                <w:lang w:eastAsia="en-US"/>
              </w:rPr>
              <w:t>1</w:t>
            </w:r>
            <w:r w:rsidRPr="009C05E4">
              <w:rPr>
                <w:b/>
                <w:bCs/>
                <w:lang w:eastAsia="en-US"/>
              </w:rPr>
              <w:t xml:space="preserve"> </w:t>
            </w:r>
          </w:p>
          <w:p w:rsidR="009C05E4" w:rsidRPr="009C05E4" w:rsidRDefault="009C05E4" w:rsidP="009C05E4">
            <w:pPr>
              <w:jc w:val="center"/>
            </w:pPr>
          </w:p>
        </w:tc>
      </w:tr>
      <w:tr w:rsidR="009C05E4" w:rsidRPr="009C05E4" w:rsidTr="0093011C">
        <w:trPr>
          <w:trHeight w:val="370"/>
        </w:trPr>
        <w:tc>
          <w:tcPr>
            <w:tcW w:w="919" w:type="dxa"/>
          </w:tcPr>
          <w:p w:rsidR="009C05E4" w:rsidRPr="009C05E4" w:rsidRDefault="009C05E4" w:rsidP="009C05E4">
            <w:r w:rsidRPr="009C05E4">
              <w:t>1.2.</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 xml:space="preserve">Вид запуска </w:t>
            </w:r>
          </w:p>
        </w:tc>
        <w:tc>
          <w:tcPr>
            <w:tcW w:w="3431" w:type="dxa"/>
          </w:tcPr>
          <w:p w:rsidR="009C05E4" w:rsidRPr="009C05E4" w:rsidRDefault="009C05E4" w:rsidP="009C05E4">
            <w:pPr>
              <w:rPr>
                <w:color w:val="000000" w:themeColor="text1"/>
              </w:rPr>
            </w:pPr>
            <w:r w:rsidRPr="009C05E4">
              <w:rPr>
                <w:color w:val="000000" w:themeColor="text1"/>
              </w:rPr>
              <w:t>Ручной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1.3.</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Количество фаз генератора</w:t>
            </w:r>
          </w:p>
        </w:tc>
        <w:tc>
          <w:tcPr>
            <w:tcW w:w="3431" w:type="dxa"/>
          </w:tcPr>
          <w:p w:rsidR="009C05E4" w:rsidRPr="009C05E4" w:rsidRDefault="009C05E4" w:rsidP="009C05E4">
            <w:pPr>
              <w:rPr>
                <w:color w:val="000000" w:themeColor="text1"/>
              </w:rPr>
            </w:pPr>
            <w:r w:rsidRPr="009C05E4">
              <w:rPr>
                <w:color w:val="000000" w:themeColor="text1"/>
              </w:rPr>
              <w:t>1</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pPr>
              <w:autoSpaceDE w:val="0"/>
              <w:autoSpaceDN w:val="0"/>
              <w:adjustRightInd w:val="0"/>
              <w:rPr>
                <w:color w:val="000000" w:themeColor="text1"/>
              </w:rPr>
            </w:pPr>
            <w:r w:rsidRPr="009C05E4">
              <w:rPr>
                <w:color w:val="000000" w:themeColor="text1"/>
              </w:rPr>
              <w:t>1.4.</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Максимальная мощность генератора, Киловатт</w:t>
            </w:r>
          </w:p>
        </w:tc>
        <w:tc>
          <w:tcPr>
            <w:tcW w:w="3431" w:type="dxa"/>
          </w:tcPr>
          <w:p w:rsidR="009C05E4" w:rsidRPr="009C05E4" w:rsidRDefault="009C05E4" w:rsidP="009C05E4">
            <w:pPr>
              <w:rPr>
                <w:color w:val="000000" w:themeColor="text1"/>
              </w:rPr>
            </w:pPr>
            <w:r w:rsidRPr="009C05E4">
              <w:rPr>
                <w:color w:val="000000" w:themeColor="text1"/>
              </w:rPr>
              <w:t>&lt; 1</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1.5.</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Напряжение, Вольт</w:t>
            </w:r>
          </w:p>
        </w:tc>
        <w:tc>
          <w:tcPr>
            <w:tcW w:w="3431" w:type="dxa"/>
          </w:tcPr>
          <w:p w:rsidR="009C05E4" w:rsidRPr="009C05E4" w:rsidRDefault="009C05E4" w:rsidP="009C05E4">
            <w:pPr>
              <w:rPr>
                <w:color w:val="000000" w:themeColor="text1"/>
              </w:rPr>
            </w:pPr>
            <w:r w:rsidRPr="009C05E4">
              <w:rPr>
                <w:color w:val="000000" w:themeColor="text1"/>
              </w:rPr>
              <w:t>230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1.6.</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двигателя</w:t>
            </w:r>
          </w:p>
        </w:tc>
        <w:tc>
          <w:tcPr>
            <w:tcW w:w="3431" w:type="dxa"/>
          </w:tcPr>
          <w:p w:rsidR="009C05E4" w:rsidRPr="009C05E4" w:rsidRDefault="009C05E4" w:rsidP="009C05E4">
            <w:pPr>
              <w:rPr>
                <w:color w:val="000000" w:themeColor="text1"/>
              </w:rPr>
            </w:pPr>
            <w:r w:rsidRPr="009C05E4">
              <w:rPr>
                <w:color w:val="000000" w:themeColor="text1"/>
              </w:rPr>
              <w:t>Бензиновый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1.7.</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охлаждения</w:t>
            </w:r>
          </w:p>
        </w:tc>
        <w:tc>
          <w:tcPr>
            <w:tcW w:w="3431" w:type="dxa"/>
          </w:tcPr>
          <w:p w:rsidR="009C05E4" w:rsidRPr="009C05E4" w:rsidRDefault="009C05E4" w:rsidP="009C05E4">
            <w:pPr>
              <w:rPr>
                <w:color w:val="000000" w:themeColor="text1"/>
              </w:rPr>
            </w:pPr>
            <w:r w:rsidRPr="009C05E4">
              <w:rPr>
                <w:color w:val="000000" w:themeColor="text1"/>
              </w:rPr>
              <w:t>Воздушный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1.8.</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по степени подвижности</w:t>
            </w:r>
          </w:p>
        </w:tc>
        <w:tc>
          <w:tcPr>
            <w:tcW w:w="3431" w:type="dxa"/>
          </w:tcPr>
          <w:p w:rsidR="009C05E4" w:rsidRPr="009C05E4" w:rsidRDefault="009C05E4" w:rsidP="009C05E4">
            <w:pPr>
              <w:rPr>
                <w:color w:val="000000" w:themeColor="text1"/>
              </w:rPr>
            </w:pPr>
            <w:r w:rsidRPr="009C05E4">
              <w:rPr>
                <w:color w:val="000000" w:themeColor="text1"/>
              </w:rPr>
              <w:t>Переносной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1.9.</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тока</w:t>
            </w:r>
          </w:p>
        </w:tc>
        <w:tc>
          <w:tcPr>
            <w:tcW w:w="3431" w:type="dxa"/>
          </w:tcPr>
          <w:p w:rsidR="009C05E4" w:rsidRPr="009C05E4" w:rsidRDefault="009C05E4" w:rsidP="009C05E4">
            <w:pPr>
              <w:rPr>
                <w:color w:val="000000" w:themeColor="text1"/>
              </w:rPr>
            </w:pPr>
            <w:r w:rsidRPr="009C05E4">
              <w:rPr>
                <w:color w:val="000000" w:themeColor="text1"/>
              </w:rPr>
              <w:t>Переменный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tc>
        <w:tc>
          <w:tcPr>
            <w:tcW w:w="5105" w:type="dxa"/>
          </w:tcPr>
          <w:p w:rsidR="009C05E4" w:rsidRPr="009C05E4" w:rsidRDefault="009C05E4" w:rsidP="009C05E4">
            <w:pPr>
              <w:autoSpaceDE w:val="0"/>
              <w:autoSpaceDN w:val="0"/>
              <w:adjustRightInd w:val="0"/>
              <w:rPr>
                <w:color w:val="000000" w:themeColor="text1"/>
              </w:rPr>
            </w:pPr>
            <w:r w:rsidRPr="009C05E4">
              <w:t>Дополнительные</w:t>
            </w:r>
            <w:r w:rsidRPr="009C05E4">
              <w:rPr>
                <w:lang w:val="en-US"/>
              </w:rPr>
              <w:t xml:space="preserve"> </w:t>
            </w:r>
            <w:proofErr w:type="spellStart"/>
            <w:r w:rsidRPr="009C05E4">
              <w:rPr>
                <w:lang w:val="en-US"/>
              </w:rPr>
              <w:t>характеристики</w:t>
            </w:r>
            <w:proofErr w:type="spellEnd"/>
            <w:r w:rsidRPr="009C05E4">
              <w:rPr>
                <w:lang w:val="en-US"/>
              </w:rPr>
              <w:t>*</w:t>
            </w:r>
          </w:p>
        </w:tc>
        <w:tc>
          <w:tcPr>
            <w:tcW w:w="3431" w:type="dxa"/>
          </w:tcPr>
          <w:p w:rsidR="009C05E4" w:rsidRPr="009C05E4" w:rsidRDefault="009C05E4" w:rsidP="009C05E4">
            <w:pPr>
              <w:autoSpaceDE w:val="0"/>
              <w:autoSpaceDN w:val="0"/>
              <w:adjustRightInd w:val="0"/>
              <w:spacing w:line="240" w:lineRule="exact"/>
              <w:rPr>
                <w:lang w:eastAsia="en-US"/>
              </w:rPr>
            </w:pPr>
            <w:r w:rsidRPr="009C05E4">
              <w:rPr>
                <w:lang w:eastAsia="en-US"/>
              </w:rPr>
              <w:t>* Дополнительные характеристики товара установлены в</w:t>
            </w:r>
            <w:r w:rsidRPr="009C05E4">
              <w:rPr>
                <w:lang w:val="en-US" w:eastAsia="en-US"/>
              </w:rPr>
              <w:t> </w:t>
            </w:r>
            <w:r w:rsidRPr="009C05E4">
              <w:rPr>
                <w:lang w:eastAsia="en-US"/>
              </w:rPr>
              <w:t>связи с</w:t>
            </w:r>
            <w:r w:rsidRPr="009C05E4">
              <w:rPr>
                <w:lang w:val="en-US" w:eastAsia="en-US"/>
              </w:rPr>
              <w:t> </w:t>
            </w:r>
            <w:r w:rsidRPr="009C05E4">
              <w:rPr>
                <w:lang w:eastAsia="en-US"/>
              </w:rPr>
              <w:t>потребностью заказчика и</w:t>
            </w:r>
            <w:r w:rsidRPr="009C05E4">
              <w:rPr>
                <w:lang w:val="en-US" w:eastAsia="en-US"/>
              </w:rPr>
              <w:t> </w:t>
            </w:r>
            <w:r w:rsidRPr="009C05E4">
              <w:rPr>
                <w:lang w:eastAsia="en-US"/>
              </w:rPr>
              <w:t>дополняют характеристики закупаемого товара, не</w:t>
            </w:r>
            <w:r w:rsidRPr="009C05E4">
              <w:rPr>
                <w:lang w:val="en-US" w:eastAsia="en-US"/>
              </w:rPr>
              <w:t> </w:t>
            </w:r>
            <w:r w:rsidRPr="009C05E4">
              <w:rPr>
                <w:lang w:eastAsia="en-US"/>
              </w:rPr>
              <w:t>изменяя и</w:t>
            </w:r>
            <w:r w:rsidRPr="009C05E4">
              <w:rPr>
                <w:lang w:val="en-US" w:eastAsia="en-US"/>
              </w:rPr>
              <w:t> </w:t>
            </w:r>
            <w:r w:rsidRPr="009C05E4">
              <w:rPr>
                <w:lang w:eastAsia="en-US"/>
              </w:rPr>
              <w:t>не</w:t>
            </w:r>
            <w:r w:rsidRPr="009C05E4">
              <w:rPr>
                <w:lang w:val="en-US" w:eastAsia="en-US"/>
              </w:rPr>
              <w:t> </w:t>
            </w:r>
            <w:r w:rsidRPr="009C05E4">
              <w:rPr>
                <w:lang w:eastAsia="en-US"/>
              </w:rPr>
              <w:t>противореча характеристикам, указанным в</w:t>
            </w:r>
            <w:r w:rsidRPr="009C05E4">
              <w:rPr>
                <w:lang w:val="en-US" w:eastAsia="en-US"/>
              </w:rPr>
              <w:t> </w:t>
            </w:r>
            <w:r w:rsidRPr="009C05E4">
              <w:rPr>
                <w:lang w:eastAsia="en-US"/>
              </w:rPr>
              <w:t>КТРУ.</w:t>
            </w:r>
          </w:p>
          <w:p w:rsidR="009C05E4" w:rsidRPr="009C05E4" w:rsidRDefault="009C05E4" w:rsidP="009C05E4">
            <w:pPr>
              <w:rPr>
                <w:color w:val="000000" w:themeColor="text1"/>
              </w:rPr>
            </w:pPr>
            <w:r w:rsidRPr="009C05E4">
              <w:rPr>
                <w:bCs/>
              </w:rPr>
              <w:t>Дополнительное требование к Товару установлено для обеспечения качества Товара</w:t>
            </w:r>
            <w:r w:rsidRPr="009C05E4">
              <w:t>.</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2.1.</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Выходной ток, А</w:t>
            </w:r>
          </w:p>
        </w:tc>
        <w:tc>
          <w:tcPr>
            <w:tcW w:w="3431" w:type="dxa"/>
          </w:tcPr>
          <w:p w:rsidR="009C05E4" w:rsidRPr="009C05E4" w:rsidRDefault="009C05E4" w:rsidP="009C05E4">
            <w:pPr>
              <w:rPr>
                <w:color w:val="000000" w:themeColor="text1"/>
              </w:rPr>
            </w:pPr>
            <w:r w:rsidRPr="009C05E4">
              <w:rPr>
                <w:color w:val="000000" w:themeColor="text1"/>
              </w:rPr>
              <w:t>≥ 3 А</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2.2.</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Розетки</w:t>
            </w:r>
          </w:p>
        </w:tc>
        <w:tc>
          <w:tcPr>
            <w:tcW w:w="3431" w:type="dxa"/>
          </w:tcPr>
          <w:p w:rsidR="009C05E4" w:rsidRPr="009C05E4" w:rsidRDefault="009C05E4" w:rsidP="009C05E4">
            <w:pPr>
              <w:rPr>
                <w:color w:val="000000" w:themeColor="text1"/>
              </w:rPr>
            </w:pPr>
            <w:r w:rsidRPr="009C05E4">
              <w:rPr>
                <w:color w:val="000000" w:themeColor="text1"/>
              </w:rPr>
              <w:t xml:space="preserve">220В/16А (1 </w:t>
            </w:r>
            <w:proofErr w:type="spellStart"/>
            <w:r w:rsidRPr="009C05E4">
              <w:rPr>
                <w:color w:val="000000" w:themeColor="text1"/>
              </w:rPr>
              <w:t>шт</w:t>
            </w:r>
            <w:proofErr w:type="spellEnd"/>
            <w:r w:rsidRPr="009C05E4">
              <w:rPr>
                <w:color w:val="000000" w:themeColor="text1"/>
              </w:rPr>
              <w:t xml:space="preserve">), розетка 12В (1 </w:t>
            </w:r>
            <w:proofErr w:type="spellStart"/>
            <w:r w:rsidRPr="009C05E4">
              <w:rPr>
                <w:color w:val="000000" w:themeColor="text1"/>
              </w:rPr>
              <w:t>шт</w:t>
            </w:r>
            <w:proofErr w:type="spellEnd"/>
            <w:r w:rsidRPr="009C05E4">
              <w:rPr>
                <w:color w:val="000000" w:themeColor="text1"/>
              </w:rPr>
              <w:t>)</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2.3.</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Защита от перегрузок</w:t>
            </w:r>
          </w:p>
        </w:tc>
        <w:tc>
          <w:tcPr>
            <w:tcW w:w="3431" w:type="dxa"/>
          </w:tcPr>
          <w:p w:rsidR="009C05E4" w:rsidRPr="009C05E4" w:rsidRDefault="009C05E4" w:rsidP="009C05E4">
            <w:pPr>
              <w:rPr>
                <w:color w:val="000000" w:themeColor="text1"/>
              </w:rPr>
            </w:pPr>
            <w:r w:rsidRPr="009C05E4">
              <w:rPr>
                <w:color w:val="000000" w:themeColor="text1"/>
              </w:rPr>
              <w:t>есть</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2.4.</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Объем двигателя, см³</w:t>
            </w:r>
          </w:p>
        </w:tc>
        <w:tc>
          <w:tcPr>
            <w:tcW w:w="3431" w:type="dxa"/>
          </w:tcPr>
          <w:p w:rsidR="009C05E4" w:rsidRPr="009C05E4" w:rsidRDefault="009C05E4" w:rsidP="009C05E4">
            <w:pPr>
              <w:rPr>
                <w:color w:val="000000" w:themeColor="text1"/>
              </w:rPr>
            </w:pPr>
            <w:r w:rsidRPr="009C05E4">
              <w:rPr>
                <w:color w:val="000000" w:themeColor="text1"/>
              </w:rPr>
              <w:t>≥ 40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2.5.</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 xml:space="preserve">Мощность двигателя, </w:t>
            </w:r>
            <w:proofErr w:type="spellStart"/>
            <w:r w:rsidRPr="009C05E4">
              <w:rPr>
                <w:color w:val="000000" w:themeColor="text1"/>
              </w:rPr>
              <w:t>л.с</w:t>
            </w:r>
            <w:proofErr w:type="spellEnd"/>
            <w:r w:rsidRPr="009C05E4">
              <w:rPr>
                <w:color w:val="000000" w:themeColor="text1"/>
              </w:rPr>
              <w:t>.</w:t>
            </w:r>
          </w:p>
        </w:tc>
        <w:tc>
          <w:tcPr>
            <w:tcW w:w="3431" w:type="dxa"/>
            <w:vAlign w:val="center"/>
          </w:tcPr>
          <w:p w:rsidR="009C05E4" w:rsidRPr="009C05E4" w:rsidRDefault="009C05E4" w:rsidP="009C05E4">
            <w:pPr>
              <w:rPr>
                <w:color w:val="000000" w:themeColor="text1"/>
              </w:rPr>
            </w:pPr>
            <w:r w:rsidRPr="009C05E4">
              <w:rPr>
                <w:color w:val="000000" w:themeColor="text1"/>
              </w:rPr>
              <w:t>≥1.2</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2.6.</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Датчик уровня масла</w:t>
            </w:r>
          </w:p>
        </w:tc>
        <w:tc>
          <w:tcPr>
            <w:tcW w:w="3431" w:type="dxa"/>
            <w:vAlign w:val="center"/>
          </w:tcPr>
          <w:p w:rsidR="009C05E4" w:rsidRPr="009C05E4" w:rsidRDefault="009C05E4" w:rsidP="009C05E4">
            <w:pPr>
              <w:rPr>
                <w:color w:val="000000" w:themeColor="text1"/>
              </w:rPr>
            </w:pPr>
            <w:r w:rsidRPr="009C05E4">
              <w:rPr>
                <w:color w:val="000000" w:themeColor="text1"/>
              </w:rPr>
              <w:t>ДА</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2.7.</w:t>
            </w:r>
          </w:p>
        </w:tc>
        <w:tc>
          <w:tcPr>
            <w:tcW w:w="5105" w:type="dxa"/>
            <w:vAlign w:val="center"/>
          </w:tcPr>
          <w:p w:rsidR="009C05E4" w:rsidRPr="009C05E4" w:rsidRDefault="009C05E4" w:rsidP="009C05E4">
            <w:pPr>
              <w:autoSpaceDE w:val="0"/>
              <w:autoSpaceDN w:val="0"/>
              <w:adjustRightInd w:val="0"/>
              <w:rPr>
                <w:b/>
                <w:bCs/>
                <w:color w:val="000000" w:themeColor="text1"/>
              </w:rPr>
            </w:pPr>
            <w:proofErr w:type="spellStart"/>
            <w:proofErr w:type="gramStart"/>
            <w:r w:rsidRPr="009C05E4">
              <w:rPr>
                <w:color w:val="000000" w:themeColor="text1"/>
              </w:rPr>
              <w:t>Вес,кг</w:t>
            </w:r>
            <w:proofErr w:type="spellEnd"/>
            <w:proofErr w:type="gramEnd"/>
          </w:p>
        </w:tc>
        <w:tc>
          <w:tcPr>
            <w:tcW w:w="3431" w:type="dxa"/>
            <w:vAlign w:val="center"/>
          </w:tcPr>
          <w:p w:rsidR="009C05E4" w:rsidRPr="009C05E4" w:rsidRDefault="009C05E4" w:rsidP="009C05E4">
            <w:pPr>
              <w:rPr>
                <w:color w:val="000000" w:themeColor="text1"/>
              </w:rPr>
            </w:pPr>
            <w:r w:rsidRPr="009C05E4">
              <w:rPr>
                <w:color w:val="000000" w:themeColor="text1"/>
              </w:rPr>
              <w:t>≤ 10 к</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2.8.</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Длина, мм</w:t>
            </w:r>
          </w:p>
        </w:tc>
        <w:tc>
          <w:tcPr>
            <w:tcW w:w="3431" w:type="dxa"/>
            <w:vAlign w:val="center"/>
          </w:tcPr>
          <w:p w:rsidR="009C05E4" w:rsidRPr="009C05E4" w:rsidRDefault="009C05E4" w:rsidP="009C05E4">
            <w:pPr>
              <w:rPr>
                <w:color w:val="000000" w:themeColor="text1"/>
              </w:rPr>
            </w:pPr>
            <w:r w:rsidRPr="009C05E4">
              <w:rPr>
                <w:color w:val="000000" w:themeColor="text1"/>
              </w:rPr>
              <w:t>≥ 395 и ≤ 410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2.9.</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 xml:space="preserve">Ширина, мм </w:t>
            </w:r>
          </w:p>
        </w:tc>
        <w:tc>
          <w:tcPr>
            <w:tcW w:w="3431" w:type="dxa"/>
            <w:vAlign w:val="center"/>
          </w:tcPr>
          <w:p w:rsidR="009C05E4" w:rsidRPr="009C05E4" w:rsidRDefault="009C05E4" w:rsidP="009C05E4">
            <w:pPr>
              <w:rPr>
                <w:color w:val="000000" w:themeColor="text1"/>
              </w:rPr>
            </w:pPr>
            <w:r w:rsidRPr="009C05E4">
              <w:rPr>
                <w:color w:val="000000" w:themeColor="text1"/>
              </w:rPr>
              <w:t>≥ 209 и ≤ 220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2.10.</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Высота, мм</w:t>
            </w:r>
          </w:p>
        </w:tc>
        <w:tc>
          <w:tcPr>
            <w:tcW w:w="3431" w:type="dxa"/>
            <w:vAlign w:val="center"/>
          </w:tcPr>
          <w:p w:rsidR="009C05E4" w:rsidRPr="009C05E4" w:rsidRDefault="009C05E4" w:rsidP="009C05E4">
            <w:pPr>
              <w:rPr>
                <w:color w:val="000000" w:themeColor="text1"/>
              </w:rPr>
            </w:pPr>
            <w:r w:rsidRPr="009C05E4">
              <w:rPr>
                <w:color w:val="000000" w:themeColor="text1"/>
              </w:rPr>
              <w:t>≥ 355 и ≤ 370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2.11.</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Емкость топливного бака, л</w:t>
            </w:r>
          </w:p>
        </w:tc>
        <w:tc>
          <w:tcPr>
            <w:tcW w:w="3431" w:type="dxa"/>
            <w:vAlign w:val="center"/>
          </w:tcPr>
          <w:p w:rsidR="009C05E4" w:rsidRPr="009C05E4" w:rsidRDefault="009C05E4" w:rsidP="009C05E4">
            <w:pPr>
              <w:rPr>
                <w:color w:val="000000" w:themeColor="text1"/>
              </w:rPr>
            </w:pPr>
            <w:r w:rsidRPr="009C05E4">
              <w:rPr>
                <w:color w:val="000000" w:themeColor="text1"/>
              </w:rPr>
              <w:t xml:space="preserve">≥ 2,1 </w:t>
            </w:r>
          </w:p>
        </w:tc>
        <w:tc>
          <w:tcPr>
            <w:tcW w:w="1227" w:type="dxa"/>
          </w:tcPr>
          <w:p w:rsidR="009C05E4" w:rsidRPr="009C05E4" w:rsidRDefault="009C05E4" w:rsidP="009C05E4"/>
        </w:tc>
      </w:tr>
    </w:tbl>
    <w:p w:rsidR="0049554E" w:rsidRPr="00783FE9" w:rsidRDefault="0049554E" w:rsidP="00346FF9">
      <w:pPr>
        <w:ind w:firstLine="709"/>
        <w:jc w:val="right"/>
        <w:rPr>
          <w:b/>
          <w:bCs/>
        </w:rPr>
      </w:pPr>
      <w:r w:rsidRPr="00783FE9">
        <w:rPr>
          <w:rFonts w:eastAsia="Calibri"/>
          <w:b/>
          <w:lang w:eastAsia="en-US"/>
        </w:rPr>
        <w:lastRenderedPageBreak/>
        <w:t xml:space="preserve">           </w:t>
      </w:r>
    </w:p>
    <w:p w:rsidR="0049554E" w:rsidRPr="00783FE9" w:rsidRDefault="0049554E">
      <w:pPr>
        <w:suppressAutoHyphens/>
        <w:ind w:right="394"/>
        <w:jc w:val="center"/>
        <w:rPr>
          <w:b/>
          <w:lang w:eastAsia="ar-SA"/>
        </w:rPr>
      </w:pPr>
      <w:bookmarkStart w:id="3" w:name="_Hlk167797178"/>
      <w:bookmarkStart w:id="4" w:name="_Hlk180611327"/>
    </w:p>
    <w:tbl>
      <w:tblPr>
        <w:tblW w:w="10675" w:type="dxa"/>
        <w:tblLook w:val="0000" w:firstRow="0" w:lastRow="0" w:firstColumn="0" w:lastColumn="0" w:noHBand="0" w:noVBand="0"/>
      </w:tblPr>
      <w:tblGrid>
        <w:gridCol w:w="5552"/>
        <w:gridCol w:w="5123"/>
      </w:tblGrid>
      <w:tr w:rsidR="0049554E" w:rsidRPr="00783FE9">
        <w:trPr>
          <w:trHeight w:val="522"/>
        </w:trPr>
        <w:tc>
          <w:tcPr>
            <w:tcW w:w="5552" w:type="dxa"/>
          </w:tcPr>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Заказчик</w:t>
            </w:r>
          </w:p>
        </w:tc>
        <w:tc>
          <w:tcPr>
            <w:tcW w:w="5123" w:type="dxa"/>
          </w:tcPr>
          <w:p w:rsidR="0049554E" w:rsidRPr="00783FE9" w:rsidRDefault="0049554E">
            <w:pPr>
              <w:ind w:firstLine="709"/>
              <w:rPr>
                <w:b/>
                <w:bCs/>
                <w:lang w:eastAsia="en-US"/>
              </w:rPr>
            </w:pPr>
          </w:p>
          <w:p w:rsidR="0049554E" w:rsidRPr="00783FE9" w:rsidRDefault="0049554E">
            <w:pPr>
              <w:ind w:firstLine="709"/>
              <w:rPr>
                <w:b/>
                <w:bCs/>
                <w:lang w:eastAsia="en-US"/>
              </w:rPr>
            </w:pPr>
            <w:r w:rsidRPr="00783FE9">
              <w:rPr>
                <w:b/>
                <w:bCs/>
                <w:lang w:eastAsia="en-US"/>
              </w:rPr>
              <w:t>Поставщик</w:t>
            </w:r>
          </w:p>
        </w:tc>
      </w:tr>
      <w:tr w:rsidR="0049554E" w:rsidRPr="00783FE9">
        <w:trPr>
          <w:trHeight w:val="801"/>
        </w:trPr>
        <w:tc>
          <w:tcPr>
            <w:tcW w:w="5552" w:type="dxa"/>
          </w:tcPr>
          <w:p w:rsidR="0049554E" w:rsidRPr="00783FE9" w:rsidRDefault="0049554E">
            <w:pPr>
              <w:widowControl w:val="0"/>
              <w:autoSpaceDE w:val="0"/>
              <w:autoSpaceDN w:val="0"/>
              <w:adjustRightInd w:val="0"/>
              <w:ind w:firstLine="709"/>
              <w:rPr>
                <w:b/>
                <w:bCs/>
                <w:lang w:eastAsia="en-US"/>
              </w:rPr>
            </w:pPr>
            <w:r w:rsidRPr="00783FE9">
              <w:rPr>
                <w:b/>
                <w:bCs/>
                <w:lang w:eastAsia="en-US"/>
              </w:rPr>
              <w:t xml:space="preserve">Директор </w:t>
            </w:r>
            <w:r w:rsidR="00B13C3C" w:rsidRPr="00783FE9">
              <w:rPr>
                <w:b/>
                <w:bCs/>
                <w:lang w:eastAsia="en-US"/>
              </w:rPr>
              <w:t>филиала ВГИК в г. Хабаровске</w:t>
            </w:r>
          </w:p>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_________________/</w:t>
            </w:r>
            <w:r w:rsidRPr="00783FE9">
              <w:rPr>
                <w:bCs/>
                <w:lang w:eastAsia="en-US"/>
              </w:rPr>
              <w:t xml:space="preserve">М.А. </w:t>
            </w:r>
            <w:proofErr w:type="spellStart"/>
            <w:r w:rsidRPr="00783FE9">
              <w:rPr>
                <w:bCs/>
                <w:lang w:eastAsia="en-US"/>
              </w:rPr>
              <w:t>Лоскутникова</w:t>
            </w:r>
            <w:proofErr w:type="spellEnd"/>
            <w:r w:rsidRPr="00783FE9">
              <w:rPr>
                <w:b/>
                <w:bCs/>
                <w:lang w:eastAsia="en-US"/>
              </w:rPr>
              <w:t>/</w:t>
            </w:r>
          </w:p>
          <w:p w:rsidR="0049554E" w:rsidRPr="00783FE9" w:rsidRDefault="0049554E">
            <w:pPr>
              <w:widowControl w:val="0"/>
              <w:autoSpaceDE w:val="0"/>
              <w:autoSpaceDN w:val="0"/>
              <w:adjustRightInd w:val="0"/>
              <w:ind w:firstLine="709"/>
              <w:rPr>
                <w:bCs/>
                <w:lang w:eastAsia="en-US"/>
              </w:rPr>
            </w:pPr>
            <w:r w:rsidRPr="00783FE9">
              <w:rPr>
                <w:b/>
                <w:bCs/>
                <w:lang w:eastAsia="en-US"/>
              </w:rPr>
              <w:t xml:space="preserve">«___» _______________ </w:t>
            </w:r>
            <w:r w:rsidRPr="00783FE9">
              <w:rPr>
                <w:bCs/>
                <w:lang w:eastAsia="en-US"/>
              </w:rPr>
              <w:t>202</w:t>
            </w:r>
            <w:r w:rsidR="009C05E4">
              <w:rPr>
                <w:bCs/>
                <w:lang w:eastAsia="en-US"/>
              </w:rPr>
              <w:t>6</w:t>
            </w:r>
            <w:r w:rsidRPr="00783FE9">
              <w:rPr>
                <w:bCs/>
                <w:lang w:eastAsia="en-US"/>
              </w:rPr>
              <w:t xml:space="preserve"> г.</w:t>
            </w:r>
          </w:p>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p>
        </w:tc>
      </w:tr>
      <w:tr w:rsidR="0049554E" w:rsidRPr="00783FE9">
        <w:trPr>
          <w:trHeight w:val="315"/>
        </w:trPr>
        <w:tc>
          <w:tcPr>
            <w:tcW w:w="5552" w:type="dxa"/>
          </w:tcPr>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r w:rsidRPr="00783FE9">
              <w:rPr>
                <w:lang w:eastAsia="en-US"/>
              </w:rPr>
              <w:t>«_</w:t>
            </w:r>
            <w:r w:rsidR="00B13C3C" w:rsidRPr="00783FE9">
              <w:rPr>
                <w:lang w:eastAsia="en-US"/>
              </w:rPr>
              <w:t>__» _______________________ 2026</w:t>
            </w:r>
            <w:r w:rsidRPr="00783FE9">
              <w:rPr>
                <w:lang w:eastAsia="en-US"/>
              </w:rPr>
              <w:t>г.</w:t>
            </w:r>
          </w:p>
        </w:tc>
      </w:tr>
      <w:bookmarkEnd w:id="3"/>
      <w:bookmarkEnd w:id="4"/>
    </w:tbl>
    <w:p w:rsidR="0049554E" w:rsidRPr="00783FE9" w:rsidRDefault="0049554E"/>
    <w:sectPr w:rsidR="0049554E" w:rsidRPr="00783FE9">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8D" w:rsidRDefault="009B5A8D">
      <w:r>
        <w:separator/>
      </w:r>
    </w:p>
  </w:endnote>
  <w:endnote w:type="continuationSeparator" w:id="0">
    <w:p w:rsidR="009B5A8D" w:rsidRDefault="009B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Segoe Print"/>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8D" w:rsidRDefault="009B5A8D">
      <w:r>
        <w:separator/>
      </w:r>
    </w:p>
  </w:footnote>
  <w:footnote w:type="continuationSeparator" w:id="0">
    <w:p w:rsidR="009B5A8D" w:rsidRDefault="009B5A8D">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FA5003">
      <w:rPr>
        <w:noProof/>
      </w:rPr>
      <w:t>3</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9C05E4" w:rsidRPr="00F609E6">
      <w:t>261771703244077170100100010390000244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A0951"/>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242A"/>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3FE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C6A99"/>
    <w:rsid w:val="008D5145"/>
    <w:rsid w:val="008E4300"/>
    <w:rsid w:val="008F12AF"/>
    <w:rsid w:val="009143B8"/>
    <w:rsid w:val="00921BD8"/>
    <w:rsid w:val="00940798"/>
    <w:rsid w:val="009410B2"/>
    <w:rsid w:val="00954FEF"/>
    <w:rsid w:val="00956006"/>
    <w:rsid w:val="00966DD6"/>
    <w:rsid w:val="00971C7D"/>
    <w:rsid w:val="0097540D"/>
    <w:rsid w:val="009855E2"/>
    <w:rsid w:val="00991C62"/>
    <w:rsid w:val="009B05DF"/>
    <w:rsid w:val="009B5A8D"/>
    <w:rsid w:val="009C05E4"/>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272C1"/>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60771"/>
    <w:rsid w:val="00D71B44"/>
    <w:rsid w:val="00D907C4"/>
    <w:rsid w:val="00D91D29"/>
    <w:rsid w:val="00D950C2"/>
    <w:rsid w:val="00DB0EB1"/>
    <w:rsid w:val="00DC3326"/>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09E6"/>
    <w:rsid w:val="00F62943"/>
    <w:rsid w:val="00F81B41"/>
    <w:rsid w:val="00F826E1"/>
    <w:rsid w:val="00F84AB1"/>
    <w:rsid w:val="00FA33EF"/>
    <w:rsid w:val="00FA5003"/>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qFormat/>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qFormat/>
    <w:rsid w:val="005F242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uiPriority w:val="59"/>
    <w:qFormat/>
    <w:rsid w:val="009C05E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upki.gov.ru/epz/ktru/ktruCard/ktru-description.html?itemId=27.11.30.000-00000007&amp;backUrl="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5616</Words>
  <Characters>32013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37554</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9</cp:revision>
  <cp:lastPrinted>2025-09-23T00:29:00Z</cp:lastPrinted>
  <dcterms:created xsi:type="dcterms:W3CDTF">2026-05-26T23:43:00Z</dcterms:created>
  <dcterms:modified xsi:type="dcterms:W3CDTF">2026-06-25T06:06:00Z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