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818" w:rsidRPr="00842DFC" w:rsidRDefault="00AC0818" w:rsidP="00842DFC">
      <w:pPr>
        <w:spacing w:after="0" w:line="276" w:lineRule="auto"/>
        <w:jc w:val="center"/>
        <w:textAlignment w:val="baseline"/>
        <w:rPr>
          <w:rFonts w:ascii="Times New Roman" w:eastAsia="Times New Roman" w:hAnsi="Times New Roman" w:cs="Times New Roman"/>
          <w:b/>
          <w:lang w:eastAsia="ru-RU"/>
        </w:rPr>
      </w:pPr>
      <w:bookmarkStart w:id="0" w:name="_GoBack"/>
      <w:bookmarkEnd w:id="0"/>
      <w:r w:rsidRPr="00842DFC">
        <w:rPr>
          <w:rFonts w:ascii="Times New Roman" w:eastAsia="Times New Roman" w:hAnsi="Times New Roman" w:cs="Times New Roman"/>
          <w:b/>
          <w:lang w:eastAsia="ru-RU"/>
        </w:rPr>
        <w:t>КОНТРАКТ</w:t>
      </w:r>
      <w:r w:rsidRPr="00842DFC">
        <w:rPr>
          <w:rFonts w:ascii="Times New Roman" w:eastAsia="Times New Roman" w:hAnsi="Times New Roman" w:cs="Times New Roman"/>
          <w:b/>
          <w:vertAlign w:val="superscript"/>
          <w:lang w:eastAsia="ru-RU"/>
        </w:rPr>
        <w:t> </w:t>
      </w:r>
      <w:r w:rsidR="00BF24B1" w:rsidRPr="00842DFC">
        <w:rPr>
          <w:rFonts w:ascii="Times New Roman" w:eastAsia="Times New Roman" w:hAnsi="Times New Roman" w:cs="Times New Roman"/>
          <w:b/>
          <w:lang w:eastAsia="ru-RU"/>
        </w:rPr>
        <w:t xml:space="preserve"> № </w:t>
      </w:r>
    </w:p>
    <w:p w:rsidR="00AC0818" w:rsidRPr="00842DFC" w:rsidRDefault="00AC0818" w:rsidP="00842DFC">
      <w:pPr>
        <w:spacing w:after="0" w:line="276" w:lineRule="auto"/>
        <w:jc w:val="center"/>
        <w:textAlignment w:val="baseline"/>
        <w:rPr>
          <w:rFonts w:ascii="Times New Roman" w:eastAsia="Times New Roman" w:hAnsi="Times New Roman" w:cs="Times New Roman"/>
          <w:b/>
          <w:vertAlign w:val="superscript"/>
          <w:lang w:eastAsia="ru-RU"/>
        </w:rPr>
      </w:pPr>
      <w:r w:rsidRPr="00842DFC">
        <w:rPr>
          <w:rFonts w:ascii="Times New Roman" w:eastAsia="Times New Roman" w:hAnsi="Times New Roman" w:cs="Times New Roman"/>
          <w:b/>
          <w:lang w:eastAsia="ru-RU"/>
        </w:rPr>
        <w:t>на поставку продуктов питания</w:t>
      </w:r>
      <w:r w:rsidRPr="00842DFC">
        <w:rPr>
          <w:rFonts w:ascii="Times New Roman" w:eastAsia="Times New Roman" w:hAnsi="Times New Roman" w:cs="Times New Roman"/>
          <w:b/>
          <w:vertAlign w:val="superscript"/>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b/>
          <w:vertAlign w:val="superscript"/>
          <w:lang w:eastAsia="ru-RU"/>
        </w:rPr>
      </w:pPr>
    </w:p>
    <w:p w:rsidR="00241BB3" w:rsidRPr="00842DFC" w:rsidRDefault="00AC0818" w:rsidP="00842DFC">
      <w:pPr>
        <w:spacing w:line="276" w:lineRule="auto"/>
        <w:rPr>
          <w:rFonts w:ascii="Times New Roman" w:hAnsi="Times New Roman" w:cs="Times New Roman"/>
        </w:rPr>
      </w:pPr>
      <w:r w:rsidRPr="00842DFC">
        <w:rPr>
          <w:rFonts w:ascii="Times New Roman" w:eastAsia="Times New Roman" w:hAnsi="Times New Roman" w:cs="Times New Roman"/>
          <w:b/>
          <w:lang w:eastAsia="ru-RU"/>
        </w:rPr>
        <w:t xml:space="preserve"> Идентификационный код закупки </w:t>
      </w:r>
      <w:r w:rsidR="00E565C3" w:rsidRPr="00842DFC">
        <w:rPr>
          <w:rFonts w:ascii="Times New Roman" w:eastAsia="Times New Roman" w:hAnsi="Times New Roman" w:cs="Times New Roman"/>
          <w:b/>
          <w:lang w:eastAsia="ru-RU"/>
        </w:rPr>
        <w:t>–</w:t>
      </w:r>
      <w:r w:rsidRPr="00842DFC">
        <w:rPr>
          <w:rFonts w:ascii="Times New Roman" w:eastAsia="Times New Roman" w:hAnsi="Times New Roman" w:cs="Times New Roman"/>
          <w:b/>
          <w:lang w:eastAsia="ru-RU"/>
        </w:rPr>
        <w:t xml:space="preserve"> </w:t>
      </w:r>
      <w:hyperlink r:id="rId8" w:tgtFrame="_blank" w:history="1">
        <w:r w:rsidR="00241BB3" w:rsidRPr="00842DFC">
          <w:rPr>
            <w:rStyle w:val="ac"/>
            <w:rFonts w:ascii="Times New Roman" w:hAnsi="Times New Roman" w:cs="Times New Roman"/>
            <w:color w:val="auto"/>
            <w:u w:val="none"/>
            <w:bdr w:val="none" w:sz="0" w:space="0" w:color="auto" w:frame="1"/>
            <w:shd w:val="clear" w:color="auto" w:fill="FFFFFF"/>
          </w:rPr>
          <w:t>261433600082043360100100190000000244</w:t>
        </w:r>
      </w:hyperlink>
    </w:p>
    <w:p w:rsidR="00E565C3" w:rsidRPr="00842DFC" w:rsidRDefault="00E565C3" w:rsidP="00842DFC">
      <w:pPr>
        <w:spacing w:after="0" w:line="276" w:lineRule="auto"/>
        <w:jc w:val="center"/>
        <w:rPr>
          <w:rFonts w:ascii="Times New Roman" w:eastAsia="Times New Roman" w:hAnsi="Times New Roman" w:cs="Times New Roman"/>
          <w:lang w:eastAsia="ru-RU"/>
        </w:rPr>
      </w:pPr>
    </w:p>
    <w:p w:rsidR="00AC0818" w:rsidRPr="00842DFC" w:rsidRDefault="00AC0818" w:rsidP="00842DFC">
      <w:pPr>
        <w:spacing w:after="0" w:line="276" w:lineRule="auto"/>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г. Орлов                                                                             </w:t>
      </w:r>
      <w:r w:rsidR="00BF24B1" w:rsidRPr="00842DFC">
        <w:rPr>
          <w:rFonts w:ascii="Times New Roman" w:eastAsia="Times New Roman" w:hAnsi="Times New Roman" w:cs="Times New Roman"/>
          <w:lang w:eastAsia="ru-RU"/>
        </w:rPr>
        <w:t xml:space="preserve">       </w:t>
      </w:r>
      <w:r w:rsidR="00F44F36" w:rsidRPr="00842DFC">
        <w:rPr>
          <w:rFonts w:ascii="Times New Roman" w:eastAsia="Times New Roman" w:hAnsi="Times New Roman" w:cs="Times New Roman"/>
          <w:lang w:eastAsia="ru-RU"/>
        </w:rPr>
        <w:t xml:space="preserve">         </w:t>
      </w:r>
      <w:r w:rsidR="00BF24B1" w:rsidRPr="00842DFC">
        <w:rPr>
          <w:rFonts w:ascii="Times New Roman" w:eastAsia="Times New Roman" w:hAnsi="Times New Roman" w:cs="Times New Roman"/>
          <w:lang w:eastAsia="ru-RU"/>
        </w:rPr>
        <w:t xml:space="preserve">                       </w:t>
      </w:r>
      <w:r w:rsidR="00262F81" w:rsidRPr="00842DFC">
        <w:rPr>
          <w:rFonts w:ascii="Times New Roman" w:eastAsia="Times New Roman" w:hAnsi="Times New Roman" w:cs="Times New Roman"/>
          <w:lang w:eastAsia="ru-RU"/>
        </w:rPr>
        <w:t>«____» _______ 202</w:t>
      </w:r>
      <w:r w:rsidR="001E5D9E" w:rsidRPr="00842DFC">
        <w:rPr>
          <w:rFonts w:ascii="Times New Roman" w:eastAsia="Times New Roman" w:hAnsi="Times New Roman" w:cs="Times New Roman"/>
          <w:lang w:eastAsia="ru-RU"/>
        </w:rPr>
        <w:t>6</w:t>
      </w:r>
      <w:r w:rsidRPr="00842DFC">
        <w:rPr>
          <w:rFonts w:ascii="Times New Roman" w:eastAsia="Times New Roman" w:hAnsi="Times New Roman" w:cs="Times New Roman"/>
          <w:lang w:eastAsia="ru-RU"/>
        </w:rPr>
        <w:t xml:space="preserve"> года</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hAnsi="Times New Roman" w:cs="Times New Roman"/>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Pr="00842DFC">
        <w:rPr>
          <w:rFonts w:ascii="Times New Roman" w:eastAsia="Times New Roman" w:hAnsi="Times New Roman" w:cs="Times New Roman"/>
          <w:lang w:eastAsia="ru-RU"/>
        </w:rPr>
        <w:t>, именуемое</w:t>
      </w:r>
      <w:r w:rsidRPr="00842DFC">
        <w:rPr>
          <w:rFonts w:ascii="Times New Roman" w:eastAsia="Times New Roman" w:hAnsi="Times New Roman" w:cs="Times New Roman"/>
          <w:vertAlign w:val="superscript"/>
          <w:lang w:eastAsia="ru-RU"/>
        </w:rPr>
        <w:t> </w:t>
      </w:r>
      <w:r w:rsidR="00F44F36" w:rsidRPr="00842DFC">
        <w:rPr>
          <w:rFonts w:ascii="Times New Roman" w:eastAsia="Times New Roman" w:hAnsi="Times New Roman" w:cs="Times New Roman"/>
          <w:vertAlign w:val="superscript"/>
          <w:lang w:eastAsia="ru-RU"/>
        </w:rPr>
        <w:t xml:space="preserve"> </w:t>
      </w:r>
      <w:r w:rsidRPr="00842DFC">
        <w:rPr>
          <w:rFonts w:ascii="Times New Roman" w:eastAsia="Times New Roman" w:hAnsi="Times New Roman" w:cs="Times New Roman"/>
          <w:lang w:eastAsia="ru-RU"/>
        </w:rPr>
        <w:t>в дальнейшем</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«Заказчик», в лице</w:t>
      </w:r>
      <w:r w:rsidRPr="00842DFC">
        <w:rPr>
          <w:rFonts w:ascii="Times New Roman" w:hAnsi="Times New Roman" w:cs="Times New Roman"/>
        </w:rPr>
        <w:t xml:space="preserve"> директора </w:t>
      </w:r>
      <w:r w:rsidR="001E5D9E" w:rsidRPr="00842DFC">
        <w:rPr>
          <w:rFonts w:ascii="Times New Roman" w:hAnsi="Times New Roman" w:cs="Times New Roman"/>
        </w:rPr>
        <w:t>Хохловой Татьяны Вениаминовны</w:t>
      </w:r>
      <w:r w:rsidRPr="00842DFC">
        <w:rPr>
          <w:rFonts w:ascii="Times New Roman" w:eastAsia="Times New Roman" w:hAnsi="Times New Roman" w:cs="Times New Roman"/>
          <w:lang w:eastAsia="ru-RU"/>
        </w:rPr>
        <w:t>, действующе</w:t>
      </w:r>
      <w:r w:rsidR="001E5D9E" w:rsidRPr="00842DFC">
        <w:rPr>
          <w:rFonts w:ascii="Times New Roman" w:eastAsia="Times New Roman" w:hAnsi="Times New Roman" w:cs="Times New Roman"/>
          <w:lang w:eastAsia="ru-RU"/>
        </w:rPr>
        <w:t>го</w:t>
      </w:r>
      <w:r w:rsidRPr="00842DFC">
        <w:rPr>
          <w:rFonts w:ascii="Times New Roman" w:eastAsia="Times New Roman" w:hAnsi="Times New Roman" w:cs="Times New Roman"/>
          <w:lang w:eastAsia="ru-RU"/>
        </w:rPr>
        <w:t xml:space="preserve"> на основании Устава, с одной стороны, </w:t>
      </w:r>
      <w:r w:rsidR="005A08E4" w:rsidRPr="00842DFC">
        <w:rPr>
          <w:rFonts w:ascii="Times New Roman" w:eastAsia="Times New Roman" w:hAnsi="Times New Roman" w:cs="Times New Roman"/>
          <w:lang w:eastAsia="ru-RU"/>
        </w:rPr>
        <w:t>и</w:t>
      </w:r>
      <w:r w:rsidR="005A08E4" w:rsidRPr="00842DFC">
        <w:rPr>
          <w:rFonts w:ascii="Times New Roman" w:hAnsi="Times New Roman" w:cs="Times New Roman"/>
          <w:b/>
          <w:lang w:eastAsia="zh-CN"/>
        </w:rPr>
        <w:t xml:space="preserve"> </w:t>
      </w:r>
      <w:r w:rsidR="001E5D9E" w:rsidRPr="00842DFC">
        <w:rPr>
          <w:rFonts w:ascii="Times New Roman" w:hAnsi="Times New Roman" w:cs="Times New Roman"/>
          <w:b/>
          <w:lang w:eastAsia="zh-CN"/>
        </w:rPr>
        <w:t>___________________</w:t>
      </w:r>
      <w:r w:rsidR="005A08E4" w:rsidRPr="00842DFC">
        <w:rPr>
          <w:rFonts w:ascii="Times New Roman" w:hAnsi="Times New Roman" w:cs="Times New Roman"/>
          <w:lang w:eastAsia="zh-CN"/>
        </w:rPr>
        <w:t>, именуем</w:t>
      </w:r>
      <w:r w:rsidR="00FF7D3E" w:rsidRPr="00842DFC">
        <w:rPr>
          <w:rFonts w:ascii="Times New Roman" w:hAnsi="Times New Roman" w:cs="Times New Roman"/>
          <w:lang w:eastAsia="zh-CN"/>
        </w:rPr>
        <w:t>ое</w:t>
      </w:r>
      <w:r w:rsidR="005A08E4" w:rsidRPr="00842DFC">
        <w:rPr>
          <w:rFonts w:ascii="Times New Roman" w:hAnsi="Times New Roman" w:cs="Times New Roman"/>
          <w:lang w:eastAsia="zh-CN"/>
        </w:rPr>
        <w:t xml:space="preserve"> в дальнейшем «Поставщик»</w:t>
      </w:r>
      <w:r w:rsidR="00FF7D3E" w:rsidRPr="00842DFC">
        <w:rPr>
          <w:rFonts w:ascii="Times New Roman" w:hAnsi="Times New Roman" w:cs="Times New Roman"/>
          <w:lang w:eastAsia="zh-CN"/>
        </w:rPr>
        <w:t xml:space="preserve"> в лице </w:t>
      </w:r>
      <w:r w:rsidR="001E5D9E" w:rsidRPr="00842DFC">
        <w:rPr>
          <w:rFonts w:ascii="Times New Roman" w:eastAsia="Times New Roman" w:hAnsi="Times New Roman" w:cs="Times New Roman"/>
          <w:lang w:eastAsia="ru-RU"/>
        </w:rPr>
        <w:t>_________________</w:t>
      </w:r>
      <w:r w:rsidR="00FF7D3E" w:rsidRPr="00842DFC">
        <w:rPr>
          <w:rFonts w:ascii="Times New Roman" w:eastAsia="Times New Roman" w:hAnsi="Times New Roman" w:cs="Times New Roman"/>
          <w:lang w:eastAsia="ru-RU"/>
        </w:rPr>
        <w:t xml:space="preserve">, действующего на основании </w:t>
      </w:r>
      <w:r w:rsidR="001E5D9E" w:rsidRPr="00842DFC">
        <w:rPr>
          <w:rFonts w:ascii="Times New Roman" w:eastAsia="Times New Roman" w:hAnsi="Times New Roman" w:cs="Times New Roman"/>
          <w:lang w:eastAsia="ru-RU"/>
        </w:rPr>
        <w:t>____________</w:t>
      </w:r>
      <w:r w:rsidR="005A08E4" w:rsidRPr="00842DFC">
        <w:rPr>
          <w:rFonts w:ascii="Times New Roman" w:hAnsi="Times New Roman" w:cs="Times New Roman"/>
          <w:lang w:eastAsia="zh-CN"/>
        </w:rPr>
        <w:t xml:space="preserve">, </w:t>
      </w:r>
      <w:r w:rsidRPr="00842DFC">
        <w:rPr>
          <w:rFonts w:ascii="Times New Roman" w:eastAsia="Times New Roman" w:hAnsi="Times New Roman" w:cs="Times New Roman"/>
          <w:lang w:eastAsia="ru-RU"/>
        </w:rPr>
        <w:t>с другой стороны</w:t>
      </w:r>
      <w:r w:rsidR="00F44F36" w:rsidRPr="00842DFC">
        <w:rPr>
          <w:rFonts w:ascii="Times New Roman" w:eastAsia="Times New Roman" w:hAnsi="Times New Roman" w:cs="Times New Roman"/>
          <w:lang w:eastAsia="ru-RU"/>
        </w:rPr>
        <w:t xml:space="preserve">, вместе именуемые в дальнейшем </w:t>
      </w:r>
      <w:r w:rsidRPr="00842DFC">
        <w:rPr>
          <w:rFonts w:ascii="Times New Roman" w:eastAsia="Times New Roman" w:hAnsi="Times New Roman" w:cs="Times New Roman"/>
          <w:lang w:eastAsia="ru-RU"/>
        </w:rPr>
        <w:t xml:space="preserve">«Стороны», в соответствии с </w:t>
      </w:r>
      <w:r w:rsidRPr="00842DFC">
        <w:rPr>
          <w:rFonts w:ascii="Times New Roman" w:hAnsi="Times New Roman" w:cs="Times New Roman"/>
        </w:rPr>
        <w:t xml:space="preserve">пунктом </w:t>
      </w:r>
      <w:r w:rsidR="003A6B15" w:rsidRPr="00842DFC">
        <w:rPr>
          <w:rFonts w:ascii="Times New Roman" w:hAnsi="Times New Roman" w:cs="Times New Roman"/>
        </w:rPr>
        <w:t>4</w:t>
      </w:r>
      <w:r w:rsidRPr="00842DFC">
        <w:rPr>
          <w:rFonts w:ascii="Times New Roman" w:hAnsi="Times New Roman" w:cs="Times New Roman"/>
        </w:rPr>
        <w:t xml:space="preserve"> части 1 статьи 93 </w:t>
      </w:r>
      <w:r w:rsidRPr="00842DFC">
        <w:rPr>
          <w:rFonts w:ascii="Times New Roman" w:eastAsia="Times New Roman" w:hAnsi="Times New Roman" w:cs="Times New Roman"/>
          <w:lang w:eastAsia="ru-RU"/>
        </w:rPr>
        <w:t>Федерального зак</w:t>
      </w:r>
      <w:r w:rsidR="00F44F36" w:rsidRPr="00842DFC">
        <w:rPr>
          <w:rFonts w:ascii="Times New Roman" w:eastAsia="Times New Roman" w:hAnsi="Times New Roman" w:cs="Times New Roman"/>
          <w:lang w:eastAsia="ru-RU"/>
        </w:rPr>
        <w:t xml:space="preserve">она от 5 апреля 2013 г. № 44-ФЗ </w:t>
      </w:r>
      <w:r w:rsidRPr="00842DFC">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(далее </w:t>
      </w:r>
      <w:r w:rsidR="00F44F36" w:rsidRPr="00842DFC">
        <w:rPr>
          <w:rFonts w:ascii="Times New Roman" w:eastAsia="Times New Roman" w:hAnsi="Times New Roman" w:cs="Times New Roman"/>
          <w:lang w:eastAsia="ru-RU"/>
        </w:rPr>
        <w:t>–</w:t>
      </w:r>
      <w:r w:rsidRPr="00842DFC">
        <w:rPr>
          <w:rFonts w:ascii="Times New Roman" w:eastAsia="Times New Roman" w:hAnsi="Times New Roman" w:cs="Times New Roman"/>
          <w:lang w:eastAsia="ru-RU"/>
        </w:rPr>
        <w:t xml:space="preserve"> Закон</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44-ФЗ), заключили настоящий Контракт</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(далее - Контракт)</w:t>
      </w:r>
      <w:r w:rsidRPr="00842DFC">
        <w:rPr>
          <w:rFonts w:ascii="Times New Roman" w:eastAsia="Times New Roman" w:hAnsi="Times New Roman" w:cs="Times New Roman"/>
          <w:vertAlign w:val="superscript"/>
          <w:lang w:eastAsia="ru-RU"/>
        </w:rPr>
        <w:t> </w:t>
      </w:r>
      <w:r w:rsidR="00F44F36" w:rsidRPr="00842DFC">
        <w:rPr>
          <w:rFonts w:ascii="Times New Roman" w:eastAsia="Times New Roman" w:hAnsi="Times New Roman" w:cs="Times New Roman"/>
          <w:vertAlign w:val="superscript"/>
          <w:lang w:eastAsia="ru-RU"/>
        </w:rPr>
        <w:t xml:space="preserve"> </w:t>
      </w:r>
      <w:r w:rsidRPr="00842DFC">
        <w:rPr>
          <w:rFonts w:ascii="Times New Roman" w:eastAsia="Times New Roman" w:hAnsi="Times New Roman" w:cs="Times New Roman"/>
          <w:lang w:eastAsia="ru-RU"/>
        </w:rPr>
        <w:t>о нижеследующем: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 ПРЕДМЕТ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1 к настоящему Контракту) и Техническому заданию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2 к настоящему Контракту), а Заказчик обязуется принять и оплатить Товар в порядке и на условиях, предусмотренных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1 к настоящему Контракту). Функциональные, технические и качественные характеристики Товара установлены в Техническом задании (Приложение</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2 к настоящему Контракту). </w:t>
      </w:r>
    </w:p>
    <w:p w:rsidR="00AC0818" w:rsidRPr="00842DFC" w:rsidRDefault="00AC0818" w:rsidP="00842DFC">
      <w:pPr>
        <w:spacing w:after="0" w:line="276" w:lineRule="auto"/>
        <w:ind w:firstLine="708"/>
        <w:jc w:val="both"/>
        <w:rPr>
          <w:rFonts w:ascii="Times New Roman" w:eastAsia="Times New Roman" w:hAnsi="Times New Roman" w:cs="Times New Roman"/>
          <w:lang w:eastAsia="zh-CN"/>
        </w:rPr>
      </w:pPr>
      <w:r w:rsidRPr="00842DFC">
        <w:rPr>
          <w:rFonts w:ascii="Times New Roman" w:eastAsia="Times New Roman" w:hAnsi="Times New Roman" w:cs="Times New Roman"/>
          <w:lang w:eastAsia="ru-RU"/>
        </w:rPr>
        <w:t>1.3.</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bCs/>
          <w:lang w:eastAsia="zh-CN"/>
        </w:rPr>
        <w:t>Код видов расходов классификации расходов бюджетов бюджетной системы Российской Федерации: 244.</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II. ЦЕНА КОНТРАКТА И ПОРЯДОК РАСЧЕТОВ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2.1. Цена Контракта</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составляет</w:t>
      </w:r>
      <w:r w:rsidR="00781670" w:rsidRPr="00842DFC">
        <w:rPr>
          <w:rFonts w:ascii="Times New Roman" w:eastAsia="Times New Roman" w:hAnsi="Times New Roman" w:cs="Times New Roman"/>
          <w:lang w:eastAsia="ru-RU"/>
        </w:rPr>
        <w:t xml:space="preserve"> </w:t>
      </w:r>
      <w:r w:rsidR="001E5D9E" w:rsidRPr="00842DFC">
        <w:rPr>
          <w:rFonts w:ascii="Times New Roman" w:eastAsia="Times New Roman" w:hAnsi="Times New Roman" w:cs="Times New Roman"/>
          <w:b/>
          <w:lang w:eastAsia="ru-RU"/>
        </w:rPr>
        <w:t>___________</w:t>
      </w:r>
      <w:r w:rsidR="00781670" w:rsidRPr="00842DFC">
        <w:rPr>
          <w:rFonts w:ascii="Times New Roman" w:eastAsia="Times New Roman" w:hAnsi="Times New Roman" w:cs="Times New Roman"/>
          <w:b/>
          <w:lang w:eastAsia="ru-RU"/>
        </w:rPr>
        <w:t xml:space="preserve"> (</w:t>
      </w:r>
      <w:r w:rsidR="001E5D9E" w:rsidRPr="00842DFC">
        <w:rPr>
          <w:rFonts w:ascii="Times New Roman" w:eastAsia="Times New Roman" w:hAnsi="Times New Roman" w:cs="Times New Roman"/>
          <w:b/>
          <w:lang w:eastAsia="ru-RU"/>
        </w:rPr>
        <w:t>___________</w:t>
      </w:r>
      <w:r w:rsidR="00781670" w:rsidRPr="00842DFC">
        <w:rPr>
          <w:rFonts w:ascii="Times New Roman" w:eastAsia="Times New Roman" w:hAnsi="Times New Roman" w:cs="Times New Roman"/>
          <w:b/>
          <w:lang w:eastAsia="ru-RU"/>
        </w:rPr>
        <w:t>) руб</w:t>
      </w:r>
      <w:r w:rsidR="00FF7D3E" w:rsidRPr="00842DFC">
        <w:rPr>
          <w:rFonts w:ascii="Times New Roman" w:eastAsia="Times New Roman" w:hAnsi="Times New Roman" w:cs="Times New Roman"/>
          <w:b/>
          <w:lang w:eastAsia="ru-RU"/>
        </w:rPr>
        <w:t>л</w:t>
      </w:r>
      <w:r w:rsidR="001E5D9E" w:rsidRPr="00842DFC">
        <w:rPr>
          <w:rFonts w:ascii="Times New Roman" w:eastAsia="Times New Roman" w:hAnsi="Times New Roman" w:cs="Times New Roman"/>
          <w:b/>
          <w:lang w:eastAsia="ru-RU"/>
        </w:rPr>
        <w:t>ей __</w:t>
      </w:r>
      <w:r w:rsidR="00FF7D3E" w:rsidRPr="00842DFC">
        <w:rPr>
          <w:rFonts w:ascii="Times New Roman" w:eastAsia="Times New Roman" w:hAnsi="Times New Roman" w:cs="Times New Roman"/>
          <w:b/>
          <w:lang w:eastAsia="ru-RU"/>
        </w:rPr>
        <w:t xml:space="preserve"> </w:t>
      </w:r>
      <w:r w:rsidR="003A6B15" w:rsidRPr="00842DFC">
        <w:rPr>
          <w:rFonts w:ascii="Times New Roman" w:eastAsia="Times New Roman" w:hAnsi="Times New Roman" w:cs="Times New Roman"/>
          <w:b/>
          <w:lang w:eastAsia="ru-RU"/>
        </w:rPr>
        <w:t>к</w:t>
      </w:r>
      <w:r w:rsidR="00781670" w:rsidRPr="00842DFC">
        <w:rPr>
          <w:rFonts w:ascii="Times New Roman" w:eastAsia="Times New Roman" w:hAnsi="Times New Roman" w:cs="Times New Roman"/>
          <w:b/>
          <w:lang w:eastAsia="ru-RU"/>
        </w:rPr>
        <w:t>оп</w:t>
      </w:r>
      <w:r w:rsidR="00241BB3" w:rsidRPr="00842DFC">
        <w:rPr>
          <w:rFonts w:ascii="Times New Roman" w:eastAsia="Times New Roman" w:hAnsi="Times New Roman" w:cs="Times New Roman"/>
          <w:b/>
          <w:lang w:eastAsia="ru-RU"/>
        </w:rPr>
        <w:t>.,</w:t>
      </w:r>
      <w:r w:rsidR="00781670" w:rsidRPr="00842DFC">
        <w:rPr>
          <w:rFonts w:ascii="Times New Roman" w:eastAsia="Times New Roman" w:hAnsi="Times New Roman" w:cs="Times New Roman"/>
          <w:b/>
          <w:lang w:eastAsia="ru-RU"/>
        </w:rPr>
        <w:t xml:space="preserve"> </w:t>
      </w:r>
      <w:r w:rsidR="003A6B15" w:rsidRPr="00842DFC">
        <w:rPr>
          <w:rFonts w:ascii="Times New Roman" w:eastAsia="Times New Roman" w:hAnsi="Times New Roman" w:cs="Times New Roman"/>
          <w:b/>
          <w:lang w:eastAsia="ru-RU"/>
        </w:rPr>
        <w:t xml:space="preserve">в т.ч. НДС </w:t>
      </w:r>
      <w:r w:rsidR="001E5D9E" w:rsidRPr="00842DFC">
        <w:rPr>
          <w:rFonts w:ascii="Times New Roman" w:eastAsia="Times New Roman" w:hAnsi="Times New Roman" w:cs="Times New Roman"/>
          <w:b/>
          <w:lang w:eastAsia="ru-RU"/>
        </w:rPr>
        <w:t>__</w:t>
      </w:r>
      <w:r w:rsidR="005A08E4" w:rsidRPr="00842DFC">
        <w:rPr>
          <w:rFonts w:ascii="Times New Roman" w:eastAsia="Times New Roman" w:hAnsi="Times New Roman" w:cs="Times New Roman"/>
          <w:b/>
          <w:lang w:eastAsia="ru-RU"/>
        </w:rPr>
        <w:t>%</w:t>
      </w:r>
      <w:r w:rsidR="001E5D9E" w:rsidRPr="00842DFC">
        <w:rPr>
          <w:rFonts w:ascii="Times New Roman" w:eastAsia="Times New Roman" w:hAnsi="Times New Roman" w:cs="Times New Roman"/>
          <w:b/>
          <w:lang w:eastAsia="ru-RU"/>
        </w:rPr>
        <w:t>/без НДС</w:t>
      </w:r>
      <w:r w:rsidR="00241BB3" w:rsidRPr="00842DFC">
        <w:rPr>
          <w:rFonts w:ascii="Times New Roman" w:eastAsia="Times New Roman" w:hAnsi="Times New Roman" w:cs="Times New Roman"/>
          <w:b/>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за исключением случаев, установленных Законом</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44-ФЗ и настоящим Контрактом.</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w:t>
      </w:r>
      <w:r w:rsidR="00F44F36"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44-ФЗ.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C0818" w:rsidRPr="00842DFC" w:rsidRDefault="00AC0818" w:rsidP="00842DFC">
      <w:pPr>
        <w:spacing w:after="0" w:line="276" w:lineRule="auto"/>
        <w:ind w:firstLine="708"/>
        <w:jc w:val="both"/>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2.3. Источник финансирования Контракта - средства федерального бюджета: субсидия на выполнение государственного задания.</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2.4. Оплата каждой партии Товара, определенной в Заявке, форма которой установлена Приложением</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 3 к настоящему Контракту (далее - Заявка), производится Заказчиком на основании счета, предоставленного Поставщиком, в течение </w:t>
      </w:r>
      <w:r w:rsidR="00262F81" w:rsidRPr="00842DFC">
        <w:rPr>
          <w:rFonts w:ascii="Times New Roman" w:eastAsia="Times New Roman" w:hAnsi="Times New Roman" w:cs="Times New Roman"/>
          <w:lang w:eastAsia="ru-RU"/>
        </w:rPr>
        <w:t>7</w:t>
      </w:r>
      <w:r w:rsidRPr="00842DFC">
        <w:rPr>
          <w:rFonts w:ascii="Times New Roman" w:eastAsia="Times New Roman" w:hAnsi="Times New Roman" w:cs="Times New Roman"/>
          <w:lang w:eastAsia="ru-RU"/>
        </w:rPr>
        <w:t xml:space="preserve"> (</w:t>
      </w:r>
      <w:r w:rsidR="00262F81" w:rsidRPr="00842DFC">
        <w:rPr>
          <w:rFonts w:ascii="Times New Roman" w:eastAsia="Times New Roman" w:hAnsi="Times New Roman" w:cs="Times New Roman"/>
          <w:lang w:eastAsia="ru-RU"/>
        </w:rPr>
        <w:t>семи</w:t>
      </w:r>
      <w:r w:rsidRPr="00842DFC">
        <w:rPr>
          <w:rFonts w:ascii="Times New Roman" w:eastAsia="Times New Roman" w:hAnsi="Times New Roman" w:cs="Times New Roman"/>
          <w:lang w:eastAsia="ru-RU"/>
        </w:rPr>
        <w:t>) рабочих</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дней со дня подписания Сторонами соответствую</w:t>
      </w:r>
      <w:r w:rsidR="00F44F36" w:rsidRPr="00842DFC">
        <w:rPr>
          <w:rFonts w:ascii="Times New Roman" w:eastAsia="Times New Roman" w:hAnsi="Times New Roman" w:cs="Times New Roman"/>
          <w:lang w:eastAsia="ru-RU"/>
        </w:rPr>
        <w:t xml:space="preserve">щей </w:t>
      </w:r>
      <w:r w:rsidR="00F44F36" w:rsidRPr="00842DFC">
        <w:rPr>
          <w:rFonts w:ascii="Times New Roman" w:eastAsia="Times New Roman" w:hAnsi="Times New Roman" w:cs="Times New Roman"/>
          <w:color w:val="FF0000"/>
          <w:lang w:eastAsia="ru-RU"/>
        </w:rPr>
        <w:t xml:space="preserve">товарной накладной по форме </w:t>
      </w:r>
      <w:r w:rsidRPr="00842DFC">
        <w:rPr>
          <w:rFonts w:ascii="Times New Roman" w:eastAsia="Times New Roman" w:hAnsi="Times New Roman" w:cs="Times New Roman"/>
          <w:color w:val="FF0000"/>
          <w:lang w:eastAsia="ru-RU"/>
        </w:rPr>
        <w:t>№ ТОРГ-12</w:t>
      </w:r>
      <w:r w:rsidR="001E5D9E" w:rsidRPr="00842DFC">
        <w:rPr>
          <w:rFonts w:ascii="Times New Roman" w:eastAsia="Times New Roman" w:hAnsi="Times New Roman" w:cs="Times New Roman"/>
          <w:color w:val="FF0000"/>
          <w:lang w:eastAsia="ru-RU"/>
        </w:rPr>
        <w:t xml:space="preserve"> либо универсального передаточного документа</w:t>
      </w:r>
      <w:r w:rsidR="00BC17D1" w:rsidRPr="00842DFC">
        <w:rPr>
          <w:rFonts w:ascii="Times New Roman" w:eastAsia="Times New Roman" w:hAnsi="Times New Roman" w:cs="Times New Roman"/>
          <w:color w:val="FF0000"/>
          <w:lang w:eastAsia="ru-RU"/>
        </w:rPr>
        <w:t xml:space="preserve"> (далее - УПД)</w:t>
      </w:r>
      <w:r w:rsidRPr="00842DFC">
        <w:rPr>
          <w:rFonts w:ascii="Times New Roman" w:eastAsia="Times New Roman" w:hAnsi="Times New Roman" w:cs="Times New Roman"/>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2.6. 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2.7. Датой оплаты считается дата списания денежных средств со счета Заказчика, указанного в настоящем Контракте.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III. ПОРЯДОК, СРОКИ И УСЛОВИЯ ПОСТАВКИ И ПРИЕМКИ ТОВАРА </w:t>
      </w:r>
    </w:p>
    <w:p w:rsidR="00AC0818" w:rsidRPr="00842DFC" w:rsidRDefault="00AC0818" w:rsidP="00842DFC">
      <w:pPr>
        <w:spacing w:after="0" w:line="276" w:lineRule="auto"/>
        <w:ind w:firstLine="709"/>
        <w:jc w:val="both"/>
        <w:outlineLvl w:val="1"/>
        <w:rPr>
          <w:rFonts w:ascii="Times New Roman" w:eastAsia="Times New Roman" w:hAnsi="Times New Roman" w:cs="Times New Roman"/>
          <w:bCs/>
          <w:lang w:eastAsia="ru-RU"/>
        </w:rPr>
      </w:pPr>
      <w:bookmarkStart w:id="1" w:name="_ref_1204547"/>
      <w:r w:rsidRPr="00842DFC">
        <w:rPr>
          <w:rFonts w:ascii="Times New Roman" w:eastAsia="Times New Roman" w:hAnsi="Times New Roman" w:cs="Times New Roman"/>
          <w:bCs/>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AC0818" w:rsidRPr="00842DFC" w:rsidRDefault="00AC0818" w:rsidP="00842DFC">
      <w:pPr>
        <w:spacing w:after="0" w:line="276" w:lineRule="auto"/>
        <w:ind w:firstLine="709"/>
        <w:jc w:val="both"/>
        <w:outlineLvl w:val="1"/>
        <w:rPr>
          <w:rFonts w:ascii="Times New Roman" w:eastAsia="Times New Roman" w:hAnsi="Times New Roman" w:cs="Times New Roman"/>
          <w:b/>
          <w:bCs/>
          <w:lang w:eastAsia="ru-RU"/>
        </w:rPr>
      </w:pPr>
      <w:r w:rsidRPr="00842DFC">
        <w:rPr>
          <w:rFonts w:ascii="Times New Roman" w:hAnsi="Times New Roman" w:cs="Times New Roman"/>
          <w:lang w:eastAsia="zh-CN"/>
        </w:rPr>
        <w:t>Заявка направляется Заказчиком не позднее чем за 1 (один) календарный день до предполагаемой поставки Товара в пределах срока поставки.</w:t>
      </w:r>
      <w:r w:rsidRPr="00842DFC">
        <w:rPr>
          <w:rFonts w:ascii="Times New Roman" w:eastAsia="Times New Roman" w:hAnsi="Times New Roman" w:cs="Times New Roman"/>
          <w:bCs/>
          <w:lang w:eastAsia="ru-RU"/>
        </w:rPr>
        <w:t xml:space="preserve"> Срок поставки Товара: </w:t>
      </w:r>
      <w:r w:rsidR="00BF24B1" w:rsidRPr="00842DFC">
        <w:rPr>
          <w:rFonts w:ascii="Times New Roman" w:eastAsia="Times New Roman" w:hAnsi="Times New Roman" w:cs="Times New Roman"/>
          <w:b/>
          <w:bCs/>
          <w:lang w:eastAsia="ru-RU"/>
        </w:rPr>
        <w:t>с 01.</w:t>
      </w:r>
      <w:r w:rsidR="0044332E" w:rsidRPr="00842DFC">
        <w:rPr>
          <w:rFonts w:ascii="Times New Roman" w:eastAsia="Times New Roman" w:hAnsi="Times New Roman" w:cs="Times New Roman"/>
          <w:b/>
          <w:bCs/>
          <w:lang w:eastAsia="ru-RU"/>
        </w:rPr>
        <w:t>0</w:t>
      </w:r>
      <w:r w:rsidR="001E5D9E" w:rsidRPr="00842DFC">
        <w:rPr>
          <w:rFonts w:ascii="Times New Roman" w:eastAsia="Times New Roman" w:hAnsi="Times New Roman" w:cs="Times New Roman"/>
          <w:b/>
          <w:bCs/>
          <w:lang w:eastAsia="ru-RU"/>
        </w:rPr>
        <w:t>7</w:t>
      </w:r>
      <w:r w:rsidR="0044332E" w:rsidRPr="00842DFC">
        <w:rPr>
          <w:rFonts w:ascii="Times New Roman" w:eastAsia="Times New Roman" w:hAnsi="Times New Roman" w:cs="Times New Roman"/>
          <w:b/>
          <w:bCs/>
          <w:lang w:eastAsia="ru-RU"/>
        </w:rPr>
        <w:t>.2026</w:t>
      </w:r>
      <w:r w:rsidR="00262F81" w:rsidRPr="00842DFC">
        <w:rPr>
          <w:rFonts w:ascii="Times New Roman" w:eastAsia="Times New Roman" w:hAnsi="Times New Roman" w:cs="Times New Roman"/>
          <w:b/>
          <w:bCs/>
          <w:lang w:eastAsia="ru-RU"/>
        </w:rPr>
        <w:t xml:space="preserve"> года по 3</w:t>
      </w:r>
      <w:r w:rsidR="00CF53AB" w:rsidRPr="00842DFC">
        <w:rPr>
          <w:rFonts w:ascii="Times New Roman" w:eastAsia="Times New Roman" w:hAnsi="Times New Roman" w:cs="Times New Roman"/>
          <w:b/>
          <w:bCs/>
          <w:lang w:eastAsia="ru-RU"/>
        </w:rPr>
        <w:t>0</w:t>
      </w:r>
      <w:r w:rsidR="00262F81" w:rsidRPr="00842DFC">
        <w:rPr>
          <w:rFonts w:ascii="Times New Roman" w:eastAsia="Times New Roman" w:hAnsi="Times New Roman" w:cs="Times New Roman"/>
          <w:b/>
          <w:bCs/>
          <w:lang w:eastAsia="ru-RU"/>
        </w:rPr>
        <w:t>.</w:t>
      </w:r>
      <w:r w:rsidR="0044332E" w:rsidRPr="00842DFC">
        <w:rPr>
          <w:rFonts w:ascii="Times New Roman" w:eastAsia="Times New Roman" w:hAnsi="Times New Roman" w:cs="Times New Roman"/>
          <w:b/>
          <w:bCs/>
          <w:lang w:eastAsia="ru-RU"/>
        </w:rPr>
        <w:t>0</w:t>
      </w:r>
      <w:r w:rsidR="001E5D9E" w:rsidRPr="00842DFC">
        <w:rPr>
          <w:rFonts w:ascii="Times New Roman" w:eastAsia="Times New Roman" w:hAnsi="Times New Roman" w:cs="Times New Roman"/>
          <w:b/>
          <w:bCs/>
          <w:lang w:eastAsia="ru-RU"/>
        </w:rPr>
        <w:t>9</w:t>
      </w:r>
      <w:r w:rsidR="0044332E" w:rsidRPr="00842DFC">
        <w:rPr>
          <w:rFonts w:ascii="Times New Roman" w:eastAsia="Times New Roman" w:hAnsi="Times New Roman" w:cs="Times New Roman"/>
          <w:b/>
          <w:bCs/>
          <w:lang w:eastAsia="ru-RU"/>
        </w:rPr>
        <w:t>.2026</w:t>
      </w:r>
      <w:r w:rsidRPr="00842DFC">
        <w:rPr>
          <w:rFonts w:ascii="Times New Roman" w:eastAsia="Times New Roman" w:hAnsi="Times New Roman" w:cs="Times New Roman"/>
          <w:b/>
          <w:bCs/>
          <w:lang w:eastAsia="ru-RU"/>
        </w:rPr>
        <w:t xml:space="preserve"> года. </w:t>
      </w:r>
    </w:p>
    <w:p w:rsidR="00AC0818" w:rsidRPr="00842DFC" w:rsidRDefault="00AC0818" w:rsidP="00842DFC">
      <w:pPr>
        <w:spacing w:after="0" w:line="276" w:lineRule="auto"/>
        <w:ind w:firstLine="709"/>
        <w:jc w:val="both"/>
        <w:outlineLvl w:val="1"/>
        <w:rPr>
          <w:rFonts w:ascii="Times New Roman" w:eastAsia="Times New Roman" w:hAnsi="Times New Roman" w:cs="Times New Roman"/>
          <w:bCs/>
          <w:lang w:eastAsia="ru-RU"/>
        </w:rPr>
      </w:pPr>
      <w:r w:rsidRPr="00842DFC">
        <w:rPr>
          <w:rFonts w:ascii="Times New Roman" w:eastAsia="Times New Roman" w:hAnsi="Times New Roman" w:cs="Times New Roman"/>
          <w:lang w:eastAsia="ru-RU"/>
        </w:rPr>
        <w:t xml:space="preserve">3.2. </w:t>
      </w:r>
      <w:r w:rsidRPr="00842DFC">
        <w:rPr>
          <w:rFonts w:ascii="Times New Roman" w:eastAsia="Times New Roman" w:hAnsi="Times New Roman" w:cs="Times New Roman"/>
          <w:bCs/>
          <w:lang w:eastAsia="ru-RU"/>
        </w:rPr>
        <w:t>Поставка Товара производится Заказчику в соответствии с Техническим заданием (Приложение № 2 к настоящему Контракту) и в следующем порядке:</w:t>
      </w:r>
    </w:p>
    <w:p w:rsidR="00AC0818" w:rsidRPr="00842DFC" w:rsidRDefault="00AC0818" w:rsidP="00842DFC">
      <w:pPr>
        <w:spacing w:after="0" w:line="276" w:lineRule="auto"/>
        <w:ind w:firstLine="709"/>
        <w:jc w:val="both"/>
        <w:rPr>
          <w:rFonts w:ascii="Times New Roman" w:eastAsia="Times New Roman" w:hAnsi="Times New Roman" w:cs="Times New Roman"/>
          <w:bCs/>
          <w:lang w:eastAsia="ru-RU"/>
        </w:rPr>
      </w:pPr>
      <w:r w:rsidRPr="00842DFC">
        <w:rPr>
          <w:rFonts w:ascii="Times New Roman" w:eastAsia="Times New Roman" w:hAnsi="Times New Roman" w:cs="Times New Roman"/>
          <w:bCs/>
          <w:lang w:eastAsia="ru-RU"/>
        </w:rPr>
        <w:t xml:space="preserve">3.2.1. Поставка товара по заявке осуществляется ежедневно (кроме воскресенья) не позднее даты указанной в Заявке, в объемах заявленного товара. Заявка передается в письменной форме по факсу, либо по электронной почте. </w:t>
      </w:r>
    </w:p>
    <w:p w:rsidR="00AC0818" w:rsidRPr="00842DFC" w:rsidRDefault="00AC0818" w:rsidP="00842DFC">
      <w:pPr>
        <w:spacing w:after="0" w:line="276" w:lineRule="auto"/>
        <w:ind w:firstLine="709"/>
        <w:jc w:val="both"/>
        <w:rPr>
          <w:rFonts w:ascii="Times New Roman" w:eastAsia="Times New Roman" w:hAnsi="Times New Roman" w:cs="Times New Roman"/>
          <w:lang w:eastAsia="ru-RU"/>
        </w:rPr>
      </w:pPr>
      <w:r w:rsidRPr="00842DFC">
        <w:rPr>
          <w:rFonts w:ascii="Times New Roman" w:eastAsia="Times New Roman" w:hAnsi="Times New Roman" w:cs="Times New Roman"/>
          <w:bCs/>
          <w:lang w:eastAsia="ru-RU"/>
        </w:rPr>
        <w:t>3.2.2. Поставщик, согласовав с Заказчиком день и час поставки, своими силами и средствами осуществляет доставку и разгрузку Товара на склад Заказчика.</w:t>
      </w:r>
      <w:r w:rsidRPr="00842DFC">
        <w:rPr>
          <w:rFonts w:ascii="Times New Roman" w:eastAsia="Times New Roman" w:hAnsi="Times New Roman" w:cs="Times New Roman"/>
          <w:lang w:eastAsia="ru-RU"/>
        </w:rPr>
        <w:t xml:space="preserve"> Право выбора вида транспорта и определения других условий доставки принадлежит Поставщику. Доставка и разгрузка осуществляется за счет Поставщика.</w:t>
      </w:r>
    </w:p>
    <w:p w:rsidR="00AC0818" w:rsidRPr="00842DFC" w:rsidRDefault="00AC0818" w:rsidP="00842DFC">
      <w:pPr>
        <w:spacing w:after="0" w:line="276" w:lineRule="auto"/>
        <w:ind w:firstLine="709"/>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bCs/>
          <w:lang w:eastAsia="ru-RU"/>
        </w:rPr>
        <w:t xml:space="preserve">3.3. Датой передачи Товара считается дата подписания </w:t>
      </w:r>
      <w:r w:rsidRPr="00842DFC">
        <w:rPr>
          <w:rFonts w:ascii="Times New Roman" w:eastAsia="Times New Roman" w:hAnsi="Times New Roman" w:cs="Times New Roman"/>
          <w:color w:val="FF0000"/>
          <w:lang w:eastAsia="ru-RU"/>
        </w:rPr>
        <w:t>товарной накладной по форме</w:t>
      </w:r>
      <w:r w:rsidR="00F55B8A" w:rsidRPr="00842DFC">
        <w:rPr>
          <w:rFonts w:ascii="Times New Roman" w:eastAsia="Times New Roman" w:hAnsi="Times New Roman" w:cs="Times New Roman"/>
          <w:color w:val="FF0000"/>
          <w:lang w:eastAsia="ru-RU"/>
        </w:rPr>
        <w:t xml:space="preserve"> </w:t>
      </w:r>
      <w:r w:rsidRPr="00842DFC">
        <w:rPr>
          <w:rFonts w:ascii="Times New Roman" w:eastAsia="Times New Roman" w:hAnsi="Times New Roman" w:cs="Times New Roman"/>
          <w:color w:val="FF0000"/>
          <w:lang w:eastAsia="ru-RU"/>
        </w:rPr>
        <w:t>№ ТОРГ-12</w:t>
      </w:r>
      <w:r w:rsidR="00BC17D1" w:rsidRPr="00842DFC">
        <w:rPr>
          <w:rFonts w:ascii="Times New Roman" w:eastAsia="Times New Roman" w:hAnsi="Times New Roman" w:cs="Times New Roman"/>
          <w:color w:val="FF0000"/>
          <w:lang w:eastAsia="ru-RU"/>
        </w:rPr>
        <w:t xml:space="preserve"> либо универсального передаточного документа</w:t>
      </w:r>
      <w:r w:rsidRPr="00842DFC">
        <w:rPr>
          <w:rFonts w:ascii="Times New Roman" w:eastAsia="Times New Roman" w:hAnsi="Times New Roman" w:cs="Times New Roman"/>
          <w:bCs/>
          <w:lang w:eastAsia="ru-RU"/>
        </w:rPr>
        <w:t xml:space="preserve"> в момент приема Товара.</w:t>
      </w:r>
    </w:p>
    <w:bookmarkEnd w:id="1"/>
    <w:p w:rsidR="005825C3" w:rsidRPr="00842DFC" w:rsidRDefault="00AC0818" w:rsidP="00842DFC">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842DFC">
        <w:rPr>
          <w:rFonts w:ascii="Times New Roman" w:eastAsia="Times New Roman" w:hAnsi="Times New Roman" w:cs="Times New Roman"/>
          <w:bCs/>
          <w:lang w:eastAsia="ru-RU"/>
        </w:rPr>
        <w:t>Поставка товара по Заявке осуществляется Поставщиком по адресу: 612270, Кировская область, г. Орлов, ул. Большевиков, 4, материальный склад Заказчика.</w:t>
      </w:r>
    </w:p>
    <w:p w:rsidR="00BD7A22" w:rsidRPr="00842DFC" w:rsidRDefault="00BC17D1" w:rsidP="00842DFC">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842DFC">
        <w:rPr>
          <w:rFonts w:ascii="Times New Roman" w:hAnsi="Times New Roman" w:cs="Times New Roman"/>
        </w:rPr>
        <w:t xml:space="preserve">Приемка Товара осуществляется в месте поставки Товара. Приемка осуществляется уполномоченным представителем Заказчика. </w:t>
      </w:r>
      <w:r w:rsidRPr="00842DFC">
        <w:rPr>
          <w:rFonts w:ascii="Times New Roman" w:hAnsi="Times New Roman" w:cs="Times New Roman"/>
          <w:i/>
        </w:rPr>
        <w:t>Уполномоченный представитель Заказчика: зав. продовольственным складом - Горева Ирина Викторовна</w:t>
      </w:r>
      <w:r w:rsidRPr="00842DFC">
        <w:rPr>
          <w:rFonts w:ascii="Times New Roman" w:hAnsi="Times New Roman" w:cs="Times New Roman"/>
        </w:rPr>
        <w:t>. Представители Поставщика вправе присутствовать при проведении приемки.</w:t>
      </w:r>
    </w:p>
    <w:p w:rsidR="00BD7A22" w:rsidRPr="00842DFC" w:rsidRDefault="00BD7A22" w:rsidP="00842DFC">
      <w:pPr>
        <w:pStyle w:val="ConsPlusNonformat"/>
        <w:tabs>
          <w:tab w:val="left" w:pos="709"/>
        </w:tabs>
        <w:spacing w:line="276" w:lineRule="auto"/>
        <w:ind w:firstLine="709"/>
        <w:jc w:val="both"/>
        <w:rPr>
          <w:rFonts w:ascii="Times New Roman" w:hAnsi="Times New Roman" w:cs="Times New Roman"/>
          <w:sz w:val="22"/>
          <w:szCs w:val="22"/>
        </w:rPr>
      </w:pPr>
      <w:r w:rsidRPr="00842DFC">
        <w:rPr>
          <w:rFonts w:ascii="Times New Roman" w:hAnsi="Times New Roman" w:cs="Times New Roman"/>
          <w:sz w:val="22"/>
          <w:szCs w:val="22"/>
        </w:rPr>
        <w:t xml:space="preserve">3.6. Приемка Товара осуществляется путем передачи Поставщиком Товара и сертификатов (деклараций о соответствии) (в случае обязательной сертификации) и иных документов, подтверждающих качество Товара, и оформленных в соответствии с законодательством РФ (при наличии), счета, счет-фактуры (при наличии), подписанной со стороны Поставщика </w:t>
      </w:r>
      <w:r w:rsidRPr="00842DFC">
        <w:rPr>
          <w:rFonts w:ascii="Times New Roman" w:hAnsi="Times New Roman" w:cs="Times New Roman"/>
          <w:color w:val="FF0000"/>
          <w:sz w:val="22"/>
          <w:szCs w:val="22"/>
        </w:rPr>
        <w:t xml:space="preserve">товарной накладной (форма Торг-12) или </w:t>
      </w:r>
      <w:r w:rsidR="00BC17D1" w:rsidRPr="00842DFC">
        <w:rPr>
          <w:rFonts w:ascii="Times New Roman" w:hAnsi="Times New Roman" w:cs="Times New Roman"/>
          <w:color w:val="FF0000"/>
          <w:sz w:val="22"/>
          <w:szCs w:val="22"/>
        </w:rPr>
        <w:t>универсального передаточного документа</w:t>
      </w:r>
      <w:r w:rsidRPr="00842DFC">
        <w:rPr>
          <w:rFonts w:ascii="Times New Roman" w:hAnsi="Times New Roman" w:cs="Times New Roman"/>
          <w:sz w:val="22"/>
          <w:szCs w:val="22"/>
        </w:rPr>
        <w:t xml:space="preserve"> в двух экземплярах, проверки целостности упаковки, вскрытии упаковки (в случае, если Товар поставляется в упаковке).</w:t>
      </w:r>
    </w:p>
    <w:p w:rsidR="00BD7A22" w:rsidRPr="00842DFC" w:rsidRDefault="00BD7A22" w:rsidP="00842DFC">
      <w:pPr>
        <w:pStyle w:val="ConsPlusNonformat"/>
        <w:tabs>
          <w:tab w:val="left" w:pos="709"/>
        </w:tabs>
        <w:spacing w:line="276" w:lineRule="auto"/>
        <w:ind w:firstLine="709"/>
        <w:jc w:val="both"/>
        <w:rPr>
          <w:rFonts w:ascii="Times New Roman" w:hAnsi="Times New Roman" w:cs="Times New Roman"/>
          <w:sz w:val="22"/>
          <w:szCs w:val="22"/>
        </w:rPr>
      </w:pPr>
      <w:r w:rsidRPr="00842DFC">
        <w:rPr>
          <w:rFonts w:ascii="Times New Roman" w:hAnsi="Times New Roman" w:cs="Times New Roman"/>
          <w:sz w:val="22"/>
          <w:szCs w:val="22"/>
        </w:rPr>
        <w:t xml:space="preserve">Приемка Товара производится в срок, не превышающий </w:t>
      </w:r>
      <w:r w:rsidR="005825C3" w:rsidRPr="00842DFC">
        <w:rPr>
          <w:rFonts w:ascii="Times New Roman" w:hAnsi="Times New Roman" w:cs="Times New Roman"/>
          <w:sz w:val="22"/>
          <w:szCs w:val="22"/>
        </w:rPr>
        <w:t>2</w:t>
      </w:r>
      <w:r w:rsidRPr="00842DFC">
        <w:rPr>
          <w:rFonts w:ascii="Times New Roman" w:hAnsi="Times New Roman" w:cs="Times New Roman"/>
          <w:sz w:val="22"/>
          <w:szCs w:val="22"/>
        </w:rPr>
        <w:t xml:space="preserve"> (</w:t>
      </w:r>
      <w:r w:rsidR="005825C3" w:rsidRPr="00842DFC">
        <w:rPr>
          <w:rFonts w:ascii="Times New Roman" w:hAnsi="Times New Roman" w:cs="Times New Roman"/>
          <w:sz w:val="22"/>
          <w:szCs w:val="22"/>
        </w:rPr>
        <w:t>двух</w:t>
      </w:r>
      <w:r w:rsidRPr="00842DFC">
        <w:rPr>
          <w:rFonts w:ascii="Times New Roman" w:hAnsi="Times New Roman" w:cs="Times New Roman"/>
          <w:sz w:val="22"/>
          <w:szCs w:val="22"/>
        </w:rPr>
        <w:t xml:space="preserve">) рабочих дней с момента передачи Товара по адресу, указанному в п. </w:t>
      </w:r>
      <w:r w:rsidR="005825C3" w:rsidRPr="00842DFC">
        <w:rPr>
          <w:rFonts w:ascii="Times New Roman" w:hAnsi="Times New Roman" w:cs="Times New Roman"/>
          <w:sz w:val="22"/>
          <w:szCs w:val="22"/>
        </w:rPr>
        <w:t>3.4</w:t>
      </w:r>
      <w:r w:rsidRPr="00842DFC">
        <w:rPr>
          <w:rFonts w:ascii="Times New Roman" w:hAnsi="Times New Roman" w:cs="Times New Roman"/>
          <w:sz w:val="22"/>
          <w:szCs w:val="22"/>
        </w:rPr>
        <w:t>. Контракта.</w:t>
      </w:r>
    </w:p>
    <w:p w:rsidR="00BD7A22" w:rsidRPr="00842DFC" w:rsidRDefault="00BD7A22" w:rsidP="00842DFC">
      <w:pPr>
        <w:pStyle w:val="ConsPlusNonformat"/>
        <w:tabs>
          <w:tab w:val="left" w:pos="709"/>
        </w:tabs>
        <w:spacing w:line="276" w:lineRule="auto"/>
        <w:ind w:firstLine="709"/>
        <w:jc w:val="both"/>
        <w:rPr>
          <w:rFonts w:ascii="Times New Roman" w:hAnsi="Times New Roman" w:cs="Times New Roman"/>
          <w:sz w:val="22"/>
          <w:szCs w:val="22"/>
        </w:rPr>
      </w:pPr>
      <w:r w:rsidRPr="00842DFC">
        <w:rPr>
          <w:rFonts w:ascii="Times New Roman" w:hAnsi="Times New Roman" w:cs="Times New Roman"/>
          <w:sz w:val="22"/>
          <w:szCs w:val="22"/>
        </w:rPr>
        <w:t>После внешнего осмотра Товара осуществляется проверка Товара по количеству путем пересчета единиц Товара. Одновременно проверяется соответствие наименования и ассортимента Товара.</w:t>
      </w:r>
    </w:p>
    <w:p w:rsidR="00BC17D1" w:rsidRPr="00842DFC" w:rsidRDefault="00BC17D1" w:rsidP="00842DFC">
      <w:pPr>
        <w:pStyle w:val="ConsPlusNonformat"/>
        <w:numPr>
          <w:ilvl w:val="1"/>
          <w:numId w:val="5"/>
        </w:numPr>
        <w:tabs>
          <w:tab w:val="left" w:pos="709"/>
        </w:tabs>
        <w:spacing w:line="276" w:lineRule="auto"/>
        <w:ind w:left="0" w:firstLine="709"/>
        <w:contextualSpacing/>
        <w:jc w:val="both"/>
        <w:rPr>
          <w:rFonts w:ascii="Times New Roman" w:hAnsi="Times New Roman" w:cs="Times New Roman"/>
          <w:sz w:val="22"/>
          <w:szCs w:val="22"/>
        </w:rPr>
      </w:pPr>
      <w:r w:rsidRPr="00842DFC">
        <w:rPr>
          <w:rFonts w:ascii="Times New Roman" w:hAnsi="Times New Roman" w:cs="Times New Roman"/>
          <w:sz w:val="22"/>
          <w:szCs w:val="22"/>
        </w:rPr>
        <w:t xml:space="preserve">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BC17D1" w:rsidRPr="00842DFC" w:rsidRDefault="00BC17D1" w:rsidP="00842DFC">
      <w:pPr>
        <w:spacing w:after="0" w:line="276" w:lineRule="auto"/>
        <w:ind w:firstLine="709"/>
        <w:contextualSpacing/>
        <w:jc w:val="both"/>
        <w:rPr>
          <w:rFonts w:ascii="Times New Roman" w:hAnsi="Times New Roman" w:cs="Times New Roman"/>
        </w:rPr>
      </w:pPr>
      <w:r w:rsidRPr="00842DFC">
        <w:rPr>
          <w:rFonts w:ascii="Times New Roman" w:hAnsi="Times New Roman" w:cs="Times New Roman"/>
        </w:rPr>
        <w:t>В целях проведения проверки соответствия фактически поставленного Товара Заказчик имеет право использовать фото- и видеотехнику.</w:t>
      </w:r>
    </w:p>
    <w:p w:rsidR="00BC17D1" w:rsidRPr="00842DFC" w:rsidRDefault="00BC17D1" w:rsidP="00842DFC">
      <w:pPr>
        <w:spacing w:after="0" w:line="276" w:lineRule="auto"/>
        <w:ind w:firstLine="709"/>
        <w:contextualSpacing/>
        <w:jc w:val="both"/>
        <w:rPr>
          <w:rFonts w:ascii="Times New Roman" w:hAnsi="Times New Roman" w:cs="Times New Roman"/>
        </w:rPr>
      </w:pPr>
      <w:r w:rsidRPr="00842DFC">
        <w:rPr>
          <w:rFonts w:ascii="Times New Roman" w:hAnsi="Times New Roman" w:cs="Times New Roman"/>
        </w:rPr>
        <w:lastRenderedPageBreak/>
        <w:t xml:space="preserve">По итогам приемки товара Заказчик оформляет Акт приемки (ф.0510452). Акт формируется на основании документов, подтверждающих поставку товара, поставленных Поставщиком. Датой приемки товара считается дата утверждения Акта приемки (ф. 0510452) руководителем Заказчика. </w:t>
      </w:r>
    </w:p>
    <w:p w:rsidR="00BC17D1" w:rsidRPr="00842DFC" w:rsidRDefault="00BC17D1" w:rsidP="00842DFC">
      <w:pPr>
        <w:spacing w:after="0" w:line="276" w:lineRule="auto"/>
        <w:ind w:firstLine="709"/>
        <w:contextualSpacing/>
        <w:jc w:val="both"/>
        <w:rPr>
          <w:rFonts w:ascii="Times New Roman" w:hAnsi="Times New Roman" w:cs="Times New Roman"/>
        </w:rPr>
      </w:pPr>
      <w:r w:rsidRPr="00842DFC">
        <w:rPr>
          <w:rFonts w:ascii="Times New Roman" w:hAnsi="Times New Roman"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BD7A22" w:rsidRPr="00842DFC" w:rsidRDefault="00BC17D1" w:rsidP="00842DFC">
      <w:pPr>
        <w:widowControl w:val="0"/>
        <w:autoSpaceDE w:val="0"/>
        <w:autoSpaceDN w:val="0"/>
        <w:spacing w:after="0" w:line="276" w:lineRule="auto"/>
        <w:ind w:firstLine="709"/>
        <w:contextualSpacing/>
        <w:jc w:val="both"/>
        <w:rPr>
          <w:rFonts w:ascii="Times New Roman" w:eastAsia="Times New Roman" w:hAnsi="Times New Roman" w:cs="Times New Roman"/>
          <w:lang w:eastAsia="ru-RU"/>
        </w:rPr>
      </w:pPr>
      <w:r w:rsidRPr="00842DFC">
        <w:rPr>
          <w:rFonts w:ascii="Times New Roman" w:hAnsi="Times New Roman" w:cs="Times New Roman"/>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BD7A22" w:rsidRPr="00842DFC" w:rsidRDefault="005825C3" w:rsidP="00842DFC">
      <w:pPr>
        <w:spacing w:after="0" w:line="276" w:lineRule="auto"/>
        <w:ind w:firstLine="709"/>
        <w:jc w:val="both"/>
        <w:rPr>
          <w:rFonts w:ascii="Times New Roman" w:hAnsi="Times New Roman" w:cs="Times New Roman"/>
        </w:rPr>
      </w:pPr>
      <w:r w:rsidRPr="00842DFC">
        <w:rPr>
          <w:rFonts w:ascii="Times New Roman" w:hAnsi="Times New Roman" w:cs="Times New Roman"/>
        </w:rPr>
        <w:t>3.8.</w:t>
      </w:r>
      <w:r w:rsidR="00BD7A22" w:rsidRPr="00842DFC">
        <w:rPr>
          <w:rFonts w:ascii="Times New Roman" w:hAnsi="Times New Roman" w:cs="Times New Roman"/>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BD7A22" w:rsidRPr="00842DFC" w:rsidRDefault="00BD7A22" w:rsidP="00842DFC">
      <w:pPr>
        <w:spacing w:after="0" w:line="276" w:lineRule="auto"/>
        <w:ind w:firstLine="709"/>
        <w:jc w:val="both"/>
        <w:rPr>
          <w:rFonts w:ascii="Times New Roman" w:hAnsi="Times New Roman" w:cs="Times New Roman"/>
          <w:bCs/>
        </w:rPr>
      </w:pPr>
      <w:r w:rsidRPr="00842DFC">
        <w:rPr>
          <w:rFonts w:ascii="Times New Roman" w:hAnsi="Times New Roman" w:cs="Times New Roman"/>
        </w:rPr>
        <w:t>Товар должен быть поставлен полностью</w:t>
      </w:r>
      <w:r w:rsidR="005825C3" w:rsidRPr="00842DFC">
        <w:rPr>
          <w:rFonts w:ascii="Times New Roman" w:hAnsi="Times New Roman" w:cs="Times New Roman"/>
        </w:rPr>
        <w:t xml:space="preserve"> в соответствии с заявкой Заказчика</w:t>
      </w:r>
      <w:r w:rsidRPr="00842DFC">
        <w:rPr>
          <w:rFonts w:ascii="Times New Roman" w:hAnsi="Times New Roman" w:cs="Times New Roman"/>
        </w:rPr>
        <w:t>. Заказчик вправе отказаться от приемки части Товара.</w:t>
      </w:r>
    </w:p>
    <w:p w:rsidR="00BD7A22" w:rsidRPr="00842DFC" w:rsidRDefault="005825C3" w:rsidP="00842DFC">
      <w:pPr>
        <w:tabs>
          <w:tab w:val="left" w:pos="709"/>
          <w:tab w:val="left" w:pos="1134"/>
        </w:tabs>
        <w:spacing w:after="0" w:line="276" w:lineRule="auto"/>
        <w:ind w:firstLine="709"/>
        <w:jc w:val="both"/>
        <w:rPr>
          <w:rFonts w:ascii="Times New Roman" w:hAnsi="Times New Roman" w:cs="Times New Roman"/>
          <w:bCs/>
        </w:rPr>
      </w:pPr>
      <w:r w:rsidRPr="00842DFC">
        <w:rPr>
          <w:rFonts w:ascii="Times New Roman" w:hAnsi="Times New Roman" w:cs="Times New Roman"/>
          <w:bCs/>
        </w:rPr>
        <w:t xml:space="preserve">3.9. </w:t>
      </w:r>
      <w:r w:rsidR="00BD7A22" w:rsidRPr="00842DFC">
        <w:rPr>
          <w:rFonts w:ascii="Times New Roman" w:hAnsi="Times New Roman" w:cs="Times New Roman"/>
        </w:rPr>
        <w:t>Проверка количества и качества Товара, поступившего в упаковке, производится при вскрытии упаковки.</w:t>
      </w:r>
      <w:r w:rsidR="00BD7A22" w:rsidRPr="00842DFC">
        <w:rPr>
          <w:rFonts w:ascii="Times New Roman" w:hAnsi="Times New Roman" w:cs="Times New Roman"/>
          <w:bCs/>
        </w:rPr>
        <w:t xml:space="preserve"> </w:t>
      </w:r>
      <w:r w:rsidR="00BD7A22" w:rsidRPr="00842DFC">
        <w:rPr>
          <w:rFonts w:ascii="Times New Roman" w:hAnsi="Times New Roman" w:cs="Times New Roman"/>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w:t>
      </w:r>
      <w:r w:rsidRPr="00842DFC">
        <w:rPr>
          <w:rFonts w:ascii="Times New Roman" w:hAnsi="Times New Roman" w:cs="Times New Roman"/>
        </w:rPr>
        <w:t>13.3</w:t>
      </w:r>
      <w:r w:rsidR="00BD7A22" w:rsidRPr="00842DFC">
        <w:rPr>
          <w:rFonts w:ascii="Times New Roman" w:hAnsi="Times New Roman" w:cs="Times New Roman"/>
        </w:rPr>
        <w:t>. Контракта.</w:t>
      </w:r>
    </w:p>
    <w:p w:rsidR="00BD7A22" w:rsidRPr="00842DFC" w:rsidRDefault="005825C3" w:rsidP="00842DFC">
      <w:pPr>
        <w:widowControl w:val="0"/>
        <w:autoSpaceDE w:val="0"/>
        <w:spacing w:after="0" w:line="276" w:lineRule="auto"/>
        <w:ind w:firstLine="709"/>
        <w:jc w:val="both"/>
        <w:rPr>
          <w:rFonts w:ascii="Times New Roman" w:hAnsi="Times New Roman" w:cs="Times New Roman"/>
        </w:rPr>
      </w:pPr>
      <w:r w:rsidRPr="00842DFC">
        <w:rPr>
          <w:rFonts w:ascii="Times New Roman" w:hAnsi="Times New Roman" w:cs="Times New Roman"/>
        </w:rPr>
        <w:t>3.10.</w:t>
      </w:r>
      <w:r w:rsidR="00BD7A22" w:rsidRPr="00842DFC">
        <w:rPr>
          <w:rFonts w:ascii="Times New Roman" w:hAnsi="Times New Roman" w:cs="Times New Roman"/>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 д.) Поставщик обязан безвозмездно устранить недостатки Товара в течение </w:t>
      </w:r>
      <w:r w:rsidRPr="00842DFC">
        <w:rPr>
          <w:rFonts w:ascii="Times New Roman" w:hAnsi="Times New Roman" w:cs="Times New Roman"/>
        </w:rPr>
        <w:t>3</w:t>
      </w:r>
      <w:r w:rsidR="00BD7A22" w:rsidRPr="00842DFC">
        <w:rPr>
          <w:rFonts w:ascii="Times New Roman" w:hAnsi="Times New Roman" w:cs="Times New Roman"/>
        </w:rPr>
        <w:t xml:space="preserve"> (</w:t>
      </w:r>
      <w:r w:rsidRPr="00842DFC">
        <w:rPr>
          <w:rFonts w:ascii="Times New Roman" w:hAnsi="Times New Roman" w:cs="Times New Roman"/>
        </w:rPr>
        <w:t>трёх</w:t>
      </w:r>
      <w:r w:rsidR="00BD7A22" w:rsidRPr="00842DFC">
        <w:rPr>
          <w:rFonts w:ascii="Times New Roman" w:hAnsi="Times New Roman" w:cs="Times New Roman"/>
        </w:rPr>
        <w:t>) календарных дней с момента письменного уведомления о них Заказчиком.</w:t>
      </w:r>
    </w:p>
    <w:p w:rsidR="00BD7A22" w:rsidRPr="00842DFC" w:rsidRDefault="00BD7A22" w:rsidP="00842DFC">
      <w:pPr>
        <w:widowControl w:val="0"/>
        <w:autoSpaceDE w:val="0"/>
        <w:spacing w:after="0" w:line="276" w:lineRule="auto"/>
        <w:ind w:firstLine="709"/>
        <w:jc w:val="both"/>
        <w:rPr>
          <w:rFonts w:ascii="Times New Roman" w:hAnsi="Times New Roman" w:cs="Times New Roman"/>
        </w:rPr>
      </w:pPr>
      <w:r w:rsidRPr="00842DFC">
        <w:rPr>
          <w:rFonts w:ascii="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осуществляется Поставщиком.</w:t>
      </w:r>
    </w:p>
    <w:p w:rsidR="00BD7A22" w:rsidRPr="00842DFC" w:rsidRDefault="005825C3" w:rsidP="00842DFC">
      <w:pPr>
        <w:widowControl w:val="0"/>
        <w:autoSpaceDE w:val="0"/>
        <w:spacing w:after="0" w:line="276" w:lineRule="auto"/>
        <w:ind w:firstLine="709"/>
        <w:jc w:val="both"/>
        <w:rPr>
          <w:rFonts w:ascii="Times New Roman" w:hAnsi="Times New Roman" w:cs="Times New Roman"/>
        </w:rPr>
      </w:pPr>
      <w:bookmarkStart w:id="2" w:name="Par119"/>
      <w:bookmarkEnd w:id="2"/>
      <w:r w:rsidRPr="00842DFC">
        <w:rPr>
          <w:rFonts w:ascii="Times New Roman" w:hAnsi="Times New Roman" w:cs="Times New Roman"/>
        </w:rPr>
        <w:t>3.11.</w:t>
      </w:r>
      <w:r w:rsidR="00BD7A22" w:rsidRPr="00842DFC">
        <w:rPr>
          <w:rFonts w:ascii="Times New Roman" w:hAnsi="Times New Roman" w:cs="Times New Roman"/>
        </w:rPr>
        <w:t xml:space="preserve">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w:t>
      </w:r>
    </w:p>
    <w:p w:rsidR="00BD7A22" w:rsidRPr="00842DFC" w:rsidRDefault="005825C3" w:rsidP="00842DFC">
      <w:pPr>
        <w:widowControl w:val="0"/>
        <w:autoSpaceDE w:val="0"/>
        <w:spacing w:after="0" w:line="276" w:lineRule="auto"/>
        <w:ind w:firstLine="709"/>
        <w:jc w:val="both"/>
        <w:rPr>
          <w:rFonts w:ascii="Times New Roman" w:hAnsi="Times New Roman" w:cs="Times New Roman"/>
        </w:rPr>
      </w:pPr>
      <w:r w:rsidRPr="00842DFC">
        <w:rPr>
          <w:rFonts w:ascii="Times New Roman" w:hAnsi="Times New Roman" w:cs="Times New Roman"/>
        </w:rPr>
        <w:t xml:space="preserve">3.12. </w:t>
      </w:r>
      <w:r w:rsidR="00BD7A22" w:rsidRPr="00842DFC">
        <w:rPr>
          <w:rFonts w:ascii="Times New Roman" w:hAnsi="Times New Roman" w:cs="Times New Roman"/>
        </w:rPr>
        <w:t xml:space="preserve"> Претензии по скрытым дефектам могут быть заявлены Заказчиком в течение всего срока годности (срока полезного использования) Товара.</w:t>
      </w:r>
    </w:p>
    <w:p w:rsidR="00BD7A22" w:rsidRPr="00842DFC" w:rsidRDefault="005825C3" w:rsidP="00842DFC">
      <w:pPr>
        <w:autoSpaceDE w:val="0"/>
        <w:spacing w:after="0" w:line="276" w:lineRule="auto"/>
        <w:ind w:firstLine="709"/>
        <w:jc w:val="both"/>
        <w:rPr>
          <w:rFonts w:ascii="Times New Roman" w:hAnsi="Times New Roman" w:cs="Times New Roman"/>
          <w:shd w:val="clear" w:color="auto" w:fill="FFFF00"/>
        </w:rPr>
      </w:pPr>
      <w:r w:rsidRPr="00842DFC">
        <w:rPr>
          <w:rFonts w:ascii="Times New Roman" w:hAnsi="Times New Roman" w:cs="Times New Roman"/>
        </w:rPr>
        <w:t>3.13</w:t>
      </w:r>
      <w:r w:rsidR="00BD7A22" w:rsidRPr="00842DFC">
        <w:rPr>
          <w:rFonts w:ascii="Times New Roman" w:hAnsi="Times New Roman" w:cs="Times New Roman"/>
        </w:rPr>
        <w:t xml:space="preserve">. </w:t>
      </w:r>
      <w:r w:rsidR="00BD7A22" w:rsidRPr="00842DFC">
        <w:rPr>
          <w:rFonts w:ascii="Times New Roman" w:eastAsia="Times New Roman" w:hAnsi="Times New Roman" w:cs="Times New Roman"/>
        </w:rPr>
        <w:t xml:space="preserve">Для проверки </w:t>
      </w:r>
      <w:r w:rsidR="00BD7A22" w:rsidRPr="00842DFC">
        <w:rPr>
          <w:rFonts w:ascii="Times New Roman" w:hAnsi="Times New Roman" w:cs="Times New Roman"/>
        </w:rPr>
        <w:t>соответствия качества поставленного Товара требованиям, установленным Контрактом и приложениями к нему</w:t>
      </w:r>
      <w:r w:rsidR="00BD7A22" w:rsidRPr="00842DFC">
        <w:rPr>
          <w:rFonts w:ascii="Times New Roman" w:eastAsia="Times New Roman" w:hAnsi="Times New Roman" w:cs="Times New Roman"/>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D7A22" w:rsidRPr="00842DFC" w:rsidRDefault="005825C3" w:rsidP="00842DFC">
      <w:pPr>
        <w:tabs>
          <w:tab w:val="left" w:pos="709"/>
        </w:tabs>
        <w:spacing w:after="0" w:line="276" w:lineRule="auto"/>
        <w:ind w:firstLine="709"/>
        <w:jc w:val="both"/>
        <w:rPr>
          <w:rFonts w:ascii="Times New Roman" w:hAnsi="Times New Roman" w:cs="Times New Roman"/>
        </w:rPr>
      </w:pPr>
      <w:r w:rsidRPr="00842DFC">
        <w:rPr>
          <w:rFonts w:ascii="Times New Roman" w:hAnsi="Times New Roman" w:cs="Times New Roman"/>
        </w:rPr>
        <w:t>3.14.</w:t>
      </w:r>
      <w:r w:rsidR="00BD7A22" w:rsidRPr="00842DFC">
        <w:rPr>
          <w:rFonts w:ascii="Times New Roman" w:hAnsi="Times New Roman" w:cs="Times New Roman"/>
        </w:rPr>
        <w:t xml:space="preserve"> </w:t>
      </w:r>
      <w:r w:rsidR="005867A1" w:rsidRPr="00842DFC">
        <w:rPr>
          <w:rFonts w:ascii="Times New Roman" w:hAnsi="Times New Roman" w:cs="Times New Roman"/>
        </w:rPr>
        <w:t>По итогам приемки и экспертизы, п</w:t>
      </w:r>
      <w:r w:rsidR="00BD7A22" w:rsidRPr="00842DFC">
        <w:rPr>
          <w:rFonts w:ascii="Times New Roman" w:hAnsi="Times New Roman" w:cs="Times New Roman"/>
        </w:rPr>
        <w:t xml:space="preserve">ри отсутствии претензий по количеству и качеству поставленного Товара </w:t>
      </w:r>
      <w:r w:rsidR="005867A1" w:rsidRPr="00842DFC">
        <w:rPr>
          <w:rFonts w:ascii="Times New Roman" w:hAnsi="Times New Roman" w:cs="Times New Roman"/>
        </w:rPr>
        <w:t>уполномоченный представитель Заказчика</w:t>
      </w:r>
      <w:r w:rsidR="00BD7A22" w:rsidRPr="00842DFC">
        <w:rPr>
          <w:rFonts w:ascii="Times New Roman" w:hAnsi="Times New Roman" w:cs="Times New Roman"/>
        </w:rPr>
        <w:t xml:space="preserve"> в течение 3 (трех) рабочих дней со дня завершения срока приемки Товара, указанного в п. </w:t>
      </w:r>
      <w:r w:rsidR="007D3BB9" w:rsidRPr="00842DFC">
        <w:rPr>
          <w:rFonts w:ascii="Times New Roman" w:hAnsi="Times New Roman" w:cs="Times New Roman"/>
        </w:rPr>
        <w:t xml:space="preserve">3.13. </w:t>
      </w:r>
      <w:r w:rsidR="00BD7A22" w:rsidRPr="00842DFC">
        <w:rPr>
          <w:rFonts w:ascii="Times New Roman" w:hAnsi="Times New Roman" w:cs="Times New Roman"/>
        </w:rPr>
        <w:t>Контракта, подписывает товарную накладную (форма Торг-12) или УПД. После этого Товар считается переданным Поставщиком Заказчику.</w:t>
      </w:r>
    </w:p>
    <w:p w:rsidR="00BD7A22" w:rsidRPr="00842DFC" w:rsidRDefault="007D3BB9" w:rsidP="00842DFC">
      <w:pPr>
        <w:spacing w:after="0" w:line="276" w:lineRule="auto"/>
        <w:ind w:firstLine="709"/>
        <w:jc w:val="both"/>
        <w:rPr>
          <w:rFonts w:ascii="Times New Roman" w:hAnsi="Times New Roman" w:cs="Times New Roman"/>
        </w:rPr>
      </w:pPr>
      <w:r w:rsidRPr="00842DFC">
        <w:rPr>
          <w:rFonts w:ascii="Times New Roman" w:hAnsi="Times New Roman" w:cs="Times New Roman"/>
        </w:rPr>
        <w:t>3.15.</w:t>
      </w:r>
      <w:r w:rsidR="00BD7A22" w:rsidRPr="00842DFC">
        <w:rPr>
          <w:rFonts w:ascii="Times New Roman" w:hAnsi="Times New Roman" w:cs="Times New Roman"/>
        </w:rPr>
        <w:t xml:space="preserve"> Все расходы, связанные с возвратом фальсифицированных и бракованных Товаров, осуществляются за счет Поставщика.</w:t>
      </w:r>
    </w:p>
    <w:p w:rsidR="00BD7A22" w:rsidRPr="00842DFC" w:rsidRDefault="007D3BB9" w:rsidP="00842DFC">
      <w:pPr>
        <w:tabs>
          <w:tab w:val="left" w:pos="0"/>
          <w:tab w:val="left" w:pos="709"/>
        </w:tabs>
        <w:spacing w:after="0" w:line="276" w:lineRule="auto"/>
        <w:ind w:firstLine="709"/>
        <w:jc w:val="both"/>
        <w:rPr>
          <w:rFonts w:ascii="Times New Roman" w:hAnsi="Times New Roman" w:cs="Times New Roman"/>
        </w:rPr>
      </w:pPr>
      <w:r w:rsidRPr="00842DFC">
        <w:rPr>
          <w:rFonts w:ascii="Times New Roman" w:hAnsi="Times New Roman" w:cs="Times New Roman"/>
        </w:rPr>
        <w:t>3.16.</w:t>
      </w:r>
      <w:r w:rsidR="00BD7A22" w:rsidRPr="00842DFC">
        <w:rPr>
          <w:rFonts w:ascii="Times New Roman" w:hAnsi="Times New Roman" w:cs="Times New Roman"/>
        </w:rPr>
        <w:t xml:space="preserve"> </w:t>
      </w:r>
      <w:r w:rsidR="00BD7A22" w:rsidRPr="00842DFC">
        <w:rPr>
          <w:rFonts w:ascii="Times New Roman" w:eastAsia="Times New Roman" w:hAnsi="Times New Roman" w:cs="Times New Roman"/>
          <w:lang w:eastAsia="ru-RU"/>
        </w:rPr>
        <w:t>Право собственности и р</w:t>
      </w:r>
      <w:r w:rsidR="00BD7A22" w:rsidRPr="00842DFC">
        <w:rPr>
          <w:rFonts w:ascii="Times New Roman" w:hAnsi="Times New Roman" w:cs="Times New Roman"/>
        </w:rPr>
        <w:t xml:space="preserve">иск случайной гибели или случайного повреждения Товара переходит от Поставщика к Заказчику в момент передачи Товара согласно п. </w:t>
      </w:r>
      <w:r w:rsidR="005F2FE1" w:rsidRPr="00842DFC">
        <w:rPr>
          <w:rFonts w:ascii="Times New Roman" w:hAnsi="Times New Roman" w:cs="Times New Roman"/>
        </w:rPr>
        <w:t>3.6</w:t>
      </w:r>
      <w:r w:rsidR="00BD7A22" w:rsidRPr="00842DFC">
        <w:rPr>
          <w:rFonts w:ascii="Times New Roman" w:hAnsi="Times New Roman" w:cs="Times New Roman"/>
        </w:rPr>
        <w:t>. Контракта.</w:t>
      </w:r>
    </w:p>
    <w:p w:rsidR="00625C8B" w:rsidRPr="00842DFC" w:rsidRDefault="00625C8B" w:rsidP="00842DFC">
      <w:pPr>
        <w:spacing w:after="0" w:line="276" w:lineRule="auto"/>
        <w:ind w:firstLine="709"/>
        <w:jc w:val="center"/>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ind w:firstLine="720"/>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IV. ВЗАИМОДЕЙСТВИЕ СТОРОН</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4.1. Поставщик обязан:</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4.1.1. Поставить Товар в порядке, количестве, в срок и на условиях, предусмотренных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4.1.4. В случае принятия решения об одностороннем отказе от исполнения настоящего Контракта Поставщик действует в порядке, установленном законодательством Российской Федерации.</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4.1.6. Поставщик обязан оформлять </w:t>
      </w:r>
      <w:r w:rsidRPr="00842DFC">
        <w:rPr>
          <w:rFonts w:ascii="Times New Roman" w:eastAsia="Times New Roman" w:hAnsi="Times New Roman" w:cs="Times New Roman"/>
          <w:color w:val="FF0000"/>
          <w:lang w:eastAsia="ru-RU"/>
        </w:rPr>
        <w:t xml:space="preserve">товарные </w:t>
      </w:r>
      <w:r w:rsidR="00F55B8A" w:rsidRPr="00842DFC">
        <w:rPr>
          <w:rFonts w:ascii="Times New Roman" w:eastAsia="Times New Roman" w:hAnsi="Times New Roman" w:cs="Times New Roman"/>
          <w:color w:val="FF0000"/>
          <w:lang w:eastAsia="ru-RU"/>
        </w:rPr>
        <w:t xml:space="preserve">накладные по форме </w:t>
      </w:r>
      <w:r w:rsidRPr="00842DFC">
        <w:rPr>
          <w:rFonts w:ascii="Times New Roman" w:eastAsia="Times New Roman" w:hAnsi="Times New Roman" w:cs="Times New Roman"/>
          <w:color w:val="FF0000"/>
          <w:lang w:eastAsia="ru-RU"/>
        </w:rPr>
        <w:t xml:space="preserve">№ ТОРГ-12 </w:t>
      </w:r>
      <w:r w:rsidR="003427A4" w:rsidRPr="00842DFC">
        <w:rPr>
          <w:rFonts w:ascii="Times New Roman" w:eastAsia="Times New Roman" w:hAnsi="Times New Roman" w:cs="Times New Roman"/>
          <w:color w:val="FF0000"/>
          <w:lang w:eastAsia="ru-RU"/>
        </w:rPr>
        <w:t>или универсальные передаточные документы</w:t>
      </w:r>
      <w:r w:rsidR="003427A4"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в соответствии с законода</w:t>
      </w:r>
      <w:r w:rsidR="00F55B8A" w:rsidRPr="00842DFC">
        <w:rPr>
          <w:rFonts w:ascii="Times New Roman" w:eastAsia="Times New Roman" w:hAnsi="Times New Roman" w:cs="Times New Roman"/>
          <w:lang w:eastAsia="ru-RU"/>
        </w:rPr>
        <w:t xml:space="preserve">тельством Российской Федерации. </w:t>
      </w:r>
      <w:r w:rsidRPr="00842DFC">
        <w:rPr>
          <w:rFonts w:ascii="Times New Roman" w:eastAsia="Times New Roman" w:hAnsi="Times New Roman" w:cs="Times New Roman"/>
          <w:lang w:eastAsia="ru-RU"/>
        </w:rPr>
        <w:t>В случае, если</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xml:space="preserve">Поставщик является плательщиком НДС, Поставщик обязан оформлять </w:t>
      </w:r>
      <w:r w:rsidRPr="00842DFC">
        <w:rPr>
          <w:rFonts w:ascii="Times New Roman" w:eastAsia="Times New Roman" w:hAnsi="Times New Roman" w:cs="Times New Roman"/>
          <w:color w:val="FF0000"/>
          <w:lang w:eastAsia="ru-RU"/>
        </w:rPr>
        <w:t>товарные накладные по форме</w:t>
      </w:r>
      <w:r w:rsidR="00F55B8A" w:rsidRPr="00842DFC">
        <w:rPr>
          <w:rFonts w:ascii="Times New Roman" w:eastAsia="Times New Roman" w:hAnsi="Times New Roman" w:cs="Times New Roman"/>
          <w:color w:val="FF0000"/>
          <w:lang w:eastAsia="ru-RU"/>
        </w:rPr>
        <w:t xml:space="preserve"> </w:t>
      </w:r>
      <w:r w:rsidRPr="00842DFC">
        <w:rPr>
          <w:rFonts w:ascii="Times New Roman" w:eastAsia="Times New Roman" w:hAnsi="Times New Roman" w:cs="Times New Roman"/>
          <w:color w:val="FF0000"/>
          <w:lang w:eastAsia="ru-RU"/>
        </w:rPr>
        <w:t>№ ТОРГ-12</w:t>
      </w:r>
      <w:r w:rsidR="003427A4" w:rsidRPr="00842DFC">
        <w:rPr>
          <w:rFonts w:ascii="Times New Roman" w:eastAsia="Times New Roman" w:hAnsi="Times New Roman" w:cs="Times New Roman"/>
          <w:color w:val="FF0000"/>
          <w:lang w:eastAsia="ru-RU"/>
        </w:rPr>
        <w:t xml:space="preserve"> или универсальные передаточные документы</w:t>
      </w:r>
      <w:r w:rsidRPr="00842DFC">
        <w:rPr>
          <w:rFonts w:ascii="Times New Roman" w:eastAsia="Times New Roman" w:hAnsi="Times New Roman" w:cs="Times New Roman"/>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 Поставщик вправе: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Pr="00842DFC">
        <w:rPr>
          <w:rFonts w:ascii="Times New Roman" w:eastAsia="Times New Roman" w:hAnsi="Times New Roman" w:cs="Times New Roman"/>
          <w:vertAlign w:val="superscript"/>
          <w:lang w:eastAsia="ru-RU"/>
        </w:rPr>
        <w:t> </w:t>
      </w:r>
      <w:r w:rsidR="00E565C3" w:rsidRPr="00842DFC">
        <w:rPr>
          <w:rFonts w:ascii="Times New Roman" w:eastAsia="Times New Roman" w:hAnsi="Times New Roman" w:cs="Times New Roman"/>
          <w:lang w:eastAsia="ru-RU"/>
        </w:rPr>
        <w:t>.</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4.2.4. Требовать возмещения убытков, уплаты неустоек (штрафов, пеней) в соответствии с разделом VII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 Заказчик обязуется: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4.3.2. Требовать уплаты неустоек (штрафов, пеней) в соответствии с разделом VII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w:t>
      </w:r>
      <w:r w:rsidR="00F55B8A" w:rsidRPr="00842DFC">
        <w:rPr>
          <w:rFonts w:ascii="Times New Roman" w:eastAsia="Times New Roman" w:hAnsi="Times New Roman" w:cs="Times New Roman"/>
          <w:lang w:eastAsia="ru-RU"/>
        </w:rPr>
        <w:t xml:space="preserve">тракта в соответствии с Законом </w:t>
      </w:r>
      <w:r w:rsidRPr="00842DFC">
        <w:rPr>
          <w:rFonts w:ascii="Times New Roman" w:eastAsia="Times New Roman" w:hAnsi="Times New Roman" w:cs="Times New Roman"/>
          <w:lang w:eastAsia="ru-RU"/>
        </w:rPr>
        <w:t>№ 44-ФЗ и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 Заказчик вправе: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4.4.3. Проверять ход и качество выполнения Поставщиком условий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4.4.4. Требовать возмещения убытков в соответствии с разделом VII настоящего Контракта, причиненных по вине Поставщика.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r w:rsidR="00E565C3" w:rsidRPr="00842DFC">
        <w:rPr>
          <w:rFonts w:ascii="Times New Roman" w:eastAsia="Times New Roman" w:hAnsi="Times New Roman" w:cs="Times New Roman"/>
          <w:lang w:eastAsia="ru-RU"/>
        </w:rPr>
        <w:t>.</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w:t>
      </w:r>
    </w:p>
    <w:p w:rsidR="005F2FE1" w:rsidRPr="00842DFC" w:rsidRDefault="005F2FE1"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 УПАКОВКА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5.4. На упаковке должна быть маркировка, содержащая информацию согласно части 4.1 статьи 4 технического регламента Таможенного союза</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VI. КАЧЕСТВО ТОВАРА, СРОК ГОДНОСТИ</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6.2. Товар не должен представлять опасности для жизни и здоровья граждан.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6.4. Остаточный срок годности Товара устанавливается Заказчиком в Спецификации (Приложение</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 1 к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Заказчик предъявляет претензии по качеству Товара в течение остаточного срока годности Товара.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дней с момента уведомления Заказчиком Поставщика.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VII. ОТВЕТСТВЕННОСТЬ СТОРОН</w:t>
      </w:r>
      <w:r w:rsidRPr="00842DFC">
        <w:rPr>
          <w:rFonts w:ascii="Times New Roman" w:eastAsia="Times New Roman" w:hAnsi="Times New Roman" w:cs="Times New Roman"/>
          <w:vertAlign w:val="superscript"/>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F55B8A" w:rsidRPr="00842DFC">
        <w:rPr>
          <w:rFonts w:ascii="Times New Roman" w:eastAsia="Times New Roman" w:hAnsi="Times New Roman" w:cs="Times New Roman"/>
          <w:lang w:eastAsia="ru-RU"/>
        </w:rPr>
        <w:t xml:space="preserve"> августа 2017 г. </w:t>
      </w:r>
      <w:r w:rsidRPr="00842DFC">
        <w:rPr>
          <w:rFonts w:ascii="Times New Roman" w:eastAsia="Times New Roman" w:hAnsi="Times New Roman" w:cs="Times New Roman"/>
          <w:lang w:eastAsia="ru-RU"/>
        </w:rPr>
        <w:t>№ 1042</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(далее - Правила), и составляет 10 процентов</w:t>
      </w:r>
      <w:r w:rsidRPr="00842DFC">
        <w:rPr>
          <w:rFonts w:ascii="Times New Roman" w:eastAsia="Times New Roman" w:hAnsi="Times New Roman" w:cs="Times New Roman"/>
          <w:vertAlign w:val="superscript"/>
          <w:lang w:eastAsia="ru-RU"/>
        </w:rPr>
        <w:t> </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цены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00E565C3" w:rsidRPr="00842DFC">
        <w:rPr>
          <w:rFonts w:ascii="Times New Roman" w:eastAsia="Times New Roman" w:hAnsi="Times New Roman" w:cs="Times New Roman"/>
          <w:vertAlign w:val="superscript"/>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w:t>
      </w:r>
      <w:r w:rsidR="00F55B8A" w:rsidRPr="00842DFC">
        <w:rPr>
          <w:rFonts w:ascii="Times New Roman" w:eastAsia="Times New Roman" w:hAnsi="Times New Roman" w:cs="Times New Roman"/>
          <w:lang w:eastAsia="ru-RU"/>
        </w:rPr>
        <w:t xml:space="preserve">ствии с Правилами и составляет </w:t>
      </w:r>
      <w:r w:rsidRPr="00842DFC">
        <w:rPr>
          <w:rFonts w:ascii="Times New Roman" w:eastAsia="Times New Roman" w:hAnsi="Times New Roman" w:cs="Times New Roman"/>
          <w:lang w:eastAsia="ru-RU"/>
        </w:rPr>
        <w:t>1</w:t>
      </w:r>
      <w:r w:rsidR="00F55B8A"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000 (одна тысяча) рублей 00 копеек</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7.10. Применение неустойки (штрафа, пени) не освобождает Стороны от исполнения обязательств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7.14. Заказчик в соответствии с Законом № 44-ФЗ может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842DFC">
        <w:rPr>
          <w:rFonts w:ascii="Times New Roman" w:eastAsia="Calibri" w:hAnsi="Times New Roman" w:cs="Times New Roman"/>
          <w:lang w:eastAsia="zh-CN"/>
        </w:rPr>
        <w:t xml:space="preserve"> </w:t>
      </w:r>
      <w:r w:rsidRPr="00842DFC">
        <w:rPr>
          <w:rFonts w:ascii="Times New Roman" w:eastAsia="Times New Roman" w:hAnsi="Times New Roman" w:cs="Times New Roman"/>
          <w:lang w:eastAsia="ru-RU"/>
        </w:rPr>
        <w:t>по истечении срока, установленного п. 10.5. Контракта</w:t>
      </w:r>
      <w:r w:rsidRPr="00842DFC">
        <w:rPr>
          <w:rFonts w:ascii="Times New Roman" w:eastAsia="Times New Roman" w:hAnsi="Times New Roman" w:cs="Times New Roman"/>
          <w:color w:val="FF0000"/>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VIII. ОБЕСПЕЧЕНИЕ ИСПОЛНЕНИЯ КОНТРАКТА</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8.1. Обеспечение исполнения обязательств по настоящему Контракту не устанавливается. </w:t>
      </w:r>
    </w:p>
    <w:p w:rsidR="00AC0818" w:rsidRPr="00842DFC" w:rsidRDefault="00AC0818" w:rsidP="00842DFC">
      <w:pPr>
        <w:spacing w:after="0" w:line="276" w:lineRule="auto"/>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IX. ОБСТОЯТЕЛЬСТВА НЕПРЕОДОЛИМОЙ СИЛЫ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9.2. О возникновении и прекращении обстоятельства непреодолимой силы Стороны уведомляют </w:t>
      </w:r>
      <w:r w:rsidR="00166E7B" w:rsidRPr="00842DFC">
        <w:rPr>
          <w:rFonts w:ascii="Times New Roman" w:eastAsia="Times New Roman" w:hAnsi="Times New Roman" w:cs="Times New Roman"/>
          <w:lang w:eastAsia="ru-RU"/>
        </w:rPr>
        <w:t xml:space="preserve">друг друга письменно в течение </w:t>
      </w:r>
      <w:r w:rsidRPr="00842DFC">
        <w:rPr>
          <w:rFonts w:ascii="Times New Roman" w:eastAsia="Times New Roman" w:hAnsi="Times New Roman" w:cs="Times New Roman"/>
          <w:lang w:eastAsia="ru-RU"/>
        </w:rPr>
        <w:t>7 (семи) календарных</w:t>
      </w:r>
      <w:r w:rsidRPr="00842DFC">
        <w:rPr>
          <w:rFonts w:ascii="Times New Roman" w:eastAsia="Times New Roman" w:hAnsi="Times New Roman" w:cs="Times New Roman"/>
          <w:vertAlign w:val="superscript"/>
          <w:lang w:eastAsia="ru-RU"/>
        </w:rPr>
        <w:t> </w:t>
      </w:r>
      <w:r w:rsidR="00166E7B" w:rsidRPr="00842DFC">
        <w:rPr>
          <w:rFonts w:ascii="Times New Roman" w:eastAsia="Times New Roman" w:hAnsi="Times New Roman" w:cs="Times New Roman"/>
          <w:vertAlign w:val="superscript"/>
          <w:lang w:eastAsia="ru-RU"/>
        </w:rPr>
        <w:t xml:space="preserve"> </w:t>
      </w:r>
      <w:r w:rsidRPr="00842DFC">
        <w:rPr>
          <w:rFonts w:ascii="Times New Roman" w:eastAsia="Times New Roman" w:hAnsi="Times New Roman" w:cs="Times New Roman"/>
          <w:lang w:eastAsia="ru-RU"/>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 </w:t>
      </w:r>
    </w:p>
    <w:p w:rsidR="00AC0818" w:rsidRPr="00842DFC" w:rsidRDefault="00AC0818" w:rsidP="00842DFC">
      <w:pPr>
        <w:spacing w:after="0" w:line="276" w:lineRule="auto"/>
        <w:ind w:firstLine="567"/>
        <w:jc w:val="both"/>
        <w:rPr>
          <w:rFonts w:ascii="Times New Roman" w:hAnsi="Times New Roman" w:cs="Times New Roman"/>
          <w:lang w:eastAsia="zh-CN"/>
        </w:rPr>
      </w:pPr>
      <w:r w:rsidRPr="00842DFC">
        <w:rPr>
          <w:rFonts w:ascii="Times New Roman" w:hAnsi="Times New Roman" w:cs="Times New Roman"/>
          <w:lang w:eastAsia="zh-CN"/>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 РАССМОТРЕНИЕ И РАЗРЕШЕНИЕ СПОРОВ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10.1. Все споры, возникающие из настоящего Контракта, Стороны могут разрешать путем переговоров.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10.2. Все споры, возникающие из настоящего Контракта, подлежат передаче на разрешение в Арбитражный суд Кировской области в соответствии с действующим законодательством Российской Федерации и настоящим Контрактом.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10.3. До передачи спора на разрешение Арби</w:t>
      </w:r>
      <w:r w:rsidR="00166E7B" w:rsidRPr="00842DFC">
        <w:rPr>
          <w:rFonts w:ascii="Times New Roman" w:eastAsia="Times New Roman" w:hAnsi="Times New Roman" w:cs="Times New Roman"/>
          <w:lang w:eastAsia="ru-RU"/>
        </w:rPr>
        <w:t xml:space="preserve">тражного суда Кировской области </w:t>
      </w:r>
      <w:r w:rsidRPr="00842DFC">
        <w:rPr>
          <w:rFonts w:ascii="Times New Roman" w:eastAsia="Times New Roman" w:hAnsi="Times New Roman" w:cs="Times New Roman"/>
          <w:lang w:eastAsia="ru-RU"/>
        </w:rPr>
        <w:t>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842DFC">
        <w:rPr>
          <w:rFonts w:ascii="Times New Roman" w:eastAsia="Times New Roman" w:hAnsi="Times New Roman" w:cs="Times New Roman"/>
          <w:vertAlign w:val="superscript"/>
          <w:lang w:eastAsia="ru-RU"/>
        </w:rPr>
        <w:t> </w:t>
      </w:r>
      <w:r w:rsidR="00E565C3"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принятие сторонами мер по досудебному урегулированию не является обязательным.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10.5. Сторона должна дать в письменной форме ответ на претензию по существу в срок не позднее 3 (трех) рабочих</w:t>
      </w:r>
      <w:r w:rsidR="00166E7B"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дней с даты получения претензии.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10.7. Если требования в претензии подлежат денежной оценке, в претензии указывается</w:t>
      </w:r>
      <w:r w:rsidR="00166E7B" w:rsidRPr="00842DFC">
        <w:rPr>
          <w:rFonts w:ascii="Times New Roman" w:eastAsia="Times New Roman" w:hAnsi="Times New Roman" w:cs="Times New Roman"/>
          <w:lang w:eastAsia="ru-RU"/>
        </w:rPr>
        <w:t xml:space="preserve"> </w:t>
      </w:r>
      <w:proofErr w:type="spellStart"/>
      <w:r w:rsidRPr="00842DFC">
        <w:rPr>
          <w:rFonts w:ascii="Times New Roman" w:eastAsia="Times New Roman" w:hAnsi="Times New Roman" w:cs="Times New Roman"/>
          <w:lang w:eastAsia="ru-RU"/>
        </w:rPr>
        <w:t>истребуемая</w:t>
      </w:r>
      <w:proofErr w:type="spellEnd"/>
      <w:r w:rsidR="00166E7B"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денежная сумма и ее полный и обоснованный расчет.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суд.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XI. СРОК ДЕЙСТВИЯ И ПОРЯДОК ИЗМЕНЕНИЯ, РАСТОРЖЕНИЯ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11.1. Настоящий Контракт вступает в силу с даты его заключения обеими Сторонами и действует </w:t>
      </w:r>
      <w:r w:rsidR="00166E7B" w:rsidRPr="00842DFC">
        <w:rPr>
          <w:rFonts w:ascii="Times New Roman" w:eastAsia="Times New Roman" w:hAnsi="Times New Roman" w:cs="Times New Roman"/>
          <w:b/>
          <w:lang w:eastAsia="ru-RU"/>
        </w:rPr>
        <w:t xml:space="preserve">по </w:t>
      </w:r>
      <w:r w:rsidRPr="00842DFC">
        <w:rPr>
          <w:rFonts w:ascii="Times New Roman" w:eastAsia="Times New Roman" w:hAnsi="Times New Roman" w:cs="Times New Roman"/>
          <w:b/>
          <w:lang w:eastAsia="ru-RU"/>
        </w:rPr>
        <w:t>«</w:t>
      </w:r>
      <w:r w:rsidR="005F2FE1" w:rsidRPr="00842DFC">
        <w:rPr>
          <w:rFonts w:ascii="Times New Roman" w:eastAsia="Times New Roman" w:hAnsi="Times New Roman" w:cs="Times New Roman"/>
          <w:b/>
          <w:lang w:eastAsia="ru-RU"/>
        </w:rPr>
        <w:t>1</w:t>
      </w:r>
      <w:r w:rsidR="00BC17D1" w:rsidRPr="00842DFC">
        <w:rPr>
          <w:rFonts w:ascii="Times New Roman" w:eastAsia="Times New Roman" w:hAnsi="Times New Roman" w:cs="Times New Roman"/>
          <w:b/>
          <w:lang w:eastAsia="ru-RU"/>
        </w:rPr>
        <w:t>6</w:t>
      </w:r>
      <w:r w:rsidRPr="00842DFC">
        <w:rPr>
          <w:rFonts w:ascii="Times New Roman" w:eastAsia="Times New Roman" w:hAnsi="Times New Roman" w:cs="Times New Roman"/>
          <w:b/>
          <w:lang w:eastAsia="ru-RU"/>
        </w:rPr>
        <w:t xml:space="preserve">» </w:t>
      </w:r>
      <w:r w:rsidR="00BC17D1" w:rsidRPr="00842DFC">
        <w:rPr>
          <w:rFonts w:ascii="Times New Roman" w:eastAsia="Times New Roman" w:hAnsi="Times New Roman" w:cs="Times New Roman"/>
          <w:b/>
          <w:lang w:eastAsia="ru-RU"/>
        </w:rPr>
        <w:t>октября</w:t>
      </w:r>
      <w:r w:rsidRPr="00842DFC">
        <w:rPr>
          <w:rFonts w:ascii="Times New Roman" w:eastAsia="Times New Roman" w:hAnsi="Times New Roman" w:cs="Times New Roman"/>
          <w:b/>
          <w:lang w:eastAsia="ru-RU"/>
        </w:rPr>
        <w:t xml:space="preserve"> 202</w:t>
      </w:r>
      <w:r w:rsidR="0044332E" w:rsidRPr="00842DFC">
        <w:rPr>
          <w:rFonts w:ascii="Times New Roman" w:eastAsia="Times New Roman" w:hAnsi="Times New Roman" w:cs="Times New Roman"/>
          <w:b/>
          <w:lang w:eastAsia="ru-RU"/>
        </w:rPr>
        <w:t>6</w:t>
      </w:r>
      <w:r w:rsidRPr="00842DFC">
        <w:rPr>
          <w:rFonts w:ascii="Times New Roman" w:eastAsia="Times New Roman" w:hAnsi="Times New Roman" w:cs="Times New Roman"/>
          <w:b/>
          <w:lang w:eastAsia="ru-RU"/>
        </w:rPr>
        <w:t xml:space="preserve"> г.</w:t>
      </w:r>
      <w:r w:rsidRPr="00842DFC">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11.4. Изменение условий настоящего Контракта при его исполнении не допускается, за исключением случаев, пр</w:t>
      </w:r>
      <w:r w:rsidR="00166E7B" w:rsidRPr="00842DFC">
        <w:rPr>
          <w:rFonts w:ascii="Times New Roman" w:eastAsia="Times New Roman" w:hAnsi="Times New Roman" w:cs="Times New Roman"/>
          <w:lang w:eastAsia="ru-RU"/>
        </w:rPr>
        <w:t xml:space="preserve">едусмотренных статьей 95 Закона </w:t>
      </w:r>
      <w:r w:rsidRPr="00842DFC">
        <w:rPr>
          <w:rFonts w:ascii="Times New Roman" w:eastAsia="Times New Roman" w:hAnsi="Times New Roman" w:cs="Times New Roman"/>
          <w:lang w:eastAsia="ru-RU"/>
        </w:rPr>
        <w:t>№ 44-ФЗ.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11.5. Заказчик вправе принять решение об одностороннем отказе от исполнения Контракта по основаниям, предусмотренным </w:t>
      </w:r>
      <w:hyperlink r:id="rId9"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842DFC">
          <w:rPr>
            <w:rFonts w:ascii="Times New Roman" w:eastAsia="Times New Roman" w:hAnsi="Times New Roman" w:cs="Times New Roman"/>
            <w:lang w:eastAsia="ru-RU"/>
          </w:rPr>
          <w:t>Гражданским кодексом Российской Федерации</w:t>
        </w:r>
      </w:hyperlink>
      <w:r w:rsidRPr="00842DFC">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Заказчика об одностороннем отказе от исполнения Контракта принимается в порядке, установленном законодательством Российской Федерации.</w:t>
      </w:r>
    </w:p>
    <w:p w:rsidR="00AC0818" w:rsidRPr="00842DFC" w:rsidRDefault="00AC0818" w:rsidP="00842DFC">
      <w:pPr>
        <w:spacing w:after="0" w:line="276" w:lineRule="auto"/>
        <w:ind w:firstLine="709"/>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11.6. Поставщик вправе принять решение об одностороннем отказе от исполнения контракта по основаниям, предусмотренным </w:t>
      </w:r>
      <w:hyperlink r:id="rId10"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842DFC">
          <w:rPr>
            <w:rFonts w:ascii="Times New Roman" w:eastAsia="Times New Roman" w:hAnsi="Times New Roman" w:cs="Times New Roman"/>
            <w:lang w:eastAsia="ru-RU"/>
          </w:rPr>
          <w:t>Гражданским кодексом Российской Федерации</w:t>
        </w:r>
      </w:hyperlink>
      <w:r w:rsidRPr="00842DFC">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Поставщика об одностороннем отказе от исполнения контракта принимается в порядке, установленном законодательством Российской Федерации.</w:t>
      </w:r>
    </w:p>
    <w:p w:rsidR="00AC0818" w:rsidRPr="00842DFC" w:rsidRDefault="00AC0818" w:rsidP="00842DFC">
      <w:pPr>
        <w:spacing w:after="0" w:line="276" w:lineRule="auto"/>
        <w:ind w:firstLine="709"/>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11.7.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w:t>
      </w:r>
    </w:p>
    <w:p w:rsidR="00F55B8A" w:rsidRPr="00842DFC" w:rsidRDefault="00AC0818" w:rsidP="00842DFC">
      <w:pPr>
        <w:spacing w:after="0" w:line="276" w:lineRule="auto"/>
        <w:ind w:firstLine="720"/>
        <w:jc w:val="both"/>
        <w:textAlignment w:val="baseline"/>
        <w:rPr>
          <w:rFonts w:ascii="Times New Roman" w:hAnsi="Times New Roman" w:cs="Times New Roman"/>
          <w:bCs/>
          <w:color w:val="000000"/>
        </w:rPr>
      </w:pPr>
      <w:r w:rsidRPr="00842DFC">
        <w:rPr>
          <w:rFonts w:ascii="Times New Roman" w:eastAsia="Times New Roman" w:hAnsi="Times New Roman" w:cs="Times New Roman"/>
          <w:lang w:eastAsia="ru-RU"/>
        </w:rPr>
        <w:t> </w:t>
      </w:r>
    </w:p>
    <w:p w:rsidR="00F55B8A" w:rsidRPr="00842DFC" w:rsidRDefault="00166E7B" w:rsidP="00842DFC">
      <w:pPr>
        <w:pStyle w:val="a7"/>
        <w:spacing w:line="276" w:lineRule="auto"/>
        <w:jc w:val="center"/>
        <w:rPr>
          <w:rFonts w:ascii="Times New Roman" w:hAnsi="Times New Roman" w:cs="Times New Roman"/>
          <w:b/>
          <w:color w:val="000000"/>
        </w:rPr>
      </w:pPr>
      <w:r w:rsidRPr="00842DFC">
        <w:rPr>
          <w:rFonts w:ascii="Times New Roman" w:eastAsia="Times New Roman" w:hAnsi="Times New Roman" w:cs="Times New Roman"/>
          <w:lang w:eastAsia="ru-RU"/>
        </w:rPr>
        <w:t>XII</w:t>
      </w:r>
      <w:r w:rsidR="00F55B8A" w:rsidRPr="00842DFC">
        <w:rPr>
          <w:rFonts w:ascii="Times New Roman" w:hAnsi="Times New Roman" w:cs="Times New Roman"/>
          <w:b/>
          <w:color w:val="000000"/>
        </w:rPr>
        <w:t>.</w:t>
      </w:r>
      <w:r w:rsidRPr="00842DFC">
        <w:rPr>
          <w:rFonts w:ascii="Times New Roman" w:hAnsi="Times New Roman" w:cs="Times New Roman"/>
          <w:b/>
          <w:color w:val="000000"/>
        </w:rPr>
        <w:t xml:space="preserve"> </w:t>
      </w:r>
      <w:r w:rsidR="00F55B8A" w:rsidRPr="00842DFC">
        <w:rPr>
          <w:rFonts w:ascii="Times New Roman" w:hAnsi="Times New Roman" w:cs="Times New Roman"/>
          <w:color w:val="000000"/>
        </w:rPr>
        <w:t>ЭЛЕКТРОННЫЙ ДОКУМЕНТООБОРОТ</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lastRenderedPageBreak/>
        <w:t>1</w:t>
      </w:r>
      <w:r w:rsidR="00166E7B" w:rsidRPr="00842DFC">
        <w:rPr>
          <w:rFonts w:ascii="Times New Roman" w:hAnsi="Times New Roman" w:cs="Times New Roman"/>
          <w:color w:val="000000"/>
        </w:rPr>
        <w:t>2</w:t>
      </w:r>
      <w:r w:rsidRPr="00842DFC">
        <w:rPr>
          <w:rFonts w:ascii="Times New Roman" w:hAnsi="Times New Roman" w:cs="Times New Roman"/>
          <w:color w:val="000000"/>
        </w:rPr>
        <w:t xml:space="preserve">.1.Стороны приняли решение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по настоящему Договору, что не отменяет оформление документов на бумажном носителе с подписанием собственноручной подписью, в случае отсутствия ЭДО между Сторонами. </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eastAsia="Times New Roman" w:hAnsi="Times New Roman" w:cs="Times New Roman"/>
          <w:color w:val="000000"/>
          <w:lang w:eastAsia="ru-RU"/>
        </w:rPr>
        <w:t>Стороны в рамках заключенного Договора будут обмениваться формализованными и неформализованными электронными документами.</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Термины</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и</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определения:</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Электронный документ (ЭД) – юридически значимый документ, обмен которым производится Сторонами в рамках заключения, исполнения и прекращения Договора, получаемый и передаваемый Сторонами по телекоммуникационным каналам связи с применением электронной подписи.</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166E7B"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Электронный документооборот (ЭДО) – процесс обмена электронными документами, подписанными ЭП, между Сторонами.</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 Оператор – организация, обеспечивающая обмен информацией по телекоммуникационным каналам связи в рамках электронного документооборота между Сторонами.</w:t>
      </w:r>
    </w:p>
    <w:p w:rsidR="00F55B8A" w:rsidRPr="00842DFC" w:rsidRDefault="00F55B8A" w:rsidP="00842DFC">
      <w:pPr>
        <w:pStyle w:val="a7"/>
        <w:spacing w:line="276" w:lineRule="auto"/>
        <w:ind w:firstLine="709"/>
        <w:jc w:val="both"/>
        <w:rPr>
          <w:rFonts w:ascii="Times New Roman" w:eastAsia="Times New Roman" w:hAnsi="Times New Roman" w:cs="Times New Roman"/>
          <w:color w:val="000000"/>
          <w:lang w:eastAsia="ru-RU"/>
        </w:rPr>
      </w:pPr>
      <w:r w:rsidRPr="00842DFC">
        <w:rPr>
          <w:rFonts w:ascii="Times New Roman" w:hAnsi="Times New Roman" w:cs="Times New Roman"/>
          <w:color w:val="000000"/>
        </w:rPr>
        <w:t>-</w:t>
      </w:r>
      <w:r w:rsidRPr="00842DFC">
        <w:rPr>
          <w:rFonts w:ascii="Times New Roman" w:eastAsia="Times New Roman" w:hAnsi="Times New Roman" w:cs="Times New Roman"/>
          <w:color w:val="000000"/>
          <w:lang w:eastAsia="ru-RU"/>
        </w:rPr>
        <w:t xml:space="preserve"> Формализованные электронные документы − электронные документы, для которых соответствующими нормативно-правовыми актами установлены электронные форматы, в соответствии с действующим законодательством (</w:t>
      </w:r>
      <w:r w:rsidRPr="00842DFC">
        <w:rPr>
          <w:rFonts w:ascii="Times New Roman" w:eastAsia="Times New Roman" w:hAnsi="Times New Roman" w:cs="Times New Roman"/>
          <w:color w:val="FF0000"/>
          <w:lang w:eastAsia="ru-RU"/>
        </w:rPr>
        <w:t>товарные накладные</w:t>
      </w:r>
      <w:r w:rsidR="003427A4" w:rsidRPr="00842DFC">
        <w:rPr>
          <w:rFonts w:ascii="Times New Roman" w:eastAsia="Times New Roman" w:hAnsi="Times New Roman" w:cs="Times New Roman"/>
          <w:color w:val="FF0000"/>
          <w:lang w:eastAsia="ru-RU"/>
        </w:rPr>
        <w:t xml:space="preserve"> или универсальные передаточные документы</w:t>
      </w:r>
      <w:r w:rsidRPr="00842DFC">
        <w:rPr>
          <w:rFonts w:ascii="Times New Roman" w:eastAsia="Times New Roman" w:hAnsi="Times New Roman" w:cs="Times New Roman"/>
          <w:color w:val="000000"/>
          <w:lang w:eastAsia="ru-RU"/>
        </w:rPr>
        <w:t>, акты об оказании услуг (выполнении работ и т.д.).</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eastAsia="Times New Roman" w:hAnsi="Times New Roman" w:cs="Times New Roman"/>
          <w:color w:val="000000"/>
          <w:lang w:eastAsia="ru-RU"/>
        </w:rPr>
        <w:t>- Неформализованные электронные документы, обмен которыми может осуществляться в рамках заключенного Договора (дополнительные соглашения к договору, соглашения о расторжении договора, приложения к договору и т.д</w:t>
      </w:r>
      <w:r w:rsidR="00166E7B" w:rsidRPr="00842DFC">
        <w:rPr>
          <w:rFonts w:ascii="Times New Roman" w:eastAsia="Times New Roman" w:hAnsi="Times New Roman" w:cs="Times New Roman"/>
          <w:color w:val="000000"/>
          <w:lang w:eastAsia="ru-RU"/>
        </w:rPr>
        <w:t>.</w:t>
      </w:r>
      <w:r w:rsidRPr="00842DFC">
        <w:rPr>
          <w:rFonts w:ascii="Times New Roman" w:eastAsia="Times New Roman" w:hAnsi="Times New Roman" w:cs="Times New Roman"/>
          <w:color w:val="000000"/>
          <w:lang w:eastAsia="ru-RU"/>
        </w:rPr>
        <w:t>)</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.2.</w:t>
      </w:r>
      <w:r w:rsidR="00166E7B" w:rsidRPr="00842DFC">
        <w:rPr>
          <w:rFonts w:ascii="Times New Roman" w:hAnsi="Times New Roman" w:cs="Times New Roman"/>
          <w:color w:val="000000"/>
        </w:rPr>
        <w:t xml:space="preserve"> </w:t>
      </w:r>
      <w:r w:rsidRPr="00842DFC">
        <w:rPr>
          <w:rFonts w:ascii="Times New Roman" w:hAnsi="Times New Roman" w:cs="Times New Roman"/>
          <w:color w:val="000000"/>
        </w:rPr>
        <w:t>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w:t>
      </w:r>
    </w:p>
    <w:p w:rsidR="00F55B8A" w:rsidRPr="00842DFC" w:rsidRDefault="00166E7B"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12</w:t>
      </w:r>
      <w:r w:rsidR="00F55B8A" w:rsidRPr="00842DFC">
        <w:rPr>
          <w:rFonts w:ascii="Times New Roman" w:hAnsi="Times New Roman" w:cs="Times New Roman"/>
          <w:color w:val="000000"/>
        </w:rPr>
        <w:t>.3. Стороны осуществляют ЭДО с использованием системы электронного документооборота «СБИС», либо иной системы электронного документооборота, предоставляющей возможность осуществления электронного документооборота с системой «СБИС» (</w:t>
      </w:r>
      <w:r w:rsidR="00F55B8A" w:rsidRPr="00842DFC">
        <w:rPr>
          <w:rFonts w:ascii="Times New Roman" w:eastAsia="Times New Roman" w:hAnsi="Times New Roman" w:cs="Times New Roman"/>
          <w:color w:val="000000"/>
          <w:lang w:eastAsia="ru-RU"/>
        </w:rPr>
        <w:t>правообладатель программы для ЭВМ «СБИС» ООО «Компания «Тензор»</w:t>
      </w:r>
      <w:r w:rsidR="00F55B8A" w:rsidRPr="00842DFC">
        <w:rPr>
          <w:rFonts w:ascii="Times New Roman" w:hAnsi="Times New Roman" w:cs="Times New Roman"/>
          <w:color w:val="000000"/>
        </w:rPr>
        <w:t>). Порядок использования системы электронного документооборота устанавливается соответствующим оператором электронного документооборота. Подписанием настоящего Договора Стороны подтверждают, что ознакомлены с правилами работы в системе электронного документооборота.</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 xml:space="preserve">.4. Стороны в течение 1 рабочего дня обязаны письменно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 недоступности системы оператора ЭДО / </w:t>
      </w:r>
      <w:r w:rsidRPr="00842DFC">
        <w:rPr>
          <w:rFonts w:ascii="Times New Roman" w:hAnsi="Times New Roman" w:cs="Times New Roman"/>
          <w:color w:val="000000"/>
        </w:rPr>
        <w:lastRenderedPageBreak/>
        <w:t>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.5.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.6.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.7. Организация ЭДО между Сторонами не отменяет возможности использования иных способов изготовления и обмена документами между ними.</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.8. 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.9.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rsidR="00F55B8A" w:rsidRPr="00842DFC" w:rsidRDefault="00F55B8A" w:rsidP="00842DFC">
      <w:pPr>
        <w:pStyle w:val="a7"/>
        <w:spacing w:line="276" w:lineRule="auto"/>
        <w:ind w:firstLine="709"/>
        <w:jc w:val="both"/>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.10. Стороны обеспечивают хранение электронных документов в течение установленного законодательством РФ срока, а также надлежащее хранение применявшегося для формирования ЭП сертификата ключа подписи. Квалифицированная ЭП, которой подписан документ, признается действительной до тех пор, пока решением суда не установлено иное.</w:t>
      </w:r>
    </w:p>
    <w:p w:rsidR="00F55B8A" w:rsidRPr="00842DFC" w:rsidRDefault="00F55B8A" w:rsidP="00842DFC">
      <w:pPr>
        <w:pStyle w:val="a7"/>
        <w:spacing w:line="276" w:lineRule="auto"/>
        <w:ind w:firstLine="709"/>
        <w:rPr>
          <w:rFonts w:ascii="Times New Roman" w:hAnsi="Times New Roman" w:cs="Times New Roman"/>
          <w:color w:val="000000"/>
        </w:rPr>
      </w:pPr>
      <w:r w:rsidRPr="00842DFC">
        <w:rPr>
          <w:rFonts w:ascii="Times New Roman" w:hAnsi="Times New Roman" w:cs="Times New Roman"/>
          <w:color w:val="000000"/>
        </w:rPr>
        <w:t>1</w:t>
      </w:r>
      <w:r w:rsidR="00166E7B" w:rsidRPr="00842DFC">
        <w:rPr>
          <w:rFonts w:ascii="Times New Roman" w:hAnsi="Times New Roman" w:cs="Times New Roman"/>
          <w:color w:val="000000"/>
        </w:rPr>
        <w:t>2</w:t>
      </w:r>
      <w:r w:rsidRPr="00842DFC">
        <w:rPr>
          <w:rFonts w:ascii="Times New Roman" w:hAnsi="Times New Roman" w:cs="Times New Roman"/>
          <w:color w:val="000000"/>
        </w:rPr>
        <w:t>.11.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628EA" w:rsidRPr="00842DFC" w:rsidRDefault="000628EA" w:rsidP="00842DFC">
      <w:pPr>
        <w:spacing w:after="0" w:line="276" w:lineRule="auto"/>
        <w:jc w:val="center"/>
        <w:textAlignment w:val="baseline"/>
        <w:rPr>
          <w:rFonts w:ascii="Times New Roman" w:eastAsia="Times New Roman" w:hAnsi="Times New Roman" w:cs="Times New Roman"/>
          <w:lang w:eastAsia="ru-RU"/>
        </w:rPr>
      </w:pP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XI</w:t>
      </w:r>
      <w:r w:rsidR="008B6D5C" w:rsidRPr="00842DFC">
        <w:rPr>
          <w:rFonts w:ascii="Times New Roman" w:eastAsia="Times New Roman" w:hAnsi="Times New Roman" w:cs="Times New Roman"/>
          <w:lang w:val="en-US" w:eastAsia="ru-RU"/>
        </w:rPr>
        <w:t>I</w:t>
      </w:r>
      <w:r w:rsidRPr="00842DFC">
        <w:rPr>
          <w:rFonts w:ascii="Times New Roman" w:eastAsia="Times New Roman" w:hAnsi="Times New Roman" w:cs="Times New Roman"/>
          <w:lang w:eastAsia="ru-RU"/>
        </w:rPr>
        <w:t>I. ПРОЧИЕ ПОЛОЖЕНИЯ</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.1. Во всем, что не оговорено в настоящем Контракте, Стороны руководствуются действующим законодательством Российской Федерации.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w:t>
      </w:r>
      <w:r w:rsidRPr="00842DFC">
        <w:rPr>
          <w:rFonts w:ascii="Times New Roman" w:eastAsia="Times New Roman" w:hAnsi="Times New Roman" w:cs="Times New Roman"/>
          <w:vertAlign w:val="superscript"/>
          <w:lang w:eastAsia="ru-RU"/>
        </w:rPr>
        <w:t> </w:t>
      </w:r>
      <w:r w:rsidR="00E565C3" w:rsidRPr="00842DFC">
        <w:rPr>
          <w:rFonts w:ascii="Times New Roman" w:eastAsia="Times New Roman" w:hAnsi="Times New Roman" w:cs="Times New Roman"/>
          <w:lang w:eastAsia="ru-RU"/>
        </w:rPr>
        <w:t xml:space="preserve"> </w:t>
      </w:r>
      <w:r w:rsidRPr="00842DFC">
        <w:rPr>
          <w:rFonts w:ascii="Times New Roman" w:eastAsia="Times New Roman" w:hAnsi="Times New Roman" w:cs="Times New Roman"/>
          <w:lang w:eastAsia="ru-RU"/>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w:t>
      </w:r>
      <w:r w:rsidR="008B6D5C" w:rsidRPr="00842DFC">
        <w:rPr>
          <w:rFonts w:ascii="Times New Roman" w:eastAsia="Times New Roman" w:hAnsi="Times New Roman" w:cs="Times New Roman"/>
          <w:lang w:eastAsia="ru-RU"/>
        </w:rPr>
        <w:t>азанным в разделе X</w:t>
      </w:r>
      <w:r w:rsidRPr="00842DFC">
        <w:rPr>
          <w:rFonts w:ascii="Times New Roman" w:eastAsia="Times New Roman" w:hAnsi="Times New Roman" w:cs="Times New Roman"/>
          <w:lang w:eastAsia="ru-RU"/>
        </w:rPr>
        <w:t>V настоящего Контракта, либо с использованием электронной почты на электронные адреса, указанные в разделе XV настоящего Контракта, либо с использованием факсимильной связи.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w:t>
      </w:r>
      <w:r w:rsidRPr="00842DFC">
        <w:rPr>
          <w:rFonts w:ascii="Times New Roman" w:eastAsia="Times New Roman" w:hAnsi="Times New Roman" w:cs="Times New Roman"/>
          <w:lang w:eastAsia="ru-RU"/>
        </w:rPr>
        <w:lastRenderedPageBreak/>
        <w:t>законодательством Российской Федерации. При этом направление уведомлений по адресам Сторон, указанным в разделе XV настоящего Контракта, считается надлежащим уведомлением Сторон.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w:t>
      </w:r>
    </w:p>
    <w:p w:rsidR="00047E69"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 xml:space="preserve">.6. </w:t>
      </w:r>
      <w:r w:rsidR="00F42710" w:rsidRPr="00842DFC">
        <w:rPr>
          <w:rFonts w:ascii="Times New Roman" w:hAnsi="Times New Roman" w:cs="Times New Roman"/>
          <w:color w:val="000000"/>
        </w:rPr>
        <w:t>Контракт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3</w:t>
      </w:r>
      <w:r w:rsidRPr="00842DFC">
        <w:rPr>
          <w:rFonts w:ascii="Times New Roman" w:eastAsia="Times New Roman" w:hAnsi="Times New Roman" w:cs="Times New Roman"/>
          <w:lang w:eastAsia="ru-RU"/>
        </w:rPr>
        <w:t>.7. Заключая настоящий договор,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AC0818"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XI</w:t>
      </w:r>
      <w:r w:rsidR="008B6D5C" w:rsidRPr="00842DFC">
        <w:rPr>
          <w:rFonts w:ascii="Times New Roman" w:eastAsia="Times New Roman" w:hAnsi="Times New Roman" w:cs="Times New Roman"/>
          <w:lang w:val="en-US" w:eastAsia="ru-RU"/>
        </w:rPr>
        <w:t>V</w:t>
      </w:r>
      <w:r w:rsidRPr="00842DFC">
        <w:rPr>
          <w:rFonts w:ascii="Times New Roman" w:eastAsia="Times New Roman" w:hAnsi="Times New Roman" w:cs="Times New Roman"/>
          <w:lang w:eastAsia="ru-RU"/>
        </w:rPr>
        <w:t>. ПЕРЕЧЕНЬ ПРИЛОЖЕНИЙ</w:t>
      </w:r>
      <w:r w:rsidRPr="00842DFC">
        <w:rPr>
          <w:rFonts w:ascii="Times New Roman" w:eastAsia="Times New Roman" w:hAnsi="Times New Roman" w:cs="Times New Roman"/>
          <w:vertAlign w:val="superscript"/>
          <w:lang w:eastAsia="ru-RU"/>
        </w:rPr>
        <w:t> </w:t>
      </w:r>
      <w:r w:rsidRPr="00842DFC">
        <w:rPr>
          <w:rFonts w:ascii="Times New Roman" w:eastAsia="Times New Roman" w:hAnsi="Times New Roman" w:cs="Times New Roman"/>
          <w:lang w:eastAsia="ru-RU"/>
        </w:rPr>
        <w:t>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1</w:t>
      </w:r>
      <w:r w:rsidR="008B6D5C" w:rsidRPr="00842DFC">
        <w:rPr>
          <w:rFonts w:ascii="Times New Roman" w:eastAsia="Times New Roman" w:hAnsi="Times New Roman" w:cs="Times New Roman"/>
          <w:lang w:eastAsia="ru-RU"/>
        </w:rPr>
        <w:t>4</w:t>
      </w:r>
      <w:r w:rsidRPr="00842DFC">
        <w:rPr>
          <w:rFonts w:ascii="Times New Roman" w:eastAsia="Times New Roman" w:hAnsi="Times New Roman" w:cs="Times New Roman"/>
          <w:lang w:eastAsia="ru-RU"/>
        </w:rPr>
        <w:t xml:space="preserve">.1. Неотъемлемой частью настоящего Контракта является следующее: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Приложение № 1 - Спецификация на 1 листе;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Приложение № 2 - Техническое задание на 3 листах; </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Приложение № 3 - Форма заявки на поставку Товара на 1 листе</w:t>
      </w:r>
      <w:r w:rsidRPr="00842DFC">
        <w:rPr>
          <w:rFonts w:ascii="Times New Roman" w:eastAsia="Times New Roman" w:hAnsi="Times New Roman" w:cs="Times New Roman"/>
          <w:vertAlign w:val="superscript"/>
          <w:lang w:eastAsia="ru-RU"/>
        </w:rPr>
        <w:t>.</w:t>
      </w:r>
    </w:p>
    <w:p w:rsidR="00AC0818" w:rsidRPr="00842DFC" w:rsidRDefault="00AC0818" w:rsidP="00842DFC">
      <w:pPr>
        <w:spacing w:after="0" w:line="276" w:lineRule="auto"/>
        <w:ind w:firstLine="720"/>
        <w:jc w:val="both"/>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 </w:t>
      </w:r>
    </w:p>
    <w:p w:rsidR="00AC0818" w:rsidRPr="00842DFC" w:rsidRDefault="008B6D5C" w:rsidP="00842DFC">
      <w:pPr>
        <w:spacing w:after="0" w:line="276" w:lineRule="auto"/>
        <w:jc w:val="center"/>
        <w:textAlignment w:val="baseline"/>
        <w:rPr>
          <w:rFonts w:ascii="Times New Roman" w:eastAsia="Times New Roman" w:hAnsi="Times New Roman" w:cs="Times New Roman"/>
          <w:lang w:eastAsia="ru-RU"/>
        </w:rPr>
      </w:pPr>
      <w:r w:rsidRPr="00842DFC">
        <w:rPr>
          <w:rFonts w:ascii="Times New Roman" w:eastAsia="Times New Roman" w:hAnsi="Times New Roman" w:cs="Times New Roman"/>
          <w:lang w:eastAsia="ru-RU"/>
        </w:rPr>
        <w:t>X</w:t>
      </w:r>
      <w:r w:rsidR="00AC0818" w:rsidRPr="00842DFC">
        <w:rPr>
          <w:rFonts w:ascii="Times New Roman" w:eastAsia="Times New Roman" w:hAnsi="Times New Roman" w:cs="Times New Roman"/>
          <w:lang w:eastAsia="ru-RU"/>
        </w:rPr>
        <w:t>V. АДРЕСА, БАНКОВСКИЕ РЕКВИЗИТЫ И ПОДПИСИ СТОРОН: </w:t>
      </w:r>
    </w:p>
    <w:p w:rsidR="00AC0818" w:rsidRPr="006450FD"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6450FD">
        <w:rPr>
          <w:rFonts w:ascii="Times New Roman" w:eastAsia="Times New Roman" w:hAnsi="Times New Roman" w:cs="Times New Roman"/>
          <w:lang w:eastAsia="ru-RU"/>
        </w:rPr>
        <w:t> </w:t>
      </w:r>
    </w:p>
    <w:tbl>
      <w:tblPr>
        <w:tblW w:w="9645" w:type="dxa"/>
        <w:tblInd w:w="108" w:type="dxa"/>
        <w:tblLayout w:type="fixed"/>
        <w:tblLook w:val="01E0" w:firstRow="1" w:lastRow="1" w:firstColumn="1" w:lastColumn="1" w:noHBand="0" w:noVBand="0"/>
      </w:tblPr>
      <w:tblGrid>
        <w:gridCol w:w="4825"/>
        <w:gridCol w:w="4820"/>
      </w:tblGrid>
      <w:tr w:rsidR="005A08E4" w:rsidRPr="003A6B15" w:rsidTr="005A08E4">
        <w:trPr>
          <w:trHeight w:val="1706"/>
        </w:trPr>
        <w:tc>
          <w:tcPr>
            <w:tcW w:w="4825" w:type="dxa"/>
          </w:tcPr>
          <w:p w:rsidR="005A08E4" w:rsidRPr="003A6B15" w:rsidRDefault="005A08E4" w:rsidP="0034342F">
            <w:pPr>
              <w:pStyle w:val="a7"/>
              <w:jc w:val="center"/>
              <w:rPr>
                <w:rFonts w:ascii="Times New Roman" w:hAnsi="Times New Roman" w:cs="Times New Roman"/>
              </w:rPr>
            </w:pPr>
            <w:r w:rsidRPr="003A6B15">
              <w:rPr>
                <w:rFonts w:ascii="Times New Roman" w:hAnsi="Times New Roman" w:cs="Times New Roman"/>
              </w:rPr>
              <w:t>Заказчик:</w:t>
            </w:r>
          </w:p>
          <w:p w:rsidR="005A08E4" w:rsidRPr="001967F3" w:rsidRDefault="005A08E4" w:rsidP="0034342F">
            <w:pPr>
              <w:pStyle w:val="a7"/>
              <w:jc w:val="center"/>
              <w:rPr>
                <w:rFonts w:ascii="Times New Roman" w:hAnsi="Times New Roman" w:cs="Times New Roman"/>
                <w:b/>
              </w:rPr>
            </w:pPr>
            <w:r w:rsidRPr="001967F3">
              <w:rPr>
                <w:rFonts w:ascii="Times New Roman" w:hAnsi="Times New Roman" w:cs="Times New Roman"/>
                <w:b/>
              </w:rPr>
              <w:t>Орловское СУВУ</w:t>
            </w:r>
          </w:p>
          <w:p w:rsidR="005A08E4" w:rsidRPr="001967F3" w:rsidRDefault="005A08E4" w:rsidP="0034342F">
            <w:pPr>
              <w:pStyle w:val="a7"/>
              <w:jc w:val="center"/>
              <w:rPr>
                <w:rFonts w:ascii="Times New Roman" w:hAnsi="Times New Roman" w:cs="Times New Roman"/>
                <w:b/>
              </w:rPr>
            </w:pPr>
          </w:p>
          <w:tbl>
            <w:tblPr>
              <w:tblW w:w="0" w:type="auto"/>
              <w:tblLayout w:type="fixed"/>
              <w:tblLook w:val="04A0" w:firstRow="1" w:lastRow="0" w:firstColumn="1" w:lastColumn="0" w:noHBand="0" w:noVBand="1"/>
            </w:tblPr>
            <w:tblGrid>
              <w:gridCol w:w="4784"/>
            </w:tblGrid>
            <w:tr w:rsidR="005A08E4" w:rsidRPr="003A6B15" w:rsidTr="0034342F">
              <w:tc>
                <w:tcPr>
                  <w:tcW w:w="4784" w:type="dxa"/>
                  <w:hideMark/>
                </w:tcPr>
                <w:p w:rsidR="005A08E4" w:rsidRPr="003A6B15" w:rsidRDefault="005A08E4" w:rsidP="0034342F">
                  <w:pPr>
                    <w:pStyle w:val="a7"/>
                    <w:rPr>
                      <w:rFonts w:ascii="Times New Roman" w:eastAsiaTheme="minorEastAsia" w:hAnsi="Times New Roman" w:cs="Times New Roman"/>
                    </w:rPr>
                  </w:pPr>
                  <w:r w:rsidRPr="003A6B15">
                    <w:rPr>
                      <w:rFonts w:ascii="Times New Roman" w:eastAsiaTheme="minorEastAsia" w:hAnsi="Times New Roman" w:cs="Times New Roman"/>
                      <w:lang w:eastAsia="ru-RU"/>
                    </w:rPr>
                    <w:t>612270, Кировская обл., г. Орлов, ул. Большевиков, д. 4</w:t>
                  </w:r>
                </w:p>
              </w:tc>
            </w:tr>
            <w:tr w:rsidR="005A08E4" w:rsidRPr="00583503" w:rsidTr="0034342F">
              <w:tc>
                <w:tcPr>
                  <w:tcW w:w="4784" w:type="dxa"/>
                  <w:hideMark/>
                </w:tcPr>
                <w:p w:rsidR="005A08E4" w:rsidRPr="003A6B15" w:rsidRDefault="005A08E4" w:rsidP="0034342F">
                  <w:pPr>
                    <w:pStyle w:val="a7"/>
                    <w:rPr>
                      <w:rFonts w:ascii="Times New Roman" w:hAnsi="Times New Roman" w:cs="Times New Roman"/>
                    </w:rPr>
                  </w:pPr>
                  <w:r w:rsidRPr="003A6B15">
                    <w:rPr>
                      <w:rFonts w:ascii="Times New Roman" w:eastAsiaTheme="minorEastAsia" w:hAnsi="Times New Roman" w:cs="Times New Roman"/>
                      <w:lang w:eastAsia="ru-RU"/>
                    </w:rPr>
                    <w:t>ИНН: 4336000820; КПП 433601001; ОГРН:  1024300823469</w:t>
                  </w:r>
                </w:p>
                <w:p w:rsidR="005A08E4" w:rsidRPr="003A6B15" w:rsidRDefault="005A08E4" w:rsidP="0034342F">
                  <w:pPr>
                    <w:pStyle w:val="a7"/>
                    <w:rPr>
                      <w:rFonts w:ascii="Times New Roman" w:eastAsiaTheme="minorEastAsia" w:hAnsi="Times New Roman" w:cs="Times New Roman"/>
                      <w:lang w:eastAsia="ru-RU"/>
                    </w:rPr>
                  </w:pPr>
                  <w:r w:rsidRPr="003A6B15">
                    <w:rPr>
                      <w:rFonts w:ascii="Times New Roman" w:eastAsiaTheme="minorEastAsia" w:hAnsi="Times New Roman" w:cs="Times New Roman"/>
                      <w:lang w:eastAsia="ru-RU"/>
                    </w:rPr>
                    <w:t>УФК по Кировской обл. (Орловское СУВУ л/сч.20406У65280)</w:t>
                  </w:r>
                </w:p>
                <w:p w:rsidR="00BC17D1" w:rsidRPr="007A18FD" w:rsidRDefault="005A08E4" w:rsidP="00BC17D1">
                  <w:pPr>
                    <w:keepNext/>
                    <w:spacing w:after="0" w:line="240" w:lineRule="auto"/>
                    <w:rPr>
                      <w:rFonts w:ascii="Times New Roman" w:eastAsia="Times New Roman" w:hAnsi="Times New Roman" w:cs="Times New Roman"/>
                      <w:sz w:val="24"/>
                      <w:szCs w:val="24"/>
                      <w:lang w:eastAsia="ru-RU"/>
                    </w:rPr>
                  </w:pPr>
                  <w:r w:rsidRPr="003A6B15">
                    <w:rPr>
                      <w:rFonts w:ascii="Times New Roman" w:eastAsiaTheme="minorEastAsia" w:hAnsi="Times New Roman" w:cs="Times New Roman"/>
                      <w:lang w:eastAsia="ru-RU"/>
                    </w:rPr>
                    <w:t>№ к/</w:t>
                  </w:r>
                  <w:proofErr w:type="spellStart"/>
                  <w:r w:rsidRPr="003A6B15">
                    <w:rPr>
                      <w:rFonts w:ascii="Times New Roman" w:eastAsiaTheme="minorEastAsia" w:hAnsi="Times New Roman" w:cs="Times New Roman"/>
                      <w:lang w:eastAsia="ru-RU"/>
                    </w:rPr>
                    <w:t>сч</w:t>
                  </w:r>
                  <w:proofErr w:type="spellEnd"/>
                  <w:r w:rsidRPr="003A6B15">
                    <w:rPr>
                      <w:rFonts w:ascii="Times New Roman" w:eastAsiaTheme="minorEastAsia" w:hAnsi="Times New Roman" w:cs="Times New Roman"/>
                      <w:lang w:eastAsia="ru-RU"/>
                    </w:rPr>
                    <w:t xml:space="preserve">. </w:t>
                  </w:r>
                  <w:r w:rsidR="00BC17D1" w:rsidRPr="007A18FD">
                    <w:rPr>
                      <w:rFonts w:ascii="Times New Roman" w:eastAsia="Times New Roman" w:hAnsi="Times New Roman" w:cs="Times New Roman"/>
                      <w:sz w:val="24"/>
                      <w:szCs w:val="24"/>
                      <w:lang w:eastAsia="ru-RU"/>
                    </w:rPr>
                    <w:t>032146430000000</w:t>
                  </w:r>
                  <w:r w:rsidR="00BC17D1">
                    <w:rPr>
                      <w:rFonts w:ascii="Times New Roman" w:eastAsia="Times New Roman" w:hAnsi="Times New Roman" w:cs="Times New Roman"/>
                      <w:sz w:val="24"/>
                      <w:szCs w:val="24"/>
                      <w:lang w:eastAsia="ru-RU"/>
                    </w:rPr>
                    <w:t>13246</w:t>
                  </w:r>
                </w:p>
                <w:p w:rsidR="00BC17D1" w:rsidRPr="007A18FD" w:rsidRDefault="00BC17D1" w:rsidP="00BC17D1">
                  <w:pPr>
                    <w:keepNext/>
                    <w:spacing w:after="0" w:line="240" w:lineRule="auto"/>
                    <w:rPr>
                      <w:rFonts w:ascii="Times New Roman" w:eastAsia="Times New Roman" w:hAnsi="Times New Roman" w:cs="Times New Roman"/>
                      <w:sz w:val="24"/>
                      <w:szCs w:val="24"/>
                      <w:lang w:eastAsia="ru-RU"/>
                    </w:rPr>
                  </w:pPr>
                  <w:r w:rsidRPr="007A18FD">
                    <w:rPr>
                      <w:rFonts w:ascii="Times New Roman" w:eastAsia="Times New Roman" w:hAnsi="Times New Roman" w:cs="Times New Roman"/>
                      <w:sz w:val="24"/>
                      <w:szCs w:val="24"/>
                      <w:lang w:eastAsia="ru-RU"/>
                    </w:rPr>
                    <w:t>ЕКС 40102810</w:t>
                  </w:r>
                  <w:r>
                    <w:rPr>
                      <w:rFonts w:ascii="Times New Roman" w:eastAsia="Times New Roman" w:hAnsi="Times New Roman" w:cs="Times New Roman"/>
                      <w:sz w:val="24"/>
                      <w:szCs w:val="24"/>
                      <w:lang w:eastAsia="ru-RU"/>
                    </w:rPr>
                    <w:t>7</w:t>
                  </w:r>
                  <w:r w:rsidRPr="007A18FD">
                    <w:rPr>
                      <w:rFonts w:ascii="Times New Roman" w:eastAsia="Times New Roman" w:hAnsi="Times New Roman" w:cs="Times New Roman"/>
                      <w:sz w:val="24"/>
                      <w:szCs w:val="24"/>
                      <w:lang w:eastAsia="ru-RU"/>
                    </w:rPr>
                    <w:t>453700000</w:t>
                  </w:r>
                  <w:r>
                    <w:rPr>
                      <w:rFonts w:ascii="Times New Roman" w:eastAsia="Times New Roman" w:hAnsi="Times New Roman" w:cs="Times New Roman"/>
                      <w:sz w:val="24"/>
                      <w:szCs w:val="24"/>
                      <w:lang w:eastAsia="ru-RU"/>
                    </w:rPr>
                    <w:t>24</w:t>
                  </w:r>
                </w:p>
                <w:p w:rsidR="005A08E4" w:rsidRDefault="00BC17D1" w:rsidP="00BC17D1">
                  <w:pPr>
                    <w:pStyle w:val="a7"/>
                    <w:rPr>
                      <w:rFonts w:ascii="Times New Roman" w:eastAsiaTheme="minorEastAsia" w:hAnsi="Times New Roman" w:cs="Times New Roman"/>
                      <w:lang w:eastAsia="ru-RU"/>
                    </w:rPr>
                  </w:pPr>
                  <w:r w:rsidRPr="007A18FD">
                    <w:rPr>
                      <w:rFonts w:ascii="Times New Roman" w:eastAsiaTheme="minorEastAsia" w:hAnsi="Times New Roman" w:cs="Times New Roman"/>
                      <w:sz w:val="24"/>
                      <w:szCs w:val="24"/>
                      <w:lang w:eastAsia="ru-RU"/>
                    </w:rPr>
                    <w:t xml:space="preserve">в </w:t>
                  </w:r>
                  <w:r w:rsidRPr="007A18FD">
                    <w:rPr>
                      <w:rFonts w:ascii="Times New Roman" w:hAnsi="Times New Roman" w:cs="Times New Roman"/>
                      <w:sz w:val="24"/>
                      <w:szCs w:val="24"/>
                    </w:rPr>
                    <w:t>ОКЦ №</w:t>
                  </w:r>
                  <w:r>
                    <w:rPr>
                      <w:rFonts w:ascii="Times New Roman" w:hAnsi="Times New Roman" w:cs="Times New Roman"/>
                      <w:sz w:val="24"/>
                      <w:szCs w:val="24"/>
                    </w:rPr>
                    <w:t>1</w:t>
                  </w:r>
                  <w:r w:rsidRPr="007A18FD">
                    <w:rPr>
                      <w:rFonts w:ascii="Times New Roman" w:hAnsi="Times New Roman" w:cs="Times New Roman"/>
                      <w:sz w:val="24"/>
                      <w:szCs w:val="24"/>
                    </w:rPr>
                    <w:t xml:space="preserve"> ВВГУ Банка России</w:t>
                  </w:r>
                  <w:r w:rsidRPr="007A18FD">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w:t>
                  </w:r>
                  <w:r w:rsidRPr="007A18FD">
                    <w:rPr>
                      <w:rFonts w:ascii="Times New Roman" w:eastAsiaTheme="minorEastAsia" w:hAnsi="Times New Roman" w:cs="Times New Roman"/>
                      <w:sz w:val="24"/>
                      <w:szCs w:val="24"/>
                      <w:lang w:eastAsia="ru-RU"/>
                    </w:rPr>
                    <w:t xml:space="preserve">УФК по </w:t>
                  </w:r>
                  <w:r>
                    <w:rPr>
                      <w:rFonts w:ascii="Times New Roman" w:eastAsiaTheme="minorEastAsia" w:hAnsi="Times New Roman" w:cs="Times New Roman"/>
                      <w:sz w:val="24"/>
                      <w:szCs w:val="24"/>
                      <w:lang w:eastAsia="ru-RU"/>
                    </w:rPr>
                    <w:t>Нижегородской</w:t>
                  </w:r>
                  <w:r w:rsidRPr="007A18FD">
                    <w:rPr>
                      <w:rFonts w:ascii="Times New Roman" w:eastAsiaTheme="minorEastAsia" w:hAnsi="Times New Roman" w:cs="Times New Roman"/>
                      <w:sz w:val="24"/>
                      <w:szCs w:val="24"/>
                      <w:lang w:eastAsia="ru-RU"/>
                    </w:rPr>
                    <w:t xml:space="preserve"> области   г. </w:t>
                  </w:r>
                  <w:r>
                    <w:rPr>
                      <w:rFonts w:ascii="Times New Roman" w:eastAsiaTheme="minorEastAsia" w:hAnsi="Times New Roman" w:cs="Times New Roman"/>
                      <w:sz w:val="24"/>
                      <w:szCs w:val="24"/>
                      <w:lang w:eastAsia="ru-RU"/>
                    </w:rPr>
                    <w:t>Нижний Новгород</w:t>
                  </w:r>
                  <w:r w:rsidRPr="007A18FD">
                    <w:rPr>
                      <w:rFonts w:ascii="Times New Roman" w:eastAsia="Times New Roman" w:hAnsi="Times New Roman" w:cs="Times New Roman"/>
                      <w:sz w:val="24"/>
                      <w:szCs w:val="24"/>
                      <w:lang w:eastAsia="ru-RU"/>
                    </w:rPr>
                    <w:t>, БИК 0</w:t>
                  </w:r>
                  <w:r>
                    <w:rPr>
                      <w:rFonts w:ascii="Times New Roman" w:eastAsia="Times New Roman" w:hAnsi="Times New Roman" w:cs="Times New Roman"/>
                      <w:sz w:val="24"/>
                      <w:szCs w:val="24"/>
                      <w:lang w:eastAsia="ru-RU"/>
                    </w:rPr>
                    <w:t>12202102</w:t>
                  </w:r>
                </w:p>
                <w:p w:rsidR="005A08E4" w:rsidRPr="003A6B15" w:rsidRDefault="005A08E4" w:rsidP="0034342F">
                  <w:pPr>
                    <w:pStyle w:val="a7"/>
                    <w:rPr>
                      <w:rFonts w:ascii="Times New Roman" w:eastAsiaTheme="minorEastAsia" w:hAnsi="Times New Roman" w:cs="Times New Roman"/>
                      <w:lang w:eastAsia="ru-RU"/>
                    </w:rPr>
                  </w:pPr>
                  <w:r w:rsidRPr="003A6B15">
                    <w:rPr>
                      <w:rFonts w:ascii="Times New Roman" w:eastAsiaTheme="minorEastAsia" w:hAnsi="Times New Roman" w:cs="Times New Roman"/>
                      <w:lang w:eastAsia="ru-RU"/>
                    </w:rPr>
                    <w:t xml:space="preserve">Телефон: (83365) 2-10-33, Бухгалтерия (Факс):(83365) 2-10-91, </w:t>
                  </w:r>
                </w:p>
                <w:p w:rsidR="005A08E4" w:rsidRPr="00DF4E26" w:rsidRDefault="005A08E4" w:rsidP="0034342F">
                  <w:pPr>
                    <w:pStyle w:val="a7"/>
                    <w:rPr>
                      <w:rFonts w:ascii="Times New Roman" w:eastAsiaTheme="minorEastAsia" w:hAnsi="Times New Roman" w:cs="Times New Roman"/>
                    </w:rPr>
                  </w:pPr>
                  <w:r w:rsidRPr="003A6B15">
                    <w:rPr>
                      <w:rFonts w:ascii="Times New Roman" w:eastAsiaTheme="minorEastAsia" w:hAnsi="Times New Roman" w:cs="Times New Roman"/>
                      <w:lang w:val="en-US" w:eastAsia="ru-RU"/>
                    </w:rPr>
                    <w:t>E</w:t>
                  </w:r>
                  <w:r w:rsidRPr="00DF4E26">
                    <w:rPr>
                      <w:rFonts w:ascii="Times New Roman" w:eastAsiaTheme="minorEastAsia" w:hAnsi="Times New Roman" w:cs="Times New Roman"/>
                      <w:lang w:eastAsia="ru-RU"/>
                    </w:rPr>
                    <w:t>-</w:t>
                  </w:r>
                  <w:r w:rsidRPr="003A6B15">
                    <w:rPr>
                      <w:rFonts w:ascii="Times New Roman" w:eastAsiaTheme="minorEastAsia" w:hAnsi="Times New Roman" w:cs="Times New Roman"/>
                      <w:lang w:val="en-US" w:eastAsia="ru-RU"/>
                    </w:rPr>
                    <w:t>mail</w:t>
                  </w:r>
                  <w:r w:rsidRPr="00DF4E26">
                    <w:rPr>
                      <w:rFonts w:ascii="Times New Roman" w:eastAsiaTheme="minorEastAsia" w:hAnsi="Times New Roman" w:cs="Times New Roman"/>
                      <w:lang w:eastAsia="ru-RU"/>
                    </w:rPr>
                    <w:t xml:space="preserve">: </w:t>
                  </w:r>
                  <w:hyperlink r:id="rId11" w:history="1">
                    <w:r w:rsidRPr="0052505A">
                      <w:rPr>
                        <w:rStyle w:val="ac"/>
                        <w:rFonts w:ascii="Times New Roman" w:eastAsiaTheme="minorEastAsia" w:hAnsi="Times New Roman" w:cs="Times New Roman"/>
                        <w:lang w:val="en-US" w:eastAsia="ru-RU"/>
                      </w:rPr>
                      <w:t>suvu</w:t>
                    </w:r>
                    <w:r w:rsidRPr="00DF4E26">
                      <w:rPr>
                        <w:rStyle w:val="ac"/>
                        <w:rFonts w:ascii="Times New Roman" w:eastAsiaTheme="minorEastAsia" w:hAnsi="Times New Roman" w:cs="Times New Roman"/>
                        <w:lang w:eastAsia="ru-RU"/>
                      </w:rPr>
                      <w:t>_</w:t>
                    </w:r>
                    <w:r w:rsidRPr="0052505A">
                      <w:rPr>
                        <w:rStyle w:val="ac"/>
                        <w:rFonts w:ascii="Times New Roman" w:eastAsiaTheme="minorEastAsia" w:hAnsi="Times New Roman" w:cs="Times New Roman"/>
                        <w:lang w:val="en-US" w:eastAsia="ru-RU"/>
                      </w:rPr>
                      <w:t>zt</w:t>
                    </w:r>
                    <w:r w:rsidRPr="00DF4E26">
                      <w:rPr>
                        <w:rStyle w:val="ac"/>
                        <w:rFonts w:ascii="Times New Roman" w:eastAsiaTheme="minorEastAsia" w:hAnsi="Times New Roman" w:cs="Times New Roman"/>
                        <w:lang w:eastAsia="ru-RU"/>
                      </w:rPr>
                      <w:t>@</w:t>
                    </w:r>
                    <w:r w:rsidRPr="0052505A">
                      <w:rPr>
                        <w:rStyle w:val="ac"/>
                        <w:rFonts w:ascii="Times New Roman" w:eastAsiaTheme="minorEastAsia" w:hAnsi="Times New Roman" w:cs="Times New Roman"/>
                        <w:lang w:val="en-US" w:eastAsia="ru-RU"/>
                      </w:rPr>
                      <w:t>spetzorlov</w:t>
                    </w:r>
                    <w:r w:rsidRPr="00DF4E26">
                      <w:rPr>
                        <w:rStyle w:val="ac"/>
                        <w:rFonts w:ascii="Times New Roman" w:eastAsiaTheme="minorEastAsia" w:hAnsi="Times New Roman" w:cs="Times New Roman"/>
                        <w:lang w:eastAsia="ru-RU"/>
                      </w:rPr>
                      <w:t>.</w:t>
                    </w:r>
                    <w:proofErr w:type="spellStart"/>
                    <w:r w:rsidRPr="0052505A">
                      <w:rPr>
                        <w:rStyle w:val="ac"/>
                        <w:rFonts w:ascii="Times New Roman" w:eastAsiaTheme="minorEastAsia" w:hAnsi="Times New Roman" w:cs="Times New Roman"/>
                        <w:lang w:val="en-US" w:eastAsia="ru-RU"/>
                      </w:rPr>
                      <w:t>ru</w:t>
                    </w:r>
                    <w:proofErr w:type="spellEnd"/>
                  </w:hyperlink>
                </w:p>
              </w:tc>
            </w:tr>
          </w:tbl>
          <w:p w:rsidR="00FF7D3E" w:rsidRPr="00DF4E26" w:rsidRDefault="00FF7D3E" w:rsidP="0034342F">
            <w:pPr>
              <w:pStyle w:val="a7"/>
              <w:rPr>
                <w:rFonts w:ascii="Times New Roman" w:hAnsi="Times New Roman" w:cs="Times New Roman"/>
              </w:rPr>
            </w:pPr>
          </w:p>
          <w:p w:rsidR="005A08E4" w:rsidRPr="003A6B15" w:rsidRDefault="00BC17D1" w:rsidP="0034342F">
            <w:pPr>
              <w:pStyle w:val="a7"/>
              <w:rPr>
                <w:rFonts w:ascii="Times New Roman" w:hAnsi="Times New Roman" w:cs="Times New Roman"/>
              </w:rPr>
            </w:pPr>
            <w:r>
              <w:rPr>
                <w:rFonts w:ascii="Times New Roman" w:hAnsi="Times New Roman" w:cs="Times New Roman"/>
              </w:rPr>
              <w:t>Д</w:t>
            </w:r>
            <w:r w:rsidR="005A08E4" w:rsidRPr="003A6B15">
              <w:rPr>
                <w:rFonts w:ascii="Times New Roman" w:hAnsi="Times New Roman" w:cs="Times New Roman"/>
              </w:rPr>
              <w:t>иректор Орловского СУВУ</w:t>
            </w:r>
          </w:p>
          <w:p w:rsidR="005A08E4" w:rsidRPr="003A6B15" w:rsidRDefault="005A08E4" w:rsidP="0034342F">
            <w:pPr>
              <w:pStyle w:val="a7"/>
              <w:rPr>
                <w:rFonts w:ascii="Times New Roman" w:hAnsi="Times New Roman" w:cs="Times New Roman"/>
              </w:rPr>
            </w:pPr>
            <w:r w:rsidRPr="003A6B15">
              <w:rPr>
                <w:rFonts w:ascii="Times New Roman" w:hAnsi="Times New Roman" w:cs="Times New Roman"/>
              </w:rPr>
              <w:t>_______________________(</w:t>
            </w:r>
            <w:r w:rsidR="00BC17D1">
              <w:rPr>
                <w:rFonts w:ascii="Times New Roman" w:hAnsi="Times New Roman" w:cs="Times New Roman"/>
              </w:rPr>
              <w:t>Т.В. Хохлова</w:t>
            </w:r>
            <w:r w:rsidRPr="003A6B15">
              <w:rPr>
                <w:rFonts w:ascii="Times New Roman" w:hAnsi="Times New Roman" w:cs="Times New Roman"/>
              </w:rPr>
              <w:t>)</w:t>
            </w:r>
          </w:p>
          <w:p w:rsidR="005A08E4" w:rsidRPr="003A6B15" w:rsidRDefault="005A08E4" w:rsidP="0034342F">
            <w:pPr>
              <w:pStyle w:val="a7"/>
              <w:rPr>
                <w:rFonts w:ascii="Times New Roman" w:hAnsi="Times New Roman" w:cs="Times New Roman"/>
              </w:rPr>
            </w:pPr>
          </w:p>
          <w:p w:rsidR="005A08E4" w:rsidRPr="003A6B15" w:rsidRDefault="005A08E4" w:rsidP="0034342F">
            <w:pPr>
              <w:pStyle w:val="a7"/>
              <w:rPr>
                <w:rFonts w:ascii="Times New Roman" w:hAnsi="Times New Roman" w:cs="Times New Roman"/>
              </w:rPr>
            </w:pPr>
            <w:r w:rsidRPr="003A6B15">
              <w:rPr>
                <w:rFonts w:ascii="Times New Roman" w:hAnsi="Times New Roman" w:cs="Times New Roman"/>
              </w:rPr>
              <w:t>«_______»____________________ 202</w:t>
            </w:r>
            <w:r w:rsidR="00F42710">
              <w:rPr>
                <w:rFonts w:ascii="Times New Roman" w:hAnsi="Times New Roman" w:cs="Times New Roman"/>
              </w:rPr>
              <w:t>6</w:t>
            </w:r>
            <w:r w:rsidRPr="003A6B15">
              <w:rPr>
                <w:rFonts w:ascii="Times New Roman" w:hAnsi="Times New Roman" w:cs="Times New Roman"/>
              </w:rPr>
              <w:t xml:space="preserve"> г.</w:t>
            </w:r>
          </w:p>
          <w:p w:rsidR="005A08E4" w:rsidRPr="003A6B15" w:rsidRDefault="005A08E4" w:rsidP="0034342F">
            <w:pPr>
              <w:pStyle w:val="a7"/>
              <w:rPr>
                <w:rFonts w:ascii="Times New Roman" w:hAnsi="Times New Roman" w:cs="Times New Roman"/>
              </w:rPr>
            </w:pPr>
            <w:r w:rsidRPr="003A6B15">
              <w:rPr>
                <w:rFonts w:ascii="Times New Roman" w:hAnsi="Times New Roman" w:cs="Times New Roman"/>
              </w:rPr>
              <w:t>М.П.</w:t>
            </w:r>
          </w:p>
        </w:tc>
        <w:tc>
          <w:tcPr>
            <w:tcW w:w="4820" w:type="dxa"/>
          </w:tcPr>
          <w:p w:rsidR="005A08E4" w:rsidRPr="003A6B15" w:rsidRDefault="005A08E4" w:rsidP="0034342F">
            <w:pPr>
              <w:pStyle w:val="a7"/>
              <w:jc w:val="center"/>
              <w:rPr>
                <w:rFonts w:ascii="Times New Roman" w:hAnsi="Times New Roman" w:cs="Times New Roman"/>
              </w:rPr>
            </w:pPr>
            <w:r w:rsidRPr="003A6B15">
              <w:rPr>
                <w:rFonts w:ascii="Times New Roman" w:hAnsi="Times New Roman" w:cs="Times New Roman"/>
              </w:rPr>
              <w:t>Поставщик:</w:t>
            </w:r>
          </w:p>
          <w:p w:rsidR="00FF7D3E" w:rsidRDefault="00BC17D1" w:rsidP="00FF7D3E">
            <w:pPr>
              <w:spacing w:after="0" w:line="240" w:lineRule="auto"/>
              <w:rPr>
                <w:rFonts w:ascii="Times New Roman" w:hAnsi="Times New Roman" w:cs="Times New Roman"/>
                <w:b/>
                <w:lang w:eastAsia="zh-CN"/>
              </w:rPr>
            </w:pPr>
            <w:r>
              <w:rPr>
                <w:rFonts w:ascii="Times New Roman" w:hAnsi="Times New Roman" w:cs="Times New Roman"/>
                <w:b/>
                <w:lang w:eastAsia="zh-CN"/>
              </w:rPr>
              <w:t>__________________</w:t>
            </w:r>
          </w:p>
          <w:p w:rsidR="00FF7D3E" w:rsidRDefault="00FF7D3E" w:rsidP="00FF7D3E">
            <w:pPr>
              <w:spacing w:after="0" w:line="240" w:lineRule="auto"/>
              <w:rPr>
                <w:rFonts w:ascii="Times New Roman" w:hAnsi="Times New Roman" w:cs="Times New Roman"/>
                <w:lang w:eastAsia="zh-CN"/>
              </w:rPr>
            </w:pPr>
          </w:p>
          <w:p w:rsidR="00FF7D3E" w:rsidRPr="00E619B2" w:rsidRDefault="00FF7D3E" w:rsidP="00FF7D3E">
            <w:pPr>
              <w:spacing w:after="0" w:line="240" w:lineRule="auto"/>
              <w:ind w:right="-245"/>
              <w:rPr>
                <w:rFonts w:ascii="Times New Roman" w:hAnsi="Times New Roman" w:cs="Times New Roman"/>
                <w:b/>
                <w:lang w:val="en-US"/>
              </w:rPr>
            </w:pPr>
          </w:p>
          <w:p w:rsidR="00FF7D3E" w:rsidRDefault="00FF7D3E"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BC17D1" w:rsidRPr="00E619B2" w:rsidRDefault="00BC17D1" w:rsidP="00FF7D3E">
            <w:pPr>
              <w:autoSpaceDE w:val="0"/>
              <w:autoSpaceDN w:val="0"/>
              <w:adjustRightInd w:val="0"/>
              <w:spacing w:after="0" w:line="240" w:lineRule="auto"/>
              <w:ind w:firstLine="482"/>
              <w:jc w:val="both"/>
              <w:rPr>
                <w:rFonts w:ascii="Times New Roman" w:eastAsia="Times New Roman" w:hAnsi="Times New Roman" w:cs="Times New Roman"/>
                <w:b/>
                <w:bCs/>
                <w:highlight w:val="yellow"/>
                <w:lang w:val="en-US"/>
              </w:rPr>
            </w:pPr>
          </w:p>
          <w:p w:rsidR="00FF7D3E" w:rsidRPr="00E24EFF" w:rsidRDefault="00BC17D1" w:rsidP="00FF7D3E">
            <w:pPr>
              <w:spacing w:after="0" w:line="240" w:lineRule="auto"/>
              <w:rPr>
                <w:rFonts w:ascii="Times New Roman" w:hAnsi="Times New Roman" w:cs="Times New Roman"/>
                <w:lang w:eastAsia="zh-CN"/>
              </w:rPr>
            </w:pPr>
            <w:r>
              <w:rPr>
                <w:rFonts w:ascii="Times New Roman" w:hAnsi="Times New Roman" w:cs="Times New Roman"/>
                <w:lang w:eastAsia="zh-CN"/>
              </w:rPr>
              <w:t>_________________</w:t>
            </w:r>
          </w:p>
          <w:p w:rsidR="00FF7D3E" w:rsidRDefault="00FF7D3E" w:rsidP="00FF7D3E">
            <w:pPr>
              <w:autoSpaceDE w:val="0"/>
              <w:autoSpaceDN w:val="0"/>
              <w:adjustRightInd w:val="0"/>
              <w:spacing w:after="0" w:line="240" w:lineRule="auto"/>
              <w:jc w:val="both"/>
              <w:rPr>
                <w:rFonts w:ascii="Times New Roman" w:hAnsi="Times New Roman" w:cs="Times New Roman"/>
                <w:lang w:eastAsia="zh-CN"/>
              </w:rPr>
            </w:pPr>
            <w:r w:rsidRPr="00E24EFF">
              <w:rPr>
                <w:rFonts w:ascii="Times New Roman" w:hAnsi="Times New Roman" w:cs="Times New Roman"/>
                <w:lang w:eastAsia="zh-CN"/>
              </w:rPr>
              <w:t>_________</w:t>
            </w:r>
            <w:r>
              <w:rPr>
                <w:rFonts w:ascii="Times New Roman" w:hAnsi="Times New Roman" w:cs="Times New Roman"/>
                <w:lang w:eastAsia="zh-CN"/>
              </w:rPr>
              <w:t>____</w:t>
            </w:r>
            <w:r w:rsidRPr="00E24EFF">
              <w:rPr>
                <w:rFonts w:ascii="Times New Roman" w:hAnsi="Times New Roman" w:cs="Times New Roman"/>
                <w:lang w:eastAsia="zh-CN"/>
              </w:rPr>
              <w:t>__ (</w:t>
            </w:r>
            <w:r w:rsidR="00BC17D1">
              <w:rPr>
                <w:rFonts w:ascii="Times New Roman" w:hAnsi="Times New Roman" w:cs="Times New Roman"/>
                <w:lang w:eastAsia="zh-CN"/>
              </w:rPr>
              <w:t>____________</w:t>
            </w:r>
            <w:r w:rsidRPr="00E24EFF">
              <w:rPr>
                <w:rFonts w:ascii="Times New Roman" w:hAnsi="Times New Roman" w:cs="Times New Roman"/>
                <w:lang w:eastAsia="zh-CN"/>
              </w:rPr>
              <w:t>)</w:t>
            </w:r>
          </w:p>
          <w:p w:rsidR="005A08E4" w:rsidRDefault="005A08E4" w:rsidP="0034342F">
            <w:pPr>
              <w:spacing w:after="0" w:line="276" w:lineRule="auto"/>
              <w:rPr>
                <w:rFonts w:ascii="Times New Roman" w:eastAsia="Calibri" w:hAnsi="Times New Roman" w:cs="Times New Roman"/>
                <w:lang w:eastAsia="zh-CN"/>
              </w:rPr>
            </w:pPr>
          </w:p>
          <w:p w:rsidR="005A08E4" w:rsidRPr="009C7B83" w:rsidRDefault="005A08E4" w:rsidP="0034342F">
            <w:pPr>
              <w:spacing w:after="0" w:line="276" w:lineRule="auto"/>
              <w:rPr>
                <w:rFonts w:ascii="Times New Roman" w:eastAsia="Calibri" w:hAnsi="Times New Roman" w:cs="Times New Roman"/>
                <w:lang w:eastAsia="zh-CN"/>
              </w:rPr>
            </w:pPr>
            <w:r w:rsidRPr="009C7B83">
              <w:rPr>
                <w:rFonts w:ascii="Times New Roman" w:eastAsia="Calibri" w:hAnsi="Times New Roman" w:cs="Times New Roman"/>
                <w:lang w:eastAsia="zh-CN"/>
              </w:rPr>
              <w:t>« ___» ______________202</w:t>
            </w:r>
            <w:r w:rsidR="00F42710">
              <w:rPr>
                <w:rFonts w:ascii="Times New Roman" w:eastAsia="Calibri" w:hAnsi="Times New Roman" w:cs="Times New Roman"/>
                <w:lang w:eastAsia="zh-CN"/>
              </w:rPr>
              <w:t>6</w:t>
            </w:r>
            <w:r w:rsidRPr="009C7B83">
              <w:rPr>
                <w:rFonts w:ascii="Times New Roman" w:eastAsia="Calibri" w:hAnsi="Times New Roman" w:cs="Times New Roman"/>
                <w:lang w:eastAsia="zh-CN"/>
              </w:rPr>
              <w:t xml:space="preserve"> г.</w:t>
            </w:r>
          </w:p>
          <w:p w:rsidR="005A08E4" w:rsidRPr="003A6B15" w:rsidRDefault="005A08E4" w:rsidP="0034342F">
            <w:pPr>
              <w:pStyle w:val="a7"/>
              <w:rPr>
                <w:rFonts w:ascii="Times New Roman" w:hAnsi="Times New Roman" w:cs="Times New Roman"/>
                <w:bCs/>
                <w:highlight w:val="yellow"/>
              </w:rPr>
            </w:pPr>
            <w:r w:rsidRPr="009C7B83">
              <w:rPr>
                <w:rFonts w:ascii="Times New Roman" w:eastAsia="Times New Roman" w:hAnsi="Times New Roman" w:cs="Times New Roman"/>
                <w:bCs/>
              </w:rPr>
              <w:t>М.П.</w:t>
            </w:r>
          </w:p>
        </w:tc>
      </w:tr>
    </w:tbl>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p w:rsidR="00F42710" w:rsidRDefault="00F42710" w:rsidP="008B6D5C">
      <w:pPr>
        <w:spacing w:after="0" w:line="240" w:lineRule="auto"/>
        <w:ind w:left="4962"/>
        <w:rPr>
          <w:rFonts w:ascii="Times New Roman" w:eastAsia="Calibri" w:hAnsi="Times New Roman" w:cs="Times New Roman"/>
          <w:sz w:val="24"/>
          <w:szCs w:val="24"/>
          <w:lang w:eastAsia="zh-CN"/>
        </w:rPr>
      </w:pPr>
    </w:p>
    <w:p w:rsidR="00F42710" w:rsidRDefault="00F42710" w:rsidP="008B6D5C">
      <w:pPr>
        <w:spacing w:after="0" w:line="240" w:lineRule="auto"/>
        <w:ind w:left="4962"/>
        <w:rPr>
          <w:rFonts w:ascii="Times New Roman" w:eastAsia="Calibri" w:hAnsi="Times New Roman" w:cs="Times New Roman"/>
          <w:sz w:val="24"/>
          <w:szCs w:val="24"/>
          <w:lang w:eastAsia="zh-CN"/>
        </w:rPr>
      </w:pPr>
    </w:p>
    <w:p w:rsidR="00F42710" w:rsidRDefault="00F42710" w:rsidP="008B6D5C">
      <w:pPr>
        <w:spacing w:after="0" w:line="240" w:lineRule="auto"/>
        <w:ind w:left="4962"/>
        <w:rPr>
          <w:rFonts w:ascii="Times New Roman" w:eastAsia="Calibri" w:hAnsi="Times New Roman" w:cs="Times New Roman"/>
          <w:sz w:val="24"/>
          <w:szCs w:val="24"/>
          <w:lang w:eastAsia="zh-CN"/>
        </w:rPr>
      </w:pPr>
    </w:p>
    <w:p w:rsidR="00BF24B1" w:rsidRPr="00B5557B" w:rsidRDefault="00BF24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lastRenderedPageBreak/>
        <w:t>Приложение № 1</w:t>
      </w:r>
    </w:p>
    <w:p w:rsidR="00BF24B1" w:rsidRPr="00B5557B" w:rsidRDefault="00BF24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к Контракту № </w:t>
      </w:r>
      <w:r w:rsidR="003427A4" w:rsidRPr="00B5557B">
        <w:rPr>
          <w:rFonts w:ascii="Times New Roman" w:eastAsia="Calibri" w:hAnsi="Times New Roman" w:cs="Times New Roman"/>
          <w:lang w:eastAsia="zh-CN"/>
        </w:rPr>
        <w:t>____</w:t>
      </w:r>
      <w:r w:rsidRPr="00B5557B">
        <w:rPr>
          <w:rFonts w:ascii="Times New Roman" w:eastAsia="Calibri" w:hAnsi="Times New Roman" w:cs="Times New Roman"/>
          <w:lang w:eastAsia="zh-CN"/>
        </w:rPr>
        <w:t xml:space="preserve"> от «</w:t>
      </w:r>
      <w:r w:rsidR="00F347B1" w:rsidRPr="00B5557B">
        <w:rPr>
          <w:rFonts w:ascii="Times New Roman" w:eastAsia="Calibri" w:hAnsi="Times New Roman" w:cs="Times New Roman"/>
          <w:lang w:eastAsia="zh-CN"/>
        </w:rPr>
        <w:t>__</w:t>
      </w:r>
      <w:r w:rsidRPr="00B5557B">
        <w:rPr>
          <w:rFonts w:ascii="Times New Roman" w:eastAsia="Calibri" w:hAnsi="Times New Roman" w:cs="Times New Roman"/>
          <w:lang w:eastAsia="zh-CN"/>
        </w:rPr>
        <w:t xml:space="preserve">» </w:t>
      </w:r>
      <w:r w:rsidR="0044332E" w:rsidRPr="00B5557B">
        <w:rPr>
          <w:rFonts w:ascii="Times New Roman" w:eastAsia="Calibri" w:hAnsi="Times New Roman" w:cs="Times New Roman"/>
          <w:lang w:eastAsia="zh-CN"/>
        </w:rPr>
        <w:t>_______</w:t>
      </w:r>
      <w:r w:rsidRPr="00B5557B">
        <w:rPr>
          <w:rFonts w:ascii="Times New Roman" w:eastAsia="Calibri" w:hAnsi="Times New Roman" w:cs="Times New Roman"/>
          <w:lang w:eastAsia="zh-CN"/>
        </w:rPr>
        <w:t>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w:t>
      </w:r>
    </w:p>
    <w:p w:rsidR="00BF24B1" w:rsidRPr="00B5557B" w:rsidRDefault="00BF24B1" w:rsidP="00E565C3">
      <w:pPr>
        <w:spacing w:after="0" w:line="240" w:lineRule="auto"/>
        <w:rPr>
          <w:rFonts w:ascii="Times New Roman" w:eastAsia="Calibri" w:hAnsi="Times New Roman" w:cs="Times New Roman"/>
          <w:lang w:eastAsia="zh-CN"/>
        </w:rPr>
      </w:pPr>
    </w:p>
    <w:p w:rsidR="00BF24B1" w:rsidRPr="00B5557B" w:rsidRDefault="00BF24B1" w:rsidP="00E565C3">
      <w:pPr>
        <w:spacing w:after="0" w:line="240" w:lineRule="auto"/>
        <w:ind w:left="360"/>
        <w:jc w:val="center"/>
        <w:rPr>
          <w:rFonts w:ascii="Times New Roman" w:eastAsia="Calibri" w:hAnsi="Times New Roman" w:cs="Times New Roman"/>
          <w:lang w:eastAsia="zh-CN"/>
        </w:rPr>
      </w:pPr>
    </w:p>
    <w:p w:rsidR="00BF24B1" w:rsidRPr="00B5557B" w:rsidRDefault="00BF24B1" w:rsidP="00E565C3">
      <w:pPr>
        <w:spacing w:after="0" w:line="240" w:lineRule="auto"/>
        <w:ind w:left="360"/>
        <w:jc w:val="center"/>
        <w:rPr>
          <w:rFonts w:ascii="Times New Roman" w:eastAsia="Calibri" w:hAnsi="Times New Roman" w:cs="Times New Roman"/>
          <w:lang w:eastAsia="zh-CN"/>
        </w:rPr>
      </w:pPr>
      <w:r w:rsidRPr="00B5557B">
        <w:rPr>
          <w:rFonts w:ascii="Times New Roman" w:eastAsia="Calibri" w:hAnsi="Times New Roman" w:cs="Times New Roman"/>
          <w:lang w:eastAsia="zh-CN"/>
        </w:rPr>
        <w:t>СПЕЦИФИКАЦИЯ</w:t>
      </w:r>
    </w:p>
    <w:p w:rsidR="00BF24B1" w:rsidRPr="00B5557B" w:rsidRDefault="00BF24B1" w:rsidP="00E565C3">
      <w:pPr>
        <w:spacing w:after="0" w:line="240" w:lineRule="auto"/>
        <w:ind w:left="360"/>
        <w:jc w:val="center"/>
        <w:rPr>
          <w:rFonts w:ascii="Times New Roman" w:eastAsia="Calibri" w:hAnsi="Times New Roman" w:cs="Times New Roman"/>
          <w:lang w:eastAsia="zh-CN"/>
        </w:rPr>
      </w:pP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56"/>
        <w:gridCol w:w="1134"/>
        <w:gridCol w:w="992"/>
        <w:gridCol w:w="708"/>
        <w:gridCol w:w="1276"/>
        <w:gridCol w:w="1276"/>
        <w:gridCol w:w="1418"/>
        <w:gridCol w:w="1417"/>
      </w:tblGrid>
      <w:tr w:rsidR="00BA6D7D" w:rsidRPr="00B5557B" w:rsidTr="00BA6D7D">
        <w:tc>
          <w:tcPr>
            <w:tcW w:w="567"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 п/п</w:t>
            </w:r>
          </w:p>
        </w:tc>
        <w:tc>
          <w:tcPr>
            <w:tcW w:w="2156"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ОКПД 2</w:t>
            </w:r>
          </w:p>
        </w:tc>
        <w:tc>
          <w:tcPr>
            <w:tcW w:w="992" w:type="dxa"/>
            <w:tcBorders>
              <w:top w:val="single" w:sz="4" w:space="0" w:color="auto"/>
              <w:left w:val="single" w:sz="4" w:space="0" w:color="auto"/>
              <w:bottom w:val="single" w:sz="4" w:space="0" w:color="auto"/>
              <w:right w:val="single" w:sz="4" w:space="0" w:color="auto"/>
            </w:tcBorders>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Страна происхождения</w:t>
            </w:r>
          </w:p>
        </w:tc>
        <w:tc>
          <w:tcPr>
            <w:tcW w:w="708"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Количество в единицах измерения</w:t>
            </w:r>
          </w:p>
        </w:tc>
        <w:tc>
          <w:tcPr>
            <w:tcW w:w="1276" w:type="dxa"/>
            <w:tcBorders>
              <w:top w:val="single" w:sz="4" w:space="0" w:color="auto"/>
              <w:left w:val="single" w:sz="4" w:space="0" w:color="auto"/>
              <w:bottom w:val="single" w:sz="4" w:space="0" w:color="auto"/>
              <w:right w:val="single" w:sz="4" w:space="0" w:color="auto"/>
            </w:tcBorders>
          </w:tcPr>
          <w:p w:rsidR="00BA6D7D" w:rsidRPr="00B5557B" w:rsidRDefault="00BA6D7D"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Остаточный срок годности</w:t>
            </w:r>
          </w:p>
        </w:tc>
        <w:tc>
          <w:tcPr>
            <w:tcW w:w="1418" w:type="dxa"/>
            <w:tcBorders>
              <w:top w:val="single" w:sz="4" w:space="0" w:color="auto"/>
              <w:left w:val="single" w:sz="4" w:space="0" w:color="auto"/>
              <w:bottom w:val="single" w:sz="4" w:space="0" w:color="auto"/>
              <w:right w:val="single" w:sz="4" w:space="0" w:color="auto"/>
            </w:tcBorders>
            <w:hideMark/>
          </w:tcPr>
          <w:p w:rsidR="00BA6D7D" w:rsidRPr="00B5557B" w:rsidRDefault="00BA6D7D" w:rsidP="00B5557B">
            <w:pPr>
              <w:spacing w:after="0" w:line="276" w:lineRule="auto"/>
              <w:rPr>
                <w:rFonts w:ascii="Times New Roman" w:eastAsia="Calibri" w:hAnsi="Times New Roman" w:cs="Times New Roman"/>
              </w:rPr>
            </w:pPr>
            <w:r w:rsidRPr="00B5557B">
              <w:rPr>
                <w:rFonts w:ascii="Times New Roman" w:eastAsia="Calibri" w:hAnsi="Times New Roman" w:cs="Times New Roman"/>
              </w:rPr>
              <w:t>Цена за единицу измерения, руб.</w:t>
            </w:r>
            <w:r w:rsidR="00B5557B"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p>
        </w:tc>
        <w:tc>
          <w:tcPr>
            <w:tcW w:w="1417" w:type="dxa"/>
            <w:tcBorders>
              <w:top w:val="single" w:sz="4" w:space="0" w:color="auto"/>
              <w:left w:val="single" w:sz="4" w:space="0" w:color="auto"/>
              <w:bottom w:val="single" w:sz="4" w:space="0" w:color="auto"/>
              <w:right w:val="single" w:sz="4" w:space="0" w:color="auto"/>
            </w:tcBorders>
            <w:hideMark/>
          </w:tcPr>
          <w:p w:rsidR="00BA6D7D" w:rsidRPr="00B5557B" w:rsidRDefault="00BA6D7D" w:rsidP="0034342F">
            <w:pPr>
              <w:spacing w:after="0" w:line="276" w:lineRule="auto"/>
              <w:rPr>
                <w:rFonts w:ascii="Times New Roman" w:eastAsia="Calibri" w:hAnsi="Times New Roman" w:cs="Times New Roman"/>
              </w:rPr>
            </w:pPr>
            <w:r w:rsidRPr="00B5557B">
              <w:rPr>
                <w:rFonts w:ascii="Times New Roman" w:eastAsia="Calibri" w:hAnsi="Times New Roman" w:cs="Times New Roman"/>
              </w:rPr>
              <w:t>Стоимость, руб.</w:t>
            </w:r>
            <w:r w:rsidR="00B5557B" w:rsidRPr="00B5557B">
              <w:rPr>
                <w:rFonts w:ascii="Times New Roman" w:eastAsia="Calibri" w:hAnsi="Times New Roman" w:cs="Times New Roman"/>
              </w:rPr>
              <w:t>,</w:t>
            </w:r>
            <w:r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p>
        </w:tc>
      </w:tr>
      <w:tr w:rsidR="00BA6D7D" w:rsidRPr="00B5557B" w:rsidTr="00BA6D7D">
        <w:tc>
          <w:tcPr>
            <w:tcW w:w="567"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1</w:t>
            </w:r>
          </w:p>
        </w:tc>
        <w:tc>
          <w:tcPr>
            <w:tcW w:w="2156"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BA6D7D" w:rsidRPr="00B5557B" w:rsidRDefault="00BA6D7D" w:rsidP="00BA6D7D">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9</w:t>
            </w:r>
          </w:p>
        </w:tc>
      </w:tr>
      <w:tr w:rsidR="001E74B2" w:rsidRPr="00D662A4" w:rsidTr="00BA6D7D">
        <w:tc>
          <w:tcPr>
            <w:tcW w:w="567" w:type="dxa"/>
            <w:tcBorders>
              <w:top w:val="single" w:sz="4" w:space="0" w:color="auto"/>
              <w:left w:val="single" w:sz="4" w:space="0" w:color="auto"/>
              <w:bottom w:val="single" w:sz="4" w:space="0" w:color="auto"/>
              <w:right w:val="single" w:sz="4" w:space="0" w:color="auto"/>
            </w:tcBorders>
            <w:hideMark/>
          </w:tcPr>
          <w:p w:rsidR="001E74B2" w:rsidRPr="00D662A4" w:rsidRDefault="001E74B2" w:rsidP="001E74B2">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1.</w:t>
            </w:r>
          </w:p>
        </w:tc>
        <w:tc>
          <w:tcPr>
            <w:tcW w:w="2156"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widowControl w:val="0"/>
              <w:autoSpaceDE w:val="0"/>
              <w:autoSpaceDN w:val="0"/>
              <w:spacing w:after="0" w:line="240" w:lineRule="auto"/>
              <w:rPr>
                <w:rFonts w:ascii="Times New Roman" w:eastAsia="Calibri" w:hAnsi="Times New Roman" w:cs="Times New Roman"/>
              </w:rPr>
            </w:pPr>
            <w:r w:rsidRPr="00D662A4">
              <w:rPr>
                <w:rFonts w:ascii="Times New Roman" w:eastAsia="Calibri" w:hAnsi="Times New Roman" w:cs="Times New Roman"/>
              </w:rPr>
              <w:t xml:space="preserve">Сдоба </w:t>
            </w:r>
          </w:p>
        </w:tc>
        <w:tc>
          <w:tcPr>
            <w:tcW w:w="1134" w:type="dxa"/>
            <w:tcBorders>
              <w:top w:val="single" w:sz="4" w:space="0" w:color="auto"/>
              <w:left w:val="single" w:sz="4" w:space="0" w:color="auto"/>
              <w:bottom w:val="single" w:sz="4" w:space="0" w:color="auto"/>
              <w:right w:val="single" w:sz="4" w:space="0" w:color="auto"/>
            </w:tcBorders>
          </w:tcPr>
          <w:p w:rsidR="001E74B2" w:rsidRPr="00D662A4" w:rsidRDefault="00A41D82" w:rsidP="001E74B2">
            <w:pPr>
              <w:widowControl w:val="0"/>
              <w:autoSpaceDE w:val="0"/>
              <w:autoSpaceDN w:val="0"/>
              <w:spacing w:after="0" w:line="240" w:lineRule="auto"/>
              <w:jc w:val="center"/>
              <w:rPr>
                <w:rFonts w:ascii="Times New Roman" w:eastAsia="Calibri" w:hAnsi="Times New Roman" w:cs="Times New Roman"/>
              </w:rPr>
            </w:pPr>
            <w:hyperlink r:id="rId12" w:tgtFrame="_blank" w:history="1">
              <w:r w:rsidR="001E74B2" w:rsidRPr="00D662A4">
                <w:rPr>
                  <w:rStyle w:val="ac"/>
                  <w:rFonts w:ascii="Times New Roman" w:hAnsi="Times New Roman" w:cs="Times New Roman"/>
                  <w:color w:val="auto"/>
                  <w:u w:val="none"/>
                  <w:bdr w:val="none" w:sz="0" w:space="0" w:color="auto" w:frame="1"/>
                  <w:shd w:val="clear" w:color="auto" w:fill="FFFFFF"/>
                </w:rPr>
                <w:t>10.71.11.129</w:t>
              </w:r>
            </w:hyperlink>
          </w:p>
        </w:tc>
        <w:tc>
          <w:tcPr>
            <w:tcW w:w="992"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E74B2" w:rsidRPr="00D662A4" w:rsidRDefault="001E74B2"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850</w:t>
            </w:r>
          </w:p>
        </w:tc>
        <w:tc>
          <w:tcPr>
            <w:tcW w:w="1276"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spacing w:after="0" w:line="240" w:lineRule="auto"/>
              <w:jc w:val="center"/>
              <w:rPr>
                <w:rFonts w:ascii="Times New Roman" w:eastAsia="Times New Roman" w:hAnsi="Times New Roman" w:cs="Times New Roman"/>
                <w:lang w:eastAsia="ru-RU"/>
              </w:rPr>
            </w:pPr>
            <w:r w:rsidRPr="00D662A4">
              <w:rPr>
                <w:rFonts w:ascii="Times New Roman" w:eastAsia="Times New Roman" w:hAnsi="Times New Roman" w:cs="Times New Roman"/>
                <w:lang w:eastAsia="ru-RU"/>
              </w:rPr>
              <w:t>Не менее 40 часов</w:t>
            </w:r>
          </w:p>
        </w:tc>
        <w:tc>
          <w:tcPr>
            <w:tcW w:w="1418" w:type="dxa"/>
            <w:tcBorders>
              <w:top w:val="single" w:sz="4" w:space="0" w:color="auto"/>
              <w:left w:val="single" w:sz="4" w:space="0" w:color="auto"/>
              <w:bottom w:val="single" w:sz="4" w:space="0" w:color="auto"/>
              <w:right w:val="single" w:sz="4" w:space="0" w:color="auto"/>
            </w:tcBorders>
            <w:vAlign w:val="bottom"/>
          </w:tcPr>
          <w:p w:rsidR="001E74B2" w:rsidRPr="00D662A4" w:rsidRDefault="001E74B2" w:rsidP="001E74B2">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1E74B2" w:rsidRPr="00D662A4" w:rsidRDefault="001E74B2" w:rsidP="001E74B2">
            <w:pPr>
              <w:spacing w:after="0" w:line="276" w:lineRule="auto"/>
              <w:jc w:val="center"/>
              <w:rPr>
                <w:rFonts w:ascii="Times New Roman" w:eastAsia="Calibri" w:hAnsi="Times New Roman" w:cs="Times New Roman"/>
                <w:color w:val="000000"/>
              </w:rPr>
            </w:pPr>
          </w:p>
        </w:tc>
      </w:tr>
      <w:tr w:rsidR="00D662A4" w:rsidRPr="00D662A4" w:rsidTr="006A6388">
        <w:trPr>
          <w:trHeight w:val="196"/>
        </w:trPr>
        <w:tc>
          <w:tcPr>
            <w:tcW w:w="567" w:type="dxa"/>
            <w:tcBorders>
              <w:top w:val="single" w:sz="4" w:space="0" w:color="auto"/>
              <w:left w:val="single" w:sz="4" w:space="0" w:color="auto"/>
              <w:bottom w:val="single" w:sz="4" w:space="0" w:color="auto"/>
              <w:right w:val="single" w:sz="4" w:space="0" w:color="auto"/>
            </w:tcBorders>
            <w:hideMark/>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2.</w:t>
            </w:r>
          </w:p>
        </w:tc>
        <w:tc>
          <w:tcPr>
            <w:tcW w:w="215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rPr>
                <w:rFonts w:ascii="Times New Roman" w:eastAsia="Calibri" w:hAnsi="Times New Roman" w:cs="Times New Roman"/>
              </w:rPr>
            </w:pPr>
            <w:r w:rsidRPr="00D662A4">
              <w:rPr>
                <w:rFonts w:ascii="Times New Roman" w:eastAsia="Calibri" w:hAnsi="Times New Roman" w:cs="Times New Roman"/>
              </w:rPr>
              <w:t>Сухари панировочные</w:t>
            </w:r>
          </w:p>
        </w:tc>
        <w:tc>
          <w:tcPr>
            <w:tcW w:w="1134" w:type="dxa"/>
            <w:tcBorders>
              <w:top w:val="single" w:sz="4" w:space="0" w:color="auto"/>
              <w:left w:val="single" w:sz="4" w:space="0" w:color="auto"/>
              <w:bottom w:val="single" w:sz="4" w:space="0" w:color="auto"/>
              <w:right w:val="single" w:sz="4" w:space="0" w:color="auto"/>
            </w:tcBorders>
          </w:tcPr>
          <w:p w:rsidR="00D662A4" w:rsidRPr="00D662A4" w:rsidRDefault="00A41D82" w:rsidP="00D662A4">
            <w:pPr>
              <w:widowControl w:val="0"/>
              <w:autoSpaceDE w:val="0"/>
              <w:autoSpaceDN w:val="0"/>
              <w:spacing w:after="0" w:line="240" w:lineRule="auto"/>
              <w:jc w:val="center"/>
              <w:rPr>
                <w:rFonts w:ascii="Times New Roman" w:eastAsia="Calibri" w:hAnsi="Times New Roman" w:cs="Times New Roman"/>
              </w:rPr>
            </w:pPr>
            <w:hyperlink r:id="rId13" w:tgtFrame="_blank" w:history="1">
              <w:r w:rsidR="00D662A4" w:rsidRPr="00D662A4">
                <w:rPr>
                  <w:rStyle w:val="ac"/>
                  <w:rFonts w:ascii="Times New Roman" w:hAnsi="Times New Roman" w:cs="Times New Roman"/>
                  <w:color w:val="auto"/>
                  <w:u w:val="none"/>
                  <w:bdr w:val="none" w:sz="0" w:space="0" w:color="auto" w:frame="1"/>
                  <w:shd w:val="clear" w:color="auto" w:fill="FFFFFF"/>
                </w:rPr>
                <w:t>10.72.11.120</w:t>
              </w:r>
            </w:hyperlink>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70</w:t>
            </w:r>
          </w:p>
        </w:tc>
        <w:tc>
          <w:tcPr>
            <w:tcW w:w="1276" w:type="dxa"/>
            <w:tcBorders>
              <w:top w:val="single" w:sz="4" w:space="0" w:color="auto"/>
              <w:left w:val="single" w:sz="4" w:space="0" w:color="auto"/>
              <w:bottom w:val="single" w:sz="4" w:space="0" w:color="auto"/>
              <w:right w:val="single" w:sz="4" w:space="0" w:color="auto"/>
            </w:tcBorders>
            <w:vAlign w:val="center"/>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Times New Roman" w:hAnsi="Times New Roman" w:cs="Times New Roman"/>
                <w:lang w:eastAsia="ru-RU"/>
              </w:rPr>
              <w:t>Не менее 30 суток</w:t>
            </w:r>
          </w:p>
        </w:tc>
        <w:tc>
          <w:tcPr>
            <w:tcW w:w="1418"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r>
      <w:tr w:rsidR="00D662A4" w:rsidRPr="00D662A4" w:rsidTr="00AE5F91">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3.</w:t>
            </w:r>
          </w:p>
        </w:tc>
        <w:tc>
          <w:tcPr>
            <w:tcW w:w="215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rPr>
                <w:rFonts w:ascii="Times New Roman" w:eastAsia="Calibri" w:hAnsi="Times New Roman" w:cs="Times New Roman"/>
              </w:rPr>
            </w:pPr>
            <w:r w:rsidRPr="00D662A4">
              <w:rPr>
                <w:rFonts w:ascii="Times New Roman" w:eastAsia="Calibri" w:hAnsi="Times New Roman" w:cs="Times New Roman"/>
              </w:rPr>
              <w:t>Печенье кольцо песочное</w:t>
            </w:r>
          </w:p>
        </w:tc>
        <w:tc>
          <w:tcPr>
            <w:tcW w:w="1134" w:type="dxa"/>
            <w:tcBorders>
              <w:top w:val="single" w:sz="4" w:space="0" w:color="auto"/>
              <w:left w:val="single" w:sz="4" w:space="0" w:color="auto"/>
              <w:bottom w:val="single" w:sz="4" w:space="0" w:color="auto"/>
              <w:right w:val="single" w:sz="4" w:space="0" w:color="auto"/>
            </w:tcBorders>
          </w:tcPr>
          <w:p w:rsidR="00D662A4" w:rsidRPr="00D662A4" w:rsidRDefault="00A41D82" w:rsidP="00D662A4">
            <w:pPr>
              <w:widowControl w:val="0"/>
              <w:autoSpaceDE w:val="0"/>
              <w:autoSpaceDN w:val="0"/>
              <w:spacing w:after="0" w:line="240" w:lineRule="auto"/>
              <w:jc w:val="center"/>
              <w:rPr>
                <w:rFonts w:ascii="Times New Roman" w:eastAsia="Calibri" w:hAnsi="Times New Roman" w:cs="Times New Roman"/>
              </w:rPr>
            </w:pPr>
            <w:hyperlink r:id="rId14" w:tgtFrame="_blank" w:history="1">
              <w:r w:rsidR="00D662A4" w:rsidRPr="00D662A4">
                <w:rPr>
                  <w:rStyle w:val="ac"/>
                  <w:rFonts w:ascii="Times New Roman" w:hAnsi="Times New Roman" w:cs="Times New Roman"/>
                  <w:color w:val="auto"/>
                  <w:u w:val="none"/>
                  <w:bdr w:val="none" w:sz="0" w:space="0" w:color="auto" w:frame="1"/>
                  <w:shd w:val="clear" w:color="auto" w:fill="FFFFFF"/>
                </w:rPr>
                <w:t>10.72.12.140</w:t>
              </w:r>
            </w:hyperlink>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36</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jc w:val="center"/>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Не менее 25 суток</w:t>
            </w:r>
          </w:p>
        </w:tc>
        <w:tc>
          <w:tcPr>
            <w:tcW w:w="1418"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r>
      <w:tr w:rsidR="00D662A4" w:rsidRPr="00D662A4" w:rsidTr="00AE5F91">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4.</w:t>
            </w:r>
          </w:p>
        </w:tc>
        <w:tc>
          <w:tcPr>
            <w:tcW w:w="215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rPr>
                <w:rFonts w:ascii="Times New Roman" w:eastAsia="Calibri" w:hAnsi="Times New Roman" w:cs="Times New Roman"/>
              </w:rPr>
            </w:pPr>
            <w:r w:rsidRPr="00D662A4">
              <w:rPr>
                <w:rFonts w:ascii="Times New Roman" w:eastAsia="Calibri" w:hAnsi="Times New Roman" w:cs="Times New Roman"/>
              </w:rPr>
              <w:t xml:space="preserve">Печенье </w:t>
            </w:r>
            <w:proofErr w:type="spellStart"/>
            <w:r w:rsidRPr="00D662A4">
              <w:rPr>
                <w:rFonts w:ascii="Times New Roman" w:eastAsia="Calibri" w:hAnsi="Times New Roman" w:cs="Times New Roman"/>
              </w:rPr>
              <w:t>курабье</w:t>
            </w:r>
            <w:proofErr w:type="spellEnd"/>
          </w:p>
        </w:tc>
        <w:tc>
          <w:tcPr>
            <w:tcW w:w="1134" w:type="dxa"/>
            <w:tcBorders>
              <w:top w:val="single" w:sz="4" w:space="0" w:color="auto"/>
              <w:left w:val="single" w:sz="4" w:space="0" w:color="auto"/>
              <w:bottom w:val="single" w:sz="4" w:space="0" w:color="auto"/>
              <w:right w:val="single" w:sz="4" w:space="0" w:color="auto"/>
            </w:tcBorders>
          </w:tcPr>
          <w:p w:rsidR="00D662A4" w:rsidRPr="00D662A4" w:rsidRDefault="00A41D82" w:rsidP="00D662A4">
            <w:pPr>
              <w:widowControl w:val="0"/>
              <w:autoSpaceDE w:val="0"/>
              <w:autoSpaceDN w:val="0"/>
              <w:spacing w:after="0" w:line="240" w:lineRule="auto"/>
              <w:jc w:val="center"/>
              <w:rPr>
                <w:rFonts w:ascii="Times New Roman" w:eastAsia="Calibri" w:hAnsi="Times New Roman" w:cs="Times New Roman"/>
              </w:rPr>
            </w:pPr>
            <w:hyperlink r:id="rId15" w:tgtFrame="_blank" w:history="1">
              <w:r w:rsidR="00D662A4" w:rsidRPr="00D662A4">
                <w:rPr>
                  <w:rStyle w:val="ac"/>
                  <w:rFonts w:ascii="Times New Roman" w:hAnsi="Times New Roman" w:cs="Times New Roman"/>
                  <w:color w:val="auto"/>
                  <w:u w:val="none"/>
                  <w:bdr w:val="none" w:sz="0" w:space="0" w:color="auto" w:frame="1"/>
                  <w:shd w:val="clear" w:color="auto" w:fill="FFFFFF"/>
                </w:rPr>
                <w:t>10.72.12.140</w:t>
              </w:r>
            </w:hyperlink>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36</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jc w:val="center"/>
              <w:rPr>
                <w:rFonts w:ascii="Times New Roman" w:eastAsia="Calibri" w:hAnsi="Times New Roman" w:cs="Times New Roman"/>
              </w:rPr>
            </w:pPr>
            <w:r w:rsidRPr="00D662A4">
              <w:rPr>
                <w:rFonts w:ascii="Times New Roman" w:eastAsia="Calibri" w:hAnsi="Times New Roman" w:cs="Times New Roman"/>
                <w:shd w:val="clear" w:color="auto" w:fill="FFFFFF"/>
              </w:rPr>
              <w:t>Не менее 25 суток</w:t>
            </w:r>
          </w:p>
        </w:tc>
        <w:tc>
          <w:tcPr>
            <w:tcW w:w="1418"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r>
      <w:tr w:rsidR="00D662A4" w:rsidRPr="00D662A4" w:rsidTr="00AE5F91">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5.</w:t>
            </w:r>
          </w:p>
        </w:tc>
        <w:tc>
          <w:tcPr>
            <w:tcW w:w="215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rPr>
                <w:rFonts w:ascii="Times New Roman" w:eastAsia="Calibri" w:hAnsi="Times New Roman" w:cs="Times New Roman"/>
              </w:rPr>
            </w:pPr>
            <w:r w:rsidRPr="00D662A4">
              <w:rPr>
                <w:rFonts w:ascii="Times New Roman" w:eastAsia="Calibri" w:hAnsi="Times New Roman" w:cs="Times New Roman"/>
              </w:rPr>
              <w:t>Кекс с изюмом</w:t>
            </w:r>
          </w:p>
        </w:tc>
        <w:tc>
          <w:tcPr>
            <w:tcW w:w="1134" w:type="dxa"/>
            <w:tcBorders>
              <w:top w:val="single" w:sz="4" w:space="0" w:color="auto"/>
              <w:left w:val="single" w:sz="4" w:space="0" w:color="auto"/>
              <w:bottom w:val="single" w:sz="4" w:space="0" w:color="auto"/>
              <w:right w:val="single" w:sz="4" w:space="0" w:color="auto"/>
            </w:tcBorders>
          </w:tcPr>
          <w:p w:rsidR="00D662A4" w:rsidRPr="00D662A4" w:rsidRDefault="00A41D82" w:rsidP="00D662A4">
            <w:pPr>
              <w:widowControl w:val="0"/>
              <w:autoSpaceDE w:val="0"/>
              <w:autoSpaceDN w:val="0"/>
              <w:spacing w:after="0" w:line="240" w:lineRule="auto"/>
              <w:jc w:val="center"/>
              <w:rPr>
                <w:rFonts w:ascii="Times New Roman" w:eastAsia="Calibri" w:hAnsi="Times New Roman" w:cs="Times New Roman"/>
              </w:rPr>
            </w:pPr>
            <w:hyperlink r:id="rId16" w:tgtFrame="_blank" w:history="1">
              <w:r w:rsidR="00D662A4" w:rsidRPr="00D662A4">
                <w:rPr>
                  <w:rStyle w:val="ac"/>
                  <w:rFonts w:ascii="Times New Roman" w:hAnsi="Times New Roman" w:cs="Times New Roman"/>
                  <w:color w:val="auto"/>
                  <w:u w:val="none"/>
                  <w:bdr w:val="none" w:sz="0" w:space="0" w:color="auto" w:frame="1"/>
                  <w:shd w:val="clear" w:color="auto" w:fill="FFFFFF"/>
                </w:rPr>
                <w:t>10.72.12.112</w:t>
              </w:r>
            </w:hyperlink>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45</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jc w:val="center"/>
              <w:rPr>
                <w:rFonts w:ascii="Times New Roman" w:eastAsia="Calibri" w:hAnsi="Times New Roman" w:cs="Times New Roman"/>
              </w:rPr>
            </w:pPr>
            <w:r w:rsidRPr="00D662A4">
              <w:rPr>
                <w:rFonts w:ascii="Times New Roman" w:eastAsia="Calibri" w:hAnsi="Times New Roman" w:cs="Times New Roman"/>
                <w:shd w:val="clear" w:color="auto" w:fill="FFFFFF"/>
              </w:rPr>
              <w:t>Не менее 25 суток</w:t>
            </w:r>
          </w:p>
        </w:tc>
        <w:tc>
          <w:tcPr>
            <w:tcW w:w="1418"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r>
      <w:tr w:rsidR="00D662A4" w:rsidRPr="00D662A4" w:rsidTr="00AE5F91">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6.</w:t>
            </w:r>
          </w:p>
        </w:tc>
        <w:tc>
          <w:tcPr>
            <w:tcW w:w="215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rPr>
                <w:rFonts w:ascii="Times New Roman" w:eastAsia="Calibri" w:hAnsi="Times New Roman" w:cs="Times New Roman"/>
              </w:rPr>
            </w:pPr>
            <w:r w:rsidRPr="00D662A4">
              <w:rPr>
                <w:rFonts w:ascii="Times New Roman" w:eastAsia="Calibri" w:hAnsi="Times New Roman" w:cs="Times New Roman"/>
              </w:rPr>
              <w:t>Печенье сдобное -сухарик дрожжевой</w:t>
            </w:r>
          </w:p>
        </w:tc>
        <w:tc>
          <w:tcPr>
            <w:tcW w:w="1134" w:type="dxa"/>
            <w:tcBorders>
              <w:top w:val="single" w:sz="4" w:space="0" w:color="auto"/>
              <w:left w:val="single" w:sz="4" w:space="0" w:color="auto"/>
              <w:bottom w:val="single" w:sz="4" w:space="0" w:color="auto"/>
              <w:right w:val="single" w:sz="4" w:space="0" w:color="auto"/>
            </w:tcBorders>
          </w:tcPr>
          <w:p w:rsidR="00D662A4" w:rsidRPr="00D662A4" w:rsidRDefault="00A41D82" w:rsidP="00D662A4">
            <w:pPr>
              <w:widowControl w:val="0"/>
              <w:autoSpaceDE w:val="0"/>
              <w:autoSpaceDN w:val="0"/>
              <w:spacing w:after="0" w:line="240" w:lineRule="auto"/>
              <w:jc w:val="center"/>
              <w:rPr>
                <w:rFonts w:ascii="Times New Roman" w:eastAsia="Calibri" w:hAnsi="Times New Roman" w:cs="Times New Roman"/>
              </w:rPr>
            </w:pPr>
            <w:hyperlink r:id="rId17" w:tgtFrame="_blank" w:history="1">
              <w:r w:rsidR="00D662A4" w:rsidRPr="00D662A4">
                <w:rPr>
                  <w:rStyle w:val="ac"/>
                  <w:rFonts w:ascii="Times New Roman" w:hAnsi="Times New Roman" w:cs="Times New Roman"/>
                  <w:color w:val="auto"/>
                  <w:u w:val="none"/>
                  <w:bdr w:val="none" w:sz="0" w:space="0" w:color="auto" w:frame="1"/>
                  <w:shd w:val="clear" w:color="auto" w:fill="FFFFFF"/>
                </w:rPr>
                <w:t>10.72.12.140</w:t>
              </w:r>
            </w:hyperlink>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jc w:val="center"/>
              <w:rPr>
                <w:rFonts w:ascii="Times New Roman" w:eastAsia="Calibri" w:hAnsi="Times New Roman" w:cs="Times New Roman"/>
              </w:rPr>
            </w:pPr>
            <w:r w:rsidRPr="00D662A4">
              <w:rPr>
                <w:rFonts w:ascii="Times New Roman" w:eastAsia="Calibri" w:hAnsi="Times New Roman" w:cs="Times New Roman"/>
                <w:shd w:val="clear" w:color="auto" w:fill="FFFFFF"/>
              </w:rPr>
              <w:t>Не менее 25 суток</w:t>
            </w:r>
          </w:p>
        </w:tc>
        <w:tc>
          <w:tcPr>
            <w:tcW w:w="1418"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D662A4" w:rsidRPr="00D662A4" w:rsidRDefault="00D662A4" w:rsidP="00D662A4">
            <w:pPr>
              <w:spacing w:after="0" w:line="276" w:lineRule="auto"/>
              <w:jc w:val="center"/>
              <w:rPr>
                <w:rFonts w:ascii="Times New Roman" w:eastAsia="Calibri" w:hAnsi="Times New Roman" w:cs="Times New Roman"/>
                <w:color w:val="000000"/>
              </w:rPr>
            </w:pPr>
          </w:p>
        </w:tc>
      </w:tr>
      <w:tr w:rsidR="00BA6D7D" w:rsidRPr="00B5557B" w:rsidTr="00BA6D7D">
        <w:trPr>
          <w:trHeight w:val="513"/>
        </w:trPr>
        <w:tc>
          <w:tcPr>
            <w:tcW w:w="9527" w:type="dxa"/>
            <w:gridSpan w:val="8"/>
            <w:tcBorders>
              <w:top w:val="single" w:sz="4" w:space="0" w:color="auto"/>
              <w:left w:val="single" w:sz="4" w:space="0" w:color="auto"/>
              <w:bottom w:val="single" w:sz="4" w:space="0" w:color="auto"/>
              <w:right w:val="single" w:sz="4" w:space="0" w:color="auto"/>
            </w:tcBorders>
          </w:tcPr>
          <w:p w:rsidR="00BA6D7D" w:rsidRPr="00B5557B" w:rsidRDefault="00BA6D7D" w:rsidP="00B5557B">
            <w:pPr>
              <w:spacing w:after="0" w:line="276" w:lineRule="auto"/>
              <w:rPr>
                <w:rFonts w:ascii="Times New Roman" w:eastAsia="Calibri" w:hAnsi="Times New Roman" w:cs="Times New Roman"/>
                <w:b/>
                <w:bCs/>
              </w:rPr>
            </w:pPr>
            <w:r w:rsidRPr="00B5557B">
              <w:rPr>
                <w:rFonts w:ascii="Times New Roman" w:eastAsia="Calibri" w:hAnsi="Times New Roman" w:cs="Times New Roman"/>
                <w:b/>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BA6D7D" w:rsidRPr="00B5557B" w:rsidRDefault="00BA6D7D" w:rsidP="0034342F">
            <w:pPr>
              <w:spacing w:after="0" w:line="276" w:lineRule="auto"/>
              <w:jc w:val="center"/>
              <w:rPr>
                <w:rFonts w:ascii="Times New Roman" w:eastAsia="Calibri" w:hAnsi="Times New Roman" w:cs="Times New Roman"/>
                <w:b/>
                <w:bCs/>
              </w:rPr>
            </w:pPr>
          </w:p>
        </w:tc>
      </w:tr>
    </w:tbl>
    <w:p w:rsidR="009C0FB1" w:rsidRPr="00B5557B" w:rsidRDefault="009C0FB1" w:rsidP="00E565C3">
      <w:pPr>
        <w:spacing w:after="0" w:line="240" w:lineRule="auto"/>
        <w:ind w:left="360"/>
        <w:jc w:val="center"/>
        <w:rPr>
          <w:rFonts w:ascii="Times New Roman" w:eastAsia="Calibri" w:hAnsi="Times New Roman" w:cs="Times New Roman"/>
          <w:lang w:eastAsia="zh-CN"/>
        </w:rPr>
      </w:pPr>
    </w:p>
    <w:p w:rsidR="00BF24B1" w:rsidRPr="00B5557B" w:rsidRDefault="00BF24B1" w:rsidP="00E565C3">
      <w:pPr>
        <w:tabs>
          <w:tab w:val="left" w:pos="6931"/>
        </w:tabs>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ПОДПИСИ СТОРОН:</w:t>
      </w:r>
    </w:p>
    <w:p w:rsidR="00BF24B1" w:rsidRPr="00B5557B"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B5557B" w:rsidTr="0034342F">
        <w:tc>
          <w:tcPr>
            <w:tcW w:w="4056"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ПОСТАВЩИКА</w:t>
            </w:r>
          </w:p>
        </w:tc>
      </w:tr>
      <w:tr w:rsidR="005A08E4" w:rsidRPr="00B5557B" w:rsidTr="0034342F">
        <w:tc>
          <w:tcPr>
            <w:tcW w:w="4056" w:type="dxa"/>
          </w:tcPr>
          <w:p w:rsidR="005A08E4" w:rsidRPr="00B5557B" w:rsidRDefault="003427A4" w:rsidP="003427A4">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Д</w:t>
            </w:r>
            <w:r w:rsidR="005A08E4" w:rsidRPr="00B5557B">
              <w:rPr>
                <w:rFonts w:ascii="Times New Roman" w:eastAsia="Calibri" w:hAnsi="Times New Roman" w:cs="Times New Roman"/>
                <w:lang w:eastAsia="zh-CN"/>
              </w:rPr>
              <w:t>иректор Орловского СУВУ</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3427A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w:t>
            </w:r>
          </w:p>
          <w:p w:rsidR="005A08E4" w:rsidRPr="00B5557B" w:rsidRDefault="005A08E4" w:rsidP="0034342F">
            <w:pPr>
              <w:spacing w:after="0" w:line="240" w:lineRule="auto"/>
              <w:rPr>
                <w:rFonts w:ascii="Times New Roman" w:eastAsia="Calibri" w:hAnsi="Times New Roman" w:cs="Times New Roman"/>
                <w:lang w:eastAsia="zh-CN"/>
              </w:rPr>
            </w:pPr>
          </w:p>
        </w:tc>
      </w:tr>
      <w:tr w:rsidR="005A08E4" w:rsidRPr="00B5557B" w:rsidTr="0034342F">
        <w:tc>
          <w:tcPr>
            <w:tcW w:w="4056" w:type="dxa"/>
          </w:tcPr>
          <w:p w:rsidR="005A08E4" w:rsidRPr="00B5557B" w:rsidRDefault="00F42710"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________________(</w:t>
            </w:r>
            <w:r w:rsidR="003427A4" w:rsidRPr="00B5557B">
              <w:rPr>
                <w:rFonts w:ascii="Times New Roman" w:eastAsia="Calibri" w:hAnsi="Times New Roman" w:cs="Times New Roman"/>
                <w:lang w:eastAsia="zh-CN"/>
              </w:rPr>
              <w:t>Т.В. Хохлова</w:t>
            </w:r>
            <w:r w:rsidR="005A08E4" w:rsidRPr="00B5557B">
              <w:rPr>
                <w:rFonts w:ascii="Times New Roman" w:eastAsia="Calibri" w:hAnsi="Times New Roman" w:cs="Times New Roman"/>
                <w:lang w:eastAsia="zh-CN"/>
              </w:rPr>
              <w:t>)</w:t>
            </w:r>
          </w:p>
          <w:p w:rsidR="005A08E4" w:rsidRPr="00B5557B" w:rsidRDefault="005A08E4" w:rsidP="0034342F">
            <w:pPr>
              <w:spacing w:after="0" w:line="240" w:lineRule="auto"/>
              <w:rPr>
                <w:rFonts w:ascii="Times New Roman" w:eastAsia="Calibri" w:hAnsi="Times New Roman" w:cs="Times New Roman"/>
                <w:lang w:eastAsia="zh-CN"/>
              </w:rPr>
            </w:pP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27A4">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____________( </w:t>
            </w:r>
            <w:r w:rsidR="003427A4" w:rsidRPr="00B5557B">
              <w:rPr>
                <w:rFonts w:ascii="Times New Roman" w:eastAsia="Calibri" w:hAnsi="Times New Roman" w:cs="Times New Roman"/>
                <w:lang w:eastAsia="zh-CN"/>
              </w:rPr>
              <w:t>____________</w:t>
            </w:r>
            <w:r w:rsidR="00DA0AE6" w:rsidRPr="00B5557B">
              <w:rPr>
                <w:rFonts w:ascii="Times New Roman" w:eastAsia="Calibri" w:hAnsi="Times New Roman" w:cs="Times New Roman"/>
                <w:lang w:eastAsia="zh-CN"/>
              </w:rPr>
              <w:t>)</w:t>
            </w:r>
          </w:p>
        </w:tc>
      </w:tr>
    </w:tbl>
    <w:p w:rsidR="005A08E4" w:rsidRPr="00B5557B" w:rsidRDefault="005A08E4" w:rsidP="00E565C3">
      <w:pPr>
        <w:spacing w:after="0" w:line="240" w:lineRule="auto"/>
        <w:rPr>
          <w:rFonts w:ascii="Times New Roman" w:eastAsia="Calibri" w:hAnsi="Times New Roman" w:cs="Times New Roman"/>
          <w:lang w:eastAsia="zh-CN"/>
        </w:rPr>
      </w:pPr>
    </w:p>
    <w:p w:rsidR="00BF24B1" w:rsidRPr="00B5557B" w:rsidRDefault="00BF24B1" w:rsidP="00E565C3">
      <w:pPr>
        <w:spacing w:after="0" w:line="276" w:lineRule="auto"/>
        <w:rPr>
          <w:rFonts w:ascii="Times New Roman" w:eastAsia="Calibri" w:hAnsi="Times New Roman" w:cs="Times New Roman"/>
        </w:rPr>
      </w:pPr>
    </w:p>
    <w:p w:rsidR="003A6B15" w:rsidRPr="00B5557B" w:rsidRDefault="003A6B15" w:rsidP="00E565C3">
      <w:pPr>
        <w:spacing w:after="0" w:line="276" w:lineRule="auto"/>
        <w:rPr>
          <w:rFonts w:ascii="Times New Roman" w:eastAsia="Calibri" w:hAnsi="Times New Roman" w:cs="Times New Roman"/>
        </w:rPr>
      </w:pPr>
    </w:p>
    <w:p w:rsidR="003A6B15" w:rsidRDefault="003A6B15"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AE4E21" w:rsidRDefault="00AE4E21"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DF4E26" w:rsidRDefault="00DF4E26" w:rsidP="00E565C3">
      <w:pPr>
        <w:spacing w:after="0" w:line="276" w:lineRule="auto"/>
        <w:rPr>
          <w:rFonts w:ascii="Times New Roman" w:eastAsia="Calibri" w:hAnsi="Times New Roman" w:cs="Times New Roman"/>
          <w:sz w:val="24"/>
          <w:szCs w:val="24"/>
        </w:rPr>
      </w:pPr>
    </w:p>
    <w:p w:rsidR="00F347B1" w:rsidRPr="00B5557B" w:rsidRDefault="00F347B1" w:rsidP="00B5557B">
      <w:pPr>
        <w:spacing w:after="0" w:line="276" w:lineRule="auto"/>
        <w:ind w:left="7088"/>
        <w:rPr>
          <w:rFonts w:ascii="Times New Roman" w:eastAsia="Calibri" w:hAnsi="Times New Roman" w:cs="Times New Roman"/>
          <w:lang w:eastAsia="zh-CN"/>
        </w:rPr>
      </w:pPr>
      <w:r w:rsidRPr="00B5557B">
        <w:rPr>
          <w:rFonts w:ascii="Times New Roman" w:eastAsia="Calibri" w:hAnsi="Times New Roman" w:cs="Times New Roman"/>
          <w:lang w:eastAsia="zh-CN"/>
        </w:rPr>
        <w:lastRenderedPageBreak/>
        <w:t>Приложение № 2</w:t>
      </w:r>
    </w:p>
    <w:p w:rsidR="00F347B1" w:rsidRPr="00B5557B" w:rsidRDefault="00F347B1" w:rsidP="00B5557B">
      <w:pPr>
        <w:spacing w:after="0" w:line="276" w:lineRule="auto"/>
        <w:ind w:left="7088"/>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к Контракту № </w:t>
      </w:r>
      <w:r w:rsidR="00B5557B" w:rsidRPr="00B5557B">
        <w:rPr>
          <w:rFonts w:ascii="Times New Roman" w:eastAsia="Calibri" w:hAnsi="Times New Roman" w:cs="Times New Roman"/>
          <w:lang w:eastAsia="zh-CN"/>
        </w:rPr>
        <w:t>___</w:t>
      </w:r>
      <w:r w:rsidRPr="00B5557B">
        <w:rPr>
          <w:rFonts w:ascii="Times New Roman" w:eastAsia="Calibri" w:hAnsi="Times New Roman" w:cs="Times New Roman"/>
          <w:lang w:eastAsia="zh-CN"/>
        </w:rPr>
        <w:t xml:space="preserve"> от «__» </w:t>
      </w:r>
      <w:r w:rsidR="0044332E" w:rsidRPr="00B5557B">
        <w:rPr>
          <w:rFonts w:ascii="Times New Roman" w:eastAsia="Calibri" w:hAnsi="Times New Roman" w:cs="Times New Roman"/>
          <w:lang w:eastAsia="zh-CN"/>
        </w:rPr>
        <w:t>_______</w:t>
      </w:r>
      <w:r w:rsidRPr="00B5557B">
        <w:rPr>
          <w:rFonts w:ascii="Times New Roman" w:eastAsia="Calibri" w:hAnsi="Times New Roman" w:cs="Times New Roman"/>
          <w:lang w:eastAsia="zh-CN"/>
        </w:rPr>
        <w:t xml:space="preserve"> 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w:t>
      </w:r>
    </w:p>
    <w:p w:rsidR="00BF24B1" w:rsidRPr="00B5557B" w:rsidRDefault="00BF24B1" w:rsidP="00B5557B">
      <w:pPr>
        <w:spacing w:after="0" w:line="276" w:lineRule="auto"/>
        <w:ind w:left="7088"/>
        <w:rPr>
          <w:rFonts w:ascii="Times New Roman" w:eastAsia="Calibri" w:hAnsi="Times New Roman" w:cs="Times New Roman"/>
          <w:lang w:eastAsia="zh-CN"/>
        </w:rPr>
      </w:pPr>
    </w:p>
    <w:p w:rsidR="00BF24B1" w:rsidRPr="00B5557B" w:rsidRDefault="00BF24B1" w:rsidP="005F2FE1">
      <w:pPr>
        <w:spacing w:after="0" w:line="276" w:lineRule="auto"/>
        <w:ind w:firstLine="709"/>
        <w:jc w:val="center"/>
        <w:rPr>
          <w:rFonts w:ascii="Times New Roman" w:eastAsia="Calibri" w:hAnsi="Times New Roman" w:cs="Times New Roman"/>
          <w:lang w:eastAsia="zh-CN"/>
        </w:rPr>
      </w:pPr>
      <w:r w:rsidRPr="00B5557B">
        <w:rPr>
          <w:rFonts w:ascii="Times New Roman" w:eastAsia="Calibri" w:hAnsi="Times New Roman" w:cs="Times New Roman"/>
          <w:lang w:eastAsia="zh-CN"/>
        </w:rPr>
        <w:t>ТЕХНИЧЕСКОЕ ЗАДАНИЕ</w:t>
      </w:r>
    </w:p>
    <w:p w:rsidR="00BF24B1" w:rsidRPr="00B5557B" w:rsidRDefault="00BF24B1" w:rsidP="005F2FE1">
      <w:pPr>
        <w:numPr>
          <w:ilvl w:val="0"/>
          <w:numId w:val="2"/>
        </w:numPr>
        <w:spacing w:after="0" w:line="276" w:lineRule="auto"/>
        <w:ind w:left="0" w:firstLine="709"/>
        <w:jc w:val="both"/>
        <w:rPr>
          <w:rFonts w:ascii="Times New Roman" w:eastAsia="Times New Roman" w:hAnsi="Times New Roman" w:cs="Times New Roman"/>
          <w:b/>
          <w:lang w:eastAsia="ru-RU"/>
        </w:rPr>
      </w:pPr>
      <w:r w:rsidRPr="00B5557B">
        <w:rPr>
          <w:rFonts w:ascii="Times New Roman" w:eastAsia="Times New Roman" w:hAnsi="Times New Roman" w:cs="Times New Roman"/>
          <w:b/>
          <w:lang w:eastAsia="ru-RU"/>
        </w:rPr>
        <w:t>Наименование предмета</w:t>
      </w:r>
      <w:r w:rsidRPr="00B5557B">
        <w:rPr>
          <w:rFonts w:ascii="Times New Roman" w:eastAsia="Times New Roman" w:hAnsi="Times New Roman" w:cs="Times New Roman"/>
          <w:lang w:eastAsia="ru-RU"/>
        </w:rPr>
        <w:t xml:space="preserve"> </w:t>
      </w:r>
      <w:r w:rsidRPr="00B5557B">
        <w:rPr>
          <w:rFonts w:ascii="Times New Roman" w:eastAsia="Times New Roman" w:hAnsi="Times New Roman" w:cs="Times New Roman"/>
          <w:b/>
          <w:lang w:eastAsia="ru-RU"/>
        </w:rPr>
        <w:t>закупки</w:t>
      </w:r>
      <w:r w:rsidRPr="00B5557B">
        <w:rPr>
          <w:rFonts w:ascii="Times New Roman" w:eastAsia="Times New Roman" w:hAnsi="Times New Roman" w:cs="Times New Roman"/>
          <w:lang w:eastAsia="ru-RU"/>
        </w:rPr>
        <w:t xml:space="preserve">: поставка продуктов питания.  </w:t>
      </w:r>
    </w:p>
    <w:p w:rsidR="00BF24B1" w:rsidRPr="00B5557B" w:rsidRDefault="00BF24B1" w:rsidP="005F2FE1">
      <w:pPr>
        <w:widowControl w:val="0"/>
        <w:numPr>
          <w:ilvl w:val="0"/>
          <w:numId w:val="2"/>
        </w:numPr>
        <w:autoSpaceDE w:val="0"/>
        <w:autoSpaceDN w:val="0"/>
        <w:adjustRightInd w:val="0"/>
        <w:spacing w:after="0" w:line="276" w:lineRule="auto"/>
        <w:ind w:left="0" w:firstLine="709"/>
        <w:contextualSpacing/>
        <w:jc w:val="both"/>
        <w:rPr>
          <w:rFonts w:ascii="Times New Roman" w:eastAsia="Times New Roman" w:hAnsi="Times New Roman" w:cs="Times New Roman"/>
          <w:b/>
          <w:lang w:eastAsia="ru-RU"/>
        </w:rPr>
      </w:pPr>
      <w:r w:rsidRPr="00B5557B">
        <w:rPr>
          <w:rFonts w:ascii="Times New Roman" w:eastAsia="Times New Roman" w:hAnsi="Times New Roman" w:cs="Times New Roman"/>
          <w:b/>
          <w:lang w:eastAsia="ru-RU"/>
        </w:rPr>
        <w:t>Объем и технические характеристики поставляемого товара.</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3232"/>
        <w:gridCol w:w="992"/>
        <w:gridCol w:w="709"/>
        <w:gridCol w:w="1276"/>
        <w:gridCol w:w="1729"/>
      </w:tblGrid>
      <w:tr w:rsidR="00CA76FF" w:rsidRPr="00B5557B" w:rsidTr="0034342F">
        <w:tc>
          <w:tcPr>
            <w:tcW w:w="567"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ind w:firstLine="709"/>
              <w:jc w:val="center"/>
              <w:rPr>
                <w:rFonts w:ascii="Times New Roman" w:eastAsia="Calibri" w:hAnsi="Times New Roman" w:cs="Times New Roman"/>
              </w:rPr>
            </w:pPr>
            <w:r w:rsidRPr="00B5557B">
              <w:rPr>
                <w:rFonts w:ascii="Times New Roman" w:eastAsia="Calibri"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Наименование товара</w:t>
            </w:r>
          </w:p>
        </w:tc>
        <w:tc>
          <w:tcPr>
            <w:tcW w:w="3232"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Рекомендуемые требования к качеству продукта (ГОСТ)</w:t>
            </w:r>
          </w:p>
        </w:tc>
        <w:tc>
          <w:tcPr>
            <w:tcW w:w="992" w:type="dxa"/>
            <w:tcBorders>
              <w:top w:val="single" w:sz="4" w:space="0" w:color="auto"/>
              <w:left w:val="single" w:sz="4" w:space="0" w:color="auto"/>
              <w:bottom w:val="single" w:sz="4" w:space="0" w:color="auto"/>
              <w:right w:val="single" w:sz="4" w:space="0" w:color="auto"/>
            </w:tcBorders>
            <w:hideMark/>
          </w:tcPr>
          <w:p w:rsidR="00CA76FF" w:rsidRPr="00B5557B" w:rsidRDefault="00CA76FF" w:rsidP="00B5557B">
            <w:pPr>
              <w:widowControl w:val="0"/>
              <w:autoSpaceDE w:val="0"/>
              <w:autoSpaceDN w:val="0"/>
              <w:spacing w:after="0" w:line="240" w:lineRule="auto"/>
              <w:ind w:firstLine="34"/>
              <w:jc w:val="center"/>
              <w:rPr>
                <w:rFonts w:ascii="Times New Roman" w:eastAsia="Calibri" w:hAnsi="Times New Roman" w:cs="Times New Roman"/>
              </w:rPr>
            </w:pPr>
            <w:r w:rsidRPr="00B5557B">
              <w:rPr>
                <w:rFonts w:ascii="Times New Roman" w:eastAsia="Calibri" w:hAnsi="Times New Roman" w:cs="Times New Roman"/>
              </w:rPr>
              <w:t>Фасовка</w:t>
            </w:r>
          </w:p>
        </w:tc>
        <w:tc>
          <w:tcPr>
            <w:tcW w:w="709" w:type="dxa"/>
            <w:tcBorders>
              <w:top w:val="single" w:sz="4" w:space="0" w:color="auto"/>
              <w:left w:val="single" w:sz="4" w:space="0" w:color="auto"/>
              <w:bottom w:val="single" w:sz="4" w:space="0" w:color="auto"/>
              <w:right w:val="single" w:sz="4" w:space="0" w:color="auto"/>
            </w:tcBorders>
            <w:hideMark/>
          </w:tcPr>
          <w:p w:rsidR="00CA76FF" w:rsidRPr="00B5557B" w:rsidRDefault="00CA76FF" w:rsidP="0034342F">
            <w:pPr>
              <w:widowControl w:val="0"/>
              <w:autoSpaceDE w:val="0"/>
              <w:autoSpaceDN w:val="0"/>
              <w:spacing w:after="0" w:line="240" w:lineRule="auto"/>
              <w:jc w:val="center"/>
              <w:rPr>
                <w:rFonts w:ascii="Times New Roman" w:eastAsia="Calibri" w:hAnsi="Times New Roman" w:cs="Times New Roman"/>
              </w:rPr>
            </w:pPr>
            <w:r w:rsidRPr="00B5557B">
              <w:rPr>
                <w:rFonts w:ascii="Times New Roman" w:eastAsia="Calibri" w:hAnsi="Times New Roman" w:cs="Times New Roman"/>
              </w:rPr>
              <w:t>Ед. изм.</w:t>
            </w:r>
          </w:p>
        </w:tc>
        <w:tc>
          <w:tcPr>
            <w:tcW w:w="1276" w:type="dxa"/>
            <w:tcBorders>
              <w:top w:val="single" w:sz="4" w:space="0" w:color="auto"/>
              <w:left w:val="single" w:sz="4" w:space="0" w:color="auto"/>
              <w:bottom w:val="single" w:sz="4" w:space="0" w:color="auto"/>
              <w:right w:val="single" w:sz="4" w:space="0" w:color="auto"/>
            </w:tcBorders>
            <w:hideMark/>
          </w:tcPr>
          <w:p w:rsidR="00CA76FF" w:rsidRPr="00B5557B" w:rsidRDefault="00CA76FF" w:rsidP="00B5557B">
            <w:pPr>
              <w:widowControl w:val="0"/>
              <w:autoSpaceDE w:val="0"/>
              <w:autoSpaceDN w:val="0"/>
              <w:spacing w:after="0" w:line="240" w:lineRule="auto"/>
              <w:ind w:hanging="108"/>
              <w:jc w:val="center"/>
              <w:rPr>
                <w:rFonts w:ascii="Times New Roman" w:eastAsia="Calibri" w:hAnsi="Times New Roman" w:cs="Times New Roman"/>
              </w:rPr>
            </w:pPr>
            <w:r w:rsidRPr="00B5557B">
              <w:rPr>
                <w:rFonts w:ascii="Times New Roman" w:eastAsia="Calibri" w:hAnsi="Times New Roman" w:cs="Times New Roman"/>
              </w:rPr>
              <w:t>Количество товара</w:t>
            </w:r>
          </w:p>
        </w:tc>
        <w:tc>
          <w:tcPr>
            <w:tcW w:w="1729" w:type="dxa"/>
            <w:tcBorders>
              <w:top w:val="single" w:sz="4" w:space="0" w:color="auto"/>
              <w:left w:val="single" w:sz="4" w:space="0" w:color="auto"/>
              <w:bottom w:val="single" w:sz="4" w:space="0" w:color="auto"/>
              <w:right w:val="single" w:sz="4" w:space="0" w:color="auto"/>
            </w:tcBorders>
          </w:tcPr>
          <w:p w:rsidR="00CA76FF" w:rsidRPr="00B5557B" w:rsidRDefault="00CA76FF" w:rsidP="00B5557B">
            <w:pPr>
              <w:widowControl w:val="0"/>
              <w:autoSpaceDE w:val="0"/>
              <w:autoSpaceDN w:val="0"/>
              <w:spacing w:after="0" w:line="240" w:lineRule="auto"/>
              <w:ind w:hanging="108"/>
              <w:jc w:val="center"/>
              <w:rPr>
                <w:rFonts w:ascii="Times New Roman" w:eastAsia="Calibri" w:hAnsi="Times New Roman" w:cs="Times New Roman"/>
              </w:rPr>
            </w:pPr>
            <w:r w:rsidRPr="00B5557B">
              <w:rPr>
                <w:rFonts w:ascii="Times New Roman" w:eastAsia="Calibri" w:hAnsi="Times New Roman" w:cs="Times New Roman"/>
              </w:rPr>
              <w:t>Наименование страны происхождения товара</w:t>
            </w:r>
          </w:p>
        </w:tc>
      </w:tr>
      <w:tr w:rsidR="001E74B2" w:rsidRPr="00B5557B" w:rsidTr="0034342F">
        <w:tc>
          <w:tcPr>
            <w:tcW w:w="567" w:type="dxa"/>
            <w:tcBorders>
              <w:top w:val="single" w:sz="4" w:space="0" w:color="auto"/>
              <w:left w:val="single" w:sz="4" w:space="0" w:color="auto"/>
              <w:bottom w:val="single" w:sz="4" w:space="0" w:color="auto"/>
              <w:right w:val="single" w:sz="4" w:space="0" w:color="auto"/>
            </w:tcBorders>
            <w:hideMark/>
          </w:tcPr>
          <w:p w:rsidR="001E74B2" w:rsidRPr="00D662A4" w:rsidRDefault="001E74B2" w:rsidP="001E74B2">
            <w:pPr>
              <w:widowControl w:val="0"/>
              <w:autoSpaceDE w:val="0"/>
              <w:autoSpaceDN w:val="0"/>
              <w:spacing w:after="0" w:line="240" w:lineRule="auto"/>
              <w:ind w:firstLine="709"/>
              <w:jc w:val="center"/>
              <w:rPr>
                <w:rFonts w:ascii="Times New Roman" w:eastAsia="Calibri" w:hAnsi="Times New Roman" w:cs="Times New Roman"/>
              </w:rPr>
            </w:pPr>
            <w:r w:rsidRPr="00D662A4">
              <w:rPr>
                <w:rFonts w:ascii="Times New Roman" w:eastAsia="Calibri" w:hAnsi="Times New Roman" w:cs="Times New Roman"/>
              </w:rPr>
              <w:t>11</w:t>
            </w:r>
          </w:p>
        </w:tc>
        <w:tc>
          <w:tcPr>
            <w:tcW w:w="1843"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widowControl w:val="0"/>
              <w:autoSpaceDE w:val="0"/>
              <w:autoSpaceDN w:val="0"/>
              <w:spacing w:after="0" w:line="240" w:lineRule="auto"/>
              <w:rPr>
                <w:rFonts w:ascii="Times New Roman" w:eastAsia="Calibri" w:hAnsi="Times New Roman" w:cs="Times New Roman"/>
              </w:rPr>
            </w:pPr>
            <w:r w:rsidRPr="00D662A4">
              <w:rPr>
                <w:rFonts w:ascii="Times New Roman" w:eastAsia="Calibri" w:hAnsi="Times New Roman" w:cs="Times New Roman"/>
              </w:rPr>
              <w:t xml:space="preserve">Сдоба </w:t>
            </w:r>
          </w:p>
        </w:tc>
        <w:tc>
          <w:tcPr>
            <w:tcW w:w="3232" w:type="dxa"/>
            <w:tcBorders>
              <w:top w:val="single" w:sz="4" w:space="0" w:color="auto"/>
              <w:left w:val="single" w:sz="4" w:space="0" w:color="auto"/>
              <w:bottom w:val="single" w:sz="4" w:space="0" w:color="auto"/>
              <w:right w:val="single" w:sz="4" w:space="0" w:color="auto"/>
            </w:tcBorders>
          </w:tcPr>
          <w:p w:rsidR="001E74B2" w:rsidRPr="00D662A4" w:rsidRDefault="001E74B2" w:rsidP="00D662A4">
            <w:pPr>
              <w:widowControl w:val="0"/>
              <w:autoSpaceDE w:val="0"/>
              <w:autoSpaceDN w:val="0"/>
              <w:spacing w:after="0" w:line="240" w:lineRule="auto"/>
              <w:ind w:firstLine="34"/>
              <w:rPr>
                <w:rFonts w:ascii="Times New Roman" w:eastAsia="Calibri" w:hAnsi="Times New Roman" w:cs="Times New Roman"/>
              </w:rPr>
            </w:pPr>
            <w:r w:rsidRPr="00D662A4">
              <w:rPr>
                <w:rFonts w:ascii="Times New Roman" w:eastAsia="Calibri" w:hAnsi="Times New Roman" w:cs="Times New Roman"/>
              </w:rPr>
              <w:t>Сдоба из пшеничной муки высшего сорта в индивидуальной упаковке по 100 гр. в ассортименте</w:t>
            </w:r>
          </w:p>
        </w:tc>
        <w:tc>
          <w:tcPr>
            <w:tcW w:w="992"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widowControl w:val="0"/>
              <w:autoSpaceDE w:val="0"/>
              <w:autoSpaceDN w:val="0"/>
              <w:spacing w:after="0" w:line="240" w:lineRule="auto"/>
              <w:ind w:firstLine="34"/>
              <w:jc w:val="right"/>
              <w:rPr>
                <w:rFonts w:ascii="Times New Roman" w:eastAsia="Calibri" w:hAnsi="Times New Roman" w:cs="Times New Roman"/>
              </w:rPr>
            </w:pPr>
            <w:r w:rsidRPr="00D662A4">
              <w:rPr>
                <w:rFonts w:ascii="Times New Roman" w:eastAsia="Calibri" w:hAnsi="Times New Roman" w:cs="Times New Roman"/>
              </w:rPr>
              <w:t>100</w:t>
            </w:r>
            <w:r w:rsidRPr="00D662A4">
              <w:rPr>
                <w:rFonts w:ascii="Times New Roman" w:eastAsia="Calibri" w:hAnsi="Times New Roman" w:cs="Times New Roman"/>
                <w:lang w:val="en-US"/>
              </w:rPr>
              <w:t xml:space="preserve"> </w:t>
            </w:r>
            <w:r w:rsidRPr="00D662A4">
              <w:rPr>
                <w:rFonts w:ascii="Times New Roman" w:eastAsia="Calibri" w:hAnsi="Times New Roman" w:cs="Times New Roman"/>
              </w:rPr>
              <w:t>гр.</w:t>
            </w:r>
          </w:p>
        </w:tc>
        <w:tc>
          <w:tcPr>
            <w:tcW w:w="709" w:type="dxa"/>
            <w:tcBorders>
              <w:top w:val="single" w:sz="4" w:space="0" w:color="auto"/>
              <w:left w:val="single" w:sz="4" w:space="0" w:color="auto"/>
              <w:bottom w:val="single" w:sz="4" w:space="0" w:color="auto"/>
              <w:right w:val="single" w:sz="4" w:space="0" w:color="auto"/>
            </w:tcBorders>
          </w:tcPr>
          <w:p w:rsidR="001E74B2" w:rsidRPr="00D662A4" w:rsidRDefault="001E74B2" w:rsidP="003105F8">
            <w:pPr>
              <w:widowControl w:val="0"/>
              <w:autoSpaceDE w:val="0"/>
              <w:autoSpaceDN w:val="0"/>
              <w:spacing w:after="0" w:line="240" w:lineRule="auto"/>
              <w:ind w:firstLine="34"/>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850</w:t>
            </w:r>
          </w:p>
        </w:tc>
        <w:tc>
          <w:tcPr>
            <w:tcW w:w="1729" w:type="dxa"/>
            <w:tcBorders>
              <w:top w:val="single" w:sz="4" w:space="0" w:color="auto"/>
              <w:left w:val="single" w:sz="4" w:space="0" w:color="auto"/>
              <w:bottom w:val="single" w:sz="4" w:space="0" w:color="auto"/>
              <w:right w:val="single" w:sz="4" w:space="0" w:color="auto"/>
            </w:tcBorders>
          </w:tcPr>
          <w:p w:rsidR="001E74B2" w:rsidRPr="00D662A4" w:rsidRDefault="001E74B2" w:rsidP="001E74B2">
            <w:pPr>
              <w:spacing w:after="0" w:line="276" w:lineRule="auto"/>
              <w:ind w:firstLine="34"/>
              <w:jc w:val="center"/>
              <w:rPr>
                <w:rFonts w:ascii="Times New Roman" w:eastAsia="Calibri" w:hAnsi="Times New Roman" w:cs="Times New Roman"/>
              </w:rPr>
            </w:pPr>
            <w:r w:rsidRPr="00D662A4">
              <w:rPr>
                <w:rFonts w:ascii="Times New Roman" w:eastAsia="Calibri" w:hAnsi="Times New Roman" w:cs="Times New Roman"/>
              </w:rPr>
              <w:t>Россия</w:t>
            </w:r>
          </w:p>
        </w:tc>
      </w:tr>
      <w:tr w:rsidR="00D662A4" w:rsidRPr="00B5557B" w:rsidTr="0034342F">
        <w:trPr>
          <w:trHeight w:val="196"/>
        </w:trPr>
        <w:tc>
          <w:tcPr>
            <w:tcW w:w="567" w:type="dxa"/>
            <w:tcBorders>
              <w:top w:val="single" w:sz="4" w:space="0" w:color="auto"/>
              <w:left w:val="single" w:sz="4" w:space="0" w:color="auto"/>
              <w:bottom w:val="single" w:sz="4" w:space="0" w:color="auto"/>
              <w:right w:val="single" w:sz="4" w:space="0" w:color="auto"/>
            </w:tcBorders>
            <w:hideMark/>
          </w:tcPr>
          <w:p w:rsidR="00D662A4" w:rsidRPr="00D662A4" w:rsidRDefault="00D662A4" w:rsidP="00D662A4">
            <w:pPr>
              <w:widowControl w:val="0"/>
              <w:autoSpaceDE w:val="0"/>
              <w:autoSpaceDN w:val="0"/>
              <w:spacing w:after="0" w:line="240" w:lineRule="auto"/>
              <w:ind w:firstLine="709"/>
              <w:jc w:val="center"/>
              <w:rPr>
                <w:rFonts w:ascii="Times New Roman" w:eastAsia="Calibri" w:hAnsi="Times New Roman" w:cs="Times New Roman"/>
              </w:rPr>
            </w:pPr>
            <w:r w:rsidRPr="00D662A4">
              <w:rPr>
                <w:rFonts w:ascii="Times New Roman" w:eastAsia="Calibri" w:hAnsi="Times New Roman" w:cs="Times New Roman"/>
              </w:rPr>
              <w:t>22</w:t>
            </w:r>
          </w:p>
        </w:tc>
        <w:tc>
          <w:tcPr>
            <w:tcW w:w="1843"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rPr>
                <w:rFonts w:ascii="Times New Roman" w:eastAsia="Calibri" w:hAnsi="Times New Roman" w:cs="Times New Roman"/>
              </w:rPr>
            </w:pPr>
            <w:r w:rsidRPr="00D662A4">
              <w:rPr>
                <w:rFonts w:ascii="Times New Roman" w:eastAsia="Calibri" w:hAnsi="Times New Roman" w:cs="Times New Roman"/>
              </w:rPr>
              <w:t>Сухари панировочные</w:t>
            </w:r>
          </w:p>
        </w:tc>
        <w:tc>
          <w:tcPr>
            <w:tcW w:w="323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34"/>
              <w:rPr>
                <w:rFonts w:ascii="Times New Roman" w:eastAsia="Calibri" w:hAnsi="Times New Roman" w:cs="Times New Roman"/>
              </w:rPr>
            </w:pPr>
            <w:r w:rsidRPr="00D662A4">
              <w:rPr>
                <w:rFonts w:ascii="Times New Roman" w:eastAsia="Calibri" w:hAnsi="Times New Roman" w:cs="Times New Roman"/>
              </w:rPr>
              <w:t xml:space="preserve">Изготовлены из сухарей высшего сорта, золотистого </w:t>
            </w:r>
            <w:r>
              <w:rPr>
                <w:rFonts w:ascii="Times New Roman" w:eastAsia="Calibri" w:hAnsi="Times New Roman" w:cs="Times New Roman"/>
              </w:rPr>
              <w:t>ц</w:t>
            </w:r>
            <w:r w:rsidRPr="00D662A4">
              <w:rPr>
                <w:rFonts w:ascii="Times New Roman" w:eastAsia="Calibri" w:hAnsi="Times New Roman" w:cs="Times New Roman"/>
              </w:rPr>
              <w:t>вета, без посторонних запахов затхлости. Упаковка пакет.</w:t>
            </w:r>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3105F8" w:rsidP="00D662A4">
            <w:pPr>
              <w:widowControl w:val="0"/>
              <w:autoSpaceDE w:val="0"/>
              <w:autoSpaceDN w:val="0"/>
              <w:spacing w:after="0" w:line="240" w:lineRule="auto"/>
              <w:ind w:firstLine="34"/>
              <w:jc w:val="center"/>
              <w:rPr>
                <w:rFonts w:ascii="Times New Roman" w:eastAsia="Calibri" w:hAnsi="Times New Roman" w:cs="Times New Roman"/>
              </w:rPr>
            </w:pPr>
            <w:r>
              <w:rPr>
                <w:rFonts w:ascii="Times New Roman" w:eastAsia="Calibri" w:hAnsi="Times New Roman" w:cs="Times New Roman"/>
              </w:rPr>
              <w:t>0,1-1,0</w:t>
            </w:r>
            <w:r w:rsidR="00D662A4" w:rsidRPr="00D662A4">
              <w:rPr>
                <w:rFonts w:ascii="Times New Roman" w:eastAsia="Calibri" w:hAnsi="Times New Roman" w:cs="Times New Roman"/>
              </w:rPr>
              <w:t xml:space="preserve"> кг.</w:t>
            </w:r>
          </w:p>
        </w:tc>
        <w:tc>
          <w:tcPr>
            <w:tcW w:w="709" w:type="dxa"/>
            <w:tcBorders>
              <w:top w:val="single" w:sz="4" w:space="0" w:color="auto"/>
              <w:left w:val="single" w:sz="4" w:space="0" w:color="auto"/>
              <w:bottom w:val="single" w:sz="4" w:space="0" w:color="auto"/>
              <w:right w:val="single" w:sz="4" w:space="0" w:color="auto"/>
            </w:tcBorders>
          </w:tcPr>
          <w:p w:rsidR="00D662A4" w:rsidRPr="00D662A4" w:rsidRDefault="00D662A4" w:rsidP="003105F8">
            <w:pPr>
              <w:widowControl w:val="0"/>
              <w:autoSpaceDE w:val="0"/>
              <w:autoSpaceDN w:val="0"/>
              <w:spacing w:after="0" w:line="240" w:lineRule="auto"/>
              <w:ind w:firstLine="34"/>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70</w:t>
            </w:r>
          </w:p>
        </w:tc>
        <w:tc>
          <w:tcPr>
            <w:tcW w:w="1729"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r>
      <w:tr w:rsidR="00D662A4" w:rsidRPr="00B5557B" w:rsidTr="0034342F">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709"/>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rPr>
                <w:rFonts w:ascii="Times New Roman" w:eastAsia="Calibri" w:hAnsi="Times New Roman" w:cs="Times New Roman"/>
                <w:color w:val="000000"/>
              </w:rPr>
            </w:pPr>
            <w:r w:rsidRPr="00D662A4">
              <w:rPr>
                <w:rFonts w:ascii="Times New Roman" w:eastAsia="Calibri" w:hAnsi="Times New Roman" w:cs="Times New Roman"/>
                <w:color w:val="000000"/>
              </w:rPr>
              <w:t>Печенье кольцо песочное</w:t>
            </w:r>
          </w:p>
        </w:tc>
        <w:tc>
          <w:tcPr>
            <w:tcW w:w="323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Печенье сдобное песочное кольцо. Возможна </w:t>
            </w:r>
            <w:r w:rsidRPr="00D662A4">
              <w:rPr>
                <w:rFonts w:ascii="Times New Roman" w:eastAsia="Calibri" w:hAnsi="Times New Roman" w:cs="Times New Roman"/>
              </w:rPr>
              <w:t xml:space="preserve">посыпка из дробленого арахиса. </w:t>
            </w:r>
            <w:r w:rsidRPr="00D662A4">
              <w:rPr>
                <w:rFonts w:ascii="Times New Roman" w:eastAsia="Calibri" w:hAnsi="Times New Roman" w:cs="Times New Roman"/>
                <w:shd w:val="clear" w:color="auto" w:fill="FFFFFF"/>
              </w:rPr>
              <w:t>Вкус и запах: Выраженные, свойственные вкусу и запаху компонентов, входящих в рецептуру печенья, без посторонних привкуса и запаха. Форма: без вмятин, вздутий и повреждений края.</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Упаковка: </w:t>
            </w:r>
            <w:r w:rsidRPr="00D662A4">
              <w:rPr>
                <w:rFonts w:ascii="Times New Roman" w:eastAsia="Calibri" w:hAnsi="Times New Roman" w:cs="Times New Roman"/>
              </w:rPr>
              <w:t>Картонная коробка с прозрачным окном и пленкой.</w:t>
            </w:r>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34"/>
              <w:rPr>
                <w:rFonts w:ascii="Times New Roman" w:eastAsia="Calibri" w:hAnsi="Times New Roman" w:cs="Times New Roman"/>
              </w:rPr>
            </w:pPr>
            <w:r w:rsidRPr="00D662A4">
              <w:rPr>
                <w:rFonts w:ascii="Times New Roman" w:eastAsia="Calibri" w:hAnsi="Times New Roman" w:cs="Times New Roman"/>
              </w:rPr>
              <w:t>3 кг.</w:t>
            </w:r>
          </w:p>
        </w:tc>
        <w:tc>
          <w:tcPr>
            <w:tcW w:w="709" w:type="dxa"/>
            <w:tcBorders>
              <w:top w:val="single" w:sz="4" w:space="0" w:color="auto"/>
              <w:left w:val="single" w:sz="4" w:space="0" w:color="auto"/>
              <w:bottom w:val="single" w:sz="4" w:space="0" w:color="auto"/>
              <w:right w:val="single" w:sz="4" w:space="0" w:color="auto"/>
            </w:tcBorders>
          </w:tcPr>
          <w:p w:rsidR="00D662A4" w:rsidRPr="00D662A4" w:rsidRDefault="00D662A4" w:rsidP="003105F8">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jc w:val="center"/>
              <w:rPr>
                <w:rFonts w:ascii="Times New Roman" w:eastAsia="Calibri" w:hAnsi="Times New Roman" w:cs="Times New Roman"/>
                <w:color w:val="000000"/>
              </w:rPr>
            </w:pPr>
            <w:r w:rsidRPr="00D662A4">
              <w:rPr>
                <w:rFonts w:ascii="Times New Roman" w:eastAsia="Calibri" w:hAnsi="Times New Roman" w:cs="Times New Roman"/>
                <w:color w:val="000000"/>
              </w:rPr>
              <w:t>36</w:t>
            </w:r>
          </w:p>
        </w:tc>
        <w:tc>
          <w:tcPr>
            <w:tcW w:w="1729"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r>
      <w:tr w:rsidR="00D662A4" w:rsidRPr="00B5557B" w:rsidTr="0034342F">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709"/>
              <w:jc w:val="center"/>
              <w:rPr>
                <w:rFonts w:ascii="Times New Roman" w:eastAsia="Calibri" w:hAnsi="Times New Roman" w:cs="Times New Roman"/>
              </w:rPr>
            </w:pPr>
            <w:r w:rsidRPr="00D662A4">
              <w:rPr>
                <w:rFonts w:ascii="Times New Roman" w:eastAsia="Calibri"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rPr>
                <w:rFonts w:ascii="Times New Roman" w:eastAsia="Calibri" w:hAnsi="Times New Roman" w:cs="Times New Roman"/>
                <w:color w:val="000000"/>
              </w:rPr>
            </w:pPr>
            <w:r w:rsidRPr="00D662A4">
              <w:rPr>
                <w:rFonts w:ascii="Times New Roman" w:eastAsia="Calibri" w:hAnsi="Times New Roman" w:cs="Times New Roman"/>
                <w:color w:val="000000"/>
              </w:rPr>
              <w:t xml:space="preserve">Печенье </w:t>
            </w:r>
            <w:proofErr w:type="spellStart"/>
            <w:r w:rsidRPr="00D662A4">
              <w:rPr>
                <w:rFonts w:ascii="Times New Roman" w:eastAsia="Calibri" w:hAnsi="Times New Roman" w:cs="Times New Roman"/>
                <w:color w:val="000000"/>
              </w:rPr>
              <w:t>курабье</w:t>
            </w:r>
            <w:proofErr w:type="spellEnd"/>
          </w:p>
        </w:tc>
        <w:tc>
          <w:tcPr>
            <w:tcW w:w="323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Печенье песочное </w:t>
            </w:r>
            <w:proofErr w:type="spellStart"/>
            <w:r w:rsidRPr="00D662A4">
              <w:rPr>
                <w:rFonts w:ascii="Times New Roman" w:eastAsia="Calibri" w:hAnsi="Times New Roman" w:cs="Times New Roman"/>
                <w:shd w:val="clear" w:color="auto" w:fill="FFFFFF"/>
              </w:rPr>
              <w:t>курабье</w:t>
            </w:r>
            <w:proofErr w:type="spellEnd"/>
            <w:r w:rsidRPr="00D662A4">
              <w:rPr>
                <w:rFonts w:ascii="Times New Roman" w:eastAsia="Calibri" w:hAnsi="Times New Roman" w:cs="Times New Roman"/>
                <w:shd w:val="clear" w:color="auto" w:fill="FFFFFF"/>
              </w:rPr>
              <w:t xml:space="preserve"> .</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Вкус и запах: Выраженные, свойственные вкусу и запаху компонентов, входящих в рецептуру печенья, без посторонних привкуса и запаха.</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Форма: без вмятин, вздутий и повреждений края. </w:t>
            </w:r>
          </w:p>
          <w:p w:rsidR="00D662A4" w:rsidRPr="00D662A4" w:rsidRDefault="00D662A4" w:rsidP="00D662A4">
            <w:pPr>
              <w:spacing w:after="0" w:line="240" w:lineRule="auto"/>
              <w:rPr>
                <w:rFonts w:ascii="Times New Roman" w:eastAsia="Calibri" w:hAnsi="Times New Roman" w:cs="Times New Roman"/>
              </w:rPr>
            </w:pPr>
            <w:r w:rsidRPr="00D662A4">
              <w:rPr>
                <w:rFonts w:ascii="Times New Roman" w:eastAsia="Calibri" w:hAnsi="Times New Roman" w:cs="Times New Roman"/>
                <w:shd w:val="clear" w:color="auto" w:fill="FFFFFF"/>
              </w:rPr>
              <w:t xml:space="preserve">Вид начинки: </w:t>
            </w:r>
            <w:r w:rsidRPr="00D662A4">
              <w:rPr>
                <w:rFonts w:ascii="Times New Roman" w:eastAsia="Calibri" w:hAnsi="Times New Roman" w:cs="Times New Roman"/>
              </w:rPr>
              <w:t>фруктовое и (или) фруктово-ягодное повидло.</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Упаковка: </w:t>
            </w:r>
            <w:r w:rsidRPr="00D662A4">
              <w:rPr>
                <w:rFonts w:ascii="Times New Roman" w:eastAsia="Calibri" w:hAnsi="Times New Roman" w:cs="Times New Roman"/>
              </w:rPr>
              <w:t>Картонная коробка с прозрачным окном и пленкой.</w:t>
            </w:r>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34"/>
              <w:rPr>
                <w:rFonts w:ascii="Times New Roman" w:eastAsia="Calibri" w:hAnsi="Times New Roman" w:cs="Times New Roman"/>
              </w:rPr>
            </w:pPr>
            <w:r w:rsidRPr="00D662A4">
              <w:rPr>
                <w:rFonts w:ascii="Times New Roman" w:eastAsia="Calibri" w:hAnsi="Times New Roman" w:cs="Times New Roman"/>
              </w:rPr>
              <w:t>3 кг.</w:t>
            </w:r>
          </w:p>
        </w:tc>
        <w:tc>
          <w:tcPr>
            <w:tcW w:w="709" w:type="dxa"/>
            <w:tcBorders>
              <w:top w:val="single" w:sz="4" w:space="0" w:color="auto"/>
              <w:left w:val="single" w:sz="4" w:space="0" w:color="auto"/>
              <w:bottom w:val="single" w:sz="4" w:space="0" w:color="auto"/>
              <w:right w:val="single" w:sz="4" w:space="0" w:color="auto"/>
            </w:tcBorders>
          </w:tcPr>
          <w:p w:rsidR="00D662A4" w:rsidRPr="00D662A4" w:rsidRDefault="00D662A4" w:rsidP="003105F8">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jc w:val="center"/>
              <w:rPr>
                <w:rFonts w:ascii="Times New Roman" w:eastAsia="Calibri" w:hAnsi="Times New Roman" w:cs="Times New Roman"/>
                <w:color w:val="000000"/>
              </w:rPr>
            </w:pPr>
            <w:r w:rsidRPr="00D662A4">
              <w:rPr>
                <w:rFonts w:ascii="Times New Roman" w:eastAsia="Calibri" w:hAnsi="Times New Roman" w:cs="Times New Roman"/>
                <w:color w:val="000000"/>
              </w:rPr>
              <w:t>36</w:t>
            </w:r>
          </w:p>
        </w:tc>
        <w:tc>
          <w:tcPr>
            <w:tcW w:w="1729"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r>
      <w:tr w:rsidR="00D662A4" w:rsidRPr="00B5557B" w:rsidTr="0034342F">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709"/>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rPr>
                <w:rFonts w:ascii="Times New Roman" w:eastAsia="Calibri" w:hAnsi="Times New Roman" w:cs="Times New Roman"/>
                <w:color w:val="000000"/>
              </w:rPr>
            </w:pPr>
            <w:r w:rsidRPr="00D662A4">
              <w:rPr>
                <w:rFonts w:ascii="Times New Roman" w:eastAsia="Calibri" w:hAnsi="Times New Roman" w:cs="Times New Roman"/>
                <w:color w:val="000000"/>
              </w:rPr>
              <w:t>Кекс с изюмом</w:t>
            </w:r>
          </w:p>
        </w:tc>
        <w:tc>
          <w:tcPr>
            <w:tcW w:w="323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Кекс с изюмом.</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Вкус и запах: Выраженные, свойственные вкусу и запаху компонентов, входящих в рецептуру кексов, без посторонних привкуса и запаха.</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Форма: без вмятин, вздутий и повреждений края. </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Упаковка: </w:t>
            </w:r>
            <w:r w:rsidRPr="00D662A4">
              <w:rPr>
                <w:rFonts w:ascii="Times New Roman" w:eastAsia="Calibri" w:hAnsi="Times New Roman" w:cs="Times New Roman"/>
              </w:rPr>
              <w:t>Картонная коробка с прозрачным окном и пленкой.</w:t>
            </w:r>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34"/>
              <w:rPr>
                <w:rFonts w:ascii="Times New Roman" w:eastAsia="Calibri" w:hAnsi="Times New Roman" w:cs="Times New Roman"/>
              </w:rPr>
            </w:pPr>
            <w:r w:rsidRPr="00D662A4">
              <w:rPr>
                <w:rFonts w:ascii="Times New Roman" w:eastAsia="Calibri" w:hAnsi="Times New Roman" w:cs="Times New Roman"/>
              </w:rPr>
              <w:t>2,5 кг.</w:t>
            </w:r>
          </w:p>
        </w:tc>
        <w:tc>
          <w:tcPr>
            <w:tcW w:w="709" w:type="dxa"/>
            <w:tcBorders>
              <w:top w:val="single" w:sz="4" w:space="0" w:color="auto"/>
              <w:left w:val="single" w:sz="4" w:space="0" w:color="auto"/>
              <w:bottom w:val="single" w:sz="4" w:space="0" w:color="auto"/>
              <w:right w:val="single" w:sz="4" w:space="0" w:color="auto"/>
            </w:tcBorders>
          </w:tcPr>
          <w:p w:rsidR="00D662A4" w:rsidRPr="00D662A4" w:rsidRDefault="00D662A4" w:rsidP="003105F8">
            <w:pPr>
              <w:spacing w:after="0" w:line="276" w:lineRule="auto"/>
              <w:jc w:val="center"/>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jc w:val="center"/>
              <w:rPr>
                <w:rFonts w:ascii="Times New Roman" w:eastAsia="Calibri" w:hAnsi="Times New Roman" w:cs="Times New Roman"/>
                <w:color w:val="000000"/>
              </w:rPr>
            </w:pPr>
            <w:r w:rsidRPr="00D662A4">
              <w:rPr>
                <w:rFonts w:ascii="Times New Roman" w:eastAsia="Calibri" w:hAnsi="Times New Roman" w:cs="Times New Roman"/>
                <w:color w:val="000000"/>
              </w:rPr>
              <w:t>45</w:t>
            </w:r>
          </w:p>
        </w:tc>
        <w:tc>
          <w:tcPr>
            <w:tcW w:w="1729"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r>
      <w:tr w:rsidR="00D662A4" w:rsidRPr="00B5557B" w:rsidTr="0034342F">
        <w:trPr>
          <w:trHeight w:val="196"/>
        </w:trPr>
        <w:tc>
          <w:tcPr>
            <w:tcW w:w="567"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709"/>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rPr>
                <w:rFonts w:ascii="Times New Roman" w:eastAsia="Calibri" w:hAnsi="Times New Roman" w:cs="Times New Roman"/>
                <w:color w:val="000000"/>
              </w:rPr>
            </w:pPr>
            <w:r w:rsidRPr="00D662A4">
              <w:rPr>
                <w:rFonts w:ascii="Times New Roman" w:eastAsia="Calibri" w:hAnsi="Times New Roman" w:cs="Times New Roman"/>
                <w:color w:val="000000"/>
              </w:rPr>
              <w:t>Печенье сдобное сухарик дрожжевой</w:t>
            </w:r>
          </w:p>
        </w:tc>
        <w:tc>
          <w:tcPr>
            <w:tcW w:w="323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Печенье сдобное – сухарик дрожжевой.</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Вкус и запах: Выраженные, свойственные вкусу и запаху компонентов, входящих в рецептуру кексов, без посторонних привкуса и запаха.</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Форма: без вмятин, вздутий и повреждений края. </w:t>
            </w:r>
          </w:p>
          <w:p w:rsidR="00D662A4" w:rsidRPr="00D662A4" w:rsidRDefault="00D662A4" w:rsidP="00D662A4">
            <w:pPr>
              <w:spacing w:after="0" w:line="240" w:lineRule="auto"/>
              <w:rPr>
                <w:rFonts w:ascii="Times New Roman" w:eastAsia="Calibri" w:hAnsi="Times New Roman" w:cs="Times New Roman"/>
                <w:shd w:val="clear" w:color="auto" w:fill="FFFFFF"/>
              </w:rPr>
            </w:pPr>
            <w:r w:rsidRPr="00D662A4">
              <w:rPr>
                <w:rFonts w:ascii="Times New Roman" w:eastAsia="Calibri" w:hAnsi="Times New Roman" w:cs="Times New Roman"/>
                <w:shd w:val="clear" w:color="auto" w:fill="FFFFFF"/>
              </w:rPr>
              <w:t xml:space="preserve">Упаковка: </w:t>
            </w:r>
            <w:r w:rsidRPr="00D662A4">
              <w:rPr>
                <w:rFonts w:ascii="Times New Roman" w:eastAsia="Calibri" w:hAnsi="Times New Roman" w:cs="Times New Roman"/>
              </w:rPr>
              <w:t>Картонная коробка с прозрачным окном и пленкой.</w:t>
            </w:r>
          </w:p>
        </w:tc>
        <w:tc>
          <w:tcPr>
            <w:tcW w:w="992"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widowControl w:val="0"/>
              <w:autoSpaceDE w:val="0"/>
              <w:autoSpaceDN w:val="0"/>
              <w:spacing w:after="0" w:line="240" w:lineRule="auto"/>
              <w:ind w:firstLine="34"/>
              <w:rPr>
                <w:rFonts w:ascii="Times New Roman" w:eastAsia="Calibri" w:hAnsi="Times New Roman" w:cs="Times New Roman"/>
              </w:rPr>
            </w:pPr>
            <w:r w:rsidRPr="00D662A4">
              <w:rPr>
                <w:rFonts w:ascii="Times New Roman" w:eastAsia="Calibri" w:hAnsi="Times New Roman" w:cs="Times New Roman"/>
              </w:rPr>
              <w:t>3 кг.</w:t>
            </w:r>
          </w:p>
        </w:tc>
        <w:tc>
          <w:tcPr>
            <w:tcW w:w="709"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rPr>
                <w:rFonts w:ascii="Times New Roman" w:eastAsia="Calibri" w:hAnsi="Times New Roman" w:cs="Times New Roman"/>
              </w:rPr>
            </w:pPr>
            <w:r w:rsidRPr="00D662A4">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spacing w:after="0" w:line="276" w:lineRule="auto"/>
              <w:jc w:val="center"/>
              <w:rPr>
                <w:rFonts w:ascii="Times New Roman" w:eastAsia="Calibri" w:hAnsi="Times New Roman" w:cs="Times New Roman"/>
                <w:color w:val="000000"/>
              </w:rPr>
            </w:pPr>
            <w:r w:rsidRPr="00D662A4">
              <w:rPr>
                <w:rFonts w:ascii="Times New Roman" w:eastAsia="Calibri" w:hAnsi="Times New Roman" w:cs="Times New Roman"/>
                <w:color w:val="000000"/>
              </w:rPr>
              <w:t>100</w:t>
            </w:r>
          </w:p>
        </w:tc>
        <w:tc>
          <w:tcPr>
            <w:tcW w:w="1729" w:type="dxa"/>
            <w:tcBorders>
              <w:top w:val="single" w:sz="4" w:space="0" w:color="auto"/>
              <w:left w:val="single" w:sz="4" w:space="0" w:color="auto"/>
              <w:bottom w:val="single" w:sz="4" w:space="0" w:color="auto"/>
              <w:right w:val="single" w:sz="4" w:space="0" w:color="auto"/>
            </w:tcBorders>
          </w:tcPr>
          <w:p w:rsidR="00D662A4" w:rsidRPr="00D662A4" w:rsidRDefault="00D662A4" w:rsidP="00D662A4">
            <w:pPr>
              <w:rPr>
                <w:rFonts w:ascii="Times New Roman" w:hAnsi="Times New Roman" w:cs="Times New Roman"/>
              </w:rPr>
            </w:pPr>
            <w:r w:rsidRPr="00D662A4">
              <w:rPr>
                <w:rFonts w:ascii="Times New Roman" w:eastAsia="Calibri" w:hAnsi="Times New Roman" w:cs="Times New Roman"/>
              </w:rPr>
              <w:t>Россия</w:t>
            </w:r>
          </w:p>
        </w:tc>
      </w:tr>
    </w:tbl>
    <w:p w:rsidR="00BF24B1" w:rsidRPr="00B5557B"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B5557B">
        <w:rPr>
          <w:rFonts w:ascii="Times New Roman" w:eastAsia="Times New Roman" w:hAnsi="Times New Roman" w:cs="Times New Roman"/>
          <w:b/>
          <w:lang w:eastAsia="ru-RU"/>
        </w:rPr>
        <w:t xml:space="preserve">Место поставки: </w:t>
      </w:r>
      <w:r w:rsidRPr="00B5557B">
        <w:rPr>
          <w:rFonts w:ascii="Times New Roman" w:eastAsia="Times New Roman" w:hAnsi="Times New Roman" w:cs="Times New Roman"/>
          <w:lang w:eastAsia="zh-CN"/>
        </w:rPr>
        <w:t>612270, Кировская область, г. Орлов, ул. Большевиков, 4, продуктовый склад Заказчика</w:t>
      </w:r>
      <w:r w:rsidRPr="00B5557B">
        <w:rPr>
          <w:rFonts w:ascii="Times New Roman" w:eastAsia="Times New Roman" w:hAnsi="Times New Roman" w:cs="Times New Roman"/>
          <w:lang w:eastAsia="ru-RU"/>
        </w:rPr>
        <w:t xml:space="preserve"> (первый этаж, 50 (пятьдесят) метров по помещению материального склада Заказчика).</w:t>
      </w:r>
    </w:p>
    <w:p w:rsidR="00BF24B1" w:rsidRPr="00B5557B"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B5557B">
        <w:rPr>
          <w:rFonts w:ascii="Times New Roman" w:eastAsia="Times New Roman" w:hAnsi="Times New Roman" w:cs="Times New Roman"/>
          <w:b/>
          <w:lang w:eastAsia="ru-RU"/>
        </w:rPr>
        <w:t>Срок поставки</w:t>
      </w:r>
      <w:r w:rsidRPr="00B5557B">
        <w:rPr>
          <w:rFonts w:ascii="Times New Roman" w:eastAsia="Times New Roman" w:hAnsi="Times New Roman" w:cs="Times New Roman"/>
          <w:lang w:eastAsia="ru-RU"/>
        </w:rPr>
        <w:t xml:space="preserve">: </w:t>
      </w:r>
      <w:r w:rsidRPr="00B5557B">
        <w:rPr>
          <w:rFonts w:ascii="Times New Roman" w:eastAsia="Times New Roman" w:hAnsi="Times New Roman" w:cs="Times New Roman"/>
          <w:lang w:eastAsia="zh-CN"/>
        </w:rPr>
        <w:t>с 01.</w:t>
      </w:r>
      <w:r w:rsidR="0044332E" w:rsidRPr="00B5557B">
        <w:rPr>
          <w:rFonts w:ascii="Times New Roman" w:eastAsia="Times New Roman" w:hAnsi="Times New Roman" w:cs="Times New Roman"/>
          <w:lang w:eastAsia="zh-CN"/>
        </w:rPr>
        <w:t>0</w:t>
      </w:r>
      <w:r w:rsidR="00B5557B">
        <w:rPr>
          <w:rFonts w:ascii="Times New Roman" w:eastAsia="Times New Roman" w:hAnsi="Times New Roman" w:cs="Times New Roman"/>
          <w:lang w:eastAsia="zh-CN"/>
        </w:rPr>
        <w:t>7</w:t>
      </w:r>
      <w:r w:rsidR="0044332E" w:rsidRPr="00B5557B">
        <w:rPr>
          <w:rFonts w:ascii="Times New Roman" w:eastAsia="Times New Roman" w:hAnsi="Times New Roman" w:cs="Times New Roman"/>
          <w:lang w:eastAsia="zh-CN"/>
        </w:rPr>
        <w:t>.2026</w:t>
      </w:r>
      <w:r w:rsidRPr="00B5557B">
        <w:rPr>
          <w:rFonts w:ascii="Times New Roman" w:eastAsia="Times New Roman" w:hAnsi="Times New Roman" w:cs="Times New Roman"/>
          <w:lang w:eastAsia="zh-CN"/>
        </w:rPr>
        <w:t xml:space="preserve"> г. по 3</w:t>
      </w:r>
      <w:r w:rsidR="00F42710" w:rsidRPr="00B5557B">
        <w:rPr>
          <w:rFonts w:ascii="Times New Roman" w:eastAsia="Times New Roman" w:hAnsi="Times New Roman" w:cs="Times New Roman"/>
          <w:lang w:eastAsia="zh-CN"/>
        </w:rPr>
        <w:t>0</w:t>
      </w:r>
      <w:r w:rsidRPr="00B5557B">
        <w:rPr>
          <w:rFonts w:ascii="Times New Roman" w:eastAsia="Times New Roman" w:hAnsi="Times New Roman" w:cs="Times New Roman"/>
          <w:lang w:eastAsia="zh-CN"/>
        </w:rPr>
        <w:t>.</w:t>
      </w:r>
      <w:r w:rsidR="0044332E" w:rsidRPr="00B5557B">
        <w:rPr>
          <w:rFonts w:ascii="Times New Roman" w:eastAsia="Times New Roman" w:hAnsi="Times New Roman" w:cs="Times New Roman"/>
          <w:lang w:eastAsia="zh-CN"/>
        </w:rPr>
        <w:t>0</w:t>
      </w:r>
      <w:r w:rsidR="00B5557B">
        <w:rPr>
          <w:rFonts w:ascii="Times New Roman" w:eastAsia="Times New Roman" w:hAnsi="Times New Roman" w:cs="Times New Roman"/>
          <w:lang w:eastAsia="zh-CN"/>
        </w:rPr>
        <w:t>9</w:t>
      </w:r>
      <w:r w:rsidR="0044332E" w:rsidRPr="00B5557B">
        <w:rPr>
          <w:rFonts w:ascii="Times New Roman" w:eastAsia="Times New Roman" w:hAnsi="Times New Roman" w:cs="Times New Roman"/>
          <w:lang w:eastAsia="zh-CN"/>
        </w:rPr>
        <w:t>.2026</w:t>
      </w:r>
      <w:r w:rsidRPr="00B5557B">
        <w:rPr>
          <w:rFonts w:ascii="Times New Roman" w:eastAsia="Times New Roman" w:hAnsi="Times New Roman" w:cs="Times New Roman"/>
          <w:lang w:eastAsia="zh-CN"/>
        </w:rPr>
        <w:t xml:space="preserve"> г. по заявкам заказчика, в течение 8 (восьми) календарных дней со дня отправки заявки заказчиком</w:t>
      </w:r>
      <w:r w:rsidRPr="00B5557B">
        <w:rPr>
          <w:rFonts w:ascii="Times New Roman" w:eastAsia="Times New Roman" w:hAnsi="Times New Roman" w:cs="Times New Roman"/>
          <w:lang w:eastAsia="ru-RU"/>
        </w:rPr>
        <w:t>.</w:t>
      </w:r>
    </w:p>
    <w:p w:rsidR="00BF24B1" w:rsidRPr="00B5557B"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B5557B">
        <w:rPr>
          <w:rFonts w:ascii="Times New Roman" w:eastAsia="Times New Roman" w:hAnsi="Times New Roman" w:cs="Times New Roman"/>
          <w:b/>
          <w:lang w:eastAsia="ru-RU"/>
        </w:rPr>
        <w:t>Условия поставки</w:t>
      </w:r>
      <w:r w:rsidRPr="00B5557B">
        <w:rPr>
          <w:rFonts w:ascii="Times New Roman" w:eastAsia="Times New Roman" w:hAnsi="Times New Roman" w:cs="Times New Roman"/>
          <w:lang w:eastAsia="ru-RU"/>
        </w:rPr>
        <w:t xml:space="preserve">: Доставка и разгрузка товара </w:t>
      </w:r>
      <w:r w:rsidR="00B5557B" w:rsidRPr="00B5557B">
        <w:rPr>
          <w:rFonts w:ascii="Times New Roman" w:eastAsia="Times New Roman" w:hAnsi="Times New Roman" w:cs="Times New Roman"/>
          <w:lang w:eastAsia="ru-RU"/>
        </w:rPr>
        <w:t>осуществляются</w:t>
      </w:r>
      <w:r w:rsidRPr="00B5557B">
        <w:rPr>
          <w:rFonts w:ascii="Times New Roman" w:eastAsia="Times New Roman" w:hAnsi="Times New Roman" w:cs="Times New Roman"/>
          <w:lang w:eastAsia="ru-RU"/>
        </w:rPr>
        <w:t xml:space="preserve"> силами и за счет средств Поставщика.</w:t>
      </w:r>
    </w:p>
    <w:p w:rsidR="00BF24B1" w:rsidRPr="00B5557B" w:rsidRDefault="00BF24B1" w:rsidP="005F2FE1">
      <w:pPr>
        <w:numPr>
          <w:ilvl w:val="0"/>
          <w:numId w:val="2"/>
        </w:numPr>
        <w:tabs>
          <w:tab w:val="left" w:pos="0"/>
        </w:tabs>
        <w:autoSpaceDE w:val="0"/>
        <w:autoSpaceDN w:val="0"/>
        <w:adjustRightInd w:val="0"/>
        <w:spacing w:after="0" w:line="276" w:lineRule="auto"/>
        <w:ind w:left="0" w:firstLine="710"/>
        <w:jc w:val="both"/>
        <w:rPr>
          <w:rFonts w:ascii="Times New Roman" w:eastAsia="Times New Roman" w:hAnsi="Times New Roman" w:cs="Times New Roman"/>
          <w:b/>
          <w:lang w:eastAsia="ru-RU"/>
        </w:rPr>
      </w:pPr>
      <w:r w:rsidRPr="00B5557B">
        <w:rPr>
          <w:rFonts w:ascii="Times New Roman" w:eastAsia="Times New Roman" w:hAnsi="Times New Roman" w:cs="Times New Roman"/>
          <w:b/>
          <w:lang w:eastAsia="ru-RU"/>
        </w:rPr>
        <w:t xml:space="preserve">Требования к качеству и сроку годности поставляемого товара: </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Товар не должен представлять опасности для жизни и здоровья граждан.</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w:t>
      </w:r>
    </w:p>
    <w:p w:rsidR="00BF24B1" w:rsidRPr="00B5557B"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zh-CN"/>
        </w:rPr>
        <w:t>Остаточный срок годности Товара устанавливается Заказчиком в Спецификации (Приложение № 1 к настоящему Контракту).</w:t>
      </w:r>
    </w:p>
    <w:p w:rsidR="00BF24B1" w:rsidRPr="00B5557B" w:rsidRDefault="00BF24B1" w:rsidP="005F2FE1">
      <w:pPr>
        <w:spacing w:after="0" w:line="276" w:lineRule="auto"/>
        <w:rPr>
          <w:rFonts w:ascii="Times New Roman" w:eastAsia="Calibri" w:hAnsi="Times New Roman" w:cs="Times New Roman"/>
          <w:lang w:eastAsia="zh-CN"/>
        </w:rPr>
      </w:pPr>
    </w:p>
    <w:p w:rsidR="00BF24B1" w:rsidRPr="00B5557B" w:rsidRDefault="00BF24B1" w:rsidP="00E565C3">
      <w:pPr>
        <w:tabs>
          <w:tab w:val="left" w:pos="6931"/>
        </w:tabs>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ПОДПИСИ СТОРОН:</w:t>
      </w:r>
    </w:p>
    <w:tbl>
      <w:tblPr>
        <w:tblW w:w="0" w:type="auto"/>
        <w:tblLayout w:type="fixed"/>
        <w:tblLook w:val="0000" w:firstRow="0" w:lastRow="0" w:firstColumn="0" w:lastColumn="0" w:noHBand="0" w:noVBand="0"/>
      </w:tblPr>
      <w:tblGrid>
        <w:gridCol w:w="4056"/>
        <w:gridCol w:w="1439"/>
        <w:gridCol w:w="4111"/>
      </w:tblGrid>
      <w:tr w:rsidR="005A08E4" w:rsidRPr="00B5557B" w:rsidTr="0034342F">
        <w:tc>
          <w:tcPr>
            <w:tcW w:w="4056"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ПОСТАВЩИКА</w:t>
            </w: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Директор Орловского СУВУ</w:t>
            </w: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w:t>
            </w:r>
          </w:p>
          <w:p w:rsidR="00B5557B" w:rsidRPr="00B5557B" w:rsidRDefault="00B5557B" w:rsidP="00B5557B">
            <w:pPr>
              <w:spacing w:after="0" w:line="240" w:lineRule="auto"/>
              <w:rPr>
                <w:rFonts w:ascii="Times New Roman" w:eastAsia="Calibri" w:hAnsi="Times New Roman" w:cs="Times New Roman"/>
                <w:lang w:eastAsia="zh-CN"/>
              </w:rPr>
            </w:pP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________________(Т.В. Хохлова)</w:t>
            </w:r>
          </w:p>
          <w:p w:rsidR="00B5557B" w:rsidRPr="00B5557B" w:rsidRDefault="00B5557B" w:rsidP="00B5557B">
            <w:pPr>
              <w:spacing w:after="0" w:line="240" w:lineRule="auto"/>
              <w:rPr>
                <w:rFonts w:ascii="Times New Roman" w:eastAsia="Calibri" w:hAnsi="Times New Roman" w:cs="Times New Roman"/>
                <w:lang w:eastAsia="zh-CN"/>
              </w:rPr>
            </w:pP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 ____________)</w:t>
            </w:r>
          </w:p>
        </w:tc>
      </w:tr>
    </w:tbl>
    <w:p w:rsidR="00DF4E26" w:rsidRDefault="00DF4E26" w:rsidP="008B6D5C">
      <w:pPr>
        <w:spacing w:after="0" w:line="240" w:lineRule="auto"/>
        <w:ind w:left="5103"/>
        <w:rPr>
          <w:rFonts w:ascii="Times New Roman" w:eastAsia="Calibri" w:hAnsi="Times New Roman" w:cs="Times New Roman"/>
          <w:sz w:val="24"/>
          <w:szCs w:val="24"/>
          <w:lang w:eastAsia="zh-CN"/>
        </w:rPr>
      </w:pPr>
    </w:p>
    <w:p w:rsidR="00DF4E26" w:rsidRDefault="00DF4E26" w:rsidP="008B6D5C">
      <w:pPr>
        <w:spacing w:after="0" w:line="240" w:lineRule="auto"/>
        <w:ind w:left="5103"/>
        <w:rPr>
          <w:rFonts w:ascii="Times New Roman" w:eastAsia="Calibri" w:hAnsi="Times New Roman" w:cs="Times New Roman"/>
          <w:sz w:val="24"/>
          <w:szCs w:val="24"/>
          <w:lang w:eastAsia="zh-CN"/>
        </w:rPr>
      </w:pPr>
    </w:p>
    <w:p w:rsidR="00DF4E26" w:rsidRDefault="00DF4E26"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3105F8" w:rsidRDefault="003105F8" w:rsidP="008B6D5C">
      <w:pPr>
        <w:spacing w:after="0" w:line="240" w:lineRule="auto"/>
        <w:ind w:left="5103"/>
        <w:rPr>
          <w:rFonts w:ascii="Times New Roman" w:eastAsia="Calibri" w:hAnsi="Times New Roman" w:cs="Times New Roman"/>
          <w:sz w:val="24"/>
          <w:szCs w:val="24"/>
          <w:lang w:eastAsia="zh-CN"/>
        </w:rPr>
      </w:pPr>
    </w:p>
    <w:p w:rsidR="00B5557B" w:rsidRDefault="00B5557B" w:rsidP="008B6D5C">
      <w:pPr>
        <w:spacing w:after="0" w:line="240" w:lineRule="auto"/>
        <w:ind w:left="5103"/>
        <w:rPr>
          <w:rFonts w:ascii="Times New Roman" w:eastAsia="Calibri" w:hAnsi="Times New Roman" w:cs="Times New Roman"/>
          <w:sz w:val="24"/>
          <w:szCs w:val="24"/>
          <w:lang w:eastAsia="zh-CN"/>
        </w:rPr>
      </w:pPr>
    </w:p>
    <w:p w:rsidR="00F347B1" w:rsidRPr="00B5557B" w:rsidRDefault="00F347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lastRenderedPageBreak/>
        <w:t>Приложение № 3</w:t>
      </w:r>
    </w:p>
    <w:p w:rsidR="00F347B1" w:rsidRPr="00B5557B" w:rsidRDefault="00F347B1" w:rsidP="00B5557B">
      <w:pPr>
        <w:spacing w:after="0" w:line="240" w:lineRule="auto"/>
        <w:ind w:left="7230"/>
        <w:rPr>
          <w:rFonts w:ascii="Times New Roman" w:eastAsia="Calibri" w:hAnsi="Times New Roman" w:cs="Times New Roman"/>
          <w:lang w:eastAsia="zh-CN"/>
        </w:rPr>
      </w:pPr>
      <w:r w:rsidRPr="00B5557B">
        <w:rPr>
          <w:rFonts w:ascii="Times New Roman" w:eastAsia="Calibri" w:hAnsi="Times New Roman" w:cs="Times New Roman"/>
          <w:lang w:eastAsia="zh-CN"/>
        </w:rPr>
        <w:t xml:space="preserve">к Контракту № </w:t>
      </w:r>
      <w:r w:rsidR="00B5557B" w:rsidRPr="00B5557B">
        <w:rPr>
          <w:rFonts w:ascii="Times New Roman" w:eastAsia="Calibri" w:hAnsi="Times New Roman" w:cs="Times New Roman"/>
          <w:lang w:eastAsia="zh-CN"/>
        </w:rPr>
        <w:t>___</w:t>
      </w:r>
      <w:r w:rsidR="005A08E4" w:rsidRPr="00B5557B">
        <w:rPr>
          <w:rFonts w:ascii="Times New Roman" w:eastAsia="Calibri" w:hAnsi="Times New Roman" w:cs="Times New Roman"/>
          <w:lang w:eastAsia="zh-CN"/>
        </w:rPr>
        <w:t xml:space="preserve"> </w:t>
      </w:r>
      <w:r w:rsidRPr="00B5557B">
        <w:rPr>
          <w:rFonts w:ascii="Times New Roman" w:eastAsia="Calibri" w:hAnsi="Times New Roman" w:cs="Times New Roman"/>
          <w:lang w:eastAsia="zh-CN"/>
        </w:rPr>
        <w:t xml:space="preserve">от «__» </w:t>
      </w:r>
      <w:r w:rsidR="0044332E" w:rsidRPr="00B5557B">
        <w:rPr>
          <w:rFonts w:ascii="Times New Roman" w:eastAsia="Calibri" w:hAnsi="Times New Roman" w:cs="Times New Roman"/>
          <w:lang w:eastAsia="zh-CN"/>
        </w:rPr>
        <w:t>______</w:t>
      </w:r>
      <w:r w:rsidRPr="00B5557B">
        <w:rPr>
          <w:rFonts w:ascii="Times New Roman" w:eastAsia="Calibri" w:hAnsi="Times New Roman" w:cs="Times New Roman"/>
          <w:lang w:eastAsia="zh-CN"/>
        </w:rPr>
        <w:t xml:space="preserve"> 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w:t>
      </w:r>
    </w:p>
    <w:p w:rsidR="00F347B1" w:rsidRPr="00B5557B" w:rsidRDefault="00F347B1" w:rsidP="00F347B1">
      <w:pPr>
        <w:spacing w:after="0" w:line="240" w:lineRule="auto"/>
        <w:rPr>
          <w:rFonts w:ascii="Times New Roman" w:eastAsia="Calibri" w:hAnsi="Times New Roman" w:cs="Times New Roman"/>
          <w:lang w:eastAsia="zh-CN"/>
        </w:rPr>
      </w:pPr>
    </w:p>
    <w:p w:rsidR="00BF24B1" w:rsidRPr="00B5557B" w:rsidRDefault="00BF24B1" w:rsidP="00E565C3">
      <w:pPr>
        <w:spacing w:after="0" w:line="240" w:lineRule="auto"/>
        <w:jc w:val="right"/>
        <w:rPr>
          <w:rFonts w:ascii="Times New Roman" w:eastAsia="Calibri" w:hAnsi="Times New Roman" w:cs="Times New Roman"/>
          <w:lang w:eastAsia="zh-CN"/>
        </w:rPr>
      </w:pPr>
    </w:p>
    <w:p w:rsidR="00BF24B1" w:rsidRPr="00B5557B" w:rsidRDefault="00BF24B1" w:rsidP="00E565C3">
      <w:pPr>
        <w:spacing w:after="0" w:line="240" w:lineRule="auto"/>
        <w:jc w:val="right"/>
        <w:rPr>
          <w:rFonts w:ascii="Times New Roman" w:eastAsia="Calibri" w:hAnsi="Times New Roman" w:cs="Times New Roman"/>
          <w:lang w:eastAsia="zh-CN"/>
        </w:rPr>
      </w:pPr>
    </w:p>
    <w:p w:rsidR="00BF24B1" w:rsidRPr="00B5557B" w:rsidRDefault="00BF24B1" w:rsidP="00E565C3">
      <w:pPr>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ФОРМА ЗАЯВКИ НА ПОСТАВКУ ТОВАРА</w:t>
      </w:r>
    </w:p>
    <w:p w:rsidR="00BF24B1" w:rsidRPr="00B5557B" w:rsidRDefault="00BF24B1" w:rsidP="00E565C3">
      <w:pPr>
        <w:spacing w:after="0" w:line="240" w:lineRule="auto"/>
        <w:jc w:val="center"/>
        <w:rPr>
          <w:rFonts w:ascii="Times New Roman" w:eastAsia="Calibri" w:hAnsi="Times New Roman" w:cs="Times New Roman"/>
          <w:b/>
          <w:lang w:eastAsia="zh-CN"/>
        </w:rPr>
      </w:pPr>
    </w:p>
    <w:p w:rsidR="00BF24B1" w:rsidRPr="00B5557B" w:rsidRDefault="00BF24B1" w:rsidP="00E565C3">
      <w:pPr>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Заявка на поставку товара № ______</w:t>
      </w:r>
    </w:p>
    <w:p w:rsidR="00BF24B1" w:rsidRPr="00B5557B" w:rsidRDefault="00BF24B1" w:rsidP="00E565C3">
      <w:pPr>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к контракту от «</w:t>
      </w:r>
      <w:r w:rsidR="00F347B1" w:rsidRPr="00B5557B">
        <w:rPr>
          <w:rFonts w:ascii="Times New Roman" w:eastAsia="Calibri" w:hAnsi="Times New Roman" w:cs="Times New Roman"/>
          <w:lang w:eastAsia="zh-CN"/>
        </w:rPr>
        <w:t>_____</w:t>
      </w:r>
      <w:r w:rsidRPr="00B5557B">
        <w:rPr>
          <w:rFonts w:ascii="Times New Roman" w:eastAsia="Calibri" w:hAnsi="Times New Roman" w:cs="Times New Roman"/>
          <w:lang w:eastAsia="zh-CN"/>
        </w:rPr>
        <w:t xml:space="preserve">» </w:t>
      </w:r>
      <w:r w:rsidR="0044332E" w:rsidRPr="00B5557B">
        <w:rPr>
          <w:rFonts w:ascii="Times New Roman" w:eastAsia="Calibri" w:hAnsi="Times New Roman" w:cs="Times New Roman"/>
          <w:lang w:eastAsia="zh-CN"/>
        </w:rPr>
        <w:t>______</w:t>
      </w:r>
      <w:r w:rsidRPr="00B5557B">
        <w:rPr>
          <w:rFonts w:ascii="Times New Roman" w:eastAsia="Calibri" w:hAnsi="Times New Roman" w:cs="Times New Roman"/>
          <w:lang w:eastAsia="zh-CN"/>
        </w:rPr>
        <w:t>202</w:t>
      </w:r>
      <w:r w:rsidR="00F42710" w:rsidRPr="00B5557B">
        <w:rPr>
          <w:rFonts w:ascii="Times New Roman" w:eastAsia="Calibri" w:hAnsi="Times New Roman" w:cs="Times New Roman"/>
          <w:lang w:eastAsia="zh-CN"/>
        </w:rPr>
        <w:t>6</w:t>
      </w:r>
      <w:r w:rsidRPr="00B5557B">
        <w:rPr>
          <w:rFonts w:ascii="Times New Roman" w:eastAsia="Calibri" w:hAnsi="Times New Roman" w:cs="Times New Roman"/>
          <w:lang w:eastAsia="zh-CN"/>
        </w:rPr>
        <w:t xml:space="preserve"> г.№ </w:t>
      </w:r>
      <w:r w:rsidR="00B5557B">
        <w:rPr>
          <w:rFonts w:ascii="Times New Roman" w:eastAsia="Calibri" w:hAnsi="Times New Roman" w:cs="Times New Roman"/>
          <w:lang w:eastAsia="zh-CN"/>
        </w:rPr>
        <w:t>____</w:t>
      </w:r>
      <w:r w:rsidRPr="00B5557B">
        <w:rPr>
          <w:rFonts w:ascii="Times New Roman" w:eastAsia="Calibri" w:hAnsi="Times New Roman" w:cs="Times New Roman"/>
          <w:lang w:eastAsia="zh-CN"/>
        </w:rPr>
        <w:t xml:space="preserve"> </w:t>
      </w:r>
    </w:p>
    <w:p w:rsidR="00BF24B1" w:rsidRPr="00B5557B" w:rsidRDefault="00BF24B1" w:rsidP="00E565C3">
      <w:pPr>
        <w:spacing w:after="0" w:line="240" w:lineRule="auto"/>
        <w:rPr>
          <w:rFonts w:ascii="Times New Roman" w:eastAsia="Calibri" w:hAnsi="Times New Roman" w:cs="Times New Roman"/>
          <w:lang w:eastAsia="zh-CN"/>
        </w:rPr>
      </w:pP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г. ___________</w:t>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t xml:space="preserve">      </w:t>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r>
      <w:r w:rsidRPr="00B5557B">
        <w:rPr>
          <w:rFonts w:ascii="Times New Roman" w:eastAsia="Calibri" w:hAnsi="Times New Roman" w:cs="Times New Roman"/>
          <w:lang w:eastAsia="zh-CN"/>
        </w:rPr>
        <w:tab/>
        <w:t>«____»_________ 20____ года</w:t>
      </w:r>
    </w:p>
    <w:p w:rsidR="00BF24B1" w:rsidRPr="00B5557B" w:rsidRDefault="00BF24B1" w:rsidP="00E565C3">
      <w:pPr>
        <w:spacing w:after="0" w:line="240" w:lineRule="auto"/>
        <w:jc w:val="both"/>
        <w:rPr>
          <w:rFonts w:ascii="Times New Roman" w:eastAsia="Calibri" w:hAnsi="Times New Roman" w:cs="Times New Roman"/>
          <w:b/>
          <w:lang w:eastAsia="zh-CN"/>
        </w:rPr>
      </w:pPr>
    </w:p>
    <w:tbl>
      <w:tblPr>
        <w:tblStyle w:val="a4"/>
        <w:tblW w:w="9637" w:type="dxa"/>
        <w:tblInd w:w="-6" w:type="dxa"/>
        <w:tblLook w:val="04A0" w:firstRow="1" w:lastRow="0" w:firstColumn="1" w:lastColumn="0" w:noHBand="0" w:noVBand="1"/>
      </w:tblPr>
      <w:tblGrid>
        <w:gridCol w:w="984"/>
        <w:gridCol w:w="2401"/>
        <w:gridCol w:w="1292"/>
        <w:gridCol w:w="1556"/>
        <w:gridCol w:w="1556"/>
        <w:gridCol w:w="1848"/>
      </w:tblGrid>
      <w:tr w:rsidR="00BF24B1" w:rsidRPr="00B5557B" w:rsidTr="00CD2324">
        <w:tc>
          <w:tcPr>
            <w:tcW w:w="984"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 п/п </w:t>
            </w:r>
          </w:p>
        </w:tc>
        <w:tc>
          <w:tcPr>
            <w:tcW w:w="2401"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Наименование Товара </w:t>
            </w:r>
          </w:p>
        </w:tc>
        <w:tc>
          <w:tcPr>
            <w:tcW w:w="1292"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Единицы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E565C3">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 xml:space="preserve">Количество в единицах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B5557B">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Цена за единицу измерения, руб.</w:t>
            </w:r>
            <w:r w:rsidR="00B5557B"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p>
        </w:tc>
        <w:tc>
          <w:tcPr>
            <w:tcW w:w="1848" w:type="dxa"/>
            <w:tcBorders>
              <w:top w:val="single" w:sz="6" w:space="0" w:color="000000"/>
              <w:left w:val="single" w:sz="6" w:space="0" w:color="000000"/>
              <w:bottom w:val="single" w:sz="6" w:space="0" w:color="000000"/>
              <w:right w:val="single" w:sz="6" w:space="0" w:color="000000"/>
            </w:tcBorders>
            <w:vAlign w:val="center"/>
          </w:tcPr>
          <w:p w:rsidR="00BF24B1" w:rsidRPr="00B5557B" w:rsidRDefault="00BF24B1" w:rsidP="00B5557B">
            <w:pPr>
              <w:jc w:val="both"/>
              <w:rPr>
                <w:rFonts w:ascii="Times New Roman" w:eastAsia="Times New Roman" w:hAnsi="Times New Roman" w:cs="Times New Roman"/>
                <w:lang w:eastAsia="ru-RU"/>
              </w:rPr>
            </w:pPr>
            <w:r w:rsidRPr="00B5557B">
              <w:rPr>
                <w:rFonts w:ascii="Times New Roman" w:eastAsia="Times New Roman" w:hAnsi="Times New Roman" w:cs="Times New Roman"/>
                <w:lang w:eastAsia="ru-RU"/>
              </w:rPr>
              <w:t>Стоимость, руб.</w:t>
            </w:r>
            <w:r w:rsidR="00B5557B" w:rsidRPr="00B5557B">
              <w:rPr>
                <w:rFonts w:ascii="Times New Roman" w:eastAsia="Calibri" w:hAnsi="Times New Roman" w:cs="Times New Roman"/>
              </w:rPr>
              <w:t xml:space="preserve">, </w:t>
            </w:r>
            <w:r w:rsidR="00B5557B" w:rsidRPr="00B5557B">
              <w:rPr>
                <w:rFonts w:ascii="Times New Roman" w:eastAsia="Calibri" w:hAnsi="Times New Roman" w:cs="Times New Roman"/>
                <w:color w:val="FF0000"/>
              </w:rPr>
              <w:t>в том числе НДС/без НДС</w:t>
            </w:r>
            <w:r w:rsidRPr="00B5557B">
              <w:rPr>
                <w:rFonts w:ascii="Times New Roman" w:eastAsia="Times New Roman" w:hAnsi="Times New Roman" w:cs="Times New Roman"/>
                <w:lang w:eastAsia="ru-RU"/>
              </w:rPr>
              <w:br/>
            </w:r>
          </w:p>
        </w:tc>
      </w:tr>
      <w:tr w:rsidR="00BF24B1" w:rsidRPr="00B5557B" w:rsidTr="00CD2324">
        <w:tc>
          <w:tcPr>
            <w:tcW w:w="984"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1</w:t>
            </w:r>
          </w:p>
        </w:tc>
        <w:tc>
          <w:tcPr>
            <w:tcW w:w="2401"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2</w:t>
            </w:r>
          </w:p>
        </w:tc>
        <w:tc>
          <w:tcPr>
            <w:tcW w:w="1292"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3</w:t>
            </w:r>
          </w:p>
        </w:tc>
        <w:tc>
          <w:tcPr>
            <w:tcW w:w="1556"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4</w:t>
            </w:r>
          </w:p>
        </w:tc>
        <w:tc>
          <w:tcPr>
            <w:tcW w:w="1556"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5</w:t>
            </w:r>
          </w:p>
        </w:tc>
        <w:tc>
          <w:tcPr>
            <w:tcW w:w="1848" w:type="dxa"/>
          </w:tcPr>
          <w:p w:rsidR="00BF24B1" w:rsidRPr="00B5557B" w:rsidRDefault="00BF24B1" w:rsidP="00E565C3">
            <w:pPr>
              <w:jc w:val="center"/>
              <w:rPr>
                <w:rFonts w:ascii="Times New Roman" w:eastAsia="Calibri" w:hAnsi="Times New Roman" w:cs="Times New Roman"/>
                <w:lang w:eastAsia="zh-CN"/>
              </w:rPr>
            </w:pPr>
            <w:r w:rsidRPr="00B5557B">
              <w:rPr>
                <w:rFonts w:ascii="Times New Roman" w:eastAsia="Calibri" w:hAnsi="Times New Roman" w:cs="Times New Roman"/>
                <w:lang w:eastAsia="zh-CN"/>
              </w:rPr>
              <w:t>6</w:t>
            </w:r>
          </w:p>
        </w:tc>
      </w:tr>
      <w:tr w:rsidR="00BF24B1" w:rsidRPr="00B5557B" w:rsidTr="00CD2324">
        <w:tc>
          <w:tcPr>
            <w:tcW w:w="984" w:type="dxa"/>
          </w:tcPr>
          <w:p w:rsidR="00BF24B1" w:rsidRPr="00B5557B" w:rsidRDefault="00BF24B1" w:rsidP="00E565C3">
            <w:pPr>
              <w:jc w:val="both"/>
              <w:rPr>
                <w:rFonts w:ascii="Times New Roman" w:eastAsia="Calibri" w:hAnsi="Times New Roman" w:cs="Times New Roman"/>
                <w:b/>
                <w:lang w:eastAsia="zh-CN"/>
              </w:rPr>
            </w:pPr>
          </w:p>
        </w:tc>
        <w:tc>
          <w:tcPr>
            <w:tcW w:w="2401" w:type="dxa"/>
          </w:tcPr>
          <w:p w:rsidR="00BF24B1" w:rsidRPr="00B5557B" w:rsidRDefault="00BF24B1" w:rsidP="00E565C3">
            <w:pPr>
              <w:jc w:val="both"/>
              <w:rPr>
                <w:rFonts w:ascii="Times New Roman" w:eastAsia="Calibri" w:hAnsi="Times New Roman" w:cs="Times New Roman"/>
                <w:b/>
                <w:lang w:eastAsia="zh-CN"/>
              </w:rPr>
            </w:pPr>
          </w:p>
        </w:tc>
        <w:tc>
          <w:tcPr>
            <w:tcW w:w="1292"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848" w:type="dxa"/>
          </w:tcPr>
          <w:p w:rsidR="00BF24B1" w:rsidRPr="00B5557B" w:rsidRDefault="00BF24B1" w:rsidP="00E565C3">
            <w:pPr>
              <w:jc w:val="both"/>
              <w:rPr>
                <w:rFonts w:ascii="Times New Roman" w:eastAsia="Calibri" w:hAnsi="Times New Roman" w:cs="Times New Roman"/>
                <w:b/>
                <w:lang w:eastAsia="zh-CN"/>
              </w:rPr>
            </w:pPr>
          </w:p>
        </w:tc>
      </w:tr>
      <w:tr w:rsidR="00BF24B1" w:rsidRPr="00B5557B" w:rsidTr="00CD2324">
        <w:tc>
          <w:tcPr>
            <w:tcW w:w="984" w:type="dxa"/>
          </w:tcPr>
          <w:p w:rsidR="00BF24B1" w:rsidRPr="00B5557B" w:rsidRDefault="00BF24B1" w:rsidP="00E565C3">
            <w:pPr>
              <w:jc w:val="both"/>
              <w:rPr>
                <w:rFonts w:ascii="Times New Roman" w:eastAsia="Calibri" w:hAnsi="Times New Roman" w:cs="Times New Roman"/>
                <w:b/>
                <w:lang w:eastAsia="zh-CN"/>
              </w:rPr>
            </w:pPr>
          </w:p>
        </w:tc>
        <w:tc>
          <w:tcPr>
            <w:tcW w:w="2401" w:type="dxa"/>
          </w:tcPr>
          <w:p w:rsidR="00BF24B1" w:rsidRPr="00B5557B" w:rsidRDefault="00BF24B1" w:rsidP="00E565C3">
            <w:pPr>
              <w:jc w:val="both"/>
              <w:rPr>
                <w:rFonts w:ascii="Times New Roman" w:eastAsia="Calibri" w:hAnsi="Times New Roman" w:cs="Times New Roman"/>
                <w:b/>
                <w:lang w:eastAsia="zh-CN"/>
              </w:rPr>
            </w:pPr>
          </w:p>
        </w:tc>
        <w:tc>
          <w:tcPr>
            <w:tcW w:w="1292"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556" w:type="dxa"/>
          </w:tcPr>
          <w:p w:rsidR="00BF24B1" w:rsidRPr="00B5557B" w:rsidRDefault="00BF24B1" w:rsidP="00E565C3">
            <w:pPr>
              <w:jc w:val="both"/>
              <w:rPr>
                <w:rFonts w:ascii="Times New Roman" w:eastAsia="Calibri" w:hAnsi="Times New Roman" w:cs="Times New Roman"/>
                <w:b/>
                <w:lang w:eastAsia="zh-CN"/>
              </w:rPr>
            </w:pPr>
          </w:p>
        </w:tc>
        <w:tc>
          <w:tcPr>
            <w:tcW w:w="1848" w:type="dxa"/>
          </w:tcPr>
          <w:p w:rsidR="00BF24B1" w:rsidRPr="00B5557B" w:rsidRDefault="00BF24B1" w:rsidP="00E565C3">
            <w:pPr>
              <w:jc w:val="both"/>
              <w:rPr>
                <w:rFonts w:ascii="Times New Roman" w:eastAsia="Calibri" w:hAnsi="Times New Roman" w:cs="Times New Roman"/>
                <w:b/>
                <w:lang w:eastAsia="zh-CN"/>
              </w:rPr>
            </w:pPr>
          </w:p>
        </w:tc>
      </w:tr>
    </w:tbl>
    <w:p w:rsidR="00BF24B1" w:rsidRPr="00B5557B" w:rsidRDefault="00BF24B1" w:rsidP="00E565C3">
      <w:pPr>
        <w:spacing w:after="0" w:line="240" w:lineRule="auto"/>
        <w:jc w:val="both"/>
        <w:rPr>
          <w:rFonts w:ascii="Times New Roman" w:eastAsia="Calibri" w:hAnsi="Times New Roman" w:cs="Times New Roman"/>
          <w:b/>
          <w:lang w:eastAsia="zh-CN"/>
        </w:rPr>
      </w:pPr>
    </w:p>
    <w:p w:rsidR="00BF24B1" w:rsidRPr="00B5557B" w:rsidRDefault="00BF24B1" w:rsidP="00E565C3">
      <w:pPr>
        <w:spacing w:after="0" w:line="240" w:lineRule="auto"/>
        <w:jc w:val="both"/>
        <w:rPr>
          <w:rFonts w:ascii="Times New Roman" w:eastAsia="Calibri" w:hAnsi="Times New Roman" w:cs="Times New Roman"/>
          <w:b/>
          <w:lang w:eastAsia="zh-CN"/>
        </w:rPr>
      </w:pPr>
      <w:r w:rsidRPr="00B5557B">
        <w:rPr>
          <w:rFonts w:ascii="Times New Roman" w:eastAsia="Calibri" w:hAnsi="Times New Roman" w:cs="Times New Roman"/>
          <w:lang w:eastAsia="zh-CN"/>
        </w:rPr>
        <w:t>Адрес поставки Товара:</w:t>
      </w:r>
      <w:r w:rsidRPr="00B5557B">
        <w:rPr>
          <w:rFonts w:ascii="Times New Roman" w:eastAsia="Calibri" w:hAnsi="Times New Roman" w:cs="Times New Roman"/>
          <w:b/>
          <w:lang w:eastAsia="zh-CN"/>
        </w:rPr>
        <w:t xml:space="preserve"> </w:t>
      </w:r>
      <w:r w:rsidR="008C4353" w:rsidRPr="00B5557B">
        <w:rPr>
          <w:rFonts w:ascii="Times New Roman" w:eastAsia="Calibri" w:hAnsi="Times New Roman" w:cs="Times New Roman"/>
          <w:b/>
          <w:lang w:eastAsia="zh-CN"/>
        </w:rPr>
        <w:t>____________________________</w:t>
      </w:r>
      <w:r w:rsidRPr="00B5557B">
        <w:rPr>
          <w:rFonts w:ascii="Times New Roman" w:eastAsia="Calibri" w:hAnsi="Times New Roman" w:cs="Times New Roman"/>
          <w:b/>
          <w:lang w:eastAsia="zh-CN"/>
        </w:rPr>
        <w:t>______________________________</w:t>
      </w:r>
    </w:p>
    <w:p w:rsidR="00BF24B1" w:rsidRPr="00B5557B" w:rsidRDefault="00BF24B1" w:rsidP="00E565C3">
      <w:pPr>
        <w:spacing w:after="0" w:line="240" w:lineRule="auto"/>
        <w:jc w:val="both"/>
        <w:rPr>
          <w:rFonts w:ascii="Times New Roman" w:eastAsia="Calibri" w:hAnsi="Times New Roman" w:cs="Times New Roman"/>
          <w:b/>
          <w:lang w:eastAsia="zh-CN"/>
        </w:rPr>
      </w:pP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Подпись:</w:t>
      </w: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p w:rsidR="00BF24B1" w:rsidRPr="00B5557B" w:rsidRDefault="00BF24B1" w:rsidP="00E565C3">
      <w:pPr>
        <w:spacing w:after="0" w:line="240" w:lineRule="auto"/>
        <w:jc w:val="both"/>
        <w:rPr>
          <w:rFonts w:ascii="Times New Roman" w:eastAsia="Calibri" w:hAnsi="Times New Roman" w:cs="Times New Roman"/>
          <w:lang w:eastAsia="zh-CN"/>
        </w:rPr>
      </w:pP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___________________</w:t>
      </w:r>
    </w:p>
    <w:p w:rsidR="00BF24B1" w:rsidRPr="00B5557B" w:rsidRDefault="00BF24B1" w:rsidP="00E565C3">
      <w:pPr>
        <w:spacing w:after="0" w:line="240" w:lineRule="auto"/>
        <w:jc w:val="both"/>
        <w:rPr>
          <w:rFonts w:ascii="Times New Roman" w:eastAsia="Calibri" w:hAnsi="Times New Roman" w:cs="Times New Roman"/>
          <w:lang w:eastAsia="zh-CN"/>
        </w:rPr>
      </w:pPr>
      <w:r w:rsidRPr="00B5557B">
        <w:rPr>
          <w:rFonts w:ascii="Times New Roman" w:eastAsia="Calibri" w:hAnsi="Times New Roman" w:cs="Times New Roman"/>
          <w:lang w:eastAsia="zh-CN"/>
        </w:rPr>
        <w:t>М.П.</w:t>
      </w:r>
    </w:p>
    <w:p w:rsidR="00BF24B1" w:rsidRPr="00B5557B" w:rsidRDefault="00BF24B1" w:rsidP="00E565C3">
      <w:pPr>
        <w:spacing w:after="0" w:line="276" w:lineRule="auto"/>
        <w:rPr>
          <w:rFonts w:ascii="Times New Roman" w:eastAsia="Calibri" w:hAnsi="Times New Roman" w:cs="Times New Roman"/>
        </w:rPr>
      </w:pPr>
    </w:p>
    <w:p w:rsidR="00F347B1" w:rsidRPr="00B5557B" w:rsidRDefault="00F347B1" w:rsidP="00E565C3">
      <w:pPr>
        <w:spacing w:after="0" w:line="276" w:lineRule="auto"/>
        <w:rPr>
          <w:rFonts w:ascii="Times New Roman" w:eastAsia="Calibri" w:hAnsi="Times New Roman" w:cs="Times New Roman"/>
        </w:rPr>
      </w:pPr>
    </w:p>
    <w:p w:rsidR="00F347B1" w:rsidRPr="00B5557B" w:rsidRDefault="00F347B1" w:rsidP="00F347B1">
      <w:pPr>
        <w:tabs>
          <w:tab w:val="left" w:pos="6931"/>
        </w:tabs>
        <w:spacing w:after="0" w:line="240" w:lineRule="auto"/>
        <w:jc w:val="center"/>
        <w:rPr>
          <w:rFonts w:ascii="Times New Roman" w:eastAsia="Calibri" w:hAnsi="Times New Roman" w:cs="Times New Roman"/>
          <w:lang w:eastAsia="zh-CN"/>
        </w:rPr>
      </w:pPr>
      <w:r w:rsidRPr="00B5557B">
        <w:rPr>
          <w:rFonts w:ascii="Times New Roman" w:eastAsia="Calibri" w:hAnsi="Times New Roman" w:cs="Times New Roman"/>
          <w:lang w:eastAsia="zh-CN"/>
        </w:rPr>
        <w:t>ПОДПИСИ СТОРОН:</w:t>
      </w:r>
    </w:p>
    <w:p w:rsidR="00F347B1" w:rsidRPr="00B5557B" w:rsidRDefault="00F347B1" w:rsidP="00F347B1">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B5557B" w:rsidTr="0034342F">
        <w:tc>
          <w:tcPr>
            <w:tcW w:w="4056"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ЗАКАЗЧИКА</w:t>
            </w:r>
          </w:p>
        </w:tc>
        <w:tc>
          <w:tcPr>
            <w:tcW w:w="1439" w:type="dxa"/>
          </w:tcPr>
          <w:p w:rsidR="005A08E4" w:rsidRPr="00B5557B" w:rsidRDefault="005A08E4" w:rsidP="0034342F">
            <w:pPr>
              <w:spacing w:after="0" w:line="240" w:lineRule="auto"/>
              <w:rPr>
                <w:rFonts w:ascii="Times New Roman" w:eastAsia="Calibri" w:hAnsi="Times New Roman" w:cs="Times New Roman"/>
                <w:lang w:eastAsia="zh-CN"/>
              </w:rPr>
            </w:pPr>
          </w:p>
        </w:tc>
        <w:tc>
          <w:tcPr>
            <w:tcW w:w="4111" w:type="dxa"/>
          </w:tcPr>
          <w:p w:rsidR="005A08E4" w:rsidRPr="00B5557B" w:rsidRDefault="005A08E4" w:rsidP="0034342F">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От ПОСТАВЩИКА</w:t>
            </w: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Директор Орловского СУВУ</w:t>
            </w: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w:t>
            </w:r>
          </w:p>
          <w:p w:rsidR="00B5557B" w:rsidRPr="00B5557B" w:rsidRDefault="00B5557B" w:rsidP="00B5557B">
            <w:pPr>
              <w:spacing w:after="0" w:line="240" w:lineRule="auto"/>
              <w:rPr>
                <w:rFonts w:ascii="Times New Roman" w:eastAsia="Calibri" w:hAnsi="Times New Roman" w:cs="Times New Roman"/>
                <w:lang w:eastAsia="zh-CN"/>
              </w:rPr>
            </w:pPr>
          </w:p>
        </w:tc>
      </w:tr>
      <w:tr w:rsidR="00B5557B" w:rsidRPr="00B5557B" w:rsidTr="0034342F">
        <w:tc>
          <w:tcPr>
            <w:tcW w:w="4056"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________________(Т.В. Хохлова)</w:t>
            </w:r>
          </w:p>
          <w:p w:rsidR="00B5557B" w:rsidRPr="00B5557B" w:rsidRDefault="00B5557B" w:rsidP="00B5557B">
            <w:pPr>
              <w:spacing w:after="0" w:line="240" w:lineRule="auto"/>
              <w:rPr>
                <w:rFonts w:ascii="Times New Roman" w:eastAsia="Calibri" w:hAnsi="Times New Roman" w:cs="Times New Roman"/>
                <w:lang w:eastAsia="zh-CN"/>
              </w:rPr>
            </w:pPr>
          </w:p>
        </w:tc>
        <w:tc>
          <w:tcPr>
            <w:tcW w:w="1439" w:type="dxa"/>
          </w:tcPr>
          <w:p w:rsidR="00B5557B" w:rsidRPr="00B5557B" w:rsidRDefault="00B5557B" w:rsidP="00B5557B">
            <w:pPr>
              <w:spacing w:after="0" w:line="240" w:lineRule="auto"/>
              <w:rPr>
                <w:rFonts w:ascii="Times New Roman" w:eastAsia="Calibri" w:hAnsi="Times New Roman" w:cs="Times New Roman"/>
                <w:lang w:eastAsia="zh-CN"/>
              </w:rPr>
            </w:pPr>
          </w:p>
        </w:tc>
        <w:tc>
          <w:tcPr>
            <w:tcW w:w="4111" w:type="dxa"/>
          </w:tcPr>
          <w:p w:rsidR="00B5557B" w:rsidRPr="00B5557B" w:rsidRDefault="00B5557B" w:rsidP="00B5557B">
            <w:pPr>
              <w:spacing w:after="0" w:line="240" w:lineRule="auto"/>
              <w:rPr>
                <w:rFonts w:ascii="Times New Roman" w:eastAsia="Calibri" w:hAnsi="Times New Roman" w:cs="Times New Roman"/>
                <w:lang w:eastAsia="zh-CN"/>
              </w:rPr>
            </w:pPr>
            <w:r w:rsidRPr="00B5557B">
              <w:rPr>
                <w:rFonts w:ascii="Times New Roman" w:eastAsia="Calibri" w:hAnsi="Times New Roman" w:cs="Times New Roman"/>
                <w:lang w:eastAsia="zh-CN"/>
              </w:rPr>
              <w:t>____________( ____________)</w:t>
            </w:r>
          </w:p>
        </w:tc>
      </w:tr>
    </w:tbl>
    <w:p w:rsidR="00BF24B1" w:rsidRPr="00BF24B1" w:rsidRDefault="00BF24B1" w:rsidP="00E565C3">
      <w:pPr>
        <w:spacing w:after="0" w:line="276" w:lineRule="auto"/>
        <w:rPr>
          <w:rFonts w:ascii="Times New Roman" w:eastAsia="Calibri" w:hAnsi="Times New Roman" w:cs="Times New Roman"/>
          <w:sz w:val="24"/>
          <w:szCs w:val="24"/>
        </w:rPr>
      </w:pPr>
    </w:p>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sectPr w:rsidR="00AC0818" w:rsidSect="005A08E4">
      <w:footerReference w:type="default" r:id="rId18"/>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D82" w:rsidRDefault="00A41D82" w:rsidP="005A08E4">
      <w:pPr>
        <w:spacing w:after="0" w:line="240" w:lineRule="auto"/>
      </w:pPr>
      <w:r>
        <w:separator/>
      </w:r>
    </w:p>
  </w:endnote>
  <w:endnote w:type="continuationSeparator" w:id="0">
    <w:p w:rsidR="00A41D82" w:rsidRDefault="00A41D82" w:rsidP="005A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8453"/>
      <w:docPartObj>
        <w:docPartGallery w:val="Page Numbers (Bottom of Page)"/>
        <w:docPartUnique/>
      </w:docPartObj>
    </w:sdtPr>
    <w:sdtEndPr/>
    <w:sdtContent>
      <w:p w:rsidR="0034342F" w:rsidRDefault="0034342F" w:rsidP="005A08E4">
        <w:pPr>
          <w:pStyle w:val="aa"/>
          <w:jc w:val="right"/>
        </w:pPr>
        <w:r>
          <w:fldChar w:fldCharType="begin"/>
        </w:r>
        <w:r>
          <w:instrText>PAGE   \* MERGEFORMAT</w:instrText>
        </w:r>
        <w:r>
          <w:fldChar w:fldCharType="separate"/>
        </w:r>
        <w:r w:rsidR="003105F8">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D82" w:rsidRDefault="00A41D82" w:rsidP="005A08E4">
      <w:pPr>
        <w:spacing w:after="0" w:line="240" w:lineRule="auto"/>
      </w:pPr>
      <w:r>
        <w:separator/>
      </w:r>
    </w:p>
  </w:footnote>
  <w:footnote w:type="continuationSeparator" w:id="0">
    <w:p w:rsidR="00A41D82" w:rsidRDefault="00A41D82" w:rsidP="005A0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04BF5"/>
    <w:multiLevelType w:val="multilevel"/>
    <w:tmpl w:val="56E4CD66"/>
    <w:lvl w:ilvl="0">
      <w:start w:val="3"/>
      <w:numFmt w:val="decimal"/>
      <w:lvlText w:val="%1."/>
      <w:lvlJc w:val="left"/>
      <w:pPr>
        <w:ind w:left="360" w:hanging="360"/>
      </w:pPr>
      <w:rPr>
        <w:rFonts w:hint="default"/>
      </w:rPr>
    </w:lvl>
    <w:lvl w:ilvl="1">
      <w:start w:val="7"/>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 w15:restartNumberingAfterBreak="0">
    <w:nsid w:val="37515C45"/>
    <w:multiLevelType w:val="multilevel"/>
    <w:tmpl w:val="F4C244E0"/>
    <w:lvl w:ilvl="0">
      <w:start w:val="3"/>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 w15:restartNumberingAfterBreak="0">
    <w:nsid w:val="514D3C70"/>
    <w:multiLevelType w:val="multilevel"/>
    <w:tmpl w:val="B84CC116"/>
    <w:lvl w:ilvl="0">
      <w:start w:val="1"/>
      <w:numFmt w:val="decimal"/>
      <w:lvlText w:val="%1."/>
      <w:lvlJc w:val="left"/>
      <w:pPr>
        <w:ind w:left="1080" w:hanging="360"/>
      </w:pPr>
      <w:rPr>
        <w:rFonts w:cs="Times New Roman" w:hint="default"/>
      </w:rPr>
    </w:lvl>
    <w:lvl w:ilvl="1">
      <w:start w:val="1"/>
      <w:numFmt w:val="decimal"/>
      <w:isLgl/>
      <w:lvlText w:val="%1.%2."/>
      <w:lvlJc w:val="left"/>
      <w:pPr>
        <w:ind w:left="1500" w:hanging="4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 w15:restartNumberingAfterBreak="0">
    <w:nsid w:val="5E646EDA"/>
    <w:multiLevelType w:val="multilevel"/>
    <w:tmpl w:val="C0C828C0"/>
    <w:lvl w:ilvl="0">
      <w:start w:val="3"/>
      <w:numFmt w:val="decimal"/>
      <w:lvlText w:val="%1."/>
      <w:lvlJc w:val="left"/>
      <w:pPr>
        <w:ind w:left="360" w:hanging="360"/>
      </w:pPr>
      <w:rPr>
        <w:rFonts w:hint="default"/>
      </w:rPr>
    </w:lvl>
    <w:lvl w:ilvl="1">
      <w:start w:val="7"/>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6D8422CD"/>
    <w:multiLevelType w:val="hybridMultilevel"/>
    <w:tmpl w:val="927C43B0"/>
    <w:lvl w:ilvl="0" w:tplc="2F342874">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B"/>
    <w:rsid w:val="00047E69"/>
    <w:rsid w:val="000610B5"/>
    <w:rsid w:val="000628EA"/>
    <w:rsid w:val="00092ACE"/>
    <w:rsid w:val="00166E7B"/>
    <w:rsid w:val="0019775D"/>
    <w:rsid w:val="001C1525"/>
    <w:rsid w:val="001E5D9E"/>
    <w:rsid w:val="001E74B2"/>
    <w:rsid w:val="00223F68"/>
    <w:rsid w:val="00234EDA"/>
    <w:rsid w:val="00236862"/>
    <w:rsid w:val="00241BB3"/>
    <w:rsid w:val="00262F81"/>
    <w:rsid w:val="00264B92"/>
    <w:rsid w:val="00275CEC"/>
    <w:rsid w:val="002B0467"/>
    <w:rsid w:val="003105F8"/>
    <w:rsid w:val="003427A4"/>
    <w:rsid w:val="0034342F"/>
    <w:rsid w:val="003A6B15"/>
    <w:rsid w:val="003A7F3C"/>
    <w:rsid w:val="003C5F11"/>
    <w:rsid w:val="0044332E"/>
    <w:rsid w:val="004512CF"/>
    <w:rsid w:val="00461874"/>
    <w:rsid w:val="00513339"/>
    <w:rsid w:val="00545384"/>
    <w:rsid w:val="005825C3"/>
    <w:rsid w:val="00583503"/>
    <w:rsid w:val="005867A1"/>
    <w:rsid w:val="005A08E4"/>
    <w:rsid w:val="005F2FE1"/>
    <w:rsid w:val="00625C8B"/>
    <w:rsid w:val="00673EF8"/>
    <w:rsid w:val="006A64A6"/>
    <w:rsid w:val="006E1135"/>
    <w:rsid w:val="00781670"/>
    <w:rsid w:val="00785323"/>
    <w:rsid w:val="007D3BB9"/>
    <w:rsid w:val="007D7791"/>
    <w:rsid w:val="00823265"/>
    <w:rsid w:val="00842DFC"/>
    <w:rsid w:val="00845043"/>
    <w:rsid w:val="008879F3"/>
    <w:rsid w:val="008A5D85"/>
    <w:rsid w:val="008B6D5C"/>
    <w:rsid w:val="008C4353"/>
    <w:rsid w:val="00907EE1"/>
    <w:rsid w:val="00922B1D"/>
    <w:rsid w:val="009455B6"/>
    <w:rsid w:val="009C0FB1"/>
    <w:rsid w:val="009E5683"/>
    <w:rsid w:val="009F5AEE"/>
    <w:rsid w:val="009F7D00"/>
    <w:rsid w:val="00A264CA"/>
    <w:rsid w:val="00A31366"/>
    <w:rsid w:val="00A419B6"/>
    <w:rsid w:val="00A41D82"/>
    <w:rsid w:val="00A5180B"/>
    <w:rsid w:val="00A647AE"/>
    <w:rsid w:val="00A923E5"/>
    <w:rsid w:val="00AC0818"/>
    <w:rsid w:val="00AE4E21"/>
    <w:rsid w:val="00AF4712"/>
    <w:rsid w:val="00B5557B"/>
    <w:rsid w:val="00B9618E"/>
    <w:rsid w:val="00BA6D7D"/>
    <w:rsid w:val="00BC17D1"/>
    <w:rsid w:val="00BD7A22"/>
    <w:rsid w:val="00BF24B1"/>
    <w:rsid w:val="00C05036"/>
    <w:rsid w:val="00C364AD"/>
    <w:rsid w:val="00CA76FF"/>
    <w:rsid w:val="00CD2324"/>
    <w:rsid w:val="00CF53AB"/>
    <w:rsid w:val="00D03450"/>
    <w:rsid w:val="00D562E5"/>
    <w:rsid w:val="00D61263"/>
    <w:rsid w:val="00D662A4"/>
    <w:rsid w:val="00DA0AE6"/>
    <w:rsid w:val="00DF4E26"/>
    <w:rsid w:val="00E565C3"/>
    <w:rsid w:val="00EC0747"/>
    <w:rsid w:val="00EC218D"/>
    <w:rsid w:val="00F1027D"/>
    <w:rsid w:val="00F347B1"/>
    <w:rsid w:val="00F42710"/>
    <w:rsid w:val="00F44F36"/>
    <w:rsid w:val="00F55B8A"/>
    <w:rsid w:val="00FC5648"/>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22DA3-B712-4082-9348-82D7D2DB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818"/>
    <w:pPr>
      <w:ind w:left="720"/>
      <w:contextualSpacing/>
    </w:pPr>
  </w:style>
  <w:style w:type="table" w:customStyle="1" w:styleId="6">
    <w:name w:val="Сетка таблицы6"/>
    <w:basedOn w:val="a1"/>
    <w:next w:val="a4"/>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C3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4E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EDA"/>
    <w:rPr>
      <w:rFonts w:ascii="Segoe UI" w:hAnsi="Segoe UI" w:cs="Segoe UI"/>
      <w:sz w:val="18"/>
      <w:szCs w:val="18"/>
    </w:rPr>
  </w:style>
  <w:style w:type="paragraph" w:styleId="a7">
    <w:name w:val="No Spacing"/>
    <w:uiPriority w:val="1"/>
    <w:qFormat/>
    <w:rsid w:val="00F347B1"/>
    <w:pPr>
      <w:spacing w:after="0" w:line="240" w:lineRule="auto"/>
    </w:pPr>
  </w:style>
  <w:style w:type="paragraph" w:styleId="a8">
    <w:name w:val="header"/>
    <w:basedOn w:val="a"/>
    <w:link w:val="a9"/>
    <w:uiPriority w:val="99"/>
    <w:unhideWhenUsed/>
    <w:rsid w:val="005A0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08E4"/>
  </w:style>
  <w:style w:type="paragraph" w:styleId="aa">
    <w:name w:val="footer"/>
    <w:basedOn w:val="a"/>
    <w:link w:val="ab"/>
    <w:uiPriority w:val="99"/>
    <w:unhideWhenUsed/>
    <w:rsid w:val="005A0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08E4"/>
  </w:style>
  <w:style w:type="character" w:styleId="ac">
    <w:name w:val="Hyperlink"/>
    <w:basedOn w:val="a0"/>
    <w:uiPriority w:val="99"/>
    <w:unhideWhenUsed/>
    <w:rsid w:val="005A08E4"/>
    <w:rPr>
      <w:color w:val="0563C1" w:themeColor="hyperlink"/>
      <w:u w:val="single"/>
    </w:rPr>
  </w:style>
  <w:style w:type="paragraph" w:customStyle="1" w:styleId="ConsPlusNonformat">
    <w:name w:val="ConsPlusNonformat"/>
    <w:rsid w:val="00BD7A22"/>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401000097001&amp;position-number=202603401000097001000001&amp;version=1" TargetMode="External"/><Relationship Id="rId13" Type="http://schemas.openxmlformats.org/officeDocument/2006/relationships/hyperlink" Target="https://agregatoreat.ru/classifier/ktru-list?search=10.72.11.120&amp;expanded=tru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classifier/ktru-list?search=10.71.11.129&amp;expanded=true" TargetMode="External"/><Relationship Id="rId17" Type="http://schemas.openxmlformats.org/officeDocument/2006/relationships/hyperlink" Target="https://agregatoreat.ru/classifier/ktru-list?search=10.72.12.140&amp;expanded=true" TargetMode="External"/><Relationship Id="rId2" Type="http://schemas.openxmlformats.org/officeDocument/2006/relationships/numbering" Target="numbering.xml"/><Relationship Id="rId16" Type="http://schemas.openxmlformats.org/officeDocument/2006/relationships/hyperlink" Target="https://agregatoreat.ru/classifier/ktru-list?search=10.72.12.112&amp;expande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vu_zt@spetzorlov.ru" TargetMode="External"/><Relationship Id="rId5" Type="http://schemas.openxmlformats.org/officeDocument/2006/relationships/webSettings" Target="webSettings.xml"/><Relationship Id="rId15" Type="http://schemas.openxmlformats.org/officeDocument/2006/relationships/hyperlink" Target="https://agregatoreat.ru/classifier/ktru-list?search=10.72.12.140&amp;expanded=true" TargetMode="External"/><Relationship Id="rId10" Type="http://schemas.openxmlformats.org/officeDocument/2006/relationships/hyperlink" Target="kodeks://link/d?nd=90276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9027690" TargetMode="External"/><Relationship Id="rId14" Type="http://schemas.openxmlformats.org/officeDocument/2006/relationships/hyperlink" Target="https://agregatoreat.ru/classifier/ktru-list?search=10.72.12.14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0A61-5195-4599-B89A-CC0EFE15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6870</Words>
  <Characters>39164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2024-12-24T05:37:00Z</cp:lastPrinted>
  <dcterms:created xsi:type="dcterms:W3CDTF">2026-06-22T11:23:00Z</dcterms:created>
  <dcterms:modified xsi:type="dcterms:W3CDTF">2026-06-22T11:23:00Z</dcterms:modified>
</cp:coreProperties>
</file>