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34" w:rsidRPr="00B37864" w:rsidRDefault="00127034" w:rsidP="006C1464">
      <w:pPr>
        <w:tabs>
          <w:tab w:val="left" w:pos="5812"/>
        </w:tabs>
        <w:ind w:left="5812"/>
        <w:jc w:val="center"/>
        <w:rPr>
          <w:rFonts w:ascii="Times New Roman" w:hAnsi="Times New Roman" w:cs="Times New Roman"/>
          <w:color w:val="auto"/>
        </w:rPr>
      </w:pPr>
      <w:r w:rsidRPr="00B37864">
        <w:rPr>
          <w:rFonts w:ascii="Times New Roman" w:hAnsi="Times New Roman" w:cs="Times New Roman"/>
          <w:color w:val="auto"/>
        </w:rPr>
        <w:t xml:space="preserve">Приложение </w:t>
      </w:r>
    </w:p>
    <w:p w:rsidR="00127034" w:rsidRPr="00B37864" w:rsidRDefault="00127034" w:rsidP="006C1464">
      <w:pPr>
        <w:tabs>
          <w:tab w:val="left" w:pos="5812"/>
        </w:tabs>
        <w:ind w:left="5670"/>
        <w:jc w:val="center"/>
        <w:rPr>
          <w:rFonts w:ascii="Times New Roman" w:hAnsi="Times New Roman" w:cs="Times New Roman"/>
          <w:color w:val="auto"/>
        </w:rPr>
      </w:pPr>
      <w:r w:rsidRPr="00B37864">
        <w:rPr>
          <w:rFonts w:ascii="Times New Roman" w:hAnsi="Times New Roman" w:cs="Times New Roman"/>
          <w:color w:val="auto"/>
        </w:rPr>
        <w:t xml:space="preserve">к электронной версии </w:t>
      </w:r>
      <w:r w:rsidR="00FA13D9" w:rsidRPr="00B37864">
        <w:rPr>
          <w:rFonts w:ascii="Times New Roman" w:hAnsi="Times New Roman" w:cs="Times New Roman"/>
          <w:color w:val="auto"/>
        </w:rPr>
        <w:t>контракта</w:t>
      </w:r>
    </w:p>
    <w:p w:rsidR="00A87270" w:rsidRPr="00B37864" w:rsidRDefault="00A87270" w:rsidP="006C1464">
      <w:pPr>
        <w:tabs>
          <w:tab w:val="left" w:pos="5812"/>
        </w:tabs>
        <w:ind w:left="5670"/>
        <w:jc w:val="center"/>
        <w:rPr>
          <w:rFonts w:ascii="Times New Roman" w:hAnsi="Times New Roman" w:cs="Times New Roman"/>
          <w:color w:val="auto"/>
        </w:rPr>
      </w:pPr>
      <w:r w:rsidRPr="00B37864">
        <w:rPr>
          <w:rFonts w:ascii="Times New Roman" w:hAnsi="Times New Roman" w:cs="Times New Roman"/>
          <w:color w:val="auto"/>
        </w:rPr>
        <w:t>№</w:t>
      </w:r>
      <w:r w:rsidR="00CE7C5B" w:rsidRPr="00B37864">
        <w:rPr>
          <w:rFonts w:ascii="Times New Roman" w:hAnsi="Times New Roman" w:cs="Times New Roman"/>
        </w:rPr>
        <w:t>______________________</w:t>
      </w:r>
    </w:p>
    <w:p w:rsidR="00A87270" w:rsidRPr="00B37864" w:rsidRDefault="00A87270" w:rsidP="00AD16CD">
      <w:pPr>
        <w:jc w:val="center"/>
        <w:rPr>
          <w:rFonts w:ascii="Times New Roman" w:hAnsi="Times New Roman" w:cs="Times New Roman"/>
          <w:color w:val="auto"/>
        </w:rPr>
      </w:pPr>
    </w:p>
    <w:p w:rsidR="00AD16CD" w:rsidRPr="00B37864" w:rsidRDefault="00AD16CD" w:rsidP="00AD16CD">
      <w:pPr>
        <w:jc w:val="center"/>
        <w:rPr>
          <w:rFonts w:ascii="Times New Roman" w:hAnsi="Times New Roman" w:cs="Times New Roman"/>
          <w:color w:val="auto"/>
        </w:rPr>
      </w:pPr>
      <w:r w:rsidRPr="00B37864">
        <w:rPr>
          <w:rFonts w:ascii="Times New Roman" w:hAnsi="Times New Roman" w:cs="Times New Roman"/>
          <w:color w:val="auto"/>
        </w:rPr>
        <w:t>Техническое задание</w:t>
      </w:r>
    </w:p>
    <w:p w:rsidR="00AD16CD" w:rsidRPr="00B37864" w:rsidRDefault="00AD16CD" w:rsidP="00AD16CD">
      <w:pPr>
        <w:jc w:val="center"/>
        <w:rPr>
          <w:rFonts w:ascii="Times New Roman" w:hAnsi="Times New Roman" w:cs="Times New Roman"/>
          <w:color w:val="auto"/>
        </w:rPr>
      </w:pPr>
      <w:r w:rsidRPr="00B37864">
        <w:rPr>
          <w:rFonts w:ascii="Times New Roman" w:hAnsi="Times New Roman" w:cs="Times New Roman"/>
        </w:rPr>
        <w:t xml:space="preserve">на </w:t>
      </w:r>
      <w:r w:rsidR="00B16C47" w:rsidRPr="00B37864">
        <w:rPr>
          <w:rFonts w:ascii="Times New Roman" w:hAnsi="Times New Roman" w:cs="Times New Roman"/>
        </w:rPr>
        <w:t xml:space="preserve">приобретение </w:t>
      </w:r>
      <w:r w:rsidR="001419AF">
        <w:rPr>
          <w:rFonts w:ascii="Times New Roman" w:hAnsi="Times New Roman" w:cs="Times New Roman"/>
          <w:color w:val="auto"/>
        </w:rPr>
        <w:t>строительных материалов в рамках капитального ремонта</w:t>
      </w:r>
    </w:p>
    <w:p w:rsidR="00AD16CD" w:rsidRPr="00B37864" w:rsidRDefault="00AD16CD" w:rsidP="00AD16CD">
      <w:pPr>
        <w:rPr>
          <w:rFonts w:ascii="Times New Roman" w:hAnsi="Times New Roman" w:cs="Times New Roman"/>
          <w:color w:val="auto"/>
        </w:rPr>
      </w:pPr>
    </w:p>
    <w:p w:rsidR="00AD16CD" w:rsidRPr="00B37864" w:rsidRDefault="00AD16CD" w:rsidP="00AD16CD">
      <w:pPr>
        <w:rPr>
          <w:rFonts w:ascii="Times New Roman" w:hAnsi="Times New Roman" w:cs="Times New Roman"/>
          <w:color w:val="auto"/>
        </w:rPr>
      </w:pPr>
      <w:r w:rsidRPr="00B37864">
        <w:rPr>
          <w:rFonts w:ascii="Times New Roman" w:hAnsi="Times New Roman" w:cs="Times New Roman"/>
          <w:color w:val="auto"/>
        </w:rPr>
        <w:t xml:space="preserve">Идентификационный код закупки: </w:t>
      </w:r>
      <w:r w:rsidR="00CE7C5B" w:rsidRPr="00B37864">
        <w:rPr>
          <w:rFonts w:ascii="Times New Roman" w:hAnsi="Times New Roman" w:cs="Times New Roman"/>
          <w:color w:val="auto"/>
          <w:shd w:val="clear" w:color="auto" w:fill="FFFFFF"/>
        </w:rPr>
        <w:t>261270900855727090100100160000000000</w:t>
      </w:r>
    </w:p>
    <w:p w:rsidR="00451FF9" w:rsidRPr="00B37864" w:rsidRDefault="00C11832" w:rsidP="00451FF9">
      <w:pPr>
        <w:pStyle w:val="ae"/>
        <w:numPr>
          <w:ilvl w:val="0"/>
          <w:numId w:val="38"/>
        </w:numPr>
        <w:rPr>
          <w:rFonts w:ascii="Times New Roman" w:hAnsi="Times New Roman" w:cs="Times New Roman"/>
          <w:color w:val="auto"/>
        </w:rPr>
      </w:pPr>
      <w:r w:rsidRPr="00B37864">
        <w:rPr>
          <w:rFonts w:ascii="Times New Roman" w:hAnsi="Times New Roman" w:cs="Times New Roman"/>
          <w:color w:val="auto"/>
        </w:rPr>
        <w:t>Описание объекта закупки:</w:t>
      </w:r>
    </w:p>
    <w:tbl>
      <w:tblPr>
        <w:tblStyle w:val="af2"/>
        <w:tblW w:w="0" w:type="auto"/>
        <w:tblInd w:w="-34" w:type="dxa"/>
        <w:tblLook w:val="04A0" w:firstRow="1" w:lastRow="0" w:firstColumn="1" w:lastColumn="0" w:noHBand="0" w:noVBand="1"/>
      </w:tblPr>
      <w:tblGrid>
        <w:gridCol w:w="540"/>
        <w:gridCol w:w="2677"/>
        <w:gridCol w:w="2520"/>
        <w:gridCol w:w="4067"/>
      </w:tblGrid>
      <w:tr w:rsidR="00B37864" w:rsidRPr="00B37864" w:rsidTr="008350AD">
        <w:tc>
          <w:tcPr>
            <w:tcW w:w="540" w:type="dxa"/>
          </w:tcPr>
          <w:p w:rsidR="00B37864" w:rsidRPr="00B37864" w:rsidRDefault="00B37864" w:rsidP="008350AD">
            <w:pPr>
              <w:pStyle w:val="msonormalbullet2gif"/>
              <w:spacing w:before="0" w:beforeAutospacing="0" w:after="0" w:afterAutospacing="0" w:line="260" w:lineRule="exact"/>
              <w:ind w:left="-108" w:right="-14"/>
              <w:jc w:val="center"/>
            </w:pPr>
            <w:r w:rsidRPr="00B37864">
              <w:t>№</w:t>
            </w:r>
          </w:p>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п/п</w:t>
            </w:r>
          </w:p>
        </w:tc>
        <w:tc>
          <w:tcPr>
            <w:tcW w:w="2677" w:type="dxa"/>
          </w:tcPr>
          <w:p w:rsidR="00B37864" w:rsidRPr="00B37864" w:rsidRDefault="00B37864" w:rsidP="008350AD">
            <w:pPr>
              <w:pStyle w:val="ae"/>
              <w:ind w:left="0"/>
              <w:jc w:val="center"/>
              <w:rPr>
                <w:rFonts w:ascii="Times New Roman" w:hAnsi="Times New Roman" w:cs="Times New Roman"/>
              </w:rPr>
            </w:pPr>
            <w:r w:rsidRPr="00B37864">
              <w:rPr>
                <w:rFonts w:ascii="Times New Roman" w:hAnsi="Times New Roman" w:cs="Times New Roman"/>
              </w:rPr>
              <w:t xml:space="preserve">Наименование показателей (функциональные, технические и качественные характеристики, эксплуатационные характеристики товара), </w:t>
            </w:r>
            <w:r w:rsidRPr="00B37864">
              <w:rPr>
                <w:rFonts w:ascii="Times New Roman" w:hAnsi="Times New Roman" w:cs="Times New Roman"/>
              </w:rPr>
              <w:br/>
              <w:t>единицы измерения</w:t>
            </w:r>
          </w:p>
        </w:tc>
        <w:tc>
          <w:tcPr>
            <w:tcW w:w="2520" w:type="dxa"/>
          </w:tcPr>
          <w:p w:rsidR="00B37864" w:rsidRPr="00B37864" w:rsidRDefault="00B37864" w:rsidP="008350AD">
            <w:pPr>
              <w:pStyle w:val="ae"/>
              <w:ind w:left="0"/>
              <w:jc w:val="center"/>
              <w:rPr>
                <w:rFonts w:ascii="Times New Roman" w:hAnsi="Times New Roman" w:cs="Times New Roman"/>
              </w:rPr>
            </w:pPr>
            <w:r w:rsidRPr="00B37864">
              <w:rPr>
                <w:rFonts w:ascii="Times New Roman" w:hAnsi="Times New Roman" w:cs="Times New Roman"/>
              </w:rPr>
              <w:t>Максимальные</w:t>
            </w:r>
            <w:r w:rsidRPr="00B37864">
              <w:rPr>
                <w:rFonts w:ascii="Times New Roman" w:hAnsi="Times New Roman" w:cs="Times New Roman"/>
              </w:rPr>
              <w:br/>
              <w:t>и (или) минимальные значения показателей,</w:t>
            </w:r>
            <w:r w:rsidRPr="00B37864">
              <w:rPr>
                <w:rFonts w:ascii="Times New Roman" w:hAnsi="Times New Roman" w:cs="Times New Roman"/>
              </w:rPr>
              <w:br/>
              <w:t>а также значения показателей, которые</w:t>
            </w:r>
            <w:r w:rsidRPr="00B37864">
              <w:rPr>
                <w:rFonts w:ascii="Times New Roman" w:hAnsi="Times New Roman" w:cs="Times New Roman"/>
              </w:rPr>
              <w:br/>
              <w:t>не могут изменяться</w:t>
            </w:r>
          </w:p>
        </w:tc>
        <w:tc>
          <w:tcPr>
            <w:tcW w:w="4067" w:type="dxa"/>
          </w:tcPr>
          <w:p w:rsidR="00B37864" w:rsidRPr="00B37864" w:rsidRDefault="00B37864" w:rsidP="008350AD">
            <w:pPr>
              <w:pStyle w:val="ae"/>
              <w:ind w:left="0"/>
              <w:jc w:val="center"/>
              <w:rPr>
                <w:rFonts w:ascii="Times New Roman" w:hAnsi="Times New Roman" w:cs="Times New Roman"/>
              </w:rPr>
            </w:pPr>
            <w:r w:rsidRPr="00B37864">
              <w:rPr>
                <w:rFonts w:ascii="Times New Roman" w:hAnsi="Times New Roman" w:cs="Times New Roman"/>
              </w:rPr>
              <w:t>Инструкция по заполнению характеристик в заявке</w:t>
            </w:r>
          </w:p>
        </w:tc>
      </w:tr>
      <w:tr w:rsidR="00B37864" w:rsidRPr="00B37864" w:rsidTr="008350AD">
        <w:tc>
          <w:tcPr>
            <w:tcW w:w="9804" w:type="dxa"/>
            <w:gridSpan w:val="4"/>
          </w:tcPr>
          <w:p w:rsidR="00B37864" w:rsidRPr="00B37864" w:rsidRDefault="00B37864" w:rsidP="008350AD">
            <w:pPr>
              <w:pStyle w:val="ae"/>
              <w:ind w:left="0"/>
              <w:jc w:val="center"/>
              <w:rPr>
                <w:rFonts w:ascii="Times New Roman" w:hAnsi="Times New Roman" w:cs="Times New Roman"/>
              </w:rPr>
            </w:pPr>
            <w:r w:rsidRPr="00B37864">
              <w:rPr>
                <w:rFonts w:ascii="Times New Roman" w:hAnsi="Times New Roman" w:cs="Times New Roman"/>
                <w:shd w:val="clear" w:color="auto" w:fill="FFFFFF"/>
              </w:rPr>
              <w:t xml:space="preserve">ОКПД 2 </w:t>
            </w:r>
            <w:r w:rsidRPr="00B37864">
              <w:rPr>
                <w:rStyle w:val="afb"/>
                <w:rFonts w:ascii="Times New Roman" w:hAnsi="Times New Roman" w:cs="Times New Roman"/>
                <w:b w:val="0"/>
                <w:color w:val="333333"/>
                <w:shd w:val="clear" w:color="auto" w:fill="FFFFFF"/>
              </w:rPr>
              <w:t>16.10.10.112</w:t>
            </w:r>
            <w:r w:rsidRPr="00B37864">
              <w:rPr>
                <w:rFonts w:ascii="Times New Roman" w:hAnsi="Times New Roman" w:cs="Times New Roman"/>
                <w:shd w:val="clear" w:color="auto" w:fill="FFFFFF"/>
              </w:rPr>
              <w:t xml:space="preserve"> Брус обрезной</w:t>
            </w:r>
            <w:r w:rsidR="000D70C8">
              <w:rPr>
                <w:rFonts w:ascii="Times New Roman" w:hAnsi="Times New Roman" w:cs="Times New Roman"/>
                <w:shd w:val="clear" w:color="auto" w:fill="FFFFFF"/>
              </w:rPr>
              <w:t xml:space="preserve"> количество 1,95 м3</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1</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Высота</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150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2</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Ширина </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100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3</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Длинна</w:t>
            </w:r>
          </w:p>
        </w:tc>
        <w:tc>
          <w:tcPr>
            <w:tcW w:w="2520" w:type="dxa"/>
          </w:tcPr>
          <w:p w:rsidR="00B37864" w:rsidRPr="00B37864" w:rsidRDefault="00B37864" w:rsidP="000D70C8">
            <w:pPr>
              <w:pStyle w:val="msonormalbullet2gif"/>
              <w:spacing w:before="0" w:beforeAutospacing="0" w:after="0" w:afterAutospacing="0" w:line="260" w:lineRule="exact"/>
              <w:jc w:val="center"/>
            </w:pPr>
            <w:r w:rsidRPr="00B37864">
              <w:t>Не менее 3,</w:t>
            </w:r>
            <w:r w:rsidR="000D70C8">
              <w:t>7</w:t>
            </w:r>
            <w:r w:rsidRPr="00B37864">
              <w:t xml:space="preserve"> 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rPr>
                <w:shd w:val="clear" w:color="auto" w:fill="FFFFFF"/>
              </w:rPr>
              <w:t>Участник закупки указывает в заявке конкретное значение характеристики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4</w:t>
            </w:r>
          </w:p>
        </w:tc>
        <w:tc>
          <w:tcPr>
            <w:tcW w:w="2677" w:type="dxa"/>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Порода древесины</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Ель</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5</w:t>
            </w:r>
          </w:p>
        </w:tc>
        <w:tc>
          <w:tcPr>
            <w:tcW w:w="2677" w:type="dxa"/>
          </w:tcPr>
          <w:p w:rsidR="00B37864" w:rsidRPr="00B37864" w:rsidRDefault="00B37864" w:rsidP="008350AD">
            <w:pPr>
              <w:spacing w:line="260" w:lineRule="exact"/>
              <w:ind w:right="-63"/>
              <w:jc w:val="both"/>
              <w:rPr>
                <w:rFonts w:ascii="Times New Roman" w:hAnsi="Times New Roman" w:cs="Times New Roman"/>
                <w:shd w:val="clear" w:color="auto" w:fill="FFFFFF"/>
              </w:rPr>
            </w:pPr>
            <w:r w:rsidRPr="00B37864">
              <w:rPr>
                <w:rFonts w:ascii="Times New Roman" w:hAnsi="Times New Roman" w:cs="Times New Roman"/>
                <w:shd w:val="clear" w:color="auto" w:fill="FFFFFF"/>
              </w:rPr>
              <w:t>Сорт</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Не ниже 1</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shd w:val="clear" w:color="auto" w:fill="FFFFFF"/>
              </w:rPr>
              <w:t>Участник закупки указывает в заявке конкретное значение характеристики</w:t>
            </w:r>
          </w:p>
        </w:tc>
      </w:tr>
      <w:tr w:rsidR="00B37864" w:rsidRPr="00B37864" w:rsidTr="008350AD">
        <w:tc>
          <w:tcPr>
            <w:tcW w:w="9804" w:type="dxa"/>
            <w:gridSpan w:val="4"/>
          </w:tcPr>
          <w:p w:rsidR="00B37864" w:rsidRPr="00B37864" w:rsidRDefault="00B37864" w:rsidP="008350AD">
            <w:pPr>
              <w:pStyle w:val="ae"/>
              <w:ind w:left="0"/>
              <w:jc w:val="center"/>
              <w:rPr>
                <w:rFonts w:ascii="Times New Roman" w:hAnsi="Times New Roman" w:cs="Times New Roman"/>
              </w:rPr>
            </w:pPr>
            <w:r w:rsidRPr="00B37864">
              <w:rPr>
                <w:rFonts w:ascii="Times New Roman" w:hAnsi="Times New Roman" w:cs="Times New Roman"/>
                <w:shd w:val="clear" w:color="auto" w:fill="FFFFFF"/>
              </w:rPr>
              <w:t xml:space="preserve">ОКПД 2 </w:t>
            </w:r>
            <w:r w:rsidRPr="00B37864">
              <w:rPr>
                <w:rStyle w:val="afb"/>
                <w:rFonts w:ascii="Times New Roman" w:hAnsi="Times New Roman" w:cs="Times New Roman"/>
                <w:b w:val="0"/>
                <w:color w:val="333333"/>
                <w:shd w:val="clear" w:color="auto" w:fill="FFFFFF"/>
              </w:rPr>
              <w:t>16.10.10.112</w:t>
            </w:r>
            <w:r w:rsidRPr="00B37864">
              <w:rPr>
                <w:rFonts w:ascii="Times New Roman" w:hAnsi="Times New Roman" w:cs="Times New Roman"/>
                <w:shd w:val="clear" w:color="auto" w:fill="FFFFFF"/>
              </w:rPr>
              <w:t xml:space="preserve"> Доска обрезная</w:t>
            </w:r>
            <w:r w:rsidR="000D70C8">
              <w:rPr>
                <w:rFonts w:ascii="Times New Roman" w:hAnsi="Times New Roman" w:cs="Times New Roman"/>
                <w:shd w:val="clear" w:color="auto" w:fill="FFFFFF"/>
              </w:rPr>
              <w:t xml:space="preserve"> количество 7,15 м3</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1</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Высота</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50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2</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Ширина </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100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3</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Длинна</w:t>
            </w:r>
          </w:p>
        </w:tc>
        <w:tc>
          <w:tcPr>
            <w:tcW w:w="2520" w:type="dxa"/>
          </w:tcPr>
          <w:p w:rsidR="00B37864" w:rsidRPr="00B37864" w:rsidRDefault="00B37864" w:rsidP="000D70C8">
            <w:pPr>
              <w:pStyle w:val="msonormalbullet2gif"/>
              <w:spacing w:before="0" w:beforeAutospacing="0" w:after="0" w:afterAutospacing="0" w:line="260" w:lineRule="exact"/>
              <w:jc w:val="center"/>
            </w:pPr>
            <w:r w:rsidRPr="00B37864">
              <w:t>Не менее 3,</w:t>
            </w:r>
            <w:r w:rsidR="000D70C8">
              <w:t>7</w:t>
            </w:r>
            <w:r w:rsidRPr="00B37864">
              <w:t xml:space="preserve"> 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rPr>
                <w:shd w:val="clear" w:color="auto" w:fill="FFFFFF"/>
              </w:rPr>
              <w:t>Участник закупки указывает в заявке конкретное значение характеристики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4</w:t>
            </w:r>
          </w:p>
        </w:tc>
        <w:tc>
          <w:tcPr>
            <w:tcW w:w="2677" w:type="dxa"/>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Порода древесины</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Ель</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5</w:t>
            </w:r>
          </w:p>
        </w:tc>
        <w:tc>
          <w:tcPr>
            <w:tcW w:w="2677" w:type="dxa"/>
          </w:tcPr>
          <w:p w:rsidR="00B37864" w:rsidRPr="00B37864" w:rsidRDefault="00B37864" w:rsidP="008350AD">
            <w:pPr>
              <w:spacing w:line="260" w:lineRule="exact"/>
              <w:ind w:right="-63"/>
              <w:jc w:val="both"/>
              <w:rPr>
                <w:rFonts w:ascii="Times New Roman" w:hAnsi="Times New Roman" w:cs="Times New Roman"/>
                <w:shd w:val="clear" w:color="auto" w:fill="FFFFFF"/>
              </w:rPr>
            </w:pPr>
            <w:r w:rsidRPr="00B37864">
              <w:rPr>
                <w:rFonts w:ascii="Times New Roman" w:hAnsi="Times New Roman" w:cs="Times New Roman"/>
                <w:shd w:val="clear" w:color="auto" w:fill="FFFFFF"/>
              </w:rPr>
              <w:t>Сорт</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Не ниже 1</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shd w:val="clear" w:color="auto" w:fill="FFFFFF"/>
              </w:rPr>
              <w:t>Участник закупки указывает в заявке конкретное значение характеристики</w:t>
            </w:r>
          </w:p>
        </w:tc>
      </w:tr>
      <w:tr w:rsidR="00B37864" w:rsidRPr="00B37864" w:rsidTr="008350AD">
        <w:tc>
          <w:tcPr>
            <w:tcW w:w="9804" w:type="dxa"/>
            <w:gridSpan w:val="4"/>
          </w:tcPr>
          <w:p w:rsidR="00B37864" w:rsidRPr="00B37864" w:rsidRDefault="00B37864" w:rsidP="008350AD">
            <w:pPr>
              <w:pStyle w:val="ae"/>
              <w:ind w:left="0"/>
              <w:jc w:val="center"/>
              <w:rPr>
                <w:rFonts w:ascii="Times New Roman" w:hAnsi="Times New Roman" w:cs="Times New Roman"/>
              </w:rPr>
            </w:pPr>
            <w:r w:rsidRPr="00B37864">
              <w:rPr>
                <w:rFonts w:ascii="Times New Roman" w:hAnsi="Times New Roman" w:cs="Times New Roman"/>
                <w:shd w:val="clear" w:color="auto" w:fill="FFFFFF"/>
              </w:rPr>
              <w:t xml:space="preserve">ОКПД 2 </w:t>
            </w:r>
            <w:r w:rsidRPr="00B37864">
              <w:rPr>
                <w:rStyle w:val="afb"/>
                <w:rFonts w:ascii="Times New Roman" w:hAnsi="Times New Roman" w:cs="Times New Roman"/>
                <w:b w:val="0"/>
                <w:color w:val="333333"/>
                <w:shd w:val="clear" w:color="auto" w:fill="FFFFFF"/>
              </w:rPr>
              <w:t>16.10.10.112</w:t>
            </w:r>
            <w:r w:rsidRPr="00B37864">
              <w:rPr>
                <w:rFonts w:ascii="Times New Roman" w:hAnsi="Times New Roman" w:cs="Times New Roman"/>
                <w:shd w:val="clear" w:color="auto" w:fill="FFFFFF"/>
              </w:rPr>
              <w:t xml:space="preserve"> Брус обрезной</w:t>
            </w:r>
            <w:r w:rsidR="000D70C8">
              <w:rPr>
                <w:rFonts w:ascii="Times New Roman" w:hAnsi="Times New Roman" w:cs="Times New Roman"/>
                <w:shd w:val="clear" w:color="auto" w:fill="FFFFFF"/>
              </w:rPr>
              <w:t xml:space="preserve"> количество 0,65 м3</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1</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Высота</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100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2</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Ширина </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100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3</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Длинна</w:t>
            </w:r>
          </w:p>
        </w:tc>
        <w:tc>
          <w:tcPr>
            <w:tcW w:w="2520" w:type="dxa"/>
          </w:tcPr>
          <w:p w:rsidR="00B37864" w:rsidRPr="00B37864" w:rsidRDefault="00B37864" w:rsidP="000D70C8">
            <w:pPr>
              <w:pStyle w:val="msonormalbullet2gif"/>
              <w:spacing w:before="0" w:beforeAutospacing="0" w:after="0" w:afterAutospacing="0" w:line="260" w:lineRule="exact"/>
              <w:jc w:val="center"/>
            </w:pPr>
            <w:r w:rsidRPr="00B37864">
              <w:t>Не менее 3,</w:t>
            </w:r>
            <w:r w:rsidR="000D70C8">
              <w:t>7</w:t>
            </w:r>
            <w:r w:rsidRPr="00B37864">
              <w:t xml:space="preserve"> 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rPr>
                <w:shd w:val="clear" w:color="auto" w:fill="FFFFFF"/>
              </w:rPr>
              <w:t>Участник закупки указывает в заявке конкретное значение характеристики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4</w:t>
            </w:r>
          </w:p>
        </w:tc>
        <w:tc>
          <w:tcPr>
            <w:tcW w:w="2677" w:type="dxa"/>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Порода древесины</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Ель</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5</w:t>
            </w:r>
          </w:p>
        </w:tc>
        <w:tc>
          <w:tcPr>
            <w:tcW w:w="2677" w:type="dxa"/>
          </w:tcPr>
          <w:p w:rsidR="00B37864" w:rsidRPr="00B37864" w:rsidRDefault="00B37864" w:rsidP="008350AD">
            <w:pPr>
              <w:spacing w:line="260" w:lineRule="exact"/>
              <w:ind w:right="-63"/>
              <w:jc w:val="both"/>
              <w:rPr>
                <w:rFonts w:ascii="Times New Roman" w:hAnsi="Times New Roman" w:cs="Times New Roman"/>
                <w:shd w:val="clear" w:color="auto" w:fill="FFFFFF"/>
              </w:rPr>
            </w:pPr>
            <w:r w:rsidRPr="00B37864">
              <w:rPr>
                <w:rFonts w:ascii="Times New Roman" w:hAnsi="Times New Roman" w:cs="Times New Roman"/>
                <w:shd w:val="clear" w:color="auto" w:fill="FFFFFF"/>
              </w:rPr>
              <w:t>Сорт</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Не ниже 1</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shd w:val="clear" w:color="auto" w:fill="FFFFFF"/>
              </w:rPr>
              <w:t>Участник закупки указывает в заявке конкретное значение характеристики</w:t>
            </w:r>
          </w:p>
        </w:tc>
      </w:tr>
      <w:tr w:rsidR="00B37864" w:rsidRPr="00B37864" w:rsidTr="008350AD">
        <w:tc>
          <w:tcPr>
            <w:tcW w:w="9804" w:type="dxa"/>
            <w:gridSpan w:val="4"/>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shd w:val="clear" w:color="auto" w:fill="FFFFFF"/>
              </w:rPr>
              <w:t xml:space="preserve">ОКПД 2 </w:t>
            </w:r>
            <w:r w:rsidRPr="00B37864">
              <w:rPr>
                <w:rStyle w:val="afb"/>
                <w:rFonts w:ascii="Times New Roman" w:hAnsi="Times New Roman" w:cs="Times New Roman"/>
                <w:b w:val="0"/>
                <w:color w:val="333333"/>
                <w:shd w:val="clear" w:color="auto" w:fill="FFFFFF"/>
              </w:rPr>
              <w:t>16.10.10.112</w:t>
            </w:r>
            <w:r w:rsidRPr="00B37864">
              <w:rPr>
                <w:rFonts w:ascii="Times New Roman" w:hAnsi="Times New Roman" w:cs="Times New Roman"/>
                <w:shd w:val="clear" w:color="auto" w:fill="FFFFFF"/>
              </w:rPr>
              <w:t xml:space="preserve"> Доска обрезная</w:t>
            </w:r>
            <w:r w:rsidR="000D70C8">
              <w:rPr>
                <w:rFonts w:ascii="Times New Roman" w:hAnsi="Times New Roman" w:cs="Times New Roman"/>
                <w:shd w:val="clear" w:color="auto" w:fill="FFFFFF"/>
              </w:rPr>
              <w:t xml:space="preserve"> количество 5,85 м3</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lastRenderedPageBreak/>
              <w:t>1</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Высота</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25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2</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Ширина </w:t>
            </w:r>
          </w:p>
        </w:tc>
        <w:tc>
          <w:tcPr>
            <w:tcW w:w="2520" w:type="dxa"/>
          </w:tcPr>
          <w:p w:rsidR="00B37864" w:rsidRPr="00B37864" w:rsidRDefault="00B37864" w:rsidP="008350AD">
            <w:pPr>
              <w:pStyle w:val="msonormalbullet2gif"/>
              <w:spacing w:before="0" w:beforeAutospacing="0" w:after="0" w:afterAutospacing="0" w:line="260" w:lineRule="exact"/>
              <w:jc w:val="center"/>
            </w:pPr>
            <w:r w:rsidRPr="00B37864">
              <w:t>100 мм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3</w:t>
            </w:r>
          </w:p>
        </w:tc>
        <w:tc>
          <w:tcPr>
            <w:tcW w:w="2677" w:type="dxa"/>
            <w:vAlign w:val="center"/>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Длинна</w:t>
            </w:r>
          </w:p>
        </w:tc>
        <w:tc>
          <w:tcPr>
            <w:tcW w:w="2520" w:type="dxa"/>
          </w:tcPr>
          <w:p w:rsidR="00B37864" w:rsidRPr="00B37864" w:rsidRDefault="00B37864" w:rsidP="000D70C8">
            <w:pPr>
              <w:pStyle w:val="msonormalbullet2gif"/>
              <w:spacing w:before="0" w:beforeAutospacing="0" w:after="0" w:afterAutospacing="0" w:line="260" w:lineRule="exact"/>
              <w:jc w:val="center"/>
            </w:pPr>
            <w:r w:rsidRPr="00B37864">
              <w:t>Не менее 3,</w:t>
            </w:r>
            <w:r w:rsidR="000D70C8">
              <w:t>7</w:t>
            </w:r>
            <w:r w:rsidRPr="00B37864">
              <w:t xml:space="preserve"> м</w:t>
            </w:r>
          </w:p>
        </w:tc>
        <w:tc>
          <w:tcPr>
            <w:tcW w:w="4067" w:type="dxa"/>
          </w:tcPr>
          <w:p w:rsidR="00B37864" w:rsidRPr="00B37864" w:rsidRDefault="00B37864" w:rsidP="008350AD">
            <w:pPr>
              <w:pStyle w:val="msonormalbullet2gif"/>
              <w:spacing w:before="0" w:beforeAutospacing="0" w:after="0" w:afterAutospacing="0" w:line="260" w:lineRule="exact"/>
              <w:jc w:val="center"/>
            </w:pPr>
            <w:r w:rsidRPr="00B37864">
              <w:rPr>
                <w:shd w:val="clear" w:color="auto" w:fill="FFFFFF"/>
              </w:rPr>
              <w:t>Участник закупки указывает в заявке конкретное значение характеристики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4</w:t>
            </w:r>
          </w:p>
        </w:tc>
        <w:tc>
          <w:tcPr>
            <w:tcW w:w="2677" w:type="dxa"/>
          </w:tcPr>
          <w:p w:rsidR="00B37864" w:rsidRPr="00B37864" w:rsidRDefault="00B37864" w:rsidP="008350AD">
            <w:pPr>
              <w:spacing w:line="260" w:lineRule="exact"/>
              <w:ind w:right="-63"/>
              <w:jc w:val="both"/>
              <w:rPr>
                <w:rFonts w:ascii="Times New Roman" w:hAnsi="Times New Roman" w:cs="Times New Roman"/>
              </w:rPr>
            </w:pPr>
            <w:r w:rsidRPr="00B37864">
              <w:rPr>
                <w:rFonts w:ascii="Times New Roman" w:hAnsi="Times New Roman" w:cs="Times New Roman"/>
                <w:shd w:val="clear" w:color="auto" w:fill="FFFFFF"/>
              </w:rPr>
              <w:t>Порода древесины</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Ель</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Значение характеристики не может изменяться участником закупки</w:t>
            </w:r>
          </w:p>
        </w:tc>
      </w:tr>
      <w:tr w:rsidR="00B37864" w:rsidRPr="00B37864" w:rsidTr="008350AD">
        <w:tc>
          <w:tcPr>
            <w:tcW w:w="540" w:type="dxa"/>
          </w:tcPr>
          <w:p w:rsidR="00B37864" w:rsidRPr="00B37864" w:rsidRDefault="00B37864" w:rsidP="008350AD">
            <w:pPr>
              <w:pStyle w:val="ae"/>
              <w:ind w:left="0"/>
              <w:rPr>
                <w:rFonts w:ascii="Times New Roman" w:hAnsi="Times New Roman" w:cs="Times New Roman"/>
              </w:rPr>
            </w:pPr>
            <w:r w:rsidRPr="00B37864">
              <w:rPr>
                <w:rFonts w:ascii="Times New Roman" w:hAnsi="Times New Roman" w:cs="Times New Roman"/>
              </w:rPr>
              <w:t>5</w:t>
            </w:r>
          </w:p>
        </w:tc>
        <w:tc>
          <w:tcPr>
            <w:tcW w:w="2677" w:type="dxa"/>
          </w:tcPr>
          <w:p w:rsidR="00B37864" w:rsidRPr="00B37864" w:rsidRDefault="00B37864" w:rsidP="008350AD">
            <w:pPr>
              <w:spacing w:line="260" w:lineRule="exact"/>
              <w:ind w:right="-63"/>
              <w:jc w:val="both"/>
              <w:rPr>
                <w:rFonts w:ascii="Times New Roman" w:hAnsi="Times New Roman" w:cs="Times New Roman"/>
                <w:shd w:val="clear" w:color="auto" w:fill="FFFFFF"/>
              </w:rPr>
            </w:pPr>
            <w:r w:rsidRPr="00B37864">
              <w:rPr>
                <w:rFonts w:ascii="Times New Roman" w:hAnsi="Times New Roman" w:cs="Times New Roman"/>
                <w:shd w:val="clear" w:color="auto" w:fill="FFFFFF"/>
              </w:rPr>
              <w:t>Сорт</w:t>
            </w:r>
          </w:p>
        </w:tc>
        <w:tc>
          <w:tcPr>
            <w:tcW w:w="2520"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rPr>
              <w:t>Не ниже 1</w:t>
            </w:r>
          </w:p>
        </w:tc>
        <w:tc>
          <w:tcPr>
            <w:tcW w:w="4067" w:type="dxa"/>
          </w:tcPr>
          <w:p w:rsidR="00B37864" w:rsidRPr="00B37864" w:rsidRDefault="00B37864" w:rsidP="008350AD">
            <w:pPr>
              <w:spacing w:line="260" w:lineRule="exact"/>
              <w:ind w:right="-63"/>
              <w:jc w:val="center"/>
              <w:rPr>
                <w:rFonts w:ascii="Times New Roman" w:hAnsi="Times New Roman" w:cs="Times New Roman"/>
              </w:rPr>
            </w:pPr>
            <w:r w:rsidRPr="00B37864">
              <w:rPr>
                <w:rFonts w:ascii="Times New Roman" w:hAnsi="Times New Roman" w:cs="Times New Roman"/>
                <w:shd w:val="clear" w:color="auto" w:fill="FFFFFF"/>
              </w:rPr>
              <w:t>Участник закупки указывает в заявке конкретное значение характеристики</w:t>
            </w:r>
          </w:p>
        </w:tc>
      </w:tr>
    </w:tbl>
    <w:p w:rsidR="00451FF9" w:rsidRPr="00B37864" w:rsidRDefault="00451FF9" w:rsidP="00451FF9">
      <w:pPr>
        <w:jc w:val="both"/>
        <w:rPr>
          <w:rFonts w:ascii="Times New Roman" w:hAnsi="Times New Roman" w:cs="Times New Roman"/>
        </w:rPr>
      </w:pPr>
    </w:p>
    <w:p w:rsidR="00476EC3" w:rsidRPr="00B37864" w:rsidRDefault="00CE7C5B" w:rsidP="000E4A3A">
      <w:pPr>
        <w:tabs>
          <w:tab w:val="left" w:pos="5812"/>
        </w:tabs>
        <w:ind w:firstLine="709"/>
        <w:jc w:val="both"/>
        <w:rPr>
          <w:rFonts w:ascii="Times New Roman" w:hAnsi="Times New Roman" w:cs="Times New Roman"/>
          <w:color w:val="auto"/>
        </w:rPr>
      </w:pPr>
      <w:r w:rsidRPr="00B37864">
        <w:rPr>
          <w:rFonts w:ascii="Times New Roman" w:hAnsi="Times New Roman" w:cs="Times New Roman"/>
          <w:color w:val="auto"/>
        </w:rPr>
        <w:t>2</w:t>
      </w:r>
      <w:r w:rsidR="00EB14E3" w:rsidRPr="00B37864">
        <w:rPr>
          <w:rFonts w:ascii="Times New Roman" w:hAnsi="Times New Roman" w:cs="Times New Roman"/>
          <w:color w:val="auto"/>
        </w:rPr>
        <w:t xml:space="preserve">. </w:t>
      </w:r>
      <w:r w:rsidR="00064D9D" w:rsidRPr="00B37864">
        <w:rPr>
          <w:rFonts w:ascii="Times New Roman" w:hAnsi="Times New Roman" w:cs="Times New Roman"/>
          <w:color w:val="auto"/>
        </w:rPr>
        <w:t xml:space="preserve">Товар должен быть новым </w:t>
      </w:r>
      <w:r w:rsidR="00064D9D" w:rsidRPr="00B37864">
        <w:rPr>
          <w:rFonts w:ascii="Times New Roman" w:hAnsi="Times New Roman" w:cs="Times New Roman"/>
          <w:color w:val="auto"/>
          <w:shd w:val="clear" w:color="auto" w:fill="FFFFFF"/>
        </w:rPr>
        <w:t>(товаром, который не был в употреблении, в ремонте).</w:t>
      </w:r>
    </w:p>
    <w:p w:rsidR="005B503A" w:rsidRPr="00B37864" w:rsidRDefault="005B503A" w:rsidP="000E4A3A">
      <w:pPr>
        <w:pStyle w:val="4"/>
        <w:shd w:val="clear" w:color="auto" w:fill="auto"/>
        <w:tabs>
          <w:tab w:val="left" w:pos="0"/>
          <w:tab w:val="left" w:pos="5812"/>
        </w:tabs>
        <w:spacing w:line="240" w:lineRule="auto"/>
        <w:ind w:firstLine="709"/>
        <w:jc w:val="both"/>
        <w:rPr>
          <w:b/>
          <w:color w:val="FF0000"/>
        </w:rPr>
      </w:pPr>
      <w:r w:rsidRPr="00B37864">
        <w:rPr>
          <w:color w:val="auto"/>
        </w:rPr>
        <w:t xml:space="preserve">3. Цена </w:t>
      </w:r>
      <w:r w:rsidR="00FA13D9" w:rsidRPr="00B37864">
        <w:rPr>
          <w:color w:val="auto"/>
        </w:rPr>
        <w:t>контракта</w:t>
      </w:r>
      <w:r w:rsidRPr="00B37864">
        <w:rPr>
          <w:color w:val="auto"/>
        </w:rPr>
        <w:t xml:space="preserve"> включает в себя стоимость товара, стоимость тары и упаковки, транспортные расходы по поставке до </w:t>
      </w:r>
      <w:r w:rsidR="00736BA5" w:rsidRPr="00B37864">
        <w:rPr>
          <w:color w:val="auto"/>
        </w:rPr>
        <w:t>З</w:t>
      </w:r>
      <w:r w:rsidR="00032E62" w:rsidRPr="00B37864">
        <w:rPr>
          <w:color w:val="auto"/>
        </w:rPr>
        <w:t>аказчика</w:t>
      </w:r>
      <w:r w:rsidRPr="00B37864">
        <w:rPr>
          <w:color w:val="auto"/>
        </w:rPr>
        <w:t xml:space="preserve">, расходы на страхование, уплату налогов, сборов и </w:t>
      </w:r>
      <w:r w:rsidR="00E80931" w:rsidRPr="00B37864">
        <w:rPr>
          <w:color w:val="auto"/>
        </w:rPr>
        <w:t>все расходы</w:t>
      </w:r>
      <w:r w:rsidRPr="00B37864">
        <w:rPr>
          <w:color w:val="auto"/>
        </w:rPr>
        <w:t xml:space="preserve"> Поставщика</w:t>
      </w:r>
      <w:r w:rsidR="00E80931" w:rsidRPr="00B37864">
        <w:rPr>
          <w:color w:val="auto"/>
        </w:rPr>
        <w:t>, которые он несет</w:t>
      </w:r>
      <w:r w:rsidRPr="00B37864">
        <w:rPr>
          <w:color w:val="auto"/>
        </w:rPr>
        <w:t xml:space="preserve"> в связи с исполнением обязательств по </w:t>
      </w:r>
      <w:r w:rsidR="006A4956" w:rsidRPr="00B37864">
        <w:rPr>
          <w:rStyle w:val="11"/>
          <w:color w:val="auto"/>
        </w:rPr>
        <w:t>контракту</w:t>
      </w:r>
      <w:r w:rsidRPr="00B37864">
        <w:rPr>
          <w:color w:val="auto"/>
        </w:rPr>
        <w:t xml:space="preserve">. </w:t>
      </w:r>
    </w:p>
    <w:p w:rsidR="00476EC3" w:rsidRPr="00B37864" w:rsidRDefault="00792DEE" w:rsidP="000E4A3A">
      <w:pPr>
        <w:pStyle w:val="4"/>
        <w:shd w:val="clear" w:color="auto" w:fill="auto"/>
        <w:tabs>
          <w:tab w:val="left" w:pos="0"/>
          <w:tab w:val="left" w:pos="5812"/>
        </w:tabs>
        <w:spacing w:line="240" w:lineRule="auto"/>
        <w:ind w:firstLine="709"/>
        <w:jc w:val="both"/>
        <w:rPr>
          <w:color w:val="auto"/>
        </w:rPr>
      </w:pPr>
      <w:r w:rsidRPr="00B37864">
        <w:rPr>
          <w:color w:val="auto"/>
        </w:rPr>
        <w:t>4</w:t>
      </w:r>
      <w:r w:rsidR="00476EC3" w:rsidRPr="00B37864">
        <w:rPr>
          <w:color w:val="auto"/>
        </w:rPr>
        <w:t xml:space="preserve">. </w:t>
      </w:r>
      <w:r w:rsidR="0037422C" w:rsidRPr="00B37864">
        <w:rPr>
          <w:color w:val="auto"/>
        </w:rPr>
        <w:t xml:space="preserve">Цена </w:t>
      </w:r>
      <w:r w:rsidR="00FA13D9" w:rsidRPr="00B37864">
        <w:rPr>
          <w:color w:val="auto"/>
        </w:rPr>
        <w:t>контракта</w:t>
      </w:r>
      <w:r w:rsidR="0037422C" w:rsidRPr="00B37864">
        <w:rPr>
          <w:color w:val="auto"/>
        </w:rPr>
        <w:t xml:space="preserve"> является твердой</w:t>
      </w:r>
      <w:r w:rsidR="00476EC3" w:rsidRPr="00B37864">
        <w:rPr>
          <w:color w:val="auto"/>
        </w:rPr>
        <w:t xml:space="preserve"> и</w:t>
      </w:r>
      <w:r w:rsidR="0037422C" w:rsidRPr="00B37864">
        <w:rPr>
          <w:color w:val="auto"/>
        </w:rPr>
        <w:t xml:space="preserve"> определяется на весь срок исполнения </w:t>
      </w:r>
      <w:r w:rsidR="00FA13D9" w:rsidRPr="00B37864">
        <w:rPr>
          <w:color w:val="auto"/>
        </w:rPr>
        <w:t>контракта</w:t>
      </w:r>
      <w:r w:rsidR="00476EC3" w:rsidRPr="00B37864">
        <w:rPr>
          <w:color w:val="auto"/>
        </w:rPr>
        <w:t>.</w:t>
      </w:r>
      <w:r w:rsidR="00B57962" w:rsidRPr="00B37864">
        <w:rPr>
          <w:color w:val="auto"/>
        </w:rPr>
        <w:t xml:space="preserve"> </w:t>
      </w:r>
      <w:r w:rsidR="00826F44" w:rsidRPr="00B37864">
        <w:rPr>
          <w:color w:val="auto"/>
        </w:rPr>
        <w:t>Источник финансирования – федеральный бюджет.</w:t>
      </w:r>
    </w:p>
    <w:p w:rsidR="000B7F6E" w:rsidRPr="00B37864" w:rsidRDefault="006C1E8F" w:rsidP="000E4A3A">
      <w:pPr>
        <w:pStyle w:val="4"/>
        <w:shd w:val="clear" w:color="auto" w:fill="auto"/>
        <w:tabs>
          <w:tab w:val="left" w:pos="0"/>
          <w:tab w:val="left" w:pos="5812"/>
        </w:tabs>
        <w:spacing w:line="240" w:lineRule="auto"/>
        <w:ind w:firstLine="709"/>
        <w:jc w:val="both"/>
        <w:rPr>
          <w:rStyle w:val="11"/>
          <w:b/>
        </w:rPr>
      </w:pPr>
      <w:r w:rsidRPr="00B37864">
        <w:rPr>
          <w:color w:val="auto"/>
        </w:rPr>
        <w:t>5</w:t>
      </w:r>
      <w:r w:rsidR="00296A20" w:rsidRPr="00B37864">
        <w:rPr>
          <w:color w:val="auto"/>
        </w:rPr>
        <w:t xml:space="preserve">. </w:t>
      </w:r>
      <w:r w:rsidR="004D2B20" w:rsidRPr="00B37864">
        <w:rPr>
          <w:rStyle w:val="11"/>
          <w:color w:val="auto"/>
        </w:rPr>
        <w:t xml:space="preserve">Оплата по </w:t>
      </w:r>
      <w:r w:rsidR="00FA13D9" w:rsidRPr="00B37864">
        <w:rPr>
          <w:color w:val="auto"/>
        </w:rPr>
        <w:t>контракт</w:t>
      </w:r>
      <w:r w:rsidR="004D2B20" w:rsidRPr="00B37864">
        <w:rPr>
          <w:rStyle w:val="11"/>
          <w:color w:val="auto"/>
        </w:rPr>
        <w:t xml:space="preserve">у осуществляется в рублях Российской Федерации в безналичном порядке в форме платежных поручений путем перечисления </w:t>
      </w:r>
      <w:r w:rsidR="00296A20" w:rsidRPr="00B37864">
        <w:rPr>
          <w:rStyle w:val="11"/>
          <w:color w:val="auto"/>
        </w:rPr>
        <w:t>З</w:t>
      </w:r>
      <w:r w:rsidR="004D2B20" w:rsidRPr="00B37864">
        <w:rPr>
          <w:rStyle w:val="11"/>
          <w:color w:val="auto"/>
        </w:rPr>
        <w:t>аказчиком денежных средств, выделенных из федерального бюджета</w:t>
      </w:r>
      <w:r w:rsidR="004D2B20" w:rsidRPr="00B37864">
        <w:rPr>
          <w:b/>
          <w:color w:val="auto"/>
        </w:rPr>
        <w:t xml:space="preserve">, </w:t>
      </w:r>
      <w:r w:rsidR="004D2B20" w:rsidRPr="00B37864">
        <w:rPr>
          <w:color w:val="auto"/>
        </w:rPr>
        <w:t xml:space="preserve">на </w:t>
      </w:r>
      <w:r w:rsidR="006B2A32" w:rsidRPr="00B37864">
        <w:rPr>
          <w:rStyle w:val="11"/>
          <w:color w:val="auto"/>
        </w:rPr>
        <w:t>расчетный</w:t>
      </w:r>
      <w:r w:rsidR="00500C6F" w:rsidRPr="00B37864">
        <w:rPr>
          <w:rStyle w:val="11"/>
          <w:color w:val="auto"/>
        </w:rPr>
        <w:t xml:space="preserve"> </w:t>
      </w:r>
      <w:proofErr w:type="gramStart"/>
      <w:r w:rsidR="00500C6F" w:rsidRPr="00B37864">
        <w:rPr>
          <w:rStyle w:val="11"/>
          <w:color w:val="auto"/>
        </w:rPr>
        <w:t>счет  Поставщика</w:t>
      </w:r>
      <w:proofErr w:type="gramEnd"/>
      <w:r w:rsidR="00500C6F" w:rsidRPr="00B37864">
        <w:rPr>
          <w:rStyle w:val="11"/>
          <w:color w:val="auto"/>
        </w:rPr>
        <w:t>.</w:t>
      </w:r>
      <w:r w:rsidR="004D2B20" w:rsidRPr="00B37864">
        <w:rPr>
          <w:rStyle w:val="11"/>
          <w:color w:val="auto"/>
        </w:rPr>
        <w:t xml:space="preserve"> Товар оплачивается по ф</w:t>
      </w:r>
      <w:r w:rsidR="0037422C" w:rsidRPr="00B37864">
        <w:rPr>
          <w:rStyle w:val="11"/>
          <w:color w:val="auto"/>
        </w:rPr>
        <w:t xml:space="preserve">акту поставки </w:t>
      </w:r>
      <w:r w:rsidR="008541D7" w:rsidRPr="00B37864">
        <w:rPr>
          <w:rStyle w:val="11"/>
          <w:rFonts w:eastAsia="Courier New"/>
          <w:color w:val="auto"/>
        </w:rPr>
        <w:t xml:space="preserve">в течение </w:t>
      </w:r>
      <w:r w:rsidR="000B7F6E" w:rsidRPr="00B37864">
        <w:rPr>
          <w:rStyle w:val="11"/>
          <w:rFonts w:eastAsia="Courier New"/>
          <w:color w:val="auto"/>
        </w:rPr>
        <w:t xml:space="preserve">7 (семи) рабочих дней </w:t>
      </w:r>
      <w:r w:rsidR="00652CF0" w:rsidRPr="00B37864">
        <w:rPr>
          <w:rStyle w:val="11"/>
          <w:rFonts w:eastAsia="Courier New"/>
          <w:color w:val="auto"/>
        </w:rPr>
        <w:t>с даты подписания Заказчиком Акта приема-передачи товара</w:t>
      </w:r>
      <w:r w:rsidR="00652CF0" w:rsidRPr="00B37864">
        <w:rPr>
          <w:rStyle w:val="11"/>
          <w:color w:val="auto"/>
        </w:rPr>
        <w:t>.</w:t>
      </w:r>
    </w:p>
    <w:p w:rsidR="00FE6ED0" w:rsidRPr="00B37864" w:rsidRDefault="00FE6ED0" w:rsidP="000E4A3A">
      <w:pPr>
        <w:widowControl/>
        <w:tabs>
          <w:tab w:val="left" w:pos="5812"/>
        </w:tabs>
        <w:autoSpaceDE w:val="0"/>
        <w:autoSpaceDN w:val="0"/>
        <w:adjustRightInd w:val="0"/>
        <w:ind w:firstLine="709"/>
        <w:jc w:val="both"/>
        <w:rPr>
          <w:rStyle w:val="11"/>
          <w:rFonts w:eastAsia="Courier New"/>
          <w:b/>
          <w:color w:val="auto"/>
        </w:rPr>
      </w:pPr>
      <w:r w:rsidRPr="00B37864">
        <w:rPr>
          <w:rFonts w:ascii="Times New Roman" w:hAnsi="Times New Roman" w:cs="Times New Roman"/>
          <w:color w:val="auto"/>
        </w:rPr>
        <w:t>Заказчик имеет право удержать суммы неисполненных Поставщиком</w:t>
      </w:r>
      <w:r w:rsidR="0059795B" w:rsidRPr="00B37864">
        <w:rPr>
          <w:rFonts w:ascii="Times New Roman" w:hAnsi="Times New Roman" w:cs="Times New Roman"/>
          <w:color w:val="auto"/>
        </w:rPr>
        <w:t xml:space="preserve"> </w:t>
      </w:r>
      <w:r w:rsidRPr="00B37864">
        <w:rPr>
          <w:rFonts w:ascii="Times New Roman" w:hAnsi="Times New Roman" w:cs="Times New Roman"/>
          <w:color w:val="auto"/>
        </w:rPr>
        <w:t>требований об уплате неустоек (штрафов, пеней), предъявленных</w:t>
      </w:r>
      <w:r w:rsidR="00032E62" w:rsidRPr="00B37864">
        <w:rPr>
          <w:rFonts w:ascii="Times New Roman" w:hAnsi="Times New Roman" w:cs="Times New Roman"/>
          <w:color w:val="auto"/>
        </w:rPr>
        <w:t xml:space="preserve"> Государственным з</w:t>
      </w:r>
      <w:r w:rsidRPr="00B37864">
        <w:rPr>
          <w:rFonts w:ascii="Times New Roman" w:hAnsi="Times New Roman" w:cs="Times New Roman"/>
          <w:color w:val="auto"/>
        </w:rPr>
        <w:t>аказчиком в установленном порядке, из суммы, подлежащей оплате Поставщику</w:t>
      </w:r>
      <w:r w:rsidR="00032E62" w:rsidRPr="00B37864">
        <w:rPr>
          <w:rFonts w:ascii="Times New Roman" w:hAnsi="Times New Roman" w:cs="Times New Roman"/>
          <w:color w:val="auto"/>
        </w:rPr>
        <w:t>.</w:t>
      </w:r>
    </w:p>
    <w:p w:rsidR="00F63224" w:rsidRPr="00B37864" w:rsidRDefault="00736BA5" w:rsidP="000E4A3A">
      <w:pPr>
        <w:pStyle w:val="4"/>
        <w:shd w:val="clear" w:color="auto" w:fill="auto"/>
        <w:tabs>
          <w:tab w:val="left" w:pos="0"/>
          <w:tab w:val="left" w:pos="5812"/>
        </w:tabs>
        <w:spacing w:line="240" w:lineRule="auto"/>
        <w:ind w:firstLine="709"/>
        <w:jc w:val="both"/>
        <w:rPr>
          <w:i/>
          <w:color w:val="auto"/>
        </w:rPr>
      </w:pPr>
      <w:bookmarkStart w:id="0" w:name="bookmark3"/>
      <w:r w:rsidRPr="00B37864">
        <w:rPr>
          <w:color w:val="auto"/>
        </w:rPr>
        <w:t>6</w:t>
      </w:r>
      <w:r w:rsidR="00617DE3" w:rsidRPr="00B37864">
        <w:rPr>
          <w:color w:val="auto"/>
        </w:rPr>
        <w:t xml:space="preserve">. </w:t>
      </w:r>
      <w:r w:rsidR="00F63224" w:rsidRPr="00B37864">
        <w:rPr>
          <w:color w:val="auto"/>
        </w:rPr>
        <w:t xml:space="preserve">Сумма, подлежащая уплате </w:t>
      </w:r>
      <w:r w:rsidRPr="00B37864">
        <w:rPr>
          <w:color w:val="auto"/>
        </w:rPr>
        <w:t>З</w:t>
      </w:r>
      <w:r w:rsidR="00F63224" w:rsidRPr="00B37864">
        <w:rPr>
          <w:color w:val="auto"/>
        </w:rPr>
        <w:t xml:space="preserve">аказчиком </w:t>
      </w:r>
      <w:proofErr w:type="gramStart"/>
      <w:r w:rsidR="00F63224" w:rsidRPr="00B37864">
        <w:rPr>
          <w:color w:val="auto"/>
        </w:rPr>
        <w:t>Поставщику</w:t>
      </w:r>
      <w:proofErr w:type="gramEnd"/>
      <w:r w:rsidR="00F63224" w:rsidRPr="00B37864">
        <w:rPr>
          <w:color w:val="auto"/>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2C44EE" w:rsidRPr="00B37864">
        <w:rPr>
          <w:rStyle w:val="11"/>
          <w:color w:val="auto"/>
        </w:rPr>
        <w:t>контракта</w:t>
      </w:r>
      <w:r w:rsidR="00F63224" w:rsidRPr="00B37864">
        <w:rPr>
          <w:color w:val="auto"/>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17DE3" w:rsidRPr="00B37864">
        <w:rPr>
          <w:color w:val="auto"/>
        </w:rPr>
        <w:t>З</w:t>
      </w:r>
      <w:r w:rsidR="00F63224" w:rsidRPr="00B37864">
        <w:rPr>
          <w:color w:val="auto"/>
        </w:rPr>
        <w:t>аказчиком.</w:t>
      </w:r>
    </w:p>
    <w:bookmarkEnd w:id="0"/>
    <w:p w:rsidR="008C6A3B" w:rsidRPr="00B37864" w:rsidRDefault="00736BA5" w:rsidP="000E4A3A">
      <w:pPr>
        <w:pStyle w:val="4"/>
        <w:shd w:val="clear" w:color="auto" w:fill="auto"/>
        <w:tabs>
          <w:tab w:val="left" w:pos="0"/>
          <w:tab w:val="left" w:pos="5812"/>
        </w:tabs>
        <w:spacing w:line="240" w:lineRule="auto"/>
        <w:ind w:firstLine="709"/>
        <w:jc w:val="both"/>
        <w:rPr>
          <w:color w:val="auto"/>
        </w:rPr>
      </w:pPr>
      <w:r w:rsidRPr="00B37864">
        <w:rPr>
          <w:color w:val="auto"/>
        </w:rPr>
        <w:t>7</w:t>
      </w:r>
      <w:r w:rsidR="00617DE3" w:rsidRPr="00B37864">
        <w:rPr>
          <w:color w:val="auto"/>
        </w:rPr>
        <w:t>. Вместе с т</w:t>
      </w:r>
      <w:r w:rsidR="0037422C" w:rsidRPr="00B37864">
        <w:rPr>
          <w:color w:val="auto"/>
        </w:rPr>
        <w:t xml:space="preserve">оваром Поставщик передает </w:t>
      </w:r>
      <w:r w:rsidR="00C11832" w:rsidRPr="00B37864">
        <w:rPr>
          <w:color w:val="auto"/>
        </w:rPr>
        <w:t>Заказчику</w:t>
      </w:r>
      <w:r w:rsidR="00617DE3" w:rsidRPr="00B37864">
        <w:rPr>
          <w:color w:val="auto"/>
        </w:rPr>
        <w:t xml:space="preserve"> относящуюся к т</w:t>
      </w:r>
      <w:r w:rsidR="005D4BA2" w:rsidRPr="00B37864">
        <w:rPr>
          <w:color w:val="auto"/>
        </w:rPr>
        <w:t>овару</w:t>
      </w:r>
      <w:r w:rsidR="0037422C" w:rsidRPr="00B37864">
        <w:rPr>
          <w:color w:val="auto"/>
        </w:rPr>
        <w:t xml:space="preserve"> документацию:</w:t>
      </w:r>
    </w:p>
    <w:p w:rsidR="00854CF9" w:rsidRPr="00B37864" w:rsidRDefault="00854CF9" w:rsidP="000E4A3A">
      <w:pPr>
        <w:pStyle w:val="4"/>
        <w:shd w:val="clear" w:color="auto" w:fill="auto"/>
        <w:tabs>
          <w:tab w:val="left" w:pos="0"/>
          <w:tab w:val="left" w:pos="5812"/>
        </w:tabs>
        <w:spacing w:line="240" w:lineRule="auto"/>
        <w:ind w:firstLine="709"/>
        <w:jc w:val="both"/>
        <w:rPr>
          <w:color w:val="auto"/>
        </w:rPr>
      </w:pPr>
      <w:r w:rsidRPr="00B37864">
        <w:rPr>
          <w:color w:val="auto"/>
        </w:rPr>
        <w:t>счет на оплату поставленного товара;</w:t>
      </w:r>
    </w:p>
    <w:p w:rsidR="008C6A3B" w:rsidRPr="00B37864" w:rsidRDefault="0037422C" w:rsidP="000E4A3A">
      <w:pPr>
        <w:pStyle w:val="4"/>
        <w:shd w:val="clear" w:color="auto" w:fill="auto"/>
        <w:tabs>
          <w:tab w:val="left" w:pos="5812"/>
        </w:tabs>
        <w:spacing w:line="240" w:lineRule="auto"/>
        <w:ind w:firstLine="709"/>
        <w:jc w:val="both"/>
        <w:rPr>
          <w:color w:val="auto"/>
        </w:rPr>
      </w:pPr>
      <w:r w:rsidRPr="00B37864">
        <w:rPr>
          <w:color w:val="auto"/>
        </w:rPr>
        <w:t xml:space="preserve">товарную накладную, оформленную в </w:t>
      </w:r>
      <w:r w:rsidR="00032E62" w:rsidRPr="00B37864">
        <w:rPr>
          <w:color w:val="auto"/>
        </w:rPr>
        <w:t>2</w:t>
      </w:r>
      <w:r w:rsidRPr="00B37864">
        <w:rPr>
          <w:color w:val="auto"/>
        </w:rPr>
        <w:t>-х экземплярах</w:t>
      </w:r>
      <w:r w:rsidR="005D4BA2" w:rsidRPr="00B37864">
        <w:rPr>
          <w:color w:val="auto"/>
        </w:rPr>
        <w:t xml:space="preserve"> (по одному для </w:t>
      </w:r>
      <w:proofErr w:type="spellStart"/>
      <w:r w:rsidR="005D4BA2" w:rsidRPr="00B37864">
        <w:rPr>
          <w:color w:val="auto"/>
        </w:rPr>
        <w:t>Поставщика</w:t>
      </w:r>
      <w:r w:rsidRPr="00B37864">
        <w:rPr>
          <w:color w:val="auto"/>
        </w:rPr>
        <w:t>и</w:t>
      </w:r>
      <w:proofErr w:type="spellEnd"/>
      <w:r w:rsidRPr="00B37864">
        <w:rPr>
          <w:color w:val="auto"/>
        </w:rPr>
        <w:t xml:space="preserve"> </w:t>
      </w:r>
      <w:r w:rsidR="00854CF9" w:rsidRPr="00B37864">
        <w:rPr>
          <w:color w:val="auto"/>
        </w:rPr>
        <w:t>Государственного з</w:t>
      </w:r>
      <w:r w:rsidRPr="00B37864">
        <w:rPr>
          <w:color w:val="auto"/>
        </w:rPr>
        <w:t>аказчика);</w:t>
      </w:r>
    </w:p>
    <w:p w:rsidR="00854CF9" w:rsidRPr="00B37864" w:rsidRDefault="007A5946" w:rsidP="000E4A3A">
      <w:pPr>
        <w:pStyle w:val="4"/>
        <w:shd w:val="clear" w:color="auto" w:fill="auto"/>
        <w:tabs>
          <w:tab w:val="left" w:pos="5812"/>
        </w:tabs>
        <w:spacing w:line="240" w:lineRule="auto"/>
        <w:ind w:firstLine="709"/>
        <w:jc w:val="both"/>
        <w:rPr>
          <w:color w:val="auto"/>
        </w:rPr>
      </w:pPr>
      <w:r w:rsidRPr="00B37864">
        <w:rPr>
          <w:color w:val="auto"/>
        </w:rPr>
        <w:t>а</w:t>
      </w:r>
      <w:r w:rsidR="0037422C" w:rsidRPr="00B37864">
        <w:rPr>
          <w:color w:val="auto"/>
        </w:rPr>
        <w:t>кт приема-передачи товара, офор</w:t>
      </w:r>
      <w:r w:rsidR="00914479" w:rsidRPr="00B37864">
        <w:rPr>
          <w:color w:val="auto"/>
        </w:rPr>
        <w:t xml:space="preserve">мленный в </w:t>
      </w:r>
      <w:r w:rsidR="00854CF9" w:rsidRPr="00B37864">
        <w:rPr>
          <w:color w:val="auto"/>
        </w:rPr>
        <w:t>2</w:t>
      </w:r>
      <w:r w:rsidR="00914479" w:rsidRPr="00B37864">
        <w:rPr>
          <w:color w:val="auto"/>
        </w:rPr>
        <w:t xml:space="preserve">-х экземплярах </w:t>
      </w:r>
      <w:r w:rsidR="00854CF9" w:rsidRPr="00B37864">
        <w:rPr>
          <w:color w:val="auto"/>
        </w:rPr>
        <w:t>(по одному для Поставщика и Государственного заказчика);</w:t>
      </w:r>
    </w:p>
    <w:p w:rsidR="009978FC" w:rsidRPr="00B37864" w:rsidRDefault="00736BA5" w:rsidP="000E4A3A">
      <w:pPr>
        <w:pStyle w:val="4"/>
        <w:shd w:val="clear" w:color="auto" w:fill="auto"/>
        <w:tabs>
          <w:tab w:val="left" w:pos="5812"/>
        </w:tabs>
        <w:spacing w:line="240" w:lineRule="auto"/>
        <w:ind w:firstLine="709"/>
        <w:jc w:val="both"/>
        <w:rPr>
          <w:color w:val="auto"/>
        </w:rPr>
      </w:pPr>
      <w:r w:rsidRPr="00B37864">
        <w:rPr>
          <w:color w:val="auto"/>
        </w:rPr>
        <w:t>8</w:t>
      </w:r>
      <w:r w:rsidR="00F375D6" w:rsidRPr="00B37864">
        <w:rPr>
          <w:color w:val="auto"/>
        </w:rPr>
        <w:t xml:space="preserve">. </w:t>
      </w:r>
      <w:r w:rsidR="0037422C" w:rsidRPr="00B37864">
        <w:rPr>
          <w:color w:val="auto"/>
        </w:rPr>
        <w:t>В случае, когда документы, указанн</w:t>
      </w:r>
      <w:r w:rsidR="00274FD2" w:rsidRPr="00B37864">
        <w:rPr>
          <w:color w:val="auto"/>
        </w:rPr>
        <w:t xml:space="preserve">ые в пункте </w:t>
      </w:r>
      <w:r w:rsidRPr="00B37864">
        <w:rPr>
          <w:color w:val="auto"/>
        </w:rPr>
        <w:t>7</w:t>
      </w:r>
      <w:r w:rsidR="0059795B" w:rsidRPr="00B37864">
        <w:rPr>
          <w:color w:val="auto"/>
        </w:rPr>
        <w:t xml:space="preserve"> </w:t>
      </w:r>
      <w:r w:rsidR="00F375D6" w:rsidRPr="00B37864">
        <w:rPr>
          <w:color w:val="auto"/>
        </w:rPr>
        <w:t>настоящего приложения</w:t>
      </w:r>
      <w:r w:rsidR="00914479" w:rsidRPr="00B37864">
        <w:rPr>
          <w:color w:val="auto"/>
        </w:rPr>
        <w:t>, не п</w:t>
      </w:r>
      <w:r w:rsidR="009978FC" w:rsidRPr="00B37864">
        <w:rPr>
          <w:color w:val="auto"/>
        </w:rPr>
        <w:t>ереданы</w:t>
      </w:r>
      <w:r w:rsidR="0059795B" w:rsidRPr="00B37864">
        <w:rPr>
          <w:color w:val="auto"/>
        </w:rPr>
        <w:t xml:space="preserve"> </w:t>
      </w:r>
      <w:r w:rsidR="0037422C" w:rsidRPr="00B37864">
        <w:rPr>
          <w:color w:val="auto"/>
        </w:rPr>
        <w:t xml:space="preserve">Поставщиком </w:t>
      </w:r>
      <w:r w:rsidRPr="00B37864">
        <w:rPr>
          <w:color w:val="auto"/>
        </w:rPr>
        <w:t>З</w:t>
      </w:r>
      <w:r w:rsidR="00854CF9" w:rsidRPr="00B37864">
        <w:rPr>
          <w:color w:val="auto"/>
        </w:rPr>
        <w:t xml:space="preserve">аказчику </w:t>
      </w:r>
      <w:r w:rsidR="0037422C" w:rsidRPr="00B37864">
        <w:rPr>
          <w:color w:val="auto"/>
        </w:rPr>
        <w:t>одновременно с товаром, товар считается</w:t>
      </w:r>
      <w:r w:rsidR="0059795B" w:rsidRPr="00B37864">
        <w:rPr>
          <w:color w:val="auto"/>
        </w:rPr>
        <w:t xml:space="preserve"> </w:t>
      </w:r>
      <w:proofErr w:type="spellStart"/>
      <w:r w:rsidR="009978FC" w:rsidRPr="00B37864">
        <w:rPr>
          <w:color w:val="auto"/>
        </w:rPr>
        <w:t>непо</w:t>
      </w:r>
      <w:r w:rsidR="0037422C" w:rsidRPr="00B37864">
        <w:rPr>
          <w:color w:val="auto"/>
        </w:rPr>
        <w:t>ставленным</w:t>
      </w:r>
      <w:proofErr w:type="spellEnd"/>
      <w:r w:rsidR="0037422C" w:rsidRPr="00B37864">
        <w:rPr>
          <w:color w:val="auto"/>
        </w:rPr>
        <w:t xml:space="preserve"> и приемке не подлежит.</w:t>
      </w:r>
    </w:p>
    <w:p w:rsidR="00826F44" w:rsidRPr="00B37864" w:rsidRDefault="00736BA5" w:rsidP="000E4A3A">
      <w:pPr>
        <w:pStyle w:val="42"/>
        <w:shd w:val="clear" w:color="auto" w:fill="auto"/>
        <w:tabs>
          <w:tab w:val="left" w:pos="0"/>
          <w:tab w:val="left" w:pos="1434"/>
          <w:tab w:val="left" w:pos="5812"/>
        </w:tabs>
        <w:spacing w:line="240" w:lineRule="auto"/>
        <w:ind w:firstLine="709"/>
        <w:rPr>
          <w:i w:val="0"/>
          <w:color w:val="auto"/>
        </w:rPr>
      </w:pPr>
      <w:r w:rsidRPr="00B37864">
        <w:rPr>
          <w:rStyle w:val="43"/>
          <w:color w:val="auto"/>
        </w:rPr>
        <w:t>9</w:t>
      </w:r>
      <w:r w:rsidR="00251BF2" w:rsidRPr="00B37864">
        <w:rPr>
          <w:rStyle w:val="43"/>
          <w:color w:val="auto"/>
        </w:rPr>
        <w:t xml:space="preserve">. </w:t>
      </w:r>
      <w:r w:rsidR="00B25206" w:rsidRPr="00B37864">
        <w:rPr>
          <w:i w:val="0"/>
          <w:color w:val="auto"/>
        </w:rPr>
        <w:t>Приемка товара по количеству и качеству проводится в течение</w:t>
      </w:r>
      <w:r w:rsidR="00854CF9" w:rsidRPr="00B37864">
        <w:rPr>
          <w:i w:val="0"/>
          <w:color w:val="auto"/>
        </w:rPr>
        <w:t xml:space="preserve"> 5 (пяти) </w:t>
      </w:r>
      <w:r w:rsidR="00B25206" w:rsidRPr="00B37864">
        <w:rPr>
          <w:i w:val="0"/>
          <w:color w:val="auto"/>
        </w:rPr>
        <w:t xml:space="preserve">рабочих дней с момента доставки товара Поставщиком </w:t>
      </w:r>
      <w:r w:rsidR="00B57962" w:rsidRPr="00B37864">
        <w:rPr>
          <w:i w:val="0"/>
          <w:color w:val="auto"/>
        </w:rPr>
        <w:t>Заказчику</w:t>
      </w:r>
      <w:r w:rsidR="00B25206" w:rsidRPr="00B37864">
        <w:rPr>
          <w:i w:val="0"/>
          <w:color w:val="auto"/>
        </w:rPr>
        <w:t>.</w:t>
      </w:r>
      <w:r w:rsidR="00826F44" w:rsidRPr="00B37864">
        <w:rPr>
          <w:i w:val="0"/>
          <w:color w:val="auto"/>
        </w:rPr>
        <w:t xml:space="preserve"> Приемка товара по количеству подтверждается подписанием </w:t>
      </w:r>
      <w:r w:rsidR="00B57962" w:rsidRPr="00B37864">
        <w:rPr>
          <w:i w:val="0"/>
          <w:color w:val="auto"/>
        </w:rPr>
        <w:t>З</w:t>
      </w:r>
      <w:r w:rsidR="00854CF9" w:rsidRPr="00B37864">
        <w:rPr>
          <w:i w:val="0"/>
          <w:color w:val="auto"/>
        </w:rPr>
        <w:t>аказчиком</w:t>
      </w:r>
      <w:r w:rsidR="00826F44" w:rsidRPr="00B37864">
        <w:rPr>
          <w:i w:val="0"/>
          <w:color w:val="auto"/>
        </w:rPr>
        <w:t xml:space="preserve"> товарной накладной.</w:t>
      </w:r>
    </w:p>
    <w:p w:rsidR="00B37261" w:rsidRPr="00B37864" w:rsidRDefault="00B37261" w:rsidP="000E4A3A">
      <w:pPr>
        <w:pStyle w:val="42"/>
        <w:shd w:val="clear" w:color="auto" w:fill="auto"/>
        <w:tabs>
          <w:tab w:val="left" w:pos="0"/>
          <w:tab w:val="left" w:pos="5812"/>
        </w:tabs>
        <w:spacing w:line="240" w:lineRule="auto"/>
        <w:ind w:firstLine="709"/>
        <w:rPr>
          <w:i w:val="0"/>
          <w:color w:val="auto"/>
        </w:rPr>
      </w:pPr>
      <w:r w:rsidRPr="00B37864">
        <w:rPr>
          <w:i w:val="0"/>
          <w:color w:val="auto"/>
        </w:rPr>
        <w:t xml:space="preserve">Товар, не соответствующий требованиям Контракта, приемке не подлежит и считается </w:t>
      </w:r>
      <w:proofErr w:type="spellStart"/>
      <w:r w:rsidRPr="00B37864">
        <w:rPr>
          <w:i w:val="0"/>
          <w:color w:val="auto"/>
        </w:rPr>
        <w:t>непоставленным</w:t>
      </w:r>
      <w:proofErr w:type="spellEnd"/>
      <w:r w:rsidRPr="00B37864">
        <w:rPr>
          <w:i w:val="0"/>
          <w:color w:val="auto"/>
        </w:rPr>
        <w:t xml:space="preserve">. При этом </w:t>
      </w:r>
      <w:r w:rsidRPr="00B37864">
        <w:rPr>
          <w:rStyle w:val="115pt"/>
          <w:i w:val="0"/>
          <w:color w:val="auto"/>
          <w:sz w:val="24"/>
          <w:szCs w:val="24"/>
        </w:rPr>
        <w:t xml:space="preserve">уполномоченный </w:t>
      </w:r>
      <w:r w:rsidRPr="00B37864">
        <w:rPr>
          <w:i w:val="0"/>
          <w:color w:val="auto"/>
        </w:rPr>
        <w:t>представитель Заказчика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срок, указанный для приемки товара.</w:t>
      </w:r>
    </w:p>
    <w:p w:rsidR="00B37261" w:rsidRPr="00B37864" w:rsidRDefault="00B37261" w:rsidP="000E4A3A">
      <w:pPr>
        <w:pStyle w:val="4"/>
        <w:shd w:val="clear" w:color="auto" w:fill="auto"/>
        <w:tabs>
          <w:tab w:val="left" w:pos="5812"/>
        </w:tabs>
        <w:spacing w:line="240" w:lineRule="auto"/>
        <w:ind w:firstLine="709"/>
        <w:jc w:val="both"/>
        <w:rPr>
          <w:color w:val="auto"/>
        </w:rPr>
      </w:pPr>
      <w:r w:rsidRPr="00B37864">
        <w:rPr>
          <w:color w:val="auto"/>
        </w:rPr>
        <w:t xml:space="preserve">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B57962" w:rsidRPr="00B37864">
        <w:rPr>
          <w:color w:val="auto"/>
        </w:rPr>
        <w:t>З</w:t>
      </w:r>
      <w:r w:rsidR="00854CF9" w:rsidRPr="00B37864">
        <w:rPr>
          <w:color w:val="auto"/>
        </w:rPr>
        <w:t>аказчика</w:t>
      </w:r>
      <w:r w:rsidRPr="00B37864">
        <w:rPr>
          <w:color w:val="auto"/>
        </w:rPr>
        <w:t xml:space="preserve"> и Поставщика акта приема-передачи товара по факту приемки товара.</w:t>
      </w:r>
    </w:p>
    <w:p w:rsidR="00B37261" w:rsidRPr="00B37864" w:rsidRDefault="00B37261" w:rsidP="000E4A3A">
      <w:pPr>
        <w:pStyle w:val="4"/>
        <w:shd w:val="clear" w:color="auto" w:fill="auto"/>
        <w:tabs>
          <w:tab w:val="left" w:pos="5812"/>
        </w:tabs>
        <w:spacing w:line="240" w:lineRule="auto"/>
        <w:ind w:firstLine="709"/>
        <w:jc w:val="both"/>
        <w:rPr>
          <w:color w:val="auto"/>
        </w:rPr>
      </w:pPr>
      <w:r w:rsidRPr="00B37864">
        <w:rPr>
          <w:color w:val="auto"/>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340020" w:rsidRPr="00B37864" w:rsidRDefault="00736BA5" w:rsidP="000E4A3A">
      <w:pPr>
        <w:pStyle w:val="42"/>
        <w:shd w:val="clear" w:color="auto" w:fill="auto"/>
        <w:tabs>
          <w:tab w:val="left" w:pos="0"/>
          <w:tab w:val="left" w:pos="5812"/>
        </w:tabs>
        <w:spacing w:line="240" w:lineRule="auto"/>
        <w:ind w:firstLine="709"/>
        <w:rPr>
          <w:i w:val="0"/>
          <w:iCs w:val="0"/>
          <w:color w:val="auto"/>
        </w:rPr>
      </w:pPr>
      <w:r w:rsidRPr="00B37864">
        <w:rPr>
          <w:i w:val="0"/>
          <w:iCs w:val="0"/>
          <w:color w:val="auto"/>
        </w:rPr>
        <w:t>10</w:t>
      </w:r>
      <w:r w:rsidR="00340020" w:rsidRPr="00B37864">
        <w:rPr>
          <w:i w:val="0"/>
          <w:iCs w:val="0"/>
          <w:color w:val="auto"/>
        </w:rPr>
        <w:t xml:space="preserve">. В случае неисполнения или ненадлежащего исполнения обязательств, предусмотренных </w:t>
      </w:r>
      <w:r w:rsidR="00FA13D9" w:rsidRPr="00B37864">
        <w:rPr>
          <w:i w:val="0"/>
          <w:iCs w:val="0"/>
          <w:color w:val="auto"/>
        </w:rPr>
        <w:t>контракт</w:t>
      </w:r>
      <w:r w:rsidR="00330431" w:rsidRPr="00B37864">
        <w:rPr>
          <w:i w:val="0"/>
          <w:iCs w:val="0"/>
          <w:color w:val="auto"/>
        </w:rPr>
        <w:t>ом</w:t>
      </w:r>
      <w:r w:rsidR="00340020" w:rsidRPr="00B37864">
        <w:rPr>
          <w:i w:val="0"/>
          <w:iCs w:val="0"/>
          <w:color w:val="auto"/>
        </w:rPr>
        <w:t xml:space="preserve">, виновная сторона несет ответственность, установленную </w:t>
      </w:r>
      <w:r w:rsidR="00CC1C74" w:rsidRPr="00B37864">
        <w:rPr>
          <w:i w:val="0"/>
          <w:iCs w:val="0"/>
          <w:color w:val="auto"/>
        </w:rPr>
        <w:t>частями</w:t>
      </w:r>
      <w:r w:rsidR="00251BF2" w:rsidRPr="00B37864">
        <w:rPr>
          <w:i w:val="0"/>
          <w:iCs w:val="0"/>
          <w:color w:val="auto"/>
        </w:rPr>
        <w:t xml:space="preserve"> 5, 7 статьи 34 Федерального закона от 05.04.2013 № 44-ФЗ</w:t>
      </w:r>
      <w:r w:rsidR="00CC1C74" w:rsidRPr="00B37864">
        <w:rPr>
          <w:i w:val="0"/>
          <w:iCs w:val="0"/>
          <w:color w:val="auto"/>
        </w:rPr>
        <w:t xml:space="preserve">, постановлением Правительства Российской Федерации </w:t>
      </w:r>
      <w:r w:rsidR="00CC1C74" w:rsidRPr="00B37864">
        <w:rPr>
          <w:i w:val="0"/>
          <w:iCs w:val="0"/>
          <w:color w:val="auto"/>
        </w:rPr>
        <w:lastRenderedPageBreak/>
        <w:t>от 30.08.2017 № 1042.</w:t>
      </w:r>
    </w:p>
    <w:p w:rsidR="00FE6ED0" w:rsidRPr="00B37864" w:rsidRDefault="00CC1C74" w:rsidP="000E4A3A">
      <w:pPr>
        <w:pStyle w:val="4"/>
        <w:shd w:val="clear" w:color="auto" w:fill="auto"/>
        <w:tabs>
          <w:tab w:val="left" w:pos="0"/>
          <w:tab w:val="left" w:pos="5812"/>
        </w:tabs>
        <w:spacing w:line="240" w:lineRule="auto"/>
        <w:ind w:firstLine="709"/>
        <w:jc w:val="both"/>
        <w:rPr>
          <w:color w:val="auto"/>
        </w:rPr>
      </w:pPr>
      <w:r w:rsidRPr="00B37864">
        <w:rPr>
          <w:color w:val="auto"/>
        </w:rPr>
        <w:t>1</w:t>
      </w:r>
      <w:r w:rsidR="00736BA5" w:rsidRPr="00B37864">
        <w:rPr>
          <w:color w:val="auto"/>
        </w:rPr>
        <w:t>1</w:t>
      </w:r>
      <w:r w:rsidRPr="00B37864">
        <w:rPr>
          <w:color w:val="auto"/>
        </w:rPr>
        <w:t xml:space="preserve">. </w:t>
      </w:r>
      <w:r w:rsidR="0037422C" w:rsidRPr="00B37864">
        <w:rPr>
          <w:color w:val="auto"/>
        </w:rPr>
        <w:t xml:space="preserve">Изменение существенных условий </w:t>
      </w:r>
      <w:r w:rsidR="00FA13D9" w:rsidRPr="00B37864">
        <w:rPr>
          <w:color w:val="auto"/>
        </w:rPr>
        <w:t>контракта</w:t>
      </w:r>
      <w:r w:rsidR="00C37D62" w:rsidRPr="00B37864">
        <w:rPr>
          <w:color w:val="auto"/>
        </w:rPr>
        <w:t xml:space="preserve"> при его исполнении не до</w:t>
      </w:r>
      <w:r w:rsidR="0037422C" w:rsidRPr="00B37864">
        <w:rPr>
          <w:color w:val="auto"/>
        </w:rPr>
        <w:t>пускается, за исключением их изменения по соглашению Сторо</w:t>
      </w:r>
      <w:r w:rsidR="00C37D62" w:rsidRPr="00B37864">
        <w:rPr>
          <w:color w:val="auto"/>
        </w:rPr>
        <w:t>н в</w:t>
      </w:r>
      <w:r w:rsidR="00FE6ED0" w:rsidRPr="00B37864">
        <w:rPr>
          <w:color w:val="auto"/>
        </w:rPr>
        <w:t xml:space="preserve"> случаях, предусмотренных Федеральн</w:t>
      </w:r>
      <w:r w:rsidR="000B7F6E" w:rsidRPr="00B37864">
        <w:rPr>
          <w:color w:val="auto"/>
        </w:rPr>
        <w:t>ым</w:t>
      </w:r>
      <w:r w:rsidR="00FE6ED0" w:rsidRPr="00B37864">
        <w:rPr>
          <w:color w:val="auto"/>
        </w:rPr>
        <w:t xml:space="preserve"> закон</w:t>
      </w:r>
      <w:r w:rsidR="000B7F6E" w:rsidRPr="00B37864">
        <w:rPr>
          <w:color w:val="auto"/>
        </w:rPr>
        <w:t>ом</w:t>
      </w:r>
      <w:r w:rsidR="00FE6ED0" w:rsidRPr="00B37864">
        <w:rPr>
          <w:color w:val="auto"/>
        </w:rPr>
        <w:t xml:space="preserve"> от05.04.2013 № 44-ФЗ.</w:t>
      </w:r>
    </w:p>
    <w:p w:rsidR="004C675C" w:rsidRPr="00B37864" w:rsidRDefault="00BA10EE" w:rsidP="000E4A3A">
      <w:pPr>
        <w:widowControl/>
        <w:tabs>
          <w:tab w:val="left" w:pos="5812"/>
        </w:tabs>
        <w:autoSpaceDE w:val="0"/>
        <w:autoSpaceDN w:val="0"/>
        <w:adjustRightInd w:val="0"/>
        <w:ind w:firstLine="709"/>
        <w:jc w:val="both"/>
        <w:rPr>
          <w:rFonts w:ascii="Times New Roman" w:hAnsi="Times New Roman" w:cs="Times New Roman"/>
          <w:color w:val="auto"/>
        </w:rPr>
      </w:pPr>
      <w:r w:rsidRPr="00B37864">
        <w:rPr>
          <w:rFonts w:ascii="Times New Roman" w:hAnsi="Times New Roman" w:cs="Times New Roman"/>
          <w:color w:val="auto"/>
        </w:rPr>
        <w:t>1</w:t>
      </w:r>
      <w:r w:rsidR="00C11832" w:rsidRPr="00B37864">
        <w:rPr>
          <w:rFonts w:ascii="Times New Roman" w:hAnsi="Times New Roman" w:cs="Times New Roman"/>
          <w:color w:val="auto"/>
        </w:rPr>
        <w:t>2</w:t>
      </w:r>
      <w:r w:rsidRPr="00B37864">
        <w:rPr>
          <w:rFonts w:ascii="Times New Roman" w:hAnsi="Times New Roman" w:cs="Times New Roman"/>
          <w:color w:val="auto"/>
        </w:rPr>
        <w:t xml:space="preserve">. </w:t>
      </w:r>
      <w:r w:rsidR="00792DEE" w:rsidRPr="00B37864">
        <w:rPr>
          <w:rFonts w:ascii="Times New Roman" w:hAnsi="Times New Roman" w:cs="Times New Roman"/>
          <w:color w:val="auto"/>
        </w:rPr>
        <w:t>Настоящее</w:t>
      </w:r>
      <w:r w:rsidR="00A40EDD" w:rsidRPr="00B37864">
        <w:rPr>
          <w:rFonts w:ascii="Times New Roman" w:hAnsi="Times New Roman" w:cs="Times New Roman"/>
          <w:color w:val="auto"/>
        </w:rPr>
        <w:t xml:space="preserve"> </w:t>
      </w:r>
      <w:r w:rsidR="00792DEE" w:rsidRPr="00B37864">
        <w:rPr>
          <w:rFonts w:ascii="Times New Roman" w:hAnsi="Times New Roman" w:cs="Times New Roman"/>
          <w:color w:val="auto"/>
        </w:rPr>
        <w:t>приложение</w:t>
      </w:r>
      <w:r w:rsidR="00D63DA2" w:rsidRPr="00B37864">
        <w:rPr>
          <w:rFonts w:ascii="Times New Roman" w:hAnsi="Times New Roman" w:cs="Times New Roman"/>
          <w:color w:val="auto"/>
        </w:rPr>
        <w:t xml:space="preserve"> является электронным документом, который подписан электронными подписями сторон</w:t>
      </w:r>
      <w:r w:rsidR="00792DEE" w:rsidRPr="00B37864">
        <w:rPr>
          <w:rFonts w:ascii="Times New Roman" w:hAnsi="Times New Roman" w:cs="Times New Roman"/>
          <w:color w:val="auto"/>
        </w:rPr>
        <w:t xml:space="preserve">, и неотъемлемой частью </w:t>
      </w:r>
      <w:r w:rsidR="00FA13D9" w:rsidRPr="00B37864">
        <w:rPr>
          <w:rFonts w:ascii="Times New Roman" w:hAnsi="Times New Roman" w:cs="Times New Roman"/>
          <w:color w:val="auto"/>
        </w:rPr>
        <w:t>контракт</w:t>
      </w:r>
      <w:r w:rsidR="00792DEE" w:rsidRPr="00B37864">
        <w:rPr>
          <w:rFonts w:ascii="Times New Roman" w:hAnsi="Times New Roman" w:cs="Times New Roman"/>
          <w:color w:val="auto"/>
        </w:rPr>
        <w:t>а</w:t>
      </w:r>
      <w:r w:rsidR="00D63DA2" w:rsidRPr="00B37864">
        <w:rPr>
          <w:rFonts w:ascii="Times New Roman" w:hAnsi="Times New Roman" w:cs="Times New Roman"/>
          <w:color w:val="auto"/>
        </w:rPr>
        <w:t xml:space="preserve">. </w:t>
      </w:r>
      <w:r w:rsidR="00FA13D9" w:rsidRPr="00B37864">
        <w:rPr>
          <w:rFonts w:ascii="Times New Roman" w:hAnsi="Times New Roman" w:cs="Times New Roman"/>
          <w:color w:val="auto"/>
        </w:rPr>
        <w:t>Контракт</w:t>
      </w:r>
      <w:r w:rsidR="0037422C" w:rsidRPr="00B37864">
        <w:rPr>
          <w:rFonts w:ascii="Times New Roman" w:hAnsi="Times New Roman" w:cs="Times New Roman"/>
          <w:color w:val="auto"/>
        </w:rPr>
        <w:t xml:space="preserve"> вступает в силу с момента его подписани</w:t>
      </w:r>
      <w:r w:rsidR="004C675C" w:rsidRPr="00B37864">
        <w:rPr>
          <w:rFonts w:ascii="Times New Roman" w:hAnsi="Times New Roman" w:cs="Times New Roman"/>
          <w:color w:val="auto"/>
        </w:rPr>
        <w:t xml:space="preserve">я Сторонами и действует </w:t>
      </w:r>
      <w:r w:rsidR="004C675C" w:rsidRPr="00B37864">
        <w:rPr>
          <w:rFonts w:ascii="Times New Roman" w:hAnsi="Times New Roman" w:cs="Times New Roman"/>
          <w:b/>
          <w:bCs/>
          <w:color w:val="auto"/>
        </w:rPr>
        <w:t>до «</w:t>
      </w:r>
      <w:r w:rsidR="00CE7C5B" w:rsidRPr="00B37864">
        <w:rPr>
          <w:rFonts w:ascii="Times New Roman" w:hAnsi="Times New Roman" w:cs="Times New Roman"/>
          <w:b/>
          <w:bCs/>
          <w:color w:val="auto"/>
        </w:rPr>
        <w:t>01</w:t>
      </w:r>
      <w:r w:rsidR="004C675C" w:rsidRPr="00B37864">
        <w:rPr>
          <w:rFonts w:ascii="Times New Roman" w:hAnsi="Times New Roman" w:cs="Times New Roman"/>
          <w:b/>
          <w:bCs/>
          <w:color w:val="auto"/>
        </w:rPr>
        <w:t xml:space="preserve">» </w:t>
      </w:r>
      <w:r w:rsidR="000D70C8">
        <w:rPr>
          <w:rFonts w:ascii="Times New Roman" w:hAnsi="Times New Roman" w:cs="Times New Roman"/>
          <w:b/>
          <w:bCs/>
          <w:color w:val="auto"/>
        </w:rPr>
        <w:t>октября</w:t>
      </w:r>
      <w:r w:rsidR="006619BF" w:rsidRPr="00B37864">
        <w:rPr>
          <w:rFonts w:ascii="Times New Roman" w:hAnsi="Times New Roman" w:cs="Times New Roman"/>
          <w:b/>
          <w:bCs/>
          <w:color w:val="auto"/>
        </w:rPr>
        <w:t xml:space="preserve"> 20</w:t>
      </w:r>
      <w:r w:rsidR="00D63DA2" w:rsidRPr="00B37864">
        <w:rPr>
          <w:rFonts w:ascii="Times New Roman" w:hAnsi="Times New Roman" w:cs="Times New Roman"/>
          <w:b/>
          <w:bCs/>
          <w:color w:val="auto"/>
        </w:rPr>
        <w:t>2</w:t>
      </w:r>
      <w:r w:rsidR="00CE7C5B" w:rsidRPr="00B37864">
        <w:rPr>
          <w:rFonts w:ascii="Times New Roman" w:hAnsi="Times New Roman" w:cs="Times New Roman"/>
          <w:b/>
          <w:bCs/>
          <w:color w:val="auto"/>
        </w:rPr>
        <w:t>6</w:t>
      </w:r>
      <w:r w:rsidR="004C675C" w:rsidRPr="00B37864">
        <w:rPr>
          <w:rFonts w:ascii="Times New Roman" w:hAnsi="Times New Roman" w:cs="Times New Roman"/>
          <w:b/>
          <w:bCs/>
          <w:color w:val="auto"/>
        </w:rPr>
        <w:t xml:space="preserve"> г.</w:t>
      </w:r>
      <w:r w:rsidR="00FE6ED0" w:rsidRPr="00B37864">
        <w:rPr>
          <w:rFonts w:ascii="Times New Roman" w:hAnsi="Times New Roman" w:cs="Times New Roman"/>
          <w:b/>
          <w:bCs/>
          <w:color w:val="auto"/>
        </w:rPr>
        <w:t>,</w:t>
      </w:r>
      <w:bookmarkStart w:id="1" w:name="bookmark14"/>
      <w:r w:rsidR="0059795B" w:rsidRPr="00B37864">
        <w:rPr>
          <w:rFonts w:ascii="Times New Roman" w:hAnsi="Times New Roman" w:cs="Times New Roman"/>
          <w:b/>
          <w:bCs/>
          <w:color w:val="auto"/>
        </w:rPr>
        <w:t xml:space="preserve"> </w:t>
      </w:r>
      <w:r w:rsidR="00FE6ED0" w:rsidRPr="00B37864">
        <w:rPr>
          <w:rFonts w:ascii="Times New Roman" w:hAnsi="Times New Roman" w:cs="Times New Roman"/>
          <w:color w:val="auto"/>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bookmarkEnd w:id="1"/>
    <w:p w:rsidR="001D4109" w:rsidRPr="00B37864" w:rsidRDefault="008D5C3D" w:rsidP="000E4A3A">
      <w:pPr>
        <w:pStyle w:val="4"/>
        <w:shd w:val="clear" w:color="auto" w:fill="auto"/>
        <w:tabs>
          <w:tab w:val="left" w:pos="0"/>
          <w:tab w:val="left" w:pos="5812"/>
        </w:tabs>
        <w:spacing w:line="240" w:lineRule="auto"/>
        <w:ind w:firstLine="709"/>
        <w:jc w:val="both"/>
        <w:rPr>
          <w:color w:val="auto"/>
        </w:rPr>
      </w:pPr>
      <w:r w:rsidRPr="00B37864">
        <w:rPr>
          <w:color w:val="auto"/>
        </w:rPr>
        <w:t>1</w:t>
      </w:r>
      <w:r w:rsidR="00A95059" w:rsidRPr="00B37864">
        <w:rPr>
          <w:color w:val="auto"/>
        </w:rPr>
        <w:t>3</w:t>
      </w:r>
      <w:r w:rsidRPr="00B37864">
        <w:rPr>
          <w:color w:val="auto"/>
        </w:rPr>
        <w:t xml:space="preserve">. </w:t>
      </w:r>
      <w:r w:rsidR="0037422C" w:rsidRPr="00B37864">
        <w:rPr>
          <w:color w:val="auto"/>
        </w:rPr>
        <w:t xml:space="preserve">Во всем остальном, что не предусмотрено </w:t>
      </w:r>
      <w:r w:rsidR="00FA13D9" w:rsidRPr="00B37864">
        <w:rPr>
          <w:color w:val="auto"/>
        </w:rPr>
        <w:t>контракт</w:t>
      </w:r>
      <w:r w:rsidR="0037422C" w:rsidRPr="00B37864">
        <w:rPr>
          <w:color w:val="auto"/>
        </w:rPr>
        <w:t>ом, Стороны руководствуются действующим законодательством Российской Федерации.</w:t>
      </w:r>
    </w:p>
    <w:p w:rsidR="005D5B2D" w:rsidRPr="00B37864" w:rsidRDefault="005D5B2D" w:rsidP="000E4A3A">
      <w:pPr>
        <w:widowControl/>
        <w:tabs>
          <w:tab w:val="left" w:pos="5812"/>
        </w:tabs>
        <w:autoSpaceDE w:val="0"/>
        <w:autoSpaceDN w:val="0"/>
        <w:adjustRightInd w:val="0"/>
        <w:ind w:firstLine="709"/>
        <w:jc w:val="both"/>
        <w:rPr>
          <w:rFonts w:ascii="Times New Roman" w:hAnsi="Times New Roman" w:cs="Times New Roman"/>
          <w:color w:val="auto"/>
        </w:rPr>
      </w:pPr>
      <w:r w:rsidRPr="00B37864">
        <w:rPr>
          <w:rFonts w:ascii="Times New Roman" w:hAnsi="Times New Roman" w:cs="Times New Roman"/>
          <w:color w:val="auto"/>
        </w:rPr>
        <w:t>1</w:t>
      </w:r>
      <w:r w:rsidR="00A95059" w:rsidRPr="00B37864">
        <w:rPr>
          <w:rFonts w:ascii="Times New Roman" w:hAnsi="Times New Roman" w:cs="Times New Roman"/>
          <w:color w:val="auto"/>
        </w:rPr>
        <w:t>4</w:t>
      </w:r>
      <w:r w:rsidRPr="00B37864">
        <w:rPr>
          <w:rFonts w:ascii="Times New Roman" w:hAnsi="Times New Roman" w:cs="Times New Roman"/>
          <w:color w:val="auto"/>
        </w:rPr>
        <w:t xml:space="preserve">. Поставщик </w:t>
      </w:r>
      <w:r w:rsidR="00854CF9" w:rsidRPr="00B37864">
        <w:rPr>
          <w:rFonts w:ascii="Times New Roman" w:hAnsi="Times New Roman" w:cs="Times New Roman"/>
          <w:color w:val="auto"/>
        </w:rPr>
        <w:t>с</w:t>
      </w:r>
      <w:r w:rsidRPr="00B37864">
        <w:rPr>
          <w:rFonts w:ascii="Times New Roman" w:hAnsi="Times New Roman" w:cs="Times New Roman"/>
          <w:color w:val="auto"/>
        </w:rPr>
        <w:t>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D53C6" w:rsidRPr="00B37864" w:rsidRDefault="005B5453" w:rsidP="000E4A3A">
      <w:pPr>
        <w:widowControl/>
        <w:tabs>
          <w:tab w:val="left" w:pos="5812"/>
        </w:tabs>
        <w:autoSpaceDE w:val="0"/>
        <w:autoSpaceDN w:val="0"/>
        <w:adjustRightInd w:val="0"/>
        <w:ind w:firstLine="709"/>
        <w:jc w:val="both"/>
        <w:rPr>
          <w:rFonts w:ascii="Times New Roman" w:hAnsi="Times New Roman" w:cs="Times New Roman"/>
          <w:color w:val="auto"/>
        </w:rPr>
      </w:pPr>
      <w:r w:rsidRPr="00B37864">
        <w:rPr>
          <w:rFonts w:ascii="Times New Roman" w:hAnsi="Times New Roman" w:cs="Times New Roman"/>
          <w:color w:val="auto"/>
        </w:rPr>
        <w:t>1</w:t>
      </w:r>
      <w:r w:rsidR="00A95059" w:rsidRPr="00B37864">
        <w:rPr>
          <w:rFonts w:ascii="Times New Roman" w:hAnsi="Times New Roman" w:cs="Times New Roman"/>
          <w:color w:val="auto"/>
        </w:rPr>
        <w:t>5</w:t>
      </w:r>
      <w:r w:rsidRPr="00B37864">
        <w:rPr>
          <w:rFonts w:ascii="Times New Roman" w:hAnsi="Times New Roman" w:cs="Times New Roman"/>
          <w:color w:val="auto"/>
        </w:rPr>
        <w:t>. Поставщик</w:t>
      </w:r>
      <w:r w:rsidR="00490C09" w:rsidRPr="00B37864">
        <w:rPr>
          <w:rFonts w:ascii="Times New Roman" w:hAnsi="Times New Roman" w:cs="Times New Roman"/>
          <w:color w:val="auto"/>
        </w:rPr>
        <w:t xml:space="preserve"> </w:t>
      </w:r>
      <w:r w:rsidRPr="00B37864">
        <w:rPr>
          <w:rFonts w:ascii="Times New Roman" w:hAnsi="Times New Roman" w:cs="Times New Roman"/>
          <w:color w:val="auto"/>
        </w:rPr>
        <w:t xml:space="preserve">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w:t>
      </w:r>
      <w:proofErr w:type="gramStart"/>
      <w:r w:rsidRPr="00B37864">
        <w:rPr>
          <w:rFonts w:ascii="Times New Roman" w:hAnsi="Times New Roman" w:cs="Times New Roman"/>
          <w:color w:val="auto"/>
        </w:rPr>
        <w:t>экономических  мер</w:t>
      </w:r>
      <w:proofErr w:type="gramEnd"/>
      <w:r w:rsidRPr="00B37864">
        <w:rPr>
          <w:rFonts w:ascii="Times New Roman" w:hAnsi="Times New Roman" w:cs="Times New Roman"/>
          <w:color w:val="auto"/>
        </w:rPr>
        <w:t xml:space="preserve"> в связи с недружественными действиями некоторых иностранных государств и международных организаций».</w:t>
      </w:r>
    </w:p>
    <w:p w:rsidR="005D5B2D" w:rsidRPr="00B37864" w:rsidRDefault="006C1E8F" w:rsidP="000E4A3A">
      <w:pPr>
        <w:pStyle w:val="4"/>
        <w:shd w:val="clear" w:color="auto" w:fill="auto"/>
        <w:tabs>
          <w:tab w:val="left" w:pos="0"/>
          <w:tab w:val="left" w:pos="5812"/>
        </w:tabs>
        <w:spacing w:line="240" w:lineRule="auto"/>
        <w:ind w:firstLine="709"/>
        <w:jc w:val="both"/>
        <w:rPr>
          <w:color w:val="auto"/>
          <w:shd w:val="clear" w:color="auto" w:fill="FFFFFF"/>
        </w:rPr>
      </w:pPr>
      <w:r w:rsidRPr="00B37864">
        <w:rPr>
          <w:color w:val="auto"/>
        </w:rPr>
        <w:t>1</w:t>
      </w:r>
      <w:r w:rsidR="00A95059" w:rsidRPr="00B37864">
        <w:rPr>
          <w:color w:val="auto"/>
        </w:rPr>
        <w:t>6</w:t>
      </w:r>
      <w:r w:rsidRPr="00B37864">
        <w:rPr>
          <w:color w:val="auto"/>
        </w:rPr>
        <w:t xml:space="preserve">. </w:t>
      </w:r>
      <w:r w:rsidRPr="00B37864">
        <w:rPr>
          <w:color w:val="auto"/>
          <w:shd w:val="clear" w:color="auto" w:fill="FFFFFF"/>
        </w:rPr>
        <w:t>Участник закупки не является иностранным агентом</w:t>
      </w:r>
    </w:p>
    <w:p w:rsidR="000E4A3A" w:rsidRPr="00B37864" w:rsidRDefault="000E4A3A" w:rsidP="000E4A3A">
      <w:pPr>
        <w:pStyle w:val="4"/>
        <w:shd w:val="clear" w:color="auto" w:fill="auto"/>
        <w:tabs>
          <w:tab w:val="left" w:pos="0"/>
          <w:tab w:val="left" w:pos="5812"/>
        </w:tabs>
        <w:spacing w:line="240" w:lineRule="auto"/>
        <w:ind w:firstLine="709"/>
        <w:jc w:val="both"/>
        <w:rPr>
          <w:color w:val="auto"/>
          <w:shd w:val="clear" w:color="auto" w:fill="FFFFFF"/>
        </w:rPr>
      </w:pPr>
      <w:r w:rsidRPr="00B37864">
        <w:rPr>
          <w:color w:val="auto"/>
          <w:shd w:val="clear" w:color="auto" w:fill="FFFFFF"/>
        </w:rPr>
        <w:t>17. Ответственность сторон</w:t>
      </w:r>
    </w:p>
    <w:p w:rsidR="000E4A3A" w:rsidRPr="00B37864" w:rsidRDefault="000E4A3A" w:rsidP="000E4A3A">
      <w:pPr>
        <w:pStyle w:val="4"/>
        <w:shd w:val="clear" w:color="auto" w:fill="auto"/>
        <w:tabs>
          <w:tab w:val="left" w:pos="0"/>
        </w:tabs>
        <w:spacing w:line="240" w:lineRule="auto"/>
        <w:ind w:firstLine="709"/>
        <w:jc w:val="both"/>
      </w:pPr>
      <w:r w:rsidRPr="00B37864">
        <w:t xml:space="preserve">17.1 </w:t>
      </w:r>
      <w:proofErr w:type="gramStart"/>
      <w:r w:rsidRPr="00B37864">
        <w:t>В</w:t>
      </w:r>
      <w:proofErr w:type="gramEnd"/>
      <w:r w:rsidRPr="00B37864">
        <w:t xml:space="preserve">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E4A3A" w:rsidRPr="00B37864" w:rsidRDefault="000E4A3A" w:rsidP="000E4A3A">
      <w:pPr>
        <w:pStyle w:val="4"/>
        <w:shd w:val="clear" w:color="auto" w:fill="auto"/>
        <w:tabs>
          <w:tab w:val="left" w:pos="0"/>
        </w:tabs>
        <w:spacing w:line="240" w:lineRule="auto"/>
        <w:ind w:firstLine="709"/>
        <w:jc w:val="both"/>
        <w:rPr>
          <w:i/>
          <w:color w:val="auto"/>
        </w:rPr>
      </w:pPr>
      <w:r w:rsidRPr="00B37864">
        <w:t xml:space="preserve">17.2. В </w:t>
      </w:r>
      <w:r w:rsidRPr="00B37864">
        <w:rPr>
          <w:color w:val="auto"/>
        </w:rPr>
        <w:t xml:space="preserve">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rsidR="000E4A3A" w:rsidRPr="00B37864" w:rsidRDefault="000E4A3A" w:rsidP="000E4A3A">
      <w:pPr>
        <w:pStyle w:val="af6"/>
        <w:spacing w:before="0" w:beforeAutospacing="0" w:after="0" w:afterAutospacing="0"/>
        <w:ind w:firstLine="709"/>
        <w:jc w:val="both"/>
      </w:pPr>
      <w:r w:rsidRPr="00B37864">
        <w:t>17.3.</w:t>
      </w:r>
      <w:r w:rsidR="00490C09" w:rsidRPr="00B37864">
        <w:t xml:space="preserve"> </w:t>
      </w:r>
      <w:r w:rsidRPr="00B37864">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соответствии с постановлением Правительства Российской Федерации от 30.08.2017 № 1042в следующем порядке:</w:t>
      </w:r>
    </w:p>
    <w:p w:rsidR="000E4A3A" w:rsidRPr="00B37864" w:rsidRDefault="000E4A3A" w:rsidP="000E4A3A">
      <w:pPr>
        <w:pStyle w:val="af6"/>
        <w:spacing w:before="0" w:beforeAutospacing="0" w:after="0" w:afterAutospacing="0"/>
        <w:ind w:firstLine="709"/>
        <w:jc w:val="both"/>
      </w:pPr>
      <w:r w:rsidRPr="00B37864">
        <w:t>а) 1 000 (одна тысяча) рублей, если цена контракта не превышает 3 млн. рублей (включительно);</w:t>
      </w:r>
    </w:p>
    <w:p w:rsidR="000E4A3A" w:rsidRPr="00B37864" w:rsidRDefault="000E4A3A" w:rsidP="000E4A3A">
      <w:pPr>
        <w:pStyle w:val="af6"/>
        <w:spacing w:before="0" w:beforeAutospacing="0" w:after="0" w:afterAutospacing="0"/>
        <w:ind w:firstLine="709"/>
        <w:jc w:val="both"/>
      </w:pPr>
      <w:r w:rsidRPr="00B37864">
        <w:t>б) 5 000 (пять тысяч) рублей, если цена контракта составляет от 3 млн. рублей до 50 млн. рублей (включительно).</w:t>
      </w:r>
    </w:p>
    <w:p w:rsidR="000E4A3A" w:rsidRPr="00B37864" w:rsidRDefault="000E4A3A" w:rsidP="000E4A3A">
      <w:pPr>
        <w:pStyle w:val="42"/>
        <w:shd w:val="clear" w:color="auto" w:fill="auto"/>
        <w:spacing w:line="240" w:lineRule="auto"/>
        <w:ind w:firstLine="709"/>
        <w:rPr>
          <w:i w:val="0"/>
          <w:color w:val="auto"/>
          <w:u w:val="single"/>
        </w:rPr>
      </w:pPr>
      <w:r w:rsidRPr="00B37864">
        <w:rPr>
          <w:i w:val="0"/>
          <w:color w:val="auto"/>
        </w:rPr>
        <w:t>17.4.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E4A3A" w:rsidRPr="00B37864" w:rsidRDefault="000E4A3A" w:rsidP="000E4A3A">
      <w:pPr>
        <w:widowControl/>
        <w:autoSpaceDE w:val="0"/>
        <w:autoSpaceDN w:val="0"/>
        <w:adjustRightInd w:val="0"/>
        <w:ind w:firstLine="709"/>
        <w:jc w:val="both"/>
        <w:rPr>
          <w:rFonts w:ascii="Times New Roman" w:hAnsi="Times New Roman" w:cs="Times New Roman"/>
          <w:color w:val="auto"/>
        </w:rPr>
      </w:pPr>
      <w:r w:rsidRPr="00B37864">
        <w:rPr>
          <w:rFonts w:ascii="Times New Roman" w:hAnsi="Times New Roman" w:cs="Times New Roman"/>
          <w:color w:val="auto"/>
        </w:rPr>
        <w:t>17.5.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РФ установлен иной порядок начисления пени.</w:t>
      </w:r>
    </w:p>
    <w:p w:rsidR="000E4A3A" w:rsidRPr="00B37864" w:rsidRDefault="000E4A3A" w:rsidP="000E4A3A">
      <w:pPr>
        <w:pStyle w:val="af6"/>
        <w:spacing w:before="0" w:beforeAutospacing="0" w:after="0" w:afterAutospacing="0"/>
        <w:ind w:firstLine="709"/>
        <w:jc w:val="both"/>
      </w:pPr>
      <w:r w:rsidRPr="00B37864">
        <w:t xml:space="preserve">17.6.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постановлением Правительства Российской Федерации от 30.08.2017 № 1042 (за </w:t>
      </w:r>
      <w:r w:rsidRPr="00B37864">
        <w:lastRenderedPageBreak/>
        <w:t>исключением случаев, если законодательством РФ установлен иной порядок начисления штрафов) в следующем порядке:</w:t>
      </w:r>
    </w:p>
    <w:p w:rsidR="000E4A3A" w:rsidRPr="00B37864" w:rsidRDefault="000E4A3A" w:rsidP="000E4A3A">
      <w:pPr>
        <w:pStyle w:val="af6"/>
        <w:spacing w:before="0" w:beforeAutospacing="0" w:after="0" w:afterAutospacing="0"/>
        <w:ind w:firstLine="709"/>
        <w:jc w:val="both"/>
      </w:pPr>
      <w:r w:rsidRPr="00B37864">
        <w:t xml:space="preserve">а) 10 процентов цены контракта (этапа) в случае, если цена контракта (этапа) не превышает 3 млн. рублей; </w:t>
      </w:r>
    </w:p>
    <w:p w:rsidR="000E4A3A" w:rsidRPr="00B37864" w:rsidRDefault="000E4A3A" w:rsidP="000E4A3A">
      <w:pPr>
        <w:pStyle w:val="af6"/>
        <w:spacing w:before="0" w:beforeAutospacing="0" w:after="0" w:afterAutospacing="0"/>
        <w:ind w:firstLine="709"/>
        <w:jc w:val="both"/>
      </w:pPr>
      <w:r w:rsidRPr="00B37864">
        <w:t>б) 5 процентов цены контракта (этапа) в случае, если цена контракта (этапа) составляет от 3 млн. рублей до 50 млн. рублей (включительно).</w:t>
      </w:r>
    </w:p>
    <w:p w:rsidR="000E4A3A" w:rsidRPr="00B37864" w:rsidRDefault="000E4A3A" w:rsidP="000E4A3A">
      <w:pPr>
        <w:pStyle w:val="af6"/>
        <w:spacing w:before="0" w:beforeAutospacing="0" w:after="0" w:afterAutospacing="0"/>
        <w:ind w:firstLine="709"/>
        <w:jc w:val="both"/>
      </w:pPr>
      <w:r w:rsidRPr="00B37864">
        <w:t>17.7.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соответствии с постановлением Правительства Российской Федерации от 30.08.2017 № 1042в следующем порядке:</w:t>
      </w:r>
    </w:p>
    <w:p w:rsidR="000E4A3A" w:rsidRPr="00B37864" w:rsidRDefault="000E4A3A" w:rsidP="000E4A3A">
      <w:pPr>
        <w:pStyle w:val="af6"/>
        <w:spacing w:before="0" w:beforeAutospacing="0" w:after="0" w:afterAutospacing="0"/>
        <w:ind w:firstLine="709"/>
        <w:jc w:val="both"/>
      </w:pPr>
      <w:r w:rsidRPr="00B37864">
        <w:t xml:space="preserve">а) 1 000 (одна </w:t>
      </w:r>
      <w:proofErr w:type="gramStart"/>
      <w:r w:rsidRPr="00B37864">
        <w:t>тысяча)рублей</w:t>
      </w:r>
      <w:proofErr w:type="gramEnd"/>
      <w:r w:rsidRPr="00B37864">
        <w:t>, если цена контракта не превышает 3 млн. рублей;</w:t>
      </w:r>
    </w:p>
    <w:p w:rsidR="000E4A3A" w:rsidRPr="00B37864" w:rsidRDefault="000E4A3A" w:rsidP="000E4A3A">
      <w:pPr>
        <w:pStyle w:val="af6"/>
        <w:spacing w:before="0" w:beforeAutospacing="0" w:after="0" w:afterAutospacing="0"/>
        <w:ind w:firstLine="709"/>
        <w:jc w:val="both"/>
      </w:pPr>
      <w:r w:rsidRPr="00B37864">
        <w:t xml:space="preserve">б) 5 000 (пять </w:t>
      </w:r>
      <w:proofErr w:type="gramStart"/>
      <w:r w:rsidRPr="00B37864">
        <w:t>тысяч)рублей</w:t>
      </w:r>
      <w:proofErr w:type="gramEnd"/>
      <w:r w:rsidRPr="00B37864">
        <w:t>, если цена контракта составляет от 3 млн. рублей до 50 млн. рублей (включительно).</w:t>
      </w:r>
    </w:p>
    <w:p w:rsidR="000E4A3A" w:rsidRPr="00B37864" w:rsidRDefault="000E4A3A" w:rsidP="000E4A3A">
      <w:pPr>
        <w:pStyle w:val="4"/>
        <w:shd w:val="clear" w:color="auto" w:fill="auto"/>
        <w:tabs>
          <w:tab w:val="left" w:pos="1307"/>
        </w:tabs>
        <w:spacing w:line="240" w:lineRule="auto"/>
        <w:ind w:firstLine="709"/>
        <w:jc w:val="both"/>
      </w:pPr>
      <w:r w:rsidRPr="00B37864">
        <w:t>17.8. Сторона освобождается от уплаты неустойки (штрафа, пени), если докажет, что исполнение или ненадлежащее исполнение обязательства, предусмотренного</w:t>
      </w:r>
      <w:r w:rsidR="00586455" w:rsidRPr="00B37864">
        <w:t xml:space="preserve"> </w:t>
      </w:r>
      <w:r w:rsidRPr="00B37864">
        <w:t>Контрактом, произошло вследствие непреодолимой силы или по вине другой Стороны.</w:t>
      </w:r>
    </w:p>
    <w:p w:rsidR="000E4A3A" w:rsidRPr="00B37864" w:rsidRDefault="000E4A3A" w:rsidP="000E4A3A">
      <w:pPr>
        <w:pStyle w:val="4"/>
        <w:shd w:val="clear" w:color="auto" w:fill="auto"/>
        <w:tabs>
          <w:tab w:val="left" w:pos="1542"/>
        </w:tabs>
        <w:spacing w:line="240" w:lineRule="auto"/>
        <w:ind w:firstLine="709"/>
        <w:jc w:val="both"/>
        <w:rPr>
          <w:color w:val="auto"/>
        </w:rPr>
      </w:pPr>
      <w:r w:rsidRPr="00B37864">
        <w:t xml:space="preserve">17.9. Уплата неустойки (штрафа, пени) не освобождает Стороны от исполнения </w:t>
      </w:r>
      <w:r w:rsidRPr="00B37864">
        <w:rPr>
          <w:color w:val="auto"/>
        </w:rPr>
        <w:t>обязательств по Контракту.</w:t>
      </w:r>
    </w:p>
    <w:p w:rsidR="000E4A3A" w:rsidRPr="00B37864" w:rsidRDefault="000E4A3A" w:rsidP="000E4A3A">
      <w:pPr>
        <w:pStyle w:val="af4"/>
        <w:ind w:firstLine="709"/>
        <w:jc w:val="both"/>
        <w:rPr>
          <w:rFonts w:ascii="Times New Roman" w:hAnsi="Times New Roman"/>
          <w:sz w:val="24"/>
          <w:szCs w:val="24"/>
        </w:rPr>
      </w:pPr>
      <w:r w:rsidRPr="00B37864">
        <w:rPr>
          <w:rFonts w:ascii="Times New Roman" w:hAnsi="Times New Roman"/>
          <w:sz w:val="24"/>
          <w:szCs w:val="24"/>
        </w:rPr>
        <w:t>17.10.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4A3A" w:rsidRPr="00B37864" w:rsidRDefault="000E4A3A" w:rsidP="000E4A3A">
      <w:pPr>
        <w:pStyle w:val="4"/>
        <w:shd w:val="clear" w:color="auto" w:fill="auto"/>
        <w:tabs>
          <w:tab w:val="left" w:pos="1542"/>
        </w:tabs>
        <w:spacing w:line="240" w:lineRule="auto"/>
        <w:ind w:firstLine="709"/>
        <w:jc w:val="both"/>
        <w:rPr>
          <w:color w:val="auto"/>
        </w:rPr>
      </w:pPr>
      <w:r w:rsidRPr="00B37864">
        <w:rPr>
          <w:color w:val="auto"/>
        </w:rPr>
        <w:t>17.11.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4A3A" w:rsidRPr="00B37864" w:rsidRDefault="000E4A3A" w:rsidP="000E4A3A">
      <w:pPr>
        <w:pStyle w:val="4"/>
        <w:shd w:val="clear" w:color="auto" w:fill="auto"/>
        <w:tabs>
          <w:tab w:val="left" w:pos="1542"/>
        </w:tabs>
        <w:spacing w:line="240" w:lineRule="auto"/>
        <w:ind w:firstLine="709"/>
        <w:jc w:val="both"/>
        <w:rPr>
          <w:color w:val="auto"/>
        </w:rPr>
      </w:pPr>
      <w:r w:rsidRPr="00B37864">
        <w:rPr>
          <w:color w:val="auto"/>
        </w:rPr>
        <w:t>17.12. Вред, причиненный третьим лицам по вине Поставщика при исполнении обязательств по Контракту, возмещается за его счет.</w:t>
      </w:r>
    </w:p>
    <w:p w:rsidR="000E4A3A" w:rsidRPr="00B37864" w:rsidRDefault="000E4A3A" w:rsidP="000E4A3A">
      <w:pPr>
        <w:pStyle w:val="4"/>
        <w:shd w:val="clear" w:color="auto" w:fill="auto"/>
        <w:tabs>
          <w:tab w:val="left" w:pos="0"/>
          <w:tab w:val="left" w:pos="5812"/>
        </w:tabs>
        <w:spacing w:line="240" w:lineRule="auto"/>
        <w:ind w:firstLine="709"/>
        <w:jc w:val="both"/>
      </w:pPr>
      <w:r w:rsidRPr="00B37864">
        <w:rPr>
          <w:color w:val="auto"/>
        </w:rPr>
        <w:t>17.1</w:t>
      </w:r>
      <w:r w:rsidR="003766A9" w:rsidRPr="00B37864">
        <w:rPr>
          <w:color w:val="auto"/>
        </w:rPr>
        <w:t>3</w:t>
      </w:r>
      <w:r w:rsidRPr="00B37864">
        <w:rPr>
          <w:color w:val="auto"/>
        </w:rPr>
        <w:t xml:space="preserve">. В случае причинения Государственному заказчику убытков вследствие ненадлежащего исполнения Поставщиком обязательств по Контракту (в том числе сроков поставки, качества товара), Поставщик обязан возместить Государственному заказчику убытки. Требование Государственного заказчика о возмещении убытков подлежит удовлетворению Поставщиком в течение 10 (Десяти) календарных дней </w:t>
      </w:r>
      <w:r w:rsidRPr="00B37864">
        <w:t>со дня получения соответствующего требования Государственного заказчика.</w:t>
      </w:r>
    </w:p>
    <w:p w:rsidR="00490C09" w:rsidRPr="00B37864" w:rsidRDefault="00490C09" w:rsidP="00490C09">
      <w:pPr>
        <w:pStyle w:val="4"/>
        <w:numPr>
          <w:ilvl w:val="0"/>
          <w:numId w:val="39"/>
        </w:numPr>
        <w:shd w:val="clear" w:color="auto" w:fill="auto"/>
        <w:tabs>
          <w:tab w:val="left" w:pos="0"/>
        </w:tabs>
        <w:spacing w:line="240" w:lineRule="auto"/>
        <w:jc w:val="both"/>
        <w:rPr>
          <w:color w:val="auto"/>
        </w:rPr>
      </w:pPr>
      <w:r w:rsidRPr="00B37864">
        <w:rPr>
          <w:color w:val="auto"/>
        </w:rPr>
        <w:t xml:space="preserve">Государственный заказчик вправе принять решение об одностороннем отказе от </w:t>
      </w:r>
      <w:r w:rsidRPr="00B37864">
        <w:rPr>
          <w:rStyle w:val="a8"/>
          <w:i w:val="0"/>
          <w:color w:val="auto"/>
          <w:u w:val="none"/>
        </w:rPr>
        <w:t>и</w:t>
      </w:r>
      <w:r w:rsidRPr="00B37864">
        <w:rPr>
          <w:color w:val="auto"/>
        </w:rPr>
        <w:t>сполнения Контракта в соответствии с гражданским законодательством в случае:</w:t>
      </w:r>
    </w:p>
    <w:p w:rsidR="00490C09" w:rsidRPr="00B37864" w:rsidRDefault="00490C09" w:rsidP="00490C09">
      <w:pPr>
        <w:pStyle w:val="4"/>
        <w:shd w:val="clear" w:color="auto" w:fill="auto"/>
        <w:spacing w:line="240" w:lineRule="auto"/>
        <w:ind w:firstLine="567"/>
        <w:jc w:val="both"/>
        <w:rPr>
          <w:color w:val="auto"/>
        </w:rPr>
      </w:pPr>
      <w:r w:rsidRPr="00B37864">
        <w:rPr>
          <w:color w:val="auto"/>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490C09" w:rsidRPr="00B37864" w:rsidRDefault="00490C09" w:rsidP="00490C09">
      <w:pPr>
        <w:pStyle w:val="4"/>
        <w:shd w:val="clear" w:color="auto" w:fill="auto"/>
        <w:spacing w:line="240" w:lineRule="auto"/>
        <w:ind w:firstLine="567"/>
        <w:jc w:val="both"/>
        <w:rPr>
          <w:color w:val="auto"/>
        </w:rPr>
      </w:pPr>
      <w:r w:rsidRPr="00B37864">
        <w:rPr>
          <w:color w:val="auto"/>
        </w:rPr>
        <w:t>неоднократного нарушения сроков поставки товара</w:t>
      </w:r>
      <w:r w:rsidR="006801AB" w:rsidRPr="00B37864">
        <w:rPr>
          <w:color w:val="auto"/>
        </w:rPr>
        <w:t xml:space="preserve"> </w:t>
      </w:r>
      <w:r w:rsidRPr="00B37864">
        <w:rPr>
          <w:color w:val="auto"/>
        </w:rPr>
        <w:t>и в иных случаях, предусмотренных гражданским законодательством.</w:t>
      </w:r>
    </w:p>
    <w:p w:rsidR="00490C09" w:rsidRPr="00B37864" w:rsidRDefault="00490C09" w:rsidP="00490C09">
      <w:pPr>
        <w:pStyle w:val="4"/>
        <w:shd w:val="clear" w:color="auto" w:fill="auto"/>
        <w:tabs>
          <w:tab w:val="left" w:pos="0"/>
          <w:tab w:val="left" w:pos="5812"/>
        </w:tabs>
        <w:spacing w:line="240" w:lineRule="auto"/>
        <w:ind w:firstLine="709"/>
        <w:jc w:val="both"/>
        <w:rPr>
          <w:color w:val="auto"/>
          <w:shd w:val="clear" w:color="auto" w:fill="FFFFFF"/>
        </w:rPr>
      </w:pPr>
      <w:r w:rsidRPr="00B37864">
        <w:rPr>
          <w:color w:val="auto"/>
        </w:rPr>
        <w:t>19. Исполнитель вправе принять решение об одностороннем отказе от исполнения Контракта по основаниям, предусмотренным Гражданским ко</w:t>
      </w:r>
      <w:bookmarkStart w:id="2" w:name="_GoBack"/>
      <w:bookmarkEnd w:id="2"/>
      <w:r w:rsidRPr="00B37864">
        <w:rPr>
          <w:color w:val="auto"/>
        </w:rPr>
        <w:t>дексом Российской Федерации для одностороннего отказа от исполнения отдельных видов обязательств, а именно в случаях</w:t>
      </w:r>
      <w:r w:rsidR="00526D30" w:rsidRPr="00B37864">
        <w:rPr>
          <w:color w:val="auto"/>
        </w:rPr>
        <w:t xml:space="preserve"> </w:t>
      </w:r>
      <w:r w:rsidRPr="00B37864">
        <w:rPr>
          <w:color w:val="auto"/>
        </w:rPr>
        <w:t>неоднократного нарушения Государственным заказчиком сроков оплаты товара.</w:t>
      </w:r>
    </w:p>
    <w:p w:rsidR="006C1E8F" w:rsidRPr="00B37864" w:rsidRDefault="00490C09" w:rsidP="000E4A3A">
      <w:pPr>
        <w:pStyle w:val="4"/>
        <w:shd w:val="clear" w:color="auto" w:fill="auto"/>
        <w:tabs>
          <w:tab w:val="left" w:pos="0"/>
          <w:tab w:val="left" w:pos="5812"/>
        </w:tabs>
        <w:spacing w:line="240" w:lineRule="auto"/>
        <w:ind w:firstLine="709"/>
        <w:jc w:val="both"/>
        <w:rPr>
          <w:color w:val="auto"/>
          <w:shd w:val="clear" w:color="auto" w:fill="FFFFFF"/>
        </w:rPr>
      </w:pPr>
      <w:r w:rsidRPr="00B37864">
        <w:rPr>
          <w:color w:val="auto"/>
          <w:shd w:val="clear" w:color="auto" w:fill="FFFFFF"/>
        </w:rPr>
        <w:t>20</w:t>
      </w:r>
      <w:r w:rsidR="006C1E8F" w:rsidRPr="00B37864">
        <w:rPr>
          <w:color w:val="auto"/>
          <w:shd w:val="clear" w:color="auto" w:fill="FFFFFF"/>
        </w:rPr>
        <w:t xml:space="preserve">. Поставка осуществляется одной партией </w:t>
      </w:r>
      <w:r w:rsidR="001B61BC" w:rsidRPr="00B37864">
        <w:rPr>
          <w:color w:val="auto"/>
          <w:shd w:val="clear" w:color="auto" w:fill="FFFFFF"/>
        </w:rPr>
        <w:t>в течении</w:t>
      </w:r>
      <w:r w:rsidR="0059795B" w:rsidRPr="00B37864">
        <w:rPr>
          <w:color w:val="auto"/>
          <w:shd w:val="clear" w:color="auto" w:fill="FFFFFF"/>
        </w:rPr>
        <w:t xml:space="preserve"> </w:t>
      </w:r>
      <w:r w:rsidR="00CE7C5B" w:rsidRPr="00B37864">
        <w:rPr>
          <w:color w:val="auto"/>
          <w:shd w:val="clear" w:color="auto" w:fill="FFFFFF"/>
        </w:rPr>
        <w:t>30</w:t>
      </w:r>
      <w:r w:rsidR="001B61BC" w:rsidRPr="00B37864">
        <w:rPr>
          <w:color w:val="auto"/>
          <w:shd w:val="clear" w:color="auto" w:fill="FFFFFF"/>
        </w:rPr>
        <w:t xml:space="preserve"> календарных дней с момента подписания контракта.</w:t>
      </w:r>
    </w:p>
    <w:p w:rsidR="00EB14E3" w:rsidRPr="00B37864" w:rsidRDefault="00490C09" w:rsidP="000E4A3A">
      <w:pPr>
        <w:pStyle w:val="4"/>
        <w:shd w:val="clear" w:color="auto" w:fill="auto"/>
        <w:tabs>
          <w:tab w:val="left" w:pos="0"/>
          <w:tab w:val="left" w:pos="5812"/>
        </w:tabs>
        <w:spacing w:line="240" w:lineRule="auto"/>
        <w:ind w:firstLine="709"/>
        <w:jc w:val="both"/>
        <w:rPr>
          <w:color w:val="auto"/>
          <w:shd w:val="clear" w:color="auto" w:fill="FFFFFF"/>
        </w:rPr>
      </w:pPr>
      <w:r w:rsidRPr="00B37864">
        <w:rPr>
          <w:color w:val="auto"/>
          <w:shd w:val="clear" w:color="auto" w:fill="FFFFFF"/>
        </w:rPr>
        <w:t>21</w:t>
      </w:r>
      <w:r w:rsidR="00EB14E3" w:rsidRPr="00B37864">
        <w:rPr>
          <w:color w:val="auto"/>
          <w:shd w:val="clear" w:color="auto" w:fill="FFFFFF"/>
        </w:rPr>
        <w:t xml:space="preserve">. Место поставки: Хабаровский край </w:t>
      </w:r>
      <w:r w:rsidR="0059795B" w:rsidRPr="00B37864">
        <w:rPr>
          <w:color w:val="auto"/>
          <w:shd w:val="clear" w:color="auto" w:fill="FFFFFF"/>
        </w:rPr>
        <w:t>п</w:t>
      </w:r>
      <w:r w:rsidR="00EB14E3" w:rsidRPr="00B37864">
        <w:rPr>
          <w:color w:val="auto"/>
          <w:shd w:val="clear" w:color="auto" w:fill="FFFFFF"/>
        </w:rPr>
        <w:t xml:space="preserve">. </w:t>
      </w:r>
      <w:r w:rsidR="0059795B" w:rsidRPr="00B37864">
        <w:rPr>
          <w:color w:val="auto"/>
          <w:shd w:val="clear" w:color="auto" w:fill="FFFFFF"/>
        </w:rPr>
        <w:t>Ванино</w:t>
      </w:r>
      <w:r w:rsidR="00EB14E3" w:rsidRPr="00B37864">
        <w:rPr>
          <w:color w:val="auto"/>
          <w:shd w:val="clear" w:color="auto" w:fill="FFFFFF"/>
        </w:rPr>
        <w:t xml:space="preserve"> ул. </w:t>
      </w:r>
      <w:r w:rsidR="0059795B" w:rsidRPr="00B37864">
        <w:rPr>
          <w:color w:val="auto"/>
          <w:shd w:val="clear" w:color="auto" w:fill="FFFFFF"/>
        </w:rPr>
        <w:t xml:space="preserve">Суворова </w:t>
      </w:r>
      <w:r w:rsidR="00EB14E3" w:rsidRPr="00B37864">
        <w:rPr>
          <w:color w:val="auto"/>
          <w:shd w:val="clear" w:color="auto" w:fill="FFFFFF"/>
        </w:rPr>
        <w:t xml:space="preserve">д. </w:t>
      </w:r>
      <w:r w:rsidR="0059795B" w:rsidRPr="00B37864">
        <w:rPr>
          <w:color w:val="auto"/>
          <w:shd w:val="clear" w:color="auto" w:fill="FFFFFF"/>
        </w:rPr>
        <w:t>1</w:t>
      </w:r>
    </w:p>
    <w:p w:rsidR="0084488C" w:rsidRPr="00B37864" w:rsidRDefault="003766A9" w:rsidP="000E4A3A">
      <w:pPr>
        <w:pStyle w:val="4"/>
        <w:shd w:val="clear" w:color="auto" w:fill="auto"/>
        <w:tabs>
          <w:tab w:val="left" w:pos="0"/>
          <w:tab w:val="left" w:pos="5812"/>
        </w:tabs>
        <w:spacing w:line="240" w:lineRule="auto"/>
        <w:ind w:firstLine="709"/>
        <w:jc w:val="both"/>
        <w:rPr>
          <w:color w:val="auto"/>
          <w:shd w:val="clear" w:color="auto" w:fill="FFFFFF"/>
        </w:rPr>
      </w:pPr>
      <w:r w:rsidRPr="00B37864">
        <w:rPr>
          <w:color w:val="auto"/>
          <w:shd w:val="clear" w:color="auto" w:fill="FFFFFF"/>
        </w:rPr>
        <w:t>2</w:t>
      </w:r>
      <w:r w:rsidR="00490C09" w:rsidRPr="00B37864">
        <w:rPr>
          <w:color w:val="auto"/>
          <w:shd w:val="clear" w:color="auto" w:fill="FFFFFF"/>
        </w:rPr>
        <w:t>2</w:t>
      </w:r>
      <w:r w:rsidR="0084488C" w:rsidRPr="00B37864">
        <w:rPr>
          <w:color w:val="auto"/>
          <w:shd w:val="clear" w:color="auto" w:fill="FFFFFF"/>
        </w:rPr>
        <w:t xml:space="preserve">. </w:t>
      </w:r>
      <w:r w:rsidR="004814E4" w:rsidRPr="00B37864">
        <w:rPr>
          <w:color w:val="auto"/>
          <w:shd w:val="clear" w:color="auto" w:fill="FFFFFF"/>
        </w:rPr>
        <w:t xml:space="preserve">Цена контракта </w:t>
      </w:r>
      <w:r w:rsidR="004814E4" w:rsidRPr="0092151E">
        <w:rPr>
          <w:color w:val="auto"/>
          <w:shd w:val="clear" w:color="auto" w:fill="FFFFFF"/>
        </w:rPr>
        <w:t xml:space="preserve">составляет: </w:t>
      </w:r>
      <w:r w:rsidR="0092151E" w:rsidRPr="0092151E">
        <w:rPr>
          <w:b/>
          <w:bCs/>
          <w:color w:val="334059"/>
          <w:shd w:val="clear" w:color="auto" w:fill="FFFFFF"/>
        </w:rPr>
        <w:t>298 156,95</w:t>
      </w:r>
      <w:r w:rsidR="0059795B" w:rsidRPr="0092151E">
        <w:rPr>
          <w:color w:val="auto"/>
          <w:shd w:val="clear" w:color="auto" w:fill="FFFFFF"/>
        </w:rPr>
        <w:t xml:space="preserve"> </w:t>
      </w:r>
      <w:r w:rsidR="00760BDF" w:rsidRPr="0092151E">
        <w:rPr>
          <w:color w:val="auto"/>
          <w:shd w:val="clear" w:color="auto" w:fill="FFFFFF"/>
        </w:rPr>
        <w:t>рублей</w:t>
      </w:r>
      <w:r w:rsidR="0059795B" w:rsidRPr="00B37864">
        <w:rPr>
          <w:color w:val="auto"/>
          <w:shd w:val="clear" w:color="auto" w:fill="FFFFFF"/>
        </w:rPr>
        <w:t>.</w:t>
      </w:r>
    </w:p>
    <w:p w:rsidR="00A87270" w:rsidRPr="00B37864" w:rsidRDefault="00A87270" w:rsidP="00A87270">
      <w:pPr>
        <w:pStyle w:val="4"/>
        <w:shd w:val="clear" w:color="auto" w:fill="auto"/>
        <w:tabs>
          <w:tab w:val="left" w:pos="0"/>
        </w:tabs>
        <w:spacing w:line="240" w:lineRule="auto"/>
        <w:jc w:val="both"/>
        <w:rPr>
          <w:sz w:val="26"/>
          <w:szCs w:val="26"/>
        </w:rPr>
      </w:pPr>
    </w:p>
    <w:p w:rsidR="00A87270" w:rsidRPr="00B37864" w:rsidRDefault="00A87270" w:rsidP="00A87270">
      <w:pPr>
        <w:pStyle w:val="4"/>
        <w:shd w:val="clear" w:color="auto" w:fill="auto"/>
        <w:tabs>
          <w:tab w:val="left" w:pos="0"/>
        </w:tabs>
        <w:spacing w:line="240" w:lineRule="auto"/>
        <w:jc w:val="both"/>
        <w:rPr>
          <w:sz w:val="26"/>
          <w:szCs w:val="26"/>
        </w:rPr>
      </w:pPr>
      <w:r w:rsidRPr="00B37864">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3527425</wp:posOffset>
                </wp:positionH>
                <wp:positionV relativeFrom="paragraph">
                  <wp:posOffset>0</wp:posOffset>
                </wp:positionV>
                <wp:extent cx="2425700" cy="276225"/>
                <wp:effectExtent l="0" t="0" r="21590" b="1016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276225"/>
                        </a:xfrm>
                        <a:prstGeom prst="rect">
                          <a:avLst/>
                        </a:prstGeom>
                        <a:solidFill>
                          <a:srgbClr val="FFFFFF"/>
                        </a:solidFill>
                        <a:ln w="9525">
                          <a:solidFill>
                            <a:schemeClr val="bg1"/>
                          </a:solidFill>
                          <a:miter lim="800000"/>
                          <a:headEnd/>
                          <a:tailEnd/>
                        </a:ln>
                      </wps:spPr>
                      <wps:txbx>
                        <w:txbxContent>
                          <w:p w:rsidR="00A87270" w:rsidRPr="00A87270" w:rsidRDefault="00A87270" w:rsidP="00A87270">
                            <w:pPr>
                              <w:rPr>
                                <w:rFonts w:ascii="Times New Roman" w:hAnsi="Times New Roman" w:cs="Times New Roman"/>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77.75pt;margin-top:0;width:191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" strokecolor="white [3212]">
                <v:textbox style="mso-fit-shape-to-text:t">
                  <w:txbxContent>
                    <w:p w:rsidR="00A87270" w:rsidRPr="00A87270" w:rsidRDefault="00A87270" w:rsidP="00A87270">
                      <w:pPr>
                        <w:rPr>
                          <w:rFonts w:ascii="Times New Roman" w:hAnsi="Times New Roman" w:cs="Times New Roman"/>
                        </w:rPr>
                      </w:pPr>
                    </w:p>
                  </w:txbxContent>
                </v:textbox>
              </v:shape>
            </w:pict>
          </mc:Fallback>
        </mc:AlternateContent>
      </w:r>
      <w:r w:rsidRPr="00B37864">
        <w:rPr>
          <w:sz w:val="26"/>
          <w:szCs w:val="26"/>
        </w:rPr>
        <w:t xml:space="preserve">Начальник ФКУ ИК-1 УФСИН   </w:t>
      </w:r>
    </w:p>
    <w:p w:rsidR="00A87270" w:rsidRPr="00B37864" w:rsidRDefault="00A87270" w:rsidP="00A87270">
      <w:pPr>
        <w:pStyle w:val="4"/>
        <w:shd w:val="clear" w:color="auto" w:fill="auto"/>
        <w:tabs>
          <w:tab w:val="left" w:pos="0"/>
        </w:tabs>
        <w:spacing w:line="240" w:lineRule="auto"/>
        <w:jc w:val="both"/>
        <w:rPr>
          <w:sz w:val="26"/>
          <w:szCs w:val="26"/>
        </w:rPr>
      </w:pPr>
      <w:r w:rsidRPr="00B37864">
        <w:rPr>
          <w:sz w:val="26"/>
          <w:szCs w:val="26"/>
        </w:rPr>
        <w:t>России по Хабаровскому краю</w:t>
      </w:r>
    </w:p>
    <w:p w:rsidR="00A87270" w:rsidRPr="00B37864" w:rsidRDefault="00A87270" w:rsidP="00A87270">
      <w:pPr>
        <w:pStyle w:val="4"/>
        <w:shd w:val="clear" w:color="auto" w:fill="auto"/>
        <w:tabs>
          <w:tab w:val="left" w:pos="0"/>
        </w:tabs>
        <w:spacing w:line="240" w:lineRule="auto"/>
        <w:jc w:val="both"/>
        <w:rPr>
          <w:sz w:val="26"/>
          <w:szCs w:val="26"/>
        </w:rPr>
      </w:pPr>
      <w:r w:rsidRPr="00B37864">
        <w:rPr>
          <w:sz w:val="26"/>
          <w:szCs w:val="26"/>
        </w:rPr>
        <w:t>____________Э.А. Озманов</w:t>
      </w:r>
    </w:p>
    <w:p w:rsidR="000E4A3A" w:rsidRPr="00B37864" w:rsidRDefault="000E4A3A" w:rsidP="000E4A3A">
      <w:pPr>
        <w:pStyle w:val="4"/>
        <w:shd w:val="clear" w:color="auto" w:fill="auto"/>
        <w:tabs>
          <w:tab w:val="left" w:pos="0"/>
          <w:tab w:val="left" w:pos="5812"/>
        </w:tabs>
        <w:spacing w:line="240" w:lineRule="auto"/>
        <w:ind w:firstLine="709"/>
        <w:jc w:val="both"/>
        <w:rPr>
          <w:shd w:val="clear" w:color="auto" w:fill="FFFFFF"/>
        </w:rPr>
      </w:pPr>
    </w:p>
    <w:sectPr w:rsidR="000E4A3A" w:rsidRPr="00B37864" w:rsidSect="00742D8E">
      <w:headerReference w:type="default" r:id="rId8"/>
      <w:type w:val="continuous"/>
      <w:pgSz w:w="11909" w:h="16834"/>
      <w:pgMar w:top="567" w:right="569" w:bottom="1134"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12C" w:rsidRDefault="00D6412C" w:rsidP="008C6A3B">
      <w:r>
        <w:separator/>
      </w:r>
    </w:p>
  </w:endnote>
  <w:endnote w:type="continuationSeparator" w:id="0">
    <w:p w:rsidR="00D6412C" w:rsidRDefault="00D6412C" w:rsidP="008C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12C" w:rsidRDefault="00D6412C"/>
  </w:footnote>
  <w:footnote w:type="continuationSeparator" w:id="0">
    <w:p w:rsidR="00D6412C" w:rsidRDefault="00D641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8889"/>
      <w:docPartObj>
        <w:docPartGallery w:val="Page Numbers (Top of Page)"/>
        <w:docPartUnique/>
      </w:docPartObj>
    </w:sdtPr>
    <w:sdtEndPr/>
    <w:sdtContent>
      <w:p w:rsidR="00687965" w:rsidRDefault="00687965">
        <w:pPr>
          <w:pStyle w:val="af7"/>
          <w:jc w:val="center"/>
        </w:pPr>
      </w:p>
      <w:p w:rsidR="00687965" w:rsidRDefault="00687965">
        <w:pPr>
          <w:pStyle w:val="af7"/>
          <w:jc w:val="center"/>
        </w:pPr>
      </w:p>
      <w:p w:rsidR="00687965" w:rsidRDefault="006D25B8">
        <w:pPr>
          <w:pStyle w:val="af7"/>
          <w:jc w:val="center"/>
        </w:pPr>
        <w:r>
          <w:fldChar w:fldCharType="begin"/>
        </w:r>
        <w:r w:rsidR="00687965">
          <w:instrText>PAGE   \* MERGEFORMAT</w:instrText>
        </w:r>
        <w:r>
          <w:fldChar w:fldCharType="separate"/>
        </w:r>
        <w:r w:rsidR="00E73C84">
          <w:rPr>
            <w:noProof/>
          </w:rPr>
          <w:t>4</w:t>
        </w:r>
        <w:r>
          <w:fldChar w:fldCharType="end"/>
        </w:r>
      </w:p>
    </w:sdtContent>
  </w:sdt>
  <w:p w:rsidR="00687965" w:rsidRDefault="00687965">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CCD"/>
    <w:multiLevelType w:val="multilevel"/>
    <w:tmpl w:val="AC52574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B69A9"/>
    <w:multiLevelType w:val="hybridMultilevel"/>
    <w:tmpl w:val="C1CC42A8"/>
    <w:lvl w:ilvl="0" w:tplc="1EC821E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AF7DC2"/>
    <w:multiLevelType w:val="hybridMultilevel"/>
    <w:tmpl w:val="B310E3D6"/>
    <w:lvl w:ilvl="0" w:tplc="ED8A62D4">
      <w:start w:val="1"/>
      <w:numFmt w:val="decimal"/>
      <w:lvlText w:val="%1."/>
      <w:lvlJc w:val="left"/>
      <w:pPr>
        <w:ind w:left="1440" w:hanging="360"/>
      </w:pPr>
      <w:rPr>
        <w:rFonts w:cs="Courier New" w:hint="default"/>
        <w:color w:val="auto"/>
        <w:sz w:val="2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C315763"/>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97A40"/>
    <w:multiLevelType w:val="hybridMultilevel"/>
    <w:tmpl w:val="58E83ECC"/>
    <w:lvl w:ilvl="0" w:tplc="1EF4DA0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7A3E08"/>
    <w:multiLevelType w:val="hybridMultilevel"/>
    <w:tmpl w:val="10EEB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12762"/>
    <w:multiLevelType w:val="multilevel"/>
    <w:tmpl w:val="4426B29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C3AC5"/>
    <w:multiLevelType w:val="multilevel"/>
    <w:tmpl w:val="D1C88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85560F"/>
    <w:multiLevelType w:val="multilevel"/>
    <w:tmpl w:val="A33E32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EF2A69"/>
    <w:multiLevelType w:val="multilevel"/>
    <w:tmpl w:val="7AD8382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1A005C"/>
    <w:multiLevelType w:val="multilevel"/>
    <w:tmpl w:val="EDDC9E4E"/>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C0577"/>
    <w:multiLevelType w:val="hybridMultilevel"/>
    <w:tmpl w:val="04A8EC68"/>
    <w:lvl w:ilvl="0" w:tplc="79DC7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1E62F4F"/>
    <w:multiLevelType w:val="hybridMultilevel"/>
    <w:tmpl w:val="A398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792E3D"/>
    <w:multiLevelType w:val="multilevel"/>
    <w:tmpl w:val="51581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9B2868"/>
    <w:multiLevelType w:val="hybridMultilevel"/>
    <w:tmpl w:val="01B0215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1D15B0"/>
    <w:multiLevelType w:val="multilevel"/>
    <w:tmpl w:val="87B8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EA297E"/>
    <w:multiLevelType w:val="hybridMultilevel"/>
    <w:tmpl w:val="AD0C4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8265E8"/>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2" w15:restartNumberingAfterBreak="0">
    <w:nsid w:val="5BED5726"/>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DAD00E8"/>
    <w:multiLevelType w:val="multilevel"/>
    <w:tmpl w:val="E81E6C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4A155F"/>
    <w:multiLevelType w:val="hybridMultilevel"/>
    <w:tmpl w:val="11CE6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424C01"/>
    <w:multiLevelType w:val="hybridMultilevel"/>
    <w:tmpl w:val="40BE4D1A"/>
    <w:lvl w:ilvl="0" w:tplc="95C641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8181BA4"/>
    <w:multiLevelType w:val="hybridMultilevel"/>
    <w:tmpl w:val="18B8C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DD237F"/>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A86C71"/>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CBF3780"/>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2" w15:restartNumberingAfterBreak="0">
    <w:nsid w:val="71872B00"/>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6031BB5"/>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66A102B"/>
    <w:multiLevelType w:val="hybridMultilevel"/>
    <w:tmpl w:val="DEEC9E7E"/>
    <w:lvl w:ilvl="0" w:tplc="EFCE7AC8">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A4D33B7"/>
    <w:multiLevelType w:val="multilevel"/>
    <w:tmpl w:val="ACA26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554487"/>
    <w:multiLevelType w:val="hybridMultilevel"/>
    <w:tmpl w:val="EAE269B2"/>
    <w:lvl w:ilvl="0" w:tplc="08ECBF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F007B24"/>
    <w:multiLevelType w:val="hybridMultilevel"/>
    <w:tmpl w:val="B5A6595C"/>
    <w:lvl w:ilvl="0" w:tplc="869C7454">
      <w:start w:val="1"/>
      <w:numFmt w:val="decimal"/>
      <w:lvlText w:val="%1."/>
      <w:lvlJc w:val="left"/>
      <w:pPr>
        <w:ind w:left="1440" w:hanging="360"/>
      </w:pPr>
      <w:rPr>
        <w:rFonts w:ascii="Times New Roman" w:eastAsia="Courier New"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F2D3315"/>
    <w:multiLevelType w:val="hybridMultilevel"/>
    <w:tmpl w:val="805A94C4"/>
    <w:lvl w:ilvl="0" w:tplc="AF0016D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14"/>
  </w:num>
  <w:num w:numId="4">
    <w:abstractNumId w:val="19"/>
  </w:num>
  <w:num w:numId="5">
    <w:abstractNumId w:val="9"/>
  </w:num>
  <w:num w:numId="6">
    <w:abstractNumId w:val="0"/>
  </w:num>
  <w:num w:numId="7">
    <w:abstractNumId w:val="13"/>
  </w:num>
  <w:num w:numId="8">
    <w:abstractNumId w:val="23"/>
  </w:num>
  <w:num w:numId="9">
    <w:abstractNumId w:val="11"/>
  </w:num>
  <w:num w:numId="10">
    <w:abstractNumId w:val="12"/>
  </w:num>
  <w:num w:numId="11">
    <w:abstractNumId w:val="28"/>
  </w:num>
  <w:num w:numId="12">
    <w:abstractNumId w:val="6"/>
  </w:num>
  <w:num w:numId="13">
    <w:abstractNumId w:val="8"/>
  </w:num>
  <w:num w:numId="14">
    <w:abstractNumId w:val="10"/>
  </w:num>
  <w:num w:numId="15">
    <w:abstractNumId w:val="25"/>
  </w:num>
  <w:num w:numId="16">
    <w:abstractNumId w:val="15"/>
  </w:num>
  <w:num w:numId="17">
    <w:abstractNumId w:val="1"/>
  </w:num>
  <w:num w:numId="18">
    <w:abstractNumId w:val="38"/>
  </w:num>
  <w:num w:numId="19">
    <w:abstractNumId w:val="5"/>
  </w:num>
  <w:num w:numId="20">
    <w:abstractNumId w:val="31"/>
  </w:num>
  <w:num w:numId="21">
    <w:abstractNumId w:val="21"/>
  </w:num>
  <w:num w:numId="22">
    <w:abstractNumId w:val="29"/>
  </w:num>
  <w:num w:numId="23">
    <w:abstractNumId w:val="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6"/>
  </w:num>
  <w:num w:numId="27">
    <w:abstractNumId w:val="20"/>
  </w:num>
  <w:num w:numId="28">
    <w:abstractNumId w:val="27"/>
  </w:num>
  <w:num w:numId="29">
    <w:abstractNumId w:val="2"/>
  </w:num>
  <w:num w:numId="30">
    <w:abstractNumId w:val="37"/>
  </w:num>
  <w:num w:numId="31">
    <w:abstractNumId w:val="33"/>
  </w:num>
  <w:num w:numId="32">
    <w:abstractNumId w:val="30"/>
  </w:num>
  <w:num w:numId="33">
    <w:abstractNumId w:val="3"/>
  </w:num>
  <w:num w:numId="34">
    <w:abstractNumId w:val="22"/>
  </w:num>
  <w:num w:numId="35">
    <w:abstractNumId w:val="36"/>
  </w:num>
  <w:num w:numId="36">
    <w:abstractNumId w:val="32"/>
  </w:num>
  <w:num w:numId="37">
    <w:abstractNumId w:val="35"/>
  </w:num>
  <w:num w:numId="38">
    <w:abstractNumId w:val="1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3B"/>
    <w:rsid w:val="00003992"/>
    <w:rsid w:val="000140CC"/>
    <w:rsid w:val="0001600B"/>
    <w:rsid w:val="000243F9"/>
    <w:rsid w:val="000278DF"/>
    <w:rsid w:val="000319EB"/>
    <w:rsid w:val="00032E62"/>
    <w:rsid w:val="00047DE9"/>
    <w:rsid w:val="00054D0F"/>
    <w:rsid w:val="00055DFC"/>
    <w:rsid w:val="00063060"/>
    <w:rsid w:val="00064D9D"/>
    <w:rsid w:val="00074F9F"/>
    <w:rsid w:val="0007502F"/>
    <w:rsid w:val="00084C54"/>
    <w:rsid w:val="00085633"/>
    <w:rsid w:val="00086383"/>
    <w:rsid w:val="000A0207"/>
    <w:rsid w:val="000A0382"/>
    <w:rsid w:val="000A23D1"/>
    <w:rsid w:val="000A77C4"/>
    <w:rsid w:val="000B0106"/>
    <w:rsid w:val="000B66BC"/>
    <w:rsid w:val="000B694A"/>
    <w:rsid w:val="000B7F6E"/>
    <w:rsid w:val="000D70C8"/>
    <w:rsid w:val="000D7630"/>
    <w:rsid w:val="000E0D80"/>
    <w:rsid w:val="000E4A3A"/>
    <w:rsid w:val="000F6815"/>
    <w:rsid w:val="001044A0"/>
    <w:rsid w:val="001107FD"/>
    <w:rsid w:val="00122C9A"/>
    <w:rsid w:val="00122FA7"/>
    <w:rsid w:val="00123E3E"/>
    <w:rsid w:val="001242FA"/>
    <w:rsid w:val="001250DD"/>
    <w:rsid w:val="0012549B"/>
    <w:rsid w:val="00127034"/>
    <w:rsid w:val="00130531"/>
    <w:rsid w:val="00135E24"/>
    <w:rsid w:val="001370EF"/>
    <w:rsid w:val="001419AF"/>
    <w:rsid w:val="001441A6"/>
    <w:rsid w:val="001475A2"/>
    <w:rsid w:val="00150192"/>
    <w:rsid w:val="00151620"/>
    <w:rsid w:val="00165582"/>
    <w:rsid w:val="00165F39"/>
    <w:rsid w:val="001706E9"/>
    <w:rsid w:val="001718CF"/>
    <w:rsid w:val="001817D6"/>
    <w:rsid w:val="0018326B"/>
    <w:rsid w:val="00185EA4"/>
    <w:rsid w:val="00186036"/>
    <w:rsid w:val="00193570"/>
    <w:rsid w:val="001A4206"/>
    <w:rsid w:val="001A7BFF"/>
    <w:rsid w:val="001B1E35"/>
    <w:rsid w:val="001B22CE"/>
    <w:rsid w:val="001B2DC7"/>
    <w:rsid w:val="001B3FA8"/>
    <w:rsid w:val="001B61BC"/>
    <w:rsid w:val="001C6E5C"/>
    <w:rsid w:val="001C7195"/>
    <w:rsid w:val="001D4109"/>
    <w:rsid w:val="001D6431"/>
    <w:rsid w:val="001E0151"/>
    <w:rsid w:val="001F6445"/>
    <w:rsid w:val="002002EC"/>
    <w:rsid w:val="00213538"/>
    <w:rsid w:val="00220E8E"/>
    <w:rsid w:val="00223C0F"/>
    <w:rsid w:val="002335F4"/>
    <w:rsid w:val="00234AFA"/>
    <w:rsid w:val="0023749B"/>
    <w:rsid w:val="002478F0"/>
    <w:rsid w:val="00251BF2"/>
    <w:rsid w:val="00257120"/>
    <w:rsid w:val="002631B3"/>
    <w:rsid w:val="00266955"/>
    <w:rsid w:val="0027161C"/>
    <w:rsid w:val="0027420F"/>
    <w:rsid w:val="00274FD2"/>
    <w:rsid w:val="00277D62"/>
    <w:rsid w:val="00294220"/>
    <w:rsid w:val="00296A20"/>
    <w:rsid w:val="002A537C"/>
    <w:rsid w:val="002A65BE"/>
    <w:rsid w:val="002B329B"/>
    <w:rsid w:val="002B36B7"/>
    <w:rsid w:val="002B3E58"/>
    <w:rsid w:val="002B542D"/>
    <w:rsid w:val="002C44EE"/>
    <w:rsid w:val="002D6613"/>
    <w:rsid w:val="002F6648"/>
    <w:rsid w:val="002F7F3E"/>
    <w:rsid w:val="00300130"/>
    <w:rsid w:val="00301C85"/>
    <w:rsid w:val="00303E4D"/>
    <w:rsid w:val="003054A6"/>
    <w:rsid w:val="0030694E"/>
    <w:rsid w:val="0031102B"/>
    <w:rsid w:val="003121AD"/>
    <w:rsid w:val="00314F05"/>
    <w:rsid w:val="003265E4"/>
    <w:rsid w:val="00330431"/>
    <w:rsid w:val="00337339"/>
    <w:rsid w:val="00340020"/>
    <w:rsid w:val="003432CC"/>
    <w:rsid w:val="00345B17"/>
    <w:rsid w:val="0035105F"/>
    <w:rsid w:val="00353866"/>
    <w:rsid w:val="00363E93"/>
    <w:rsid w:val="00364656"/>
    <w:rsid w:val="00373680"/>
    <w:rsid w:val="0037422C"/>
    <w:rsid w:val="003766A9"/>
    <w:rsid w:val="00382232"/>
    <w:rsid w:val="00382E87"/>
    <w:rsid w:val="003877D5"/>
    <w:rsid w:val="00393986"/>
    <w:rsid w:val="0039712B"/>
    <w:rsid w:val="003A02F6"/>
    <w:rsid w:val="003A38E7"/>
    <w:rsid w:val="003A6D78"/>
    <w:rsid w:val="003C11EB"/>
    <w:rsid w:val="003C40C8"/>
    <w:rsid w:val="003C758B"/>
    <w:rsid w:val="003E1591"/>
    <w:rsid w:val="003E29AB"/>
    <w:rsid w:val="003E5461"/>
    <w:rsid w:val="00410DCB"/>
    <w:rsid w:val="00417334"/>
    <w:rsid w:val="00417DAE"/>
    <w:rsid w:val="00420487"/>
    <w:rsid w:val="0042149F"/>
    <w:rsid w:val="00431593"/>
    <w:rsid w:val="00432ACC"/>
    <w:rsid w:val="00435608"/>
    <w:rsid w:val="00451FF9"/>
    <w:rsid w:val="00453B3B"/>
    <w:rsid w:val="004627E5"/>
    <w:rsid w:val="00467B2D"/>
    <w:rsid w:val="00472549"/>
    <w:rsid w:val="00472A98"/>
    <w:rsid w:val="00473FD8"/>
    <w:rsid w:val="00476EC3"/>
    <w:rsid w:val="004814E4"/>
    <w:rsid w:val="00481D3A"/>
    <w:rsid w:val="004843C3"/>
    <w:rsid w:val="00490C09"/>
    <w:rsid w:val="004914B0"/>
    <w:rsid w:val="00493502"/>
    <w:rsid w:val="004A7BDE"/>
    <w:rsid w:val="004C11B9"/>
    <w:rsid w:val="004C3AD2"/>
    <w:rsid w:val="004C675C"/>
    <w:rsid w:val="004C6778"/>
    <w:rsid w:val="004C7349"/>
    <w:rsid w:val="004D2B20"/>
    <w:rsid w:val="004D31B3"/>
    <w:rsid w:val="004D4AB2"/>
    <w:rsid w:val="004F20CB"/>
    <w:rsid w:val="004F212B"/>
    <w:rsid w:val="004F3EB9"/>
    <w:rsid w:val="004F43C4"/>
    <w:rsid w:val="0050051B"/>
    <w:rsid w:val="00500C6F"/>
    <w:rsid w:val="00507D70"/>
    <w:rsid w:val="00510A60"/>
    <w:rsid w:val="005169F0"/>
    <w:rsid w:val="00520994"/>
    <w:rsid w:val="00526D30"/>
    <w:rsid w:val="0052759F"/>
    <w:rsid w:val="0052789E"/>
    <w:rsid w:val="00532F05"/>
    <w:rsid w:val="005440E9"/>
    <w:rsid w:val="0055088C"/>
    <w:rsid w:val="005600AD"/>
    <w:rsid w:val="0056055E"/>
    <w:rsid w:val="00561EB3"/>
    <w:rsid w:val="005620D1"/>
    <w:rsid w:val="00566A0B"/>
    <w:rsid w:val="00570676"/>
    <w:rsid w:val="0057635D"/>
    <w:rsid w:val="00586455"/>
    <w:rsid w:val="0058674B"/>
    <w:rsid w:val="0059795B"/>
    <w:rsid w:val="005A45AC"/>
    <w:rsid w:val="005B21F1"/>
    <w:rsid w:val="005B503A"/>
    <w:rsid w:val="005B5453"/>
    <w:rsid w:val="005C527C"/>
    <w:rsid w:val="005D4BA2"/>
    <w:rsid w:val="005D5B2D"/>
    <w:rsid w:val="005D7805"/>
    <w:rsid w:val="005E573C"/>
    <w:rsid w:val="005F1673"/>
    <w:rsid w:val="005F2E25"/>
    <w:rsid w:val="005F66E8"/>
    <w:rsid w:val="006070A6"/>
    <w:rsid w:val="00617DE3"/>
    <w:rsid w:val="006475A3"/>
    <w:rsid w:val="006478E8"/>
    <w:rsid w:val="00650FB3"/>
    <w:rsid w:val="00651D77"/>
    <w:rsid w:val="00652CF0"/>
    <w:rsid w:val="0066144E"/>
    <w:rsid w:val="006619BF"/>
    <w:rsid w:val="006673F3"/>
    <w:rsid w:val="006801AB"/>
    <w:rsid w:val="00682AEE"/>
    <w:rsid w:val="00687965"/>
    <w:rsid w:val="00693C14"/>
    <w:rsid w:val="006A38D6"/>
    <w:rsid w:val="006A4956"/>
    <w:rsid w:val="006B2A32"/>
    <w:rsid w:val="006B59E8"/>
    <w:rsid w:val="006C1464"/>
    <w:rsid w:val="006C1E8F"/>
    <w:rsid w:val="006C3F14"/>
    <w:rsid w:val="006C4EF0"/>
    <w:rsid w:val="006D25B8"/>
    <w:rsid w:val="006D53C6"/>
    <w:rsid w:val="006E38C2"/>
    <w:rsid w:val="00700BA3"/>
    <w:rsid w:val="0070209D"/>
    <w:rsid w:val="007031D3"/>
    <w:rsid w:val="00706582"/>
    <w:rsid w:val="007106E9"/>
    <w:rsid w:val="007124A0"/>
    <w:rsid w:val="00722B01"/>
    <w:rsid w:val="00723312"/>
    <w:rsid w:val="007258A6"/>
    <w:rsid w:val="0072663B"/>
    <w:rsid w:val="00726DFE"/>
    <w:rsid w:val="00736BA5"/>
    <w:rsid w:val="00740614"/>
    <w:rsid w:val="00742D8E"/>
    <w:rsid w:val="0075567F"/>
    <w:rsid w:val="00760BDF"/>
    <w:rsid w:val="00765C12"/>
    <w:rsid w:val="007661C5"/>
    <w:rsid w:val="00780C00"/>
    <w:rsid w:val="00781E87"/>
    <w:rsid w:val="00781F70"/>
    <w:rsid w:val="00783081"/>
    <w:rsid w:val="00784973"/>
    <w:rsid w:val="00791179"/>
    <w:rsid w:val="00792DEE"/>
    <w:rsid w:val="0079331D"/>
    <w:rsid w:val="00795F38"/>
    <w:rsid w:val="007971CC"/>
    <w:rsid w:val="007A5946"/>
    <w:rsid w:val="007B5083"/>
    <w:rsid w:val="007B73A4"/>
    <w:rsid w:val="007C035F"/>
    <w:rsid w:val="007C330C"/>
    <w:rsid w:val="007C46DF"/>
    <w:rsid w:val="007C64CC"/>
    <w:rsid w:val="007D216A"/>
    <w:rsid w:val="007D3667"/>
    <w:rsid w:val="007D7315"/>
    <w:rsid w:val="007E0CB7"/>
    <w:rsid w:val="0080003D"/>
    <w:rsid w:val="00801E0B"/>
    <w:rsid w:val="008036D8"/>
    <w:rsid w:val="00804ED4"/>
    <w:rsid w:val="00813361"/>
    <w:rsid w:val="00813388"/>
    <w:rsid w:val="0082666E"/>
    <w:rsid w:val="00826705"/>
    <w:rsid w:val="00826F44"/>
    <w:rsid w:val="00836EFD"/>
    <w:rsid w:val="0084373F"/>
    <w:rsid w:val="0084488C"/>
    <w:rsid w:val="008541D7"/>
    <w:rsid w:val="00854CF9"/>
    <w:rsid w:val="008606AC"/>
    <w:rsid w:val="00875E0F"/>
    <w:rsid w:val="0088160C"/>
    <w:rsid w:val="0089017A"/>
    <w:rsid w:val="00895570"/>
    <w:rsid w:val="00896DCE"/>
    <w:rsid w:val="00897115"/>
    <w:rsid w:val="008A3586"/>
    <w:rsid w:val="008C3F0A"/>
    <w:rsid w:val="008C6A3B"/>
    <w:rsid w:val="008C6CA6"/>
    <w:rsid w:val="008D253A"/>
    <w:rsid w:val="008D2C1D"/>
    <w:rsid w:val="008D362C"/>
    <w:rsid w:val="008D5C3D"/>
    <w:rsid w:val="008D6080"/>
    <w:rsid w:val="008D69E9"/>
    <w:rsid w:val="008E6156"/>
    <w:rsid w:val="008F6A57"/>
    <w:rsid w:val="008F7175"/>
    <w:rsid w:val="0090476A"/>
    <w:rsid w:val="00914479"/>
    <w:rsid w:val="00921243"/>
    <w:rsid w:val="0092151E"/>
    <w:rsid w:val="009220C6"/>
    <w:rsid w:val="00932441"/>
    <w:rsid w:val="00933948"/>
    <w:rsid w:val="009632AA"/>
    <w:rsid w:val="00976A76"/>
    <w:rsid w:val="0098630A"/>
    <w:rsid w:val="00991EF9"/>
    <w:rsid w:val="00994B43"/>
    <w:rsid w:val="00995AF4"/>
    <w:rsid w:val="009978FC"/>
    <w:rsid w:val="009A023B"/>
    <w:rsid w:val="009A7CB9"/>
    <w:rsid w:val="009B3025"/>
    <w:rsid w:val="009D3EB7"/>
    <w:rsid w:val="009E58EC"/>
    <w:rsid w:val="009F0520"/>
    <w:rsid w:val="009F0FB3"/>
    <w:rsid w:val="00A02EA3"/>
    <w:rsid w:val="00A06E9D"/>
    <w:rsid w:val="00A0722E"/>
    <w:rsid w:val="00A12DAF"/>
    <w:rsid w:val="00A1374C"/>
    <w:rsid w:val="00A16E3A"/>
    <w:rsid w:val="00A173E0"/>
    <w:rsid w:val="00A23E66"/>
    <w:rsid w:val="00A325A4"/>
    <w:rsid w:val="00A33004"/>
    <w:rsid w:val="00A40EDD"/>
    <w:rsid w:val="00A4608F"/>
    <w:rsid w:val="00A63CB8"/>
    <w:rsid w:val="00A66BE6"/>
    <w:rsid w:val="00A72434"/>
    <w:rsid w:val="00A83608"/>
    <w:rsid w:val="00A87270"/>
    <w:rsid w:val="00A95059"/>
    <w:rsid w:val="00AA0DD5"/>
    <w:rsid w:val="00AA6661"/>
    <w:rsid w:val="00AB136E"/>
    <w:rsid w:val="00AB4975"/>
    <w:rsid w:val="00AC00A1"/>
    <w:rsid w:val="00AD0E80"/>
    <w:rsid w:val="00AD0FF9"/>
    <w:rsid w:val="00AD16CD"/>
    <w:rsid w:val="00AD3E0D"/>
    <w:rsid w:val="00AD4B6F"/>
    <w:rsid w:val="00AD5E15"/>
    <w:rsid w:val="00AD7059"/>
    <w:rsid w:val="00AD7258"/>
    <w:rsid w:val="00AE02DD"/>
    <w:rsid w:val="00AE1B5E"/>
    <w:rsid w:val="00B0303D"/>
    <w:rsid w:val="00B077C3"/>
    <w:rsid w:val="00B10EFC"/>
    <w:rsid w:val="00B16C47"/>
    <w:rsid w:val="00B201B1"/>
    <w:rsid w:val="00B24305"/>
    <w:rsid w:val="00B25206"/>
    <w:rsid w:val="00B37261"/>
    <w:rsid w:val="00B37864"/>
    <w:rsid w:val="00B37DF7"/>
    <w:rsid w:val="00B407D4"/>
    <w:rsid w:val="00B50E87"/>
    <w:rsid w:val="00B57962"/>
    <w:rsid w:val="00B64720"/>
    <w:rsid w:val="00B6472F"/>
    <w:rsid w:val="00B65E62"/>
    <w:rsid w:val="00B6663E"/>
    <w:rsid w:val="00B70E88"/>
    <w:rsid w:val="00B71BFB"/>
    <w:rsid w:val="00B74FDA"/>
    <w:rsid w:val="00B85543"/>
    <w:rsid w:val="00B87E9B"/>
    <w:rsid w:val="00B9264A"/>
    <w:rsid w:val="00BA10EE"/>
    <w:rsid w:val="00BA182B"/>
    <w:rsid w:val="00BA2A5B"/>
    <w:rsid w:val="00BA6A8E"/>
    <w:rsid w:val="00BB341A"/>
    <w:rsid w:val="00BB38D9"/>
    <w:rsid w:val="00BC758F"/>
    <w:rsid w:val="00BD077B"/>
    <w:rsid w:val="00BD2E55"/>
    <w:rsid w:val="00BD3385"/>
    <w:rsid w:val="00BD422C"/>
    <w:rsid w:val="00BD46BA"/>
    <w:rsid w:val="00BE6B17"/>
    <w:rsid w:val="00BF1255"/>
    <w:rsid w:val="00C073FC"/>
    <w:rsid w:val="00C07D4D"/>
    <w:rsid w:val="00C11832"/>
    <w:rsid w:val="00C11EF1"/>
    <w:rsid w:val="00C1261A"/>
    <w:rsid w:val="00C150D2"/>
    <w:rsid w:val="00C15D1F"/>
    <w:rsid w:val="00C2642C"/>
    <w:rsid w:val="00C2678B"/>
    <w:rsid w:val="00C32D6E"/>
    <w:rsid w:val="00C332E2"/>
    <w:rsid w:val="00C341C9"/>
    <w:rsid w:val="00C34C83"/>
    <w:rsid w:val="00C37D62"/>
    <w:rsid w:val="00C40210"/>
    <w:rsid w:val="00C407AB"/>
    <w:rsid w:val="00C40A63"/>
    <w:rsid w:val="00C422F0"/>
    <w:rsid w:val="00C440EC"/>
    <w:rsid w:val="00C55F4E"/>
    <w:rsid w:val="00C56192"/>
    <w:rsid w:val="00C573BA"/>
    <w:rsid w:val="00C61CC2"/>
    <w:rsid w:val="00C6481B"/>
    <w:rsid w:val="00C6592D"/>
    <w:rsid w:val="00C70FD6"/>
    <w:rsid w:val="00C7792B"/>
    <w:rsid w:val="00C8239E"/>
    <w:rsid w:val="00C8325F"/>
    <w:rsid w:val="00C85528"/>
    <w:rsid w:val="00C8599A"/>
    <w:rsid w:val="00C8631F"/>
    <w:rsid w:val="00C9238F"/>
    <w:rsid w:val="00CA1713"/>
    <w:rsid w:val="00CB4957"/>
    <w:rsid w:val="00CB635E"/>
    <w:rsid w:val="00CB7C23"/>
    <w:rsid w:val="00CC1C74"/>
    <w:rsid w:val="00CC2484"/>
    <w:rsid w:val="00CC2A7E"/>
    <w:rsid w:val="00CC3888"/>
    <w:rsid w:val="00CC6BA5"/>
    <w:rsid w:val="00CE2B1E"/>
    <w:rsid w:val="00CE3D6F"/>
    <w:rsid w:val="00CE7C5B"/>
    <w:rsid w:val="00CF1569"/>
    <w:rsid w:val="00CF1D87"/>
    <w:rsid w:val="00CF50AE"/>
    <w:rsid w:val="00CF56A6"/>
    <w:rsid w:val="00D02854"/>
    <w:rsid w:val="00D03C71"/>
    <w:rsid w:val="00D12A36"/>
    <w:rsid w:val="00D12A58"/>
    <w:rsid w:val="00D1754F"/>
    <w:rsid w:val="00D205CC"/>
    <w:rsid w:val="00D24D6C"/>
    <w:rsid w:val="00D303C3"/>
    <w:rsid w:val="00D42651"/>
    <w:rsid w:val="00D5178F"/>
    <w:rsid w:val="00D53125"/>
    <w:rsid w:val="00D5654F"/>
    <w:rsid w:val="00D63986"/>
    <w:rsid w:val="00D63DA2"/>
    <w:rsid w:val="00D63F6E"/>
    <w:rsid w:val="00D6412C"/>
    <w:rsid w:val="00D64F0F"/>
    <w:rsid w:val="00D67A42"/>
    <w:rsid w:val="00D74373"/>
    <w:rsid w:val="00D75FC7"/>
    <w:rsid w:val="00D816A9"/>
    <w:rsid w:val="00D81789"/>
    <w:rsid w:val="00D82429"/>
    <w:rsid w:val="00D841C3"/>
    <w:rsid w:val="00D84954"/>
    <w:rsid w:val="00D90E5D"/>
    <w:rsid w:val="00D92846"/>
    <w:rsid w:val="00D94F21"/>
    <w:rsid w:val="00D954AF"/>
    <w:rsid w:val="00DA6A00"/>
    <w:rsid w:val="00DB49EC"/>
    <w:rsid w:val="00DD1A4B"/>
    <w:rsid w:val="00DD24C8"/>
    <w:rsid w:val="00DD2717"/>
    <w:rsid w:val="00DD6238"/>
    <w:rsid w:val="00DF2075"/>
    <w:rsid w:val="00DF5574"/>
    <w:rsid w:val="00E005EB"/>
    <w:rsid w:val="00E00768"/>
    <w:rsid w:val="00E01BC3"/>
    <w:rsid w:val="00E03AB2"/>
    <w:rsid w:val="00E04187"/>
    <w:rsid w:val="00E0490F"/>
    <w:rsid w:val="00E05B07"/>
    <w:rsid w:val="00E05FC1"/>
    <w:rsid w:val="00E06503"/>
    <w:rsid w:val="00E110E6"/>
    <w:rsid w:val="00E116DF"/>
    <w:rsid w:val="00E12FC3"/>
    <w:rsid w:val="00E21988"/>
    <w:rsid w:val="00E21E2C"/>
    <w:rsid w:val="00E24E80"/>
    <w:rsid w:val="00E26523"/>
    <w:rsid w:val="00E46FF3"/>
    <w:rsid w:val="00E47D82"/>
    <w:rsid w:val="00E57A7A"/>
    <w:rsid w:val="00E57B3D"/>
    <w:rsid w:val="00E6036D"/>
    <w:rsid w:val="00E65B70"/>
    <w:rsid w:val="00E661F7"/>
    <w:rsid w:val="00E67674"/>
    <w:rsid w:val="00E70F64"/>
    <w:rsid w:val="00E736D0"/>
    <w:rsid w:val="00E73C84"/>
    <w:rsid w:val="00E75451"/>
    <w:rsid w:val="00E80474"/>
    <w:rsid w:val="00E80931"/>
    <w:rsid w:val="00E81F3A"/>
    <w:rsid w:val="00E82B7B"/>
    <w:rsid w:val="00E8472E"/>
    <w:rsid w:val="00E91065"/>
    <w:rsid w:val="00E92D52"/>
    <w:rsid w:val="00E93388"/>
    <w:rsid w:val="00E9433A"/>
    <w:rsid w:val="00EA28F0"/>
    <w:rsid w:val="00EA39B0"/>
    <w:rsid w:val="00EA6BA4"/>
    <w:rsid w:val="00EB14E3"/>
    <w:rsid w:val="00EB7CF0"/>
    <w:rsid w:val="00EC2BBF"/>
    <w:rsid w:val="00ED3265"/>
    <w:rsid w:val="00ED3670"/>
    <w:rsid w:val="00ED62F7"/>
    <w:rsid w:val="00EE01CC"/>
    <w:rsid w:val="00EE1830"/>
    <w:rsid w:val="00EE51EF"/>
    <w:rsid w:val="00EE6D30"/>
    <w:rsid w:val="00EF7364"/>
    <w:rsid w:val="00EF7705"/>
    <w:rsid w:val="00F0402E"/>
    <w:rsid w:val="00F051F1"/>
    <w:rsid w:val="00F13D05"/>
    <w:rsid w:val="00F15B96"/>
    <w:rsid w:val="00F231B4"/>
    <w:rsid w:val="00F252BA"/>
    <w:rsid w:val="00F317D6"/>
    <w:rsid w:val="00F36165"/>
    <w:rsid w:val="00F375D6"/>
    <w:rsid w:val="00F4062F"/>
    <w:rsid w:val="00F47595"/>
    <w:rsid w:val="00F63224"/>
    <w:rsid w:val="00F670D7"/>
    <w:rsid w:val="00F759B1"/>
    <w:rsid w:val="00F82A7E"/>
    <w:rsid w:val="00F86955"/>
    <w:rsid w:val="00F87847"/>
    <w:rsid w:val="00F9461F"/>
    <w:rsid w:val="00F972DF"/>
    <w:rsid w:val="00FA13D9"/>
    <w:rsid w:val="00FA1D59"/>
    <w:rsid w:val="00FB0C83"/>
    <w:rsid w:val="00FB2A76"/>
    <w:rsid w:val="00FB44E7"/>
    <w:rsid w:val="00FB4B65"/>
    <w:rsid w:val="00FC5724"/>
    <w:rsid w:val="00FC7AB8"/>
    <w:rsid w:val="00FD10D7"/>
    <w:rsid w:val="00FD14DA"/>
    <w:rsid w:val="00FD2E53"/>
    <w:rsid w:val="00FE6745"/>
    <w:rsid w:val="00FE6ED0"/>
    <w:rsid w:val="00FF204D"/>
    <w:rsid w:val="00FF6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5E753-D80D-4959-8C7F-325A984C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6A3B"/>
    <w:rPr>
      <w:color w:val="000000"/>
    </w:rPr>
  </w:style>
  <w:style w:type="paragraph" w:styleId="1">
    <w:name w:val="heading 1"/>
    <w:basedOn w:val="a"/>
    <w:link w:val="10"/>
    <w:uiPriority w:val="9"/>
    <w:qFormat/>
    <w:rsid w:val="00451FF9"/>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6A3B"/>
    <w:rPr>
      <w:color w:val="000080"/>
      <w:u w:val="single"/>
    </w:rPr>
  </w:style>
  <w:style w:type="character" w:customStyle="1" w:styleId="a4">
    <w:name w:val="Основной текст_"/>
    <w:basedOn w:val="a0"/>
    <w:link w:val="4"/>
    <w:rsid w:val="008C6A3B"/>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
    <w:basedOn w:val="a0"/>
    <w:rsid w:val="008C6A3B"/>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sid w:val="008C6A3B"/>
    <w:rPr>
      <w:rFonts w:ascii="Times New Roman" w:eastAsia="Times New Roman" w:hAnsi="Times New Roman" w:cs="Times New Roman"/>
      <w:b/>
      <w:bCs/>
      <w:i w:val="0"/>
      <w:iCs w:val="0"/>
      <w:smallCaps w:val="0"/>
      <w:strike w:val="0"/>
      <w:sz w:val="25"/>
      <w:szCs w:val="25"/>
      <w:u w:val="none"/>
    </w:rPr>
  </w:style>
  <w:style w:type="character" w:customStyle="1" w:styleId="11">
    <w:name w:val="Основной текст1"/>
    <w:basedOn w:val="a0"/>
    <w:rsid w:val="008C6A3B"/>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
    <w:basedOn w:val="a0"/>
    <w:rsid w:val="008C6A3B"/>
    <w:rPr>
      <w:rFonts w:ascii="Times New Roman" w:eastAsia="Times New Roman" w:hAnsi="Times New Roman" w:cs="Times New Roman"/>
      <w:b w:val="0"/>
      <w:bCs w:val="0"/>
      <w:i/>
      <w:iCs/>
      <w:smallCaps w:val="0"/>
      <w:strike w:val="0"/>
      <w:u w:val="none"/>
    </w:rPr>
  </w:style>
  <w:style w:type="character" w:customStyle="1" w:styleId="a5">
    <w:name w:val="Основной текст + Полужирный;Курсив"/>
    <w:basedOn w:val="a4"/>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a6">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Georgia11pt">
    <w:name w:val="Основной текст + Georgia;11 pt"/>
    <w:basedOn w:val="a4"/>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5">
    <w:name w:val="Основной текст (5)"/>
    <w:basedOn w:val="a0"/>
    <w:rsid w:val="008C6A3B"/>
    <w:rPr>
      <w:rFonts w:ascii="Georgia" w:eastAsia="Georgia" w:hAnsi="Georgia" w:cs="Georgia"/>
      <w:b w:val="0"/>
      <w:bCs w:val="0"/>
      <w:i w:val="0"/>
      <w:iCs w:val="0"/>
      <w:smallCaps w:val="0"/>
      <w:strike w:val="0"/>
      <w:sz w:val="17"/>
      <w:szCs w:val="17"/>
      <w:u w:val="none"/>
    </w:rPr>
  </w:style>
  <w:style w:type="character" w:customStyle="1" w:styleId="6">
    <w:name w:val="Основной текст (6)_"/>
    <w:basedOn w:val="a0"/>
    <w:link w:val="60"/>
    <w:rsid w:val="008C6A3B"/>
    <w:rPr>
      <w:rFonts w:ascii="Candara" w:eastAsia="Candara" w:hAnsi="Candara" w:cs="Candara"/>
      <w:b/>
      <w:bCs/>
      <w:i w:val="0"/>
      <w:iCs w:val="0"/>
      <w:smallCaps w:val="0"/>
      <w:strike w:val="0"/>
      <w:sz w:val="19"/>
      <w:szCs w:val="19"/>
      <w:u w:val="none"/>
    </w:rPr>
  </w:style>
  <w:style w:type="character" w:customStyle="1" w:styleId="Georgia11pt0">
    <w:name w:val="Основной текст + Georgia;11 pt"/>
    <w:basedOn w:val="a4"/>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41">
    <w:name w:val="Основной текст (4)_"/>
    <w:basedOn w:val="a0"/>
    <w:link w:val="42"/>
    <w:rsid w:val="008C6A3B"/>
    <w:rPr>
      <w:rFonts w:ascii="Times New Roman" w:eastAsia="Times New Roman" w:hAnsi="Times New Roman" w:cs="Times New Roman"/>
      <w:b w:val="0"/>
      <w:bCs w:val="0"/>
      <w:i/>
      <w:iCs/>
      <w:smallCaps w:val="0"/>
      <w:strike w:val="0"/>
      <w:u w:val="none"/>
    </w:rPr>
  </w:style>
  <w:style w:type="character" w:customStyle="1" w:styleId="43">
    <w:name w:val="Основной текст (4) + Не курсив"/>
    <w:basedOn w:val="41"/>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0">
    <w:name w:val="Основной текст (3)_"/>
    <w:basedOn w:val="a0"/>
    <w:link w:val="31"/>
    <w:rsid w:val="008C6A3B"/>
    <w:rPr>
      <w:rFonts w:ascii="Times New Roman" w:eastAsia="Times New Roman" w:hAnsi="Times New Roman" w:cs="Times New Roman"/>
      <w:b/>
      <w:bCs/>
      <w:i w:val="0"/>
      <w:iCs w:val="0"/>
      <w:smallCaps w:val="0"/>
      <w:strike w:val="0"/>
      <w:sz w:val="18"/>
      <w:szCs w:val="18"/>
      <w:u w:val="none"/>
    </w:rPr>
  </w:style>
  <w:style w:type="character" w:customStyle="1" w:styleId="32">
    <w:name w:val="Заголовок №3 (2)_"/>
    <w:basedOn w:val="a0"/>
    <w:link w:val="320"/>
    <w:rsid w:val="008C6A3B"/>
    <w:rPr>
      <w:rFonts w:ascii="Times New Roman" w:eastAsia="Times New Roman" w:hAnsi="Times New Roman" w:cs="Times New Roman"/>
      <w:b w:val="0"/>
      <w:bCs w:val="0"/>
      <w:i w:val="0"/>
      <w:iCs w:val="0"/>
      <w:smallCaps w:val="0"/>
      <w:strike w:val="0"/>
      <w:u w:val="none"/>
    </w:rPr>
  </w:style>
  <w:style w:type="character" w:customStyle="1" w:styleId="321">
    <w:name w:val="Заголовок №3 (2) + Курсив"/>
    <w:basedOn w:val="32"/>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1">
    <w:name w:val="Заголовок №2_"/>
    <w:basedOn w:val="a0"/>
    <w:link w:val="22"/>
    <w:rsid w:val="008C6A3B"/>
    <w:rPr>
      <w:rFonts w:ascii="Times New Roman" w:eastAsia="Times New Roman" w:hAnsi="Times New Roman" w:cs="Times New Roman"/>
      <w:b w:val="0"/>
      <w:bCs w:val="0"/>
      <w:i w:val="0"/>
      <w:iCs w:val="0"/>
      <w:smallCaps w:val="0"/>
      <w:strike w:val="0"/>
      <w:u w:val="none"/>
    </w:rPr>
  </w:style>
  <w:style w:type="character" w:customStyle="1" w:styleId="23">
    <w:name w:val="Заголовок №2 + Курсив"/>
    <w:basedOn w:val="21"/>
    <w:rsid w:val="008C6A3B"/>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a7">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4Candara4pt">
    <w:name w:val="Основной текст (4) + Candara;4 pt"/>
    <w:basedOn w:val="41"/>
    <w:rsid w:val="008C6A3B"/>
    <w:rPr>
      <w:rFonts w:ascii="Candara" w:eastAsia="Candara" w:hAnsi="Candara" w:cs="Candara"/>
      <w:b w:val="0"/>
      <w:bCs w:val="0"/>
      <w:i/>
      <w:iCs/>
      <w:smallCaps w:val="0"/>
      <w:strike w:val="0"/>
      <w:color w:val="000000"/>
      <w:spacing w:val="0"/>
      <w:w w:val="100"/>
      <w:position w:val="0"/>
      <w:sz w:val="8"/>
      <w:szCs w:val="8"/>
      <w:u w:val="none"/>
      <w:lang w:val="ru-RU"/>
    </w:rPr>
  </w:style>
  <w:style w:type="character" w:customStyle="1" w:styleId="33">
    <w:name w:val="Заголовок №3_"/>
    <w:basedOn w:val="a0"/>
    <w:link w:val="34"/>
    <w:rsid w:val="008C6A3B"/>
    <w:rPr>
      <w:rFonts w:ascii="Times New Roman" w:eastAsia="Times New Roman" w:hAnsi="Times New Roman" w:cs="Times New Roman"/>
      <w:b/>
      <w:bCs/>
      <w:i w:val="0"/>
      <w:iCs w:val="0"/>
      <w:smallCaps w:val="0"/>
      <w:strike w:val="0"/>
      <w:sz w:val="25"/>
      <w:szCs w:val="25"/>
      <w:u w:val="none"/>
    </w:rPr>
  </w:style>
  <w:style w:type="character" w:customStyle="1" w:styleId="a8">
    <w:name w:val="Основной текст + Курсив"/>
    <w:basedOn w:val="a4"/>
    <w:rsid w:val="008C6A3B"/>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8">
    <w:name w:val="Основной текст (8)_"/>
    <w:basedOn w:val="a0"/>
    <w:link w:val="80"/>
    <w:rsid w:val="008C6A3B"/>
    <w:rPr>
      <w:rFonts w:ascii="Times New Roman" w:eastAsia="Times New Roman" w:hAnsi="Times New Roman" w:cs="Times New Roman"/>
      <w:b w:val="0"/>
      <w:bCs w:val="0"/>
      <w:i/>
      <w:iCs/>
      <w:smallCaps w:val="0"/>
      <w:strike w:val="0"/>
      <w:sz w:val="25"/>
      <w:szCs w:val="25"/>
      <w:u w:val="none"/>
    </w:rPr>
  </w:style>
  <w:style w:type="character" w:customStyle="1" w:styleId="9">
    <w:name w:val="Основной текст (9)_"/>
    <w:basedOn w:val="a0"/>
    <w:link w:val="90"/>
    <w:rsid w:val="008C6A3B"/>
    <w:rPr>
      <w:rFonts w:ascii="Georgia" w:eastAsia="Georgia" w:hAnsi="Georgia" w:cs="Georgia"/>
      <w:b w:val="0"/>
      <w:bCs w:val="0"/>
      <w:i/>
      <w:iCs/>
      <w:smallCaps w:val="0"/>
      <w:strike w:val="0"/>
      <w:spacing w:val="-50"/>
      <w:sz w:val="28"/>
      <w:szCs w:val="28"/>
      <w:u w:val="none"/>
    </w:rPr>
  </w:style>
  <w:style w:type="character" w:customStyle="1" w:styleId="100">
    <w:name w:val="Основной текст (10)_"/>
    <w:basedOn w:val="a0"/>
    <w:link w:val="101"/>
    <w:rsid w:val="008C6A3B"/>
    <w:rPr>
      <w:rFonts w:ascii="Times New Roman" w:eastAsia="Times New Roman" w:hAnsi="Times New Roman" w:cs="Times New Roman"/>
      <w:b/>
      <w:bCs/>
      <w:i/>
      <w:iCs/>
      <w:smallCaps w:val="0"/>
      <w:strike w:val="0"/>
      <w:sz w:val="23"/>
      <w:szCs w:val="23"/>
      <w:u w:val="none"/>
    </w:rPr>
  </w:style>
  <w:style w:type="character" w:customStyle="1" w:styleId="110">
    <w:name w:val="Основной текст (11)_"/>
    <w:basedOn w:val="a0"/>
    <w:link w:val="111"/>
    <w:rsid w:val="008C6A3B"/>
    <w:rPr>
      <w:rFonts w:ascii="Candara" w:eastAsia="Candara" w:hAnsi="Candara" w:cs="Candara"/>
      <w:b w:val="0"/>
      <w:bCs w:val="0"/>
      <w:i w:val="0"/>
      <w:iCs w:val="0"/>
      <w:smallCaps w:val="0"/>
      <w:strike w:val="0"/>
      <w:sz w:val="28"/>
      <w:szCs w:val="28"/>
      <w:u w:val="none"/>
    </w:rPr>
  </w:style>
  <w:style w:type="character" w:customStyle="1" w:styleId="5TimesNewRoman9pt">
    <w:name w:val="Основной текст (5) + Times New Roman;9 pt"/>
    <w:basedOn w:val="50"/>
    <w:rsid w:val="008C6A3B"/>
    <w:rPr>
      <w:rFonts w:ascii="Times New Roman" w:eastAsia="Times New Roman" w:hAnsi="Times New Roman" w:cs="Times New Roman"/>
      <w:b w:val="0"/>
      <w:bCs w:val="0"/>
      <w:i w:val="0"/>
      <w:iCs w:val="0"/>
      <w:smallCaps w:val="0"/>
      <w:strike w:val="0"/>
      <w:sz w:val="18"/>
      <w:szCs w:val="18"/>
      <w:u w:val="none"/>
    </w:rPr>
  </w:style>
  <w:style w:type="character" w:customStyle="1" w:styleId="115pt">
    <w:name w:val="Основной текст + 11;5 pt"/>
    <w:basedOn w:val="a4"/>
    <w:rsid w:val="008C6A3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sid w:val="008C6A3B"/>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сновной текст + Малые прописные"/>
    <w:basedOn w:val="a4"/>
    <w:rsid w:val="008C6A3B"/>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50">
    <w:name w:val="Основной текст (5)_"/>
    <w:basedOn w:val="a0"/>
    <w:link w:val="51"/>
    <w:rsid w:val="008C6A3B"/>
    <w:rPr>
      <w:rFonts w:ascii="Georgia" w:eastAsia="Georgia" w:hAnsi="Georgia" w:cs="Georgia"/>
      <w:b w:val="0"/>
      <w:bCs w:val="0"/>
      <w:i w:val="0"/>
      <w:iCs w:val="0"/>
      <w:smallCaps w:val="0"/>
      <w:strike w:val="0"/>
      <w:sz w:val="17"/>
      <w:szCs w:val="17"/>
      <w:u w:val="none"/>
    </w:rPr>
  </w:style>
  <w:style w:type="character" w:customStyle="1" w:styleId="12">
    <w:name w:val="Заголовок №1_"/>
    <w:basedOn w:val="a0"/>
    <w:link w:val="13"/>
    <w:rsid w:val="008C6A3B"/>
    <w:rPr>
      <w:rFonts w:ascii="Candara" w:eastAsia="Candara" w:hAnsi="Candara" w:cs="Candara"/>
      <w:b w:val="0"/>
      <w:bCs w:val="0"/>
      <w:i w:val="0"/>
      <w:iCs w:val="0"/>
      <w:smallCaps w:val="0"/>
      <w:strike w:val="0"/>
      <w:spacing w:val="20"/>
      <w:sz w:val="18"/>
      <w:szCs w:val="18"/>
      <w:u w:val="none"/>
    </w:rPr>
  </w:style>
  <w:style w:type="character" w:customStyle="1" w:styleId="1TimesNewRoman18pt0pt">
    <w:name w:val="Заголовок №1 + Times New Roman;18 pt;Курсив;Интервал 0 pt"/>
    <w:basedOn w:val="12"/>
    <w:rsid w:val="008C6A3B"/>
    <w:rPr>
      <w:rFonts w:ascii="Times New Roman" w:eastAsia="Times New Roman" w:hAnsi="Times New Roman" w:cs="Times New Roman"/>
      <w:b w:val="0"/>
      <w:bCs w:val="0"/>
      <w:i/>
      <w:iCs/>
      <w:smallCaps w:val="0"/>
      <w:strike w:val="0"/>
      <w:color w:val="000000"/>
      <w:spacing w:val="0"/>
      <w:w w:val="100"/>
      <w:position w:val="0"/>
      <w:sz w:val="36"/>
      <w:szCs w:val="36"/>
      <w:u w:val="none"/>
      <w:lang w:val="ru-RU"/>
    </w:rPr>
  </w:style>
  <w:style w:type="character" w:customStyle="1" w:styleId="10pt">
    <w:name w:val="Основной текст + 10 pt"/>
    <w:basedOn w:val="a4"/>
    <w:rsid w:val="008C6A3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2pt">
    <w:name w:val="Основной текст + Интервал 2 pt"/>
    <w:basedOn w:val="a4"/>
    <w:rsid w:val="008C6A3B"/>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rPr>
  </w:style>
  <w:style w:type="character" w:customStyle="1" w:styleId="44">
    <w:name w:val="Основной текст (4) + Полужирный"/>
    <w:basedOn w:val="41"/>
    <w:rsid w:val="008C6A3B"/>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24">
    <w:name w:val="Основной текст2"/>
    <w:basedOn w:val="a4"/>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aa">
    <w:name w:val="Оглавление_"/>
    <w:basedOn w:val="a0"/>
    <w:link w:val="ab"/>
    <w:rsid w:val="008C6A3B"/>
    <w:rPr>
      <w:rFonts w:ascii="Times New Roman" w:eastAsia="Times New Roman" w:hAnsi="Times New Roman" w:cs="Times New Roman"/>
      <w:b w:val="0"/>
      <w:bCs w:val="0"/>
      <w:i w:val="0"/>
      <w:iCs w:val="0"/>
      <w:smallCaps w:val="0"/>
      <w:strike w:val="0"/>
      <w:u w:val="none"/>
    </w:rPr>
  </w:style>
  <w:style w:type="character" w:customStyle="1" w:styleId="Georgia11pt1">
    <w:name w:val="Оглавление + Georgia;11 pt"/>
    <w:basedOn w:val="aa"/>
    <w:rsid w:val="008C6A3B"/>
    <w:rPr>
      <w:rFonts w:ascii="Georgia" w:eastAsia="Georgia" w:hAnsi="Georgia" w:cs="Georgia"/>
      <w:b w:val="0"/>
      <w:bCs w:val="0"/>
      <w:i w:val="0"/>
      <w:iCs w:val="0"/>
      <w:smallCaps w:val="0"/>
      <w:strike w:val="0"/>
      <w:color w:val="000000"/>
      <w:spacing w:val="0"/>
      <w:w w:val="100"/>
      <w:position w:val="0"/>
      <w:sz w:val="22"/>
      <w:szCs w:val="22"/>
      <w:u w:val="none"/>
    </w:rPr>
  </w:style>
  <w:style w:type="character" w:customStyle="1" w:styleId="25">
    <w:name w:val="Основной текст (2)"/>
    <w:basedOn w:val="a0"/>
    <w:rsid w:val="008C6A3B"/>
    <w:rPr>
      <w:rFonts w:ascii="Times New Roman" w:eastAsia="Times New Roman" w:hAnsi="Times New Roman" w:cs="Times New Roman"/>
      <w:b/>
      <w:bCs/>
      <w:i w:val="0"/>
      <w:iCs w:val="0"/>
      <w:smallCaps w:val="0"/>
      <w:strike w:val="0"/>
      <w:sz w:val="25"/>
      <w:szCs w:val="25"/>
      <w:u w:val="none"/>
    </w:rPr>
  </w:style>
  <w:style w:type="character" w:customStyle="1" w:styleId="ac">
    <w:name w:val="Подпись к таблице_"/>
    <w:basedOn w:val="a0"/>
    <w:link w:val="ad"/>
    <w:rsid w:val="008C6A3B"/>
    <w:rPr>
      <w:rFonts w:ascii="Times New Roman" w:eastAsia="Times New Roman" w:hAnsi="Times New Roman" w:cs="Times New Roman"/>
      <w:b w:val="0"/>
      <w:bCs w:val="0"/>
      <w:i w:val="0"/>
      <w:iCs w:val="0"/>
      <w:smallCaps w:val="0"/>
      <w:strike w:val="0"/>
      <w:u w:val="none"/>
    </w:rPr>
  </w:style>
  <w:style w:type="character" w:customStyle="1" w:styleId="35">
    <w:name w:val="Основной текст3"/>
    <w:basedOn w:val="a4"/>
    <w:rsid w:val="008C6A3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0">
    <w:name w:val="Основной текст (12)_"/>
    <w:basedOn w:val="a0"/>
    <w:link w:val="121"/>
    <w:rsid w:val="008C6A3B"/>
    <w:rPr>
      <w:rFonts w:ascii="Arial Narrow" w:eastAsia="Arial Narrow" w:hAnsi="Arial Narrow" w:cs="Arial Narrow"/>
      <w:b/>
      <w:bCs/>
      <w:i w:val="0"/>
      <w:iCs w:val="0"/>
      <w:smallCaps w:val="0"/>
      <w:strike w:val="0"/>
      <w:sz w:val="25"/>
      <w:szCs w:val="25"/>
      <w:u w:val="none"/>
    </w:rPr>
  </w:style>
  <w:style w:type="character" w:customStyle="1" w:styleId="125pt">
    <w:name w:val="Основной текст + 12;5 pt;Полужирный"/>
    <w:basedOn w:val="a4"/>
    <w:rsid w:val="008C6A3B"/>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30">
    <w:name w:val="Основной текст (13)_"/>
    <w:basedOn w:val="a0"/>
    <w:link w:val="131"/>
    <w:rsid w:val="008C6A3B"/>
    <w:rPr>
      <w:rFonts w:ascii="Times New Roman" w:eastAsia="Times New Roman" w:hAnsi="Times New Roman" w:cs="Times New Roman"/>
      <w:b w:val="0"/>
      <w:bCs w:val="0"/>
      <w:i w:val="0"/>
      <w:iCs w:val="0"/>
      <w:smallCaps w:val="0"/>
      <w:strike w:val="0"/>
      <w:sz w:val="36"/>
      <w:szCs w:val="36"/>
      <w:u w:val="none"/>
    </w:rPr>
  </w:style>
  <w:style w:type="character" w:customStyle="1" w:styleId="14">
    <w:name w:val="Основной текст (14)_"/>
    <w:basedOn w:val="a0"/>
    <w:link w:val="140"/>
    <w:rsid w:val="008C6A3B"/>
    <w:rPr>
      <w:rFonts w:ascii="Times New Roman" w:eastAsia="Times New Roman" w:hAnsi="Times New Roman" w:cs="Times New Roman"/>
      <w:b w:val="0"/>
      <w:bCs w:val="0"/>
      <w:i w:val="0"/>
      <w:iCs w:val="0"/>
      <w:smallCaps w:val="0"/>
      <w:strike w:val="0"/>
      <w:sz w:val="35"/>
      <w:szCs w:val="35"/>
      <w:u w:val="none"/>
    </w:rPr>
  </w:style>
  <w:style w:type="paragraph" w:customStyle="1" w:styleId="4">
    <w:name w:val="Основной текст4"/>
    <w:basedOn w:val="a"/>
    <w:link w:val="a4"/>
    <w:rsid w:val="008C6A3B"/>
    <w:pPr>
      <w:shd w:val="clear" w:color="auto" w:fill="FFFFFF"/>
      <w:spacing w:line="0" w:lineRule="atLeast"/>
    </w:pPr>
    <w:rPr>
      <w:rFonts w:ascii="Times New Roman" w:eastAsia="Times New Roman" w:hAnsi="Times New Roman" w:cs="Times New Roman"/>
    </w:rPr>
  </w:style>
  <w:style w:type="paragraph" w:customStyle="1" w:styleId="31">
    <w:name w:val="Основной текст (3)"/>
    <w:basedOn w:val="a"/>
    <w:link w:val="30"/>
    <w:rsid w:val="008C6A3B"/>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rsid w:val="008C6A3B"/>
    <w:pPr>
      <w:shd w:val="clear" w:color="auto" w:fill="FFFFFF"/>
      <w:spacing w:line="0" w:lineRule="atLeast"/>
    </w:pPr>
    <w:rPr>
      <w:rFonts w:ascii="Times New Roman" w:eastAsia="Times New Roman" w:hAnsi="Times New Roman" w:cs="Times New Roman"/>
      <w:b/>
      <w:bCs/>
      <w:sz w:val="25"/>
      <w:szCs w:val="25"/>
    </w:rPr>
  </w:style>
  <w:style w:type="paragraph" w:customStyle="1" w:styleId="42">
    <w:name w:val="Основной текст (4)"/>
    <w:basedOn w:val="a"/>
    <w:link w:val="41"/>
    <w:rsid w:val="008C6A3B"/>
    <w:pPr>
      <w:shd w:val="clear" w:color="auto" w:fill="FFFFFF"/>
      <w:spacing w:line="298" w:lineRule="exact"/>
      <w:jc w:val="both"/>
    </w:pPr>
    <w:rPr>
      <w:rFonts w:ascii="Times New Roman" w:eastAsia="Times New Roman" w:hAnsi="Times New Roman" w:cs="Times New Roman"/>
      <w:i/>
      <w:iCs/>
    </w:rPr>
  </w:style>
  <w:style w:type="paragraph" w:customStyle="1" w:styleId="51">
    <w:name w:val="Основной текст (5)"/>
    <w:basedOn w:val="a"/>
    <w:link w:val="50"/>
    <w:rsid w:val="008C6A3B"/>
    <w:pPr>
      <w:shd w:val="clear" w:color="auto" w:fill="FFFFFF"/>
      <w:spacing w:line="0" w:lineRule="atLeast"/>
    </w:pPr>
    <w:rPr>
      <w:rFonts w:ascii="Georgia" w:eastAsia="Georgia" w:hAnsi="Georgia" w:cs="Georgia"/>
      <w:sz w:val="17"/>
      <w:szCs w:val="17"/>
    </w:rPr>
  </w:style>
  <w:style w:type="paragraph" w:customStyle="1" w:styleId="60">
    <w:name w:val="Основной текст (6)"/>
    <w:basedOn w:val="a"/>
    <w:link w:val="6"/>
    <w:rsid w:val="008C6A3B"/>
    <w:pPr>
      <w:shd w:val="clear" w:color="auto" w:fill="FFFFFF"/>
      <w:spacing w:line="298" w:lineRule="exact"/>
    </w:pPr>
    <w:rPr>
      <w:rFonts w:ascii="Candara" w:eastAsia="Candara" w:hAnsi="Candara" w:cs="Candara"/>
      <w:b/>
      <w:bCs/>
      <w:sz w:val="19"/>
      <w:szCs w:val="19"/>
    </w:rPr>
  </w:style>
  <w:style w:type="paragraph" w:customStyle="1" w:styleId="320">
    <w:name w:val="Заголовок №3 (2)"/>
    <w:basedOn w:val="a"/>
    <w:link w:val="32"/>
    <w:rsid w:val="008C6A3B"/>
    <w:pPr>
      <w:shd w:val="clear" w:color="auto" w:fill="FFFFFF"/>
      <w:spacing w:line="0" w:lineRule="atLeast"/>
      <w:jc w:val="center"/>
      <w:outlineLvl w:val="2"/>
    </w:pPr>
    <w:rPr>
      <w:rFonts w:ascii="Times New Roman" w:eastAsia="Times New Roman" w:hAnsi="Times New Roman" w:cs="Times New Roman"/>
    </w:rPr>
  </w:style>
  <w:style w:type="paragraph" w:customStyle="1" w:styleId="22">
    <w:name w:val="Заголовок №2"/>
    <w:basedOn w:val="a"/>
    <w:link w:val="21"/>
    <w:rsid w:val="008C6A3B"/>
    <w:pPr>
      <w:shd w:val="clear" w:color="auto" w:fill="FFFFFF"/>
      <w:spacing w:line="0" w:lineRule="atLeast"/>
      <w:jc w:val="right"/>
      <w:outlineLvl w:val="1"/>
    </w:pPr>
    <w:rPr>
      <w:rFonts w:ascii="Times New Roman" w:eastAsia="Times New Roman" w:hAnsi="Times New Roman" w:cs="Times New Roman"/>
    </w:rPr>
  </w:style>
  <w:style w:type="paragraph" w:customStyle="1" w:styleId="34">
    <w:name w:val="Заголовок №3"/>
    <w:basedOn w:val="a"/>
    <w:link w:val="33"/>
    <w:rsid w:val="008C6A3B"/>
    <w:pPr>
      <w:shd w:val="clear" w:color="auto" w:fill="FFFFFF"/>
      <w:spacing w:line="0" w:lineRule="atLeast"/>
      <w:ind w:hanging="360"/>
      <w:jc w:val="center"/>
      <w:outlineLvl w:val="2"/>
    </w:pPr>
    <w:rPr>
      <w:rFonts w:ascii="Times New Roman" w:eastAsia="Times New Roman" w:hAnsi="Times New Roman" w:cs="Times New Roman"/>
      <w:b/>
      <w:bCs/>
      <w:sz w:val="25"/>
      <w:szCs w:val="25"/>
    </w:rPr>
  </w:style>
  <w:style w:type="paragraph" w:customStyle="1" w:styleId="80">
    <w:name w:val="Основной текст (8)"/>
    <w:basedOn w:val="a"/>
    <w:link w:val="8"/>
    <w:rsid w:val="008C6A3B"/>
    <w:pPr>
      <w:shd w:val="clear" w:color="auto" w:fill="FFFFFF"/>
      <w:spacing w:line="0" w:lineRule="atLeast"/>
    </w:pPr>
    <w:rPr>
      <w:rFonts w:ascii="Times New Roman" w:eastAsia="Times New Roman" w:hAnsi="Times New Roman" w:cs="Times New Roman"/>
      <w:i/>
      <w:iCs/>
      <w:sz w:val="25"/>
      <w:szCs w:val="25"/>
    </w:rPr>
  </w:style>
  <w:style w:type="paragraph" w:customStyle="1" w:styleId="90">
    <w:name w:val="Основной текст (9)"/>
    <w:basedOn w:val="a"/>
    <w:link w:val="9"/>
    <w:rsid w:val="008C6A3B"/>
    <w:pPr>
      <w:shd w:val="clear" w:color="auto" w:fill="FFFFFF"/>
      <w:spacing w:line="0" w:lineRule="atLeast"/>
    </w:pPr>
    <w:rPr>
      <w:rFonts w:ascii="Georgia" w:eastAsia="Georgia" w:hAnsi="Georgia" w:cs="Georgia"/>
      <w:i/>
      <w:iCs/>
      <w:spacing w:val="-50"/>
      <w:sz w:val="28"/>
      <w:szCs w:val="28"/>
    </w:rPr>
  </w:style>
  <w:style w:type="paragraph" w:customStyle="1" w:styleId="101">
    <w:name w:val="Основной текст (10)"/>
    <w:basedOn w:val="a"/>
    <w:link w:val="100"/>
    <w:rsid w:val="008C6A3B"/>
    <w:pPr>
      <w:shd w:val="clear" w:color="auto" w:fill="FFFFFF"/>
      <w:spacing w:line="0" w:lineRule="atLeast"/>
    </w:pPr>
    <w:rPr>
      <w:rFonts w:ascii="Times New Roman" w:eastAsia="Times New Roman" w:hAnsi="Times New Roman" w:cs="Times New Roman"/>
      <w:b/>
      <w:bCs/>
      <w:i/>
      <w:iCs/>
      <w:sz w:val="23"/>
      <w:szCs w:val="23"/>
    </w:rPr>
  </w:style>
  <w:style w:type="paragraph" w:customStyle="1" w:styleId="111">
    <w:name w:val="Основной текст (11)"/>
    <w:basedOn w:val="a"/>
    <w:link w:val="110"/>
    <w:rsid w:val="008C6A3B"/>
    <w:pPr>
      <w:shd w:val="clear" w:color="auto" w:fill="FFFFFF"/>
      <w:spacing w:line="0" w:lineRule="atLeast"/>
    </w:pPr>
    <w:rPr>
      <w:rFonts w:ascii="Candara" w:eastAsia="Candara" w:hAnsi="Candara" w:cs="Candara"/>
      <w:sz w:val="28"/>
      <w:szCs w:val="28"/>
    </w:rPr>
  </w:style>
  <w:style w:type="paragraph" w:customStyle="1" w:styleId="70">
    <w:name w:val="Основной текст (7)"/>
    <w:basedOn w:val="a"/>
    <w:link w:val="7"/>
    <w:rsid w:val="008C6A3B"/>
    <w:pPr>
      <w:shd w:val="clear" w:color="auto" w:fill="FFFFFF"/>
      <w:spacing w:line="0" w:lineRule="atLeast"/>
      <w:jc w:val="both"/>
    </w:pPr>
    <w:rPr>
      <w:rFonts w:ascii="Times New Roman" w:eastAsia="Times New Roman" w:hAnsi="Times New Roman" w:cs="Times New Roman"/>
      <w:sz w:val="23"/>
      <w:szCs w:val="23"/>
    </w:rPr>
  </w:style>
  <w:style w:type="paragraph" w:customStyle="1" w:styleId="13">
    <w:name w:val="Заголовок №1"/>
    <w:basedOn w:val="a"/>
    <w:link w:val="12"/>
    <w:rsid w:val="008C6A3B"/>
    <w:pPr>
      <w:shd w:val="clear" w:color="auto" w:fill="FFFFFF"/>
      <w:spacing w:line="0" w:lineRule="atLeast"/>
      <w:ind w:firstLine="340"/>
      <w:jc w:val="both"/>
      <w:outlineLvl w:val="0"/>
    </w:pPr>
    <w:rPr>
      <w:rFonts w:ascii="Candara" w:eastAsia="Candara" w:hAnsi="Candara" w:cs="Candara"/>
      <w:spacing w:val="20"/>
      <w:sz w:val="18"/>
      <w:szCs w:val="18"/>
    </w:rPr>
  </w:style>
  <w:style w:type="paragraph" w:customStyle="1" w:styleId="ab">
    <w:name w:val="Оглавление"/>
    <w:basedOn w:val="a"/>
    <w:link w:val="aa"/>
    <w:rsid w:val="008C6A3B"/>
    <w:pPr>
      <w:shd w:val="clear" w:color="auto" w:fill="FFFFFF"/>
      <w:spacing w:line="298" w:lineRule="exact"/>
      <w:jc w:val="both"/>
    </w:pPr>
    <w:rPr>
      <w:rFonts w:ascii="Times New Roman" w:eastAsia="Times New Roman" w:hAnsi="Times New Roman" w:cs="Times New Roman"/>
    </w:rPr>
  </w:style>
  <w:style w:type="paragraph" w:customStyle="1" w:styleId="ad">
    <w:name w:val="Подпись к таблице"/>
    <w:basedOn w:val="a"/>
    <w:link w:val="ac"/>
    <w:rsid w:val="008C6A3B"/>
    <w:pPr>
      <w:shd w:val="clear" w:color="auto" w:fill="FFFFFF"/>
      <w:spacing w:line="302" w:lineRule="exact"/>
      <w:jc w:val="both"/>
    </w:pPr>
    <w:rPr>
      <w:rFonts w:ascii="Times New Roman" w:eastAsia="Times New Roman" w:hAnsi="Times New Roman" w:cs="Times New Roman"/>
    </w:rPr>
  </w:style>
  <w:style w:type="paragraph" w:customStyle="1" w:styleId="121">
    <w:name w:val="Основной текст (12)"/>
    <w:basedOn w:val="a"/>
    <w:link w:val="120"/>
    <w:rsid w:val="008C6A3B"/>
    <w:pPr>
      <w:shd w:val="clear" w:color="auto" w:fill="FFFFFF"/>
      <w:spacing w:line="0" w:lineRule="atLeast"/>
    </w:pPr>
    <w:rPr>
      <w:rFonts w:ascii="Arial Narrow" w:eastAsia="Arial Narrow" w:hAnsi="Arial Narrow" w:cs="Arial Narrow"/>
      <w:b/>
      <w:bCs/>
      <w:sz w:val="25"/>
      <w:szCs w:val="25"/>
    </w:rPr>
  </w:style>
  <w:style w:type="paragraph" w:customStyle="1" w:styleId="131">
    <w:name w:val="Основной текст (13)"/>
    <w:basedOn w:val="a"/>
    <w:link w:val="130"/>
    <w:rsid w:val="008C6A3B"/>
    <w:pPr>
      <w:shd w:val="clear" w:color="auto" w:fill="FFFFFF"/>
      <w:spacing w:line="0" w:lineRule="atLeast"/>
      <w:jc w:val="both"/>
    </w:pPr>
    <w:rPr>
      <w:rFonts w:ascii="Times New Roman" w:eastAsia="Times New Roman" w:hAnsi="Times New Roman" w:cs="Times New Roman"/>
      <w:sz w:val="36"/>
      <w:szCs w:val="36"/>
    </w:rPr>
  </w:style>
  <w:style w:type="paragraph" w:customStyle="1" w:styleId="140">
    <w:name w:val="Основной текст (14)"/>
    <w:basedOn w:val="a"/>
    <w:link w:val="14"/>
    <w:rsid w:val="008C6A3B"/>
    <w:pPr>
      <w:shd w:val="clear" w:color="auto" w:fill="FFFFFF"/>
      <w:spacing w:line="298" w:lineRule="exact"/>
    </w:pPr>
    <w:rPr>
      <w:rFonts w:ascii="Times New Roman" w:eastAsia="Times New Roman" w:hAnsi="Times New Roman" w:cs="Times New Roman"/>
      <w:sz w:val="35"/>
      <w:szCs w:val="35"/>
    </w:rPr>
  </w:style>
  <w:style w:type="paragraph" w:styleId="ae">
    <w:name w:val="List Paragraph"/>
    <w:aliases w:val="ТЗ список,Bullet List,FooterText,numbered,List Paragraph1,Paragraphe de liste1,Bulletr List Paragraph,lp1,Абзац списка литеральный,Bullet 1,Use Case List Paragraph,Список дефисный,Маркер,A_маркированный_список,_Абзац списка,Table-Normal"/>
    <w:basedOn w:val="a"/>
    <w:link w:val="af"/>
    <w:uiPriority w:val="34"/>
    <w:qFormat/>
    <w:rsid w:val="009E58EC"/>
    <w:pPr>
      <w:ind w:left="720"/>
      <w:contextualSpacing/>
    </w:pPr>
  </w:style>
  <w:style w:type="paragraph" w:styleId="af0">
    <w:name w:val="Balloon Text"/>
    <w:basedOn w:val="a"/>
    <w:link w:val="af1"/>
    <w:uiPriority w:val="99"/>
    <w:semiHidden/>
    <w:unhideWhenUsed/>
    <w:rsid w:val="009E58EC"/>
    <w:rPr>
      <w:rFonts w:ascii="Tahoma" w:hAnsi="Tahoma" w:cs="Tahoma"/>
      <w:sz w:val="16"/>
      <w:szCs w:val="16"/>
    </w:rPr>
  </w:style>
  <w:style w:type="character" w:customStyle="1" w:styleId="af1">
    <w:name w:val="Текст выноски Знак"/>
    <w:basedOn w:val="a0"/>
    <w:link w:val="af0"/>
    <w:uiPriority w:val="99"/>
    <w:semiHidden/>
    <w:rsid w:val="009E58EC"/>
    <w:rPr>
      <w:rFonts w:ascii="Tahoma" w:hAnsi="Tahoma" w:cs="Tahoma"/>
      <w:color w:val="000000"/>
      <w:sz w:val="16"/>
      <w:szCs w:val="16"/>
    </w:rPr>
  </w:style>
  <w:style w:type="table" w:styleId="af2">
    <w:name w:val="Table Grid"/>
    <w:basedOn w:val="a1"/>
    <w:uiPriority w:val="59"/>
    <w:rsid w:val="0027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0A77C4"/>
    <w:rPr>
      <w:b/>
      <w:color w:val="26282F"/>
    </w:rPr>
  </w:style>
  <w:style w:type="paragraph" w:styleId="36">
    <w:name w:val="Body Text Indent 3"/>
    <w:basedOn w:val="a"/>
    <w:link w:val="37"/>
    <w:uiPriority w:val="99"/>
    <w:semiHidden/>
    <w:unhideWhenUsed/>
    <w:rsid w:val="00813388"/>
    <w:pPr>
      <w:suppressAutoHyphens/>
      <w:spacing w:after="120"/>
      <w:ind w:left="283"/>
    </w:pPr>
    <w:rPr>
      <w:rFonts w:ascii="Times New Roman" w:eastAsia="SimSun" w:hAnsi="Times New Roman" w:cs="Mangal"/>
      <w:color w:val="auto"/>
      <w:kern w:val="1"/>
      <w:sz w:val="16"/>
      <w:szCs w:val="14"/>
      <w:lang w:eastAsia="hi-IN" w:bidi="hi-IN"/>
    </w:rPr>
  </w:style>
  <w:style w:type="character" w:customStyle="1" w:styleId="37">
    <w:name w:val="Основной текст с отступом 3 Знак"/>
    <w:basedOn w:val="a0"/>
    <w:link w:val="36"/>
    <w:uiPriority w:val="99"/>
    <w:semiHidden/>
    <w:rsid w:val="00813388"/>
    <w:rPr>
      <w:rFonts w:ascii="Times New Roman" w:eastAsia="SimSun" w:hAnsi="Times New Roman" w:cs="Mangal"/>
      <w:kern w:val="1"/>
      <w:sz w:val="16"/>
      <w:szCs w:val="14"/>
      <w:lang w:eastAsia="hi-IN" w:bidi="hi-IN"/>
    </w:rPr>
  </w:style>
  <w:style w:type="paragraph" w:customStyle="1" w:styleId="45">
    <w:name w:val="Обычный4"/>
    <w:rsid w:val="00FF204D"/>
    <w:pPr>
      <w:spacing w:line="300" w:lineRule="auto"/>
      <w:ind w:firstLine="720"/>
      <w:jc w:val="both"/>
    </w:pPr>
    <w:rPr>
      <w:rFonts w:ascii="Times New Roman" w:eastAsia="Times New Roman" w:hAnsi="Times New Roman" w:cs="Times New Roman"/>
      <w:snapToGrid w:val="0"/>
      <w:szCs w:val="20"/>
    </w:rPr>
  </w:style>
  <w:style w:type="paragraph" w:styleId="af4">
    <w:name w:val="No Spacing"/>
    <w:link w:val="af5"/>
    <w:uiPriority w:val="1"/>
    <w:qFormat/>
    <w:rsid w:val="00C1261A"/>
    <w:pPr>
      <w:widowControl/>
    </w:pPr>
    <w:rPr>
      <w:rFonts w:ascii="Calibri" w:eastAsia="Times New Roman" w:hAnsi="Calibri" w:cs="Times New Roman"/>
      <w:sz w:val="22"/>
      <w:szCs w:val="22"/>
    </w:rPr>
  </w:style>
  <w:style w:type="character" w:customStyle="1" w:styleId="af5">
    <w:name w:val="Без интервала Знак"/>
    <w:link w:val="af4"/>
    <w:uiPriority w:val="1"/>
    <w:rsid w:val="00C1261A"/>
    <w:rPr>
      <w:rFonts w:ascii="Calibri" w:eastAsia="Times New Roman" w:hAnsi="Calibri" w:cs="Times New Roman"/>
      <w:sz w:val="22"/>
      <w:szCs w:val="22"/>
    </w:rPr>
  </w:style>
  <w:style w:type="paragraph" w:styleId="af6">
    <w:name w:val="Normal (Web)"/>
    <w:basedOn w:val="a"/>
    <w:uiPriority w:val="99"/>
    <w:unhideWhenUsed/>
    <w:rsid w:val="00340020"/>
    <w:pPr>
      <w:widowControl/>
      <w:spacing w:before="100" w:beforeAutospacing="1" w:after="100" w:afterAutospacing="1"/>
    </w:pPr>
    <w:rPr>
      <w:rFonts w:ascii="Times New Roman" w:eastAsia="Times New Roman" w:hAnsi="Times New Roman" w:cs="Times New Roman"/>
      <w:color w:val="auto"/>
    </w:rPr>
  </w:style>
  <w:style w:type="paragraph" w:styleId="af7">
    <w:name w:val="header"/>
    <w:basedOn w:val="a"/>
    <w:link w:val="af8"/>
    <w:uiPriority w:val="99"/>
    <w:unhideWhenUsed/>
    <w:rsid w:val="00F36165"/>
    <w:pPr>
      <w:tabs>
        <w:tab w:val="center" w:pos="4677"/>
        <w:tab w:val="right" w:pos="9355"/>
      </w:tabs>
    </w:pPr>
  </w:style>
  <w:style w:type="character" w:customStyle="1" w:styleId="af8">
    <w:name w:val="Верхний колонтитул Знак"/>
    <w:basedOn w:val="a0"/>
    <w:link w:val="af7"/>
    <w:uiPriority w:val="99"/>
    <w:rsid w:val="00F36165"/>
    <w:rPr>
      <w:color w:val="000000"/>
    </w:rPr>
  </w:style>
  <w:style w:type="paragraph" w:styleId="af9">
    <w:name w:val="footer"/>
    <w:basedOn w:val="a"/>
    <w:link w:val="afa"/>
    <w:uiPriority w:val="99"/>
    <w:unhideWhenUsed/>
    <w:rsid w:val="00F36165"/>
    <w:pPr>
      <w:tabs>
        <w:tab w:val="center" w:pos="4677"/>
        <w:tab w:val="right" w:pos="9355"/>
      </w:tabs>
    </w:pPr>
  </w:style>
  <w:style w:type="character" w:customStyle="1" w:styleId="afa">
    <w:name w:val="Нижний колонтитул Знак"/>
    <w:basedOn w:val="a0"/>
    <w:link w:val="af9"/>
    <w:uiPriority w:val="99"/>
    <w:rsid w:val="00F36165"/>
    <w:rPr>
      <w:color w:val="000000"/>
    </w:rPr>
  </w:style>
  <w:style w:type="paragraph" w:customStyle="1" w:styleId="ConsPlusNormal">
    <w:name w:val="ConsPlusNormal"/>
    <w:rsid w:val="0057635D"/>
    <w:pPr>
      <w:autoSpaceDE w:val="0"/>
      <w:autoSpaceDN w:val="0"/>
    </w:pPr>
    <w:rPr>
      <w:rFonts w:ascii="Times New Roman" w:eastAsia="Times New Roman" w:hAnsi="Times New Roman" w:cs="Times New Roman"/>
      <w:sz w:val="28"/>
      <w:szCs w:val="20"/>
    </w:rPr>
  </w:style>
  <w:style w:type="character" w:customStyle="1" w:styleId="af">
    <w:name w:val="Абзац списка Знак"/>
    <w:aliases w:val="ТЗ список Знак,Bullet List Знак,FooterText Знак,numbered Знак,List Paragraph1 Знак,Paragraphe de liste1 Знак,Bulletr List Paragraph Знак,lp1 Знак,Абзац списка литеральный Знак,Bullet 1 Знак,Use Case List Paragraph Знак,Маркер Знак"/>
    <w:link w:val="ae"/>
    <w:uiPriority w:val="99"/>
    <w:locked/>
    <w:rsid w:val="00B85543"/>
    <w:rPr>
      <w:color w:val="000000"/>
    </w:rPr>
  </w:style>
  <w:style w:type="character" w:customStyle="1" w:styleId="10">
    <w:name w:val="Заголовок 1 Знак"/>
    <w:basedOn w:val="a0"/>
    <w:link w:val="1"/>
    <w:uiPriority w:val="9"/>
    <w:rsid w:val="00451FF9"/>
    <w:rPr>
      <w:rFonts w:ascii="Times New Roman" w:eastAsia="Times New Roman" w:hAnsi="Times New Roman" w:cs="Times New Roman"/>
      <w:b/>
      <w:bCs/>
      <w:kern w:val="36"/>
      <w:sz w:val="48"/>
      <w:szCs w:val="48"/>
    </w:rPr>
  </w:style>
  <w:style w:type="character" w:customStyle="1" w:styleId="value">
    <w:name w:val="value"/>
    <w:basedOn w:val="a0"/>
    <w:rsid w:val="00451FF9"/>
  </w:style>
  <w:style w:type="character" w:styleId="afb">
    <w:name w:val="Strong"/>
    <w:basedOn w:val="a0"/>
    <w:uiPriority w:val="22"/>
    <w:qFormat/>
    <w:rsid w:val="00CE7C5B"/>
    <w:rPr>
      <w:b/>
      <w:bCs/>
    </w:rPr>
  </w:style>
  <w:style w:type="paragraph" w:customStyle="1" w:styleId="msonormalbullet2gif">
    <w:name w:val="msonormalbullet2.gif"/>
    <w:basedOn w:val="a"/>
    <w:rsid w:val="00B37864"/>
    <w:pPr>
      <w:widowControl/>
      <w:spacing w:before="100" w:beforeAutospacing="1" w:after="100" w:afterAutospacing="1"/>
    </w:pPr>
    <w:rPr>
      <w:rFonts w:ascii="Times New Roman" w:eastAsia="Times New Roman" w:hAnsi="Times New Roman" w:cs="Times New Roman"/>
      <w:color w:val="auto"/>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7967">
      <w:bodyDiv w:val="1"/>
      <w:marLeft w:val="0"/>
      <w:marRight w:val="0"/>
      <w:marTop w:val="0"/>
      <w:marBottom w:val="0"/>
      <w:divBdr>
        <w:top w:val="none" w:sz="0" w:space="0" w:color="auto"/>
        <w:left w:val="none" w:sz="0" w:space="0" w:color="auto"/>
        <w:bottom w:val="none" w:sz="0" w:space="0" w:color="auto"/>
        <w:right w:val="none" w:sz="0" w:space="0" w:color="auto"/>
      </w:divBdr>
    </w:div>
    <w:div w:id="305553265">
      <w:bodyDiv w:val="1"/>
      <w:marLeft w:val="0"/>
      <w:marRight w:val="0"/>
      <w:marTop w:val="0"/>
      <w:marBottom w:val="0"/>
      <w:divBdr>
        <w:top w:val="none" w:sz="0" w:space="0" w:color="auto"/>
        <w:left w:val="none" w:sz="0" w:space="0" w:color="auto"/>
        <w:bottom w:val="none" w:sz="0" w:space="0" w:color="auto"/>
        <w:right w:val="none" w:sz="0" w:space="0" w:color="auto"/>
      </w:divBdr>
    </w:div>
    <w:div w:id="716465640">
      <w:bodyDiv w:val="1"/>
      <w:marLeft w:val="0"/>
      <w:marRight w:val="0"/>
      <w:marTop w:val="0"/>
      <w:marBottom w:val="0"/>
      <w:divBdr>
        <w:top w:val="none" w:sz="0" w:space="0" w:color="auto"/>
        <w:left w:val="none" w:sz="0" w:space="0" w:color="auto"/>
        <w:bottom w:val="none" w:sz="0" w:space="0" w:color="auto"/>
        <w:right w:val="none" w:sz="0" w:space="0" w:color="auto"/>
      </w:divBdr>
      <w:divsChild>
        <w:div w:id="1350445996">
          <w:marLeft w:val="0"/>
          <w:marRight w:val="0"/>
          <w:marTop w:val="0"/>
          <w:marBottom w:val="0"/>
          <w:divBdr>
            <w:top w:val="none" w:sz="0" w:space="0" w:color="auto"/>
            <w:left w:val="none" w:sz="0" w:space="0" w:color="auto"/>
            <w:bottom w:val="none" w:sz="0" w:space="0" w:color="auto"/>
            <w:right w:val="none" w:sz="0" w:space="0" w:color="auto"/>
          </w:divBdr>
        </w:div>
      </w:divsChild>
    </w:div>
    <w:div w:id="962425906">
      <w:bodyDiv w:val="1"/>
      <w:marLeft w:val="0"/>
      <w:marRight w:val="0"/>
      <w:marTop w:val="0"/>
      <w:marBottom w:val="0"/>
      <w:divBdr>
        <w:top w:val="none" w:sz="0" w:space="0" w:color="auto"/>
        <w:left w:val="none" w:sz="0" w:space="0" w:color="auto"/>
        <w:bottom w:val="none" w:sz="0" w:space="0" w:color="auto"/>
        <w:right w:val="none" w:sz="0" w:space="0" w:color="auto"/>
      </w:divBdr>
      <w:divsChild>
        <w:div w:id="1165123730">
          <w:marLeft w:val="0"/>
          <w:marRight w:val="0"/>
          <w:marTop w:val="0"/>
          <w:marBottom w:val="0"/>
          <w:divBdr>
            <w:top w:val="none" w:sz="0" w:space="0" w:color="auto"/>
            <w:left w:val="none" w:sz="0" w:space="0" w:color="auto"/>
            <w:bottom w:val="none" w:sz="0" w:space="0" w:color="auto"/>
            <w:right w:val="none" w:sz="0" w:space="0" w:color="auto"/>
          </w:divBdr>
        </w:div>
        <w:div w:id="1388608299">
          <w:marLeft w:val="0"/>
          <w:marRight w:val="0"/>
          <w:marTop w:val="0"/>
          <w:marBottom w:val="0"/>
          <w:divBdr>
            <w:top w:val="none" w:sz="0" w:space="0" w:color="auto"/>
            <w:left w:val="none" w:sz="0" w:space="0" w:color="auto"/>
            <w:bottom w:val="none" w:sz="0" w:space="0" w:color="auto"/>
            <w:right w:val="none" w:sz="0" w:space="0" w:color="auto"/>
          </w:divBdr>
        </w:div>
      </w:divsChild>
    </w:div>
    <w:div w:id="1373193376">
      <w:bodyDiv w:val="1"/>
      <w:marLeft w:val="0"/>
      <w:marRight w:val="0"/>
      <w:marTop w:val="0"/>
      <w:marBottom w:val="0"/>
      <w:divBdr>
        <w:top w:val="none" w:sz="0" w:space="0" w:color="auto"/>
        <w:left w:val="none" w:sz="0" w:space="0" w:color="auto"/>
        <w:bottom w:val="none" w:sz="0" w:space="0" w:color="auto"/>
        <w:right w:val="none" w:sz="0" w:space="0" w:color="auto"/>
      </w:divBdr>
    </w:div>
    <w:div w:id="192348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8CB92-D100-43AC-AE7C-BE59474F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dc:creator>
  <cp:lastModifiedBy>закупки</cp:lastModifiedBy>
  <cp:revision>13</cp:revision>
  <cp:lastPrinted>2025-12-10T06:16:00Z</cp:lastPrinted>
  <dcterms:created xsi:type="dcterms:W3CDTF">2026-02-11T04:46:00Z</dcterms:created>
  <dcterms:modified xsi:type="dcterms:W3CDTF">2026-05-31T22:21:00Z</dcterms:modified>
</cp:coreProperties>
</file>