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1536A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14:paraId="4231EDCE" w14:textId="6078293D" w:rsidR="00DC3805" w:rsidRPr="000C1AC7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к Государственному контракту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AC7">
        <w:rPr>
          <w:rFonts w:ascii="Times New Roman" w:hAnsi="Times New Roman"/>
          <w:sz w:val="24"/>
          <w:szCs w:val="24"/>
        </w:rPr>
        <w:t xml:space="preserve">№____ </w:t>
      </w:r>
    </w:p>
    <w:p w14:paraId="107CC637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1DCCDF4F" w14:textId="77777777" w:rsidR="00DC3805" w:rsidRDefault="00DC3805" w:rsidP="00DC3805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697">
        <w:rPr>
          <w:rFonts w:ascii="Times New Roman" w:hAnsi="Times New Roman"/>
          <w:b/>
          <w:sz w:val="24"/>
          <w:szCs w:val="24"/>
        </w:rPr>
        <w:t>Спецификация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7253650" w14:textId="26D7C7FA" w:rsidR="00D15345" w:rsidRPr="00677F0F" w:rsidRDefault="00677F0F" w:rsidP="00541517">
      <w:pPr>
        <w:tabs>
          <w:tab w:val="left" w:pos="7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7F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поставку строительных материалов в рамках капитального ремонта объектов учреждения </w:t>
      </w:r>
    </w:p>
    <w:tbl>
      <w:tblPr>
        <w:tblW w:w="10137" w:type="dxa"/>
        <w:tblInd w:w="118" w:type="dxa"/>
        <w:tblLook w:val="04A0" w:firstRow="1" w:lastRow="0" w:firstColumn="1" w:lastColumn="0" w:noHBand="0" w:noVBand="1"/>
      </w:tblPr>
      <w:tblGrid>
        <w:gridCol w:w="960"/>
        <w:gridCol w:w="5324"/>
        <w:gridCol w:w="1264"/>
        <w:gridCol w:w="656"/>
        <w:gridCol w:w="960"/>
        <w:gridCol w:w="13"/>
        <w:gridCol w:w="947"/>
        <w:gridCol w:w="13"/>
      </w:tblGrid>
      <w:tr w:rsidR="00182326" w:rsidRPr="00182326" w14:paraId="503A5306" w14:textId="77777777" w:rsidTr="00182326">
        <w:trPr>
          <w:gridAfter w:val="1"/>
          <w:wAfter w:w="13" w:type="dxa"/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7CA8A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3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1D7B0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Товары (работы, услуги)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C66B0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C290E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FE3FE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182326" w:rsidRPr="00182326" w14:paraId="1D44D6EA" w14:textId="77777777" w:rsidTr="00182326">
        <w:trPr>
          <w:gridAfter w:val="1"/>
          <w:wAfter w:w="13" w:type="dxa"/>
          <w:trHeight w:val="408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8FFF85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4A7232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0BE30B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121901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60684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2326" w:rsidRPr="00182326" w14:paraId="400609C1" w14:textId="77777777" w:rsidTr="00182326">
        <w:trPr>
          <w:gridAfter w:val="1"/>
          <w:wAfter w:w="13" w:type="dxa"/>
          <w:trHeight w:val="52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F58421" w14:textId="77777777" w:rsidR="00182326" w:rsidRPr="00182326" w:rsidRDefault="00182326" w:rsidP="00182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ADDE1" w14:textId="703C650C" w:rsidR="00182326" w:rsidRPr="009358FF" w:rsidRDefault="009358FF" w:rsidP="00966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F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358FF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Ограждение лестницы из нержавеющей стали - расчетный объем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7EA5D4" w14:textId="1C871222" w:rsidR="00182326" w:rsidRPr="009358FF" w:rsidRDefault="009358FF" w:rsidP="00935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AC8C7C" w14:textId="77777777" w:rsidR="00182326" w:rsidRPr="00182326" w:rsidRDefault="00182326" w:rsidP="00182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963C0D" w14:textId="7FE5C737" w:rsidR="00182326" w:rsidRPr="00182326" w:rsidRDefault="00182326" w:rsidP="00182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8A91BE" w14:textId="4E0DBBAD" w:rsidR="00182326" w:rsidRPr="00182326" w:rsidRDefault="00182326" w:rsidP="001823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2326" w:rsidRPr="00182326" w14:paraId="6BEBBF10" w14:textId="77777777" w:rsidTr="00182326">
        <w:trPr>
          <w:trHeight w:val="315"/>
        </w:trPr>
        <w:tc>
          <w:tcPr>
            <w:tcW w:w="91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E0A213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82326">
              <w:rPr>
                <w:rFonts w:ascii="Calibri" w:eastAsia="Times New Roman" w:hAnsi="Calibri" w:cs="Calibri"/>
                <w:color w:val="000000"/>
              </w:rPr>
              <w:t>Итого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B69129" w14:textId="5F2D74D9" w:rsidR="00182326" w:rsidRPr="00182326" w:rsidRDefault="00182326" w:rsidP="001823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AC964F3" w14:textId="57FD6A14" w:rsidR="00316BEB" w:rsidRPr="00316BEB" w:rsidRDefault="00316BEB" w:rsidP="00316BE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bookmarkStart w:id="0" w:name="_GoBack"/>
      <w:r w:rsidRPr="00316BE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Технические характеристики ограждения: </w:t>
      </w:r>
      <w:r w:rsidR="0096667D" w:rsidRPr="009358F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8,2 </w:t>
      </w:r>
      <w:proofErr w:type="spellStart"/>
      <w:r w:rsidR="0096667D" w:rsidRPr="009358F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мп</w:t>
      </w:r>
      <w:proofErr w:type="spellEnd"/>
      <w:r w:rsidR="0096667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.</w:t>
      </w:r>
    </w:p>
    <w:p w14:paraId="1B32C3E1" w14:textId="231B2249" w:rsidR="00316BEB" w:rsidRPr="00316BEB" w:rsidRDefault="00316BEB" w:rsidP="00316BE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16BE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Нержавеющая сталь AISI-201, полировка </w:t>
      </w:r>
    </w:p>
    <w:p w14:paraId="05913D1F" w14:textId="6EAEE048" w:rsidR="00316BEB" w:rsidRPr="00316BEB" w:rsidRDefault="00316BEB" w:rsidP="00316BE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16BE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Поручень h900мм </w:t>
      </w:r>
      <w:r w:rsidRPr="00316BE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– труба </w:t>
      </w:r>
      <w:r w:rsidRPr="00316BE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Ø50мм</w:t>
      </w:r>
      <w:r w:rsidRPr="00316BE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соединение со стойкой – чашка сварная СПС; </w:t>
      </w:r>
    </w:p>
    <w:p w14:paraId="2FE29273" w14:textId="205E2820" w:rsidR="00316BEB" w:rsidRPr="00316BEB" w:rsidRDefault="00316BEB" w:rsidP="00316BE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16BE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Стойки </w:t>
      </w:r>
      <w:r w:rsidRPr="00316BE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– труба </w:t>
      </w:r>
      <w:r w:rsidRPr="00316BE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Ø38мм</w:t>
      </w:r>
      <w:r w:rsidRPr="00316BE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Крепление боковое; </w:t>
      </w:r>
    </w:p>
    <w:p w14:paraId="2219047F" w14:textId="474E364C" w:rsidR="00316BEB" w:rsidRPr="00316BEB" w:rsidRDefault="00316BEB" w:rsidP="00316BE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16BE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Ригели (3 ряда) </w:t>
      </w:r>
      <w:r w:rsidRPr="00316BE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– труба </w:t>
      </w:r>
      <w:r w:rsidRPr="00316BE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Ø16мм</w:t>
      </w:r>
      <w:r w:rsidRPr="00316BE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Соединение со стойкой –сварное внахлест. </w:t>
      </w:r>
    </w:p>
    <w:bookmarkEnd w:id="0"/>
    <w:p w14:paraId="0E0981E4" w14:textId="77777777" w:rsidR="00D15345" w:rsidRDefault="00D1534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50769DB" w14:textId="09A15A15" w:rsidR="00DC380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Итого: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74DE0A" w14:textId="35828B6E" w:rsidR="00DC3805" w:rsidRPr="00575B1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Срок поставки:</w:t>
      </w:r>
      <w:r w:rsidRPr="00575B15">
        <w:rPr>
          <w:rFonts w:ascii="Times New Roman" w:hAnsi="Times New Roman"/>
          <w:sz w:val="24"/>
          <w:szCs w:val="24"/>
        </w:rPr>
        <w:t xml:space="preserve"> не позднее </w:t>
      </w:r>
      <w:r w:rsidR="004D443D">
        <w:rPr>
          <w:rFonts w:ascii="Times New Roman" w:hAnsi="Times New Roman"/>
          <w:sz w:val="24"/>
          <w:szCs w:val="24"/>
        </w:rPr>
        <w:t>2</w:t>
      </w:r>
      <w:r w:rsidR="009358F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AA2B1C">
        <w:rPr>
          <w:rFonts w:ascii="Times New Roman" w:hAnsi="Times New Roman"/>
          <w:sz w:val="24"/>
          <w:szCs w:val="24"/>
        </w:rPr>
        <w:t>0</w:t>
      </w:r>
      <w:r w:rsidR="009358FF">
        <w:rPr>
          <w:rFonts w:ascii="Times New Roman" w:hAnsi="Times New Roman"/>
          <w:sz w:val="24"/>
          <w:szCs w:val="24"/>
        </w:rPr>
        <w:t>5</w:t>
      </w:r>
      <w:r w:rsidRPr="00575B15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AA2B1C">
        <w:rPr>
          <w:rFonts w:ascii="Times New Roman" w:hAnsi="Times New Roman"/>
          <w:sz w:val="24"/>
          <w:szCs w:val="24"/>
        </w:rPr>
        <w:t>6</w:t>
      </w:r>
      <w:r w:rsidRPr="00575B15">
        <w:rPr>
          <w:rFonts w:ascii="Times New Roman" w:hAnsi="Times New Roman"/>
          <w:sz w:val="24"/>
          <w:szCs w:val="24"/>
        </w:rPr>
        <w:t xml:space="preserve"> г.</w:t>
      </w:r>
    </w:p>
    <w:p w14:paraId="5676D330" w14:textId="6EA15B89" w:rsidR="00DC3805" w:rsidRPr="00575B15" w:rsidRDefault="00DC3805" w:rsidP="009358FF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Место поставки:</w:t>
      </w:r>
      <w:r w:rsidRPr="00575B15">
        <w:rPr>
          <w:rFonts w:ascii="Times New Roman" w:hAnsi="Times New Roman"/>
          <w:sz w:val="24"/>
          <w:szCs w:val="24"/>
        </w:rPr>
        <w:t xml:space="preserve"> 308017, Белгородская область,</w:t>
      </w:r>
      <w:r w:rsidR="00FF0593">
        <w:rPr>
          <w:rFonts w:ascii="Times New Roman" w:hAnsi="Times New Roman"/>
          <w:sz w:val="24"/>
          <w:szCs w:val="24"/>
        </w:rPr>
        <w:t xml:space="preserve"> </w:t>
      </w:r>
      <w:r w:rsidRPr="00575B15">
        <w:rPr>
          <w:rFonts w:ascii="Times New Roman" w:hAnsi="Times New Roman"/>
          <w:sz w:val="24"/>
          <w:szCs w:val="24"/>
        </w:rPr>
        <w:t>г. Белгород, ул. К. Заслонова</w:t>
      </w:r>
      <w:r>
        <w:rPr>
          <w:rFonts w:ascii="Times New Roman" w:hAnsi="Times New Roman"/>
          <w:sz w:val="24"/>
          <w:szCs w:val="24"/>
        </w:rPr>
        <w:t>, д169А</w:t>
      </w:r>
      <w:r w:rsidR="00BE52A3">
        <w:rPr>
          <w:rFonts w:ascii="Times New Roman" w:hAnsi="Times New Roman"/>
          <w:sz w:val="24"/>
          <w:szCs w:val="24"/>
        </w:rPr>
        <w:t>.</w:t>
      </w:r>
      <w:r w:rsidR="009358FF">
        <w:rPr>
          <w:rFonts w:ascii="Times New Roman" w:hAnsi="Times New Roman"/>
          <w:sz w:val="24"/>
          <w:szCs w:val="24"/>
        </w:rPr>
        <w:t xml:space="preserve"> Доставка к месту монтажа и монтаж ограждения осуществляется силами поставщика, </w:t>
      </w:r>
      <w:r w:rsidR="009358FF">
        <w:rPr>
          <w:rFonts w:ascii="Times New Roman" w:hAnsi="Times New Roman"/>
          <w:sz w:val="24"/>
          <w:szCs w:val="24"/>
        </w:rPr>
        <w:br/>
        <w:t>с использованием расходных материалов поставщика.</w:t>
      </w:r>
    </w:p>
    <w:p w14:paraId="2790C310" w14:textId="7ABDC2A1" w:rsidR="00DC3805" w:rsidRDefault="00DC3805" w:rsidP="00DC3805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CE09AEA" w14:textId="77BC9201" w:rsidR="00214580" w:rsidRDefault="009358FF" w:rsidP="00DC3805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358FF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1E083FD7" wp14:editId="63BE820C">
            <wp:extent cx="6299835" cy="5592783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59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20401" w14:textId="27100265" w:rsidR="00214580" w:rsidRDefault="00214580" w:rsidP="00214580">
      <w:pPr>
        <w:tabs>
          <w:tab w:val="left" w:pos="3525"/>
        </w:tabs>
        <w:spacing w:after="0" w:line="240" w:lineRule="auto"/>
        <w:jc w:val="both"/>
        <w:rPr>
          <w:sz w:val="20"/>
          <w:szCs w:val="20"/>
        </w:rPr>
      </w:pPr>
    </w:p>
    <w:p w14:paraId="5E552BD2" w14:textId="77777777" w:rsidR="00214580" w:rsidRPr="001B3460" w:rsidRDefault="00214580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214580" w:rsidRPr="001B3460" w:rsidSect="00B95F60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95"/>
    <w:rsid w:val="00182326"/>
    <w:rsid w:val="00214580"/>
    <w:rsid w:val="00316BEB"/>
    <w:rsid w:val="003E4A89"/>
    <w:rsid w:val="004D443D"/>
    <w:rsid w:val="00513820"/>
    <w:rsid w:val="0054105D"/>
    <w:rsid w:val="00541517"/>
    <w:rsid w:val="005700FB"/>
    <w:rsid w:val="00677F0F"/>
    <w:rsid w:val="006B49DC"/>
    <w:rsid w:val="006C0B77"/>
    <w:rsid w:val="00701B52"/>
    <w:rsid w:val="007B388C"/>
    <w:rsid w:val="008242FF"/>
    <w:rsid w:val="008545CD"/>
    <w:rsid w:val="00862063"/>
    <w:rsid w:val="00870751"/>
    <w:rsid w:val="008A13EC"/>
    <w:rsid w:val="008C1CD2"/>
    <w:rsid w:val="00922C48"/>
    <w:rsid w:val="009358FF"/>
    <w:rsid w:val="0096667D"/>
    <w:rsid w:val="00A40B66"/>
    <w:rsid w:val="00AA2B1C"/>
    <w:rsid w:val="00B915B7"/>
    <w:rsid w:val="00B93A95"/>
    <w:rsid w:val="00B95F60"/>
    <w:rsid w:val="00BE52A3"/>
    <w:rsid w:val="00C30731"/>
    <w:rsid w:val="00C67499"/>
    <w:rsid w:val="00D105BE"/>
    <w:rsid w:val="00D15345"/>
    <w:rsid w:val="00DC3805"/>
    <w:rsid w:val="00E95F6D"/>
    <w:rsid w:val="00EA59DF"/>
    <w:rsid w:val="00EB0BE3"/>
    <w:rsid w:val="00EE4070"/>
    <w:rsid w:val="00F12C76"/>
    <w:rsid w:val="00F6010A"/>
    <w:rsid w:val="00F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1F30"/>
  <w15:docId w15:val="{DD44336A-557B-4CFB-A36B-35E23B7F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C1CD2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styleId="a3">
    <w:name w:val="Table Grid"/>
    <w:basedOn w:val="a1"/>
    <w:uiPriority w:val="39"/>
    <w:rsid w:val="008C1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B5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2145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23</cp:revision>
  <dcterms:created xsi:type="dcterms:W3CDTF">2023-04-19T14:17:00Z</dcterms:created>
  <dcterms:modified xsi:type="dcterms:W3CDTF">2026-04-28T15:30:00Z</dcterms:modified>
</cp:coreProperties>
</file>