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40686" w14:textId="77777777" w:rsidR="00B4351A" w:rsidRDefault="00B4351A" w:rsidP="007E778C">
      <w:pPr>
        <w:widowControl w:val="0"/>
        <w:suppressAutoHyphens/>
        <w:autoSpaceDE w:val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614E49">
        <w:rPr>
          <w:b/>
          <w:bCs/>
          <w:color w:val="000000"/>
          <w:sz w:val="22"/>
          <w:szCs w:val="22"/>
          <w:lang w:eastAsia="ar-SA"/>
        </w:rPr>
        <w:t>Договор поставки № ____</w:t>
      </w:r>
    </w:p>
    <w:p w14:paraId="68DB012B" w14:textId="77777777" w:rsidR="00B4351A" w:rsidRPr="00614E49" w:rsidRDefault="00B4351A" w:rsidP="007E778C">
      <w:pPr>
        <w:widowControl w:val="0"/>
        <w:suppressAutoHyphens/>
        <w:autoSpaceDE w:val="0"/>
        <w:jc w:val="center"/>
        <w:rPr>
          <w:bCs/>
          <w:color w:val="000000"/>
          <w:sz w:val="22"/>
          <w:szCs w:val="22"/>
          <w:lang w:eastAsia="ar-SA"/>
        </w:rPr>
      </w:pPr>
      <w:r w:rsidRPr="00614E49">
        <w:rPr>
          <w:bCs/>
          <w:color w:val="000000"/>
          <w:sz w:val="22"/>
          <w:szCs w:val="22"/>
          <w:lang w:eastAsia="ar-SA"/>
        </w:rPr>
        <w:t>(идентификационный код закупки № 261616703414261670100100010000000000)</w:t>
      </w:r>
    </w:p>
    <w:p w14:paraId="34C8BB31" w14:textId="77777777" w:rsidR="00B4351A" w:rsidRPr="00614E49" w:rsidRDefault="00B4351A" w:rsidP="007E778C">
      <w:pPr>
        <w:widowControl w:val="0"/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13C22836" w14:textId="6D3BA3FB" w:rsidR="00B4351A" w:rsidRPr="00614E49" w:rsidRDefault="00B4351A" w:rsidP="007E778C">
      <w:pPr>
        <w:widowControl w:val="0"/>
        <w:tabs>
          <w:tab w:val="left" w:pos="5875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г. Ростов-на-Дону                                                                                               </w:t>
      </w:r>
      <w:r w:rsidR="000C655C">
        <w:rPr>
          <w:color w:val="000000"/>
          <w:sz w:val="22"/>
          <w:szCs w:val="22"/>
          <w:lang w:eastAsia="ar-SA"/>
        </w:rPr>
        <w:t xml:space="preserve">                 </w:t>
      </w:r>
      <w:r w:rsidRPr="00614E49">
        <w:rPr>
          <w:color w:val="000000"/>
          <w:sz w:val="22"/>
          <w:szCs w:val="22"/>
          <w:lang w:eastAsia="ar-SA"/>
        </w:rPr>
        <w:t xml:space="preserve">    </w:t>
      </w:r>
      <w:proofErr w:type="gramStart"/>
      <w:r w:rsidRPr="00614E49">
        <w:rPr>
          <w:color w:val="000000"/>
          <w:sz w:val="22"/>
          <w:szCs w:val="22"/>
          <w:lang w:eastAsia="ar-SA"/>
        </w:rPr>
        <w:t xml:space="preserve">   «</w:t>
      </w:r>
      <w:proofErr w:type="gramEnd"/>
      <w:r w:rsidRPr="00614E49">
        <w:rPr>
          <w:color w:val="000000"/>
          <w:sz w:val="22"/>
          <w:szCs w:val="22"/>
          <w:lang w:eastAsia="ar-SA"/>
        </w:rPr>
        <w:t>__» __________ 2026 г</w:t>
      </w:r>
      <w:r w:rsidR="000C655C">
        <w:rPr>
          <w:color w:val="000000"/>
          <w:sz w:val="22"/>
          <w:szCs w:val="22"/>
          <w:lang w:eastAsia="ar-SA"/>
        </w:rPr>
        <w:t>.</w:t>
      </w:r>
    </w:p>
    <w:p w14:paraId="1A8D5831" w14:textId="77777777" w:rsidR="00B4351A" w:rsidRPr="00614E49" w:rsidRDefault="00B4351A" w:rsidP="007E778C">
      <w:pPr>
        <w:pStyle w:val="ae"/>
        <w:rPr>
          <w:sz w:val="22"/>
          <w:szCs w:val="22"/>
        </w:rPr>
      </w:pPr>
    </w:p>
    <w:p w14:paraId="46BFA348" w14:textId="1B918385" w:rsidR="00B4351A" w:rsidRPr="00614E49" w:rsidRDefault="00B4351A" w:rsidP="000C655C">
      <w:pPr>
        <w:widowControl w:val="0"/>
        <w:tabs>
          <w:tab w:val="left" w:pos="0"/>
        </w:tabs>
        <w:suppressAutoHyphens/>
        <w:autoSpaceDE w:val="0"/>
        <w:jc w:val="both"/>
        <w:rPr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ab/>
      </w:r>
      <w:r w:rsidRPr="00614E49">
        <w:rPr>
          <w:sz w:val="22"/>
          <w:szCs w:val="22"/>
          <w:lang w:eastAsia="ar-SA"/>
        </w:rPr>
        <w:t>Федеральное государственное бюджетное учреждение «Национальный медицинский исследовательский центр онкологии» Министерства здравоохранения Российской Федерации (ФГБУ «НМИЦ онкологии» Минздрава России), в лице генерального директора Кита Олега Ивановича, действующего на основании Устава, именуемое в дальнейшем «</w:t>
      </w:r>
      <w:r w:rsidRPr="000C655C">
        <w:rPr>
          <w:b/>
          <w:sz w:val="22"/>
          <w:szCs w:val="22"/>
          <w:lang w:eastAsia="ar-SA"/>
        </w:rPr>
        <w:t>Заказчик</w:t>
      </w:r>
      <w:r w:rsidRPr="00614E49">
        <w:rPr>
          <w:sz w:val="22"/>
          <w:szCs w:val="22"/>
          <w:lang w:eastAsia="ar-SA"/>
        </w:rPr>
        <w:t>», с одной стороны и</w:t>
      </w:r>
      <w:r w:rsidR="000C655C">
        <w:rPr>
          <w:sz w:val="22"/>
          <w:szCs w:val="22"/>
          <w:lang w:eastAsia="ar-SA"/>
        </w:rPr>
        <w:t xml:space="preserve"> </w:t>
      </w:r>
      <w:r w:rsidRPr="00614E49">
        <w:rPr>
          <w:sz w:val="22"/>
          <w:szCs w:val="22"/>
          <w:lang w:eastAsia="ar-SA"/>
        </w:rPr>
        <w:t>________________________, в лице _____________, действующего на основании ____________, именуемое в дальнейшем «</w:t>
      </w:r>
      <w:r w:rsidRPr="000C655C">
        <w:rPr>
          <w:b/>
          <w:sz w:val="22"/>
          <w:szCs w:val="22"/>
          <w:lang w:eastAsia="ar-SA"/>
        </w:rPr>
        <w:t>Поставщик</w:t>
      </w:r>
      <w:r w:rsidRPr="00614E49">
        <w:rPr>
          <w:sz w:val="22"/>
          <w:szCs w:val="22"/>
          <w:lang w:eastAsia="ar-SA"/>
        </w:rPr>
        <w:t>», с другой стороны, далее именуемые «Стороны», 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по тексту - Договор) о нижеследующем:</w:t>
      </w:r>
    </w:p>
    <w:p w14:paraId="40E7E8DB" w14:textId="77777777" w:rsidR="00B4351A" w:rsidRPr="00614E49" w:rsidRDefault="00B4351A" w:rsidP="007E778C">
      <w:pPr>
        <w:widowControl w:val="0"/>
        <w:tabs>
          <w:tab w:val="left" w:pos="0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8B147DD" w14:textId="088AD4A5" w:rsidR="00EB2D09" w:rsidRPr="007E778C" w:rsidRDefault="00B4351A" w:rsidP="00104497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Предмет Договора</w:t>
      </w:r>
    </w:p>
    <w:p w14:paraId="141EB018" w14:textId="78D6DAD6" w:rsidR="00B4351A" w:rsidRPr="007C6D6C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7C6D6C">
        <w:rPr>
          <w:color w:val="000000"/>
          <w:sz w:val="22"/>
          <w:szCs w:val="22"/>
          <w:lang w:eastAsia="ar-SA"/>
        </w:rPr>
        <w:t xml:space="preserve">1.1. </w:t>
      </w:r>
      <w:r w:rsidRPr="007C6D6C">
        <w:rPr>
          <w:sz w:val="22"/>
          <w:szCs w:val="22"/>
        </w:rPr>
        <w:t xml:space="preserve">В соответствии с Договором Поставщик обязуется в порядке и сроки, предусмотренные Договором, осуществить </w:t>
      </w:r>
      <w:r w:rsidRPr="004C4BC1">
        <w:rPr>
          <w:b/>
          <w:sz w:val="22"/>
          <w:szCs w:val="22"/>
        </w:rPr>
        <w:t xml:space="preserve">поставку </w:t>
      </w:r>
      <w:r w:rsidR="009A4171">
        <w:rPr>
          <w:b/>
          <w:sz w:val="22"/>
          <w:szCs w:val="22"/>
        </w:rPr>
        <w:t>товаров</w:t>
      </w:r>
      <w:r w:rsidR="00E04FD7" w:rsidRPr="00E04FD7">
        <w:rPr>
          <w:b/>
          <w:sz w:val="22"/>
          <w:szCs w:val="22"/>
        </w:rPr>
        <w:t xml:space="preserve"> </w:t>
      </w:r>
      <w:r w:rsidRPr="007C6D6C">
        <w:rPr>
          <w:sz w:val="22"/>
          <w:szCs w:val="22"/>
        </w:rPr>
        <w:t>(далее</w:t>
      </w:r>
      <w:r w:rsidR="00130DFB">
        <w:rPr>
          <w:sz w:val="22"/>
          <w:szCs w:val="22"/>
        </w:rPr>
        <w:t xml:space="preserve"> по тексту</w:t>
      </w:r>
      <w:r w:rsidR="009A4171">
        <w:rPr>
          <w:sz w:val="22"/>
          <w:szCs w:val="22"/>
        </w:rPr>
        <w:t xml:space="preserve"> - Товар) в соответствии со спецификацией </w:t>
      </w:r>
      <w:r w:rsidRPr="007C6D6C">
        <w:rPr>
          <w:sz w:val="22"/>
          <w:szCs w:val="22"/>
        </w:rPr>
        <w:t>(приложение №</w:t>
      </w:r>
      <w:r w:rsidR="009A4171">
        <w:rPr>
          <w:sz w:val="22"/>
          <w:szCs w:val="22"/>
        </w:rPr>
        <w:t xml:space="preserve"> </w:t>
      </w:r>
      <w:r w:rsidRPr="007C6D6C">
        <w:rPr>
          <w:sz w:val="22"/>
          <w:szCs w:val="22"/>
        </w:rPr>
        <w:t>1 к Договору), а Заказчик обязуется в порядке и сроки, предусмотренные Договором, принять и оплатить поставленный Товар.</w:t>
      </w:r>
    </w:p>
    <w:p w14:paraId="7856552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1.2. Поставка Товара осуществляется силами и за счет Поставщика. Моментом поставки силами и за счет Поставщика является доставка товара Заказчику по адресу: 344037, г. Ростов-на-Дону, ул. 14-я линия, 63, по месту требования.</w:t>
      </w:r>
    </w:p>
    <w:p w14:paraId="230D50C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1.3. Документы, передаваемые Заказчику</w:t>
      </w:r>
      <w:r>
        <w:rPr>
          <w:color w:val="000000"/>
          <w:sz w:val="22"/>
          <w:szCs w:val="22"/>
          <w:lang w:eastAsia="ar-SA"/>
        </w:rPr>
        <w:t xml:space="preserve"> </w:t>
      </w:r>
      <w:r w:rsidRPr="00531B8F">
        <w:rPr>
          <w:color w:val="000000"/>
          <w:sz w:val="22"/>
          <w:szCs w:val="22"/>
          <w:lang w:eastAsia="ar-SA"/>
        </w:rPr>
        <w:t>на бумажном носителе</w:t>
      </w:r>
      <w:r w:rsidRPr="00614E49">
        <w:rPr>
          <w:color w:val="000000"/>
          <w:sz w:val="22"/>
          <w:szCs w:val="22"/>
          <w:lang w:eastAsia="ar-SA"/>
        </w:rPr>
        <w:t xml:space="preserve"> одновременно с Товаром:</w:t>
      </w:r>
    </w:p>
    <w:p w14:paraId="50E077C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товарная накладная</w:t>
      </w:r>
      <w:r>
        <w:rPr>
          <w:color w:val="000000"/>
          <w:sz w:val="22"/>
          <w:szCs w:val="22"/>
          <w:lang w:eastAsia="ar-SA"/>
        </w:rPr>
        <w:t>/УПД</w:t>
      </w:r>
      <w:r w:rsidRPr="00614E49">
        <w:rPr>
          <w:color w:val="000000"/>
          <w:sz w:val="22"/>
          <w:szCs w:val="22"/>
          <w:lang w:eastAsia="ar-SA"/>
        </w:rPr>
        <w:t>;</w:t>
      </w:r>
    </w:p>
    <w:p w14:paraId="4E60ABF8" w14:textId="546B464C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счет на оплату</w:t>
      </w:r>
      <w:r w:rsidR="00EF60F1">
        <w:rPr>
          <w:color w:val="000000"/>
          <w:sz w:val="22"/>
          <w:szCs w:val="22"/>
          <w:lang w:eastAsia="ar-SA"/>
        </w:rPr>
        <w:t>;</w:t>
      </w:r>
    </w:p>
    <w:p w14:paraId="3274BB1C" w14:textId="3E6CD7C8" w:rsidR="00EF60F1" w:rsidRDefault="00EF60F1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- </w:t>
      </w:r>
      <w:bookmarkStart w:id="0" w:name="_GoBack"/>
      <w:bookmarkEnd w:id="0"/>
      <w:r>
        <w:rPr>
          <w:color w:val="000000"/>
          <w:sz w:val="22"/>
          <w:szCs w:val="22"/>
          <w:lang w:eastAsia="ar-SA"/>
        </w:rPr>
        <w:t>счёт-фактура;</w:t>
      </w:r>
    </w:p>
    <w:p w14:paraId="65B3BF5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- копии</w:t>
      </w:r>
      <w:r w:rsidRPr="0096318D">
        <w:rPr>
          <w:color w:val="000000"/>
          <w:sz w:val="22"/>
          <w:szCs w:val="22"/>
          <w:lang w:eastAsia="ar-SA"/>
        </w:rPr>
        <w:t xml:space="preserve"> деклараций соответствия или сертификатов соответств</w:t>
      </w:r>
      <w:r>
        <w:rPr>
          <w:color w:val="000000"/>
          <w:sz w:val="22"/>
          <w:szCs w:val="22"/>
          <w:lang w:eastAsia="ar-SA"/>
        </w:rPr>
        <w:t>ия на каждую партию поставляемог</w:t>
      </w:r>
      <w:r w:rsidRPr="0096318D">
        <w:rPr>
          <w:color w:val="000000"/>
          <w:sz w:val="22"/>
          <w:szCs w:val="22"/>
          <w:lang w:eastAsia="ar-SA"/>
        </w:rPr>
        <w:t>о Товара (при наличии).</w:t>
      </w:r>
    </w:p>
    <w:p w14:paraId="3BC053E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1.4. Поставщик также обязуется предоставить следующие услуги, связанные с поставкой Товара (далее - сопутствующие услуги):</w:t>
      </w:r>
    </w:p>
    <w:p w14:paraId="5C60BDC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1.4.1. Упаковка, маркировка, погрузка-разгрузка, доставка Товара к месту поставки.</w:t>
      </w:r>
    </w:p>
    <w:p w14:paraId="065E7AB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1.5. Поставщик гарантирует:</w:t>
      </w:r>
    </w:p>
    <w:p w14:paraId="7196105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легальность производства и (или) оборота Товара на территории Российской Федерации;</w:t>
      </w:r>
    </w:p>
    <w:p w14:paraId="24FD1E30" w14:textId="452414B8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соответствие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 Товара</w:t>
      </w:r>
      <w:r w:rsidR="000C655C">
        <w:rPr>
          <w:color w:val="000000"/>
          <w:sz w:val="22"/>
          <w:szCs w:val="22"/>
          <w:lang w:eastAsia="ar-SA"/>
        </w:rPr>
        <w:t>,</w:t>
      </w:r>
      <w:r w:rsidRPr="00614E49">
        <w:rPr>
          <w:color w:val="000000"/>
          <w:sz w:val="22"/>
          <w:szCs w:val="22"/>
          <w:lang w:eastAsia="ar-SA"/>
        </w:rPr>
        <w:t xml:space="preserve"> являющегося предметом Договора, что подтверждается соответствующими документами (сертификаты соответствия, (декларации о соответствии), регистрационные удостоверения, санитарно-эпидемиологические заключения и т.д.);</w:t>
      </w:r>
    </w:p>
    <w:p w14:paraId="1D7BEF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что Товар является новым, не бывшим в употреблении, пригодным к использованию, без видимых признаков повреждения;</w:t>
      </w:r>
    </w:p>
    <w:p w14:paraId="36AA850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-  Поставщик обязан обеспечить товар тарой и упаковкой, необходимой для сохранности товара при перевозке и хранении, пакетом сопроводительных документов, подтверждающих качество, происхождение товара, инструкцией по применению. Товар должен быть упакован в тару (упаковку), соответствующую требованиям стандартов, технических условий и обеспечивающую сохранность товара, температурный режим при его транспортировке и хранении; </w:t>
      </w:r>
    </w:p>
    <w:p w14:paraId="46BF22C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маркировка упаковки должна строго соответствовать маркировке товара.</w:t>
      </w:r>
    </w:p>
    <w:p w14:paraId="2DA725E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1.6. Заказчик принимает и производит оплату в соответствии с разделом 2 Договора надлежащим образом поставленного и принятого в установленном Договором порядке Товара.</w:t>
      </w:r>
    </w:p>
    <w:p w14:paraId="0067074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13B4518" w14:textId="1BF16A68" w:rsidR="00EB2D09" w:rsidRPr="007E778C" w:rsidRDefault="00B4351A" w:rsidP="00E022C3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sz w:val="22"/>
          <w:szCs w:val="22"/>
          <w:lang w:eastAsia="ar-SA"/>
        </w:rPr>
      </w:pPr>
      <w:r w:rsidRPr="007E778C">
        <w:rPr>
          <w:b/>
          <w:sz w:val="22"/>
          <w:szCs w:val="22"/>
          <w:lang w:eastAsia="ar-SA"/>
        </w:rPr>
        <w:t>Цена Договора и порядок расчетов</w:t>
      </w:r>
    </w:p>
    <w:p w14:paraId="29D66D26" w14:textId="77777777" w:rsidR="00B4351A" w:rsidRPr="00614E49" w:rsidRDefault="00B4351A" w:rsidP="007E778C">
      <w:pPr>
        <w:jc w:val="both"/>
        <w:rPr>
          <w:rFonts w:eastAsia="Arial Unicode MS"/>
          <w:sz w:val="22"/>
          <w:szCs w:val="22"/>
          <w:lang w:eastAsia="ar-SA"/>
        </w:rPr>
      </w:pPr>
      <w:r w:rsidRPr="00614E49">
        <w:rPr>
          <w:sz w:val="22"/>
          <w:szCs w:val="22"/>
          <w:lang w:eastAsia="ar-SA"/>
        </w:rPr>
        <w:t>2.1</w:t>
      </w:r>
      <w:r w:rsidRPr="00614E49">
        <w:rPr>
          <w:color w:val="000000"/>
          <w:sz w:val="22"/>
          <w:szCs w:val="22"/>
        </w:rPr>
        <w:t xml:space="preserve"> Цена Договора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составляет _____ (_____) рублей,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включая НДС __% ______________ рублей / НДС не облагается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sz w:val="22"/>
          <w:szCs w:val="22"/>
        </w:rPr>
        <w:t>(далее – цена Договора).</w:t>
      </w:r>
      <w:r w:rsidRPr="00614E49">
        <w:rPr>
          <w:color w:val="000000"/>
          <w:sz w:val="22"/>
          <w:szCs w:val="22"/>
        </w:rPr>
        <w:t xml:space="preserve"> Цена Договора является твердой и определяется на весь срок его </w:t>
      </w:r>
      <w:r w:rsidRPr="00614E49">
        <w:rPr>
          <w:color w:val="000000"/>
          <w:sz w:val="22"/>
          <w:szCs w:val="22"/>
        </w:rPr>
        <w:lastRenderedPageBreak/>
        <w:t>исполнения, за исключением случаев, предусмотренных Договором и действующим законодательством Российской Федерации.</w:t>
      </w:r>
    </w:p>
    <w:p w14:paraId="22260151" w14:textId="77777777" w:rsidR="00B4351A" w:rsidRPr="00614E49" w:rsidRDefault="00B4351A" w:rsidP="007E778C">
      <w:pPr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2.2. Цена Договора включает в себя расходы на транспортировку, доставку, гарантию, уплату налогов, сборов и иных обязательных платежей, связанных с исполнением Договора.</w:t>
      </w:r>
    </w:p>
    <w:p w14:paraId="270D4C9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Стоимость упаковки, маркировки, транспортные расходы, расходы по таможенному оформлению и страхованию включены в цену Договора.</w:t>
      </w:r>
    </w:p>
    <w:p w14:paraId="44401BF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2.3. Цена Договора может быть снижена по соглашению Сторон без изменения предусмотренных Договором количества Товара и иных условий его исполнения. При этом Стороны составляют и подписывают дополнительное соглашение к Договору.</w:t>
      </w:r>
    </w:p>
    <w:p w14:paraId="6A7E2337" w14:textId="63B97551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shd w:val="clear" w:color="auto" w:fill="FFFFFF"/>
        </w:rPr>
      </w:pPr>
      <w:r w:rsidRPr="00614E49">
        <w:rPr>
          <w:color w:val="000000"/>
          <w:sz w:val="22"/>
          <w:szCs w:val="22"/>
          <w:lang w:eastAsia="ar-SA"/>
        </w:rPr>
        <w:t xml:space="preserve">2.4. </w:t>
      </w:r>
      <w:r>
        <w:rPr>
          <w:color w:val="000000"/>
          <w:sz w:val="22"/>
          <w:szCs w:val="22"/>
          <w:shd w:val="clear" w:color="auto" w:fill="FFFFFF"/>
        </w:rPr>
        <w:t>Оплата производится Заказчиком единовременным платежом на расчетный счет Поставщика, указанный в Договоре, после поставки последним</w:t>
      </w:r>
      <w:r w:rsidR="00EE3455">
        <w:rPr>
          <w:color w:val="000000"/>
          <w:sz w:val="22"/>
          <w:szCs w:val="22"/>
          <w:shd w:val="clear" w:color="auto" w:fill="FFFFFF"/>
        </w:rPr>
        <w:t xml:space="preserve"> всего объема</w:t>
      </w:r>
      <w:r>
        <w:rPr>
          <w:color w:val="000000"/>
          <w:sz w:val="22"/>
          <w:szCs w:val="22"/>
          <w:shd w:val="clear" w:color="auto" w:fill="FFFFFF"/>
        </w:rPr>
        <w:t xml:space="preserve"> Товара в течение 7 (семи) рабочих дней с даты подписания Сторонами товарной накладной/УПД и при предоставлении Поставщиком счета, счета – фактуры, а также при отсутствии у Заказчика претензий и замечаний по полученному товару.</w:t>
      </w:r>
    </w:p>
    <w:p w14:paraId="0419F1F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2.5. Обязательства Заказчика по оплате цены Договора считаются исполненными с момента списания денежных средств в размере, установленном Договором, с расчетного счета Заказчика. За дальнейшее прохождение денежных средств Заказчик ответственности не несет.</w:t>
      </w:r>
    </w:p>
    <w:p w14:paraId="7264434E" w14:textId="5B4F2B5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2.6.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073E8D76" w14:textId="16E278A5" w:rsidR="00C46F50" w:rsidRPr="00614E49" w:rsidRDefault="00C46F50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2.7. </w:t>
      </w:r>
      <w:r w:rsidRPr="00C46F50">
        <w:rPr>
          <w:color w:val="000000"/>
          <w:sz w:val="22"/>
          <w:szCs w:val="22"/>
          <w:lang w:eastAsia="ar-SA"/>
        </w:rPr>
        <w:t xml:space="preserve">Документы, необходимые для исполнения настоящего Договора предоставляются </w:t>
      </w:r>
      <w:r>
        <w:rPr>
          <w:color w:val="000000"/>
          <w:sz w:val="22"/>
          <w:szCs w:val="22"/>
          <w:lang w:eastAsia="ar-SA"/>
        </w:rPr>
        <w:t>Поставщиком</w:t>
      </w:r>
      <w:r w:rsidRPr="00C46F50">
        <w:rPr>
          <w:color w:val="000000"/>
          <w:sz w:val="22"/>
          <w:szCs w:val="22"/>
          <w:lang w:eastAsia="ar-SA"/>
        </w:rPr>
        <w:t xml:space="preserve"> в адрес </w:t>
      </w:r>
      <w:r>
        <w:rPr>
          <w:color w:val="000000"/>
          <w:sz w:val="22"/>
          <w:szCs w:val="22"/>
          <w:lang w:eastAsia="ar-SA"/>
        </w:rPr>
        <w:t>Заказчик</w:t>
      </w:r>
      <w:r w:rsidRPr="00C46F50">
        <w:rPr>
          <w:color w:val="000000"/>
          <w:sz w:val="22"/>
          <w:szCs w:val="22"/>
          <w:lang w:eastAsia="ar-SA"/>
        </w:rPr>
        <w:t>а на бумажном носителе</w:t>
      </w:r>
      <w:r>
        <w:rPr>
          <w:color w:val="000000"/>
          <w:sz w:val="22"/>
          <w:szCs w:val="22"/>
          <w:lang w:eastAsia="ar-SA"/>
        </w:rPr>
        <w:t>.</w:t>
      </w:r>
    </w:p>
    <w:p w14:paraId="0B76F87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38CF5F1" w14:textId="0F9518A0" w:rsidR="00EB2D09" w:rsidRPr="007E778C" w:rsidRDefault="00B4351A" w:rsidP="00BC21FD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Сроки поставки</w:t>
      </w:r>
    </w:p>
    <w:p w14:paraId="01C40C7A" w14:textId="519CD894" w:rsidR="002D402C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  <w:r w:rsidRPr="007C6D6C">
        <w:rPr>
          <w:color w:val="000000"/>
          <w:sz w:val="22"/>
          <w:szCs w:val="22"/>
          <w:lang w:eastAsia="ar-SA"/>
        </w:rPr>
        <w:t xml:space="preserve">3.1. </w:t>
      </w:r>
      <w:r w:rsidR="002D402C" w:rsidRPr="005F3483">
        <w:rPr>
          <w:sz w:val="22"/>
          <w:szCs w:val="22"/>
        </w:rPr>
        <w:t xml:space="preserve">Срок </w:t>
      </w:r>
      <w:r w:rsidR="002D402C">
        <w:rPr>
          <w:sz w:val="22"/>
          <w:szCs w:val="22"/>
        </w:rPr>
        <w:t>поставки Товара Поставщиком</w:t>
      </w:r>
      <w:r w:rsidR="002D402C" w:rsidRPr="005F3483">
        <w:rPr>
          <w:sz w:val="22"/>
          <w:szCs w:val="22"/>
        </w:rPr>
        <w:t xml:space="preserve"> в полном объеме осуществляется в течение </w:t>
      </w:r>
      <w:r w:rsidR="009111CD">
        <w:rPr>
          <w:sz w:val="22"/>
          <w:szCs w:val="22"/>
        </w:rPr>
        <w:t>20</w:t>
      </w:r>
      <w:r w:rsidR="000C655C">
        <w:rPr>
          <w:sz w:val="22"/>
          <w:szCs w:val="22"/>
        </w:rPr>
        <w:t xml:space="preserve"> </w:t>
      </w:r>
      <w:r w:rsidR="002D402C" w:rsidRPr="005F3483">
        <w:rPr>
          <w:sz w:val="22"/>
          <w:szCs w:val="22"/>
        </w:rPr>
        <w:t>(</w:t>
      </w:r>
      <w:r w:rsidR="009111CD">
        <w:rPr>
          <w:sz w:val="22"/>
          <w:szCs w:val="22"/>
        </w:rPr>
        <w:t>Двадцать</w:t>
      </w:r>
      <w:r w:rsidR="002D402C" w:rsidRPr="005F3483">
        <w:rPr>
          <w:sz w:val="22"/>
          <w:szCs w:val="22"/>
        </w:rPr>
        <w:t xml:space="preserve">) </w:t>
      </w:r>
      <w:r w:rsidR="002D402C">
        <w:rPr>
          <w:color w:val="000000"/>
          <w:sz w:val="22"/>
          <w:szCs w:val="22"/>
        </w:rPr>
        <w:t>рабочих</w:t>
      </w:r>
      <w:r w:rsidR="002D402C" w:rsidRPr="005F3483">
        <w:rPr>
          <w:sz w:val="22"/>
          <w:szCs w:val="22"/>
        </w:rPr>
        <w:t xml:space="preserve"> дней с момента заключения настоящего Договора.</w:t>
      </w:r>
    </w:p>
    <w:p w14:paraId="591F436A" w14:textId="77777777" w:rsidR="002D402C" w:rsidRDefault="002D402C" w:rsidP="007E778C">
      <w:pPr>
        <w:widowControl w:val="0"/>
        <w:tabs>
          <w:tab w:val="left" w:pos="3528"/>
        </w:tabs>
        <w:suppressAutoHyphens/>
        <w:autoSpaceDE w:val="0"/>
        <w:jc w:val="both"/>
        <w:rPr>
          <w:sz w:val="22"/>
          <w:szCs w:val="22"/>
        </w:rPr>
      </w:pPr>
    </w:p>
    <w:p w14:paraId="45A5ACCA" w14:textId="49A6BB72" w:rsidR="00EB2D09" w:rsidRPr="007E778C" w:rsidRDefault="00B4351A" w:rsidP="001F1722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приемки Товара</w:t>
      </w:r>
    </w:p>
    <w:p w14:paraId="7FE293BA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4.1. Факт поставки товара </w:t>
      </w:r>
      <w:r w:rsidR="00CA3E32">
        <w:rPr>
          <w:color w:val="000000"/>
          <w:sz w:val="22"/>
          <w:szCs w:val="22"/>
          <w:lang w:eastAsia="ar-SA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и принятия его Заказчиком должен быть подтвержден документом о приемке, подписанным обеими сторонами. </w:t>
      </w:r>
      <w:r>
        <w:rPr>
          <w:color w:val="000000"/>
          <w:sz w:val="22"/>
          <w:szCs w:val="22"/>
          <w:lang w:eastAsia="ar-SA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оформляет такой документ, подписывает и передает Заказчику. К документу о приемке могут прилагаться документы, которые считаются его неотъемлемой частью. Если информация, содержащаяся в прилагаемых документах, не соответствует информации в документе о приемке, </w:t>
      </w:r>
      <w:r>
        <w:rPr>
          <w:color w:val="000000"/>
          <w:sz w:val="22"/>
          <w:szCs w:val="22"/>
          <w:lang w:eastAsia="ar-SA"/>
        </w:rPr>
        <w:t xml:space="preserve">то Заказчик </w:t>
      </w:r>
      <w:r w:rsidRPr="00D7341F">
        <w:rPr>
          <w:color w:val="000000"/>
          <w:sz w:val="22"/>
          <w:szCs w:val="22"/>
          <w:lang w:eastAsia="ar-SA"/>
        </w:rPr>
        <w:t>формирует мотивированный отказ от подписания документа о приемке с указанием причин такого отказа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324A385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4.2. Приемка Товара по количеству и качеству производится в порядке, установленном постановлениями Госарбитража при Совете Министров СССР в инструкциях:</w:t>
      </w:r>
    </w:p>
    <w:p w14:paraId="645F24B6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качеству" N П-7 от 25.04.1966;</w:t>
      </w:r>
    </w:p>
    <w:p w14:paraId="3110372E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"О порядке приемки продукции производственно-технического назначения и товаров народного потребления по количеству" N П-6 от 15.06.1965.</w:t>
      </w:r>
    </w:p>
    <w:p w14:paraId="5621AA1D" w14:textId="77777777" w:rsidR="00B4351A" w:rsidRPr="005F6E66" w:rsidRDefault="00B4351A" w:rsidP="007E778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  <w:color w:val="000000"/>
          <w:lang w:eastAsia="ar-SA"/>
        </w:rPr>
        <w:t>4.3.</w:t>
      </w:r>
      <w:r w:rsidRPr="005F6E66">
        <w:rPr>
          <w:rFonts w:ascii="Times New Roman" w:hAnsi="Times New Roman" w:cs="Times New Roman"/>
        </w:rPr>
        <w:t xml:space="preserve"> Заказчик обязуется осуществлят</w:t>
      </w:r>
      <w:r>
        <w:rPr>
          <w:rFonts w:ascii="Times New Roman" w:hAnsi="Times New Roman" w:cs="Times New Roman"/>
        </w:rPr>
        <w:t>ь приемку поставленного товара в</w:t>
      </w:r>
      <w:r w:rsidRPr="005F6E66">
        <w:rPr>
          <w:rFonts w:ascii="Times New Roman" w:hAnsi="Times New Roman" w:cs="Times New Roman"/>
        </w:rPr>
        <w:t xml:space="preserve"> срок не позднее </w:t>
      </w:r>
      <w:r>
        <w:rPr>
          <w:rFonts w:ascii="Times New Roman" w:hAnsi="Times New Roman" w:cs="Times New Roman"/>
        </w:rPr>
        <w:t>2</w:t>
      </w:r>
      <w:r w:rsidRPr="005F6E6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(двадцати</w:t>
      </w:r>
      <w:r w:rsidRPr="005F6E66">
        <w:rPr>
          <w:rFonts w:ascii="Times New Roman" w:hAnsi="Times New Roman" w:cs="Times New Roman"/>
        </w:rPr>
        <w:t>) рабочих дней, следующих за днем поступления документа о приемке</w:t>
      </w:r>
      <w:r>
        <w:rPr>
          <w:rFonts w:ascii="Times New Roman" w:hAnsi="Times New Roman" w:cs="Times New Roman"/>
        </w:rPr>
        <w:t xml:space="preserve"> совместно с Товаром</w:t>
      </w:r>
      <w:r w:rsidRPr="005F6E66">
        <w:rPr>
          <w:rFonts w:ascii="Times New Roman" w:hAnsi="Times New Roman" w:cs="Times New Roman"/>
        </w:rPr>
        <w:t>, Заказчик осуществляет одно из следующих действий:</w:t>
      </w:r>
    </w:p>
    <w:p w14:paraId="64880289" w14:textId="77777777" w:rsidR="00B4351A" w:rsidRPr="005F6E66" w:rsidRDefault="00B4351A" w:rsidP="00C46F50">
      <w:pPr>
        <w:pStyle w:val="ConsPlusNormal"/>
        <w:numPr>
          <w:ilvl w:val="0"/>
          <w:numId w:val="20"/>
        </w:numPr>
        <w:adjustRightInd/>
        <w:ind w:left="0"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</w:rPr>
        <w:t>подписывает документ о приемке;</w:t>
      </w:r>
    </w:p>
    <w:p w14:paraId="50D6201B" w14:textId="77777777" w:rsidR="00B4351A" w:rsidRPr="005F6E66" w:rsidRDefault="00B4351A" w:rsidP="00C46F50">
      <w:pPr>
        <w:pStyle w:val="ConsPlusNormal"/>
        <w:numPr>
          <w:ilvl w:val="0"/>
          <w:numId w:val="20"/>
        </w:numPr>
        <w:adjustRightInd/>
        <w:ind w:left="0" w:firstLine="0"/>
        <w:jc w:val="both"/>
        <w:rPr>
          <w:rFonts w:ascii="Times New Roman" w:hAnsi="Times New Roman" w:cs="Times New Roman"/>
        </w:rPr>
      </w:pPr>
      <w:r w:rsidRPr="005F6E66">
        <w:rPr>
          <w:rFonts w:ascii="Times New Roman" w:hAnsi="Times New Roman" w:cs="Times New Roman"/>
        </w:rPr>
        <w:t>формирует мотивированный отказ от подписания документа о приемке с указанием причин такого отказа</w:t>
      </w:r>
      <w:r>
        <w:rPr>
          <w:rFonts w:ascii="Times New Roman" w:hAnsi="Times New Roman" w:cs="Times New Roman"/>
        </w:rPr>
        <w:t xml:space="preserve"> и направляет</w:t>
      </w:r>
      <w:r w:rsidRPr="005F6E66">
        <w:rPr>
          <w:rFonts w:ascii="Times New Roman" w:hAnsi="Times New Roman" w:cs="Times New Roman"/>
        </w:rPr>
        <w:t>.</w:t>
      </w:r>
    </w:p>
    <w:p w14:paraId="419A7996" w14:textId="5D240842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4.4.</w:t>
      </w:r>
      <w:r w:rsidRPr="005F6E66">
        <w:t xml:space="preserve"> </w:t>
      </w:r>
      <w:r w:rsidRPr="005F6E66">
        <w:rPr>
          <w:color w:val="000000"/>
          <w:sz w:val="22"/>
          <w:szCs w:val="22"/>
          <w:lang w:eastAsia="ar-SA"/>
        </w:rPr>
        <w:t xml:space="preserve">Для проверки соответствия поставляемого Товара требованиям Договора и </w:t>
      </w:r>
      <w:r w:rsidR="00F639B3">
        <w:rPr>
          <w:color w:val="000000"/>
          <w:sz w:val="22"/>
          <w:szCs w:val="22"/>
          <w:lang w:eastAsia="ar-SA"/>
        </w:rPr>
        <w:t>Технического задания</w:t>
      </w:r>
      <w:r w:rsidRPr="005F6E66">
        <w:rPr>
          <w:color w:val="000000"/>
          <w:sz w:val="22"/>
          <w:szCs w:val="22"/>
          <w:lang w:eastAsia="ar-SA"/>
        </w:rPr>
        <w:t xml:space="preserve"> Заказчик вправе вскрывать упаковку, производить визуальный осмотр, исследовать (измерять, испытывать) образцы Товара, осуществлять фото-, видео-, аудиозапись процедуры приемки поставляемого Товара, совершать иные не противоречащие закону действия, запрашивать документы, необходимые для определения соответствия поставляемого Товара требованиям Заказчика и относящиеся к предмету Договора.</w:t>
      </w:r>
    </w:p>
    <w:p w14:paraId="5E3737CC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4.5. При необходимости для определения соответствия поставляемого Товара требованиям Заказчика по качеству последний вправе привлекать независимых экспертов, в том числе путем назначения соответствующих </w:t>
      </w:r>
      <w:r w:rsidRPr="005F6E66">
        <w:rPr>
          <w:color w:val="000000"/>
          <w:sz w:val="22"/>
          <w:szCs w:val="22"/>
          <w:lang w:eastAsia="ar-SA"/>
        </w:rPr>
        <w:lastRenderedPageBreak/>
        <w:t xml:space="preserve">экспертиз, расходы на организацию и проведение которых в случае установления по результатам их проведения каких-либо несоответствий и недостатков Товара, а также причиненные таким несоответствием Заказчику убытки возлагаются на </w:t>
      </w:r>
      <w:r w:rsidR="00CA3E32">
        <w:rPr>
          <w:color w:val="000000"/>
          <w:sz w:val="22"/>
          <w:szCs w:val="22"/>
          <w:lang w:eastAsia="ar-SA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076471D1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4.6. В случае обнаружения в ходе приемки поставляемого Товара его несоответствия требованиям Заказчика, в том числе по качеству и (или) количеству, последний вправе по своему выбору:</w:t>
      </w:r>
    </w:p>
    <w:p w14:paraId="336F1733" w14:textId="05A1999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 xml:space="preserve">- предоставить </w:t>
      </w:r>
      <w:r w:rsidR="00CA3E32">
        <w:rPr>
          <w:color w:val="000000"/>
          <w:sz w:val="22"/>
          <w:szCs w:val="22"/>
          <w:lang w:eastAsia="ar-SA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 xml:space="preserve"> </w:t>
      </w:r>
      <w:r w:rsidR="0052235E" w:rsidRPr="005F6E66">
        <w:rPr>
          <w:color w:val="000000"/>
          <w:sz w:val="22"/>
          <w:szCs w:val="22"/>
          <w:lang w:eastAsia="ar-SA"/>
        </w:rPr>
        <w:t>дополнительный срок,</w:t>
      </w:r>
      <w:r w:rsidR="0052235E" w:rsidRPr="0052235E">
        <w:rPr>
          <w:color w:val="000000"/>
          <w:sz w:val="22"/>
          <w:szCs w:val="22"/>
          <w:lang w:eastAsia="ar-SA"/>
        </w:rPr>
        <w:t xml:space="preserve"> </w:t>
      </w:r>
      <w:r w:rsidR="0052235E">
        <w:rPr>
          <w:color w:val="000000"/>
          <w:sz w:val="22"/>
          <w:szCs w:val="22"/>
          <w:lang w:eastAsia="ar-SA"/>
        </w:rPr>
        <w:t xml:space="preserve">не превышающий </w:t>
      </w:r>
      <w:r w:rsidRPr="005F6E66">
        <w:rPr>
          <w:color w:val="000000"/>
          <w:sz w:val="22"/>
          <w:szCs w:val="22"/>
          <w:lang w:eastAsia="ar-SA"/>
        </w:rPr>
        <w:t>7 (сем</w:t>
      </w:r>
      <w:r w:rsidR="0052235E">
        <w:rPr>
          <w:color w:val="000000"/>
          <w:sz w:val="22"/>
          <w:szCs w:val="22"/>
          <w:lang w:eastAsia="ar-SA"/>
        </w:rPr>
        <w:t>ь</w:t>
      </w:r>
      <w:r w:rsidRPr="005F6E66">
        <w:rPr>
          <w:color w:val="000000"/>
          <w:sz w:val="22"/>
          <w:szCs w:val="22"/>
          <w:lang w:eastAsia="ar-SA"/>
        </w:rPr>
        <w:t>) рабочих дней для устранения недостатков поставляемого Товара;</w:t>
      </w:r>
    </w:p>
    <w:p w14:paraId="47D9C2D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- заявить о расторжении Договора.</w:t>
      </w:r>
    </w:p>
    <w:p w14:paraId="081383C0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7</w:t>
      </w:r>
      <w:r w:rsidRPr="005F6E66">
        <w:rPr>
          <w:color w:val="000000"/>
          <w:sz w:val="22"/>
          <w:szCs w:val="22"/>
          <w:lang w:eastAsia="ar-SA"/>
        </w:rPr>
        <w:t>. Маркировка упаковки должна строго соответствовать маркировке товара.</w:t>
      </w:r>
    </w:p>
    <w:p w14:paraId="6FB21C96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8</w:t>
      </w:r>
      <w:r w:rsidRPr="005F6E66">
        <w:rPr>
          <w:color w:val="000000"/>
          <w:sz w:val="22"/>
          <w:szCs w:val="22"/>
          <w:lang w:eastAsia="ar-SA"/>
        </w:rPr>
        <w:t>. Весь поставляемый Товар должен быть упакован таким образом, чтобы исключить его порчу или уничтожение в период поставки.</w:t>
      </w:r>
    </w:p>
    <w:p w14:paraId="1EFF9D68" w14:textId="5378DB0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9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обязан известить Заказчика о дате и времени поставки телефонограммой или по </w:t>
      </w:r>
      <w:r w:rsidR="000C655C">
        <w:rPr>
          <w:color w:val="000000"/>
          <w:sz w:val="22"/>
          <w:szCs w:val="22"/>
          <w:lang w:eastAsia="ar-SA"/>
        </w:rPr>
        <w:t>электрон</w:t>
      </w:r>
      <w:r w:rsidRPr="005F6E66">
        <w:rPr>
          <w:color w:val="000000"/>
          <w:sz w:val="22"/>
          <w:szCs w:val="22"/>
          <w:lang w:eastAsia="ar-SA"/>
        </w:rPr>
        <w:t xml:space="preserve">ной </w:t>
      </w:r>
      <w:r w:rsidR="000C655C">
        <w:rPr>
          <w:color w:val="000000"/>
          <w:sz w:val="22"/>
          <w:szCs w:val="22"/>
          <w:lang w:eastAsia="ar-SA"/>
        </w:rPr>
        <w:t>почте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4F465C72" w14:textId="1ED5C0C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10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lang w:eastAsia="ar-SA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поставляет </w:t>
      </w:r>
      <w:r w:rsidR="000C655C">
        <w:rPr>
          <w:color w:val="000000"/>
          <w:sz w:val="22"/>
          <w:szCs w:val="22"/>
          <w:lang w:eastAsia="ar-SA"/>
        </w:rPr>
        <w:t>Т</w:t>
      </w:r>
      <w:r w:rsidRPr="005F6E66">
        <w:rPr>
          <w:color w:val="000000"/>
          <w:sz w:val="22"/>
          <w:szCs w:val="22"/>
          <w:lang w:eastAsia="ar-SA"/>
        </w:rPr>
        <w:t xml:space="preserve">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="00CA3E32">
        <w:rPr>
          <w:color w:val="000000"/>
          <w:sz w:val="22"/>
          <w:szCs w:val="22"/>
          <w:shd w:val="clear" w:color="auto" w:fill="FFFFFF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собственными техническими средствами или за свой счет.</w:t>
      </w:r>
    </w:p>
    <w:p w14:paraId="59556E0F" w14:textId="374ABA99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11</w:t>
      </w:r>
      <w:r w:rsidRPr="005F6E66">
        <w:rPr>
          <w:color w:val="000000"/>
          <w:sz w:val="22"/>
          <w:szCs w:val="22"/>
          <w:lang w:eastAsia="ar-SA"/>
        </w:rPr>
        <w:t xml:space="preserve">. Приемка Товара осуществляется уполномоченным представителем Заказчика на основании </w:t>
      </w:r>
      <w:r w:rsidR="000C655C">
        <w:rPr>
          <w:color w:val="000000"/>
          <w:sz w:val="22"/>
          <w:szCs w:val="22"/>
          <w:lang w:eastAsia="ar-SA"/>
        </w:rPr>
        <w:t>товарной накладной/УПД</w:t>
      </w:r>
      <w:r w:rsidRPr="005F6E66">
        <w:rPr>
          <w:color w:val="000000"/>
          <w:sz w:val="22"/>
          <w:szCs w:val="22"/>
          <w:lang w:eastAsia="ar-SA"/>
        </w:rPr>
        <w:t xml:space="preserve">. Уполномоченный представитель Заказчика устанавливает соответствие наименования, количества и качества (наличие дефектов, повреждений) Товара сведениям, содержащимся в надписи на упаковке, </w:t>
      </w:r>
      <w:r w:rsidR="000C655C">
        <w:rPr>
          <w:color w:val="000000"/>
          <w:sz w:val="22"/>
          <w:szCs w:val="22"/>
          <w:lang w:eastAsia="ar-SA"/>
        </w:rPr>
        <w:t xml:space="preserve">товарной </w:t>
      </w:r>
      <w:r w:rsidRPr="005F6E66">
        <w:rPr>
          <w:color w:val="000000"/>
          <w:sz w:val="22"/>
          <w:szCs w:val="22"/>
          <w:lang w:eastAsia="ar-SA"/>
        </w:rPr>
        <w:t>нак</w:t>
      </w:r>
      <w:r w:rsidR="000C655C">
        <w:rPr>
          <w:color w:val="000000"/>
          <w:sz w:val="22"/>
          <w:szCs w:val="22"/>
          <w:lang w:eastAsia="ar-SA"/>
        </w:rPr>
        <w:t xml:space="preserve">ладной/УПД </w:t>
      </w:r>
      <w:r w:rsidRPr="005F6E66">
        <w:rPr>
          <w:color w:val="000000"/>
          <w:sz w:val="22"/>
          <w:szCs w:val="22"/>
          <w:lang w:eastAsia="ar-SA"/>
        </w:rPr>
        <w:t xml:space="preserve">и </w:t>
      </w:r>
      <w:r w:rsidR="00F639B3">
        <w:rPr>
          <w:color w:val="000000"/>
          <w:sz w:val="22"/>
          <w:szCs w:val="22"/>
          <w:lang w:eastAsia="ar-SA"/>
        </w:rPr>
        <w:t>Техническом задании</w:t>
      </w:r>
      <w:r w:rsidRPr="005F6E66">
        <w:rPr>
          <w:color w:val="000000"/>
          <w:sz w:val="22"/>
          <w:szCs w:val="22"/>
          <w:lang w:eastAsia="ar-SA"/>
        </w:rPr>
        <w:t xml:space="preserve"> Договора.</w:t>
      </w:r>
    </w:p>
    <w:p w14:paraId="3D6C1DD3" w14:textId="77777777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12</w:t>
      </w:r>
      <w:r w:rsidRPr="005F6E66">
        <w:rPr>
          <w:color w:val="000000"/>
          <w:sz w:val="22"/>
          <w:szCs w:val="22"/>
          <w:lang w:eastAsia="ar-SA"/>
        </w:rPr>
        <w:t>. Для проверки в процессе приемки Товара соответствия его качества требованиям, установленным Договором, Заказчик вправе назначать независимые экспертизы, в том числе путем привлечения независимых экспертов, производить тестирование Товара как выборочно, так и всего его количества.</w:t>
      </w:r>
    </w:p>
    <w:p w14:paraId="77C10276" w14:textId="4C007666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13</w:t>
      </w:r>
      <w:r w:rsidRPr="005F6E66">
        <w:rPr>
          <w:color w:val="000000"/>
          <w:sz w:val="22"/>
          <w:szCs w:val="22"/>
          <w:lang w:eastAsia="ar-SA"/>
        </w:rPr>
        <w:t xml:space="preserve">. В случае если по результатам указанных в п. 4.11 Договора проверок поставляемого Товара будет установлено его несоответствие требованиям Договора, расходы, понесенные Заказчиком в связи с проведением проверок, а также причиненные таким несоответствием последнему убытки возлагаются на </w:t>
      </w:r>
      <w:r w:rsidR="00CA3E32">
        <w:rPr>
          <w:color w:val="000000"/>
          <w:sz w:val="22"/>
          <w:szCs w:val="22"/>
          <w:shd w:val="clear" w:color="auto" w:fill="FFFFFF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42886EC4" w14:textId="2E1C118A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</w:t>
      </w:r>
      <w:r>
        <w:rPr>
          <w:color w:val="000000"/>
          <w:sz w:val="22"/>
          <w:szCs w:val="22"/>
          <w:lang w:eastAsia="ar-SA"/>
        </w:rPr>
        <w:t>14</w:t>
      </w:r>
      <w:r w:rsidRPr="005F6E66">
        <w:rPr>
          <w:color w:val="000000"/>
          <w:sz w:val="22"/>
          <w:szCs w:val="22"/>
          <w:lang w:eastAsia="ar-SA"/>
        </w:rPr>
        <w:t xml:space="preserve">. В случае установления несоответствия количества и качества поставленного Товара сведениям, содержащимся в надписи на упаковке, </w:t>
      </w:r>
      <w:r w:rsidR="00F639B3">
        <w:rPr>
          <w:color w:val="000000"/>
          <w:sz w:val="22"/>
          <w:szCs w:val="22"/>
          <w:lang w:eastAsia="ar-SA"/>
        </w:rPr>
        <w:t xml:space="preserve">товарной </w:t>
      </w:r>
      <w:r w:rsidRPr="005F6E66">
        <w:rPr>
          <w:color w:val="000000"/>
          <w:sz w:val="22"/>
          <w:szCs w:val="22"/>
          <w:lang w:eastAsia="ar-SA"/>
        </w:rPr>
        <w:t>накладной</w:t>
      </w:r>
      <w:r w:rsidR="00F639B3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 xml:space="preserve"> и (или) </w:t>
      </w:r>
      <w:r w:rsidR="00F639B3">
        <w:rPr>
          <w:color w:val="000000"/>
          <w:sz w:val="22"/>
          <w:szCs w:val="22"/>
          <w:lang w:eastAsia="ar-SA"/>
        </w:rPr>
        <w:t>Техническом задании</w:t>
      </w:r>
      <w:r w:rsidRPr="005F6E66">
        <w:rPr>
          <w:color w:val="000000"/>
          <w:sz w:val="22"/>
          <w:szCs w:val="22"/>
          <w:lang w:eastAsia="ar-SA"/>
        </w:rPr>
        <w:t xml:space="preserve"> Договора, уполномоченный представитель Заказчика вправе отказаться от приемки поставленного Товара и потребовать замены и (или) доукомплектования (в случае недопоставки) Товара.</w:t>
      </w:r>
    </w:p>
    <w:p w14:paraId="070E1F76" w14:textId="4C8EAF09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5</w:t>
      </w:r>
      <w:r w:rsidRPr="005F6E66">
        <w:rPr>
          <w:color w:val="000000"/>
          <w:sz w:val="22"/>
          <w:szCs w:val="22"/>
          <w:lang w:eastAsia="ar-SA"/>
        </w:rPr>
        <w:t>. В случае отказа от приемки Товара в порядке, предусмотренном п. 4.1</w:t>
      </w:r>
      <w:r>
        <w:rPr>
          <w:color w:val="000000"/>
          <w:sz w:val="22"/>
          <w:szCs w:val="22"/>
          <w:lang w:eastAsia="ar-SA"/>
        </w:rPr>
        <w:t>3</w:t>
      </w:r>
      <w:r w:rsidRPr="005F6E66">
        <w:rPr>
          <w:color w:val="000000"/>
          <w:sz w:val="22"/>
          <w:szCs w:val="22"/>
          <w:lang w:eastAsia="ar-SA"/>
        </w:rPr>
        <w:t xml:space="preserve"> Договора, Заказчик в течение 1</w:t>
      </w:r>
      <w:r w:rsidR="00C46F50">
        <w:rPr>
          <w:color w:val="000000"/>
          <w:sz w:val="22"/>
          <w:szCs w:val="22"/>
          <w:lang w:eastAsia="ar-SA"/>
        </w:rPr>
        <w:t xml:space="preserve"> (одного)</w:t>
      </w:r>
      <w:r w:rsidRPr="005F6E66">
        <w:rPr>
          <w:color w:val="000000"/>
          <w:sz w:val="22"/>
          <w:szCs w:val="22"/>
          <w:lang w:eastAsia="ar-SA"/>
        </w:rPr>
        <w:t xml:space="preserve"> рабочего дня со дня такого отказа направляет </w:t>
      </w:r>
      <w:r w:rsidR="00CA3E32">
        <w:rPr>
          <w:color w:val="000000"/>
          <w:sz w:val="22"/>
          <w:szCs w:val="22"/>
          <w:shd w:val="clear" w:color="auto" w:fill="FFFFFF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 xml:space="preserve"> письменный отказ от приемки Товара с указанием причин такого отказа, а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обязуется в течение 7 (семи) рабочих дней со дня поступления такого отказа устранить все замечания Заказчика.</w:t>
      </w:r>
    </w:p>
    <w:p w14:paraId="43D9A591" w14:textId="00EB280E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6</w:t>
      </w:r>
      <w:r w:rsidRPr="005F6E66">
        <w:rPr>
          <w:color w:val="000000"/>
          <w:sz w:val="22"/>
          <w:szCs w:val="22"/>
          <w:lang w:eastAsia="ar-SA"/>
        </w:rPr>
        <w:t>. В случае отсутствия замечаний по количеству и качеству поставленного Товара,</w:t>
      </w:r>
      <w:r w:rsidRPr="005F6E66">
        <w:rPr>
          <w:sz w:val="22"/>
          <w:szCs w:val="22"/>
        </w:rPr>
        <w:t xml:space="preserve"> </w:t>
      </w:r>
      <w:r w:rsidRPr="005F6E66">
        <w:rPr>
          <w:color w:val="000000"/>
          <w:sz w:val="22"/>
          <w:szCs w:val="22"/>
          <w:lang w:eastAsia="ar-SA"/>
        </w:rPr>
        <w:t>Заказчик в течение 5</w:t>
      </w:r>
      <w:r w:rsidR="00C46F50">
        <w:rPr>
          <w:color w:val="000000"/>
          <w:sz w:val="22"/>
          <w:szCs w:val="22"/>
          <w:lang w:eastAsia="ar-SA"/>
        </w:rPr>
        <w:t xml:space="preserve"> (пяти)</w:t>
      </w:r>
      <w:r w:rsidRPr="005F6E66">
        <w:rPr>
          <w:color w:val="000000"/>
          <w:sz w:val="22"/>
          <w:szCs w:val="22"/>
          <w:lang w:eastAsia="ar-SA"/>
        </w:rPr>
        <w:t xml:space="preserve"> рабочих дней со дня представления </w:t>
      </w:r>
      <w:r w:rsidR="00CA3E32">
        <w:rPr>
          <w:color w:val="000000"/>
          <w:sz w:val="22"/>
          <w:szCs w:val="22"/>
          <w:shd w:val="clear" w:color="auto" w:fill="FFFFFF"/>
        </w:rPr>
        <w:t>Поставщиком</w:t>
      </w:r>
      <w:r w:rsidRPr="005F6E66">
        <w:rPr>
          <w:color w:val="000000"/>
          <w:sz w:val="22"/>
          <w:szCs w:val="22"/>
          <w:lang w:eastAsia="ar-SA"/>
        </w:rPr>
        <w:t xml:space="preserve"> товарной накладной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 xml:space="preserve"> подписывает и направляет ее </w:t>
      </w:r>
      <w:r w:rsidR="00CA3E32">
        <w:rPr>
          <w:color w:val="000000"/>
          <w:sz w:val="22"/>
          <w:szCs w:val="22"/>
          <w:lang w:eastAsia="ar-SA"/>
        </w:rPr>
        <w:t>Поставщику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0FB19242" w14:textId="31507E9C" w:rsidR="00B4351A" w:rsidRPr="005F6E66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7</w:t>
      </w:r>
      <w:r w:rsidRPr="005F6E66">
        <w:rPr>
          <w:color w:val="000000"/>
          <w:sz w:val="22"/>
          <w:szCs w:val="22"/>
          <w:lang w:eastAsia="ar-SA"/>
        </w:rPr>
        <w:t xml:space="preserve">. Обязательства </w:t>
      </w:r>
      <w:r w:rsidR="00CA3E32">
        <w:rPr>
          <w:color w:val="000000"/>
          <w:sz w:val="22"/>
          <w:szCs w:val="22"/>
          <w:shd w:val="clear" w:color="auto" w:fill="FFFFFF"/>
        </w:rPr>
        <w:t>Поставщика</w:t>
      </w:r>
      <w:r w:rsidRPr="005F6E66">
        <w:rPr>
          <w:color w:val="000000"/>
          <w:sz w:val="22"/>
          <w:szCs w:val="22"/>
          <w:lang w:eastAsia="ar-SA"/>
        </w:rPr>
        <w:t xml:space="preserve"> по поставке Товара считаются выполненными со дня подписания Заказчиком товарной накладной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 xml:space="preserve"> и представления ему предусмотренных Договором документов, до получения которых, Заказчик</w:t>
      </w:r>
      <w:r w:rsidR="000C655C">
        <w:rPr>
          <w:color w:val="000000"/>
          <w:sz w:val="22"/>
          <w:szCs w:val="22"/>
          <w:lang w:eastAsia="ar-SA"/>
        </w:rPr>
        <w:t xml:space="preserve"> </w:t>
      </w:r>
      <w:r w:rsidRPr="005F6E66">
        <w:rPr>
          <w:color w:val="000000"/>
          <w:sz w:val="22"/>
          <w:szCs w:val="22"/>
          <w:lang w:eastAsia="ar-SA"/>
        </w:rPr>
        <w:t>вправе не подписывать товарную накладную</w:t>
      </w:r>
      <w:r w:rsidR="000C655C">
        <w:rPr>
          <w:color w:val="000000"/>
          <w:sz w:val="22"/>
          <w:szCs w:val="22"/>
          <w:lang w:eastAsia="ar-SA"/>
        </w:rPr>
        <w:t>/УПД</w:t>
      </w:r>
      <w:r w:rsidRPr="005F6E66">
        <w:rPr>
          <w:color w:val="000000"/>
          <w:sz w:val="22"/>
          <w:szCs w:val="22"/>
          <w:lang w:eastAsia="ar-SA"/>
        </w:rPr>
        <w:t>.</w:t>
      </w:r>
    </w:p>
    <w:p w14:paraId="2A4494A4" w14:textId="7777777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5F6E66">
        <w:rPr>
          <w:color w:val="000000"/>
          <w:sz w:val="22"/>
          <w:szCs w:val="22"/>
          <w:lang w:eastAsia="ar-SA"/>
        </w:rPr>
        <w:t>4.1</w:t>
      </w:r>
      <w:r>
        <w:rPr>
          <w:color w:val="000000"/>
          <w:sz w:val="22"/>
          <w:szCs w:val="22"/>
          <w:lang w:eastAsia="ar-SA"/>
        </w:rPr>
        <w:t>8</w:t>
      </w:r>
      <w:r w:rsidRPr="005F6E66">
        <w:rPr>
          <w:color w:val="000000"/>
          <w:sz w:val="22"/>
          <w:szCs w:val="22"/>
          <w:lang w:eastAsia="ar-SA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>Поставщик</w:t>
      </w:r>
      <w:r w:rsidRPr="005F6E66">
        <w:rPr>
          <w:color w:val="000000"/>
          <w:sz w:val="22"/>
          <w:szCs w:val="22"/>
          <w:lang w:eastAsia="ar-SA"/>
        </w:rPr>
        <w:t xml:space="preserve"> несет риск случайной гибели или повреждения поставляемого Товара до принятия его Заказчиком.</w:t>
      </w:r>
    </w:p>
    <w:p w14:paraId="240726EE" w14:textId="77777777" w:rsidR="00EB2D09" w:rsidRPr="005F6E66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6497032" w14:textId="0BE5DB3D" w:rsidR="00EB2D09" w:rsidRPr="007E778C" w:rsidRDefault="00B4351A" w:rsidP="009B14D9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Права и обязанности Сторон</w:t>
      </w:r>
    </w:p>
    <w:p w14:paraId="1A61EE4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 Заказчик вправе:</w:t>
      </w:r>
    </w:p>
    <w:p w14:paraId="39FFEC6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5.1.1. Требовать от Поставщика надлежащего исполнения обязательств в соответствии с условиями Договора.</w:t>
      </w:r>
    </w:p>
    <w:p w14:paraId="2A1CB22A" w14:textId="0002030C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5.1.2. Требовать от Поставщика представления надлежащим образом оформленных документов, указанных в разделе </w:t>
      </w:r>
      <w:r w:rsidR="009A0F2C">
        <w:rPr>
          <w:color w:val="000000"/>
          <w:sz w:val="22"/>
          <w:szCs w:val="22"/>
          <w:lang w:eastAsia="ar-SA"/>
        </w:rPr>
        <w:t>1</w:t>
      </w:r>
      <w:r w:rsidR="00C46F50">
        <w:rPr>
          <w:color w:val="000000"/>
          <w:sz w:val="22"/>
          <w:szCs w:val="22"/>
          <w:lang w:eastAsia="ar-SA"/>
        </w:rPr>
        <w:t>.3.</w:t>
      </w:r>
      <w:r w:rsidRPr="00614E49">
        <w:rPr>
          <w:color w:val="000000"/>
          <w:sz w:val="22"/>
          <w:szCs w:val="22"/>
          <w:lang w:eastAsia="ar-SA"/>
        </w:rPr>
        <w:t xml:space="preserve"> Договора, подтверждающих исполнение обязательств в соответствии с условиями Договора.</w:t>
      </w:r>
    </w:p>
    <w:p w14:paraId="29EBB61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5.1.3. Запрашивать у Поставщика информацию о ходе и состоянии исполнения обязательств Поставщика по Договору.</w:t>
      </w:r>
    </w:p>
    <w:p w14:paraId="52B4AEF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5.1.4. Осуществлять контроль за соблюдением сроков поставки и качеством Товара.</w:t>
      </w:r>
    </w:p>
    <w:p w14:paraId="78A8750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5.1.5. Для проверки соответствия качества поставляемых товаров привлекать независимых экспертов.</w:t>
      </w:r>
    </w:p>
    <w:p w14:paraId="719E2B5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5.1.6. Ссылаться на недостатки поставляемого Товара, в том числе в части количества, ассортимента, его </w:t>
      </w:r>
      <w:r w:rsidRPr="00614E49">
        <w:rPr>
          <w:color w:val="000000"/>
          <w:sz w:val="22"/>
          <w:szCs w:val="22"/>
          <w:lang w:eastAsia="ar-SA"/>
        </w:rPr>
        <w:lastRenderedPageBreak/>
        <w:t>комплектности.</w:t>
      </w:r>
    </w:p>
    <w:p w14:paraId="5BF2740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5.1.7. Отказать Поставщику в приемке Товара в соответствии с условиями Договора и приложениями к нему.</w:t>
      </w:r>
    </w:p>
    <w:p w14:paraId="7F598036" w14:textId="4D64C8C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5.1.8. Уведомить Поставщика об изменении адреса и/или банковских реквизитов в течение 2</w:t>
      </w:r>
      <w:r w:rsidR="000C655C">
        <w:rPr>
          <w:color w:val="000000"/>
          <w:sz w:val="22"/>
          <w:szCs w:val="22"/>
          <w:lang w:eastAsia="ar-SA"/>
        </w:rPr>
        <w:t xml:space="preserve"> (двух)</w:t>
      </w:r>
      <w:r w:rsidRPr="00614E49">
        <w:rPr>
          <w:color w:val="000000"/>
          <w:sz w:val="22"/>
          <w:szCs w:val="22"/>
          <w:lang w:eastAsia="ar-SA"/>
        </w:rPr>
        <w:t xml:space="preserve"> рабочих дней со дня внесения таких изменений.</w:t>
      </w:r>
    </w:p>
    <w:p w14:paraId="279891C1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 Заказчик обязан:</w:t>
      </w:r>
    </w:p>
    <w:p w14:paraId="231C4F9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5.2.1. Принять и оплатить поставленный Товар при отсутствии у него замечаний по качеству, количеству и соответствию Товара условиям Договора.</w:t>
      </w:r>
    </w:p>
    <w:p w14:paraId="1026095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5.2.2. Направлять Поставщику уведомления об уплате в добровольном порядке сумм неустойки (пеней, штрафов), предусмотренных Договором за неисполнение (ненадлежащее исполнение) Поставщиком своих обязательств по Договору.</w:t>
      </w:r>
    </w:p>
    <w:p w14:paraId="1E41B61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5.2.3. В случае неуплаты Поставщиком в добровольном порядке предусмотренных Договором сумм неустойки (пеней, штрафов) взыскивать их в судебном порядке.</w:t>
      </w:r>
    </w:p>
    <w:p w14:paraId="59F23AA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 Поставщик вправе:</w:t>
      </w:r>
    </w:p>
    <w:p w14:paraId="3CC13DB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5.3.1. Требовать оплаты надлежащим образом поставленного и принятого Заказчиком Товара.</w:t>
      </w:r>
    </w:p>
    <w:p w14:paraId="5C6A350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5.3.2. Запрашивать у Заказчика предоставления разъяснений и уточнений по вопросам поставки Товара в рамках Договора.</w:t>
      </w:r>
    </w:p>
    <w:p w14:paraId="7182392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 Поставщик обязан:</w:t>
      </w:r>
    </w:p>
    <w:p w14:paraId="2BD813B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5.4.1. Своевременно и надлежащим образом поставить Товар в соответствии с условиями Договора и приложений к нему.</w:t>
      </w:r>
    </w:p>
    <w:p w14:paraId="1B793F4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5.4.2. Представить Заказчику документы подтверждающие, соответствие Товара законодательству Российской Федерации вместе с Товаром.</w:t>
      </w:r>
    </w:p>
    <w:p w14:paraId="157E556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5.4.3. Представить по запросу Заказчика в сроки, указанные в таком запросе, информацию о ходе исполнения обязательств по Договору.</w:t>
      </w:r>
    </w:p>
    <w:p w14:paraId="2A9FF20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5.4.4. Представить Заказчику сведения об изменении своего фактического местонахождения в срок не позднее 2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Договоре.</w:t>
      </w:r>
    </w:p>
    <w:p w14:paraId="55145EDD" w14:textId="3113F23E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5.4.5. За счет собственных или привлеченных сил и средств поставить новый, не бывший в употреблении, пригодный к использованию, без видимых признаков повреждения Товар, соответствующий требованиям законодательства Российской Федерации и Ростовской области, государственных стандартов, технических условий, технических регламентов и иных нормативных правовых актов, регулирующих обращение</w:t>
      </w:r>
      <w:r w:rsidR="00130DFB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Товара</w:t>
      </w:r>
      <w:r w:rsidR="00130DFB">
        <w:rPr>
          <w:color w:val="000000"/>
          <w:sz w:val="22"/>
          <w:szCs w:val="22"/>
          <w:lang w:eastAsia="ar-SA"/>
        </w:rPr>
        <w:t>,</w:t>
      </w:r>
      <w:r w:rsidRPr="00614E49">
        <w:rPr>
          <w:color w:val="000000"/>
          <w:sz w:val="22"/>
          <w:szCs w:val="22"/>
          <w:lang w:eastAsia="ar-SA"/>
        </w:rPr>
        <w:t xml:space="preserve"> являющегося предметом Договора.</w:t>
      </w:r>
    </w:p>
    <w:p w14:paraId="0988353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16893A53" w14:textId="33EDC2BF" w:rsidR="00EB2D09" w:rsidRPr="007E778C" w:rsidRDefault="00B4351A" w:rsidP="009E20B6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Гарантии</w:t>
      </w:r>
    </w:p>
    <w:p w14:paraId="298F50A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6.1.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14:paraId="7A16E47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6.2. Качество Товара,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Договора и приложений к нему.</w:t>
      </w:r>
    </w:p>
    <w:p w14:paraId="5B47D7D0" w14:textId="1BA7857B" w:rsidR="00B4351A" w:rsidRDefault="008147DF" w:rsidP="008147DF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6.3. </w:t>
      </w:r>
      <w:r w:rsidRPr="008147DF">
        <w:rPr>
          <w:color w:val="000000"/>
          <w:sz w:val="22"/>
          <w:szCs w:val="22"/>
          <w:lang w:eastAsia="ar-SA"/>
        </w:rPr>
        <w:t xml:space="preserve">Гарантия на Товар составляет не менее </w:t>
      </w:r>
      <w:r w:rsidR="009111CD">
        <w:rPr>
          <w:color w:val="000000"/>
          <w:sz w:val="22"/>
          <w:szCs w:val="22"/>
          <w:lang w:eastAsia="ar-SA"/>
        </w:rPr>
        <w:t>12</w:t>
      </w:r>
      <w:r w:rsidRPr="008147DF">
        <w:rPr>
          <w:color w:val="000000"/>
          <w:sz w:val="22"/>
          <w:szCs w:val="22"/>
          <w:lang w:eastAsia="ar-SA"/>
        </w:rPr>
        <w:t xml:space="preserve"> месяцев</w:t>
      </w:r>
      <w:r>
        <w:rPr>
          <w:color w:val="000000"/>
          <w:sz w:val="22"/>
          <w:szCs w:val="22"/>
          <w:lang w:eastAsia="ar-SA"/>
        </w:rPr>
        <w:t>,</w:t>
      </w:r>
      <w:r w:rsidRPr="008147DF">
        <w:rPr>
          <w:color w:val="000000"/>
          <w:sz w:val="22"/>
          <w:szCs w:val="22"/>
          <w:lang w:eastAsia="ar-SA"/>
        </w:rPr>
        <w:t xml:space="preserve"> с даты </w:t>
      </w:r>
      <w:r>
        <w:rPr>
          <w:color w:val="000000"/>
          <w:sz w:val="22"/>
          <w:szCs w:val="22"/>
          <w:lang w:eastAsia="ar-SA"/>
        </w:rPr>
        <w:t xml:space="preserve">его </w:t>
      </w:r>
      <w:r w:rsidRPr="008147DF">
        <w:rPr>
          <w:color w:val="000000"/>
          <w:sz w:val="22"/>
          <w:szCs w:val="22"/>
          <w:lang w:eastAsia="ar-SA"/>
        </w:rPr>
        <w:t xml:space="preserve">приемки </w:t>
      </w:r>
      <w:r>
        <w:rPr>
          <w:color w:val="000000"/>
          <w:sz w:val="22"/>
          <w:szCs w:val="22"/>
          <w:lang w:eastAsia="ar-SA"/>
        </w:rPr>
        <w:t>Заказчиком.</w:t>
      </w:r>
    </w:p>
    <w:p w14:paraId="2EE12B91" w14:textId="77777777" w:rsidR="008147DF" w:rsidRPr="008147DF" w:rsidRDefault="008147DF" w:rsidP="008147DF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22485217" w14:textId="60E255C2" w:rsidR="00EB2D09" w:rsidRPr="007E778C" w:rsidRDefault="00B4351A" w:rsidP="00CE65FE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Ответственность Сторон</w:t>
      </w:r>
    </w:p>
    <w:p w14:paraId="4B82043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</w:p>
    <w:p w14:paraId="55E86CE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14:paraId="50A59E5F" w14:textId="31020631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7.2. Размер штрафа устанавливается Договором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 утвержденными постановлением Правительства Российской Федерации от 30</w:t>
      </w:r>
      <w:r w:rsidR="000C655C">
        <w:rPr>
          <w:color w:val="000000"/>
          <w:sz w:val="22"/>
          <w:szCs w:val="22"/>
          <w:lang w:eastAsia="ar-SA"/>
        </w:rPr>
        <w:t>.08.</w:t>
      </w:r>
      <w:r w:rsidRPr="00614E49">
        <w:rPr>
          <w:color w:val="000000"/>
          <w:sz w:val="22"/>
          <w:szCs w:val="22"/>
          <w:lang w:eastAsia="ar-SA"/>
        </w:rPr>
        <w:t xml:space="preserve">2017 г. </w:t>
      </w:r>
      <w:r w:rsidR="000C655C">
        <w:rPr>
          <w:color w:val="000000"/>
          <w:sz w:val="22"/>
          <w:szCs w:val="22"/>
          <w:lang w:eastAsia="ar-SA"/>
        </w:rPr>
        <w:t>№</w:t>
      </w:r>
      <w:r w:rsidRPr="00614E49">
        <w:rPr>
          <w:color w:val="000000"/>
          <w:sz w:val="22"/>
          <w:szCs w:val="22"/>
          <w:lang w:eastAsia="ar-SA"/>
        </w:rPr>
        <w:t xml:space="preserve"> 1042</w:t>
      </w:r>
      <w:r w:rsidR="00130DFB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(далее - Правила определения размера штрафа).</w:t>
      </w:r>
    </w:p>
    <w:p w14:paraId="7CB989E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7.3. В случае просрочки исполнения Заказчиком обязательств, предусмотренных Договором, а также в иных </w:t>
      </w:r>
      <w:r w:rsidRPr="00614E49">
        <w:rPr>
          <w:color w:val="000000"/>
          <w:sz w:val="22"/>
          <w:szCs w:val="22"/>
          <w:lang w:eastAsia="ar-SA"/>
        </w:rPr>
        <w:lastRenderedPageBreak/>
        <w:t>случаях неисполнения или ненадлежащего исполнения Заказчиком обязательств, предусмотренных Договором, Поставщик вправе потребовать уплаты неустоек.</w:t>
      </w:r>
    </w:p>
    <w:p w14:paraId="74ECA2F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7.4.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5347FD3" w14:textId="586F72A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</w:t>
      </w:r>
      <w:r>
        <w:rPr>
          <w:color w:val="000000"/>
          <w:sz w:val="22"/>
          <w:szCs w:val="22"/>
          <w:lang w:eastAsia="ar-SA"/>
        </w:rPr>
        <w:t>5</w:t>
      </w:r>
      <w:r w:rsidRPr="00614E49">
        <w:rPr>
          <w:color w:val="000000"/>
          <w:sz w:val="22"/>
          <w:szCs w:val="22"/>
          <w:lang w:eastAsia="ar-SA"/>
        </w:rPr>
        <w:t>. В случае нарушения Поставщиком срока представления документов, предусмотренн</w:t>
      </w:r>
      <w:r w:rsidR="000C655C">
        <w:rPr>
          <w:color w:val="000000"/>
          <w:sz w:val="22"/>
          <w:szCs w:val="22"/>
          <w:lang w:eastAsia="ar-SA"/>
        </w:rPr>
        <w:t>ых</w:t>
      </w:r>
      <w:r w:rsidRPr="00614E49">
        <w:rPr>
          <w:color w:val="000000"/>
          <w:sz w:val="22"/>
          <w:szCs w:val="22"/>
          <w:lang w:eastAsia="ar-SA"/>
        </w:rPr>
        <w:t xml:space="preserve"> п</w:t>
      </w:r>
      <w:r w:rsidR="000C655C">
        <w:rPr>
          <w:color w:val="000000"/>
          <w:sz w:val="22"/>
          <w:szCs w:val="22"/>
          <w:lang w:eastAsia="ar-SA"/>
        </w:rPr>
        <w:t>.</w:t>
      </w:r>
      <w:r w:rsidRPr="00614E49">
        <w:rPr>
          <w:color w:val="000000"/>
          <w:sz w:val="22"/>
          <w:szCs w:val="22"/>
          <w:lang w:eastAsia="ar-SA"/>
        </w:rPr>
        <w:t xml:space="preserve"> </w:t>
      </w:r>
      <w:r w:rsidRPr="00AE7305">
        <w:rPr>
          <w:color w:val="000000"/>
          <w:sz w:val="22"/>
          <w:szCs w:val="22"/>
          <w:lang w:eastAsia="ar-SA"/>
        </w:rPr>
        <w:t>1.3.</w:t>
      </w:r>
      <w:r w:rsidRPr="00614E49">
        <w:rPr>
          <w:color w:val="000000"/>
          <w:sz w:val="22"/>
          <w:szCs w:val="22"/>
          <w:lang w:eastAsia="ar-SA"/>
        </w:rPr>
        <w:t xml:space="preserve"> Договора, Заказчик не несет ответственность, установленную пунктами 7.3 - 7.</w:t>
      </w:r>
      <w:r>
        <w:rPr>
          <w:color w:val="000000"/>
          <w:sz w:val="22"/>
          <w:szCs w:val="22"/>
          <w:lang w:eastAsia="ar-SA"/>
        </w:rPr>
        <w:t>4</w:t>
      </w:r>
      <w:r w:rsidRPr="00614E49">
        <w:rPr>
          <w:color w:val="000000"/>
          <w:sz w:val="22"/>
          <w:szCs w:val="22"/>
          <w:lang w:eastAsia="ar-SA"/>
        </w:rPr>
        <w:t xml:space="preserve"> Договора.</w:t>
      </w:r>
    </w:p>
    <w:p w14:paraId="3A188E01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7.</w:t>
      </w:r>
      <w:r>
        <w:rPr>
          <w:color w:val="000000"/>
          <w:sz w:val="22"/>
          <w:szCs w:val="22"/>
          <w:lang w:eastAsia="ar-SA"/>
        </w:rPr>
        <w:t>6</w:t>
      </w:r>
      <w:r w:rsidRPr="00614E49">
        <w:rPr>
          <w:color w:val="000000"/>
          <w:sz w:val="22"/>
          <w:szCs w:val="22"/>
          <w:lang w:eastAsia="ar-SA"/>
        </w:rPr>
        <w:t>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5B0C99B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7.7</w:t>
      </w:r>
      <w:r w:rsidRPr="00614E49">
        <w:rPr>
          <w:color w:val="000000"/>
          <w:sz w:val="22"/>
          <w:szCs w:val="22"/>
          <w:lang w:eastAsia="ar-SA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неустоек.</w:t>
      </w:r>
    </w:p>
    <w:p w14:paraId="0D72347D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7.8</w:t>
      </w:r>
      <w:r w:rsidRPr="00614E49">
        <w:rPr>
          <w:color w:val="000000"/>
          <w:sz w:val="22"/>
          <w:szCs w:val="22"/>
          <w:lang w:eastAsia="ar-SA"/>
        </w:rPr>
        <w:t>. 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7154508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7.9</w:t>
      </w:r>
      <w:r w:rsidRPr="00614E49">
        <w:rPr>
          <w:color w:val="000000"/>
          <w:sz w:val="22"/>
          <w:szCs w:val="22"/>
          <w:lang w:eastAsia="ar-SA"/>
        </w:rPr>
        <w:t>. 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4AA3842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7C725B9E" w14:textId="60FB3BD6" w:rsidR="00EB2D09" w:rsidRPr="007E778C" w:rsidRDefault="00B4351A" w:rsidP="00AE3FF6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расторжения Договора</w:t>
      </w:r>
    </w:p>
    <w:p w14:paraId="4A31A4A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8.1. Договор может быть расторгнут:</w:t>
      </w:r>
    </w:p>
    <w:p w14:paraId="6D855B13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в одностороннем порядке;</w:t>
      </w:r>
    </w:p>
    <w:p w14:paraId="3003D6A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по соглашению Сторон;</w:t>
      </w:r>
    </w:p>
    <w:p w14:paraId="1E4E63C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в судебном порядке, согласно действующему законодательству Российской Федерации.</w:t>
      </w:r>
    </w:p>
    <w:p w14:paraId="4056184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 Заказчик вправе обратиться в суд в установленном порядке с требованием о расторжении Договора в следующих случаях:</w:t>
      </w:r>
    </w:p>
    <w:p w14:paraId="41EEB0AA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8.2.1. При существенном нарушении Договора Поставщиком.</w:t>
      </w:r>
    </w:p>
    <w:p w14:paraId="7CFC452B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8.2.2. В случае просрочки поставки товара более чем на 3 (три) дня.</w:t>
      </w:r>
    </w:p>
    <w:p w14:paraId="74F6738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8.3.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14:paraId="2DBB44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8.4. В случае отказа расторгнуть Договор по соглашению сторон рассмотрение дела в суде осуществляется в следующих случаях:</w:t>
      </w:r>
    </w:p>
    <w:p w14:paraId="044A89CC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- нарушение сроков поставки товаров более чем на 3 (три) дня;</w:t>
      </w:r>
    </w:p>
    <w:p w14:paraId="3A95021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Указанные нарушения являются существенным нарушением условий Договора.</w:t>
      </w:r>
    </w:p>
    <w:p w14:paraId="017F1CC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384E399F" w14:textId="70C336BC" w:rsidR="00EB2D09" w:rsidRPr="007E778C" w:rsidRDefault="00B4351A" w:rsidP="00D93AD2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Обстоятельства непреодолимой силы</w:t>
      </w:r>
    </w:p>
    <w:p w14:paraId="2C0547F6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9.1. 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61A66F9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9.2. При наступлении таких обстоятельств срок исполнения обязательств по Договору отодвигается соразмерно времени действия данных обстоятельств постольку, поскольку эти обстоятельства значительно влияют на исполнение Договора в срок.</w:t>
      </w:r>
    </w:p>
    <w:p w14:paraId="49151D00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9.3.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4A06549A" w14:textId="77777777" w:rsidR="00B4351A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 xml:space="preserve">9.4. Если обстоятельства, указанные в п. 9.1 Договора, будут длиться более 30 (тридцати) календарных дней с даты соответствующего уведомления, каждая из Сторон вправе расторгнуть Договор без требования </w:t>
      </w:r>
      <w:r w:rsidRPr="00614E49">
        <w:rPr>
          <w:color w:val="000000"/>
          <w:sz w:val="22"/>
          <w:szCs w:val="22"/>
          <w:lang w:eastAsia="ar-SA"/>
        </w:rPr>
        <w:lastRenderedPageBreak/>
        <w:t>возмещения убытков, понесенных в связи с наступлением таких обстоятельств.</w:t>
      </w:r>
    </w:p>
    <w:p w14:paraId="6FE87C59" w14:textId="77777777" w:rsid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5E169B59" w14:textId="6A60A844" w:rsidR="00EB2D09" w:rsidRPr="007E778C" w:rsidRDefault="00406615" w:rsidP="005215DD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электронного документооборота</w:t>
      </w:r>
    </w:p>
    <w:p w14:paraId="245288FD" w14:textId="77777777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10.1</w:t>
      </w:r>
      <w:r w:rsidRPr="00406615">
        <w:rPr>
          <w:color w:val="000000"/>
          <w:sz w:val="22"/>
          <w:szCs w:val="22"/>
          <w:lang w:eastAsia="ar-SA"/>
        </w:rPr>
        <w:t>. По договоренности сторон, стороны могут осуществлять документооборот в электронном виде</w:t>
      </w:r>
      <w:r w:rsidR="00EB2D09">
        <w:rPr>
          <w:color w:val="000000"/>
          <w:sz w:val="22"/>
          <w:szCs w:val="22"/>
          <w:lang w:eastAsia="ar-SA"/>
        </w:rPr>
        <w:t xml:space="preserve"> (далее – ЭДО)</w:t>
      </w:r>
      <w:r w:rsidRPr="00406615">
        <w:rPr>
          <w:color w:val="000000"/>
          <w:sz w:val="22"/>
          <w:szCs w:val="22"/>
          <w:lang w:eastAsia="ar-SA"/>
        </w:rPr>
        <w:t xml:space="preserve">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- Оператор электронного документооборота) с использованием усиленной квалифицированной электронной подписи в рамках действующего между ними договора.</w:t>
      </w:r>
    </w:p>
    <w:p w14:paraId="0D5E1BB8" w14:textId="12600B92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2</w:t>
      </w:r>
      <w:r w:rsidRPr="00406615">
        <w:rPr>
          <w:color w:val="000000"/>
          <w:sz w:val="22"/>
          <w:szCs w:val="22"/>
          <w:lang w:eastAsia="ar-SA"/>
        </w:rPr>
        <w:t xml:space="preserve">. </w:t>
      </w:r>
      <w:r w:rsidR="00EB2D09" w:rsidRPr="00EE3455">
        <w:rPr>
          <w:color w:val="000000"/>
          <w:sz w:val="22"/>
          <w:szCs w:val="22"/>
          <w:lang w:eastAsia="ar-SA"/>
        </w:rPr>
        <w:t xml:space="preserve"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</w:t>
      </w:r>
      <w:r w:rsidR="00EB2D09">
        <w:rPr>
          <w:color w:val="000000"/>
          <w:sz w:val="22"/>
          <w:szCs w:val="22"/>
          <w:lang w:eastAsia="ar-SA"/>
        </w:rPr>
        <w:t>аналогичные права и обязанности.</w:t>
      </w:r>
    </w:p>
    <w:p w14:paraId="6E5A1218" w14:textId="29E42835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3</w:t>
      </w:r>
      <w:r w:rsidRPr="00406615">
        <w:rPr>
          <w:color w:val="000000"/>
          <w:sz w:val="22"/>
          <w:szCs w:val="22"/>
          <w:lang w:eastAsia="ar-SA"/>
        </w:rPr>
        <w:t xml:space="preserve">. Стороны признают датой подписания полученного электронного документа/пакета электронных документов </w:t>
      </w:r>
      <w:r w:rsidR="00130DFB">
        <w:rPr>
          <w:color w:val="000000"/>
          <w:sz w:val="22"/>
          <w:szCs w:val="22"/>
          <w:lang w:eastAsia="ar-SA"/>
        </w:rPr>
        <w:t>-</w:t>
      </w:r>
      <w:r w:rsidRPr="00406615">
        <w:rPr>
          <w:color w:val="000000"/>
          <w:sz w:val="22"/>
          <w:szCs w:val="22"/>
          <w:lang w:eastAsia="ar-SA"/>
        </w:rPr>
        <w:t xml:space="preserve"> дату, зафиксированную в подтверждении Оператора о подписании электронного документа/пакета электронных документов. </w:t>
      </w:r>
    </w:p>
    <w:p w14:paraId="10752206" w14:textId="0A0F715F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4</w:t>
      </w:r>
      <w:r w:rsidRPr="00406615">
        <w:rPr>
          <w:color w:val="000000"/>
          <w:sz w:val="22"/>
          <w:szCs w:val="22"/>
          <w:lang w:eastAsia="ar-SA"/>
        </w:rPr>
        <w:t xml:space="preserve">.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технологического сбоя внутренних систем Стороны.         </w:t>
      </w:r>
    </w:p>
    <w:p w14:paraId="78A70B08" w14:textId="77777777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406615">
        <w:rPr>
          <w:color w:val="000000"/>
          <w:sz w:val="22"/>
          <w:szCs w:val="22"/>
          <w:lang w:eastAsia="ar-SA"/>
        </w:rPr>
        <w:t>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3B5F1D5B" w14:textId="35E86DD2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5</w:t>
      </w:r>
      <w:r w:rsidRPr="00406615">
        <w:rPr>
          <w:color w:val="000000"/>
          <w:sz w:val="22"/>
          <w:szCs w:val="22"/>
          <w:lang w:eastAsia="ar-SA"/>
        </w:rPr>
        <w:t xml:space="preserve">.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 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</w:t>
      </w:r>
      <w:proofErr w:type="gramStart"/>
      <w:r w:rsidRPr="00406615">
        <w:rPr>
          <w:color w:val="000000"/>
          <w:sz w:val="22"/>
          <w:szCs w:val="22"/>
          <w:lang w:eastAsia="ar-SA"/>
        </w:rPr>
        <w:t>в пределах</w:t>
      </w:r>
      <w:proofErr w:type="gramEnd"/>
      <w:r w:rsidRPr="00406615">
        <w:rPr>
          <w:color w:val="000000"/>
          <w:sz w:val="22"/>
          <w:szCs w:val="22"/>
          <w:lang w:eastAsia="ar-SA"/>
        </w:rPr>
        <w:t xml:space="preserve"> имеющихся у него полномочий. Усиленная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4AF5F1D1" w14:textId="3A9B1C04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6</w:t>
      </w:r>
      <w:r w:rsidRPr="00406615">
        <w:rPr>
          <w:color w:val="000000"/>
          <w:sz w:val="22"/>
          <w:szCs w:val="22"/>
          <w:lang w:eastAsia="ar-SA"/>
        </w:rPr>
        <w:t>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14:paraId="584ABCE2" w14:textId="4E9EBCEF" w:rsidR="00406615" w:rsidRPr="00406615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7</w:t>
      </w:r>
      <w:r w:rsidRPr="00406615">
        <w:rPr>
          <w:color w:val="000000"/>
          <w:sz w:val="22"/>
          <w:szCs w:val="22"/>
          <w:lang w:eastAsia="ar-SA"/>
        </w:rPr>
        <w:t>.</w:t>
      </w:r>
      <w:r>
        <w:rPr>
          <w:color w:val="000000"/>
          <w:sz w:val="22"/>
          <w:szCs w:val="22"/>
          <w:lang w:eastAsia="ar-SA"/>
        </w:rPr>
        <w:t xml:space="preserve"> </w:t>
      </w:r>
      <w:r w:rsidRPr="00406615">
        <w:rPr>
          <w:color w:val="000000"/>
          <w:sz w:val="22"/>
          <w:szCs w:val="22"/>
          <w:lang w:eastAsia="ar-SA"/>
        </w:rPr>
        <w:t>Каждая сторона в праве приостановить электронный документооборот.</w:t>
      </w:r>
    </w:p>
    <w:p w14:paraId="463D21C3" w14:textId="1B764A9C" w:rsidR="00406615" w:rsidRPr="00614E49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8</w:t>
      </w:r>
      <w:r w:rsidRPr="00406615">
        <w:rPr>
          <w:color w:val="000000"/>
          <w:sz w:val="22"/>
          <w:szCs w:val="22"/>
          <w:lang w:eastAsia="ar-SA"/>
        </w:rPr>
        <w:t>. Дублирование ЭДО на бумажном носителе возможно по запросу любой из Сторон.</w:t>
      </w:r>
    </w:p>
    <w:p w14:paraId="324512C1" w14:textId="7CA4C914" w:rsidR="00EB2D09" w:rsidRPr="00614E49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10.</w:t>
      </w:r>
      <w:r w:rsidR="00130DFB">
        <w:rPr>
          <w:color w:val="000000"/>
          <w:sz w:val="22"/>
          <w:szCs w:val="22"/>
          <w:lang w:eastAsia="ar-SA"/>
        </w:rPr>
        <w:t>9</w:t>
      </w:r>
      <w:r>
        <w:rPr>
          <w:color w:val="000000"/>
          <w:sz w:val="22"/>
          <w:szCs w:val="22"/>
          <w:lang w:eastAsia="ar-SA"/>
        </w:rPr>
        <w:t xml:space="preserve">. </w:t>
      </w:r>
      <w:r w:rsidRPr="00077485">
        <w:rPr>
          <w:color w:val="000000"/>
          <w:sz w:val="22"/>
          <w:szCs w:val="22"/>
          <w:lang w:eastAsia="ar-SA"/>
        </w:rPr>
        <w:t>Риски, связанные с компрометацией ключей УКЭП или несанкционированным использованием сертификатов, несет Сторона, допустившая нарушение порядка их хранения и использования</w:t>
      </w:r>
      <w:r>
        <w:rPr>
          <w:color w:val="000000"/>
          <w:sz w:val="22"/>
          <w:szCs w:val="22"/>
          <w:lang w:eastAsia="ar-SA"/>
        </w:rPr>
        <w:t>.</w:t>
      </w:r>
    </w:p>
    <w:p w14:paraId="1EED3295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6169524F" w14:textId="21CD2D87" w:rsidR="00EB2D09" w:rsidRPr="007E778C" w:rsidRDefault="00B4351A" w:rsidP="00191BFE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Порядок урегулирования споров</w:t>
      </w:r>
    </w:p>
    <w:p w14:paraId="20879BE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.1. Все споры и разногласия, возникшие в связи с исполнением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14:paraId="0D73F84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.2. В случае не достижения взаимного согласия все споры, возникающие при исполнении Договора, в том числе касающиеся порядка и условий его исполнения, а также применения штрафных санкций, подлежат разрешению в Арбитражном суде Ростовской области.</w:t>
      </w:r>
    </w:p>
    <w:p w14:paraId="3507B69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>.3. До передачи спора на разрешение арбитражного суда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5 (пяти) календарных дней с даты ее получения.</w:t>
      </w:r>
    </w:p>
    <w:p w14:paraId="03F3DA8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26540C21" w14:textId="344AF518" w:rsidR="00EB2D09" w:rsidRPr="007E778C" w:rsidRDefault="00B4351A" w:rsidP="00663CD1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Срок действия, порядок изменения Договора</w:t>
      </w:r>
    </w:p>
    <w:p w14:paraId="01622476" w14:textId="77D0567E" w:rsidR="00077485" w:rsidRPr="00130DFB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12</w:t>
      </w:r>
      <w:r w:rsidR="00B4351A" w:rsidRPr="00130DFB">
        <w:rPr>
          <w:color w:val="000000"/>
          <w:sz w:val="22"/>
          <w:szCs w:val="22"/>
          <w:lang w:eastAsia="ar-SA"/>
        </w:rPr>
        <w:t xml:space="preserve">.1. </w:t>
      </w:r>
      <w:r w:rsidR="00077485" w:rsidRPr="00130DFB">
        <w:rPr>
          <w:color w:val="000000"/>
          <w:sz w:val="22"/>
          <w:szCs w:val="22"/>
          <w:lang w:eastAsia="ar-SA"/>
        </w:rPr>
        <w:t xml:space="preserve">Договор считается заключенным и вступает в силу с момента подписания его </w:t>
      </w:r>
      <w:r w:rsidR="00EB2D09" w:rsidRPr="00130DFB">
        <w:rPr>
          <w:color w:val="000000"/>
          <w:sz w:val="22"/>
          <w:szCs w:val="22"/>
          <w:lang w:eastAsia="ar-SA"/>
        </w:rPr>
        <w:t xml:space="preserve">Сторонами </w:t>
      </w:r>
      <w:r w:rsidR="00077485" w:rsidRPr="00130DFB">
        <w:rPr>
          <w:color w:val="000000"/>
          <w:sz w:val="22"/>
          <w:szCs w:val="22"/>
          <w:lang w:eastAsia="ar-SA"/>
        </w:rPr>
        <w:t xml:space="preserve">и действует </w:t>
      </w:r>
      <w:r w:rsidR="00077485" w:rsidRPr="00C563B3">
        <w:rPr>
          <w:b/>
          <w:color w:val="000000"/>
          <w:sz w:val="22"/>
          <w:szCs w:val="22"/>
          <w:lang w:eastAsia="ar-SA"/>
        </w:rPr>
        <w:t>до</w:t>
      </w:r>
      <w:r w:rsidR="00077485" w:rsidRPr="00130DFB">
        <w:rPr>
          <w:color w:val="000000"/>
          <w:sz w:val="22"/>
          <w:szCs w:val="22"/>
          <w:lang w:eastAsia="ar-SA"/>
        </w:rPr>
        <w:t xml:space="preserve"> </w:t>
      </w:r>
      <w:r w:rsidR="00C563B3" w:rsidRPr="00C563B3">
        <w:rPr>
          <w:b/>
          <w:color w:val="000000"/>
          <w:sz w:val="22"/>
          <w:szCs w:val="22"/>
          <w:lang w:eastAsia="ar-SA"/>
        </w:rPr>
        <w:t>30.12.</w:t>
      </w:r>
      <w:r w:rsidR="00077485" w:rsidRPr="00C563B3">
        <w:rPr>
          <w:b/>
          <w:color w:val="000000"/>
          <w:sz w:val="22"/>
          <w:szCs w:val="22"/>
          <w:lang w:eastAsia="ar-SA"/>
        </w:rPr>
        <w:t>2026 г.</w:t>
      </w:r>
      <w:r w:rsidR="00077485" w:rsidRPr="00130DFB">
        <w:rPr>
          <w:color w:val="000000"/>
          <w:sz w:val="22"/>
          <w:szCs w:val="22"/>
          <w:lang w:eastAsia="ar-SA"/>
        </w:rPr>
        <w:t>, а в части оплаты, иных обязательств, в том числе гарантийных, - до полного исполнения Сторонами обязательств.</w:t>
      </w:r>
    </w:p>
    <w:p w14:paraId="2D1D6782" w14:textId="77777777" w:rsidR="00077485" w:rsidRPr="00130DFB" w:rsidRDefault="00EB2D09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При использовании ЭДО датой</w:t>
      </w:r>
      <w:r w:rsidR="00077485" w:rsidRPr="00130DFB">
        <w:rPr>
          <w:color w:val="000000"/>
          <w:sz w:val="22"/>
          <w:szCs w:val="22"/>
          <w:lang w:eastAsia="ar-SA"/>
        </w:rPr>
        <w:t xml:space="preserve"> вступления Договора в силу является наиболее поздняя дата, зафиксированная при проверке УКЭП последней подписавшей Стороны.</w:t>
      </w:r>
    </w:p>
    <w:p w14:paraId="5C18B93F" w14:textId="77777777" w:rsidR="00B4351A" w:rsidRDefault="0040661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12</w:t>
      </w:r>
      <w:r w:rsidR="00B4351A" w:rsidRPr="00130DFB">
        <w:rPr>
          <w:color w:val="000000"/>
          <w:sz w:val="22"/>
          <w:szCs w:val="22"/>
          <w:lang w:eastAsia="ar-SA"/>
        </w:rPr>
        <w:t xml:space="preserve">.2. Изменение и дополнение Договора возможно по соглашению Сторон. Все изменения и дополнения </w:t>
      </w:r>
      <w:r w:rsidR="00B4351A" w:rsidRPr="00130DFB">
        <w:rPr>
          <w:color w:val="000000"/>
          <w:sz w:val="22"/>
          <w:szCs w:val="22"/>
          <w:lang w:eastAsia="ar-SA"/>
        </w:rPr>
        <w:lastRenderedPageBreak/>
        <w:t>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</w:t>
      </w:r>
      <w:r w:rsidR="00EB2D09" w:rsidRPr="00130DFB">
        <w:rPr>
          <w:color w:val="000000"/>
          <w:sz w:val="22"/>
          <w:szCs w:val="22"/>
          <w:lang w:eastAsia="ar-SA"/>
        </w:rPr>
        <w:t>омента их подписания Сторонами, а в случае применения ЭДО подписание дополнительных соглашений регламентируется разделом 10.</w:t>
      </w:r>
    </w:p>
    <w:p w14:paraId="3B87951E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</w:p>
    <w:p w14:paraId="05D2AFA3" w14:textId="03D49E11" w:rsidR="00EB2D09" w:rsidRPr="007E778C" w:rsidRDefault="00B4351A" w:rsidP="00CF18C8">
      <w:pPr>
        <w:pStyle w:val="afb"/>
        <w:widowControl w:val="0"/>
        <w:numPr>
          <w:ilvl w:val="0"/>
          <w:numId w:val="21"/>
        </w:numPr>
        <w:tabs>
          <w:tab w:val="left" w:pos="3528"/>
        </w:tabs>
        <w:suppressAutoHyphens/>
        <w:autoSpaceDE w:val="0"/>
        <w:ind w:left="0"/>
        <w:contextualSpacing w:val="0"/>
        <w:jc w:val="center"/>
        <w:rPr>
          <w:b/>
          <w:color w:val="000000"/>
          <w:sz w:val="22"/>
          <w:szCs w:val="22"/>
          <w:lang w:eastAsia="ar-SA"/>
        </w:rPr>
      </w:pPr>
      <w:r w:rsidRPr="007E778C">
        <w:rPr>
          <w:b/>
          <w:color w:val="000000"/>
          <w:sz w:val="22"/>
          <w:szCs w:val="22"/>
          <w:lang w:eastAsia="ar-SA"/>
        </w:rPr>
        <w:t>Прочие условия</w:t>
      </w:r>
    </w:p>
    <w:p w14:paraId="7EA8B111" w14:textId="0438CD3A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.1. Все уведомления Сторон, связанные с исполнением Договора, направляются в письменной форме по почте заказным письмом по фактическому адресу Стороны, указанному в разделе 1</w:t>
      </w:r>
      <w:r w:rsidR="008147DF">
        <w:rPr>
          <w:color w:val="000000"/>
          <w:sz w:val="22"/>
          <w:szCs w:val="22"/>
          <w:lang w:eastAsia="ar-SA"/>
        </w:rPr>
        <w:t>4</w:t>
      </w:r>
      <w:r w:rsidRPr="00614E49">
        <w:rPr>
          <w:color w:val="000000"/>
          <w:sz w:val="22"/>
          <w:szCs w:val="22"/>
          <w:lang w:eastAsia="ar-SA"/>
        </w:rPr>
        <w:t xml:space="preserve"> Договора, или с использованием электронной почты с последующим пред</w:t>
      </w:r>
      <w:r w:rsidR="008147DF">
        <w:rPr>
          <w:color w:val="000000"/>
          <w:sz w:val="22"/>
          <w:szCs w:val="22"/>
          <w:lang w:eastAsia="ar-SA"/>
        </w:rPr>
        <w:t>о</w:t>
      </w:r>
      <w:r w:rsidRPr="00614E49">
        <w:rPr>
          <w:color w:val="000000"/>
          <w:sz w:val="22"/>
          <w:szCs w:val="22"/>
          <w:lang w:eastAsia="ar-SA"/>
        </w:rPr>
        <w:t>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289DC380" w14:textId="77777777" w:rsidR="00EE3455" w:rsidRPr="00EE3455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130DFB">
        <w:rPr>
          <w:color w:val="000000"/>
          <w:sz w:val="22"/>
          <w:szCs w:val="22"/>
          <w:lang w:eastAsia="ar-SA"/>
        </w:rPr>
        <w:t>1</w:t>
      </w:r>
      <w:r w:rsidR="00406615" w:rsidRPr="00130DFB">
        <w:rPr>
          <w:color w:val="000000"/>
          <w:sz w:val="22"/>
          <w:szCs w:val="22"/>
          <w:lang w:eastAsia="ar-SA"/>
        </w:rPr>
        <w:t>3</w:t>
      </w:r>
      <w:r w:rsidRPr="00130DFB">
        <w:rPr>
          <w:color w:val="000000"/>
          <w:sz w:val="22"/>
          <w:szCs w:val="22"/>
          <w:lang w:eastAsia="ar-SA"/>
        </w:rPr>
        <w:t xml:space="preserve">.2. </w:t>
      </w:r>
      <w:r w:rsidR="001233EE" w:rsidRPr="00130DFB">
        <w:rPr>
          <w:color w:val="000000"/>
          <w:sz w:val="22"/>
          <w:szCs w:val="22"/>
          <w:lang w:eastAsia="ar-SA"/>
        </w:rPr>
        <w:t>Договор составлен и подписан в 2 (двух) экземплярах, по одному для каждой из Сторон, имеющих равную юридическую силу, а в случае применения ЭДО Сторонами в соответствии с разделом 10 Договора.</w:t>
      </w:r>
    </w:p>
    <w:p w14:paraId="4761D5C0" w14:textId="77777777" w:rsidR="00B4351A" w:rsidRPr="00614E49" w:rsidRDefault="00EE3455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EE3455">
        <w:rPr>
          <w:color w:val="000000"/>
          <w:sz w:val="22"/>
          <w:szCs w:val="22"/>
          <w:lang w:eastAsia="ar-SA"/>
        </w:rPr>
        <w:t xml:space="preserve">Документы, подписанные УКЭП, признаются документами, равнозначными документам на бумажном носителе, подписанными собственноручной подписью и порождает для Сторон </w:t>
      </w:r>
      <w:r>
        <w:rPr>
          <w:color w:val="000000"/>
          <w:sz w:val="22"/>
          <w:szCs w:val="22"/>
          <w:lang w:eastAsia="ar-SA"/>
        </w:rPr>
        <w:t>аналогичные права и обязанности</w:t>
      </w:r>
      <w:r w:rsidR="00B4351A" w:rsidRPr="00614E49">
        <w:rPr>
          <w:color w:val="000000"/>
          <w:sz w:val="22"/>
          <w:szCs w:val="22"/>
          <w:lang w:eastAsia="ar-SA"/>
        </w:rPr>
        <w:t>.</w:t>
      </w:r>
    </w:p>
    <w:p w14:paraId="5544312D" w14:textId="1A02B92E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.3. Все приложения к Договору являются его неотъемлемой частью:</w:t>
      </w:r>
      <w:r w:rsidR="008147DF">
        <w:rPr>
          <w:color w:val="000000"/>
          <w:sz w:val="22"/>
          <w:szCs w:val="22"/>
          <w:lang w:eastAsia="ar-SA"/>
        </w:rPr>
        <w:t xml:space="preserve"> </w:t>
      </w:r>
      <w:r w:rsidRPr="00614E49">
        <w:rPr>
          <w:color w:val="000000"/>
          <w:sz w:val="22"/>
          <w:szCs w:val="22"/>
          <w:lang w:eastAsia="ar-SA"/>
        </w:rPr>
        <w:t>Приложение №</w:t>
      </w:r>
      <w:r>
        <w:rPr>
          <w:color w:val="000000"/>
          <w:sz w:val="22"/>
          <w:szCs w:val="22"/>
          <w:lang w:eastAsia="ar-SA"/>
        </w:rPr>
        <w:t>1</w:t>
      </w:r>
      <w:r w:rsidRPr="00614E49">
        <w:rPr>
          <w:color w:val="000000"/>
          <w:sz w:val="22"/>
          <w:szCs w:val="22"/>
          <w:lang w:eastAsia="ar-SA"/>
        </w:rPr>
        <w:t xml:space="preserve"> – </w:t>
      </w:r>
      <w:r w:rsidR="009A4171">
        <w:rPr>
          <w:color w:val="000000"/>
          <w:sz w:val="22"/>
          <w:szCs w:val="22"/>
          <w:lang w:eastAsia="ar-SA"/>
        </w:rPr>
        <w:t>Спецификация</w:t>
      </w:r>
      <w:r w:rsidRPr="00614E49">
        <w:rPr>
          <w:color w:val="000000"/>
          <w:sz w:val="22"/>
          <w:szCs w:val="22"/>
          <w:lang w:eastAsia="ar-SA"/>
        </w:rPr>
        <w:t>.</w:t>
      </w:r>
    </w:p>
    <w:p w14:paraId="341F7659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.4. В случае перемены Заказчика по Договору права и обязанности Заказчика по Договору переходят к новому заказчику в том же объеме и на тех же условиях.</w:t>
      </w:r>
    </w:p>
    <w:p w14:paraId="360BF67F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.5. При исполнении Договора не допускается перемена Поставщика, за исключением случаев, если новый поставщик является правопреемником Поставщика по Договору вследствие реорганизации юридического лица в форме преобразования, слияния или присоединения.</w:t>
      </w:r>
    </w:p>
    <w:p w14:paraId="03FC2887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.6. Во всем, что не предусмотрено Договором, Стороны руководствуются действующим законодательством Российской Федерации.</w:t>
      </w:r>
    </w:p>
    <w:p w14:paraId="7BAB73F8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both"/>
        <w:rPr>
          <w:color w:val="000000"/>
          <w:sz w:val="22"/>
          <w:szCs w:val="22"/>
          <w:lang w:eastAsia="ar-SA"/>
        </w:rPr>
      </w:pPr>
      <w:r w:rsidRPr="00614E49">
        <w:rPr>
          <w:color w:val="000000"/>
          <w:sz w:val="22"/>
          <w:szCs w:val="22"/>
          <w:lang w:eastAsia="ar-SA"/>
        </w:rPr>
        <w:t>1</w:t>
      </w:r>
      <w:r w:rsidR="00406615">
        <w:rPr>
          <w:color w:val="000000"/>
          <w:sz w:val="22"/>
          <w:szCs w:val="22"/>
          <w:lang w:eastAsia="ar-SA"/>
        </w:rPr>
        <w:t>3</w:t>
      </w:r>
      <w:r w:rsidRPr="00614E49">
        <w:rPr>
          <w:color w:val="000000"/>
          <w:sz w:val="22"/>
          <w:szCs w:val="22"/>
          <w:lang w:eastAsia="ar-SA"/>
        </w:rPr>
        <w:t>.7. При исполнении Договора изменение его условий не допускается, за исключением случаев, предусмотренных действующим законодательством Российской Федерации.</w:t>
      </w:r>
    </w:p>
    <w:p w14:paraId="7B8CE262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</w:p>
    <w:p w14:paraId="66D5BC04" w14:textId="77777777" w:rsidR="00B4351A" w:rsidRPr="00614E49" w:rsidRDefault="00B4351A" w:rsidP="007E778C">
      <w:pPr>
        <w:widowControl w:val="0"/>
        <w:tabs>
          <w:tab w:val="left" w:pos="3528"/>
        </w:tabs>
        <w:suppressAutoHyphens/>
        <w:autoSpaceDE w:val="0"/>
        <w:jc w:val="center"/>
        <w:rPr>
          <w:b/>
          <w:color w:val="000000"/>
          <w:sz w:val="22"/>
          <w:szCs w:val="22"/>
          <w:lang w:eastAsia="ar-SA"/>
        </w:rPr>
      </w:pPr>
      <w:r w:rsidRPr="00614E49">
        <w:rPr>
          <w:b/>
          <w:color w:val="000000"/>
          <w:sz w:val="22"/>
          <w:szCs w:val="22"/>
          <w:lang w:eastAsia="ar-SA"/>
        </w:rPr>
        <w:t>1</w:t>
      </w:r>
      <w:r w:rsidR="00EB2D09">
        <w:rPr>
          <w:b/>
          <w:color w:val="000000"/>
          <w:sz w:val="22"/>
          <w:szCs w:val="22"/>
          <w:lang w:eastAsia="ar-SA"/>
        </w:rPr>
        <w:t>4</w:t>
      </w:r>
      <w:r w:rsidRPr="00614E49">
        <w:rPr>
          <w:b/>
          <w:color w:val="000000"/>
          <w:sz w:val="22"/>
          <w:szCs w:val="22"/>
          <w:lang w:eastAsia="ar-SA"/>
        </w:rPr>
        <w:t xml:space="preserve">. Адреса, реквизиты и подписи Сторон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252"/>
      </w:tblGrid>
      <w:tr w:rsidR="00880583" w14:paraId="76555289" w14:textId="77777777" w:rsidTr="00880583">
        <w:tc>
          <w:tcPr>
            <w:tcW w:w="5381" w:type="dxa"/>
          </w:tcPr>
          <w:p w14:paraId="647D65D8" w14:textId="77777777" w:rsidR="00880583" w:rsidRDefault="00880583" w:rsidP="007E778C">
            <w:pPr>
              <w:autoSpaceDE w:val="0"/>
              <w:jc w:val="center"/>
              <w:rPr>
                <w:b/>
                <w:sz w:val="23"/>
                <w:szCs w:val="23"/>
                <w:lang w:eastAsia="ar-SA"/>
              </w:rPr>
            </w:pPr>
            <w:bookmarkStart w:id="1" w:name="_Hlk167722480"/>
            <w:r>
              <w:rPr>
                <w:b/>
                <w:sz w:val="23"/>
                <w:szCs w:val="23"/>
                <w:lang w:eastAsia="ar-SA"/>
              </w:rPr>
              <w:t>Заказчик:</w:t>
            </w:r>
          </w:p>
          <w:p w14:paraId="2A3452C6" w14:textId="58237CF3" w:rsidR="00880583" w:rsidRPr="00C32E6A" w:rsidRDefault="00880583" w:rsidP="007E778C">
            <w:pPr>
              <w:autoSpaceDE w:val="0"/>
              <w:rPr>
                <w:b/>
                <w:sz w:val="23"/>
                <w:szCs w:val="23"/>
                <w:lang w:eastAsia="ar-SA"/>
              </w:rPr>
            </w:pPr>
            <w:r w:rsidRPr="00C32E6A">
              <w:rPr>
                <w:b/>
                <w:sz w:val="23"/>
                <w:szCs w:val="23"/>
                <w:lang w:eastAsia="ar-SA"/>
              </w:rPr>
              <w:t>ФГБУ «НМИЦ онкологии» Минздрава России</w:t>
            </w:r>
          </w:p>
          <w:p w14:paraId="34584881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Юр. адрес: 344037, Ростовская область, г. Ростов-на-Дону, ул. 14-я Линия, д. 63</w:t>
            </w:r>
          </w:p>
          <w:p w14:paraId="39E24249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тел./ факс: 8 (863) 300-30-05</w:t>
            </w:r>
          </w:p>
          <w:p w14:paraId="3815BC4E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e-</w:t>
            </w:r>
            <w:proofErr w:type="spellStart"/>
            <w:r w:rsidRPr="00C32E6A">
              <w:rPr>
                <w:sz w:val="23"/>
                <w:szCs w:val="23"/>
                <w:lang w:eastAsia="ar-SA"/>
              </w:rPr>
              <w:t>mail</w:t>
            </w:r>
            <w:proofErr w:type="spellEnd"/>
            <w:r w:rsidRPr="00C32E6A">
              <w:rPr>
                <w:sz w:val="23"/>
                <w:szCs w:val="23"/>
                <w:lang w:eastAsia="ar-SA"/>
              </w:rPr>
              <w:t>: onko-sekretar@mail.ru</w:t>
            </w:r>
          </w:p>
          <w:p w14:paraId="34E5CCF6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ИНН 6167034142 КПП 616701001</w:t>
            </w:r>
          </w:p>
          <w:p w14:paraId="6EF4BDED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ОГРН 1026104161423 ОКПО 01966791</w:t>
            </w:r>
          </w:p>
          <w:p w14:paraId="3E270EA8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ОКТМО 60701000</w:t>
            </w:r>
          </w:p>
          <w:p w14:paraId="7B6A09AF" w14:textId="5C042CE8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л/c 20586У39860 л/c 21586У39860 л/c 22586У39860</w:t>
            </w:r>
            <w:r>
              <w:rPr>
                <w:sz w:val="23"/>
                <w:szCs w:val="23"/>
                <w:lang w:eastAsia="ar-SA"/>
              </w:rPr>
              <w:t xml:space="preserve"> </w:t>
            </w:r>
            <w:r w:rsidRPr="00C32E6A">
              <w:rPr>
                <w:sz w:val="23"/>
                <w:szCs w:val="23"/>
                <w:lang w:eastAsia="ar-SA"/>
              </w:rPr>
              <w:t xml:space="preserve">УФК по Нижегородской области (ФГБУ «НМИЦ онкологии» Минздрава России)  </w:t>
            </w:r>
          </w:p>
          <w:p w14:paraId="2E0289C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р/с 03214643000000013230 ОКЦ №1 ВВГУ Банка России//УФК по Нижегородской области, </w:t>
            </w:r>
          </w:p>
          <w:p w14:paraId="326CF71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г. Нижний Новгород </w:t>
            </w:r>
          </w:p>
          <w:p w14:paraId="19508FCB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к/с 40102810745370000024 </w:t>
            </w:r>
          </w:p>
          <w:p w14:paraId="42A90F13" w14:textId="77777777" w:rsidR="00880583" w:rsidRPr="00C32E6A" w:rsidRDefault="00880583" w:rsidP="007E778C">
            <w:pPr>
              <w:tabs>
                <w:tab w:val="right" w:pos="10026"/>
              </w:tabs>
              <w:rPr>
                <w:sz w:val="23"/>
                <w:szCs w:val="23"/>
              </w:rPr>
            </w:pPr>
            <w:r w:rsidRPr="00C32E6A">
              <w:rPr>
                <w:sz w:val="23"/>
                <w:szCs w:val="23"/>
                <w:lang w:eastAsia="ar-SA"/>
              </w:rPr>
              <w:t>БИК 012202102</w:t>
            </w:r>
          </w:p>
          <w:bookmarkEnd w:id="1"/>
          <w:p w14:paraId="6AB42BCF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14:paraId="1D019139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Генеральный директор</w:t>
            </w:r>
          </w:p>
          <w:p w14:paraId="602CF632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</w:p>
          <w:p w14:paraId="37EDC8BC" w14:textId="77777777" w:rsidR="00880583" w:rsidRPr="00C32E6A" w:rsidRDefault="00880583" w:rsidP="007E778C">
            <w:pPr>
              <w:autoSpaceDE w:val="0"/>
              <w:rPr>
                <w:sz w:val="23"/>
                <w:szCs w:val="23"/>
                <w:lang w:eastAsia="ar-SA"/>
              </w:rPr>
            </w:pPr>
            <w:r w:rsidRPr="00C32E6A">
              <w:rPr>
                <w:sz w:val="23"/>
                <w:szCs w:val="23"/>
                <w:lang w:eastAsia="ar-SA"/>
              </w:rPr>
              <w:t>___________________ О.И. Кит</w:t>
            </w:r>
          </w:p>
          <w:p w14:paraId="04D987F6" w14:textId="383AB5B4" w:rsidR="00880583" w:rsidRDefault="00880583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32E6A">
              <w:rPr>
                <w:sz w:val="23"/>
                <w:szCs w:val="23"/>
                <w:lang w:eastAsia="ar-SA"/>
              </w:rPr>
              <w:t xml:space="preserve"> М.П.</w:t>
            </w:r>
          </w:p>
        </w:tc>
        <w:tc>
          <w:tcPr>
            <w:tcW w:w="5382" w:type="dxa"/>
          </w:tcPr>
          <w:p w14:paraId="2841909B" w14:textId="0EFA1D08" w:rsidR="00880583" w:rsidRP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80583">
              <w:rPr>
                <w:rFonts w:eastAsia="Calibri"/>
                <w:b/>
                <w:sz w:val="22"/>
                <w:szCs w:val="22"/>
                <w:lang w:eastAsia="en-US"/>
              </w:rPr>
              <w:t>Поставщик:</w:t>
            </w:r>
          </w:p>
        </w:tc>
      </w:tr>
    </w:tbl>
    <w:p w14:paraId="3C927D14" w14:textId="77777777" w:rsidR="008147DF" w:rsidRDefault="008147DF" w:rsidP="007E778C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  <w:sectPr w:rsidR="008147DF" w:rsidSect="007E778C">
          <w:footerReference w:type="even" r:id="rId7"/>
          <w:footerReference w:type="default" r:id="rId8"/>
          <w:pgSz w:w="12240" w:h="15840"/>
          <w:pgMar w:top="1134" w:right="567" w:bottom="1134" w:left="1134" w:header="720" w:footer="532" w:gutter="0"/>
          <w:cols w:space="720"/>
          <w:noEndnote/>
          <w:titlePg/>
          <w:docGrid w:linePitch="381"/>
        </w:sectPr>
      </w:pPr>
    </w:p>
    <w:p w14:paraId="07CF315D" w14:textId="45C3B0BC" w:rsidR="00130DFB" w:rsidRDefault="00130DFB" w:rsidP="007E778C">
      <w:pPr>
        <w:rPr>
          <w:rFonts w:eastAsia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4"/>
        <w:gridCol w:w="5285"/>
      </w:tblGrid>
      <w:tr w:rsidR="00130DFB" w14:paraId="7E15A887" w14:textId="77777777" w:rsidTr="00130DFB">
        <w:tc>
          <w:tcPr>
            <w:tcW w:w="5381" w:type="dxa"/>
          </w:tcPr>
          <w:p w14:paraId="06D47E13" w14:textId="77777777" w:rsidR="00130DFB" w:rsidRDefault="00130DFB" w:rsidP="007E778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82" w:type="dxa"/>
          </w:tcPr>
          <w:p w14:paraId="04B30202" w14:textId="77777777" w:rsidR="00130DFB" w:rsidRPr="00900451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0045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0B21C" w14:textId="77777777" w:rsidR="00130DFB" w:rsidRPr="00900451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>к Договору поставки №______</w:t>
            </w:r>
          </w:p>
          <w:p w14:paraId="20F55048" w14:textId="4A55D02A" w:rsidR="00130DFB" w:rsidRDefault="00130DFB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900451">
              <w:rPr>
                <w:rFonts w:eastAsia="Calibri"/>
                <w:sz w:val="22"/>
                <w:szCs w:val="22"/>
                <w:lang w:eastAsia="en-US"/>
              </w:rPr>
              <w:t>от «___» _________ 2026 года</w:t>
            </w:r>
          </w:p>
        </w:tc>
      </w:tr>
    </w:tbl>
    <w:p w14:paraId="09992ED6" w14:textId="77777777" w:rsidR="00130DFB" w:rsidRDefault="00130DFB" w:rsidP="007E778C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</w:p>
    <w:p w14:paraId="3FF6386E" w14:textId="77777777" w:rsidR="007E778C" w:rsidRDefault="007E778C" w:rsidP="007E778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14:paraId="1F1EA191" w14:textId="6F184E2B" w:rsidR="00130DFB" w:rsidRPr="007E778C" w:rsidRDefault="009A4171" w:rsidP="007E778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СПЕЦИФИКАЦИЯ</w:t>
      </w:r>
    </w:p>
    <w:p w14:paraId="2E9DB8A3" w14:textId="77777777" w:rsidR="007E778C" w:rsidRDefault="007E778C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850"/>
        <w:gridCol w:w="963"/>
        <w:gridCol w:w="949"/>
        <w:gridCol w:w="1109"/>
      </w:tblGrid>
      <w:tr w:rsidR="00F639B3" w:rsidRPr="009111CD" w14:paraId="61D5BEA7" w14:textId="00F47430" w:rsidTr="009111CD">
        <w:trPr>
          <w:trHeight w:val="393"/>
        </w:trPr>
        <w:tc>
          <w:tcPr>
            <w:tcW w:w="562" w:type="dxa"/>
          </w:tcPr>
          <w:p w14:paraId="6C2D318D" w14:textId="74AE1F73" w:rsidR="00F639B3" w:rsidRPr="009111CD" w:rsidRDefault="00F639B3" w:rsidP="00F639B3">
            <w:pPr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96" w:type="dxa"/>
          </w:tcPr>
          <w:p w14:paraId="1CD2D21B" w14:textId="236BC162" w:rsidR="00F639B3" w:rsidRPr="009111CD" w:rsidRDefault="00F639B3" w:rsidP="00F639B3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>Наименование Товара, технические характеристики</w:t>
            </w:r>
          </w:p>
        </w:tc>
        <w:tc>
          <w:tcPr>
            <w:tcW w:w="850" w:type="dxa"/>
          </w:tcPr>
          <w:p w14:paraId="5ED30E3A" w14:textId="6C461A4E" w:rsidR="00F639B3" w:rsidRPr="009111CD" w:rsidRDefault="00F639B3" w:rsidP="00F639B3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963" w:type="dxa"/>
          </w:tcPr>
          <w:p w14:paraId="7421E57B" w14:textId="473A8EBD" w:rsidR="00F639B3" w:rsidRPr="009111CD" w:rsidRDefault="00F639B3" w:rsidP="009111CD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 xml:space="preserve">Ед. </w:t>
            </w:r>
            <w:proofErr w:type="spellStart"/>
            <w:r w:rsidRPr="009111CD">
              <w:rPr>
                <w:b/>
                <w:sz w:val="22"/>
                <w:szCs w:val="22"/>
              </w:rPr>
              <w:t>изм</w:t>
            </w:r>
            <w:r w:rsidR="009111CD">
              <w:rPr>
                <w:b/>
                <w:sz w:val="22"/>
                <w:szCs w:val="22"/>
              </w:rPr>
              <w:t>-</w:t>
            </w:r>
            <w:r w:rsidRPr="009111CD">
              <w:rPr>
                <w:b/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949" w:type="dxa"/>
          </w:tcPr>
          <w:p w14:paraId="37211765" w14:textId="49730DAF" w:rsidR="00F639B3" w:rsidRPr="009111CD" w:rsidRDefault="00F639B3" w:rsidP="00F639B3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>Цена руб., НДС-</w:t>
            </w:r>
          </w:p>
        </w:tc>
        <w:tc>
          <w:tcPr>
            <w:tcW w:w="1109" w:type="dxa"/>
          </w:tcPr>
          <w:p w14:paraId="3D1A0B9C" w14:textId="70A8DFDF" w:rsidR="00F639B3" w:rsidRPr="009111CD" w:rsidRDefault="00F639B3" w:rsidP="00F639B3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b/>
                <w:sz w:val="22"/>
                <w:szCs w:val="22"/>
              </w:rPr>
              <w:t xml:space="preserve">Сумма руб., НДС- </w:t>
            </w:r>
          </w:p>
        </w:tc>
      </w:tr>
      <w:tr w:rsidR="00927489" w:rsidRPr="009111CD" w14:paraId="2488697D" w14:textId="2D0B654B" w:rsidTr="009111CD">
        <w:trPr>
          <w:trHeight w:val="254"/>
        </w:trPr>
        <w:tc>
          <w:tcPr>
            <w:tcW w:w="562" w:type="dxa"/>
          </w:tcPr>
          <w:p w14:paraId="600008F9" w14:textId="77777777" w:rsidR="00927489" w:rsidRPr="009111CD" w:rsidRDefault="00927489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</w:tcPr>
          <w:p w14:paraId="79BF4691" w14:textId="77777777" w:rsidR="009111CD" w:rsidRPr="009111CD" w:rsidRDefault="009111CD" w:rsidP="009111CD">
            <w:pPr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 xml:space="preserve">Платформенная тележка с трубчатыми бортами RUSKLAD ТБ 5, </w:t>
            </w:r>
          </w:p>
          <w:p w14:paraId="3A031A58" w14:textId="77777777" w:rsidR="009111CD" w:rsidRPr="009111CD" w:rsidRDefault="009111CD" w:rsidP="009111CD">
            <w:pPr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 xml:space="preserve">Размер платформы:700x1200 мм; </w:t>
            </w:r>
          </w:p>
          <w:p w14:paraId="24EE1242" w14:textId="24166A94" w:rsidR="007F6637" w:rsidRPr="009111CD" w:rsidRDefault="009111CD" w:rsidP="009111CD">
            <w:pPr>
              <w:rPr>
                <w:b/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Комплект усиленных колёс 2 поворотных, 2 неповоротных RS Ø200мм (г/п 550кг)</w:t>
            </w:r>
          </w:p>
        </w:tc>
        <w:tc>
          <w:tcPr>
            <w:tcW w:w="850" w:type="dxa"/>
          </w:tcPr>
          <w:p w14:paraId="4E72C8A6" w14:textId="3D54E20D" w:rsidR="00927489" w:rsidRPr="009111CD" w:rsidRDefault="009111CD" w:rsidP="009111CD">
            <w:pPr>
              <w:jc w:val="center"/>
              <w:rPr>
                <w:b/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2</w:t>
            </w:r>
          </w:p>
        </w:tc>
        <w:tc>
          <w:tcPr>
            <w:tcW w:w="963" w:type="dxa"/>
          </w:tcPr>
          <w:p w14:paraId="54298D30" w14:textId="431E95C3" w:rsidR="00927489" w:rsidRPr="009111CD" w:rsidRDefault="00927489" w:rsidP="009111C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111CD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9" w:type="dxa"/>
          </w:tcPr>
          <w:p w14:paraId="019DBC37" w14:textId="77777777" w:rsidR="00927489" w:rsidRPr="009111CD" w:rsidRDefault="00927489" w:rsidP="009111C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9" w:type="dxa"/>
          </w:tcPr>
          <w:p w14:paraId="2939C41E" w14:textId="77777777" w:rsidR="00927489" w:rsidRPr="009111CD" w:rsidRDefault="00927489" w:rsidP="009111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11CD" w:rsidRPr="009111CD" w14:paraId="2BDBC411" w14:textId="0E927F55" w:rsidTr="009111CD">
        <w:trPr>
          <w:trHeight w:val="518"/>
        </w:trPr>
        <w:tc>
          <w:tcPr>
            <w:tcW w:w="562" w:type="dxa"/>
          </w:tcPr>
          <w:p w14:paraId="2043AA71" w14:textId="52D31942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</w:tcPr>
          <w:p w14:paraId="074CDB86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Тележка платформенная с резиновым покрытием. ТПР 5</w:t>
            </w:r>
          </w:p>
          <w:p w14:paraId="2A8E5116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Размер платформы:700x1200 мм;</w:t>
            </w:r>
          </w:p>
          <w:p w14:paraId="4716888F" w14:textId="30C995AE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Комплект усиленных колёс 2 поворотных, 2 неповоротных RS Ø200мм (г/п 550кг)</w:t>
            </w:r>
          </w:p>
        </w:tc>
        <w:tc>
          <w:tcPr>
            <w:tcW w:w="850" w:type="dxa"/>
          </w:tcPr>
          <w:p w14:paraId="7D39C231" w14:textId="107B43FA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1</w:t>
            </w:r>
          </w:p>
        </w:tc>
        <w:tc>
          <w:tcPr>
            <w:tcW w:w="963" w:type="dxa"/>
          </w:tcPr>
          <w:p w14:paraId="15B771D9" w14:textId="0624DE0B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proofErr w:type="spellStart"/>
            <w:r w:rsidRPr="007259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9" w:type="dxa"/>
          </w:tcPr>
          <w:p w14:paraId="2F750AB6" w14:textId="77777777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9" w:type="dxa"/>
          </w:tcPr>
          <w:p w14:paraId="252BAA36" w14:textId="77777777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</w:p>
        </w:tc>
      </w:tr>
      <w:tr w:rsidR="009111CD" w:rsidRPr="009111CD" w14:paraId="23AACF79" w14:textId="400DA279" w:rsidTr="009111CD">
        <w:trPr>
          <w:trHeight w:val="382"/>
        </w:trPr>
        <w:tc>
          <w:tcPr>
            <w:tcW w:w="562" w:type="dxa"/>
          </w:tcPr>
          <w:p w14:paraId="501856B3" w14:textId="1CAAD325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</w:tcPr>
          <w:p w14:paraId="3BB69CE1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 xml:space="preserve">Тележка платформенная с сетчатыми бортами. ТС 2 </w:t>
            </w:r>
          </w:p>
          <w:p w14:paraId="67AD2A3F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Размер платформы:600х900 мм;</w:t>
            </w:r>
          </w:p>
          <w:p w14:paraId="70191760" w14:textId="793AA0CE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Комплект усиленных колёс 2 поворотных, 2 неповоротных RS Ø160мм (г/п 450кг)</w:t>
            </w:r>
          </w:p>
        </w:tc>
        <w:tc>
          <w:tcPr>
            <w:tcW w:w="850" w:type="dxa"/>
          </w:tcPr>
          <w:p w14:paraId="63FAB2D0" w14:textId="2D4FB331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59A2E26" w14:textId="58C9641C" w:rsidR="009111CD" w:rsidRPr="009111CD" w:rsidRDefault="009111CD" w:rsidP="009111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111C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3" w:type="dxa"/>
          </w:tcPr>
          <w:p w14:paraId="6D4C4C40" w14:textId="4F66F847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59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9" w:type="dxa"/>
          </w:tcPr>
          <w:p w14:paraId="0BAF4617" w14:textId="77777777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</w:tcPr>
          <w:p w14:paraId="661ED5A5" w14:textId="77777777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111CD" w:rsidRPr="009111CD" w14:paraId="488AE497" w14:textId="18C52D0E" w:rsidTr="009111CD">
        <w:trPr>
          <w:trHeight w:val="368"/>
        </w:trPr>
        <w:tc>
          <w:tcPr>
            <w:tcW w:w="562" w:type="dxa"/>
          </w:tcPr>
          <w:p w14:paraId="6AE61CBC" w14:textId="07CC0CCC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</w:tcPr>
          <w:p w14:paraId="400CF455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Тележка платформенная с резиновым покрытием. ТПР 2</w:t>
            </w:r>
          </w:p>
          <w:p w14:paraId="4C063253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 xml:space="preserve">Размер платформы:600х900 мм; </w:t>
            </w:r>
          </w:p>
          <w:p w14:paraId="71ABAD47" w14:textId="24C58501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Комплект усиленных колёс 2 поворотных, 2 неповоротных RS Ø160мм (г/п 450кг)</w:t>
            </w:r>
          </w:p>
        </w:tc>
        <w:tc>
          <w:tcPr>
            <w:tcW w:w="850" w:type="dxa"/>
          </w:tcPr>
          <w:p w14:paraId="4B063778" w14:textId="5AFC7980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111C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63" w:type="dxa"/>
          </w:tcPr>
          <w:p w14:paraId="4F2073B5" w14:textId="3C4FA30B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59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9" w:type="dxa"/>
          </w:tcPr>
          <w:p w14:paraId="62323FCF" w14:textId="77777777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</w:tcPr>
          <w:p w14:paraId="5F5E28DB" w14:textId="77777777" w:rsidR="009111CD" w:rsidRPr="009111CD" w:rsidRDefault="009111CD" w:rsidP="009111CD">
            <w:pPr>
              <w:pStyle w:val="a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111CD" w:rsidRPr="009111CD" w14:paraId="57E77094" w14:textId="548E1231" w:rsidTr="009111CD">
        <w:trPr>
          <w:trHeight w:val="382"/>
        </w:trPr>
        <w:tc>
          <w:tcPr>
            <w:tcW w:w="562" w:type="dxa"/>
          </w:tcPr>
          <w:p w14:paraId="13704136" w14:textId="2B6E4DE9" w:rsidR="009111CD" w:rsidRPr="009111CD" w:rsidRDefault="009111CD" w:rsidP="009111CD">
            <w:pPr>
              <w:jc w:val="center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</w:tcPr>
          <w:p w14:paraId="1E6CCC95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 xml:space="preserve">Тележка </w:t>
            </w:r>
            <w:proofErr w:type="spellStart"/>
            <w:r w:rsidRPr="009111CD">
              <w:rPr>
                <w:sz w:val="22"/>
                <w:szCs w:val="22"/>
              </w:rPr>
              <w:t>двухярусная</w:t>
            </w:r>
            <w:proofErr w:type="spellEnd"/>
            <w:r w:rsidRPr="009111CD">
              <w:rPr>
                <w:sz w:val="22"/>
                <w:szCs w:val="22"/>
              </w:rPr>
              <w:t xml:space="preserve"> из нержавеющей стали СТ НЖ 2 </w:t>
            </w:r>
          </w:p>
          <w:p w14:paraId="4EF12A1F" w14:textId="77777777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Размер платформы: 600х900 мм;</w:t>
            </w:r>
          </w:p>
          <w:p w14:paraId="79CB41AD" w14:textId="14E9D7BB" w:rsidR="009111CD" w:rsidRPr="009111CD" w:rsidRDefault="009111CD" w:rsidP="009111CD">
            <w:pPr>
              <w:jc w:val="both"/>
              <w:rPr>
                <w:sz w:val="22"/>
                <w:szCs w:val="22"/>
              </w:rPr>
            </w:pPr>
            <w:r w:rsidRPr="009111CD">
              <w:rPr>
                <w:sz w:val="22"/>
                <w:szCs w:val="22"/>
              </w:rPr>
              <w:t>Комплект поворотных болтовых колес Ø 125 мм</w:t>
            </w:r>
          </w:p>
        </w:tc>
        <w:tc>
          <w:tcPr>
            <w:tcW w:w="850" w:type="dxa"/>
          </w:tcPr>
          <w:p w14:paraId="2A674C50" w14:textId="06044011" w:rsidR="009111CD" w:rsidRPr="009111CD" w:rsidRDefault="009111CD" w:rsidP="009111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111C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3" w:type="dxa"/>
          </w:tcPr>
          <w:p w14:paraId="0D418419" w14:textId="562EC25F" w:rsidR="009111CD" w:rsidRPr="009111CD" w:rsidRDefault="009111CD" w:rsidP="009111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2597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49" w:type="dxa"/>
          </w:tcPr>
          <w:p w14:paraId="6817B25A" w14:textId="77777777" w:rsidR="009111CD" w:rsidRPr="009111CD" w:rsidRDefault="009111CD" w:rsidP="009111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</w:tcPr>
          <w:p w14:paraId="695CD676" w14:textId="77777777" w:rsidR="009111CD" w:rsidRPr="009111CD" w:rsidRDefault="009111CD" w:rsidP="009111C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3F832546" w14:textId="26271BFC" w:rsidR="00FD2B30" w:rsidRDefault="00FD2B30" w:rsidP="00FD2B30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4569674A" w14:textId="3CD3383E" w:rsidR="00FD2B30" w:rsidRDefault="00FD2B30" w:rsidP="00FD2B30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2E0FB80B" w14:textId="1FCBA6F1" w:rsidR="00FD2B30" w:rsidRDefault="00FD2B30" w:rsidP="00FD2B30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Итого: </w:t>
      </w:r>
      <w:r w:rsidRPr="00614E49">
        <w:rPr>
          <w:color w:val="000000"/>
          <w:sz w:val="22"/>
          <w:szCs w:val="22"/>
        </w:rPr>
        <w:t>Цена Договора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составляет _____ (_____) рублей,</w:t>
      </w:r>
      <w:r w:rsidRPr="00614E49">
        <w:rPr>
          <w:b/>
          <w:color w:val="000000"/>
          <w:sz w:val="22"/>
          <w:szCs w:val="22"/>
        </w:rPr>
        <w:t xml:space="preserve"> </w:t>
      </w:r>
      <w:r w:rsidRPr="00614E49">
        <w:rPr>
          <w:color w:val="000000"/>
          <w:sz w:val="22"/>
          <w:szCs w:val="22"/>
        </w:rPr>
        <w:t>включая НДС __% ______________ рублей / НДС не облагается</w:t>
      </w:r>
    </w:p>
    <w:p w14:paraId="4779C02F" w14:textId="77777777" w:rsidR="00FD2B30" w:rsidRDefault="00FD2B30" w:rsidP="00FD2B30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14:paraId="1316112F" w14:textId="78D34D60" w:rsidR="00880583" w:rsidRPr="00927489" w:rsidRDefault="00880583" w:rsidP="007E778C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927489">
        <w:rPr>
          <w:rFonts w:eastAsia="Calibri"/>
          <w:b/>
          <w:sz w:val="22"/>
          <w:szCs w:val="22"/>
          <w:lang w:eastAsia="en-US"/>
        </w:rPr>
        <w:t>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4"/>
        <w:gridCol w:w="5255"/>
      </w:tblGrid>
      <w:tr w:rsidR="00880583" w14:paraId="5DACF2EC" w14:textId="77777777" w:rsidTr="007E778C">
        <w:tc>
          <w:tcPr>
            <w:tcW w:w="5381" w:type="dxa"/>
          </w:tcPr>
          <w:p w14:paraId="068A41E0" w14:textId="77777777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Заказчик:</w:t>
            </w:r>
          </w:p>
          <w:p w14:paraId="253AA8DB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ФГБУ «НМИЦ онкологии» Минздрава России</w:t>
            </w:r>
          </w:p>
          <w:p w14:paraId="7D731BBF" w14:textId="77777777" w:rsid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6C9F8A" w14:textId="7B0156FD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Генеральный директор</w:t>
            </w:r>
          </w:p>
          <w:p w14:paraId="20316400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D618F0" w14:textId="77777777" w:rsidR="007E778C" w:rsidRPr="007E778C" w:rsidRDefault="007E778C" w:rsidP="007E778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>___________________ О.И. Кит</w:t>
            </w:r>
          </w:p>
          <w:p w14:paraId="0D6708B2" w14:textId="2D8766DC" w:rsidR="007E778C" w:rsidRDefault="007E778C" w:rsidP="007E778C">
            <w:pPr>
              <w:autoSpaceDE w:val="0"/>
              <w:autoSpaceDN w:val="0"/>
              <w:adjustRightInd w:val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7E778C">
              <w:rPr>
                <w:rFonts w:eastAsia="Calibri"/>
                <w:sz w:val="22"/>
                <w:szCs w:val="22"/>
                <w:lang w:eastAsia="en-US"/>
              </w:rPr>
              <w:t xml:space="preserve"> М.П.</w:t>
            </w:r>
          </w:p>
        </w:tc>
        <w:tc>
          <w:tcPr>
            <w:tcW w:w="5382" w:type="dxa"/>
          </w:tcPr>
          <w:p w14:paraId="091E1D05" w14:textId="77777777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Поставщик:</w:t>
            </w:r>
          </w:p>
          <w:p w14:paraId="44C53C73" w14:textId="4DF9F44D" w:rsidR="00880583" w:rsidRDefault="00880583" w:rsidP="007E778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D4C5542" w14:textId="77777777" w:rsidR="00880583" w:rsidRPr="00900451" w:rsidRDefault="00880583" w:rsidP="007E778C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</w:p>
    <w:sectPr w:rsidR="00880583" w:rsidRPr="00900451" w:rsidSect="007E778C">
      <w:pgSz w:w="12240" w:h="15840"/>
      <w:pgMar w:top="1134" w:right="567" w:bottom="1134" w:left="1134" w:header="720" w:footer="532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F0FF" w14:textId="77777777" w:rsidR="007601A5" w:rsidRDefault="007601A5" w:rsidP="00FF1925">
      <w:r>
        <w:separator/>
      </w:r>
    </w:p>
  </w:endnote>
  <w:endnote w:type="continuationSeparator" w:id="0">
    <w:p w14:paraId="0348C49E" w14:textId="77777777" w:rsidR="007601A5" w:rsidRDefault="007601A5" w:rsidP="00FF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6320E" w14:textId="77777777" w:rsidR="00406615" w:rsidRDefault="00406615" w:rsidP="00406615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9B0865" w14:textId="77777777" w:rsidR="00406615" w:rsidRDefault="00406615" w:rsidP="00406615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E5E9" w14:textId="03E5A30F" w:rsidR="00406615" w:rsidRPr="0027721C" w:rsidRDefault="00406615" w:rsidP="00406615">
    <w:pPr>
      <w:pStyle w:val="af0"/>
      <w:framePr w:h="530" w:hRule="exact" w:wrap="around" w:vAnchor="text" w:hAnchor="margin" w:xAlign="right" w:y="462"/>
      <w:rPr>
        <w:rStyle w:val="af2"/>
        <w:sz w:val="20"/>
        <w:szCs w:val="20"/>
      </w:rPr>
    </w:pPr>
    <w:r w:rsidRPr="0027721C">
      <w:rPr>
        <w:rStyle w:val="af2"/>
        <w:sz w:val="20"/>
        <w:szCs w:val="20"/>
      </w:rPr>
      <w:fldChar w:fldCharType="begin"/>
    </w:r>
    <w:r w:rsidRPr="0027721C">
      <w:rPr>
        <w:rStyle w:val="af2"/>
        <w:sz w:val="20"/>
        <w:szCs w:val="20"/>
      </w:rPr>
      <w:instrText xml:space="preserve">PAGE  </w:instrText>
    </w:r>
    <w:r w:rsidRPr="0027721C">
      <w:rPr>
        <w:rStyle w:val="af2"/>
        <w:sz w:val="20"/>
        <w:szCs w:val="20"/>
      </w:rPr>
      <w:fldChar w:fldCharType="separate"/>
    </w:r>
    <w:r w:rsidR="00EF60F1">
      <w:rPr>
        <w:rStyle w:val="af2"/>
        <w:noProof/>
        <w:sz w:val="20"/>
        <w:szCs w:val="20"/>
      </w:rPr>
      <w:t>2</w:t>
    </w:r>
    <w:r w:rsidRPr="0027721C">
      <w:rPr>
        <w:rStyle w:val="af2"/>
        <w:sz w:val="20"/>
        <w:szCs w:val="20"/>
      </w:rPr>
      <w:fldChar w:fldCharType="end"/>
    </w:r>
  </w:p>
  <w:p w14:paraId="3A771CAC" w14:textId="77777777" w:rsidR="00406615" w:rsidRDefault="00406615" w:rsidP="00406615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4938F" w14:textId="77777777" w:rsidR="007601A5" w:rsidRDefault="007601A5" w:rsidP="00FF1925">
      <w:r>
        <w:separator/>
      </w:r>
    </w:p>
  </w:footnote>
  <w:footnote w:type="continuationSeparator" w:id="0">
    <w:p w14:paraId="232DB5C0" w14:textId="77777777" w:rsidR="007601A5" w:rsidRDefault="007601A5" w:rsidP="00FF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0FA"/>
    <w:multiLevelType w:val="hybridMultilevel"/>
    <w:tmpl w:val="FB7ED034"/>
    <w:lvl w:ilvl="0" w:tplc="093ED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1C1C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556"/>
        </w:tabs>
        <w:ind w:left="1233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2479F"/>
    <w:multiLevelType w:val="hybridMultilevel"/>
    <w:tmpl w:val="2C40E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6426F"/>
    <w:multiLevelType w:val="hybridMultilevel"/>
    <w:tmpl w:val="6978A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F83D2C"/>
    <w:multiLevelType w:val="hybridMultilevel"/>
    <w:tmpl w:val="EE7E00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C4A67A8"/>
    <w:multiLevelType w:val="hybridMultilevel"/>
    <w:tmpl w:val="AEE05F1A"/>
    <w:lvl w:ilvl="0" w:tplc="BEB00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11D87"/>
    <w:multiLevelType w:val="hybridMultilevel"/>
    <w:tmpl w:val="B19E83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5C1B2C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02statia2"/>
      <w:lvlText w:val="%1."/>
      <w:lvlJc w:val="center"/>
      <w:pPr>
        <w:tabs>
          <w:tab w:val="num" w:pos="0"/>
        </w:tabs>
      </w:pPr>
      <w:rPr>
        <w:rFonts w:cs="Times New Roman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0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1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41D1F09"/>
    <w:multiLevelType w:val="hybridMultilevel"/>
    <w:tmpl w:val="6BCA9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D7442"/>
    <w:multiLevelType w:val="hybridMultilevel"/>
    <w:tmpl w:val="2F2A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49599B"/>
    <w:multiLevelType w:val="hybridMultilevel"/>
    <w:tmpl w:val="9848B1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266FA"/>
    <w:multiLevelType w:val="hybridMultilevel"/>
    <w:tmpl w:val="B5808C1E"/>
    <w:lvl w:ilvl="0" w:tplc="3E48B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A6C26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13" w15:restartNumberingAfterBreak="0">
    <w:nsid w:val="592E7CA9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775200"/>
    <w:multiLevelType w:val="hybridMultilevel"/>
    <w:tmpl w:val="19BCCB0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F6E6F"/>
    <w:multiLevelType w:val="hybridMultilevel"/>
    <w:tmpl w:val="52AAA07C"/>
    <w:lvl w:ilvl="0" w:tplc="608AF658">
      <w:start w:val="1"/>
      <w:numFmt w:val="decimal"/>
      <w:lvlText w:val="%1."/>
      <w:lvlJc w:val="center"/>
      <w:pPr>
        <w:tabs>
          <w:tab w:val="num" w:pos="1387"/>
        </w:tabs>
        <w:ind w:left="1064" w:hanging="95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8E1822"/>
    <w:multiLevelType w:val="multilevel"/>
    <w:tmpl w:val="52AAA07C"/>
    <w:lvl w:ilvl="0">
      <w:start w:val="1"/>
      <w:numFmt w:val="decimal"/>
      <w:lvlText w:val="%1."/>
      <w:lvlJc w:val="center"/>
      <w:pPr>
        <w:tabs>
          <w:tab w:val="num" w:pos="1638"/>
        </w:tabs>
        <w:ind w:left="1315" w:hanging="950"/>
      </w:pPr>
      <w:rPr>
        <w:rFonts w:cs="Times New Roman" w:hint="default"/>
        <w:b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3F0158"/>
    <w:multiLevelType w:val="multilevel"/>
    <w:tmpl w:val="86D07D76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03318F"/>
    <w:multiLevelType w:val="multilevel"/>
    <w:tmpl w:val="A25AF6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D27F48"/>
    <w:multiLevelType w:val="multilevel"/>
    <w:tmpl w:val="B6C0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20" w15:restartNumberingAfterBreak="0">
    <w:nsid w:val="7F693CC6"/>
    <w:multiLevelType w:val="multilevel"/>
    <w:tmpl w:val="E800F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  <w:num w:numId="20">
    <w:abstractNumId w:val="17"/>
    <w:lvlOverride w:ilvl="0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9B"/>
    <w:rsid w:val="000029F5"/>
    <w:rsid w:val="00077485"/>
    <w:rsid w:val="000831D0"/>
    <w:rsid w:val="000A0EFD"/>
    <w:rsid w:val="000B1398"/>
    <w:rsid w:val="000B3AF9"/>
    <w:rsid w:val="000C655C"/>
    <w:rsid w:val="000E68D1"/>
    <w:rsid w:val="000E7B37"/>
    <w:rsid w:val="000F559E"/>
    <w:rsid w:val="000F5946"/>
    <w:rsid w:val="001054B6"/>
    <w:rsid w:val="00120D0A"/>
    <w:rsid w:val="00122725"/>
    <w:rsid w:val="001233EE"/>
    <w:rsid w:val="00130DFB"/>
    <w:rsid w:val="001400B8"/>
    <w:rsid w:val="00151A88"/>
    <w:rsid w:val="001B1257"/>
    <w:rsid w:val="001B63A9"/>
    <w:rsid w:val="001C4E3D"/>
    <w:rsid w:val="001E4044"/>
    <w:rsid w:val="001F5FD2"/>
    <w:rsid w:val="001F761F"/>
    <w:rsid w:val="0022562C"/>
    <w:rsid w:val="0026628B"/>
    <w:rsid w:val="00292D00"/>
    <w:rsid w:val="002951D5"/>
    <w:rsid w:val="002A7BB8"/>
    <w:rsid w:val="002D402C"/>
    <w:rsid w:val="002D5412"/>
    <w:rsid w:val="002E15F3"/>
    <w:rsid w:val="003129E7"/>
    <w:rsid w:val="00324DC9"/>
    <w:rsid w:val="00331431"/>
    <w:rsid w:val="0034235F"/>
    <w:rsid w:val="00344641"/>
    <w:rsid w:val="003613BE"/>
    <w:rsid w:val="00372F10"/>
    <w:rsid w:val="00380BC8"/>
    <w:rsid w:val="0038467A"/>
    <w:rsid w:val="003A09AD"/>
    <w:rsid w:val="003C312B"/>
    <w:rsid w:val="003F6367"/>
    <w:rsid w:val="00404099"/>
    <w:rsid w:val="00406615"/>
    <w:rsid w:val="0043647D"/>
    <w:rsid w:val="00454748"/>
    <w:rsid w:val="00484D0C"/>
    <w:rsid w:val="0049600B"/>
    <w:rsid w:val="004E78E7"/>
    <w:rsid w:val="0052235E"/>
    <w:rsid w:val="00567620"/>
    <w:rsid w:val="005756A7"/>
    <w:rsid w:val="00580D72"/>
    <w:rsid w:val="005967C3"/>
    <w:rsid w:val="005A44CD"/>
    <w:rsid w:val="005B19F9"/>
    <w:rsid w:val="005F21A9"/>
    <w:rsid w:val="00663423"/>
    <w:rsid w:val="00682E03"/>
    <w:rsid w:val="00687F50"/>
    <w:rsid w:val="006A7E78"/>
    <w:rsid w:val="006D16F3"/>
    <w:rsid w:val="006D2DBC"/>
    <w:rsid w:val="006E3480"/>
    <w:rsid w:val="00705E84"/>
    <w:rsid w:val="00740B73"/>
    <w:rsid w:val="00744277"/>
    <w:rsid w:val="00745F77"/>
    <w:rsid w:val="0075092A"/>
    <w:rsid w:val="00751FC8"/>
    <w:rsid w:val="00752E95"/>
    <w:rsid w:val="0075482F"/>
    <w:rsid w:val="00754C83"/>
    <w:rsid w:val="00757A0F"/>
    <w:rsid w:val="007601A5"/>
    <w:rsid w:val="007B04A8"/>
    <w:rsid w:val="007E778C"/>
    <w:rsid w:val="007F6637"/>
    <w:rsid w:val="008147DF"/>
    <w:rsid w:val="008304DC"/>
    <w:rsid w:val="00850C0B"/>
    <w:rsid w:val="008570FC"/>
    <w:rsid w:val="00873ED7"/>
    <w:rsid w:val="00880583"/>
    <w:rsid w:val="00887153"/>
    <w:rsid w:val="008A06B4"/>
    <w:rsid w:val="0090588A"/>
    <w:rsid w:val="009111CD"/>
    <w:rsid w:val="009176AB"/>
    <w:rsid w:val="00927489"/>
    <w:rsid w:val="009350A1"/>
    <w:rsid w:val="00937554"/>
    <w:rsid w:val="0095125E"/>
    <w:rsid w:val="00975607"/>
    <w:rsid w:val="00996511"/>
    <w:rsid w:val="009A0F2C"/>
    <w:rsid w:val="009A4171"/>
    <w:rsid w:val="009A53BB"/>
    <w:rsid w:val="009B5CE2"/>
    <w:rsid w:val="009D3404"/>
    <w:rsid w:val="009D4FE0"/>
    <w:rsid w:val="00A049FE"/>
    <w:rsid w:val="00A07D50"/>
    <w:rsid w:val="00A10654"/>
    <w:rsid w:val="00A1154D"/>
    <w:rsid w:val="00A15755"/>
    <w:rsid w:val="00A16817"/>
    <w:rsid w:val="00A4162D"/>
    <w:rsid w:val="00A42D12"/>
    <w:rsid w:val="00A632EA"/>
    <w:rsid w:val="00A67BFA"/>
    <w:rsid w:val="00A711D5"/>
    <w:rsid w:val="00A84F74"/>
    <w:rsid w:val="00A90DA0"/>
    <w:rsid w:val="00A93FC7"/>
    <w:rsid w:val="00AA2C1F"/>
    <w:rsid w:val="00AB7CBE"/>
    <w:rsid w:val="00AE7305"/>
    <w:rsid w:val="00B015AA"/>
    <w:rsid w:val="00B03F7F"/>
    <w:rsid w:val="00B1121D"/>
    <w:rsid w:val="00B2034D"/>
    <w:rsid w:val="00B277FD"/>
    <w:rsid w:val="00B4351A"/>
    <w:rsid w:val="00B60D8A"/>
    <w:rsid w:val="00B80B54"/>
    <w:rsid w:val="00BA044A"/>
    <w:rsid w:val="00BB4016"/>
    <w:rsid w:val="00BD53FC"/>
    <w:rsid w:val="00BE781A"/>
    <w:rsid w:val="00C322A0"/>
    <w:rsid w:val="00C46F50"/>
    <w:rsid w:val="00C563B3"/>
    <w:rsid w:val="00C56A8B"/>
    <w:rsid w:val="00C831C5"/>
    <w:rsid w:val="00C87A9B"/>
    <w:rsid w:val="00C9203B"/>
    <w:rsid w:val="00CA27BA"/>
    <w:rsid w:val="00CA3E32"/>
    <w:rsid w:val="00CC7289"/>
    <w:rsid w:val="00CC7362"/>
    <w:rsid w:val="00CD6440"/>
    <w:rsid w:val="00CE06FF"/>
    <w:rsid w:val="00D127EB"/>
    <w:rsid w:val="00D5237F"/>
    <w:rsid w:val="00D658FC"/>
    <w:rsid w:val="00D84602"/>
    <w:rsid w:val="00DA2669"/>
    <w:rsid w:val="00DA6E40"/>
    <w:rsid w:val="00DB623F"/>
    <w:rsid w:val="00DC2CBD"/>
    <w:rsid w:val="00DD037A"/>
    <w:rsid w:val="00DD7C62"/>
    <w:rsid w:val="00DE3534"/>
    <w:rsid w:val="00DE6746"/>
    <w:rsid w:val="00DE69C0"/>
    <w:rsid w:val="00E036E9"/>
    <w:rsid w:val="00E04FD7"/>
    <w:rsid w:val="00E17737"/>
    <w:rsid w:val="00E30DFA"/>
    <w:rsid w:val="00E3194B"/>
    <w:rsid w:val="00E36A7F"/>
    <w:rsid w:val="00E506C6"/>
    <w:rsid w:val="00E83612"/>
    <w:rsid w:val="00E90FF4"/>
    <w:rsid w:val="00EA119C"/>
    <w:rsid w:val="00EB2D09"/>
    <w:rsid w:val="00ED2DF0"/>
    <w:rsid w:val="00EE2628"/>
    <w:rsid w:val="00EE3455"/>
    <w:rsid w:val="00EF60F1"/>
    <w:rsid w:val="00F639B3"/>
    <w:rsid w:val="00F7735A"/>
    <w:rsid w:val="00FC543B"/>
    <w:rsid w:val="00FD2B30"/>
    <w:rsid w:val="00FE72D0"/>
    <w:rsid w:val="00FF1925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3B65"/>
  <w15:chartTrackingRefBased/>
  <w15:docId w15:val="{42C23178-8F7C-4D29-ADA4-5063AFB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44A"/>
    <w:pPr>
      <w:keepNext/>
      <w:tabs>
        <w:tab w:val="left" w:pos="7088"/>
      </w:tabs>
      <w:jc w:val="right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qFormat/>
    <w:rsid w:val="00BA044A"/>
    <w:pPr>
      <w:keepNext/>
      <w:spacing w:before="240" w:after="60"/>
      <w:jc w:val="center"/>
      <w:outlineLvl w:val="1"/>
    </w:pPr>
    <w:rPr>
      <w:rFonts w:ascii="Arial" w:eastAsia="Calibri" w:hAnsi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BA044A"/>
    <w:pPr>
      <w:keepNext/>
      <w:ind w:left="-426"/>
      <w:outlineLvl w:val="6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">
    <w:name w:val="Основной текст 23"/>
    <w:basedOn w:val="a"/>
    <w:rsid w:val="00A049FE"/>
    <w:pPr>
      <w:tabs>
        <w:tab w:val="left" w:pos="567"/>
      </w:tabs>
      <w:suppressAutoHyphens/>
      <w:spacing w:after="60"/>
      <w:ind w:left="567" w:hanging="567"/>
      <w:jc w:val="both"/>
    </w:pPr>
    <w:rPr>
      <w:rFonts w:eastAsia="Calibri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BA044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A044A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A044A"/>
    <w:rPr>
      <w:rFonts w:ascii="Times New Roman" w:eastAsia="Calibri" w:hAnsi="Times New Roman" w:cs="Times New Roman"/>
      <w:b/>
      <w:sz w:val="20"/>
      <w:szCs w:val="24"/>
      <w:lang w:eastAsia="ru-RU"/>
    </w:rPr>
  </w:style>
  <w:style w:type="numbering" w:customStyle="1" w:styleId="11">
    <w:name w:val="Нет списка1"/>
    <w:next w:val="a2"/>
    <w:semiHidden/>
    <w:rsid w:val="00BA044A"/>
  </w:style>
  <w:style w:type="character" w:styleId="a3">
    <w:name w:val="Hyperlink"/>
    <w:uiPriority w:val="99"/>
    <w:rsid w:val="00BA044A"/>
    <w:rPr>
      <w:color w:val="0000FF"/>
      <w:u w:val="single"/>
    </w:rPr>
  </w:style>
  <w:style w:type="table" w:styleId="a4">
    <w:name w:val="Table Grid"/>
    <w:basedOn w:val="a1"/>
    <w:uiPriority w:val="39"/>
    <w:rsid w:val="00BA044A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A044A"/>
    <w:pPr>
      <w:spacing w:after="120"/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писок 21"/>
    <w:basedOn w:val="a"/>
    <w:rsid w:val="00BA044A"/>
    <w:pPr>
      <w:suppressAutoHyphens/>
      <w:ind w:left="566" w:hanging="283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A044A"/>
    <w:pPr>
      <w:suppressAutoHyphens/>
      <w:ind w:firstLine="720"/>
      <w:jc w:val="both"/>
    </w:pPr>
    <w:rPr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BA044A"/>
    <w:pPr>
      <w:suppressLineNumbers/>
      <w:tabs>
        <w:tab w:val="left" w:pos="709"/>
      </w:tabs>
      <w:suppressAutoHyphens/>
      <w:spacing w:line="100" w:lineRule="atLeast"/>
    </w:pPr>
    <w:rPr>
      <w:color w:val="00000A"/>
      <w:kern w:val="1"/>
      <w:sz w:val="20"/>
      <w:szCs w:val="20"/>
      <w:lang w:eastAsia="ar-SA"/>
    </w:rPr>
  </w:style>
  <w:style w:type="paragraph" w:customStyle="1" w:styleId="a8">
    <w:name w:val="Заголовок таблицы"/>
    <w:basedOn w:val="a7"/>
    <w:rsid w:val="00BA044A"/>
    <w:pPr>
      <w:jc w:val="center"/>
    </w:pPr>
    <w:rPr>
      <w:b/>
      <w:bCs/>
    </w:rPr>
  </w:style>
  <w:style w:type="paragraph" w:styleId="a9">
    <w:name w:val="header"/>
    <w:basedOn w:val="a"/>
    <w:link w:val="aa"/>
    <w:rsid w:val="00BA044A"/>
    <w:pPr>
      <w:tabs>
        <w:tab w:val="center" w:pos="4677"/>
        <w:tab w:val="right" w:pos="9355"/>
      </w:tabs>
      <w:spacing w:after="6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BA04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link w:val="41"/>
    <w:rsid w:val="00BA044A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A044A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pple-style-span">
    <w:name w:val="apple-style-span"/>
    <w:rsid w:val="00BA044A"/>
    <w:rPr>
      <w:rFonts w:cs="Times New Roman"/>
    </w:rPr>
  </w:style>
  <w:style w:type="character" w:styleId="ab">
    <w:name w:val="Strong"/>
    <w:qFormat/>
    <w:rsid w:val="00BA044A"/>
    <w:rPr>
      <w:b/>
      <w:bCs/>
    </w:rPr>
  </w:style>
  <w:style w:type="paragraph" w:styleId="HTML">
    <w:name w:val="HTML Preformatted"/>
    <w:basedOn w:val="a"/>
    <w:link w:val="HTML0"/>
    <w:rsid w:val="00BA0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A04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BA044A"/>
    <w:pPr>
      <w:spacing w:before="100" w:beforeAutospacing="1" w:after="100" w:afterAutospacing="1"/>
    </w:pPr>
    <w:rPr>
      <w:sz w:val="24"/>
    </w:rPr>
  </w:style>
  <w:style w:type="paragraph" w:customStyle="1" w:styleId="ad">
    <w:name w:val="Знак"/>
    <w:basedOn w:val="a"/>
    <w:rsid w:val="00BA044A"/>
    <w:pPr>
      <w:tabs>
        <w:tab w:val="num" w:pos="643"/>
      </w:tabs>
      <w:spacing w:after="160" w:line="240" w:lineRule="exact"/>
      <w:jc w:val="center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A04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Calibri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A044A"/>
    <w:rPr>
      <w:rFonts w:ascii="Arial" w:eastAsia="Calibri" w:hAnsi="Arial" w:cs="Arial"/>
      <w:lang w:eastAsia="ru-RU"/>
    </w:rPr>
  </w:style>
  <w:style w:type="paragraph" w:customStyle="1" w:styleId="ConsPlusTitle">
    <w:name w:val="ConsPlusTitle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BA044A"/>
    <w:rPr>
      <w:rFonts w:ascii="Courier New" w:eastAsia="Calibri" w:hAnsi="Courier New" w:cs="Courier New"/>
      <w:lang w:eastAsia="ru-RU"/>
    </w:rPr>
  </w:style>
  <w:style w:type="paragraph" w:customStyle="1" w:styleId="ConsPlusCell">
    <w:name w:val="ConsPlusCell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BA04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rsid w:val="00BA044A"/>
    <w:pPr>
      <w:ind w:firstLine="720"/>
      <w:jc w:val="both"/>
    </w:pPr>
    <w:rPr>
      <w:rFonts w:eastAsia="Calibri"/>
      <w:i/>
      <w:iCs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BA044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s1">
    <w:name w:val="s_1"/>
    <w:basedOn w:val="a"/>
    <w:rsid w:val="00BA044A"/>
    <w:pPr>
      <w:spacing w:before="100" w:beforeAutospacing="1" w:after="100" w:afterAutospacing="1"/>
      <w:ind w:firstLine="720"/>
      <w:jc w:val="both"/>
    </w:pPr>
    <w:rPr>
      <w:rFonts w:eastAsia="Calibri"/>
      <w:sz w:val="20"/>
      <w:szCs w:val="20"/>
    </w:rPr>
  </w:style>
  <w:style w:type="paragraph" w:styleId="af0">
    <w:name w:val="footer"/>
    <w:basedOn w:val="a"/>
    <w:link w:val="af1"/>
    <w:rsid w:val="00BA044A"/>
    <w:pPr>
      <w:tabs>
        <w:tab w:val="center" w:pos="4677"/>
        <w:tab w:val="right" w:pos="9355"/>
      </w:tabs>
      <w:jc w:val="center"/>
    </w:pPr>
    <w:rPr>
      <w:rFonts w:eastAsia="Calibri"/>
      <w:sz w:val="24"/>
    </w:rPr>
  </w:style>
  <w:style w:type="character" w:customStyle="1" w:styleId="af1">
    <w:name w:val="Нижний колонтитул Знак"/>
    <w:basedOn w:val="a0"/>
    <w:link w:val="af0"/>
    <w:rsid w:val="00BA044A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BA044A"/>
  </w:style>
  <w:style w:type="paragraph" w:customStyle="1" w:styleId="12">
    <w:name w:val="Знак Знак Знак Знак Знак Знак1 Знак Знак 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paragraph" w:customStyle="1" w:styleId="af3">
    <w:name w:val="А. часть_раздела"/>
    <w:basedOn w:val="2"/>
    <w:autoRedefine/>
    <w:rsid w:val="00BA044A"/>
    <w:pPr>
      <w:tabs>
        <w:tab w:val="left" w:pos="1080"/>
      </w:tabs>
      <w:spacing w:before="0" w:after="0"/>
    </w:pPr>
    <w:rPr>
      <w:rFonts w:ascii="Times New Roman" w:hAnsi="Times New Roman"/>
      <w:b w:val="0"/>
      <w:i w:val="0"/>
      <w:iCs w:val="0"/>
    </w:rPr>
  </w:style>
  <w:style w:type="paragraph" w:customStyle="1" w:styleId="af4">
    <w:name w:val="Знак Знак"/>
    <w:basedOn w:val="a"/>
    <w:rsid w:val="00BA044A"/>
    <w:pPr>
      <w:spacing w:before="100" w:beforeAutospacing="1" w:after="100" w:afterAutospacing="1"/>
      <w:jc w:val="center"/>
    </w:pPr>
    <w:rPr>
      <w:rFonts w:ascii="Tahoma" w:eastAsia="Calibri" w:hAnsi="Tahoma"/>
      <w:sz w:val="20"/>
      <w:szCs w:val="20"/>
      <w:lang w:val="en-US" w:eastAsia="en-US"/>
    </w:rPr>
  </w:style>
  <w:style w:type="character" w:customStyle="1" w:styleId="HeaderChar">
    <w:name w:val="Header Char"/>
    <w:locked/>
    <w:rsid w:val="00BA044A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5">
    <w:name w:val="footnote text"/>
    <w:aliases w:val="Текст сноски-FN,Footnote Text Char Знак Знак,Footnote Text Char Знак,-++"/>
    <w:basedOn w:val="a"/>
    <w:link w:val="af6"/>
    <w:rsid w:val="00BA044A"/>
    <w:pPr>
      <w:jc w:val="center"/>
    </w:pPr>
    <w:rPr>
      <w:rFonts w:eastAsia="Calibri"/>
      <w:sz w:val="20"/>
      <w:szCs w:val="20"/>
    </w:rPr>
  </w:style>
  <w:style w:type="character" w:customStyle="1" w:styleId="af6">
    <w:name w:val="Текст сноски Знак"/>
    <w:aliases w:val="Текст сноски-FN Знак,Footnote Text Char Знак Знак Знак,Footnote Text Char Знак Знак1,-++ Знак"/>
    <w:basedOn w:val="a0"/>
    <w:link w:val="af5"/>
    <w:rsid w:val="00BA044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Balloon Text"/>
    <w:basedOn w:val="a"/>
    <w:link w:val="af8"/>
    <w:rsid w:val="00BA044A"/>
    <w:pPr>
      <w:jc w:val="center"/>
    </w:pPr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BA044A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"/>
    <w:rsid w:val="00BA044A"/>
    <w:pPr>
      <w:suppressAutoHyphens/>
      <w:spacing w:after="120" w:line="480" w:lineRule="auto"/>
      <w:ind w:left="283"/>
      <w:jc w:val="both"/>
    </w:pPr>
    <w:rPr>
      <w:rFonts w:eastAsia="Calibri"/>
      <w:sz w:val="24"/>
      <w:lang w:eastAsia="ar-SA"/>
    </w:rPr>
  </w:style>
  <w:style w:type="paragraph" w:customStyle="1" w:styleId="02statia2">
    <w:name w:val="02statia2"/>
    <w:basedOn w:val="a"/>
    <w:rsid w:val="00BA044A"/>
    <w:pPr>
      <w:numPr>
        <w:numId w:val="4"/>
      </w:num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-0">
    <w:name w:val="Контракт-пункт"/>
    <w:basedOn w:val="a"/>
    <w:rsid w:val="00BA044A"/>
    <w:pPr>
      <w:numPr>
        <w:ilvl w:val="2"/>
        <w:numId w:val="4"/>
      </w:numPr>
      <w:jc w:val="both"/>
    </w:pPr>
    <w:rPr>
      <w:sz w:val="24"/>
    </w:rPr>
  </w:style>
  <w:style w:type="paragraph" w:customStyle="1" w:styleId="-">
    <w:name w:val="Контракт-раздел"/>
    <w:basedOn w:val="a"/>
    <w:next w:val="-0"/>
    <w:rsid w:val="00BA044A"/>
    <w:pPr>
      <w:keepNext/>
      <w:numPr>
        <w:ilvl w:val="1"/>
        <w:numId w:val="4"/>
      </w:numPr>
      <w:tabs>
        <w:tab w:val="num" w:pos="0"/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</w:rPr>
  </w:style>
  <w:style w:type="paragraph" w:customStyle="1" w:styleId="-1">
    <w:name w:val="Контракт-подпункт"/>
    <w:basedOn w:val="a"/>
    <w:rsid w:val="00BA044A"/>
    <w:pPr>
      <w:numPr>
        <w:ilvl w:val="3"/>
        <w:numId w:val="4"/>
      </w:numPr>
      <w:tabs>
        <w:tab w:val="num" w:pos="851"/>
      </w:tabs>
      <w:ind w:left="851" w:hanging="851"/>
      <w:jc w:val="both"/>
    </w:pPr>
    <w:rPr>
      <w:sz w:val="24"/>
    </w:rPr>
  </w:style>
  <w:style w:type="paragraph" w:customStyle="1" w:styleId="13">
    <w:name w:val="Абзац списка1"/>
    <w:basedOn w:val="a"/>
    <w:rsid w:val="00BA044A"/>
    <w:pPr>
      <w:ind w:left="720"/>
      <w:contextualSpacing/>
    </w:pPr>
    <w:rPr>
      <w:rFonts w:eastAsia="Calibri"/>
      <w:sz w:val="24"/>
    </w:rPr>
  </w:style>
  <w:style w:type="paragraph" w:customStyle="1" w:styleId="14">
    <w:name w:val="Абзац списка1"/>
    <w:basedOn w:val="a"/>
    <w:rsid w:val="00BA04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9">
    <w:name w:val="шапка"/>
    <w:basedOn w:val="a"/>
    <w:rsid w:val="00BA044A"/>
    <w:pPr>
      <w:pBdr>
        <w:bottom w:val="single" w:sz="4" w:space="2" w:color="000000"/>
      </w:pBdr>
      <w:suppressAutoHyphens/>
      <w:spacing w:before="280" w:line="442" w:lineRule="atLeast"/>
      <w:ind w:left="992" w:hanging="992"/>
    </w:pPr>
    <w:rPr>
      <w:rFonts w:eastAsia="Calibri"/>
      <w:sz w:val="24"/>
      <w:lang w:eastAsia="ar-SA"/>
    </w:rPr>
  </w:style>
  <w:style w:type="paragraph" w:customStyle="1" w:styleId="15">
    <w:name w:val="Без интервала1"/>
    <w:rsid w:val="00BA044A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character" w:customStyle="1" w:styleId="FontStyle23">
    <w:name w:val="Font Style23"/>
    <w:rsid w:val="00BA044A"/>
    <w:rPr>
      <w:rFonts w:ascii="Times New Roman" w:hAnsi="Times New Roman"/>
      <w:sz w:val="24"/>
    </w:rPr>
  </w:style>
  <w:style w:type="character" w:customStyle="1" w:styleId="s6">
    <w:name w:val="s6"/>
    <w:rsid w:val="00BA044A"/>
  </w:style>
  <w:style w:type="character" w:styleId="afa">
    <w:name w:val="footnote reference"/>
    <w:uiPriority w:val="99"/>
    <w:unhideWhenUsed/>
    <w:rsid w:val="00FF1925"/>
    <w:rPr>
      <w:vertAlign w:val="superscript"/>
    </w:rPr>
  </w:style>
  <w:style w:type="paragraph" w:customStyle="1" w:styleId="11pt">
    <w:name w:val="Обычный + 11 pt"/>
    <w:basedOn w:val="a"/>
    <w:rsid w:val="00FF1925"/>
    <w:pPr>
      <w:jc w:val="both"/>
    </w:pPr>
    <w:rPr>
      <w:sz w:val="22"/>
      <w:szCs w:val="22"/>
    </w:rPr>
  </w:style>
  <w:style w:type="paragraph" w:styleId="afb">
    <w:name w:val="List Paragraph"/>
    <w:basedOn w:val="a"/>
    <w:uiPriority w:val="34"/>
    <w:qFormat/>
    <w:rsid w:val="00FF1925"/>
    <w:pPr>
      <w:ind w:left="720"/>
      <w:contextualSpacing/>
    </w:pPr>
  </w:style>
  <w:style w:type="paragraph" w:customStyle="1" w:styleId="22">
    <w:name w:val="Абзац списка2"/>
    <w:basedOn w:val="a"/>
    <w:rsid w:val="00CD6440"/>
    <w:pPr>
      <w:ind w:left="720"/>
      <w:contextualSpacing/>
    </w:pPr>
    <w:rPr>
      <w:rFonts w:eastAsia="Calibri"/>
      <w:sz w:val="24"/>
    </w:rPr>
  </w:style>
  <w:style w:type="paragraph" w:customStyle="1" w:styleId="24">
    <w:name w:val="Без интервала2"/>
    <w:rsid w:val="00CD6440"/>
    <w:pPr>
      <w:spacing w:after="0" w:line="240" w:lineRule="auto"/>
      <w:ind w:left="624"/>
    </w:pPr>
    <w:rPr>
      <w:rFonts w:ascii="Calibri" w:eastAsia="Calibri" w:hAnsi="Calibri" w:cs="Times New Roman"/>
      <w:lang w:eastAsia="ru-RU"/>
    </w:rPr>
  </w:style>
  <w:style w:type="paragraph" w:customStyle="1" w:styleId="headertext">
    <w:name w:val="headertext"/>
    <w:basedOn w:val="a"/>
    <w:rsid w:val="00CD644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3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4077</Words>
  <Characters>23244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Назаренко Екатерина Геннадьевна</cp:lastModifiedBy>
  <cp:revision>4</cp:revision>
  <cp:lastPrinted>2026-05-29T06:07:00Z</cp:lastPrinted>
  <dcterms:created xsi:type="dcterms:W3CDTF">2026-06-04T05:17:00Z</dcterms:created>
  <dcterms:modified xsi:type="dcterms:W3CDTF">2026-06-04T07:01:00Z</dcterms:modified>
</cp:coreProperties>
</file>