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9CA38" w14:textId="15C5A52F" w:rsidR="00332ACC" w:rsidRPr="00E9734D" w:rsidRDefault="00E9734D" w:rsidP="00E973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  <w:r>
        <w:rPr>
          <w:rFonts w:ascii="Times New Roman" w:eastAsia="Calibri" w:hAnsi="Times New Roman" w:cs="Times New Roman"/>
          <w:b/>
          <w:bCs/>
          <w:sz w:val="16"/>
          <w:szCs w:val="16"/>
        </w:rPr>
        <w:t>ОПИСАНИЕ ОБЪЕКТА ЗАКУПКИ</w:t>
      </w:r>
    </w:p>
    <w:p w14:paraId="354F8B94" w14:textId="46153426" w:rsidR="00332ACC" w:rsidRPr="00E9734D" w:rsidRDefault="00332ACC" w:rsidP="00E9734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9734D">
        <w:rPr>
          <w:rFonts w:ascii="Times New Roman" w:hAnsi="Times New Roman" w:cs="Times New Roman"/>
          <w:b/>
          <w:sz w:val="16"/>
          <w:szCs w:val="16"/>
        </w:rPr>
        <w:t xml:space="preserve">на </w:t>
      </w:r>
      <w:r w:rsidR="00E9734D">
        <w:rPr>
          <w:rFonts w:ascii="Times New Roman" w:hAnsi="Times New Roman" w:cs="Times New Roman"/>
          <w:b/>
          <w:sz w:val="16"/>
          <w:szCs w:val="16"/>
        </w:rPr>
        <w:t xml:space="preserve">оказание </w:t>
      </w:r>
      <w:r w:rsidR="00EC0EA1" w:rsidRPr="00EC0EA1">
        <w:rPr>
          <w:rFonts w:ascii="Times New Roman" w:hAnsi="Times New Roman" w:cs="Times New Roman"/>
          <w:b/>
          <w:sz w:val="16"/>
          <w:szCs w:val="16"/>
        </w:rPr>
        <w:t>услуг по предоставлению на условиях простой (неисключительной) лицензии прав использования программы для электронно-вычислительных машин (ЭВМ) «ГРАНД-Смета» и баз данных для нужд ФГБУ «СПб НИИФ» Минздрава России в 2026 году</w:t>
      </w:r>
    </w:p>
    <w:p w14:paraId="47AA804F" w14:textId="77777777" w:rsidR="00332ACC" w:rsidRPr="00E9734D" w:rsidRDefault="00332ACC" w:rsidP="00E9734D">
      <w:pPr>
        <w:pStyle w:val="2"/>
        <w:tabs>
          <w:tab w:val="left" w:pos="6480"/>
        </w:tabs>
        <w:spacing w:line="240" w:lineRule="auto"/>
        <w:ind w:left="0" w:right="-74" w:firstLine="0"/>
        <w:contextualSpacing/>
        <w:rPr>
          <w:sz w:val="16"/>
          <w:szCs w:val="1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2678"/>
        <w:gridCol w:w="6344"/>
      </w:tblGrid>
      <w:tr w:rsidR="00332ACC" w:rsidRPr="00E9734D" w14:paraId="3AD0C51E" w14:textId="77777777" w:rsidTr="00C54602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0944D7" w14:textId="77777777" w:rsidR="00332ACC" w:rsidRPr="00E9734D" w:rsidRDefault="00332ACC" w:rsidP="00E973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eastAsia="Segoe UI Symbol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A2ECC2" w14:textId="77777777" w:rsidR="00332ACC" w:rsidRPr="00E9734D" w:rsidRDefault="00332ACC" w:rsidP="00E9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Перечень основных данных и требований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1A3AC" w14:textId="77777777" w:rsidR="00332ACC" w:rsidRPr="00E9734D" w:rsidRDefault="00332ACC" w:rsidP="00E97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данные и требования</w:t>
            </w:r>
          </w:p>
        </w:tc>
      </w:tr>
      <w:tr w:rsidR="00332ACC" w:rsidRPr="00E9734D" w14:paraId="3CAFCF89" w14:textId="77777777" w:rsidTr="00C54602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26DC3F" w14:textId="77777777" w:rsidR="00332ACC" w:rsidRPr="00E9734D" w:rsidRDefault="00332ACC" w:rsidP="00E973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C609C" w14:textId="77777777" w:rsidR="00332ACC" w:rsidRPr="00E9734D" w:rsidRDefault="00332ACC" w:rsidP="00E973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объекта закупки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32719" w14:textId="77777777" w:rsidR="00954F15" w:rsidRPr="00E9734D" w:rsidRDefault="008D76D1" w:rsidP="00E9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bCs/>
                <w:sz w:val="16"/>
                <w:szCs w:val="16"/>
              </w:rPr>
              <w:t>Предоставление Заказчику на условиях простой (неисключительной) лицензии прав использования программы для электронно-вычислительных машин (ЭВМ) «ГРАНД-Смета» и баз данных для нужд Заказчика.</w:t>
            </w:r>
          </w:p>
        </w:tc>
      </w:tr>
      <w:tr w:rsidR="00332ACC" w:rsidRPr="00E9734D" w14:paraId="7A899C90" w14:textId="77777777" w:rsidTr="00C54602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9925C" w14:textId="77777777" w:rsidR="00332ACC" w:rsidRPr="00E9734D" w:rsidRDefault="00332ACC" w:rsidP="00E973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0BA39" w14:textId="77777777" w:rsidR="00954F15" w:rsidRPr="00E9734D" w:rsidRDefault="008D76D1" w:rsidP="00E973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Место предоставления прав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4FEA3" w14:textId="543A8080" w:rsidR="00954F15" w:rsidRPr="00E9734D" w:rsidRDefault="008D76D1" w:rsidP="00E9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Место предоставления прав и передачи материальных носителей (при их наличии) - по месту нахождения Заказчика</w:t>
            </w:r>
            <w:r w:rsidR="00436940" w:rsidRPr="00E9734D">
              <w:rPr>
                <w:rFonts w:ascii="Times New Roman" w:hAnsi="Times New Roman" w:cs="Times New Roman"/>
                <w:sz w:val="16"/>
                <w:szCs w:val="16"/>
              </w:rPr>
              <w:t xml:space="preserve"> - Санкт-Петербург, Лиговский пр., д.2-4</w:t>
            </w: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. Лицензионные ключи, данные активации, ссылки для скачивания и иные электронные сопроводительные материалы передаются по каналам связи, согласованным Сторонами.</w:t>
            </w:r>
          </w:p>
        </w:tc>
      </w:tr>
      <w:tr w:rsidR="00332ACC" w:rsidRPr="00E9734D" w14:paraId="46978A6C" w14:textId="77777777" w:rsidTr="00C54602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828FE" w14:textId="77777777" w:rsidR="00332ACC" w:rsidRPr="00E9734D" w:rsidRDefault="00332ACC" w:rsidP="00E973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9424F" w14:textId="77777777" w:rsidR="00332ACC" w:rsidRPr="00E9734D" w:rsidRDefault="00332ACC" w:rsidP="00E973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Описание объекта закупки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1A6B8" w14:textId="77777777" w:rsidR="00954F15" w:rsidRPr="00E9734D" w:rsidRDefault="008D76D1" w:rsidP="00E9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Исполнитель обязан предоставить Заказчику, являющемуся конечным пользователем (далее - Пользователь), на условиях простой (неисключительной) лицензии права использования программы для ЭВМ и баз данных в следующих наименованиях и количестве:</w:t>
            </w:r>
          </w:p>
          <w:p w14:paraId="4575A866" w14:textId="77777777" w:rsidR="00954F15" w:rsidRPr="00E9734D" w:rsidRDefault="008D76D1" w:rsidP="00E9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1. Право на использование программы для ЭВМ «ГРАНД-Смета», версия 2026.2, флеш (Одно рабочее место, артикул О5128, Запись в Реестре Российского ПО №11163) - 1 шт.</w:t>
            </w:r>
          </w:p>
          <w:p w14:paraId="4DCA3CCD" w14:textId="77777777" w:rsidR="00954F15" w:rsidRPr="00E9734D" w:rsidRDefault="008D76D1" w:rsidP="00E9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2. Право на использование новых версий программы для ЭВМ «ГРАНД-Смета», выпущенных в течение года (Одно рабочее место, артикул О3554, Запись в Реестре Российского ПО №11163) - 1 шт.</w:t>
            </w:r>
          </w:p>
          <w:p w14:paraId="628B65F4" w14:textId="1ADE67F4" w:rsidR="00954F15" w:rsidRPr="00E9734D" w:rsidRDefault="008D76D1" w:rsidP="00E9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3. Право на использование БД «ФСНБ-2022 в формате программы для ЭВМ «ГРАНД-Смета» (с Изм.1-18.1, Одно рабочее место, артикул О5133, Запись в Реестре Российского ПО №16408) - 1 шт.</w:t>
            </w:r>
          </w:p>
          <w:p w14:paraId="18D3278C" w14:textId="6146B8DB" w:rsidR="00954F15" w:rsidRPr="00E9734D" w:rsidRDefault="008D76D1" w:rsidP="00E9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4. Право на использование новых версий БД «ФСНБ-2022 в формате программы для ЭВМ «ГРАНД-Смета», выпущенных в течение года (актуализация, Одно рабочее место, артикул О4636, Запись в Реестре Российского ПО №16408) - 1 шт.</w:t>
            </w:r>
          </w:p>
          <w:p w14:paraId="77A0DA88" w14:textId="09FF1BE9" w:rsidR="00954F15" w:rsidRPr="00E9734D" w:rsidRDefault="008D76D1" w:rsidP="00E9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5. Право на использование БД «Справочники базовых цен на проектные работы для строительства в формате программы для ЭВМ «Программный комплекс «ГРАНД-Смета» (Одно рабочее место, артикул О1934, Запись в Реестре Российского ПО №20152) - 1 шт.</w:t>
            </w:r>
          </w:p>
          <w:p w14:paraId="70EC87D8" w14:textId="6A412AEA" w:rsidR="00954F15" w:rsidRPr="00E9734D" w:rsidRDefault="008D76D1" w:rsidP="00E9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6. 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«ГРАНД-Смета», выпущенных в течение года</w:t>
            </w:r>
            <w:r w:rsidR="00D81BEE" w:rsidRPr="00E973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(Одно рабочее место, артикул О4783, Запись в Реестре Российского ПО №20152) - 1 шт.</w:t>
            </w:r>
          </w:p>
          <w:p w14:paraId="2E748177" w14:textId="404C9880" w:rsidR="00954F15" w:rsidRPr="00E9734D" w:rsidRDefault="008D76D1" w:rsidP="00E9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Итого: 6 позиций, по 1 шт. каждой позиции, каждая - на одно рабочее место.</w:t>
            </w:r>
          </w:p>
        </w:tc>
      </w:tr>
      <w:tr w:rsidR="00332ACC" w:rsidRPr="00E9734D" w14:paraId="0FF819BB" w14:textId="77777777" w:rsidTr="00C54602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6230E" w14:textId="77777777" w:rsidR="00332ACC" w:rsidRPr="00E9734D" w:rsidRDefault="00332ACC" w:rsidP="00E973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BB76A" w14:textId="77777777" w:rsidR="00954F15" w:rsidRPr="00E9734D" w:rsidRDefault="008D76D1" w:rsidP="00E973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Объем предоставляемых прав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D8237E" w14:textId="77777777" w:rsidR="00954F15" w:rsidRPr="00E9734D" w:rsidRDefault="008D76D1" w:rsidP="00E9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Объем предоставляемых прав: 6 шт. - по 1 шт. на одно рабочее место по каждой из 6 позиций, указанных в п. 3 Технического задания.</w:t>
            </w:r>
          </w:p>
          <w:p w14:paraId="64D66546" w14:textId="77777777" w:rsidR="00954F15" w:rsidRPr="00E9734D" w:rsidRDefault="008D76D1" w:rsidP="00E9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В состав предоставления входят права использования соответствующих программы для ЭВМ и баз данных, лицензионные ключи и данные активации, доступ к дистрибутивам и новым версиям в предусмотренных настоящим Техническим заданием случаях, документация пользователя, а также материальный носитель или электронный ключ защиты, если он предусмотрен соответствующей позицией.</w:t>
            </w:r>
          </w:p>
        </w:tc>
      </w:tr>
      <w:tr w:rsidR="00332ACC" w:rsidRPr="00E9734D" w14:paraId="55072E15" w14:textId="77777777" w:rsidTr="00C54602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FD29B" w14:textId="77777777" w:rsidR="00332ACC" w:rsidRPr="00E9734D" w:rsidRDefault="00332ACC" w:rsidP="00E973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3F5C93" w14:textId="77777777" w:rsidR="00954F15" w:rsidRPr="00E9734D" w:rsidRDefault="008D76D1" w:rsidP="00E973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Срок предоставления прав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F4C30" w14:textId="77777777" w:rsidR="00954F15" w:rsidRPr="00E9734D" w:rsidRDefault="008D76D1" w:rsidP="00E9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Исполнитель обязан предоставить права, передать лицензионные ключи, сопроводительные материалы и материальные носители (при их наличии) в течение 10 (десяти) рабочих дней с даты заключения Контракта.</w:t>
            </w:r>
          </w:p>
          <w:p w14:paraId="20AAD702" w14:textId="77777777" w:rsidR="00954F15" w:rsidRPr="00E9734D" w:rsidRDefault="008D76D1" w:rsidP="00E97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Датой предоставления прав является дата подписания Заказчиком документа о приемке при условии фактической передачи всех необходимых ключей, носителей, дистрибутивов и документов. С этой даты исчисляется двенадцатимесячный период доступа к новым версиям по позициям 2, 4 и 6.</w:t>
            </w:r>
          </w:p>
        </w:tc>
      </w:tr>
      <w:tr w:rsidR="00332ACC" w:rsidRPr="00E9734D" w14:paraId="55E65FC0" w14:textId="77777777" w:rsidTr="00C54602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FCAFA" w14:textId="77777777" w:rsidR="00332ACC" w:rsidRPr="00E9734D" w:rsidRDefault="00332ACC" w:rsidP="00E973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A8926" w14:textId="77777777" w:rsidR="00954F15" w:rsidRPr="00E9734D" w:rsidRDefault="008D76D1" w:rsidP="00E973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Требования к результату предоставления прав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8C56B7" w14:textId="77777777" w:rsidR="00954F15" w:rsidRPr="00E9734D" w:rsidRDefault="008D76D1" w:rsidP="00E9734D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Программа для ЭВМ «ГРАНД-Смета» предназначена для автоматизации определения сметной стоимости строительства и учета выполненных работ.</w:t>
            </w:r>
          </w:p>
          <w:p w14:paraId="4DE77123" w14:textId="77777777" w:rsidR="00954F15" w:rsidRPr="00E9734D" w:rsidRDefault="008D76D1" w:rsidP="00E9734D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Программа должна обеспечивать возможность автоматической экспертизы сметных расчетов, формирование ведомости объемов работ и составление конъюнктурного анализа, в том числе путем импорта данных из файлов табличных форматов XLS и XLSX.</w:t>
            </w:r>
          </w:p>
          <w:p w14:paraId="42EC3092" w14:textId="77777777" w:rsidR="00954F15" w:rsidRPr="00E9734D" w:rsidRDefault="008D76D1" w:rsidP="00E9734D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Программа и базы данных должны совместно обеспечивать выполнение сметных расчетов и подготовку сметной документации. Интерфейс программы, включая средства управления, должен быть на русском языке.</w:t>
            </w:r>
          </w:p>
          <w:p w14:paraId="7A10173E" w14:textId="77777777" w:rsidR="00954F15" w:rsidRPr="00E9734D" w:rsidRDefault="008D76D1" w:rsidP="00E9734D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Допустимые способы использования: установка (воспроизведение) программы и баз данных в памяти одной ЭВМ на одном рабочем месте, запуск и использование по функциональному назначению, обращение к базам данных, а по позициям 2, 4 и 6 - получение, установка и использование новых версий, выпущенных в течение периода обновлений.</w:t>
            </w:r>
          </w:p>
          <w:p w14:paraId="5658AD4B" w14:textId="77777777" w:rsidR="00954F15" w:rsidRPr="00E9734D" w:rsidRDefault="008D76D1" w:rsidP="00E9734D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Права по позициям 1, 3 и 5, а также права использования каждой новой версии, правомерно полученной по позициям 2, 4 и 6 в течение периода обновлений, предоставляются с даты передачи прав на весь срок действия исключительного права на соответствующую программу для ЭВМ или базу данных. Срок предоставления доступа к новым версиям по позициям 2, 4 и 6 составляет 12 (двенадцать) месяцев с даты предоставления прав.</w:t>
            </w:r>
          </w:p>
          <w:p w14:paraId="22FCF52F" w14:textId="77777777" w:rsidR="00954F15" w:rsidRPr="00E9734D" w:rsidRDefault="008D76D1" w:rsidP="00E9734D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Территория, на которой допускается использование программы для ЭВМ и баз данных: Российская Федерация.</w:t>
            </w:r>
          </w:p>
          <w:p w14:paraId="5D56C4DE" w14:textId="77777777" w:rsidR="00954F15" w:rsidRPr="00E9734D" w:rsidRDefault="008D76D1" w:rsidP="00E9734D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Предоставленные права не должны зависеть от сохранения договорных отношений Исполнителя с третьими лицами после их надлежащей передачи Заказчику, за исключением доступа к новым версиям в пределах установленного периода обновлений.</w:t>
            </w:r>
          </w:p>
          <w:p w14:paraId="64CB6CB6" w14:textId="77777777" w:rsidR="00954F15" w:rsidRPr="00E9734D" w:rsidRDefault="008D76D1" w:rsidP="00E9734D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Лицензионные ключи, данные активации, дистрибутивы и иные материалы должны быть работоспособными, правомерно введенными в гражданский оборот, не содержать вредоносного программного обеспечения и обеспечивать предусмотренную правообладателем функциональность.</w:t>
            </w:r>
          </w:p>
          <w:p w14:paraId="6B1669D1" w14:textId="77777777" w:rsidR="00954F15" w:rsidRPr="00E9734D" w:rsidRDefault="008D76D1" w:rsidP="00E9734D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Результатом исполнения является получение Заказчиком возможности правомерно установить, активировать и использовать все указанные в п. 3 объекты на одном рабочем месте, а также получение доступа к новым версиям по позициям 2, 4 и 6 на 12 месяцев. Одновременно Исполнитель передает документ о предоставлении прав и документы (сведения), позволяющие идентифицировать наименования, версии, артикулы, срок, </w:t>
            </w:r>
            <w:r w:rsidRPr="00E9734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lastRenderedPageBreak/>
              <w:t>территорию, количество рабочих мест и основание полномочий Исполнителя.</w:t>
            </w:r>
          </w:p>
        </w:tc>
      </w:tr>
      <w:tr w:rsidR="00332ACC" w:rsidRPr="00E9734D" w14:paraId="529F1040" w14:textId="77777777" w:rsidTr="00C54602">
        <w:trPr>
          <w:cantSplit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42717" w14:textId="77777777" w:rsidR="00332ACC" w:rsidRPr="00E9734D" w:rsidRDefault="00332ACC" w:rsidP="00E973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C44C5" w14:textId="77777777" w:rsidR="00954F15" w:rsidRPr="00E9734D" w:rsidRDefault="008D76D1" w:rsidP="00E973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34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Гарантии лицензионной чистоты и качества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3701E0" w14:textId="77777777" w:rsidR="00954F15" w:rsidRPr="00E9734D" w:rsidRDefault="008D76D1" w:rsidP="00E97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E9734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Исполнитель гарантирует, что является правообладателем либо обладает достаточными полномочиями для предоставления Заказчику прав использования программы для ЭВМ и баз данных в объеме, на срок и на территории, установленных настоящим Техническим заданием и Контрактом.</w:t>
            </w:r>
          </w:p>
          <w:p w14:paraId="774FC3B7" w14:textId="77777777" w:rsidR="00954F15" w:rsidRPr="00E9734D" w:rsidRDefault="008D76D1" w:rsidP="00E97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E9734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Если права предоставляются в порядке сублицензирования, Исполнитель должен иметь письменное согласие лицензиара на предоставление соответствующих прав и не вправе предоставлять Заказчику права за пределами способов использования, срока, территории и иных пределов, предусмотренных основным лицензионным договором.</w:t>
            </w:r>
          </w:p>
          <w:p w14:paraId="4A143F69" w14:textId="77777777" w:rsidR="00954F15" w:rsidRPr="00E9734D" w:rsidRDefault="008D76D1" w:rsidP="00E97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E9734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По требованию Заказчика Исполнитель представляет документы или сведения, достаточные для подтверждения непрерывной цепочки полномочий от правообладателя до Исполнителя. Требование не означает необходимости наличия у участника закупки статуса конкретного дилера или поставщика, если его полномочия подтверждаются иным надлежащим способом.</w:t>
            </w:r>
          </w:p>
          <w:p w14:paraId="05D189C5" w14:textId="77777777" w:rsidR="00954F15" w:rsidRPr="00E9734D" w:rsidRDefault="008D76D1" w:rsidP="00E97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E9734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Исполнитель гарантирует лицензионную чистоту предоставляемых прав, отсутствие нарушений исключительных, личных неимущественных и иных прав третьих лиц, а также отсутствие ограничений и обременений, препятствующих использованию объектов Заказчиком на условиях Контракта.</w:t>
            </w:r>
          </w:p>
        </w:tc>
      </w:tr>
    </w:tbl>
    <w:p w14:paraId="3B3F3E3E" w14:textId="77777777" w:rsidR="00332ACC" w:rsidRPr="00E9734D" w:rsidRDefault="00332ACC" w:rsidP="00E9734D">
      <w:pPr>
        <w:pStyle w:val="2"/>
        <w:tabs>
          <w:tab w:val="left" w:pos="6480"/>
        </w:tabs>
        <w:spacing w:line="240" w:lineRule="auto"/>
        <w:ind w:left="0" w:right="-74" w:firstLine="0"/>
        <w:contextualSpacing/>
        <w:jc w:val="right"/>
        <w:rPr>
          <w:sz w:val="16"/>
          <w:szCs w:val="16"/>
        </w:rPr>
      </w:pPr>
    </w:p>
    <w:p w14:paraId="0443A5F2" w14:textId="77777777" w:rsidR="00332ACC" w:rsidRPr="00E9734D" w:rsidRDefault="00332ACC" w:rsidP="00E9734D">
      <w:pPr>
        <w:pStyle w:val="2"/>
        <w:tabs>
          <w:tab w:val="left" w:pos="6480"/>
        </w:tabs>
        <w:spacing w:line="240" w:lineRule="auto"/>
        <w:ind w:left="0" w:right="-74" w:firstLine="0"/>
        <w:contextualSpacing/>
        <w:jc w:val="right"/>
        <w:rPr>
          <w:sz w:val="16"/>
          <w:szCs w:val="16"/>
        </w:rPr>
      </w:pPr>
    </w:p>
    <w:p w14:paraId="002C2CDB" w14:textId="77777777" w:rsidR="00E570E5" w:rsidRPr="00332ACC" w:rsidRDefault="00E570E5" w:rsidP="00332ACC">
      <w:pPr>
        <w:rPr>
          <w:rFonts w:ascii="Times New Roman" w:hAnsi="Times New Roman" w:cs="Times New Roman"/>
          <w:sz w:val="24"/>
          <w:szCs w:val="24"/>
        </w:rPr>
      </w:pPr>
    </w:p>
    <w:sectPr w:rsidR="00E570E5" w:rsidRPr="00332ACC" w:rsidSect="00332ACC"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74EF5"/>
    <w:multiLevelType w:val="hybridMultilevel"/>
    <w:tmpl w:val="22DE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219E0"/>
    <w:multiLevelType w:val="hybridMultilevel"/>
    <w:tmpl w:val="7DD018FC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4B5E17D7"/>
    <w:multiLevelType w:val="multilevel"/>
    <w:tmpl w:val="8FB21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3D0AEC"/>
    <w:multiLevelType w:val="hybridMultilevel"/>
    <w:tmpl w:val="76CAB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B3A66"/>
    <w:multiLevelType w:val="multilevel"/>
    <w:tmpl w:val="F0F217FA"/>
    <w:lvl w:ilvl="0">
      <w:start w:val="1"/>
      <w:numFmt w:val="decimal"/>
      <w:lvlText w:val="%1."/>
      <w:lvlJc w:val="left"/>
      <w:pPr>
        <w:tabs>
          <w:tab w:val="num" w:pos="1701"/>
        </w:tabs>
        <w:ind w:left="0" w:firstLine="1191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227"/>
        </w:tabs>
        <w:ind w:left="-227" w:firstLine="22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2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23810CB"/>
    <w:multiLevelType w:val="multilevel"/>
    <w:tmpl w:val="E528B9FE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E5"/>
    <w:rsid w:val="00010946"/>
    <w:rsid w:val="00013D39"/>
    <w:rsid w:val="00024ADB"/>
    <w:rsid w:val="00040114"/>
    <w:rsid w:val="00061A1A"/>
    <w:rsid w:val="00084F88"/>
    <w:rsid w:val="00097BBE"/>
    <w:rsid w:val="000D287D"/>
    <w:rsid w:val="000D52AA"/>
    <w:rsid w:val="000E35C9"/>
    <w:rsid w:val="000F2EB2"/>
    <w:rsid w:val="00123074"/>
    <w:rsid w:val="001325B6"/>
    <w:rsid w:val="00132B34"/>
    <w:rsid w:val="00136D37"/>
    <w:rsid w:val="0014234B"/>
    <w:rsid w:val="00142AFF"/>
    <w:rsid w:val="00156217"/>
    <w:rsid w:val="00157F45"/>
    <w:rsid w:val="00167A94"/>
    <w:rsid w:val="00171668"/>
    <w:rsid w:val="001848F1"/>
    <w:rsid w:val="001857D2"/>
    <w:rsid w:val="00187B1C"/>
    <w:rsid w:val="001A4BB0"/>
    <w:rsid w:val="001D2966"/>
    <w:rsid w:val="001E255D"/>
    <w:rsid w:val="002045ED"/>
    <w:rsid w:val="00206765"/>
    <w:rsid w:val="00213CC4"/>
    <w:rsid w:val="00216144"/>
    <w:rsid w:val="00216373"/>
    <w:rsid w:val="00224016"/>
    <w:rsid w:val="00226574"/>
    <w:rsid w:val="0023467D"/>
    <w:rsid w:val="0025397C"/>
    <w:rsid w:val="0028236E"/>
    <w:rsid w:val="00294771"/>
    <w:rsid w:val="00296D60"/>
    <w:rsid w:val="002A64AD"/>
    <w:rsid w:val="002B256A"/>
    <w:rsid w:val="002B2983"/>
    <w:rsid w:val="002B7201"/>
    <w:rsid w:val="002E377B"/>
    <w:rsid w:val="002E4941"/>
    <w:rsid w:val="002E6895"/>
    <w:rsid w:val="0030133E"/>
    <w:rsid w:val="003129F7"/>
    <w:rsid w:val="00332ACC"/>
    <w:rsid w:val="00334731"/>
    <w:rsid w:val="003541D1"/>
    <w:rsid w:val="00360FAC"/>
    <w:rsid w:val="0036358D"/>
    <w:rsid w:val="0037008B"/>
    <w:rsid w:val="00393446"/>
    <w:rsid w:val="0039714E"/>
    <w:rsid w:val="003A10FC"/>
    <w:rsid w:val="003A5CC3"/>
    <w:rsid w:val="003B279A"/>
    <w:rsid w:val="003C7B91"/>
    <w:rsid w:val="003D0EE2"/>
    <w:rsid w:val="003D3CFA"/>
    <w:rsid w:val="003E03AD"/>
    <w:rsid w:val="003F0D0D"/>
    <w:rsid w:val="003F50E3"/>
    <w:rsid w:val="003F741F"/>
    <w:rsid w:val="004016D5"/>
    <w:rsid w:val="00413006"/>
    <w:rsid w:val="004269AD"/>
    <w:rsid w:val="00436940"/>
    <w:rsid w:val="00436DBF"/>
    <w:rsid w:val="0043761F"/>
    <w:rsid w:val="00447E2C"/>
    <w:rsid w:val="004579A2"/>
    <w:rsid w:val="004A0218"/>
    <w:rsid w:val="004C078D"/>
    <w:rsid w:val="004C0E88"/>
    <w:rsid w:val="004C238F"/>
    <w:rsid w:val="00502072"/>
    <w:rsid w:val="00507E8B"/>
    <w:rsid w:val="00513C6D"/>
    <w:rsid w:val="00520692"/>
    <w:rsid w:val="005211BB"/>
    <w:rsid w:val="00527C00"/>
    <w:rsid w:val="00530CB9"/>
    <w:rsid w:val="0053429C"/>
    <w:rsid w:val="00534F59"/>
    <w:rsid w:val="00544105"/>
    <w:rsid w:val="0054437B"/>
    <w:rsid w:val="005601E8"/>
    <w:rsid w:val="00565DE1"/>
    <w:rsid w:val="00574815"/>
    <w:rsid w:val="00577B4D"/>
    <w:rsid w:val="005917B0"/>
    <w:rsid w:val="005968E7"/>
    <w:rsid w:val="005A4DBB"/>
    <w:rsid w:val="005A72C6"/>
    <w:rsid w:val="005B2014"/>
    <w:rsid w:val="005B73E1"/>
    <w:rsid w:val="005C51BB"/>
    <w:rsid w:val="005F0A52"/>
    <w:rsid w:val="0060101B"/>
    <w:rsid w:val="00610F4F"/>
    <w:rsid w:val="00620892"/>
    <w:rsid w:val="00630302"/>
    <w:rsid w:val="0063317E"/>
    <w:rsid w:val="00633D91"/>
    <w:rsid w:val="006474B0"/>
    <w:rsid w:val="0066702C"/>
    <w:rsid w:val="0067290B"/>
    <w:rsid w:val="00680903"/>
    <w:rsid w:val="00685E8C"/>
    <w:rsid w:val="00686D70"/>
    <w:rsid w:val="006B5634"/>
    <w:rsid w:val="006C500E"/>
    <w:rsid w:val="006D1E90"/>
    <w:rsid w:val="006D2055"/>
    <w:rsid w:val="006D72B5"/>
    <w:rsid w:val="006D7C46"/>
    <w:rsid w:val="006E44FC"/>
    <w:rsid w:val="006E4EC9"/>
    <w:rsid w:val="006E7E4E"/>
    <w:rsid w:val="006F068B"/>
    <w:rsid w:val="00720224"/>
    <w:rsid w:val="0072184E"/>
    <w:rsid w:val="007324B4"/>
    <w:rsid w:val="00741787"/>
    <w:rsid w:val="00742893"/>
    <w:rsid w:val="00760D92"/>
    <w:rsid w:val="0076797F"/>
    <w:rsid w:val="00770097"/>
    <w:rsid w:val="007723FD"/>
    <w:rsid w:val="00774728"/>
    <w:rsid w:val="0078109A"/>
    <w:rsid w:val="00784604"/>
    <w:rsid w:val="0078579F"/>
    <w:rsid w:val="00787279"/>
    <w:rsid w:val="007A1FC0"/>
    <w:rsid w:val="007A38F6"/>
    <w:rsid w:val="007B180A"/>
    <w:rsid w:val="007B342E"/>
    <w:rsid w:val="007C18A4"/>
    <w:rsid w:val="007C28A6"/>
    <w:rsid w:val="007D0477"/>
    <w:rsid w:val="007F1C5F"/>
    <w:rsid w:val="007F1F61"/>
    <w:rsid w:val="007F3EB2"/>
    <w:rsid w:val="008242E8"/>
    <w:rsid w:val="00831732"/>
    <w:rsid w:val="0083279E"/>
    <w:rsid w:val="008349D2"/>
    <w:rsid w:val="00842D56"/>
    <w:rsid w:val="008510A1"/>
    <w:rsid w:val="00861EF4"/>
    <w:rsid w:val="00890635"/>
    <w:rsid w:val="008C1624"/>
    <w:rsid w:val="008C2B2C"/>
    <w:rsid w:val="008C3EAC"/>
    <w:rsid w:val="008C4043"/>
    <w:rsid w:val="008D38A0"/>
    <w:rsid w:val="008D76D1"/>
    <w:rsid w:val="008F7BE5"/>
    <w:rsid w:val="00901816"/>
    <w:rsid w:val="00901CAD"/>
    <w:rsid w:val="00920072"/>
    <w:rsid w:val="00935106"/>
    <w:rsid w:val="00940E06"/>
    <w:rsid w:val="009438B2"/>
    <w:rsid w:val="009508A1"/>
    <w:rsid w:val="00950F00"/>
    <w:rsid w:val="00951D9C"/>
    <w:rsid w:val="00954F15"/>
    <w:rsid w:val="00961C09"/>
    <w:rsid w:val="00987AB8"/>
    <w:rsid w:val="009922AB"/>
    <w:rsid w:val="009A1B75"/>
    <w:rsid w:val="009A2A1A"/>
    <w:rsid w:val="009A79F7"/>
    <w:rsid w:val="009B0239"/>
    <w:rsid w:val="009B2612"/>
    <w:rsid w:val="009C35C1"/>
    <w:rsid w:val="009E315F"/>
    <w:rsid w:val="00A12393"/>
    <w:rsid w:val="00A216F5"/>
    <w:rsid w:val="00A21833"/>
    <w:rsid w:val="00A23AC8"/>
    <w:rsid w:val="00A31FAC"/>
    <w:rsid w:val="00A40156"/>
    <w:rsid w:val="00A439BA"/>
    <w:rsid w:val="00A639CC"/>
    <w:rsid w:val="00A640EF"/>
    <w:rsid w:val="00A72654"/>
    <w:rsid w:val="00A75E86"/>
    <w:rsid w:val="00A8617B"/>
    <w:rsid w:val="00A90492"/>
    <w:rsid w:val="00AA6B1D"/>
    <w:rsid w:val="00AB19B4"/>
    <w:rsid w:val="00AB4902"/>
    <w:rsid w:val="00AC2986"/>
    <w:rsid w:val="00AC7044"/>
    <w:rsid w:val="00AF2AF9"/>
    <w:rsid w:val="00B02D50"/>
    <w:rsid w:val="00B0549E"/>
    <w:rsid w:val="00B22177"/>
    <w:rsid w:val="00B24A9A"/>
    <w:rsid w:val="00B32EAB"/>
    <w:rsid w:val="00B43767"/>
    <w:rsid w:val="00B9790F"/>
    <w:rsid w:val="00BA0057"/>
    <w:rsid w:val="00BA0648"/>
    <w:rsid w:val="00BB05BF"/>
    <w:rsid w:val="00BB209B"/>
    <w:rsid w:val="00BC5A26"/>
    <w:rsid w:val="00BD00B9"/>
    <w:rsid w:val="00BE1B35"/>
    <w:rsid w:val="00BF1398"/>
    <w:rsid w:val="00C01003"/>
    <w:rsid w:val="00C11676"/>
    <w:rsid w:val="00C152D7"/>
    <w:rsid w:val="00C209CB"/>
    <w:rsid w:val="00C34552"/>
    <w:rsid w:val="00C54602"/>
    <w:rsid w:val="00C614A7"/>
    <w:rsid w:val="00C62753"/>
    <w:rsid w:val="00C65A02"/>
    <w:rsid w:val="00C66144"/>
    <w:rsid w:val="00C72E5B"/>
    <w:rsid w:val="00C77124"/>
    <w:rsid w:val="00C776C8"/>
    <w:rsid w:val="00C82ED1"/>
    <w:rsid w:val="00C86AFC"/>
    <w:rsid w:val="00CB3BE9"/>
    <w:rsid w:val="00CC3B75"/>
    <w:rsid w:val="00CD2FF9"/>
    <w:rsid w:val="00CD7406"/>
    <w:rsid w:val="00CE427F"/>
    <w:rsid w:val="00D072FA"/>
    <w:rsid w:val="00D27994"/>
    <w:rsid w:val="00D40A08"/>
    <w:rsid w:val="00D42F72"/>
    <w:rsid w:val="00D6345D"/>
    <w:rsid w:val="00D81BEE"/>
    <w:rsid w:val="00DA57C5"/>
    <w:rsid w:val="00DB3C2E"/>
    <w:rsid w:val="00DD384C"/>
    <w:rsid w:val="00DE1956"/>
    <w:rsid w:val="00DE32D3"/>
    <w:rsid w:val="00DE6E1E"/>
    <w:rsid w:val="00E13771"/>
    <w:rsid w:val="00E13D2E"/>
    <w:rsid w:val="00E209A6"/>
    <w:rsid w:val="00E215D3"/>
    <w:rsid w:val="00E2503A"/>
    <w:rsid w:val="00E27633"/>
    <w:rsid w:val="00E346E4"/>
    <w:rsid w:val="00E35302"/>
    <w:rsid w:val="00E435D1"/>
    <w:rsid w:val="00E46BD0"/>
    <w:rsid w:val="00E53E89"/>
    <w:rsid w:val="00E570E5"/>
    <w:rsid w:val="00E74B97"/>
    <w:rsid w:val="00E80A9A"/>
    <w:rsid w:val="00E86656"/>
    <w:rsid w:val="00E91E37"/>
    <w:rsid w:val="00E9734D"/>
    <w:rsid w:val="00E978B7"/>
    <w:rsid w:val="00EA50AA"/>
    <w:rsid w:val="00EC0EA1"/>
    <w:rsid w:val="00EF3B24"/>
    <w:rsid w:val="00F137DA"/>
    <w:rsid w:val="00F14A83"/>
    <w:rsid w:val="00F15219"/>
    <w:rsid w:val="00F32C90"/>
    <w:rsid w:val="00F36DDB"/>
    <w:rsid w:val="00F420DE"/>
    <w:rsid w:val="00F43514"/>
    <w:rsid w:val="00F44C1E"/>
    <w:rsid w:val="00F522E7"/>
    <w:rsid w:val="00F621C7"/>
    <w:rsid w:val="00F97014"/>
    <w:rsid w:val="00FA0CFA"/>
    <w:rsid w:val="00FB536E"/>
    <w:rsid w:val="00FD3C46"/>
    <w:rsid w:val="00FF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F237"/>
  <w15:docId w15:val="{04877B53-9ED2-403F-B411-AD4995CB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,Paragraphe de liste1,lp1,List Paragraph,Абзац списка литеральный,ПС - Нумерованный,A_маркированный_список,ТЗ список,Dash,Table-Normal,RSHB_Table-Normal,List Paragraph1,列出段落"/>
    <w:basedOn w:val="a"/>
    <w:link w:val="a4"/>
    <w:uiPriority w:val="34"/>
    <w:qFormat/>
    <w:rsid w:val="00A23AC8"/>
    <w:pPr>
      <w:ind w:left="720"/>
      <w:contextualSpacing/>
    </w:pPr>
  </w:style>
  <w:style w:type="paragraph" w:customStyle="1" w:styleId="1">
    <w:name w:val="Обычный1"/>
    <w:link w:val="Normal"/>
    <w:rsid w:val="007A38F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Normal">
    <w:name w:val="Normal Знак"/>
    <w:link w:val="1"/>
    <w:locked/>
    <w:rsid w:val="007A38F6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">
    <w:name w:val="Обычный2"/>
    <w:rsid w:val="00332ACC"/>
    <w:pPr>
      <w:widowControl w:val="0"/>
      <w:spacing w:after="0" w:line="280" w:lineRule="auto"/>
      <w:ind w:left="280" w:firstLine="709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5">
    <w:name w:val="Strong"/>
    <w:uiPriority w:val="22"/>
    <w:qFormat/>
    <w:rsid w:val="00332ACC"/>
    <w:rPr>
      <w:b/>
      <w:bCs/>
    </w:r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,Paragraphe de liste1 Знак,lp1 Знак,List Paragraph Знак,Абзац списка литеральный Знак,ПС - Нумерованный Знак,A_маркированный_список Знак"/>
    <w:link w:val="a3"/>
    <w:uiPriority w:val="34"/>
    <w:qFormat/>
    <w:rsid w:val="00332ACC"/>
  </w:style>
  <w:style w:type="paragraph" w:customStyle="1" w:styleId="a6">
    <w:name w:val="контракт"/>
    <w:basedOn w:val="a"/>
    <w:link w:val="a7"/>
    <w:qFormat/>
    <w:rsid w:val="00332ACC"/>
    <w:pPr>
      <w:widowControl w:val="0"/>
      <w:suppressAutoHyphens/>
      <w:autoSpaceDE w:val="0"/>
      <w:adjustRightInd w:val="0"/>
      <w:snapToGri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pacing w:val="-10"/>
      <w:sz w:val="26"/>
      <w:szCs w:val="26"/>
      <w:lang w:eastAsia="ar-SA"/>
    </w:rPr>
  </w:style>
  <w:style w:type="character" w:customStyle="1" w:styleId="a7">
    <w:name w:val="контракт Знак"/>
    <w:link w:val="a6"/>
    <w:rsid w:val="00332ACC"/>
    <w:rPr>
      <w:rFonts w:ascii="Times New Roman" w:eastAsia="Times New Roman" w:hAnsi="Times New Roman" w:cs="Times New Roman"/>
      <w:spacing w:val="-10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9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Степаненко Олег Игоревич</cp:lastModifiedBy>
  <cp:revision>4</cp:revision>
  <cp:lastPrinted>2026-09-04T06:42:00Z</cp:lastPrinted>
  <dcterms:created xsi:type="dcterms:W3CDTF">2026-08-20T08:29:00Z</dcterms:created>
  <dcterms:modified xsi:type="dcterms:W3CDTF">2026-09-04T06:50:00Z</dcterms:modified>
</cp:coreProperties>
</file>