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FC40C" w14:textId="77777777" w:rsidR="0002581D" w:rsidRDefault="000C33C6">
      <w:pPr>
        <w:spacing w:after="0"/>
        <w:jc w:val="center"/>
        <w:rPr>
          <w:b/>
          <w:highlight w:val="white"/>
        </w:rPr>
      </w:pPr>
      <w:r>
        <w:rPr>
          <w:b/>
          <w:highlight w:val="white"/>
        </w:rPr>
        <w:t xml:space="preserve">КОНТРАКТ № </w:t>
      </w:r>
      <w:proofErr w:type="gramStart"/>
      <w:r>
        <w:rPr>
          <w:b/>
          <w:highlight w:val="white"/>
        </w:rPr>
        <w:t>ЕП</w:t>
      </w:r>
      <w:proofErr w:type="gramEnd"/>
      <w:r>
        <w:rPr>
          <w:b/>
          <w:highlight w:val="white"/>
        </w:rPr>
        <w:t>/26_</w:t>
      </w:r>
    </w:p>
    <w:p w14:paraId="77D0CAC3" w14:textId="77777777" w:rsidR="0002581D" w:rsidRDefault="000C33C6">
      <w:pPr>
        <w:tabs>
          <w:tab w:val="left" w:pos="7845"/>
        </w:tabs>
        <w:jc w:val="center"/>
        <w:rPr>
          <w:b/>
          <w:bCs/>
        </w:rPr>
      </w:pPr>
      <w:r>
        <w:t>на оказание услуг по обработке и последующей утилизации средств вычислительной техники ФГБУ «СИЦ Минтранса России»</w:t>
      </w:r>
    </w:p>
    <w:p w14:paraId="1FFF82D8" w14:textId="77777777" w:rsidR="0002581D" w:rsidRDefault="000C33C6">
      <w:pPr>
        <w:tabs>
          <w:tab w:val="left" w:pos="7845"/>
        </w:tabs>
        <w:jc w:val="center"/>
        <w:rPr>
          <w:b/>
          <w:bCs/>
          <w:sz w:val="22"/>
          <w:szCs w:val="22"/>
        </w:rPr>
      </w:pPr>
      <w:r>
        <w:rPr>
          <w:bCs/>
          <w:sz w:val="22"/>
          <w:szCs w:val="22"/>
        </w:rPr>
        <w:t>(</w:t>
      </w:r>
      <w:r>
        <w:rPr>
          <w:bCs/>
        </w:rPr>
        <w:t>ИКЗ: 261770411620577080100100010000000244</w:t>
      </w:r>
      <w:r>
        <w:rPr>
          <w:bCs/>
          <w:sz w:val="22"/>
          <w:szCs w:val="22"/>
        </w:rPr>
        <w:t>)</w:t>
      </w:r>
    </w:p>
    <w:p w14:paraId="284B5071" w14:textId="77777777" w:rsidR="0002581D" w:rsidRDefault="000C33C6">
      <w:pPr>
        <w:spacing w:after="0"/>
        <w:rPr>
          <w:highlight w:val="white"/>
        </w:rPr>
      </w:pPr>
      <w:r>
        <w:rPr>
          <w:highlight w:val="white"/>
          <w:lang w:eastAsia="ar-SA"/>
        </w:rPr>
        <w:t>г. Москва</w:t>
      </w:r>
      <w:r>
        <w:rPr>
          <w:highlight w:val="white"/>
          <w:lang w:eastAsia="ar-SA"/>
        </w:rPr>
        <w:tab/>
      </w:r>
      <w:r>
        <w:rPr>
          <w:highlight w:val="white"/>
          <w:lang w:eastAsia="ar-SA"/>
        </w:rPr>
        <w:tab/>
      </w:r>
      <w:r>
        <w:rPr>
          <w:highlight w:val="white"/>
          <w:lang w:eastAsia="ar-SA"/>
        </w:rPr>
        <w:tab/>
      </w:r>
      <w:r>
        <w:rPr>
          <w:highlight w:val="white"/>
          <w:lang w:eastAsia="ar-SA"/>
        </w:rPr>
        <w:tab/>
      </w:r>
      <w:r>
        <w:rPr>
          <w:highlight w:val="white"/>
          <w:lang w:eastAsia="ar-SA"/>
        </w:rPr>
        <w:tab/>
        <w:t xml:space="preserve">                                                             «   » _____ 2026 года</w:t>
      </w:r>
    </w:p>
    <w:p w14:paraId="6C59CCD3" w14:textId="77777777" w:rsidR="0002581D" w:rsidRDefault="0002581D">
      <w:pPr>
        <w:tabs>
          <w:tab w:val="left" w:pos="851"/>
          <w:tab w:val="left" w:pos="993"/>
        </w:tabs>
        <w:spacing w:after="0"/>
        <w:rPr>
          <w:rFonts w:eastAsia="TimesET;Times New Roman"/>
          <w:highlight w:val="white"/>
        </w:rPr>
      </w:pPr>
    </w:p>
    <w:p w14:paraId="4C13A952" w14:textId="77777777" w:rsidR="0002581D" w:rsidRDefault="000C33C6">
      <w:pPr>
        <w:tabs>
          <w:tab w:val="left" w:pos="851"/>
          <w:tab w:val="left" w:pos="993"/>
        </w:tabs>
        <w:spacing w:after="0"/>
      </w:pPr>
      <w:proofErr w:type="gramStart"/>
      <w:r>
        <w:rPr>
          <w:rFonts w:eastAsia="TimesET;Times New Roman"/>
          <w:highlight w:val="white"/>
          <w:lang w:eastAsia="ar-SA"/>
        </w:rPr>
        <w:t xml:space="preserve">Федеральное государственное бюджетное учреждение «Ситуационно-информационный центр Министерства транспорта Российской Федерации» (далее – ФГБУ «СИЦ Минтранса России»), именуемое в дальнейшем «Заказчик», в лице директора Кислякова Александра Валерьевича, действующего на основании Устава, с одной стороны, и ________, именуемое в дальнейшем «Исполнитель», в лице </w:t>
      </w:r>
      <w:bookmarkStart w:id="0" w:name="_Hlk127543986"/>
      <w:r>
        <w:rPr>
          <w:rFonts w:eastAsia="TimesET;Times New Roman"/>
          <w:highlight w:val="white"/>
          <w:lang w:eastAsia="ar-SA"/>
        </w:rPr>
        <w:t xml:space="preserve">__________, действующего на основании ______ и лицензии _____________, </w:t>
      </w:r>
      <w:bookmarkEnd w:id="0"/>
      <w:r>
        <w:rPr>
          <w:rFonts w:eastAsia="TimesET;Times New Roman"/>
          <w:highlight w:val="white"/>
          <w:lang w:eastAsia="ar-SA"/>
        </w:rPr>
        <w:t>с другой стороны, именуемые в дальнейшем совместно «Стороны», а по отдельности «Сторона», на основании п. 4</w:t>
      </w:r>
      <w:proofErr w:type="gramEnd"/>
      <w:r>
        <w:rPr>
          <w:rFonts w:eastAsia="TimesET;Times New Roman"/>
          <w:highlight w:val="white"/>
          <w:lang w:eastAsia="ar-SA"/>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bookmarkStart w:id="1" w:name="_Hlk127208051"/>
      <w:r>
        <w:rPr>
          <w:rFonts w:eastAsia="TimesET;Times New Roman"/>
          <w:highlight w:val="white"/>
          <w:lang w:eastAsia="ar-SA"/>
        </w:rPr>
        <w:t>Федеральный закон № 44-ФЗ</w:t>
      </w:r>
      <w:bookmarkEnd w:id="1"/>
      <w:r>
        <w:rPr>
          <w:rFonts w:eastAsia="TimesET;Times New Roman"/>
          <w:highlight w:val="white"/>
          <w:lang w:eastAsia="ar-SA"/>
        </w:rPr>
        <w:t>) заключили настоящий контракт (далее – Контракт)</w:t>
      </w:r>
      <w:r>
        <w:rPr>
          <w:highlight w:val="white"/>
        </w:rPr>
        <w:t xml:space="preserve"> о нижеследующем:</w:t>
      </w:r>
    </w:p>
    <w:p w14:paraId="29539392" w14:textId="77777777" w:rsidR="0002581D" w:rsidRDefault="000C33C6">
      <w:pPr>
        <w:numPr>
          <w:ilvl w:val="0"/>
          <w:numId w:val="15"/>
        </w:numPr>
        <w:tabs>
          <w:tab w:val="left" w:pos="851"/>
          <w:tab w:val="left" w:pos="993"/>
        </w:tabs>
        <w:spacing w:after="0"/>
        <w:contextualSpacing/>
        <w:jc w:val="center"/>
        <w:rPr>
          <w:b/>
          <w:highlight w:val="white"/>
        </w:rPr>
      </w:pPr>
      <w:r>
        <w:rPr>
          <w:b/>
          <w:highlight w:val="white"/>
          <w:lang w:eastAsia="ar-SA"/>
        </w:rPr>
        <w:t>ПРЕДМЕТ КОНТРАКТА</w:t>
      </w:r>
    </w:p>
    <w:p w14:paraId="06510748" w14:textId="77777777" w:rsidR="0002581D" w:rsidRDefault="000C33C6">
      <w:pPr>
        <w:numPr>
          <w:ilvl w:val="1"/>
          <w:numId w:val="27"/>
        </w:numPr>
        <w:tabs>
          <w:tab w:val="clear" w:pos="0"/>
          <w:tab w:val="left" w:pos="993"/>
        </w:tabs>
        <w:spacing w:after="0"/>
        <w:ind w:left="0" w:firstLine="426"/>
        <w:contextualSpacing/>
        <w:rPr>
          <w:b/>
          <w:bCs/>
          <w:highlight w:val="white"/>
        </w:rPr>
      </w:pPr>
      <w:r>
        <w:rPr>
          <w:highlight w:val="white"/>
        </w:rPr>
        <w:t xml:space="preserve">Исполнитель обязуется оказать услуги </w:t>
      </w:r>
      <w:r>
        <w:t>по обработке и последующей утилизации средств вычислительной техники ФГБУ «СИЦ Минтранса России»</w:t>
      </w:r>
      <w:r>
        <w:rPr>
          <w:highlight w:val="white"/>
        </w:rPr>
        <w:t xml:space="preserve"> (далее – услуги), а Заказчик обязуется принять и оплатить услуги в порядке и на условиях, предусмотренных Контрактом.</w:t>
      </w:r>
    </w:p>
    <w:p w14:paraId="6D911451" w14:textId="4C35A2F4" w:rsidR="0002581D" w:rsidRDefault="000C33C6">
      <w:pPr>
        <w:numPr>
          <w:ilvl w:val="1"/>
          <w:numId w:val="27"/>
        </w:numPr>
        <w:tabs>
          <w:tab w:val="clear" w:pos="0"/>
          <w:tab w:val="left" w:pos="993"/>
          <w:tab w:val="left" w:pos="1134"/>
        </w:tabs>
        <w:spacing w:after="0"/>
        <w:ind w:left="0" w:firstLine="426"/>
        <w:contextualSpacing/>
      </w:pPr>
      <w:r>
        <w:rPr>
          <w:highlight w:val="white"/>
        </w:rPr>
        <w:t xml:space="preserve">Состав </w:t>
      </w:r>
      <w:r>
        <w:t xml:space="preserve">средств вычислительной техники ФГБУ «СИЦ Минтранса России» (далее - </w:t>
      </w:r>
      <w:r>
        <w:rPr>
          <w:highlight w:val="white"/>
        </w:rPr>
        <w:t>оборудования) и требования к услугам, являющимся предметом Контракта, определяются описанием объекта закупки - Техническим заданием (Приложение № 1 к Контракту, далее – Техническое задание) и условиями Контракта.</w:t>
      </w:r>
    </w:p>
    <w:p w14:paraId="71C56C59" w14:textId="77777777" w:rsidR="0002581D" w:rsidRPr="00496CDC" w:rsidRDefault="000C33C6">
      <w:pPr>
        <w:numPr>
          <w:ilvl w:val="1"/>
          <w:numId w:val="27"/>
        </w:numPr>
        <w:tabs>
          <w:tab w:val="clear" w:pos="0"/>
          <w:tab w:val="left" w:pos="993"/>
          <w:tab w:val="left" w:pos="1134"/>
        </w:tabs>
        <w:spacing w:after="0"/>
        <w:ind w:left="0" w:firstLine="426"/>
        <w:contextualSpacing/>
      </w:pPr>
      <w:proofErr w:type="gramStart"/>
      <w:r w:rsidRPr="00496CDC">
        <w:t>Место передачи</w:t>
      </w:r>
      <w:r w:rsidRPr="00496CDC">
        <w:rPr>
          <w:rStyle w:val="af0"/>
        </w:rPr>
        <w:footnoteReference w:id="1"/>
      </w:r>
      <w:r w:rsidRPr="00496CDC">
        <w:t xml:space="preserve"> Оборудования: 141150, Московская область, Ногинский район, п. Горбуша, Радиоцентр; 105082, г. Москва, ул. Большая Почтовая, д. 26, стр. 1</w:t>
      </w:r>
      <w:proofErr w:type="gramEnd"/>
    </w:p>
    <w:p w14:paraId="3DDA752A" w14:textId="733E459A" w:rsidR="0002581D" w:rsidRPr="00496CDC" w:rsidRDefault="000C33C6" w:rsidP="00C16D71">
      <w:pPr>
        <w:numPr>
          <w:ilvl w:val="1"/>
          <w:numId w:val="27"/>
        </w:numPr>
        <w:tabs>
          <w:tab w:val="left" w:pos="993"/>
        </w:tabs>
        <w:spacing w:after="0"/>
        <w:ind w:left="0" w:firstLine="354"/>
        <w:contextualSpacing/>
      </w:pPr>
      <w:r w:rsidRPr="00496CDC">
        <w:rPr>
          <w:highlight w:val="white"/>
        </w:rPr>
        <w:t xml:space="preserve">Место оказания услуг: </w:t>
      </w:r>
      <w:r w:rsidRPr="00496CDC">
        <w:t>объекты Исполнителя, включенные в действующи</w:t>
      </w:r>
      <w:r w:rsidR="00C16D71" w:rsidRPr="00496CDC">
        <w:t>й</w:t>
      </w:r>
      <w:r w:rsidRPr="00496CDC">
        <w:t xml:space="preserve"> р</w:t>
      </w:r>
      <w:r w:rsidR="00C16D71" w:rsidRPr="00496CDC">
        <w:t>еестр</w:t>
      </w:r>
      <w:r w:rsidRPr="00496CDC">
        <w:t xml:space="preserve"> лицензий</w:t>
      </w:r>
      <w:r w:rsidR="00C16D71" w:rsidRPr="00496CDC">
        <w:t xml:space="preserve"> (https://rpn.gov.ru/activity/regulation/waste-licensing/reestr/)</w:t>
      </w:r>
      <w:r w:rsidRPr="00496CDC">
        <w:t xml:space="preserve"> в отношении соответствующих операций, видов отходов и адресов осуществления деятельности, если лицензирование обязательно.</w:t>
      </w:r>
    </w:p>
    <w:p w14:paraId="00CD9637" w14:textId="77777777" w:rsidR="0002581D" w:rsidRDefault="000C33C6">
      <w:pPr>
        <w:numPr>
          <w:ilvl w:val="1"/>
          <w:numId w:val="27"/>
        </w:numPr>
        <w:tabs>
          <w:tab w:val="clear" w:pos="0"/>
          <w:tab w:val="left" w:pos="993"/>
          <w:tab w:val="left" w:pos="1134"/>
        </w:tabs>
        <w:spacing w:after="0"/>
        <w:ind w:left="0" w:firstLine="426"/>
        <w:contextualSpacing/>
        <w:rPr>
          <w:highlight w:val="white"/>
        </w:rPr>
      </w:pPr>
      <w:r>
        <w:rPr>
          <w:highlight w:val="white"/>
        </w:rPr>
        <w:t xml:space="preserve">Срок оказания услуг: в течение 20 (двадцати) рабочих дней </w:t>
      </w:r>
      <w:proofErr w:type="gramStart"/>
      <w:r>
        <w:rPr>
          <w:highlight w:val="white"/>
        </w:rPr>
        <w:t>с даты заключения</w:t>
      </w:r>
      <w:proofErr w:type="gramEnd"/>
      <w:r>
        <w:rPr>
          <w:highlight w:val="white"/>
        </w:rPr>
        <w:t xml:space="preserve"> контракта.</w:t>
      </w:r>
    </w:p>
    <w:p w14:paraId="6A087A2B" w14:textId="77777777" w:rsidR="0002581D" w:rsidRDefault="000C33C6">
      <w:pPr>
        <w:numPr>
          <w:ilvl w:val="0"/>
          <w:numId w:val="11"/>
        </w:numPr>
        <w:tabs>
          <w:tab w:val="left" w:pos="851"/>
          <w:tab w:val="left" w:pos="993"/>
        </w:tabs>
        <w:spacing w:after="0"/>
        <w:jc w:val="center"/>
        <w:rPr>
          <w:b/>
          <w:highlight w:val="white"/>
        </w:rPr>
      </w:pPr>
      <w:r>
        <w:rPr>
          <w:b/>
          <w:highlight w:val="white"/>
          <w:lang w:eastAsia="ar-SA"/>
        </w:rPr>
        <w:t>ЦЕНА КОНТРАКТА И ПОРЯДОК РАСЧЕТОВ</w:t>
      </w:r>
    </w:p>
    <w:p w14:paraId="6243BAAE" w14:textId="77777777" w:rsidR="0002581D" w:rsidRDefault="000C33C6">
      <w:pPr>
        <w:spacing w:after="0"/>
        <w:ind w:firstLine="425"/>
      </w:pPr>
      <w:r>
        <w:rPr>
          <w:rFonts w:eastAsia="Calibri"/>
        </w:rPr>
        <w:t>2.1. Цена Контракта составляет</w:t>
      </w:r>
      <w:proofErr w:type="gramStart"/>
      <w:r>
        <w:rPr>
          <w:rFonts w:eastAsia="Calibri"/>
        </w:rPr>
        <w:t>_________</w:t>
      </w:r>
      <w:r>
        <w:t xml:space="preserve"> (_________) </w:t>
      </w:r>
      <w:proofErr w:type="gramEnd"/>
      <w:r>
        <w:t xml:space="preserve">рублей 00 копеек, </w:t>
      </w:r>
      <w:r>
        <w:rPr>
          <w:rFonts w:eastAsia="Calibri"/>
        </w:rPr>
        <w:t xml:space="preserve">в том числе НДС ______________ </w:t>
      </w:r>
      <w:r>
        <w:rPr>
          <w:rFonts w:eastAsia="Calibri"/>
          <w:i/>
        </w:rPr>
        <w:t>(в случае, если услуги, оказываемые по Контракту, в соответствии с налоговым законодательством Российской Федерации не облагаются налогом на добавленную стоимость, в данный пункт включается соответствующая информация)</w:t>
      </w:r>
      <w:r>
        <w:t>. Расшифровка цены Контракта согласно Спецификации (Приложение № 2 к Контракту).</w:t>
      </w:r>
    </w:p>
    <w:p w14:paraId="5B5DA291" w14:textId="7DA4EA0D" w:rsidR="0002581D" w:rsidRDefault="000C33C6">
      <w:pPr>
        <w:spacing w:after="0"/>
        <w:ind w:firstLine="425"/>
        <w:rPr>
          <w:highlight w:val="white"/>
        </w:rPr>
      </w:pPr>
      <w:r>
        <w:rPr>
          <w:highlight w:val="white"/>
        </w:rPr>
        <w:t>2.2. Заказчик поручает Исполнителю перечислить компенсацию за полученные в процессе утилизации продукты утилизации</w:t>
      </w:r>
      <w:r w:rsidR="00C16D71">
        <w:rPr>
          <w:highlight w:val="white"/>
        </w:rPr>
        <w:t xml:space="preserve"> (далее – компенсация ПУ)</w:t>
      </w:r>
      <w:r>
        <w:rPr>
          <w:highlight w:val="white"/>
        </w:rPr>
        <w:t xml:space="preserve"> Заказчику, в размере и порядке, предусмотренном Приложением № 6 к Контракту.</w:t>
      </w:r>
    </w:p>
    <w:p w14:paraId="32326A18" w14:textId="248B9CA3" w:rsidR="0002581D" w:rsidRDefault="000C33C6">
      <w:pPr>
        <w:spacing w:after="0"/>
        <w:ind w:firstLine="425"/>
        <w:rPr>
          <w:highlight w:val="white"/>
        </w:rPr>
      </w:pPr>
      <w:proofErr w:type="gramStart"/>
      <w:r>
        <w:rPr>
          <w:highlight w:val="white"/>
        </w:rPr>
        <w:t>В случае извлечения (</w:t>
      </w:r>
      <w:proofErr w:type="spellStart"/>
      <w:r>
        <w:rPr>
          <w:highlight w:val="white"/>
        </w:rPr>
        <w:t>рекуперирования</w:t>
      </w:r>
      <w:proofErr w:type="spellEnd"/>
      <w:r>
        <w:rPr>
          <w:highlight w:val="white"/>
        </w:rPr>
        <w:t>) из оборудования лома и отходов драгоценных металлов (далее – ЛОДМ</w:t>
      </w:r>
      <w:r w:rsidR="00C16D71">
        <w:rPr>
          <w:highlight w:val="white"/>
        </w:rPr>
        <w:t>, компенсация ЛОДМ</w:t>
      </w:r>
      <w:r>
        <w:rPr>
          <w:highlight w:val="white"/>
        </w:rPr>
        <w:t>) Исполнитель отдельно производит Заказчику компенсацию за рекуперированные ЛОДМ в порядке и на условиях, установленных Приложением № 6 к Контракту</w:t>
      </w:r>
      <w:r>
        <w:rPr>
          <w:rStyle w:val="af0"/>
          <w:highlight w:val="white"/>
        </w:rPr>
        <w:footnoteReference w:id="2"/>
      </w:r>
      <w:r>
        <w:rPr>
          <w:highlight w:val="white"/>
        </w:rPr>
        <w:t>.</w:t>
      </w:r>
      <w:proofErr w:type="gramEnd"/>
    </w:p>
    <w:p w14:paraId="531CF741" w14:textId="77777777" w:rsidR="0002581D" w:rsidRDefault="000C33C6">
      <w:pPr>
        <w:tabs>
          <w:tab w:val="left" w:pos="993"/>
        </w:tabs>
        <w:spacing w:after="0"/>
        <w:ind w:left="426"/>
        <w:rPr>
          <w:highlight w:val="white"/>
        </w:rPr>
      </w:pPr>
      <w:r>
        <w:rPr>
          <w:highlight w:val="white"/>
        </w:rPr>
        <w:t>2.3. Формула цены контракта: не применяется.</w:t>
      </w:r>
      <w:r>
        <w:rPr>
          <w:highlight w:val="white"/>
          <w:lang w:bidi="en-US"/>
        </w:rPr>
        <w:t xml:space="preserve"> </w:t>
      </w:r>
    </w:p>
    <w:p w14:paraId="19465EF8" w14:textId="77777777" w:rsidR="0002581D" w:rsidRDefault="000C33C6">
      <w:pPr>
        <w:tabs>
          <w:tab w:val="left" w:pos="851"/>
          <w:tab w:val="left" w:pos="993"/>
        </w:tabs>
        <w:spacing w:after="0"/>
        <w:ind w:firstLine="425"/>
        <w:rPr>
          <w:highlight w:val="white"/>
        </w:rPr>
      </w:pPr>
      <w:r>
        <w:rPr>
          <w:highlight w:val="white"/>
        </w:rPr>
        <w:t xml:space="preserve">2.4. </w:t>
      </w:r>
      <w:r>
        <w:t>Источником финансирования являются средства от приносящей доход деятельности (КВР 244).</w:t>
      </w:r>
    </w:p>
    <w:p w14:paraId="3BB60837" w14:textId="77777777" w:rsidR="0002581D" w:rsidRDefault="000C33C6">
      <w:pPr>
        <w:tabs>
          <w:tab w:val="left" w:pos="851"/>
          <w:tab w:val="left" w:pos="993"/>
        </w:tabs>
        <w:spacing w:after="0"/>
        <w:ind w:firstLine="425"/>
        <w:contextualSpacing/>
        <w:rPr>
          <w:bCs/>
          <w:highlight w:val="white"/>
        </w:rPr>
      </w:pPr>
      <w:r>
        <w:rPr>
          <w:highlight w:val="white"/>
        </w:rPr>
        <w:lastRenderedPageBreak/>
        <w:t xml:space="preserve">2.5.  </w:t>
      </w:r>
      <w:proofErr w:type="gramStart"/>
      <w:r>
        <w:t>В цену Контракта включены все расходы Исполнителя, необходимые для выполнения им своих обязательств по Контракту в полном объеме и надлежащего качества, расходы на обеспечение соответствия Исполнителя требованиям ст. 31 Федерального закона № 44-ФЗ, транспортные расходы, все подлежащие к уплате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w:t>
      </w:r>
      <w:proofErr w:type="gramEnd"/>
      <w:r>
        <w:t xml:space="preserve"> Федерации, прочие сопутствующие расходы</w:t>
      </w:r>
      <w:r>
        <w:rPr>
          <w:highlight w:val="white"/>
        </w:rPr>
        <w:t>.</w:t>
      </w:r>
    </w:p>
    <w:p w14:paraId="516601B1" w14:textId="77777777" w:rsidR="0002581D" w:rsidRDefault="000C33C6">
      <w:pPr>
        <w:widowControl w:val="0"/>
        <w:ind w:firstLine="425"/>
        <w:contextualSpacing/>
      </w:pPr>
      <w:r>
        <w:t>2.6. Расчеты по Контракту производятся в следующем порядке:</w:t>
      </w:r>
    </w:p>
    <w:p w14:paraId="515BC9BA" w14:textId="77777777" w:rsidR="0002581D" w:rsidRDefault="000C33C6">
      <w:pPr>
        <w:widowControl w:val="0"/>
        <w:ind w:firstLine="425"/>
        <w:contextualSpacing/>
      </w:pPr>
      <w:r>
        <w:t xml:space="preserve">2.6.1. Оплата производится в безналичном порядке путем перечисления Заказчиком денежных средств на указанный в разделе 13 Контракта расчетный счет Исполнителя. </w:t>
      </w:r>
      <w:r>
        <w:rPr>
          <w:highlight w:val="white"/>
        </w:rPr>
        <w:t>В случае изменения расчетного счета Исполнитель обязан в течение 3 (трех) дней с момента изменения расчетного счета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t>).</w:t>
      </w:r>
    </w:p>
    <w:p w14:paraId="4956CA06" w14:textId="77777777" w:rsidR="0002581D" w:rsidRDefault="000C33C6">
      <w:pPr>
        <w:ind w:firstLine="425"/>
        <w:contextualSpacing/>
        <w:rPr>
          <w:i/>
          <w:iCs/>
        </w:rPr>
      </w:pPr>
      <w:r>
        <w:t>2.6.2. Оплата оказанных услуг осуществляется в рублях Российской Федерации.</w:t>
      </w:r>
    </w:p>
    <w:p w14:paraId="21911FC6" w14:textId="77777777" w:rsidR="0002581D" w:rsidRDefault="000C33C6">
      <w:pPr>
        <w:widowControl w:val="0"/>
        <w:ind w:firstLine="425"/>
        <w:contextualSpacing/>
      </w:pPr>
      <w:r>
        <w:t>2.6.3. Авансовые платежи по Контракту не предусмотрены.</w:t>
      </w:r>
    </w:p>
    <w:p w14:paraId="577CAF5E" w14:textId="77777777" w:rsidR="0002581D" w:rsidRDefault="000C33C6">
      <w:pPr>
        <w:widowControl w:val="0"/>
        <w:ind w:firstLine="425"/>
        <w:contextualSpacing/>
      </w:pPr>
      <w:r>
        <w:t>2.6.4. Расчеты с Исполнителем осуществляются Заказчиком в течени</w:t>
      </w:r>
      <w:r>
        <w:rPr>
          <w:highlight w:val="white"/>
        </w:rPr>
        <w:t>е 7 (семи) рабо</w:t>
      </w:r>
      <w:r>
        <w:t xml:space="preserve">чих дней со дня подписания Заказчиком документа о приемке в соответствии с </w:t>
      </w:r>
      <w:proofErr w:type="gramStart"/>
      <w:r>
        <w:t>порядком</w:t>
      </w:r>
      <w:proofErr w:type="gramEnd"/>
      <w:r>
        <w:t xml:space="preserve"> приведенным в разделе 3 Контракта.</w:t>
      </w:r>
    </w:p>
    <w:p w14:paraId="65608B14" w14:textId="77777777" w:rsidR="0002581D" w:rsidRDefault="000C33C6">
      <w:pPr>
        <w:widowControl w:val="0"/>
        <w:ind w:firstLine="425"/>
        <w:contextualSpacing/>
        <w:rPr>
          <w:highlight w:val="white"/>
        </w:rPr>
      </w:pPr>
      <w:r>
        <w:t>2.6.5.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p>
    <w:p w14:paraId="43C4679D" w14:textId="77777777" w:rsidR="0002581D" w:rsidRDefault="000C33C6">
      <w:pPr>
        <w:widowControl w:val="0"/>
        <w:tabs>
          <w:tab w:val="left" w:pos="567"/>
        </w:tabs>
        <w:ind w:firstLine="425"/>
        <w:contextualSpacing/>
      </w:pPr>
      <w:r>
        <w:t>2.6.6. Сумма к оплате за оказанные услуги, подлежащая перечислению Исполнителю, может быть уменьшена Заказчиком на сумму начисленной неустойки (пеней, штрафов).</w:t>
      </w:r>
    </w:p>
    <w:p w14:paraId="60C7DAB5" w14:textId="77777777" w:rsidR="0002581D" w:rsidRDefault="000C33C6">
      <w:pPr>
        <w:widowControl w:val="0"/>
        <w:tabs>
          <w:tab w:val="left" w:pos="567"/>
        </w:tabs>
        <w:ind w:firstLine="425"/>
        <w:contextualSpacing/>
      </w:pPr>
      <w:r>
        <w:t>2.6.7.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E1E4870" w14:textId="77777777" w:rsidR="0002581D" w:rsidRDefault="000C33C6">
      <w:pPr>
        <w:widowControl w:val="0"/>
        <w:tabs>
          <w:tab w:val="left" w:pos="567"/>
        </w:tabs>
        <w:ind w:firstLine="425"/>
        <w:contextualSpacing/>
      </w:pPr>
      <w:r>
        <w:t>2.6.8.</w:t>
      </w:r>
      <w:r>
        <w:rPr>
          <w:lang w:eastAsia="ru-RU"/>
        </w:rPr>
        <w:t xml:space="preserve"> Услуги, оказанные с изменением или отклонением от условий Контракта или не оформленные в установленном </w:t>
      </w:r>
      <w:bookmarkStart w:id="2" w:name="undefined"/>
      <w:r>
        <w:rPr>
          <w:lang w:eastAsia="ru-RU"/>
        </w:rPr>
        <w:t>условиями Контракта и законодательством Российской Федерации</w:t>
      </w:r>
      <w:bookmarkEnd w:id="2"/>
      <w:r>
        <w:rPr>
          <w:lang w:eastAsia="ru-RU"/>
        </w:rPr>
        <w:t xml:space="preserve"> порядке, оплате не подлежат.</w:t>
      </w:r>
    </w:p>
    <w:p w14:paraId="1ACDE61A" w14:textId="77777777" w:rsidR="0002581D" w:rsidRDefault="000C33C6">
      <w:pPr>
        <w:numPr>
          <w:ilvl w:val="0"/>
          <w:numId w:val="11"/>
        </w:numPr>
        <w:tabs>
          <w:tab w:val="left" w:pos="851"/>
          <w:tab w:val="left" w:pos="993"/>
          <w:tab w:val="left" w:pos="1560"/>
          <w:tab w:val="left" w:pos="2127"/>
        </w:tabs>
        <w:spacing w:after="0"/>
        <w:jc w:val="center"/>
        <w:outlineLvl w:val="1"/>
        <w:rPr>
          <w:b/>
          <w:highlight w:val="white"/>
        </w:rPr>
      </w:pPr>
      <w:r>
        <w:rPr>
          <w:b/>
          <w:highlight w:val="white"/>
        </w:rPr>
        <w:t>ПОРЯДОК ПРИЕМКИ ОКАЗАННЫХ УСЛУГ</w:t>
      </w:r>
    </w:p>
    <w:p w14:paraId="68013F32" w14:textId="77777777" w:rsidR="0002581D" w:rsidRPr="00496CDC" w:rsidRDefault="000C33C6">
      <w:pPr>
        <w:pStyle w:val="ConsPlusNormal0"/>
        <w:ind w:firstLine="426"/>
        <w:contextualSpacing/>
        <w:jc w:val="both"/>
        <w:rPr>
          <w:rFonts w:ascii="Times New Roman" w:hAnsi="Times New Roman" w:cs="Times New Roman"/>
          <w:sz w:val="24"/>
          <w:szCs w:val="24"/>
          <w:highlight w:val="white"/>
        </w:rPr>
      </w:pPr>
      <w:r w:rsidRPr="00496CDC">
        <w:rPr>
          <w:rFonts w:ascii="Times New Roman" w:hAnsi="Times New Roman" w:cs="Times New Roman"/>
          <w:sz w:val="24"/>
          <w:szCs w:val="24"/>
          <w:highlight w:val="white"/>
        </w:rPr>
        <w:t>3.1. В срок, установленный пунктом 1.5 Контракта, Исполнитель сопроводительным письмом в письменной форме предоставляет Заказчику</w:t>
      </w:r>
      <w:r w:rsidRPr="00496CDC">
        <w:rPr>
          <w:rStyle w:val="af0"/>
          <w:rFonts w:ascii="Times New Roman" w:hAnsi="Times New Roman" w:cs="Times New Roman"/>
          <w:sz w:val="24"/>
          <w:szCs w:val="24"/>
          <w:highlight w:val="white"/>
        </w:rPr>
        <w:footnoteReference w:id="3"/>
      </w:r>
      <w:r w:rsidRPr="00496CDC">
        <w:rPr>
          <w:rFonts w:ascii="Times New Roman" w:hAnsi="Times New Roman" w:cs="Times New Roman"/>
          <w:sz w:val="24"/>
          <w:szCs w:val="24"/>
          <w:highlight w:val="white"/>
        </w:rPr>
        <w:t>:</w:t>
      </w:r>
    </w:p>
    <w:p w14:paraId="12E25382" w14:textId="77777777" w:rsidR="0002581D" w:rsidRPr="00496CDC" w:rsidRDefault="000C33C6">
      <w:pPr>
        <w:keepNext/>
        <w:keepLines/>
        <w:spacing w:after="0"/>
        <w:ind w:firstLine="425"/>
        <w:rPr>
          <w:highlight w:val="white"/>
        </w:rPr>
      </w:pPr>
      <w:r w:rsidRPr="00496CDC">
        <w:rPr>
          <w:highlight w:val="white"/>
        </w:rPr>
        <w:t xml:space="preserve">- Акт обработки и утилизации </w:t>
      </w:r>
      <w:r w:rsidRPr="00496CDC">
        <w:t>в 2 (двух) экземплярах (Приложение № 5 к Контракту);</w:t>
      </w:r>
    </w:p>
    <w:p w14:paraId="0FAA5CC0" w14:textId="77777777" w:rsidR="0002581D" w:rsidRPr="00496CDC" w:rsidRDefault="000C33C6">
      <w:pPr>
        <w:keepNext/>
        <w:keepLines/>
        <w:spacing w:after="0"/>
        <w:ind w:firstLine="425"/>
      </w:pPr>
      <w:r w:rsidRPr="00496CDC">
        <w:rPr>
          <w:highlight w:val="white"/>
        </w:rPr>
        <w:t xml:space="preserve">- Акт сдачи-приемки оказанных услуг </w:t>
      </w:r>
      <w:r w:rsidRPr="00496CDC">
        <w:t>в 2 (двух) экземплярах (Приложение № 7 к Контракту);</w:t>
      </w:r>
    </w:p>
    <w:p w14:paraId="15B4DFE9" w14:textId="1385E530" w:rsidR="0002581D" w:rsidRPr="00496CDC" w:rsidRDefault="000C33C6">
      <w:pPr>
        <w:keepNext/>
        <w:keepLines/>
        <w:spacing w:after="0"/>
        <w:ind w:firstLine="425"/>
      </w:pPr>
      <w:r w:rsidRPr="00496CDC">
        <w:t xml:space="preserve">- Документы в соответствии с </w:t>
      </w:r>
      <w:r w:rsidRPr="001C3E77">
        <w:t>п. 4.1.</w:t>
      </w:r>
      <w:r w:rsidR="001C3E77" w:rsidRPr="001C3E77">
        <w:t>9</w:t>
      </w:r>
      <w:r w:rsidRPr="001C3E77">
        <w:t xml:space="preserve"> Контракта;</w:t>
      </w:r>
    </w:p>
    <w:p w14:paraId="56FE9CEC" w14:textId="77777777" w:rsidR="0002581D" w:rsidRPr="00496CDC" w:rsidRDefault="000C33C6">
      <w:pPr>
        <w:keepNext/>
        <w:keepLines/>
        <w:spacing w:after="0"/>
        <w:ind w:firstLine="425"/>
        <w:rPr>
          <w:highlight w:val="white"/>
        </w:rPr>
      </w:pPr>
      <w:r w:rsidRPr="00496CDC">
        <w:t>- Документы в соответствии с Приложением № 6 к Контракту.</w:t>
      </w:r>
    </w:p>
    <w:p w14:paraId="00D6FB2E" w14:textId="77777777" w:rsidR="0002581D" w:rsidRPr="00496CDC" w:rsidRDefault="000C33C6">
      <w:pPr>
        <w:ind w:firstLine="425"/>
        <w:contextualSpacing/>
      </w:pPr>
      <w:r w:rsidRPr="00496CDC">
        <w:t>-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 (при наличии этапов - по соответствующему этапу) (далее – документ о приёмке), который должен содержать:</w:t>
      </w:r>
    </w:p>
    <w:p w14:paraId="526EC756" w14:textId="77777777" w:rsidR="0002581D" w:rsidRPr="00496CDC" w:rsidRDefault="000C33C6">
      <w:pPr>
        <w:ind w:firstLine="425"/>
        <w:contextualSpacing/>
      </w:pPr>
      <w:r w:rsidRPr="00496CDC">
        <w:t xml:space="preserve">а) включенные в Контракт идентификационный код закупки, наименование, место нахождения Заказчика, наименование объекта закупки, место оказания услуг, информацию </w:t>
      </w:r>
      <w:r w:rsidRPr="00496CDC">
        <w:br/>
        <w:t>об Исполнителе, предусмотренную подпунктами "а", "г" и "е" части 1 статьи 43 Федерального закона № 44-ФЗ, единицу измерения оказанных услуг;</w:t>
      </w:r>
    </w:p>
    <w:p w14:paraId="7EE20DD9" w14:textId="77777777" w:rsidR="0002581D" w:rsidRPr="00496CDC" w:rsidRDefault="000C33C6">
      <w:pPr>
        <w:ind w:firstLine="425"/>
        <w:contextualSpacing/>
      </w:pPr>
      <w:r w:rsidRPr="00496CDC">
        <w:t>б) наименование оказанных услуг;</w:t>
      </w:r>
    </w:p>
    <w:p w14:paraId="413A40CF" w14:textId="77777777" w:rsidR="0002581D" w:rsidRPr="00496CDC" w:rsidRDefault="000C33C6">
      <w:pPr>
        <w:ind w:firstLine="425"/>
        <w:contextualSpacing/>
      </w:pPr>
      <w:r w:rsidRPr="00496CDC">
        <w:t>в) информацию об объеме оказанных услуг;</w:t>
      </w:r>
    </w:p>
    <w:p w14:paraId="72D50C27" w14:textId="77777777" w:rsidR="0002581D" w:rsidRPr="00496CDC" w:rsidRDefault="000C33C6">
      <w:pPr>
        <w:ind w:firstLine="425"/>
        <w:contextualSpacing/>
      </w:pPr>
      <w:r w:rsidRPr="00496CDC">
        <w:t>г) стоимость исполненных Исполнителем обязательств, предусмотренных Контрактом, с указанием цены за единицу оказанных услуг;</w:t>
      </w:r>
    </w:p>
    <w:p w14:paraId="724034E4" w14:textId="77777777" w:rsidR="0002581D" w:rsidRPr="00496CDC" w:rsidRDefault="000C33C6">
      <w:pPr>
        <w:ind w:firstLine="425"/>
        <w:contextualSpacing/>
      </w:pPr>
      <w:r w:rsidRPr="00496CDC">
        <w:t>д) иную информацию с учетом требований, установленных в соответствии с частью 3 статьи 5 Федерального закона № 44-ФЗ.</w:t>
      </w:r>
    </w:p>
    <w:p w14:paraId="243A116E" w14:textId="77777777" w:rsidR="0002581D" w:rsidRPr="00496CDC" w:rsidRDefault="000C33C6">
      <w:pPr>
        <w:shd w:val="clear" w:color="auto" w:fill="FFFFFF" w:themeFill="background1"/>
        <w:ind w:firstLine="425"/>
        <w:contextualSpacing/>
      </w:pPr>
      <w:r w:rsidRPr="00496CDC">
        <w:t>3.2. К документу о приемке, предусмотренному пунктом 3.1 Контракта, могут прилагаться документы, которые считаются его неотъемлемой частью. При этом</w:t>
      </w:r>
      <w:proofErr w:type="gramStart"/>
      <w:r w:rsidRPr="00496CDC">
        <w:t>,</w:t>
      </w:r>
      <w:proofErr w:type="gramEnd"/>
      <w:r w:rsidRPr="00496CDC">
        <w:t xml:space="preserve"> в случае если информация, содержащаяся в прилагаемых документах, не соответствует информации, содержащейся </w:t>
      </w:r>
      <w:r w:rsidRPr="00496CDC">
        <w:lastRenderedPageBreak/>
        <w:t>в документе о приемке, приоритет имеет предусмотренная пунктом 3.1 Контракта информация, содержащаяся в документе о приемке.</w:t>
      </w:r>
    </w:p>
    <w:p w14:paraId="62BB7383" w14:textId="77777777" w:rsidR="0002581D" w:rsidRPr="00496CDC" w:rsidRDefault="000C33C6">
      <w:pPr>
        <w:ind w:firstLine="425"/>
        <w:contextualSpacing/>
      </w:pPr>
      <w:r w:rsidRPr="00496CDC">
        <w:t>3.3. Документ о приемке, подписанный Исполнителем, не позднее одного часа с момента его размещения в ЕИС в соответствии с пунктом 3.1 Контракта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14:paraId="4C4B5E87" w14:textId="77777777" w:rsidR="0002581D" w:rsidRPr="00496CDC" w:rsidRDefault="000C33C6">
      <w:pPr>
        <w:ind w:firstLine="425"/>
        <w:contextualSpacing/>
      </w:pPr>
      <w:r w:rsidRPr="00496CDC">
        <w:t>3.4. Не позднее 20 (двадцати) рабочих дней, следующих за днем поступления документа о приемке в соответствии с пунктом 3.3. Контракта:</w:t>
      </w:r>
    </w:p>
    <w:p w14:paraId="02763724" w14:textId="77777777" w:rsidR="0002581D" w:rsidRPr="00496CDC" w:rsidRDefault="000C33C6">
      <w:pPr>
        <w:ind w:firstLine="425"/>
        <w:contextualSpacing/>
      </w:pPr>
      <w:r w:rsidRPr="00496CDC">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496CDC">
        <w:t>,</w:t>
      </w:r>
      <w:proofErr w:type="gramEnd"/>
      <w:r w:rsidRPr="00496CDC">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0C2E083E" w14:textId="77777777" w:rsidR="0002581D" w:rsidRPr="00496CDC" w:rsidRDefault="000C33C6">
      <w:pPr>
        <w:ind w:firstLine="425"/>
        <w:contextualSpacing/>
      </w:pPr>
      <w:proofErr w:type="gramStart"/>
      <w:r w:rsidRPr="00496CDC">
        <w:t>б) после подписания членами Приемочной комиссии в соответствии с подпунктом «а» настоящего пункта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w:t>
      </w:r>
      <w:proofErr w:type="gramEnd"/>
      <w:r w:rsidRPr="00496CDC">
        <w:t xml:space="preserve">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5CFEF3C9" w14:textId="77777777" w:rsidR="0002581D" w:rsidRPr="00496CDC" w:rsidRDefault="000C33C6">
      <w:pPr>
        <w:ind w:firstLine="425"/>
        <w:contextualSpacing/>
      </w:pPr>
      <w:r w:rsidRPr="00496CDC">
        <w:t xml:space="preserve">3.5. </w:t>
      </w:r>
      <w:r w:rsidRPr="00496CDC">
        <w:rPr>
          <w:lang w:eastAsia="ru-RU"/>
        </w:rPr>
        <w:t>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при наличии этапов.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496CDC">
        <w:rPr>
          <w:lang w:eastAsia="ru-RU"/>
        </w:rPr>
        <w:t>и</w:t>
      </w:r>
      <w:proofErr w:type="gramEnd"/>
      <w:r w:rsidRPr="00496CDC">
        <w:rPr>
          <w:lang w:eastAsia="ru-RU"/>
        </w:rPr>
        <w:t xml:space="preserve"> могут содержаться предложения об устранении данных нарушений, в том числе с указанием срока их устранения</w:t>
      </w:r>
      <w:r w:rsidRPr="00496CDC">
        <w:t>.</w:t>
      </w:r>
    </w:p>
    <w:p w14:paraId="3BDB5EDF" w14:textId="77777777" w:rsidR="0002581D" w:rsidRPr="00496CDC" w:rsidRDefault="000C33C6">
      <w:pPr>
        <w:ind w:firstLine="425"/>
        <w:contextualSpacing/>
      </w:pPr>
      <w:r w:rsidRPr="00496CDC">
        <w:t>3.6. Документ о приемке, мотивированный отказ от подписания документа о приемке не</w:t>
      </w:r>
      <w:r w:rsidRPr="00496CDC">
        <w:rPr>
          <w:lang w:val="en-US"/>
        </w:rPr>
        <w:t> </w:t>
      </w:r>
      <w:r w:rsidRPr="00496CDC">
        <w:t>позднее одного часа с момента размещения в ЕИС в соответствии с подпунктом «б» пункта 3.4 Контракта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в</w:t>
      </w:r>
      <w:r w:rsidRPr="00496CDC">
        <w:rPr>
          <w:lang w:val="en-US"/>
        </w:rPr>
        <w:t> </w:t>
      </w:r>
      <w:r w:rsidRPr="00496CDC">
        <w:t>соответствии с настоящим пунктом такого документа о приемке, мотивированного отказа в</w:t>
      </w:r>
      <w:r w:rsidRPr="00496CDC">
        <w:rPr>
          <w:lang w:val="en-US"/>
        </w:rPr>
        <w:t> </w:t>
      </w:r>
      <w:r w:rsidRPr="00496CDC">
        <w:t>ЕИС в соответствии с часовой зоной, в которой расположен Исполнитель.</w:t>
      </w:r>
    </w:p>
    <w:p w14:paraId="69D35B0A" w14:textId="77777777" w:rsidR="0002581D" w:rsidRPr="00496CDC" w:rsidRDefault="000C33C6">
      <w:pPr>
        <w:ind w:firstLine="425"/>
        <w:contextualSpacing/>
      </w:pPr>
      <w:r w:rsidRPr="00496CDC">
        <w:t>3.7. В случае получения в соответствии с пунктом 3.6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6C587A27" w14:textId="77777777" w:rsidR="0002581D" w:rsidRPr="00496CDC" w:rsidRDefault="000C33C6">
      <w:pPr>
        <w:ind w:firstLine="425"/>
        <w:contextualSpacing/>
      </w:pPr>
      <w:r w:rsidRPr="00496CDC">
        <w:t>3.8. Датой приемки оказанных услуг считается дата размещения в ЕИС документа о приемке, подписанного Заказчиком.</w:t>
      </w:r>
    </w:p>
    <w:p w14:paraId="19531D1C" w14:textId="77777777" w:rsidR="0002581D" w:rsidRPr="00496CDC" w:rsidRDefault="000C33C6">
      <w:pPr>
        <w:ind w:firstLine="425"/>
        <w:contextualSpacing/>
      </w:pPr>
      <w:r w:rsidRPr="00496CDC">
        <w:t xml:space="preserve">3.9. Установленный в п. 3.4 Контракта срок приемки результатов оказанных услуг включает в себя сроки проведения внутренней приемки и проведения экспертизы </w:t>
      </w:r>
      <w:proofErr w:type="gramStart"/>
      <w:r w:rsidRPr="00496CDC">
        <w:t>результатов</w:t>
      </w:r>
      <w:proofErr w:type="gramEnd"/>
      <w:r w:rsidRPr="00496CDC">
        <w:t xml:space="preserve"> оказанных услуг, сроки приемки и проведения экспертизы результатов оказанных услуг привлеченными при необходимости экспертами (экспертными организациями), а также сроки оформления результатов таких приемок и экспертиз.</w:t>
      </w:r>
    </w:p>
    <w:p w14:paraId="2490873A" w14:textId="77777777" w:rsidR="0002581D" w:rsidRPr="00496CDC" w:rsidRDefault="000C33C6">
      <w:pPr>
        <w:ind w:firstLine="425"/>
        <w:contextualSpacing/>
      </w:pPr>
      <w:r w:rsidRPr="00496CDC">
        <w:t>3.10.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14:paraId="57A07D8E" w14:textId="77777777" w:rsidR="0002581D" w:rsidRPr="00496CDC" w:rsidRDefault="000C33C6">
      <w:pPr>
        <w:pStyle w:val="ConsPlusNormal0"/>
        <w:ind w:firstLine="425"/>
        <w:contextualSpacing/>
        <w:jc w:val="both"/>
        <w:rPr>
          <w:rFonts w:ascii="Times New Roman" w:hAnsi="Times New Roman" w:cs="Times New Roman"/>
          <w:sz w:val="24"/>
          <w:szCs w:val="24"/>
        </w:rPr>
      </w:pPr>
      <w:r w:rsidRPr="00496CDC">
        <w:rPr>
          <w:rFonts w:ascii="Times New Roman" w:hAnsi="Times New Roman" w:cs="Times New Roman"/>
          <w:sz w:val="24"/>
          <w:szCs w:val="24"/>
        </w:rPr>
        <w:t xml:space="preserve">3.11. Надлежащим подтверждением исполнения Исполнителем своих обязательств по Контракту является подписанный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w:t>
      </w:r>
      <w:r w:rsidRPr="00496CDC">
        <w:rPr>
          <w:rFonts w:ascii="Times New Roman" w:hAnsi="Times New Roman" w:cs="Times New Roman"/>
          <w:sz w:val="24"/>
          <w:szCs w:val="24"/>
        </w:rPr>
        <w:lastRenderedPageBreak/>
        <w:t>Исполнителем Заказчику счет на оплату являются основанием для оплаты Исполнителю оказанных услуг.</w:t>
      </w:r>
    </w:p>
    <w:p w14:paraId="42FDA759" w14:textId="77777777" w:rsidR="0002581D" w:rsidRDefault="000C33C6">
      <w:pPr>
        <w:pStyle w:val="affffff5"/>
        <w:numPr>
          <w:ilvl w:val="0"/>
          <w:numId w:val="11"/>
        </w:numPr>
        <w:spacing w:line="283" w:lineRule="atLeast"/>
        <w:jc w:val="center"/>
        <w:rPr>
          <w:rFonts w:ascii="Times New Roman" w:hAnsi="Times New Roman" w:cs="Times New Roman"/>
          <w:sz w:val="24"/>
          <w:szCs w:val="24"/>
        </w:rPr>
      </w:pPr>
      <w:r>
        <w:rPr>
          <w:rFonts w:ascii="Times New Roman" w:hAnsi="Times New Roman" w:cs="Times New Roman"/>
          <w:b/>
          <w:sz w:val="24"/>
          <w:szCs w:val="24"/>
          <w:highlight w:val="white"/>
        </w:rPr>
        <w:t>ПРАВА И ОБЯЗАННОСТИ СТОРОН</w:t>
      </w:r>
    </w:p>
    <w:p w14:paraId="1809D75A" w14:textId="77777777" w:rsidR="0002581D" w:rsidRDefault="000C33C6">
      <w:pPr>
        <w:numPr>
          <w:ilvl w:val="1"/>
          <w:numId w:val="20"/>
        </w:numPr>
        <w:tabs>
          <w:tab w:val="left" w:pos="567"/>
          <w:tab w:val="left" w:pos="851"/>
          <w:tab w:val="left" w:pos="993"/>
        </w:tabs>
        <w:spacing w:after="0" w:line="283" w:lineRule="atLeast"/>
        <w:ind w:firstLine="567"/>
        <w:contextualSpacing/>
        <w:jc w:val="left"/>
        <w:rPr>
          <w:b/>
          <w:highlight w:val="white"/>
        </w:rPr>
      </w:pPr>
      <w:r>
        <w:rPr>
          <w:b/>
          <w:highlight w:val="white"/>
        </w:rPr>
        <w:t>4.1. Исполнитель обязан:</w:t>
      </w:r>
    </w:p>
    <w:p w14:paraId="4C975F40" w14:textId="77777777" w:rsidR="0002581D" w:rsidRDefault="000C33C6">
      <w:pPr>
        <w:spacing w:after="0"/>
        <w:ind w:firstLine="567"/>
        <w:rPr>
          <w:highlight w:val="white"/>
        </w:rPr>
      </w:pPr>
      <w:r>
        <w:rPr>
          <w:highlight w:val="white"/>
        </w:rPr>
        <w:t>4.1.1. Своевременно и надлежащим образом оказывать услуги, предусмотренные условиями Контракта, и представить Заказчику по итогам исполнения обязательств по Контракту отчетные документы в соответствии с требованиями п. 3.1 Контракта.</w:t>
      </w:r>
    </w:p>
    <w:p w14:paraId="662E05FF" w14:textId="77777777" w:rsidR="0002581D" w:rsidRDefault="000C33C6">
      <w:pPr>
        <w:spacing w:after="0"/>
        <w:ind w:firstLine="567"/>
        <w:rPr>
          <w:highlight w:val="white"/>
        </w:rPr>
      </w:pPr>
      <w:r>
        <w:rPr>
          <w:highlight w:val="white"/>
        </w:rPr>
        <w:t xml:space="preserve">4.1.2. </w:t>
      </w:r>
      <w:proofErr w:type="gramStart"/>
      <w:r>
        <w:rPr>
          <w:highlight w:val="white"/>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w:t>
      </w:r>
      <w:r>
        <w:t>немедленно уведомлять об авариях, утрате, хищении, смешении неучтенных партий и иных обстоятельствах, способных повлиять на исполнение обязательств по Контракту</w:t>
      </w:r>
      <w:r>
        <w:rPr>
          <w:highlight w:val="white"/>
        </w:rPr>
        <w:t>.</w:t>
      </w:r>
      <w:proofErr w:type="gramEnd"/>
    </w:p>
    <w:p w14:paraId="0EA8E91F" w14:textId="77777777" w:rsidR="0002581D" w:rsidRDefault="000C33C6">
      <w:pPr>
        <w:tabs>
          <w:tab w:val="left" w:pos="567"/>
          <w:tab w:val="left" w:pos="851"/>
          <w:tab w:val="left" w:pos="993"/>
        </w:tabs>
        <w:spacing w:after="0"/>
        <w:ind w:firstLine="567"/>
        <w:rPr>
          <w:highlight w:val="white"/>
        </w:rPr>
      </w:pPr>
      <w:r>
        <w:rPr>
          <w:highlight w:val="white"/>
        </w:rPr>
        <w:t>4.1.3. Обеспечить соответствие результата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условиями Контракта.</w:t>
      </w:r>
    </w:p>
    <w:p w14:paraId="010409CE" w14:textId="77777777" w:rsidR="0002581D" w:rsidRDefault="000C33C6">
      <w:pPr>
        <w:tabs>
          <w:tab w:val="left" w:pos="567"/>
          <w:tab w:val="left" w:pos="851"/>
          <w:tab w:val="left" w:pos="993"/>
        </w:tabs>
        <w:spacing w:after="0"/>
        <w:ind w:firstLine="567"/>
        <w:rPr>
          <w:highlight w:val="white"/>
        </w:rPr>
      </w:pPr>
      <w:r>
        <w:rPr>
          <w:highlight w:val="white"/>
        </w:rPr>
        <w:t xml:space="preserve">4.1.4. Своими силами и за свой счет устранять выявленные недостатки при оказании услуг. </w:t>
      </w:r>
    </w:p>
    <w:p w14:paraId="12F8D883" w14:textId="77777777" w:rsidR="0002581D" w:rsidRDefault="000C33C6">
      <w:pPr>
        <w:tabs>
          <w:tab w:val="left" w:pos="567"/>
          <w:tab w:val="left" w:pos="851"/>
          <w:tab w:val="left" w:pos="993"/>
        </w:tabs>
        <w:spacing w:after="0"/>
        <w:ind w:firstLine="567"/>
      </w:pPr>
      <w:r>
        <w:rPr>
          <w:highlight w:val="white"/>
        </w:rPr>
        <w:t xml:space="preserve">4.1.5. При невозможности оказания услуг по причинам, не зависящим от Исполнителя, письменно, с указанием причин невозможности оказания услуг, уведомить об этом Заказчика </w:t>
      </w:r>
      <w:r>
        <w:rPr>
          <w:highlight w:val="white"/>
        </w:rPr>
        <w:br/>
        <w:t>в течение 3 (трёх) рабочих дней с момента выявления невозможности оказания услуг.</w:t>
      </w:r>
    </w:p>
    <w:p w14:paraId="6F96E7AA" w14:textId="77777777" w:rsidR="0002581D" w:rsidRDefault="000C33C6">
      <w:pPr>
        <w:tabs>
          <w:tab w:val="left" w:pos="567"/>
        </w:tabs>
        <w:spacing w:after="0"/>
        <w:ind w:firstLine="567"/>
        <w:contextualSpacing/>
        <w:rPr>
          <w:highlight w:val="white"/>
        </w:rPr>
      </w:pPr>
      <w:r>
        <w:rPr>
          <w:highlight w:val="white"/>
        </w:rPr>
        <w:t xml:space="preserve">4.1.6. </w:t>
      </w:r>
      <w:proofErr w:type="gramStart"/>
      <w:r>
        <w:rPr>
          <w:highlight w:val="white"/>
        </w:rPr>
        <w:t>Исполнитель в течение срока оказания услуг согласно Федерального закона от 4 мая 2011 г. № 99-ФЗ "О лицензировании отдельных видов деятельности" и Постановления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w:t>
      </w:r>
      <w:proofErr w:type="gramEnd"/>
      <w:r>
        <w:rPr>
          <w:highlight w:val="white"/>
        </w:rPr>
        <w:t xml:space="preserve"> </w:t>
      </w:r>
      <w:proofErr w:type="gramStart"/>
      <w:r>
        <w:rPr>
          <w:highlight w:val="white"/>
        </w:rPr>
        <w:t>обработки, и (или) утилизации, и (или) обезвреживания, и (или) размещения)"</w:t>
      </w:r>
      <w:r>
        <w:rPr>
          <w:rStyle w:val="af0"/>
          <w:highlight w:val="white"/>
        </w:rPr>
        <w:footnoteReference w:id="4"/>
      </w:r>
      <w:r>
        <w:rPr>
          <w:highlight w:val="white"/>
        </w:rPr>
        <w:t xml:space="preserve"> должен иметь действующую лицензию:</w:t>
      </w:r>
      <w:proofErr w:type="gramEnd"/>
    </w:p>
    <w:p w14:paraId="0B425471" w14:textId="77777777" w:rsidR="0002581D" w:rsidRPr="00820016" w:rsidRDefault="000C33C6">
      <w:pPr>
        <w:tabs>
          <w:tab w:val="left" w:pos="567"/>
        </w:tabs>
        <w:spacing w:after="0"/>
        <w:ind w:firstLine="567"/>
        <w:contextualSpacing/>
      </w:pPr>
      <w:r w:rsidRPr="00820016">
        <w:rPr>
          <w:highlight w:val="white"/>
        </w:rPr>
        <w:t xml:space="preserve">- Деятельность по сбору, транспортированию, обработке, утилизации, обезвреживанию, размещению отходов I - IV классов опасности </w:t>
      </w:r>
      <w:proofErr w:type="gramStart"/>
      <w:r w:rsidRPr="00820016">
        <w:rPr>
          <w:highlight w:val="white"/>
        </w:rPr>
        <w:t>на те</w:t>
      </w:r>
      <w:proofErr w:type="gramEnd"/>
      <w:r w:rsidRPr="00820016">
        <w:rPr>
          <w:highlight w:val="white"/>
        </w:rPr>
        <w:t xml:space="preserve"> операции с отходами I–IV классов опасности, которые фактически выполняются соответствующим лицом, в отношении предусмотренных Контрактом видов отходов и по адресам фактического осуществления деятельности.</w:t>
      </w:r>
    </w:p>
    <w:p w14:paraId="57678AF0" w14:textId="2187B009" w:rsidR="0002581D" w:rsidRPr="00820016" w:rsidRDefault="000C33C6">
      <w:pPr>
        <w:ind w:firstLine="567"/>
        <w:contextualSpacing/>
      </w:pPr>
      <w:r w:rsidRPr="00820016">
        <w:t>4.1.</w:t>
      </w:r>
      <w:r w:rsidR="001C3E77" w:rsidRPr="00820016">
        <w:t>7</w:t>
      </w:r>
      <w:r w:rsidRPr="00820016">
        <w:t>. Осуществить разборку, сортировку, идентификацию образовавшихся отходов по ФККО, подтверждение классов опасности, обработку и утилизацию. Отходы, которые Исполнитель не вправе обрабатывать или утилизировать самостоятельно, передаются лицам, имеющим необходимые разрешения, с предоставлением Заказчику копий подтверждающих документов;</w:t>
      </w:r>
    </w:p>
    <w:p w14:paraId="3A49EE88" w14:textId="5919F3CD" w:rsidR="0002581D" w:rsidRPr="00820016" w:rsidRDefault="000C33C6">
      <w:pPr>
        <w:ind w:firstLine="567"/>
        <w:contextualSpacing/>
      </w:pPr>
      <w:r w:rsidRPr="00820016">
        <w:t>4.1.</w:t>
      </w:r>
      <w:r w:rsidR="001C3E77" w:rsidRPr="00820016">
        <w:t>8</w:t>
      </w:r>
      <w:r w:rsidRPr="00820016">
        <w:t xml:space="preserve">. </w:t>
      </w:r>
      <w:proofErr w:type="gramStart"/>
      <w:r w:rsidRPr="00820016">
        <w:t>При выявлении отходов I или II класса опасности Исполнитель незамедлительно приостанавливает операции с ними, уведомляет Заказчика и обеспечивает обращение с такими отходами в специальном порядке через федеральную государственную информационную систему и федерального оператора (</w:t>
      </w:r>
      <w:r w:rsidRPr="00820016">
        <w:rPr>
          <w:i/>
          <w:iCs/>
        </w:rPr>
        <w:t>в случае</w:t>
      </w:r>
      <w:r w:rsidRPr="00820016">
        <w:t xml:space="preserve"> </w:t>
      </w:r>
      <w:r w:rsidRPr="00820016">
        <w:rPr>
          <w:i/>
          <w:iCs/>
        </w:rPr>
        <w:t>если у Исполнителя нет в собственности или на ином законном основании объектов для утилизации, обезвреживания или размещения таких отходов</w:t>
      </w:r>
      <w:r w:rsidRPr="00820016">
        <w:t>);</w:t>
      </w:r>
      <w:proofErr w:type="gramEnd"/>
    </w:p>
    <w:p w14:paraId="4150ACF9" w14:textId="608733E2" w:rsidR="0002581D" w:rsidRPr="00820016" w:rsidRDefault="000C33C6">
      <w:pPr>
        <w:ind w:firstLine="567"/>
        <w:contextualSpacing/>
        <w:rPr>
          <w:highlight w:val="white"/>
        </w:rPr>
      </w:pPr>
      <w:r w:rsidRPr="00820016">
        <w:t>4.1.</w:t>
      </w:r>
      <w:r w:rsidR="001C3E77" w:rsidRPr="00820016">
        <w:t>9</w:t>
      </w:r>
      <w:r w:rsidRPr="00820016">
        <w:t xml:space="preserve">. </w:t>
      </w:r>
      <w:r w:rsidRPr="00820016">
        <w:rPr>
          <w:highlight w:val="white"/>
        </w:rPr>
        <w:t xml:space="preserve">Обеспечить </w:t>
      </w:r>
      <w:proofErr w:type="gramStart"/>
      <w:r w:rsidRPr="00820016">
        <w:rPr>
          <w:highlight w:val="white"/>
        </w:rPr>
        <w:t>количественную</w:t>
      </w:r>
      <w:proofErr w:type="gramEnd"/>
      <w:r w:rsidRPr="00820016">
        <w:rPr>
          <w:highlight w:val="white"/>
        </w:rPr>
        <w:t xml:space="preserve"> </w:t>
      </w:r>
      <w:proofErr w:type="spellStart"/>
      <w:r w:rsidRPr="00820016">
        <w:rPr>
          <w:highlight w:val="white"/>
        </w:rPr>
        <w:t>прослеживаемость</w:t>
      </w:r>
      <w:proofErr w:type="spellEnd"/>
      <w:r w:rsidRPr="00820016">
        <w:rPr>
          <w:highlight w:val="white"/>
        </w:rPr>
        <w:t xml:space="preserve"> Оборудования и всех потоков материалов посредством материального баланса: входная масса должна быть сопоставима с суммой массы продуктов утилизации, ЛОДМ, отходов, переданных третьим лицам, и технологических потерь (Допустимое расхождение — не более 5% (пяти процентов) и должно быть документально подтверждено).</w:t>
      </w:r>
    </w:p>
    <w:p w14:paraId="4F08B6EE" w14:textId="61EFF9A2" w:rsidR="0002581D" w:rsidRPr="00820016" w:rsidRDefault="000C33C6">
      <w:pPr>
        <w:ind w:firstLine="567"/>
        <w:contextualSpacing/>
      </w:pPr>
      <w:r w:rsidRPr="00820016">
        <w:t>4.1.1</w:t>
      </w:r>
      <w:r w:rsidR="001C3E77" w:rsidRPr="00820016">
        <w:t>0</w:t>
      </w:r>
      <w:r w:rsidRPr="00820016">
        <w:t xml:space="preserve">. Не </w:t>
      </w:r>
      <w:proofErr w:type="spellStart"/>
      <w:r w:rsidRPr="00820016">
        <w:t>захоранивать</w:t>
      </w:r>
      <w:proofErr w:type="spellEnd"/>
      <w:r w:rsidRPr="00820016">
        <w:t xml:space="preserve"> компоненты, в отношении которых законодательством установлен запрет на захоронение, и представить документы об их последующей утилизации или ином законном обращении.</w:t>
      </w:r>
    </w:p>
    <w:p w14:paraId="1C5EA693" w14:textId="48BD6523" w:rsidR="0002581D" w:rsidRPr="00820016" w:rsidRDefault="000C33C6">
      <w:pPr>
        <w:ind w:firstLine="567"/>
        <w:contextualSpacing/>
      </w:pPr>
      <w:r w:rsidRPr="00820016">
        <w:lastRenderedPageBreak/>
        <w:t>4.1.1</w:t>
      </w:r>
      <w:r w:rsidR="001C3E77" w:rsidRPr="00820016">
        <w:t>1</w:t>
      </w:r>
      <w:r w:rsidRPr="00820016">
        <w:t>. В случае привлечения Соисполнителей предоставить Заказчику их наименование, ИНН, состав выполняемых операций, реквизиты лицензий</w:t>
      </w:r>
      <w:r w:rsidR="002E46E1" w:rsidRPr="00820016">
        <w:rPr>
          <w:rStyle w:val="af0"/>
        </w:rPr>
        <w:footnoteReference w:id="5"/>
      </w:r>
      <w:r w:rsidRPr="00820016">
        <w:t xml:space="preserve"> и адресов площадок;</w:t>
      </w:r>
    </w:p>
    <w:p w14:paraId="2015681A" w14:textId="12564460" w:rsidR="0002581D" w:rsidRPr="00820016" w:rsidRDefault="000C33C6">
      <w:pPr>
        <w:ind w:firstLine="567"/>
        <w:contextualSpacing/>
      </w:pPr>
      <w:r w:rsidRPr="00820016">
        <w:t>4.1.1</w:t>
      </w:r>
      <w:r w:rsidR="001C3E77" w:rsidRPr="00820016">
        <w:t>2</w:t>
      </w:r>
      <w:r w:rsidRPr="00820016">
        <w:t xml:space="preserve">. Перечислить компенсацию в сроки и </w:t>
      </w:r>
      <w:proofErr w:type="gramStart"/>
      <w:r w:rsidRPr="00820016">
        <w:t>размере</w:t>
      </w:r>
      <w:proofErr w:type="gramEnd"/>
      <w:r w:rsidRPr="00820016">
        <w:t>, установленные п. 2.2 Контракта;</w:t>
      </w:r>
    </w:p>
    <w:p w14:paraId="70476ACF" w14:textId="4AD9F3BB" w:rsidR="0002581D" w:rsidRPr="00820016" w:rsidRDefault="000C33C6">
      <w:pPr>
        <w:ind w:firstLine="567"/>
        <w:contextualSpacing/>
      </w:pPr>
      <w:r w:rsidRPr="00820016">
        <w:t>4.1.1</w:t>
      </w:r>
      <w:r w:rsidR="001C3E77" w:rsidRPr="00820016">
        <w:t>3</w:t>
      </w:r>
      <w:r w:rsidRPr="00820016">
        <w:t>. Хранить первичные документы не менее срока, установленного законодательством, и представить их по требованию Заказчика или контролирующих органов.</w:t>
      </w:r>
    </w:p>
    <w:p w14:paraId="7ED97E55" w14:textId="03625A17" w:rsidR="0002581D" w:rsidRPr="00820016" w:rsidRDefault="000C33C6">
      <w:pPr>
        <w:contextualSpacing/>
      </w:pPr>
      <w:r w:rsidRPr="00820016">
        <w:t xml:space="preserve">         4.1.1</w:t>
      </w:r>
      <w:r w:rsidR="001C3E77" w:rsidRPr="00820016">
        <w:t>4</w:t>
      </w:r>
      <w:r w:rsidRPr="00820016">
        <w:t>. Возместить Заказчику документально подтвержденные убытки, штрафы и расходы, возникшие вследствие нарушений Исполнителя (Соисполнителей), включая претензии контролирующих органов и третьих лиц.</w:t>
      </w:r>
    </w:p>
    <w:p w14:paraId="78D07BE3" w14:textId="404F96C2" w:rsidR="0002581D" w:rsidRPr="00820016" w:rsidRDefault="000C33C6">
      <w:pPr>
        <w:tabs>
          <w:tab w:val="left" w:pos="567"/>
        </w:tabs>
        <w:spacing w:after="0"/>
        <w:ind w:firstLine="567"/>
        <w:contextualSpacing/>
        <w:rPr>
          <w:highlight w:val="white"/>
        </w:rPr>
      </w:pPr>
      <w:r w:rsidRPr="00820016">
        <w:rPr>
          <w:highlight w:val="white"/>
        </w:rPr>
        <w:t>4.1.1</w:t>
      </w:r>
      <w:r w:rsidR="001C3E77" w:rsidRPr="00820016">
        <w:rPr>
          <w:highlight w:val="white"/>
        </w:rPr>
        <w:t>5</w:t>
      </w:r>
      <w:r w:rsidRPr="00820016">
        <w:rPr>
          <w:highlight w:val="white"/>
        </w:rPr>
        <w:t>. Соответствовать требованиям, указанным в Декларации (Приложение № 9</w:t>
      </w:r>
      <w:r w:rsidRPr="00820016">
        <w:rPr>
          <w:highlight w:val="white"/>
        </w:rPr>
        <w:br/>
        <w:t>к Контракту).</w:t>
      </w:r>
    </w:p>
    <w:p w14:paraId="712D9ACA" w14:textId="6696CE42" w:rsidR="0002581D" w:rsidRPr="00820016" w:rsidRDefault="000C33C6">
      <w:pPr>
        <w:tabs>
          <w:tab w:val="left" w:pos="567"/>
        </w:tabs>
        <w:spacing w:after="0"/>
        <w:ind w:firstLine="567"/>
        <w:contextualSpacing/>
        <w:rPr>
          <w:highlight w:val="white"/>
        </w:rPr>
      </w:pPr>
      <w:r w:rsidRPr="00820016">
        <w:rPr>
          <w:highlight w:val="white"/>
        </w:rPr>
        <w:t>4.1.1</w:t>
      </w:r>
      <w:r w:rsidR="001C3E77" w:rsidRPr="00820016">
        <w:rPr>
          <w:highlight w:val="white"/>
        </w:rPr>
        <w:t>6</w:t>
      </w:r>
      <w:r w:rsidRPr="00820016">
        <w:rPr>
          <w:highlight w:val="white"/>
        </w:rPr>
        <w:t>.  В случае если в период действия Контракта Исполнитель перестал соответствовать требованиям п. 4.1.</w:t>
      </w:r>
      <w:r w:rsidR="001D3871" w:rsidRPr="00820016">
        <w:rPr>
          <w:highlight w:val="white"/>
        </w:rPr>
        <w:t>1</w:t>
      </w:r>
      <w:r w:rsidR="001C3E77" w:rsidRPr="00820016">
        <w:rPr>
          <w:highlight w:val="white"/>
        </w:rPr>
        <w:t>5</w:t>
      </w:r>
      <w:r w:rsidRPr="00820016">
        <w:rPr>
          <w:highlight w:val="white"/>
        </w:rPr>
        <w:t xml:space="preserve"> Контракта, Исполнитель посредством электронной почты, указанной в разделе 13 Контракта, обязан известить об этом Заказчика не позднее 3 (трёх) рабочих дней с момента наступления данного обстоятельства.</w:t>
      </w:r>
    </w:p>
    <w:p w14:paraId="7D9823CD" w14:textId="77777777" w:rsidR="0002581D" w:rsidRDefault="000C33C6">
      <w:pPr>
        <w:numPr>
          <w:ilvl w:val="1"/>
          <w:numId w:val="20"/>
        </w:numPr>
        <w:tabs>
          <w:tab w:val="left" w:pos="567"/>
          <w:tab w:val="left" w:pos="851"/>
          <w:tab w:val="left" w:pos="993"/>
          <w:tab w:val="left" w:pos="1430"/>
        </w:tabs>
        <w:spacing w:after="0"/>
        <w:ind w:firstLine="567"/>
        <w:rPr>
          <w:highlight w:val="white"/>
        </w:rPr>
      </w:pPr>
      <w:r>
        <w:rPr>
          <w:b/>
          <w:highlight w:val="white"/>
        </w:rPr>
        <w:t>4.2. Исполнитель вправе:</w:t>
      </w:r>
    </w:p>
    <w:p w14:paraId="50A26961" w14:textId="77777777" w:rsidR="0002581D" w:rsidRDefault="000C33C6">
      <w:pPr>
        <w:tabs>
          <w:tab w:val="left" w:pos="284"/>
          <w:tab w:val="left" w:pos="851"/>
          <w:tab w:val="left" w:pos="993"/>
        </w:tabs>
        <w:spacing w:after="0"/>
        <w:ind w:firstLine="567"/>
        <w:rPr>
          <w:highlight w:val="white"/>
        </w:rPr>
      </w:pPr>
      <w:r>
        <w:rPr>
          <w:highlight w:val="white"/>
        </w:rPr>
        <w:t>4.2.1. Требовать от Заказчика произвести приемку оказанных услуг в порядке и в сроки, предусмотренные Контрактом;</w:t>
      </w:r>
    </w:p>
    <w:p w14:paraId="01B19C76" w14:textId="77777777" w:rsidR="0002581D" w:rsidRDefault="000C33C6">
      <w:pPr>
        <w:tabs>
          <w:tab w:val="left" w:pos="284"/>
          <w:tab w:val="left" w:pos="851"/>
          <w:tab w:val="left" w:pos="993"/>
        </w:tabs>
        <w:spacing w:after="0"/>
        <w:ind w:firstLine="567"/>
        <w:rPr>
          <w:highlight w:val="white"/>
        </w:rPr>
      </w:pPr>
      <w:r>
        <w:rPr>
          <w:highlight w:val="white"/>
        </w:rPr>
        <w:t>4.2.2. Требовать своевременной оплаты на условиях, установленных Контрактом, надлежащим образом оказанных услуг;</w:t>
      </w:r>
      <w:bookmarkStart w:id="3" w:name="P161"/>
      <w:bookmarkEnd w:id="3"/>
    </w:p>
    <w:p w14:paraId="15CC15C4" w14:textId="77777777" w:rsidR="0002581D" w:rsidRDefault="000C33C6">
      <w:pPr>
        <w:tabs>
          <w:tab w:val="left" w:pos="284"/>
          <w:tab w:val="left" w:pos="851"/>
          <w:tab w:val="left" w:pos="993"/>
        </w:tabs>
        <w:spacing w:after="0"/>
        <w:ind w:firstLine="567"/>
        <w:rPr>
          <w:highlight w:val="white"/>
        </w:rPr>
      </w:pPr>
      <w:r>
        <w:rPr>
          <w:highlight w:val="white"/>
        </w:rPr>
        <w:t>4.2.3. Принять решение об одностороннем отказе от исполнения Контракта в соответствии с гражданским законодательством;</w:t>
      </w:r>
    </w:p>
    <w:p w14:paraId="516BAAD7" w14:textId="77777777" w:rsidR="0002581D" w:rsidRDefault="000C33C6">
      <w:pPr>
        <w:tabs>
          <w:tab w:val="left" w:pos="284"/>
          <w:tab w:val="left" w:pos="851"/>
          <w:tab w:val="left" w:pos="993"/>
        </w:tabs>
        <w:spacing w:after="0"/>
        <w:ind w:firstLine="567"/>
        <w:rPr>
          <w:highlight w:val="white"/>
        </w:rPr>
      </w:pPr>
      <w:r>
        <w:rPr>
          <w:highlight w:val="white"/>
        </w:rPr>
        <w:t xml:space="preserve">4.2.4. Требовать возмещения убытков, уплаты неустоек (штрафов, пеней) в соответствии </w:t>
      </w:r>
      <w:r>
        <w:rPr>
          <w:highlight w:val="white"/>
        </w:rPr>
        <w:br/>
        <w:t>с разделом 5 Контракта;</w:t>
      </w:r>
    </w:p>
    <w:p w14:paraId="2A85D226" w14:textId="77777777" w:rsidR="0002581D" w:rsidRDefault="000C33C6">
      <w:pPr>
        <w:tabs>
          <w:tab w:val="left" w:pos="284"/>
          <w:tab w:val="left" w:pos="851"/>
          <w:tab w:val="left" w:pos="993"/>
        </w:tabs>
        <w:spacing w:after="0"/>
        <w:ind w:firstLine="567"/>
      </w:pPr>
      <w:r>
        <w:rPr>
          <w:highlight w:val="white"/>
        </w:rPr>
        <w:t xml:space="preserve">4.2.5. Привлекать к исполнению Контракта третьих лиц (соисполнителей). При этом Исполнитель несет ответственность за действия указанных соисполнителей, в том числе за качество оказываемых услуг и сроки их оказания, как </w:t>
      </w:r>
      <w:proofErr w:type="gramStart"/>
      <w:r>
        <w:rPr>
          <w:highlight w:val="white"/>
        </w:rPr>
        <w:t>за</w:t>
      </w:r>
      <w:proofErr w:type="gramEnd"/>
      <w:r>
        <w:rPr>
          <w:highlight w:val="white"/>
        </w:rPr>
        <w:t xml:space="preserve"> свои собственные;</w:t>
      </w:r>
    </w:p>
    <w:p w14:paraId="6ADBBFB0" w14:textId="77777777" w:rsidR="0002581D" w:rsidRDefault="000C33C6">
      <w:pPr>
        <w:tabs>
          <w:tab w:val="left" w:pos="284"/>
          <w:tab w:val="left" w:pos="851"/>
          <w:tab w:val="left" w:pos="993"/>
        </w:tabs>
        <w:spacing w:after="0"/>
        <w:ind w:firstLine="567"/>
        <w:rPr>
          <w:highlight w:val="white"/>
        </w:rPr>
      </w:pPr>
      <w:r>
        <w:rPr>
          <w:highlight w:val="white"/>
          <w:shd w:val="clear" w:color="auto" w:fill="FFFFFF"/>
        </w:rPr>
        <w:t>4.2.6. Исполнитель вправе отказаться от приемки оборудования и оказания услуг в случае выявления любого из следующих обстоятельств:</w:t>
      </w:r>
    </w:p>
    <w:p w14:paraId="0B55B282" w14:textId="77777777" w:rsidR="0002581D" w:rsidRDefault="000C33C6">
      <w:pPr>
        <w:tabs>
          <w:tab w:val="left" w:pos="284"/>
          <w:tab w:val="left" w:pos="851"/>
          <w:tab w:val="left" w:pos="993"/>
        </w:tabs>
        <w:spacing w:after="0"/>
        <w:ind w:firstLine="567"/>
        <w:rPr>
          <w:highlight w:val="white"/>
          <w:shd w:val="clear" w:color="auto" w:fill="FFFFFF"/>
        </w:rPr>
      </w:pPr>
      <w:r>
        <w:rPr>
          <w:highlight w:val="white"/>
          <w:shd w:val="clear" w:color="auto" w:fill="FFFFFF"/>
        </w:rPr>
        <w:tab/>
      </w:r>
      <w:r>
        <w:rPr>
          <w:highlight w:val="white"/>
          <w:shd w:val="clear" w:color="auto" w:fill="FFFFFF"/>
        </w:rPr>
        <w:tab/>
        <w:t>- Несоответствие оборудования Приложению № 4 Контракта;</w:t>
      </w:r>
    </w:p>
    <w:p w14:paraId="71ADEA88" w14:textId="77777777" w:rsidR="0002581D" w:rsidRDefault="000C33C6">
      <w:pPr>
        <w:tabs>
          <w:tab w:val="left" w:pos="284"/>
          <w:tab w:val="left" w:pos="851"/>
          <w:tab w:val="left" w:pos="993"/>
        </w:tabs>
        <w:spacing w:after="0"/>
        <w:ind w:firstLine="567"/>
        <w:rPr>
          <w:highlight w:val="white"/>
          <w:shd w:val="clear" w:color="auto" w:fill="FFFFFF"/>
        </w:rPr>
      </w:pPr>
      <w:r>
        <w:rPr>
          <w:highlight w:val="white"/>
          <w:shd w:val="clear" w:color="auto" w:fill="FFFFFF"/>
        </w:rPr>
        <w:tab/>
      </w:r>
      <w:r>
        <w:rPr>
          <w:highlight w:val="white"/>
          <w:shd w:val="clear" w:color="auto" w:fill="FFFFFF"/>
        </w:rPr>
        <w:tab/>
        <w:t>- Наличие в представленных (полученных Исполнителем от Заказчика) документах на оборудование противоречивой или недостоверной информации;</w:t>
      </w:r>
    </w:p>
    <w:p w14:paraId="2813082E" w14:textId="77777777" w:rsidR="0002581D" w:rsidRDefault="000C33C6">
      <w:pPr>
        <w:tabs>
          <w:tab w:val="left" w:pos="284"/>
          <w:tab w:val="left" w:pos="851"/>
          <w:tab w:val="left" w:pos="993"/>
        </w:tabs>
        <w:spacing w:after="0"/>
        <w:ind w:firstLine="567"/>
        <w:rPr>
          <w:highlight w:val="white"/>
          <w:shd w:val="clear" w:color="auto" w:fill="FFFFFF"/>
        </w:rPr>
      </w:pPr>
      <w:r>
        <w:rPr>
          <w:highlight w:val="white"/>
          <w:shd w:val="clear" w:color="auto" w:fill="FFFFFF"/>
        </w:rPr>
        <w:tab/>
      </w:r>
      <w:r>
        <w:rPr>
          <w:highlight w:val="white"/>
          <w:shd w:val="clear" w:color="auto" w:fill="FFFFFF"/>
        </w:rPr>
        <w:tab/>
        <w:t>- Несоответствие сведений, указанных Заказчиком в акте приема-передачи оборудования, фактическим обстоятельствам.</w:t>
      </w:r>
    </w:p>
    <w:p w14:paraId="7D2DA75F" w14:textId="77777777" w:rsidR="0002581D" w:rsidRDefault="000C33C6">
      <w:pPr>
        <w:tabs>
          <w:tab w:val="left" w:pos="284"/>
          <w:tab w:val="left" w:pos="567"/>
          <w:tab w:val="left" w:pos="851"/>
          <w:tab w:val="left" w:pos="993"/>
        </w:tabs>
        <w:spacing w:after="0"/>
        <w:rPr>
          <w:highlight w:val="white"/>
        </w:rPr>
      </w:pPr>
      <w:r>
        <w:rPr>
          <w:shd w:val="clear" w:color="auto" w:fill="FFFFFF"/>
        </w:rPr>
        <w:tab/>
      </w:r>
      <w:r>
        <w:rPr>
          <w:shd w:val="clear" w:color="auto" w:fill="FFFFFF"/>
        </w:rPr>
        <w:tab/>
      </w:r>
      <w:r>
        <w:rPr>
          <w:b/>
          <w:shd w:val="clear" w:color="auto" w:fill="FFFFFF"/>
        </w:rPr>
        <w:t xml:space="preserve">4.3. </w:t>
      </w:r>
      <w:r>
        <w:rPr>
          <w:b/>
          <w:highlight w:val="white"/>
        </w:rPr>
        <w:t>Заказчик обязан:</w:t>
      </w:r>
    </w:p>
    <w:p w14:paraId="5B7ADF78" w14:textId="77777777" w:rsidR="0002581D" w:rsidRDefault="000C33C6">
      <w:pPr>
        <w:numPr>
          <w:ilvl w:val="2"/>
          <w:numId w:val="13"/>
        </w:numPr>
        <w:tabs>
          <w:tab w:val="left" w:pos="284"/>
          <w:tab w:val="left" w:pos="567"/>
          <w:tab w:val="left" w:pos="851"/>
          <w:tab w:val="left" w:pos="993"/>
        </w:tabs>
        <w:spacing w:after="0"/>
        <w:ind w:firstLine="567"/>
        <w:rPr>
          <w:highlight w:val="white"/>
        </w:rPr>
      </w:pPr>
      <w:r>
        <w:rPr>
          <w:highlight w:val="white"/>
        </w:rPr>
        <w:t>4.3.1. Обеспечить своевременную приемку и оплату исполненных Исполнителем обязательств по Контракту в порядке и сроки, предусмотренные Контрактом;</w:t>
      </w:r>
    </w:p>
    <w:p w14:paraId="13DBF775" w14:textId="77777777" w:rsidR="0002581D" w:rsidRDefault="000C33C6">
      <w:pPr>
        <w:numPr>
          <w:ilvl w:val="2"/>
          <w:numId w:val="13"/>
        </w:numPr>
        <w:tabs>
          <w:tab w:val="left" w:pos="284"/>
          <w:tab w:val="left" w:pos="567"/>
          <w:tab w:val="left" w:pos="851"/>
          <w:tab w:val="left" w:pos="993"/>
        </w:tabs>
        <w:spacing w:after="0"/>
        <w:ind w:firstLine="567"/>
        <w:rPr>
          <w:highlight w:val="white"/>
        </w:rPr>
      </w:pPr>
      <w:r>
        <w:rPr>
          <w:highlight w:val="white"/>
        </w:rPr>
        <w:t xml:space="preserve">4.3.2. </w:t>
      </w:r>
      <w:r>
        <w:rPr>
          <w:highlight w:val="white"/>
          <w:lang w:eastAsia="ar-SA"/>
        </w:rPr>
        <w:t>Требовать уплаты неустоек (штрафов, пеней) в соответствии с разделом 5 Контракта;</w:t>
      </w:r>
    </w:p>
    <w:p w14:paraId="78B0F674" w14:textId="77777777" w:rsidR="0002581D" w:rsidRDefault="000C33C6">
      <w:pPr>
        <w:numPr>
          <w:ilvl w:val="2"/>
          <w:numId w:val="13"/>
        </w:numPr>
        <w:tabs>
          <w:tab w:val="left" w:pos="284"/>
          <w:tab w:val="left" w:pos="567"/>
          <w:tab w:val="left" w:pos="851"/>
          <w:tab w:val="left" w:pos="993"/>
        </w:tabs>
        <w:spacing w:after="0"/>
        <w:ind w:firstLine="567"/>
        <w:rPr>
          <w:highlight w:val="white"/>
        </w:rPr>
      </w:pPr>
      <w:r>
        <w:rPr>
          <w:highlight w:val="white"/>
        </w:rPr>
        <w:t xml:space="preserve">4.3.3. </w:t>
      </w:r>
      <w:r>
        <w:rPr>
          <w:highlight w:val="white"/>
          <w:lang w:eastAsia="ar-SA"/>
        </w:rPr>
        <w:t>Провести экспертизу оказанных услуг для проверки ее соответствия условиям Контракта в соответствии с Федеральным законом № 44-ФЗ;</w:t>
      </w:r>
    </w:p>
    <w:p w14:paraId="37EBADC3" w14:textId="77777777" w:rsidR="0002581D" w:rsidRDefault="000C33C6">
      <w:pPr>
        <w:numPr>
          <w:ilvl w:val="2"/>
          <w:numId w:val="13"/>
        </w:numPr>
        <w:tabs>
          <w:tab w:val="left" w:pos="284"/>
          <w:tab w:val="left" w:pos="567"/>
          <w:tab w:val="left" w:pos="851"/>
          <w:tab w:val="left" w:pos="993"/>
        </w:tabs>
        <w:spacing w:after="0"/>
        <w:ind w:firstLine="567"/>
        <w:rPr>
          <w:highlight w:val="white"/>
        </w:rPr>
      </w:pPr>
      <w:r>
        <w:rPr>
          <w:highlight w:val="white"/>
        </w:rPr>
        <w:t>4.3.4. Направить Исполнителю Извещение о выявленных в процессе проведения экспертизы недостатках (дефектах) оказанных услуг (</w:t>
      </w:r>
      <w:r>
        <w:rPr>
          <w:i/>
          <w:iCs/>
          <w:highlight w:val="white"/>
        </w:rPr>
        <w:t>при наличии</w:t>
      </w:r>
      <w:r>
        <w:rPr>
          <w:highlight w:val="white"/>
        </w:rPr>
        <w:t>).</w:t>
      </w:r>
    </w:p>
    <w:p w14:paraId="6775E1C9" w14:textId="77777777" w:rsidR="0002581D" w:rsidRDefault="000C33C6">
      <w:pPr>
        <w:numPr>
          <w:ilvl w:val="2"/>
          <w:numId w:val="13"/>
        </w:numPr>
        <w:tabs>
          <w:tab w:val="left" w:pos="284"/>
          <w:tab w:val="left" w:pos="567"/>
          <w:tab w:val="left" w:pos="851"/>
          <w:tab w:val="left" w:pos="993"/>
        </w:tabs>
        <w:spacing w:after="0"/>
        <w:ind w:firstLine="567"/>
        <w:rPr>
          <w:highlight w:val="white"/>
        </w:rPr>
      </w:pPr>
      <w:r>
        <w:rPr>
          <w:highlight w:val="white"/>
        </w:rPr>
        <w:t xml:space="preserve">4.3.5. </w:t>
      </w:r>
      <w:r>
        <w:rPr>
          <w:highlight w:val="white"/>
          <w:shd w:val="clear" w:color="auto" w:fill="FFFFFF"/>
        </w:rPr>
        <w:t>Уведомить Исполнителя о готовности оборудования к отгрузке (передаче Исполнителю) путем направления письменного уведомления по форме, указанной в </w:t>
      </w:r>
      <w:hyperlink r:id="rId9" w:anchor="/document/411003860/entry/1200" w:tooltip="https://internet.garant.ru/#/document/411003860/entry/1200" w:history="1">
        <w:r>
          <w:rPr>
            <w:rStyle w:val="af9"/>
            <w:rFonts w:eastAsia="Arial"/>
            <w:color w:val="auto"/>
            <w:highlight w:val="white"/>
            <w:u w:val="none"/>
            <w:shd w:val="clear" w:color="auto" w:fill="FFFFFF"/>
          </w:rPr>
          <w:t>Приложении № 3</w:t>
        </w:r>
      </w:hyperlink>
      <w:r>
        <w:rPr>
          <w:highlight w:val="white"/>
          <w:shd w:val="clear" w:color="auto" w:fill="FFFFFF"/>
        </w:rPr>
        <w:t> к Контракту. Уведомление о готовности оборудования к отгрузке должно быть направлено Заказчиком на электронный адрес Исполнителя, указанный в разделе 13 Контракта, до даты планируемой передачи.</w:t>
      </w:r>
    </w:p>
    <w:p w14:paraId="3063D4F4" w14:textId="77777777" w:rsidR="0002581D" w:rsidRDefault="000C33C6">
      <w:pPr>
        <w:numPr>
          <w:ilvl w:val="1"/>
          <w:numId w:val="20"/>
        </w:numPr>
        <w:tabs>
          <w:tab w:val="left" w:pos="567"/>
          <w:tab w:val="left" w:pos="851"/>
          <w:tab w:val="left" w:pos="993"/>
        </w:tabs>
        <w:spacing w:after="0"/>
        <w:ind w:firstLine="567"/>
        <w:rPr>
          <w:highlight w:val="white"/>
        </w:rPr>
      </w:pPr>
      <w:r>
        <w:rPr>
          <w:b/>
          <w:highlight w:val="white"/>
        </w:rPr>
        <w:t>4.4. Заказчик вправе</w:t>
      </w:r>
      <w:r>
        <w:rPr>
          <w:highlight w:val="white"/>
        </w:rPr>
        <w:t>:</w:t>
      </w:r>
    </w:p>
    <w:p w14:paraId="00ED74ED" w14:textId="77777777" w:rsidR="0002581D" w:rsidRDefault="000C33C6">
      <w:pPr>
        <w:numPr>
          <w:ilvl w:val="2"/>
          <w:numId w:val="14"/>
        </w:numPr>
        <w:spacing w:after="0"/>
        <w:ind w:firstLine="567"/>
        <w:rPr>
          <w:highlight w:val="white"/>
        </w:rPr>
      </w:pPr>
      <w:r>
        <w:rPr>
          <w:highlight w:val="white"/>
        </w:rPr>
        <w:t>4.4.1. Требовать от Исполнителя надлежащего исполнения обязательств по Контракту;</w:t>
      </w:r>
    </w:p>
    <w:p w14:paraId="30AB6B3C" w14:textId="77777777" w:rsidR="0002581D" w:rsidRDefault="000C33C6">
      <w:pPr>
        <w:numPr>
          <w:ilvl w:val="2"/>
          <w:numId w:val="14"/>
        </w:numPr>
        <w:spacing w:after="0"/>
        <w:ind w:firstLine="567"/>
        <w:rPr>
          <w:highlight w:val="white"/>
        </w:rPr>
      </w:pPr>
      <w:r>
        <w:rPr>
          <w:highlight w:val="white"/>
        </w:rPr>
        <w:t xml:space="preserve">4.4.2. Требовать от Исполнителя своевременного устранения недостатков, выявленных </w:t>
      </w:r>
      <w:r>
        <w:rPr>
          <w:highlight w:val="white"/>
        </w:rPr>
        <w:br/>
        <w:t>в ходе приемки;</w:t>
      </w:r>
    </w:p>
    <w:p w14:paraId="3B3DAD0C" w14:textId="77777777" w:rsidR="0002581D" w:rsidRDefault="000C33C6">
      <w:pPr>
        <w:numPr>
          <w:ilvl w:val="2"/>
          <w:numId w:val="14"/>
        </w:numPr>
        <w:spacing w:after="0"/>
        <w:ind w:firstLine="567"/>
        <w:rPr>
          <w:highlight w:val="white"/>
        </w:rPr>
      </w:pPr>
      <w:r>
        <w:rPr>
          <w:highlight w:val="white"/>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482478F1" w14:textId="77777777" w:rsidR="0002581D" w:rsidRDefault="000C33C6">
      <w:pPr>
        <w:numPr>
          <w:ilvl w:val="2"/>
          <w:numId w:val="14"/>
        </w:numPr>
        <w:spacing w:after="0"/>
        <w:ind w:firstLine="567"/>
        <w:rPr>
          <w:highlight w:val="white"/>
        </w:rPr>
      </w:pPr>
      <w:r>
        <w:rPr>
          <w:highlight w:val="white"/>
        </w:rPr>
        <w:lastRenderedPageBreak/>
        <w:t>4.4.4. Отказаться от приемки и оплаты оказанных услуг, не соответствующих условиям Контракта</w:t>
      </w:r>
      <w:bookmarkStart w:id="4" w:name="P192"/>
      <w:bookmarkEnd w:id="4"/>
      <w:r>
        <w:rPr>
          <w:highlight w:val="white"/>
        </w:rPr>
        <w:t>;</w:t>
      </w:r>
    </w:p>
    <w:p w14:paraId="3A4093F6" w14:textId="77777777" w:rsidR="0002581D" w:rsidRDefault="000C33C6">
      <w:pPr>
        <w:numPr>
          <w:ilvl w:val="2"/>
          <w:numId w:val="14"/>
        </w:numPr>
        <w:spacing w:after="0"/>
        <w:ind w:firstLine="567"/>
        <w:rPr>
          <w:highlight w:val="white"/>
        </w:rPr>
      </w:pPr>
      <w:r>
        <w:rPr>
          <w:highlight w:val="white"/>
        </w:rPr>
        <w:t xml:space="preserve"> 4.4.5. Принять решение об одностороннем отказе от исполнения Контракта в соответствии с гражданским законодательством;</w:t>
      </w:r>
    </w:p>
    <w:p w14:paraId="5A79191C" w14:textId="77777777" w:rsidR="0002581D" w:rsidRDefault="000C33C6">
      <w:pPr>
        <w:numPr>
          <w:ilvl w:val="2"/>
          <w:numId w:val="14"/>
        </w:numPr>
        <w:spacing w:after="0"/>
        <w:ind w:firstLine="567"/>
        <w:rPr>
          <w:highlight w:val="white"/>
        </w:rPr>
      </w:pPr>
      <w:r>
        <w:rPr>
          <w:highlight w:val="white"/>
        </w:rPr>
        <w:t>4.4.6.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72C531B8" w14:textId="77777777" w:rsidR="0002581D" w:rsidRDefault="000C33C6">
      <w:pPr>
        <w:widowControl w:val="0"/>
        <w:numPr>
          <w:ilvl w:val="0"/>
          <w:numId w:val="22"/>
        </w:numPr>
        <w:spacing w:after="0"/>
        <w:jc w:val="center"/>
        <w:outlineLvl w:val="0"/>
        <w:rPr>
          <w:b/>
          <w:highlight w:val="white"/>
        </w:rPr>
      </w:pPr>
      <w:bookmarkStart w:id="5" w:name="P226"/>
      <w:bookmarkStart w:id="6" w:name="P218"/>
      <w:bookmarkEnd w:id="5"/>
      <w:bookmarkEnd w:id="6"/>
      <w:r>
        <w:rPr>
          <w:b/>
          <w:highlight w:val="white"/>
        </w:rPr>
        <w:t>ОТВЕТСТВЕННОСТЬ СТОРОН</w:t>
      </w:r>
    </w:p>
    <w:p w14:paraId="121144ED" w14:textId="77777777" w:rsidR="0002581D" w:rsidRDefault="000C33C6">
      <w:pPr>
        <w:spacing w:after="0"/>
        <w:ind w:firstLine="567"/>
        <w:rPr>
          <w:highlight w:val="white"/>
        </w:rPr>
      </w:pPr>
      <w:r>
        <w:rPr>
          <w:highlight w:val="white"/>
        </w:rPr>
        <w:t>5.1.</w:t>
      </w:r>
      <w:r>
        <w:rPr>
          <w:highlight w:val="white"/>
        </w:rPr>
        <w:tab/>
        <w:t>За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14:paraId="3B8DECEC" w14:textId="77777777" w:rsidR="0002581D" w:rsidRDefault="000C33C6">
      <w:pPr>
        <w:spacing w:after="0"/>
        <w:ind w:firstLine="567"/>
        <w:rPr>
          <w:highlight w:val="white"/>
        </w:rPr>
      </w:pPr>
      <w:r>
        <w:rPr>
          <w:highlight w:val="white"/>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4EC6F5BF" w14:textId="77777777" w:rsidR="0002581D" w:rsidRDefault="000C33C6">
      <w:pPr>
        <w:spacing w:after="0"/>
        <w:ind w:firstLine="567"/>
        <w:rPr>
          <w:highlight w:val="white"/>
        </w:rPr>
      </w:pPr>
      <w:r>
        <w:rPr>
          <w:highlight w:val="white"/>
        </w:rPr>
        <w:t>5.3. За нарушение Исполнителем срока оказания услуг он</w:t>
      </w:r>
      <w:r>
        <w:rPr>
          <w:highlight w:val="white"/>
          <w:lang w:val="en-US"/>
        </w:rPr>
        <w:t> </w:t>
      </w:r>
      <w:r>
        <w:rPr>
          <w:highlight w:val="white"/>
        </w:rPr>
        <w:t>уплачивает Заказчику пени.</w:t>
      </w:r>
    </w:p>
    <w:p w14:paraId="41CE7C53" w14:textId="77777777" w:rsidR="0002581D" w:rsidRDefault="000C33C6">
      <w:pPr>
        <w:spacing w:after="0"/>
        <w:ind w:firstLine="567"/>
        <w:rPr>
          <w:highlight w:val="white"/>
        </w:rPr>
      </w:pPr>
      <w:r>
        <w:rPr>
          <w:highlight w:val="white"/>
        </w:rPr>
        <w:t xml:space="preserve">5.3.1. </w:t>
      </w:r>
      <w:proofErr w:type="gramStart"/>
      <w:r>
        <w:rPr>
          <w:highlight w:val="white"/>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w:t>
      </w:r>
      <w:proofErr w:type="gramEnd"/>
      <w:r>
        <w:rPr>
          <w:highlight w:val="white"/>
        </w:rPr>
        <w:t xml:space="preserve"> случаев, если законодательством Российской Федерации установлен иной порядок начисления пени.</w:t>
      </w:r>
    </w:p>
    <w:p w14:paraId="2984511F" w14:textId="77777777" w:rsidR="0002581D" w:rsidRDefault="000C33C6">
      <w:pPr>
        <w:spacing w:after="0"/>
        <w:ind w:firstLine="567"/>
        <w:rPr>
          <w:highlight w:val="white"/>
        </w:rPr>
      </w:pPr>
      <w:r>
        <w:rPr>
          <w:highlight w:val="white"/>
        </w:rPr>
        <w:t xml:space="preserve">5.3.2. </w:t>
      </w:r>
      <w:proofErr w:type="gramStart"/>
      <w:r>
        <w:rPr>
          <w:highlight w:val="white"/>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w:t>
      </w:r>
      <w:proofErr w:type="gramEnd"/>
      <w:r>
        <w:rPr>
          <w:highlight w:val="white"/>
        </w:rPr>
        <w:t xml:space="preserve"> (подрядчиком, поставщиком), о внесении изменений в постановление Правительства Российской Федерации от 15.05.2017 №570 и признании утратившим силу постановления Правительства Российской Федерации от 25.11.2013 № 1063» (за исключением случая, предусмотренного пунктом 5.3.3 Контракта) в размере 10% (десяти процентов) от цены контракта (этапа </w:t>
      </w:r>
      <w:r>
        <w:rPr>
          <w:i/>
          <w:iCs/>
          <w:highlight w:val="white"/>
        </w:rPr>
        <w:t>– при наличии</w:t>
      </w:r>
      <w:r>
        <w:rPr>
          <w:highlight w:val="white"/>
        </w:rPr>
        <w:t>).</w:t>
      </w:r>
    </w:p>
    <w:p w14:paraId="5428EB5A" w14:textId="77777777" w:rsidR="0002581D" w:rsidRDefault="000C33C6">
      <w:pPr>
        <w:spacing w:after="0"/>
        <w:ind w:firstLine="567"/>
        <w:rPr>
          <w:highlight w:val="white"/>
        </w:rPr>
      </w:pPr>
      <w:r>
        <w:rPr>
          <w:highlight w:val="white"/>
        </w:rPr>
        <w:t>5.3.3.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Style w:val="FootnoteAnchor"/>
          <w:highlight w:val="white"/>
        </w:rPr>
        <w:footnoteReference w:id="6"/>
      </w:r>
      <w:r>
        <w:rPr>
          <w:highlight w:val="white"/>
        </w:rPr>
        <w:t>, размер штрафа (при наличии в Контракте таких обязательств) определяется в размере 1000 (Одной тысячи) рублей.</w:t>
      </w:r>
    </w:p>
    <w:p w14:paraId="40D9B469" w14:textId="77777777" w:rsidR="0002581D" w:rsidRDefault="000C33C6">
      <w:pPr>
        <w:spacing w:after="0"/>
        <w:ind w:firstLine="567"/>
        <w:rPr>
          <w:highlight w:val="white"/>
        </w:rPr>
      </w:pPr>
      <w:r>
        <w:rPr>
          <w:highlight w:val="white"/>
        </w:rPr>
        <w:t>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AEAFC61" w14:textId="77777777" w:rsidR="0002581D" w:rsidRDefault="000C33C6">
      <w:pPr>
        <w:spacing w:after="0"/>
        <w:ind w:firstLine="567"/>
        <w:rPr>
          <w:highlight w:val="white"/>
        </w:rPr>
      </w:pPr>
      <w:r>
        <w:rPr>
          <w:highlight w:val="white"/>
        </w:rPr>
        <w:t>5.4.1. В случае просрочки исполнения Заказчиком обязательств по оплате Контракта Исполнитель вправе потребовать от Заказчика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p>
    <w:p w14:paraId="23E10615" w14:textId="77777777" w:rsidR="0002581D" w:rsidRDefault="000C33C6">
      <w:pPr>
        <w:spacing w:after="0"/>
        <w:ind w:firstLine="567"/>
        <w:rPr>
          <w:highlight w:val="white"/>
        </w:rPr>
      </w:pPr>
      <w:r>
        <w:rPr>
          <w:highlight w:val="white"/>
        </w:rPr>
        <w:t>5.4.2. За каждый факт неисполнения Заказчиком обязательств</w:t>
      </w:r>
      <w:r>
        <w:rPr>
          <w:rStyle w:val="af0"/>
          <w:highlight w:val="white"/>
        </w:rPr>
        <w:footnoteReference w:id="7"/>
      </w:r>
      <w:r>
        <w:rPr>
          <w:highlight w:val="white"/>
        </w:rPr>
        <w:t>,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0AB31C63" w14:textId="77777777" w:rsidR="0002581D" w:rsidRDefault="000C33C6">
      <w:pPr>
        <w:spacing w:after="0"/>
        <w:ind w:firstLine="567"/>
        <w:rPr>
          <w:highlight w:val="white"/>
        </w:rPr>
      </w:pPr>
      <w:r>
        <w:rPr>
          <w:highlight w:val="white"/>
        </w:rPr>
        <w:lastRenderedPageBreak/>
        <w:t>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454C3C1" w14:textId="77777777" w:rsidR="0002581D" w:rsidRDefault="000C33C6">
      <w:pPr>
        <w:spacing w:after="0"/>
        <w:ind w:firstLine="567"/>
        <w:rPr>
          <w:highlight w:val="white"/>
        </w:rPr>
      </w:pPr>
      <w:r>
        <w:rPr>
          <w:highlight w:val="white"/>
        </w:rPr>
        <w:t>5.6.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2E68906" w14:textId="77777777" w:rsidR="0002581D" w:rsidRDefault="000C33C6">
      <w:pPr>
        <w:spacing w:after="0"/>
        <w:ind w:firstLine="567"/>
        <w:rPr>
          <w:highlight w:val="white"/>
        </w:rPr>
      </w:pPr>
      <w:r>
        <w:rPr>
          <w:highlight w:val="white"/>
        </w:rPr>
        <w:t>5.7.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312370B7" w14:textId="77777777" w:rsidR="0002581D" w:rsidRDefault="000C33C6">
      <w:pPr>
        <w:tabs>
          <w:tab w:val="left" w:pos="7626"/>
        </w:tabs>
        <w:spacing w:after="0"/>
        <w:ind w:firstLine="567"/>
        <w:rPr>
          <w:highlight w:val="white"/>
        </w:rPr>
      </w:pPr>
      <w:r>
        <w:rPr>
          <w:highlight w:val="white"/>
        </w:rPr>
        <w:t>5.8. Реквизиты счета для уплаты неустоек в пользу Заказчика (штрафов и пеней):</w:t>
      </w:r>
    </w:p>
    <w:tbl>
      <w:tblPr>
        <w:tblW w:w="10041" w:type="dxa"/>
        <w:jc w:val="center"/>
        <w:tblLayout w:type="fixed"/>
        <w:tblLook w:val="04A0" w:firstRow="1" w:lastRow="0" w:firstColumn="1" w:lastColumn="0" w:noHBand="0" w:noVBand="1"/>
      </w:tblPr>
      <w:tblGrid>
        <w:gridCol w:w="3115"/>
        <w:gridCol w:w="6926"/>
      </w:tblGrid>
      <w:tr w:rsidR="0002581D" w14:paraId="6D20D5BF" w14:textId="77777777">
        <w:trPr>
          <w:jc w:val="center"/>
        </w:trPr>
        <w:tc>
          <w:tcPr>
            <w:tcW w:w="3115" w:type="dxa"/>
            <w:tcBorders>
              <w:top w:val="single" w:sz="4" w:space="0" w:color="000000"/>
              <w:left w:val="single" w:sz="4" w:space="0" w:color="000000"/>
              <w:bottom w:val="single" w:sz="4" w:space="0" w:color="000000"/>
              <w:right w:val="single" w:sz="4" w:space="0" w:color="000000"/>
            </w:tcBorders>
          </w:tcPr>
          <w:p w14:paraId="37A7E589" w14:textId="77777777" w:rsidR="0002581D" w:rsidRDefault="000C33C6">
            <w:pPr>
              <w:spacing w:after="0"/>
              <w:jc w:val="left"/>
              <w:rPr>
                <w:sz w:val="20"/>
                <w:szCs w:val="20"/>
                <w:highlight w:val="white"/>
              </w:rPr>
            </w:pPr>
            <w:r>
              <w:rPr>
                <w:sz w:val="20"/>
                <w:szCs w:val="20"/>
                <w:highlight w:val="white"/>
              </w:rPr>
              <w:t>Получатель</w:t>
            </w:r>
          </w:p>
        </w:tc>
        <w:tc>
          <w:tcPr>
            <w:tcW w:w="6926" w:type="dxa"/>
            <w:tcBorders>
              <w:top w:val="single" w:sz="4" w:space="0" w:color="000000"/>
              <w:left w:val="single" w:sz="4" w:space="0" w:color="000000"/>
              <w:bottom w:val="single" w:sz="4" w:space="0" w:color="000000"/>
              <w:right w:val="single" w:sz="4" w:space="0" w:color="000000"/>
            </w:tcBorders>
          </w:tcPr>
          <w:p w14:paraId="3F1D966E" w14:textId="77777777" w:rsidR="0002581D" w:rsidRDefault="000C33C6">
            <w:pPr>
              <w:spacing w:after="0"/>
              <w:jc w:val="left"/>
              <w:rPr>
                <w:sz w:val="20"/>
                <w:szCs w:val="20"/>
                <w:highlight w:val="white"/>
              </w:rPr>
            </w:pPr>
            <w:r>
              <w:rPr>
                <w:sz w:val="20"/>
                <w:szCs w:val="20"/>
                <w:highlight w:val="white"/>
              </w:rPr>
              <w:t xml:space="preserve">УФК по г. Москве (ФГБУ «СИЦ МИНТРАНСА РОССИИ», </w:t>
            </w:r>
            <w:proofErr w:type="gramStart"/>
            <w:r>
              <w:rPr>
                <w:sz w:val="20"/>
                <w:szCs w:val="20"/>
                <w:highlight w:val="white"/>
              </w:rPr>
              <w:t>л</w:t>
            </w:r>
            <w:proofErr w:type="gramEnd"/>
            <w:r>
              <w:rPr>
                <w:sz w:val="20"/>
                <w:szCs w:val="20"/>
                <w:highlight w:val="white"/>
              </w:rPr>
              <w:t>/с 20736Х21630)</w:t>
            </w:r>
          </w:p>
        </w:tc>
      </w:tr>
      <w:tr w:rsidR="0002581D" w14:paraId="2100ABE1" w14:textId="77777777">
        <w:trPr>
          <w:trHeight w:val="253"/>
          <w:jc w:val="center"/>
        </w:trPr>
        <w:tc>
          <w:tcPr>
            <w:tcW w:w="3115" w:type="dxa"/>
            <w:tcBorders>
              <w:top w:val="single" w:sz="4" w:space="0" w:color="000000"/>
              <w:left w:val="single" w:sz="4" w:space="0" w:color="000000"/>
              <w:bottom w:val="single" w:sz="4" w:space="0" w:color="000000"/>
              <w:right w:val="single" w:sz="4" w:space="0" w:color="000000"/>
            </w:tcBorders>
          </w:tcPr>
          <w:p w14:paraId="1FB4EDC9" w14:textId="77777777" w:rsidR="0002581D" w:rsidRDefault="000C33C6">
            <w:pPr>
              <w:spacing w:after="0"/>
              <w:jc w:val="left"/>
              <w:rPr>
                <w:sz w:val="20"/>
                <w:szCs w:val="20"/>
                <w:highlight w:val="white"/>
              </w:rPr>
            </w:pPr>
            <w:r>
              <w:rPr>
                <w:sz w:val="20"/>
                <w:szCs w:val="20"/>
                <w:highlight w:val="white"/>
              </w:rPr>
              <w:t>ИНН</w:t>
            </w:r>
          </w:p>
        </w:tc>
        <w:tc>
          <w:tcPr>
            <w:tcW w:w="6926" w:type="dxa"/>
            <w:tcBorders>
              <w:top w:val="single" w:sz="4" w:space="0" w:color="000000"/>
              <w:left w:val="single" w:sz="4" w:space="0" w:color="000000"/>
              <w:bottom w:val="single" w:sz="4" w:space="0" w:color="000000"/>
              <w:right w:val="single" w:sz="4" w:space="0" w:color="000000"/>
            </w:tcBorders>
          </w:tcPr>
          <w:p w14:paraId="7B12F2FC" w14:textId="77777777" w:rsidR="0002581D" w:rsidRDefault="000C33C6">
            <w:pPr>
              <w:spacing w:after="0"/>
              <w:jc w:val="left"/>
              <w:rPr>
                <w:sz w:val="20"/>
                <w:szCs w:val="20"/>
                <w:highlight w:val="white"/>
              </w:rPr>
            </w:pPr>
            <w:r>
              <w:rPr>
                <w:sz w:val="20"/>
                <w:szCs w:val="20"/>
                <w:highlight w:val="white"/>
              </w:rPr>
              <w:t>7704116205</w:t>
            </w:r>
          </w:p>
        </w:tc>
      </w:tr>
      <w:tr w:rsidR="0002581D" w14:paraId="42479F10" w14:textId="77777777">
        <w:trPr>
          <w:trHeight w:val="230"/>
          <w:jc w:val="center"/>
        </w:trPr>
        <w:tc>
          <w:tcPr>
            <w:tcW w:w="3115" w:type="dxa"/>
            <w:tcBorders>
              <w:top w:val="single" w:sz="4" w:space="0" w:color="000000"/>
              <w:left w:val="single" w:sz="4" w:space="0" w:color="000000"/>
              <w:bottom w:val="single" w:sz="4" w:space="0" w:color="000000"/>
              <w:right w:val="single" w:sz="4" w:space="0" w:color="000000"/>
            </w:tcBorders>
          </w:tcPr>
          <w:p w14:paraId="31CE93CE" w14:textId="77777777" w:rsidR="0002581D" w:rsidRDefault="000C33C6">
            <w:pPr>
              <w:spacing w:after="0"/>
              <w:jc w:val="left"/>
              <w:rPr>
                <w:sz w:val="20"/>
                <w:szCs w:val="20"/>
                <w:highlight w:val="white"/>
              </w:rPr>
            </w:pPr>
            <w:r>
              <w:rPr>
                <w:sz w:val="20"/>
                <w:szCs w:val="20"/>
                <w:highlight w:val="white"/>
              </w:rPr>
              <w:t>КПП</w:t>
            </w:r>
          </w:p>
        </w:tc>
        <w:tc>
          <w:tcPr>
            <w:tcW w:w="6926" w:type="dxa"/>
            <w:tcBorders>
              <w:top w:val="single" w:sz="4" w:space="0" w:color="000000"/>
              <w:left w:val="single" w:sz="4" w:space="0" w:color="000000"/>
              <w:bottom w:val="single" w:sz="4" w:space="0" w:color="000000"/>
              <w:right w:val="single" w:sz="4" w:space="0" w:color="000000"/>
            </w:tcBorders>
          </w:tcPr>
          <w:p w14:paraId="5D092119" w14:textId="77777777" w:rsidR="0002581D" w:rsidRDefault="000C33C6">
            <w:pPr>
              <w:spacing w:after="0"/>
              <w:jc w:val="left"/>
              <w:rPr>
                <w:highlight w:val="white"/>
              </w:rPr>
            </w:pPr>
            <w:r>
              <w:rPr>
                <w:sz w:val="20"/>
                <w:szCs w:val="20"/>
                <w:highlight w:val="white"/>
              </w:rPr>
              <w:t>770801001</w:t>
            </w:r>
          </w:p>
        </w:tc>
      </w:tr>
      <w:tr w:rsidR="0002581D" w14:paraId="4295C1F2" w14:textId="77777777">
        <w:trPr>
          <w:jc w:val="center"/>
        </w:trPr>
        <w:tc>
          <w:tcPr>
            <w:tcW w:w="3115" w:type="dxa"/>
            <w:tcBorders>
              <w:top w:val="single" w:sz="4" w:space="0" w:color="000000"/>
              <w:left w:val="single" w:sz="4" w:space="0" w:color="000000"/>
              <w:bottom w:val="single" w:sz="4" w:space="0" w:color="000000"/>
              <w:right w:val="single" w:sz="4" w:space="0" w:color="000000"/>
            </w:tcBorders>
          </w:tcPr>
          <w:p w14:paraId="50AE00A1" w14:textId="77777777" w:rsidR="0002581D" w:rsidRDefault="000C33C6">
            <w:pPr>
              <w:spacing w:after="0"/>
              <w:jc w:val="left"/>
              <w:rPr>
                <w:sz w:val="20"/>
                <w:szCs w:val="20"/>
                <w:highlight w:val="white"/>
              </w:rPr>
            </w:pPr>
            <w:r>
              <w:rPr>
                <w:sz w:val="20"/>
                <w:szCs w:val="20"/>
                <w:highlight w:val="white"/>
              </w:rPr>
              <w:t>Банк получателя</w:t>
            </w:r>
          </w:p>
        </w:tc>
        <w:tc>
          <w:tcPr>
            <w:tcW w:w="6926" w:type="dxa"/>
            <w:tcBorders>
              <w:top w:val="single" w:sz="4" w:space="0" w:color="000000"/>
              <w:left w:val="single" w:sz="4" w:space="0" w:color="000000"/>
              <w:bottom w:val="single" w:sz="4" w:space="0" w:color="000000"/>
              <w:right w:val="single" w:sz="4" w:space="0" w:color="000000"/>
            </w:tcBorders>
          </w:tcPr>
          <w:p w14:paraId="3E5AF5D5" w14:textId="77777777" w:rsidR="0002581D" w:rsidRDefault="000C33C6">
            <w:pPr>
              <w:spacing w:after="0"/>
              <w:jc w:val="left"/>
              <w:rPr>
                <w:sz w:val="20"/>
                <w:szCs w:val="20"/>
                <w:highlight w:val="white"/>
              </w:rPr>
            </w:pPr>
            <w:r>
              <w:rPr>
                <w:sz w:val="20"/>
                <w:szCs w:val="20"/>
                <w:highlight w:val="white"/>
              </w:rPr>
              <w:t>ОКЦ № 1 ГУ Банка России по ЦФО // УФК ПО Г. МОСКВЕ, г. Москва</w:t>
            </w:r>
          </w:p>
        </w:tc>
      </w:tr>
      <w:tr w:rsidR="0002581D" w14:paraId="6A1FFF22" w14:textId="77777777">
        <w:trPr>
          <w:trHeight w:val="231"/>
          <w:jc w:val="center"/>
        </w:trPr>
        <w:tc>
          <w:tcPr>
            <w:tcW w:w="3115" w:type="dxa"/>
            <w:tcBorders>
              <w:top w:val="single" w:sz="4" w:space="0" w:color="000000"/>
              <w:left w:val="single" w:sz="4" w:space="0" w:color="000000"/>
              <w:bottom w:val="single" w:sz="4" w:space="0" w:color="000000"/>
              <w:right w:val="single" w:sz="4" w:space="0" w:color="000000"/>
            </w:tcBorders>
          </w:tcPr>
          <w:p w14:paraId="063E4B64" w14:textId="77777777" w:rsidR="0002581D" w:rsidRDefault="000C33C6">
            <w:pPr>
              <w:spacing w:after="0"/>
              <w:jc w:val="left"/>
              <w:rPr>
                <w:sz w:val="20"/>
                <w:szCs w:val="20"/>
                <w:highlight w:val="white"/>
              </w:rPr>
            </w:pPr>
            <w:r>
              <w:rPr>
                <w:sz w:val="20"/>
                <w:szCs w:val="20"/>
                <w:highlight w:val="white"/>
              </w:rPr>
              <w:t>БИК</w:t>
            </w:r>
          </w:p>
        </w:tc>
        <w:tc>
          <w:tcPr>
            <w:tcW w:w="6926" w:type="dxa"/>
            <w:tcBorders>
              <w:top w:val="single" w:sz="4" w:space="0" w:color="000000"/>
              <w:left w:val="single" w:sz="4" w:space="0" w:color="000000"/>
              <w:bottom w:val="single" w:sz="4" w:space="0" w:color="000000"/>
              <w:right w:val="single" w:sz="4" w:space="0" w:color="000000"/>
            </w:tcBorders>
          </w:tcPr>
          <w:p w14:paraId="1EDEF314" w14:textId="77777777" w:rsidR="0002581D" w:rsidRDefault="000C33C6">
            <w:pPr>
              <w:spacing w:after="0"/>
              <w:jc w:val="left"/>
              <w:rPr>
                <w:sz w:val="20"/>
                <w:szCs w:val="20"/>
                <w:highlight w:val="white"/>
              </w:rPr>
            </w:pPr>
            <w:r>
              <w:rPr>
                <w:sz w:val="20"/>
                <w:szCs w:val="20"/>
                <w:highlight w:val="white"/>
              </w:rPr>
              <w:t>004525988</w:t>
            </w:r>
          </w:p>
        </w:tc>
      </w:tr>
      <w:tr w:rsidR="0002581D" w14:paraId="10FA1AEA" w14:textId="77777777">
        <w:trPr>
          <w:trHeight w:val="265"/>
          <w:jc w:val="center"/>
        </w:trPr>
        <w:tc>
          <w:tcPr>
            <w:tcW w:w="3115" w:type="dxa"/>
            <w:tcBorders>
              <w:top w:val="single" w:sz="4" w:space="0" w:color="000000"/>
              <w:left w:val="single" w:sz="4" w:space="0" w:color="000000"/>
              <w:bottom w:val="single" w:sz="4" w:space="0" w:color="000000"/>
              <w:right w:val="single" w:sz="4" w:space="0" w:color="000000"/>
            </w:tcBorders>
          </w:tcPr>
          <w:p w14:paraId="688BB662" w14:textId="77777777" w:rsidR="0002581D" w:rsidRDefault="000C33C6">
            <w:pPr>
              <w:spacing w:after="0"/>
              <w:jc w:val="left"/>
              <w:rPr>
                <w:sz w:val="20"/>
                <w:szCs w:val="20"/>
                <w:highlight w:val="white"/>
              </w:rPr>
            </w:pPr>
            <w:r>
              <w:rPr>
                <w:sz w:val="20"/>
                <w:szCs w:val="20"/>
                <w:highlight w:val="white"/>
              </w:rPr>
              <w:t>Казначейский счет</w:t>
            </w:r>
          </w:p>
        </w:tc>
        <w:tc>
          <w:tcPr>
            <w:tcW w:w="6926" w:type="dxa"/>
            <w:tcBorders>
              <w:top w:val="single" w:sz="4" w:space="0" w:color="000000"/>
              <w:left w:val="single" w:sz="4" w:space="0" w:color="000000"/>
              <w:bottom w:val="single" w:sz="4" w:space="0" w:color="000000"/>
              <w:right w:val="single" w:sz="4" w:space="0" w:color="000000"/>
            </w:tcBorders>
          </w:tcPr>
          <w:p w14:paraId="52E0B12E" w14:textId="77777777" w:rsidR="0002581D" w:rsidRDefault="000C33C6">
            <w:pPr>
              <w:spacing w:after="0"/>
              <w:jc w:val="left"/>
              <w:rPr>
                <w:sz w:val="20"/>
                <w:szCs w:val="20"/>
                <w:highlight w:val="white"/>
              </w:rPr>
            </w:pPr>
            <w:r>
              <w:rPr>
                <w:sz w:val="20"/>
                <w:szCs w:val="20"/>
                <w:highlight w:val="white"/>
              </w:rPr>
              <w:t>03214643000000017300</w:t>
            </w:r>
          </w:p>
        </w:tc>
      </w:tr>
      <w:tr w:rsidR="0002581D" w14:paraId="4968D6EC" w14:textId="77777777">
        <w:trPr>
          <w:trHeight w:val="242"/>
          <w:jc w:val="center"/>
        </w:trPr>
        <w:tc>
          <w:tcPr>
            <w:tcW w:w="3115" w:type="dxa"/>
            <w:tcBorders>
              <w:top w:val="single" w:sz="4" w:space="0" w:color="000000"/>
              <w:left w:val="single" w:sz="4" w:space="0" w:color="000000"/>
              <w:bottom w:val="single" w:sz="4" w:space="0" w:color="000000"/>
              <w:right w:val="single" w:sz="4" w:space="0" w:color="000000"/>
            </w:tcBorders>
          </w:tcPr>
          <w:p w14:paraId="65E73761" w14:textId="77777777" w:rsidR="0002581D" w:rsidRDefault="000C33C6">
            <w:pPr>
              <w:spacing w:after="0"/>
              <w:jc w:val="left"/>
              <w:rPr>
                <w:sz w:val="20"/>
                <w:szCs w:val="20"/>
                <w:highlight w:val="white"/>
              </w:rPr>
            </w:pPr>
            <w:r>
              <w:rPr>
                <w:sz w:val="20"/>
                <w:szCs w:val="20"/>
                <w:highlight w:val="white"/>
              </w:rPr>
              <w:t>Единый казначейский счет</w:t>
            </w:r>
          </w:p>
        </w:tc>
        <w:tc>
          <w:tcPr>
            <w:tcW w:w="6926" w:type="dxa"/>
            <w:tcBorders>
              <w:top w:val="single" w:sz="4" w:space="0" w:color="000000"/>
              <w:left w:val="single" w:sz="4" w:space="0" w:color="000000"/>
              <w:bottom w:val="single" w:sz="4" w:space="0" w:color="000000"/>
              <w:right w:val="single" w:sz="4" w:space="0" w:color="000000"/>
            </w:tcBorders>
          </w:tcPr>
          <w:p w14:paraId="7244832A" w14:textId="77777777" w:rsidR="0002581D" w:rsidRDefault="000C33C6">
            <w:pPr>
              <w:spacing w:after="0"/>
              <w:jc w:val="left"/>
              <w:rPr>
                <w:sz w:val="20"/>
                <w:szCs w:val="20"/>
                <w:highlight w:val="white"/>
              </w:rPr>
            </w:pPr>
            <w:r>
              <w:rPr>
                <w:sz w:val="20"/>
                <w:szCs w:val="20"/>
                <w:highlight w:val="white"/>
              </w:rPr>
              <w:t>40102810545370000003</w:t>
            </w:r>
          </w:p>
        </w:tc>
      </w:tr>
      <w:tr w:rsidR="0002581D" w14:paraId="57C60291" w14:textId="77777777">
        <w:trPr>
          <w:trHeight w:val="219"/>
          <w:jc w:val="center"/>
        </w:trPr>
        <w:tc>
          <w:tcPr>
            <w:tcW w:w="3115" w:type="dxa"/>
            <w:tcBorders>
              <w:top w:val="single" w:sz="4" w:space="0" w:color="000000"/>
              <w:left w:val="single" w:sz="4" w:space="0" w:color="000000"/>
              <w:bottom w:val="single" w:sz="4" w:space="0" w:color="000000"/>
              <w:right w:val="single" w:sz="4" w:space="0" w:color="000000"/>
            </w:tcBorders>
          </w:tcPr>
          <w:p w14:paraId="5609EE87" w14:textId="77777777" w:rsidR="0002581D" w:rsidRDefault="000C33C6">
            <w:pPr>
              <w:spacing w:after="0"/>
              <w:jc w:val="left"/>
              <w:rPr>
                <w:sz w:val="20"/>
                <w:szCs w:val="20"/>
                <w:highlight w:val="white"/>
              </w:rPr>
            </w:pPr>
            <w:r>
              <w:rPr>
                <w:sz w:val="20"/>
                <w:szCs w:val="20"/>
                <w:highlight w:val="white"/>
              </w:rPr>
              <w:t xml:space="preserve">Лицевой счет </w:t>
            </w:r>
          </w:p>
        </w:tc>
        <w:tc>
          <w:tcPr>
            <w:tcW w:w="6926" w:type="dxa"/>
            <w:tcBorders>
              <w:top w:val="single" w:sz="4" w:space="0" w:color="000000"/>
              <w:left w:val="single" w:sz="4" w:space="0" w:color="000000"/>
              <w:bottom w:val="single" w:sz="4" w:space="0" w:color="000000"/>
              <w:right w:val="single" w:sz="4" w:space="0" w:color="000000"/>
            </w:tcBorders>
          </w:tcPr>
          <w:p w14:paraId="5610A63B" w14:textId="77777777" w:rsidR="0002581D" w:rsidRDefault="000C33C6">
            <w:pPr>
              <w:spacing w:after="0"/>
              <w:jc w:val="left"/>
              <w:rPr>
                <w:sz w:val="20"/>
                <w:szCs w:val="20"/>
                <w:highlight w:val="white"/>
              </w:rPr>
            </w:pPr>
            <w:r>
              <w:rPr>
                <w:sz w:val="20"/>
                <w:szCs w:val="20"/>
                <w:highlight w:val="white"/>
              </w:rPr>
              <w:t>20736Х21630</w:t>
            </w:r>
          </w:p>
        </w:tc>
      </w:tr>
      <w:tr w:rsidR="0002581D" w14:paraId="7C49B0E3" w14:textId="77777777">
        <w:trPr>
          <w:trHeight w:val="265"/>
          <w:jc w:val="center"/>
        </w:trPr>
        <w:tc>
          <w:tcPr>
            <w:tcW w:w="3115" w:type="dxa"/>
            <w:tcBorders>
              <w:top w:val="single" w:sz="4" w:space="0" w:color="000000"/>
              <w:left w:val="single" w:sz="4" w:space="0" w:color="000000"/>
              <w:bottom w:val="single" w:sz="4" w:space="0" w:color="000000"/>
              <w:right w:val="single" w:sz="4" w:space="0" w:color="000000"/>
            </w:tcBorders>
          </w:tcPr>
          <w:p w14:paraId="625D6C69" w14:textId="77777777" w:rsidR="0002581D" w:rsidRDefault="000C33C6">
            <w:pPr>
              <w:spacing w:after="0"/>
              <w:jc w:val="left"/>
              <w:rPr>
                <w:sz w:val="20"/>
                <w:szCs w:val="20"/>
                <w:highlight w:val="white"/>
              </w:rPr>
            </w:pPr>
            <w:r>
              <w:rPr>
                <w:sz w:val="20"/>
                <w:szCs w:val="20"/>
                <w:highlight w:val="white"/>
              </w:rPr>
              <w:t>КБК</w:t>
            </w:r>
          </w:p>
        </w:tc>
        <w:tc>
          <w:tcPr>
            <w:tcW w:w="6926" w:type="dxa"/>
            <w:tcBorders>
              <w:top w:val="single" w:sz="4" w:space="0" w:color="000000"/>
              <w:left w:val="single" w:sz="4" w:space="0" w:color="000000"/>
              <w:bottom w:val="single" w:sz="4" w:space="0" w:color="000000"/>
              <w:right w:val="single" w:sz="4" w:space="0" w:color="000000"/>
            </w:tcBorders>
          </w:tcPr>
          <w:p w14:paraId="3514DC06" w14:textId="77777777" w:rsidR="0002581D" w:rsidRDefault="000C33C6">
            <w:pPr>
              <w:spacing w:after="0"/>
              <w:jc w:val="left"/>
              <w:rPr>
                <w:b/>
                <w:sz w:val="20"/>
                <w:szCs w:val="20"/>
                <w:highlight w:val="white"/>
              </w:rPr>
            </w:pPr>
            <w:r>
              <w:rPr>
                <w:b/>
                <w:sz w:val="20"/>
                <w:szCs w:val="20"/>
                <w:highlight w:val="white"/>
              </w:rPr>
              <w:t>00000000000000000140</w:t>
            </w:r>
          </w:p>
        </w:tc>
      </w:tr>
      <w:tr w:rsidR="0002581D" w14:paraId="2C83BCC0" w14:textId="77777777">
        <w:trPr>
          <w:trHeight w:val="242"/>
          <w:jc w:val="center"/>
        </w:trPr>
        <w:tc>
          <w:tcPr>
            <w:tcW w:w="3115" w:type="dxa"/>
            <w:tcBorders>
              <w:top w:val="single" w:sz="4" w:space="0" w:color="000000"/>
              <w:left w:val="single" w:sz="4" w:space="0" w:color="000000"/>
              <w:bottom w:val="single" w:sz="4" w:space="0" w:color="000000"/>
              <w:right w:val="single" w:sz="4" w:space="0" w:color="000000"/>
            </w:tcBorders>
          </w:tcPr>
          <w:p w14:paraId="3213E515" w14:textId="77777777" w:rsidR="0002581D" w:rsidRDefault="000C33C6">
            <w:pPr>
              <w:spacing w:after="0"/>
              <w:jc w:val="left"/>
              <w:rPr>
                <w:sz w:val="20"/>
                <w:szCs w:val="20"/>
                <w:highlight w:val="white"/>
              </w:rPr>
            </w:pPr>
            <w:r>
              <w:rPr>
                <w:sz w:val="20"/>
                <w:szCs w:val="20"/>
                <w:highlight w:val="white"/>
              </w:rPr>
              <w:t>ОКТМО</w:t>
            </w:r>
          </w:p>
        </w:tc>
        <w:tc>
          <w:tcPr>
            <w:tcW w:w="6926" w:type="dxa"/>
            <w:tcBorders>
              <w:top w:val="single" w:sz="4" w:space="0" w:color="000000"/>
              <w:left w:val="single" w:sz="4" w:space="0" w:color="000000"/>
              <w:bottom w:val="single" w:sz="4" w:space="0" w:color="000000"/>
              <w:right w:val="single" w:sz="4" w:space="0" w:color="000000"/>
            </w:tcBorders>
          </w:tcPr>
          <w:p w14:paraId="404830C5" w14:textId="77777777" w:rsidR="0002581D" w:rsidRDefault="000C33C6">
            <w:pPr>
              <w:spacing w:after="0"/>
              <w:jc w:val="left"/>
              <w:rPr>
                <w:sz w:val="20"/>
                <w:szCs w:val="20"/>
                <w:highlight w:val="white"/>
              </w:rPr>
            </w:pPr>
            <w:r>
              <w:rPr>
                <w:sz w:val="20"/>
                <w:szCs w:val="20"/>
                <w:highlight w:val="white"/>
              </w:rPr>
              <w:t>45378000</w:t>
            </w:r>
          </w:p>
        </w:tc>
      </w:tr>
    </w:tbl>
    <w:p w14:paraId="54ECDAA7" w14:textId="77777777" w:rsidR="0002581D" w:rsidRDefault="000C33C6">
      <w:pPr>
        <w:tabs>
          <w:tab w:val="left" w:pos="851"/>
          <w:tab w:val="left" w:pos="993"/>
        </w:tabs>
        <w:spacing w:after="0"/>
        <w:jc w:val="center"/>
        <w:outlineLvl w:val="1"/>
        <w:rPr>
          <w:b/>
          <w:highlight w:val="white"/>
        </w:rPr>
      </w:pPr>
      <w:r>
        <w:rPr>
          <w:b/>
          <w:highlight w:val="white"/>
        </w:rPr>
        <w:t xml:space="preserve">6. КАЧЕСТВО УСЛУГИ, ГАРАНТИЙНЫЕ ОБЯЗАТЕЛЬСТВА </w:t>
      </w:r>
    </w:p>
    <w:p w14:paraId="1D8D2EC2" w14:textId="77777777" w:rsidR="0002581D" w:rsidRPr="00820016" w:rsidRDefault="000C33C6">
      <w:pPr>
        <w:ind w:firstLine="709"/>
        <w:contextualSpacing/>
      </w:pPr>
      <w:r>
        <w:t xml:space="preserve">6.1. Качество услуг, оказываемых по Контракту, должно соответствовать законодательству Российской Федерации, установленным в Российской Федерации государственным стандартам, </w:t>
      </w:r>
      <w:r w:rsidRPr="00820016">
        <w:t>техническим регламентам, предусмотренным условиям Контракта (при наличии).</w:t>
      </w:r>
    </w:p>
    <w:p w14:paraId="4C478624" w14:textId="77777777" w:rsidR="0002581D" w:rsidRPr="00820016" w:rsidRDefault="000C33C6">
      <w:pPr>
        <w:ind w:firstLine="709"/>
        <w:contextualSpacing/>
      </w:pPr>
      <w:r w:rsidRPr="00820016">
        <w:t>6.2. Исполнитель несет ответственность за негативное воздействие на окружающую среду, нарушение требований транспортирования, хранения, обработки, утилизации и обезвреживания с момента фактического принятия Оборудования.</w:t>
      </w:r>
    </w:p>
    <w:p w14:paraId="6EF1FFB9" w14:textId="77777777" w:rsidR="0002581D" w:rsidRPr="00820016" w:rsidRDefault="000C33C6">
      <w:pPr>
        <w:ind w:firstLine="709"/>
        <w:contextualSpacing/>
      </w:pPr>
      <w:r w:rsidRPr="00820016">
        <w:t>6.3. В случае если при исполнении Контракта Заказчиком выявлены недостатки оказываемых услуг, Заказчик составляет и направляет в порядке, установленном пунктом 8.3 Контракта, односторонний акт, в котором фиксируются недостатки оказываемых услуг и устанавливаются (Заказчиком) сроки устранения таких недостатков.</w:t>
      </w:r>
    </w:p>
    <w:p w14:paraId="54EC4495" w14:textId="77777777" w:rsidR="0002581D" w:rsidRPr="00820016" w:rsidRDefault="000C33C6">
      <w:pPr>
        <w:ind w:firstLine="709"/>
        <w:contextualSpacing/>
      </w:pPr>
      <w:r w:rsidRPr="00820016">
        <w:t>Срок, устанавливаемый Заказчиком в акте для устранения выявленных недостатков, не может превышать 10 (десять) календарных дней.</w:t>
      </w:r>
    </w:p>
    <w:p w14:paraId="070FE305" w14:textId="176DA080" w:rsidR="0002581D" w:rsidRPr="00820016" w:rsidRDefault="000C33C6">
      <w:pPr>
        <w:ind w:firstLine="709"/>
        <w:contextualSpacing/>
      </w:pPr>
      <w:r w:rsidRPr="00820016">
        <w:t xml:space="preserve">6.4. Гарантийный срок на документально подтвержденный результат Услуг не устанавливается. </w:t>
      </w:r>
    </w:p>
    <w:p w14:paraId="0784F6F5" w14:textId="77777777" w:rsidR="0002581D" w:rsidRDefault="000C33C6">
      <w:pPr>
        <w:spacing w:after="0"/>
        <w:jc w:val="center"/>
        <w:rPr>
          <w:b/>
          <w:highlight w:val="white"/>
        </w:rPr>
      </w:pPr>
      <w:r>
        <w:rPr>
          <w:b/>
          <w:highlight w:val="white"/>
        </w:rPr>
        <w:t>7. ОБСТОЯТЕЛЬСТВА НЕПРЕОДОЛИМОЙ СИЛЫ</w:t>
      </w:r>
    </w:p>
    <w:p w14:paraId="1302DB11" w14:textId="77777777" w:rsidR="0002581D" w:rsidRDefault="000C33C6">
      <w:pPr>
        <w:pStyle w:val="afffffffe"/>
        <w:tabs>
          <w:tab w:val="left" w:pos="1134"/>
        </w:tabs>
        <w:ind w:firstLine="709"/>
        <w:rPr>
          <w:highlight w:val="white"/>
        </w:rPr>
      </w:pPr>
      <w:r>
        <w:rPr>
          <w:highlight w:val="white"/>
        </w:rPr>
        <w:t>7.1.</w:t>
      </w:r>
      <w:r>
        <w:rPr>
          <w:highlight w:val="white"/>
        </w:rPr>
        <w:tab/>
      </w:r>
      <w:proofErr w:type="gramStart"/>
      <w:r>
        <w:rPr>
          <w:highlight w:val="white"/>
        </w:rPr>
        <w:t xml:space="preserve">Стороны освобождаются от ответственности за частичное или полное невыполнение обязательств по Контракту, если оно явилось следствием действия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14:paraId="6F9AC848" w14:textId="77777777" w:rsidR="0002581D" w:rsidRDefault="000C33C6">
      <w:pPr>
        <w:pStyle w:val="afffffffe"/>
        <w:tabs>
          <w:tab w:val="left" w:pos="1134"/>
        </w:tabs>
        <w:ind w:firstLine="709"/>
        <w:rPr>
          <w:highlight w:val="white"/>
        </w:rPr>
      </w:pPr>
      <w:r>
        <w:rPr>
          <w:highlight w:val="white"/>
        </w:rPr>
        <w:t>7.2.</w:t>
      </w:r>
      <w:r>
        <w:rPr>
          <w:highlight w:val="white"/>
        </w:rPr>
        <w:tab/>
        <w:t>Сторона, для которой создалась невозможность выполнения обязательств по</w:t>
      </w:r>
      <w:r>
        <w:rPr>
          <w:highlight w:val="white"/>
          <w:lang w:val="en-US"/>
        </w:rPr>
        <w:t> </w:t>
      </w:r>
      <w:r>
        <w:rPr>
          <w:highlight w:val="white"/>
        </w:rPr>
        <w:t xml:space="preserve">Контракту, обязана незамедлительно (не позднее 3 (трех) рабочих дней) известить другую Сторону </w:t>
      </w:r>
      <w:r>
        <w:rPr>
          <w:highlight w:val="white"/>
        </w:rPr>
        <w:br/>
        <w:t xml:space="preserve">о наступлении и прекращении вышеуказанных обстоятельств. </w:t>
      </w:r>
    </w:p>
    <w:p w14:paraId="20025956" w14:textId="77777777" w:rsidR="0002581D" w:rsidRDefault="000C33C6">
      <w:pPr>
        <w:pStyle w:val="afffffffe"/>
        <w:tabs>
          <w:tab w:val="left" w:pos="1134"/>
          <w:tab w:val="left" w:pos="1276"/>
        </w:tabs>
        <w:ind w:firstLine="709"/>
        <w:rPr>
          <w:highlight w:val="white"/>
        </w:rPr>
      </w:pPr>
      <w:r>
        <w:rPr>
          <w:highlight w:val="white"/>
        </w:rPr>
        <w:t>7.3.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529F05E" w14:textId="77777777" w:rsidR="0002581D" w:rsidRDefault="000C33C6">
      <w:pPr>
        <w:pStyle w:val="afffffffe"/>
        <w:tabs>
          <w:tab w:val="left" w:pos="1134"/>
        </w:tabs>
        <w:ind w:firstLine="709"/>
        <w:rPr>
          <w:highlight w:val="white"/>
        </w:rPr>
      </w:pPr>
      <w:r>
        <w:rPr>
          <w:highlight w:val="white"/>
        </w:rPr>
        <w:t>7.4.</w:t>
      </w:r>
      <w:r>
        <w:rPr>
          <w:highlight w:val="white"/>
        </w:rPr>
        <w:tab/>
        <w:t>Если обстоятельства и их последствия будут длиться более 1 (одного) месяца, Стороны расторгают Контракт по соглашению Сторон. В этом случае ни одна из Сторон не имеет права потребовать от другой Стороны возмещения убытков.</w:t>
      </w:r>
    </w:p>
    <w:p w14:paraId="04F6FB80" w14:textId="77777777" w:rsidR="0002581D" w:rsidRDefault="000C33C6">
      <w:pPr>
        <w:widowControl w:val="0"/>
        <w:spacing w:after="0"/>
        <w:jc w:val="center"/>
        <w:rPr>
          <w:b/>
          <w:highlight w:val="white"/>
        </w:rPr>
      </w:pPr>
      <w:r>
        <w:rPr>
          <w:b/>
          <w:highlight w:val="white"/>
        </w:rPr>
        <w:t>8. РАССМОТРЕНИЕ И РАЗРЕШЕНИЕ СПОРОВ</w:t>
      </w:r>
    </w:p>
    <w:p w14:paraId="121B1D91" w14:textId="77777777" w:rsidR="0002581D" w:rsidRDefault="000C33C6">
      <w:pPr>
        <w:pStyle w:val="affffffff"/>
        <w:rPr>
          <w:highlight w:val="white"/>
        </w:rPr>
      </w:pPr>
      <w:r>
        <w:rPr>
          <w:highlight w:val="white"/>
        </w:rPr>
        <w:t>8.1. Все споры и разногласия, возникшие в связи с исполнением Контракта, решаются Сторонами путем переговоров, а достигнутые договоренности, при необходимости, оформляются дополнительными соглашениями к Контракту.</w:t>
      </w:r>
    </w:p>
    <w:p w14:paraId="354A02C4" w14:textId="77777777" w:rsidR="0002581D" w:rsidRDefault="000C33C6">
      <w:pPr>
        <w:pStyle w:val="affffffff"/>
        <w:rPr>
          <w:highlight w:val="white"/>
        </w:rPr>
      </w:pPr>
      <w:r>
        <w:rPr>
          <w:highlight w:val="white"/>
        </w:rPr>
        <w:t xml:space="preserve">8.2. В случае </w:t>
      </w:r>
      <w:proofErr w:type="spellStart"/>
      <w:r>
        <w:rPr>
          <w:highlight w:val="white"/>
        </w:rPr>
        <w:t>недостижения</w:t>
      </w:r>
      <w:proofErr w:type="spellEnd"/>
      <w:r>
        <w:rPr>
          <w:highlight w:val="white"/>
        </w:rPr>
        <w:t xml:space="preserve"> согласия в результате переговоров спорные вопросы разрешаются в претензионном (досудебном) порядке.</w:t>
      </w:r>
    </w:p>
    <w:p w14:paraId="7358F0CB" w14:textId="77777777" w:rsidR="0002581D" w:rsidRDefault="000C33C6">
      <w:pPr>
        <w:pStyle w:val="affffffff"/>
        <w:rPr>
          <w:highlight w:val="white"/>
        </w:rPr>
      </w:pPr>
      <w:r>
        <w:rPr>
          <w:highlight w:val="white"/>
        </w:rPr>
        <w:t xml:space="preserve">8.3. Претензия должна быть направлена в письменном виде. Сторона должна дать письменный ответ по существу заявленной претензии в срок не позднее 10 (десяти) рабочих дней </w:t>
      </w:r>
      <w:proofErr w:type="gramStart"/>
      <w:r>
        <w:rPr>
          <w:highlight w:val="white"/>
        </w:rPr>
        <w:lastRenderedPageBreak/>
        <w:t>с даты</w:t>
      </w:r>
      <w:proofErr w:type="gramEnd"/>
      <w:r>
        <w:rPr>
          <w:highlight w:val="white"/>
        </w:rPr>
        <w:t xml:space="preserve"> ее получения. Оставление претензии без ответа в установленный срок означает признание требований претензии.</w:t>
      </w:r>
    </w:p>
    <w:p w14:paraId="361A828C" w14:textId="77777777" w:rsidR="0002581D" w:rsidRDefault="000C33C6">
      <w:pPr>
        <w:tabs>
          <w:tab w:val="left" w:pos="993"/>
        </w:tabs>
        <w:spacing w:after="0"/>
        <w:ind w:firstLine="709"/>
        <w:rPr>
          <w:highlight w:val="white"/>
        </w:rPr>
      </w:pPr>
      <w:r>
        <w:rPr>
          <w:highlight w:val="white"/>
        </w:rPr>
        <w:t>8.4. При невозможности разрешения споров, разногласий или требований путем переговоров они рассматриваются Арбитражным судом города Москвы.</w:t>
      </w:r>
    </w:p>
    <w:p w14:paraId="320F16CB" w14:textId="77777777" w:rsidR="0002581D" w:rsidRDefault="000C33C6">
      <w:pPr>
        <w:widowControl w:val="0"/>
        <w:spacing w:after="0"/>
        <w:jc w:val="center"/>
        <w:rPr>
          <w:highlight w:val="white"/>
        </w:rPr>
      </w:pPr>
      <w:r>
        <w:rPr>
          <w:b/>
          <w:highlight w:val="white"/>
        </w:rPr>
        <w:t>9. ИЗМЕНЕНИЕ И РАСТОРЖЕНИЕ КОНТРАКТА</w:t>
      </w:r>
    </w:p>
    <w:p w14:paraId="07EA2CBC" w14:textId="77777777" w:rsidR="0002581D" w:rsidRDefault="000C33C6">
      <w:pPr>
        <w:widowControl w:val="0"/>
        <w:tabs>
          <w:tab w:val="left" w:pos="786"/>
          <w:tab w:val="left" w:pos="850"/>
          <w:tab w:val="left" w:pos="992"/>
          <w:tab w:val="left" w:pos="1134"/>
        </w:tabs>
        <w:spacing w:after="0"/>
        <w:ind w:firstLine="709"/>
        <w:rPr>
          <w:highlight w:val="white"/>
        </w:rPr>
      </w:pPr>
      <w:r>
        <w:rPr>
          <w:highlight w:val="white"/>
        </w:rPr>
        <w:t xml:space="preserve">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Pr>
          <w:rFonts w:eastAsia="TimesET;Times New Roman"/>
          <w:highlight w:val="white"/>
          <w:lang w:eastAsia="ar-SA"/>
        </w:rPr>
        <w:t xml:space="preserve">Федеральным законом № 44-ФЗ. </w:t>
      </w:r>
    </w:p>
    <w:p w14:paraId="3DC2EA9C" w14:textId="77777777" w:rsidR="0002581D" w:rsidRDefault="000C33C6">
      <w:pPr>
        <w:shd w:val="clear" w:color="auto" w:fill="FFFFFF"/>
        <w:tabs>
          <w:tab w:val="left" w:pos="786"/>
          <w:tab w:val="left" w:pos="850"/>
          <w:tab w:val="left" w:pos="1134"/>
        </w:tabs>
        <w:ind w:firstLine="709"/>
        <w:contextualSpacing/>
      </w:pPr>
      <w:r>
        <w:rPr>
          <w:lang w:eastAsia="ru-RU"/>
        </w:rPr>
        <w:t>9.2.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p>
    <w:p w14:paraId="79AF32FE" w14:textId="77777777" w:rsidR="0002581D" w:rsidRDefault="000C33C6">
      <w:pPr>
        <w:shd w:val="clear" w:color="auto" w:fill="FFFFFF"/>
        <w:tabs>
          <w:tab w:val="left" w:pos="786"/>
          <w:tab w:val="left" w:pos="850"/>
          <w:tab w:val="left" w:pos="1134"/>
        </w:tabs>
        <w:ind w:firstLine="709"/>
        <w:contextualSpacing/>
      </w:pPr>
      <w:r>
        <w:t xml:space="preserve">9.3. Дополнительные соглашения к Контракту оформляются письменно на бумажных носителях в 2-х экземплярах, по одному экземпляру для каждой Стороны либо </w:t>
      </w:r>
      <w:r>
        <w:rPr>
          <w:lang w:eastAsia="ru-RU"/>
        </w:rPr>
        <w:t xml:space="preserve">через использование функционала Единого </w:t>
      </w:r>
      <w:proofErr w:type="spellStart"/>
      <w:r>
        <w:rPr>
          <w:lang w:eastAsia="ru-RU"/>
        </w:rPr>
        <w:t>агрегатора</w:t>
      </w:r>
      <w:proofErr w:type="spellEnd"/>
      <w:r>
        <w:rPr>
          <w:lang w:eastAsia="ru-RU"/>
        </w:rPr>
        <w:t xml:space="preserve"> торговли (далее - ЕАТ)</w:t>
      </w:r>
      <w:r>
        <w:t>.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p>
    <w:p w14:paraId="51442FAF" w14:textId="77777777" w:rsidR="0002581D" w:rsidRDefault="000C33C6">
      <w:pPr>
        <w:shd w:val="clear" w:color="auto" w:fill="FFFFFF"/>
        <w:tabs>
          <w:tab w:val="left" w:pos="786"/>
          <w:tab w:val="left" w:pos="850"/>
          <w:tab w:val="left" w:pos="1134"/>
        </w:tabs>
        <w:ind w:firstLine="709"/>
        <w:contextualSpacing/>
      </w:pPr>
      <w:r>
        <w:rPr>
          <w:lang w:eastAsia="ru-RU"/>
        </w:rPr>
        <w:t>9</w:t>
      </w:r>
      <w:r>
        <w:t xml:space="preserve">.4. </w:t>
      </w:r>
      <w:r>
        <w:rPr>
          <w:rFonts w:cs="Arial Unicode MS"/>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p>
    <w:p w14:paraId="3FE63EB1" w14:textId="77777777" w:rsidR="0002581D" w:rsidRDefault="000C33C6">
      <w:pPr>
        <w:tabs>
          <w:tab w:val="left" w:pos="786"/>
          <w:tab w:val="left" w:pos="850"/>
          <w:tab w:val="left" w:pos="1134"/>
        </w:tabs>
        <w:ind w:firstLine="709"/>
        <w:contextualSpacing/>
      </w:pPr>
      <w:r>
        <w:rPr>
          <w:lang w:eastAsia="ru-RU"/>
        </w:rPr>
        <w:t>9.5.</w:t>
      </w:r>
      <w:r>
        <w:rPr>
          <w:lang w:eastAsia="ru-RU"/>
        </w:rPr>
        <w:tab/>
        <w:t xml:space="preserve">Расторжение Контракта по соглашению Сторон совершается в письменной форме либо через использование функционала ЕАТ. </w:t>
      </w:r>
    </w:p>
    <w:p w14:paraId="7EFFD846" w14:textId="77777777" w:rsidR="0002581D" w:rsidRDefault="000C33C6">
      <w:pPr>
        <w:widowControl w:val="0"/>
        <w:tabs>
          <w:tab w:val="left" w:pos="786"/>
          <w:tab w:val="left" w:pos="850"/>
          <w:tab w:val="left" w:pos="1134"/>
        </w:tabs>
        <w:ind w:firstLine="709"/>
        <w:contextualSpacing/>
      </w:pPr>
      <w:r>
        <w:t xml:space="preserve">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p>
    <w:p w14:paraId="3818FCAD" w14:textId="77777777" w:rsidR="0002581D" w:rsidRDefault="000C33C6">
      <w:pPr>
        <w:widowControl w:val="0"/>
        <w:tabs>
          <w:tab w:val="left" w:pos="786"/>
          <w:tab w:val="left" w:pos="850"/>
          <w:tab w:val="left" w:pos="1134"/>
        </w:tabs>
        <w:ind w:firstLine="709"/>
        <w:contextualSpacing/>
      </w:pPr>
      <w:r>
        <w:t>9.7.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p>
    <w:p w14:paraId="31A24D71" w14:textId="77777777" w:rsidR="0002581D" w:rsidRDefault="000C33C6">
      <w:pPr>
        <w:tabs>
          <w:tab w:val="left" w:pos="567"/>
          <w:tab w:val="left" w:pos="1134"/>
        </w:tabs>
        <w:ind w:firstLine="709"/>
        <w:contextualSpacing/>
        <w:rPr>
          <w:highlight w:val="white"/>
        </w:rPr>
      </w:pPr>
      <w:r>
        <w:rPr>
          <w:highlight w:val="white"/>
        </w:rPr>
        <w:t xml:space="preserve">9.8. </w:t>
      </w:r>
      <w:r>
        <w:rPr>
          <w:highlight w:val="white"/>
          <w:lang w:eastAsia="ru-RU"/>
        </w:rPr>
        <w:t>При расторжении Контракта в связи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81C4AA" w14:textId="77777777" w:rsidR="0002581D" w:rsidRDefault="000C33C6">
      <w:pPr>
        <w:spacing w:after="0"/>
        <w:jc w:val="center"/>
        <w:rPr>
          <w:b/>
          <w:strike/>
          <w:highlight w:val="white"/>
        </w:rPr>
      </w:pPr>
      <w:r>
        <w:rPr>
          <w:b/>
          <w:highlight w:val="white"/>
        </w:rPr>
        <w:t>10. СРОК ДЕЙСТВИЯ КОНТРАКТА</w:t>
      </w:r>
    </w:p>
    <w:p w14:paraId="1F6274B8" w14:textId="77777777" w:rsidR="0002581D" w:rsidRDefault="000C33C6">
      <w:pPr>
        <w:widowControl w:val="0"/>
        <w:spacing w:after="0"/>
        <w:ind w:firstLine="709"/>
      </w:pPr>
      <w:r>
        <w:rPr>
          <w:highlight w:val="white"/>
        </w:rPr>
        <w:t>10.1. Контра</w:t>
      </w:r>
      <w:proofErr w:type="gramStart"/>
      <w:r>
        <w:rPr>
          <w:highlight w:val="white"/>
        </w:rPr>
        <w:t>кт вст</w:t>
      </w:r>
      <w:proofErr w:type="gramEnd"/>
      <w:r>
        <w:rPr>
          <w:highlight w:val="white"/>
        </w:rPr>
        <w:t xml:space="preserve">упает в силу с момента его подписания обеими Сторонами и действует </w:t>
      </w:r>
      <w:r>
        <w:rPr>
          <w:highlight w:val="white"/>
        </w:rPr>
        <w:br/>
        <w:t xml:space="preserve">до 31.12.2027 года. </w:t>
      </w:r>
    </w:p>
    <w:p w14:paraId="1F246AD9" w14:textId="77777777" w:rsidR="0002581D" w:rsidRDefault="000C33C6">
      <w:pPr>
        <w:widowControl w:val="0"/>
        <w:spacing w:after="0"/>
        <w:ind w:firstLine="709"/>
        <w:rPr>
          <w:highlight w:val="white"/>
        </w:rPr>
      </w:pPr>
      <w:r>
        <w:t xml:space="preserve">10.2. С момента </w:t>
      </w:r>
      <w:proofErr w:type="gramStart"/>
      <w:r>
        <w:t>окончания срока действия Контракта обязательства Сторон</w:t>
      </w:r>
      <w:proofErr w:type="gramEnd"/>
      <w:r>
        <w:t xml:space="preserve"> по Контракту прекращаются, за исключением неисполненных обязательств, расчетов по ЛОДМ, компенсации, обязательств по возмещению убытков и выплате неустойки.</w:t>
      </w:r>
    </w:p>
    <w:p w14:paraId="5323BC8E" w14:textId="77777777" w:rsidR="0002581D" w:rsidRDefault="000C33C6">
      <w:pPr>
        <w:spacing w:after="0"/>
        <w:ind w:firstLine="567"/>
        <w:jc w:val="center"/>
        <w:rPr>
          <w:highlight w:val="white"/>
        </w:rPr>
      </w:pPr>
      <w:r>
        <w:rPr>
          <w:b/>
          <w:highlight w:val="white"/>
        </w:rPr>
        <w:t>11. ПРОЧИЕ УСЛОВИЯ</w:t>
      </w:r>
    </w:p>
    <w:p w14:paraId="1D05767E" w14:textId="77777777" w:rsidR="0002581D" w:rsidRDefault="000C33C6">
      <w:pPr>
        <w:widowControl w:val="0"/>
        <w:spacing w:after="0"/>
        <w:ind w:firstLine="709"/>
        <w:rPr>
          <w:highlight w:val="white"/>
        </w:rPr>
      </w:pPr>
      <w:r>
        <w:rPr>
          <w:highlight w:val="white"/>
        </w:rPr>
        <w:t>11.1. Во всем, что не предусмотрено Контрактом, Стороны руководствуются законодательством Российской Федерации.</w:t>
      </w:r>
    </w:p>
    <w:p w14:paraId="759F909E" w14:textId="77777777" w:rsidR="0002581D" w:rsidRDefault="000C33C6">
      <w:pPr>
        <w:widowControl w:val="0"/>
        <w:spacing w:after="0"/>
        <w:ind w:firstLine="709"/>
        <w:rPr>
          <w:highlight w:val="white"/>
        </w:rPr>
      </w:pPr>
      <w:r>
        <w:rPr>
          <w:highlight w:val="white"/>
        </w:rPr>
        <w:t>11.2. В случае изменения у какой-либо из Сторон банковских реквизитов, адреса местонахождения, названия, а также в случае реорганизации она обязана в течение 3 (трех) дней известить об этом другую Сторону.</w:t>
      </w:r>
    </w:p>
    <w:p w14:paraId="057BFD3B" w14:textId="77777777" w:rsidR="0002581D" w:rsidRDefault="000C33C6">
      <w:pPr>
        <w:widowControl w:val="0"/>
        <w:spacing w:after="0"/>
        <w:ind w:firstLine="709"/>
        <w:rPr>
          <w:highlight w:val="white"/>
        </w:rPr>
      </w:pPr>
      <w:r>
        <w:rPr>
          <w:highlight w:val="white"/>
        </w:rPr>
        <w:t xml:space="preserve">11.3. </w:t>
      </w:r>
      <w:r>
        <w:rPr>
          <w:rFonts w:eastAsia="Arial Unicode MS" w:cs="Arial Unicode MS"/>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ния</w:t>
      </w:r>
      <w:r>
        <w:rPr>
          <w:rFonts w:eastAsia="Arial Unicode MS"/>
          <w:highlight w:val="white"/>
          <w:vertAlign w:val="superscript"/>
        </w:rPr>
        <w:footnoteReference w:id="8"/>
      </w:r>
      <w:r>
        <w:rPr>
          <w:highlight w:val="white"/>
        </w:rPr>
        <w:t>.</w:t>
      </w:r>
    </w:p>
    <w:p w14:paraId="00AE6F6B" w14:textId="77777777" w:rsidR="0002581D" w:rsidRDefault="000C33C6">
      <w:pPr>
        <w:widowControl w:val="0"/>
        <w:spacing w:after="0"/>
        <w:ind w:firstLine="709"/>
        <w:rPr>
          <w:highlight w:val="white"/>
        </w:rPr>
      </w:pPr>
      <w:r>
        <w:rPr>
          <w:highlight w:val="white"/>
        </w:rPr>
        <w:t>11.4. В случае перемены Заказчика по Контракту права и обязанности Заказчика по Контракту переходят к</w:t>
      </w:r>
      <w:r>
        <w:rPr>
          <w:highlight w:val="white"/>
          <w:lang w:val="en-US"/>
        </w:rPr>
        <w:t> </w:t>
      </w:r>
      <w:r>
        <w:rPr>
          <w:highlight w:val="white"/>
        </w:rPr>
        <w:t>новому Заказчику в том же объеме и на тех же условиях.</w:t>
      </w:r>
    </w:p>
    <w:p w14:paraId="3EF50B14" w14:textId="77777777" w:rsidR="0002581D" w:rsidRDefault="000C33C6">
      <w:pPr>
        <w:widowControl w:val="0"/>
        <w:spacing w:after="0"/>
        <w:ind w:firstLine="709"/>
        <w:rPr>
          <w:highlight w:val="white"/>
        </w:rPr>
      </w:pPr>
      <w:r>
        <w:rPr>
          <w:highlight w:val="white"/>
        </w:rPr>
        <w:t>11.5.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9B6C260" w14:textId="77777777" w:rsidR="0002581D" w:rsidRDefault="000C33C6">
      <w:pPr>
        <w:keepNext/>
        <w:keepLines/>
        <w:spacing w:after="0"/>
        <w:jc w:val="center"/>
        <w:rPr>
          <w:highlight w:val="white"/>
        </w:rPr>
      </w:pPr>
      <w:r>
        <w:rPr>
          <w:b/>
          <w:highlight w:val="white"/>
        </w:rPr>
        <w:lastRenderedPageBreak/>
        <w:t>12. ПРИЛОЖЕНИЯ К КОНТРАКТУ</w:t>
      </w:r>
    </w:p>
    <w:p w14:paraId="534BC673" w14:textId="77777777" w:rsidR="0002581D" w:rsidRDefault="000C33C6">
      <w:pPr>
        <w:keepNext/>
        <w:keepLines/>
        <w:spacing w:after="0"/>
        <w:ind w:firstLine="709"/>
      </w:pPr>
      <w:r>
        <w:rPr>
          <w:highlight w:val="white"/>
        </w:rPr>
        <w:t>12.1. Приложение № 1: Техническое задание.</w:t>
      </w:r>
    </w:p>
    <w:p w14:paraId="1D0900FF" w14:textId="77777777" w:rsidR="0002581D" w:rsidRDefault="000C33C6">
      <w:pPr>
        <w:keepNext/>
        <w:keepLines/>
        <w:spacing w:after="0"/>
        <w:ind w:firstLine="709"/>
        <w:rPr>
          <w:highlight w:val="white"/>
        </w:rPr>
      </w:pPr>
      <w:r>
        <w:rPr>
          <w:highlight w:val="white"/>
        </w:rPr>
        <w:t>12.2. Приложение № 2: Расшифровка цены Контракта.</w:t>
      </w:r>
    </w:p>
    <w:p w14:paraId="7D77FA98" w14:textId="77777777" w:rsidR="0002581D" w:rsidRDefault="000C33C6">
      <w:pPr>
        <w:keepNext/>
        <w:keepLines/>
        <w:spacing w:after="0"/>
        <w:ind w:firstLine="709"/>
        <w:rPr>
          <w:highlight w:val="white"/>
        </w:rPr>
      </w:pPr>
      <w:r>
        <w:rPr>
          <w:highlight w:val="white"/>
        </w:rPr>
        <w:t>12.3. Приложение № 3: Форма уведомления о готовности оборудования к отгрузке.</w:t>
      </w:r>
    </w:p>
    <w:p w14:paraId="7ED58FC0" w14:textId="77777777" w:rsidR="0002581D" w:rsidRDefault="000C33C6">
      <w:pPr>
        <w:keepNext/>
        <w:keepLines/>
        <w:spacing w:after="0"/>
        <w:ind w:firstLine="709"/>
        <w:rPr>
          <w:highlight w:val="white"/>
        </w:rPr>
      </w:pPr>
      <w:r>
        <w:rPr>
          <w:highlight w:val="white"/>
        </w:rPr>
        <w:t>12.4. Приложение № 4: Форма акта приема-передачи оборудования.</w:t>
      </w:r>
    </w:p>
    <w:p w14:paraId="61F8C6BD" w14:textId="77777777" w:rsidR="0002581D" w:rsidRDefault="000C33C6">
      <w:pPr>
        <w:keepNext/>
        <w:keepLines/>
        <w:spacing w:after="0"/>
        <w:ind w:firstLine="709"/>
        <w:rPr>
          <w:highlight w:val="white"/>
        </w:rPr>
      </w:pPr>
      <w:r>
        <w:rPr>
          <w:highlight w:val="white"/>
        </w:rPr>
        <w:t>12.5. Приложение № 5: Форма акта обработки и утилизации.</w:t>
      </w:r>
    </w:p>
    <w:p w14:paraId="1FED2298" w14:textId="77777777" w:rsidR="0002581D" w:rsidRPr="00496CDC" w:rsidRDefault="000C33C6">
      <w:pPr>
        <w:keepNext/>
        <w:keepLines/>
        <w:spacing w:after="0"/>
        <w:ind w:firstLine="709"/>
      </w:pPr>
      <w:r w:rsidRPr="00496CDC">
        <w:rPr>
          <w:highlight w:val="white"/>
        </w:rPr>
        <w:t>12.6. Приложение № 6: Порядок и условия расчета компенсации.</w:t>
      </w:r>
    </w:p>
    <w:p w14:paraId="6754E434" w14:textId="77777777" w:rsidR="0002581D" w:rsidRPr="00496CDC" w:rsidRDefault="000C33C6">
      <w:pPr>
        <w:keepNext/>
        <w:keepLines/>
        <w:spacing w:after="0"/>
        <w:ind w:firstLine="709"/>
      </w:pPr>
      <w:r w:rsidRPr="00496CDC">
        <w:rPr>
          <w:highlight w:val="white"/>
        </w:rPr>
        <w:t>12.7. Приложение № 7: Форма акта сдачи-приемки оказанных услуг.</w:t>
      </w:r>
    </w:p>
    <w:p w14:paraId="3EC38791" w14:textId="77777777" w:rsidR="0002581D" w:rsidRPr="00496CDC" w:rsidRDefault="000C33C6">
      <w:pPr>
        <w:keepNext/>
        <w:keepLines/>
        <w:spacing w:after="0"/>
        <w:ind w:firstLine="709"/>
        <w:rPr>
          <w:highlight w:val="white"/>
        </w:rPr>
      </w:pPr>
      <w:r w:rsidRPr="00496CDC">
        <w:t xml:space="preserve">12.8. </w:t>
      </w:r>
      <w:r w:rsidRPr="00496CDC">
        <w:rPr>
          <w:highlight w:val="white"/>
        </w:rPr>
        <w:t>Приложение № 8: Форма акта проведения фактических операций и отражения количественного баланса.</w:t>
      </w:r>
      <w:r w:rsidRPr="00496CDC">
        <w:t xml:space="preserve"> </w:t>
      </w:r>
    </w:p>
    <w:p w14:paraId="6E3495FF" w14:textId="77777777" w:rsidR="0002581D" w:rsidRDefault="000C33C6">
      <w:pPr>
        <w:keepNext/>
        <w:keepLines/>
        <w:spacing w:after="0"/>
        <w:ind w:firstLine="709"/>
        <w:rPr>
          <w:highlight w:val="white"/>
        </w:rPr>
      </w:pPr>
      <w:r>
        <w:rPr>
          <w:highlight w:val="white"/>
        </w:rPr>
        <w:t>12.9. Приложение № 9: Декларация.</w:t>
      </w:r>
    </w:p>
    <w:p w14:paraId="726B4D0C" w14:textId="77777777" w:rsidR="0002581D" w:rsidRDefault="0002581D">
      <w:pPr>
        <w:keepNext/>
        <w:keepLines/>
        <w:spacing w:after="0"/>
        <w:ind w:firstLine="709"/>
        <w:rPr>
          <w:highlight w:val="white"/>
        </w:rPr>
      </w:pPr>
    </w:p>
    <w:p w14:paraId="1977B77A" w14:textId="77777777" w:rsidR="0002581D" w:rsidRDefault="0002581D">
      <w:pPr>
        <w:keepNext/>
        <w:keepLines/>
        <w:spacing w:after="0"/>
        <w:ind w:firstLine="709"/>
        <w:rPr>
          <w:highlight w:val="white"/>
        </w:rPr>
      </w:pPr>
    </w:p>
    <w:p w14:paraId="20C68F60" w14:textId="77777777" w:rsidR="0002581D" w:rsidRDefault="000C33C6">
      <w:pPr>
        <w:widowControl w:val="0"/>
        <w:spacing w:after="0"/>
        <w:jc w:val="center"/>
        <w:rPr>
          <w:highlight w:val="white"/>
        </w:rPr>
      </w:pPr>
      <w:r>
        <w:rPr>
          <w:b/>
          <w:highlight w:val="white"/>
          <w:lang w:eastAsia="ar-SA"/>
        </w:rPr>
        <w:t>13. АДРЕСА, РЕКВИЗИТЫ И ПОДПИСИ</w:t>
      </w:r>
      <w:r>
        <w:rPr>
          <w:highlight w:val="white"/>
        </w:rPr>
        <w:t xml:space="preserve"> СТОРОН</w:t>
      </w:r>
    </w:p>
    <w:tbl>
      <w:tblPr>
        <w:tblW w:w="10210" w:type="dxa"/>
        <w:tblInd w:w="-5" w:type="dxa"/>
        <w:tblLayout w:type="fixed"/>
        <w:tblLook w:val="04A0" w:firstRow="1" w:lastRow="0" w:firstColumn="1" w:lastColumn="0" w:noHBand="0" w:noVBand="1"/>
      </w:tblPr>
      <w:tblGrid>
        <w:gridCol w:w="5107"/>
        <w:gridCol w:w="5030"/>
        <w:gridCol w:w="73"/>
      </w:tblGrid>
      <w:tr w:rsidR="0002581D" w14:paraId="03761695" w14:textId="77777777">
        <w:trPr>
          <w:gridAfter w:val="1"/>
          <w:wAfter w:w="73" w:type="dxa"/>
          <w:trHeight w:val="70"/>
        </w:trPr>
        <w:tc>
          <w:tcPr>
            <w:tcW w:w="5107" w:type="dxa"/>
          </w:tcPr>
          <w:p w14:paraId="7C77175C" w14:textId="77777777" w:rsidR="0002581D" w:rsidRDefault="000C33C6">
            <w:pPr>
              <w:tabs>
                <w:tab w:val="left" w:pos="7626"/>
              </w:tabs>
              <w:spacing w:after="0"/>
              <w:jc w:val="left"/>
              <w:rPr>
                <w:sz w:val="23"/>
                <w:szCs w:val="23"/>
                <w:highlight w:val="white"/>
              </w:rPr>
            </w:pPr>
            <w:r>
              <w:rPr>
                <w:b/>
                <w:bCs/>
                <w:sz w:val="23"/>
                <w:szCs w:val="23"/>
                <w:highlight w:val="white"/>
              </w:rPr>
              <w:t>Заказчик:</w:t>
            </w:r>
            <w:r>
              <w:rPr>
                <w:sz w:val="23"/>
                <w:szCs w:val="23"/>
                <w:highlight w:val="white"/>
              </w:rPr>
              <w:t xml:space="preserve"> </w:t>
            </w:r>
          </w:p>
          <w:p w14:paraId="7FC81B2E" w14:textId="77777777" w:rsidR="0002581D" w:rsidRDefault="000C33C6">
            <w:pPr>
              <w:tabs>
                <w:tab w:val="left" w:pos="7626"/>
              </w:tabs>
              <w:spacing w:after="0"/>
              <w:jc w:val="left"/>
              <w:rPr>
                <w:sz w:val="23"/>
                <w:szCs w:val="23"/>
                <w:highlight w:val="white"/>
              </w:rPr>
            </w:pPr>
            <w:r>
              <w:rPr>
                <w:b/>
                <w:sz w:val="23"/>
                <w:szCs w:val="23"/>
              </w:rPr>
              <w:t xml:space="preserve">Наименование: </w:t>
            </w:r>
            <w:r>
              <w:rPr>
                <w:sz w:val="23"/>
                <w:szCs w:val="23"/>
                <w:highlight w:val="white"/>
              </w:rPr>
              <w:t>ФГБУ «СИЦ Минтранса России»</w:t>
            </w:r>
          </w:p>
          <w:p w14:paraId="3AC7B02B" w14:textId="77777777" w:rsidR="0002581D" w:rsidRDefault="000C33C6">
            <w:pPr>
              <w:tabs>
                <w:tab w:val="left" w:pos="7626"/>
              </w:tabs>
              <w:spacing w:after="0"/>
              <w:jc w:val="left"/>
              <w:rPr>
                <w:sz w:val="23"/>
                <w:szCs w:val="23"/>
                <w:highlight w:val="white"/>
              </w:rPr>
            </w:pPr>
            <w:r>
              <w:rPr>
                <w:b/>
                <w:bCs/>
                <w:sz w:val="23"/>
                <w:szCs w:val="23"/>
                <w:highlight w:val="white"/>
                <w:lang w:eastAsia="ar-SA"/>
              </w:rPr>
              <w:t>Адрес места нахождения:</w:t>
            </w:r>
            <w:r>
              <w:rPr>
                <w:sz w:val="23"/>
                <w:szCs w:val="23"/>
              </w:rPr>
              <w:t xml:space="preserve"> </w:t>
            </w:r>
            <w:r>
              <w:rPr>
                <w:sz w:val="23"/>
                <w:szCs w:val="23"/>
                <w:highlight w:val="white"/>
              </w:rPr>
              <w:t xml:space="preserve">107078, г. Москва, </w:t>
            </w:r>
            <w:proofErr w:type="spellStart"/>
            <w:r>
              <w:rPr>
                <w:sz w:val="23"/>
                <w:szCs w:val="23"/>
                <w:highlight w:val="white"/>
              </w:rPr>
              <w:t>вн</w:t>
            </w:r>
            <w:proofErr w:type="spellEnd"/>
            <w:r>
              <w:rPr>
                <w:sz w:val="23"/>
                <w:szCs w:val="23"/>
                <w:highlight w:val="white"/>
              </w:rPr>
              <w:t>. тер</w:t>
            </w:r>
            <w:proofErr w:type="gramStart"/>
            <w:r>
              <w:rPr>
                <w:sz w:val="23"/>
                <w:szCs w:val="23"/>
                <w:highlight w:val="white"/>
              </w:rPr>
              <w:t>.</w:t>
            </w:r>
            <w:proofErr w:type="gramEnd"/>
            <w:r>
              <w:rPr>
                <w:sz w:val="23"/>
                <w:szCs w:val="23"/>
                <w:highlight w:val="white"/>
              </w:rPr>
              <w:t xml:space="preserve"> </w:t>
            </w:r>
            <w:proofErr w:type="gramStart"/>
            <w:r>
              <w:rPr>
                <w:sz w:val="23"/>
                <w:szCs w:val="23"/>
                <w:highlight w:val="white"/>
              </w:rPr>
              <w:t>г</w:t>
            </w:r>
            <w:proofErr w:type="gramEnd"/>
            <w:r>
              <w:rPr>
                <w:sz w:val="23"/>
                <w:szCs w:val="23"/>
                <w:highlight w:val="white"/>
              </w:rPr>
              <w:t xml:space="preserve">. муниципальный округ </w:t>
            </w:r>
            <w:proofErr w:type="spellStart"/>
            <w:r>
              <w:rPr>
                <w:sz w:val="23"/>
                <w:szCs w:val="23"/>
                <w:highlight w:val="white"/>
              </w:rPr>
              <w:t>Красносельский</w:t>
            </w:r>
            <w:proofErr w:type="spellEnd"/>
            <w:r>
              <w:rPr>
                <w:sz w:val="23"/>
                <w:szCs w:val="23"/>
                <w:highlight w:val="white"/>
              </w:rPr>
              <w:t xml:space="preserve">, ул. Садовая-Спасская, д.18 стр. 1, </w:t>
            </w:r>
            <w:proofErr w:type="spellStart"/>
            <w:r>
              <w:rPr>
                <w:sz w:val="23"/>
                <w:szCs w:val="23"/>
                <w:highlight w:val="white"/>
              </w:rPr>
              <w:t>помещ</w:t>
            </w:r>
            <w:proofErr w:type="spellEnd"/>
            <w:r>
              <w:rPr>
                <w:sz w:val="23"/>
                <w:szCs w:val="23"/>
                <w:highlight w:val="white"/>
              </w:rPr>
              <w:t>. 1</w:t>
            </w:r>
          </w:p>
          <w:p w14:paraId="19BE3039" w14:textId="77777777" w:rsidR="0002581D" w:rsidRDefault="000C33C6">
            <w:pPr>
              <w:tabs>
                <w:tab w:val="left" w:pos="7626"/>
              </w:tabs>
              <w:spacing w:after="0"/>
              <w:jc w:val="left"/>
              <w:rPr>
                <w:rStyle w:val="af9"/>
                <w:color w:val="auto"/>
                <w:sz w:val="23"/>
                <w:szCs w:val="23"/>
                <w:highlight w:val="white"/>
                <w:u w:val="none"/>
              </w:rPr>
            </w:pPr>
            <w:r>
              <w:rPr>
                <w:sz w:val="23"/>
                <w:szCs w:val="23"/>
                <w:highlight w:val="white"/>
                <w:lang w:eastAsia="ar-SA"/>
              </w:rPr>
              <w:t>Телефон:</w:t>
            </w:r>
            <w:r>
              <w:rPr>
                <w:rStyle w:val="af9"/>
                <w:color w:val="auto"/>
                <w:sz w:val="23"/>
                <w:szCs w:val="23"/>
                <w:u w:val="none"/>
              </w:rPr>
              <w:t xml:space="preserve"> +7 (495) 249-03-02</w:t>
            </w:r>
          </w:p>
          <w:p w14:paraId="304CC2F0" w14:textId="77777777" w:rsidR="0002581D" w:rsidRDefault="000C33C6">
            <w:pPr>
              <w:tabs>
                <w:tab w:val="left" w:pos="7626"/>
              </w:tabs>
              <w:spacing w:after="0"/>
              <w:jc w:val="left"/>
              <w:rPr>
                <w:rStyle w:val="af9"/>
                <w:color w:val="auto"/>
                <w:sz w:val="23"/>
                <w:szCs w:val="23"/>
              </w:rPr>
            </w:pPr>
            <w:r>
              <w:rPr>
                <w:sz w:val="23"/>
                <w:szCs w:val="23"/>
                <w:highlight w:val="white"/>
                <w:lang w:eastAsia="ar-SA"/>
              </w:rPr>
              <w:t>E-</w:t>
            </w:r>
            <w:proofErr w:type="spellStart"/>
            <w:r>
              <w:rPr>
                <w:sz w:val="23"/>
                <w:szCs w:val="23"/>
                <w:highlight w:val="white"/>
                <w:lang w:eastAsia="ar-SA"/>
              </w:rPr>
              <w:t>mail</w:t>
            </w:r>
            <w:proofErr w:type="spellEnd"/>
            <w:r>
              <w:rPr>
                <w:sz w:val="23"/>
                <w:szCs w:val="23"/>
                <w:highlight w:val="white"/>
                <w:lang w:eastAsia="ar-SA"/>
              </w:rPr>
              <w:t>:</w:t>
            </w:r>
            <w:r>
              <w:rPr>
                <w:sz w:val="23"/>
                <w:szCs w:val="23"/>
              </w:rPr>
              <w:t xml:space="preserve"> </w:t>
            </w:r>
            <w:hyperlink r:id="rId10" w:tooltip="mailto:info@sicmt.ru" w:history="1">
              <w:r>
                <w:rPr>
                  <w:rStyle w:val="af9"/>
                  <w:color w:val="auto"/>
                  <w:sz w:val="23"/>
                  <w:szCs w:val="23"/>
                  <w:highlight w:val="white"/>
                  <w:lang w:val="en-US" w:eastAsia="ar-SA"/>
                </w:rPr>
                <w:t>info</w:t>
              </w:r>
              <w:r>
                <w:rPr>
                  <w:rStyle w:val="af9"/>
                  <w:color w:val="auto"/>
                  <w:sz w:val="23"/>
                  <w:szCs w:val="23"/>
                  <w:highlight w:val="white"/>
                  <w:lang w:eastAsia="ar-SA"/>
                </w:rPr>
                <w:t>@</w:t>
              </w:r>
              <w:proofErr w:type="spellStart"/>
              <w:r>
                <w:rPr>
                  <w:rStyle w:val="af9"/>
                  <w:color w:val="auto"/>
                  <w:sz w:val="23"/>
                  <w:szCs w:val="23"/>
                  <w:highlight w:val="white"/>
                  <w:lang w:val="en-US" w:eastAsia="ar-SA"/>
                </w:rPr>
                <w:t>sicmt</w:t>
              </w:r>
              <w:proofErr w:type="spellEnd"/>
              <w:r>
                <w:rPr>
                  <w:rStyle w:val="af9"/>
                  <w:color w:val="auto"/>
                  <w:sz w:val="23"/>
                  <w:szCs w:val="23"/>
                  <w:highlight w:val="white"/>
                  <w:lang w:eastAsia="ar-SA"/>
                </w:rPr>
                <w:t>.</w:t>
              </w:r>
              <w:proofErr w:type="spellStart"/>
              <w:r>
                <w:rPr>
                  <w:rStyle w:val="af9"/>
                  <w:color w:val="auto"/>
                  <w:sz w:val="23"/>
                  <w:szCs w:val="23"/>
                  <w:highlight w:val="white"/>
                  <w:lang w:val="en-US" w:eastAsia="ar-SA"/>
                </w:rPr>
                <w:t>ru</w:t>
              </w:r>
              <w:proofErr w:type="spellEnd"/>
            </w:hyperlink>
          </w:p>
          <w:p w14:paraId="0BDF4EED" w14:textId="77777777" w:rsidR="0002581D" w:rsidRDefault="000C33C6">
            <w:pPr>
              <w:tabs>
                <w:tab w:val="left" w:pos="7626"/>
              </w:tabs>
              <w:spacing w:after="0"/>
              <w:jc w:val="left"/>
              <w:rPr>
                <w:sz w:val="23"/>
                <w:szCs w:val="23"/>
                <w:highlight w:val="white"/>
              </w:rPr>
            </w:pPr>
            <w:r>
              <w:rPr>
                <w:sz w:val="23"/>
                <w:szCs w:val="23"/>
                <w:highlight w:val="white"/>
              </w:rPr>
              <w:t xml:space="preserve">ОГРН 1027739833109 </w:t>
            </w:r>
          </w:p>
          <w:p w14:paraId="10E3967E" w14:textId="77777777" w:rsidR="0002581D" w:rsidRDefault="000C33C6">
            <w:pPr>
              <w:tabs>
                <w:tab w:val="left" w:pos="7626"/>
              </w:tabs>
              <w:spacing w:after="0"/>
              <w:jc w:val="left"/>
              <w:rPr>
                <w:sz w:val="23"/>
                <w:szCs w:val="23"/>
                <w:highlight w:val="white"/>
              </w:rPr>
            </w:pPr>
            <w:r>
              <w:rPr>
                <w:sz w:val="23"/>
                <w:szCs w:val="23"/>
                <w:highlight w:val="white"/>
              </w:rPr>
              <w:t>ИНН 7704116205</w:t>
            </w:r>
          </w:p>
          <w:p w14:paraId="061122B0" w14:textId="77777777" w:rsidR="0002581D" w:rsidRDefault="000C33C6">
            <w:pPr>
              <w:tabs>
                <w:tab w:val="left" w:pos="7626"/>
              </w:tabs>
              <w:spacing w:after="0"/>
              <w:jc w:val="left"/>
              <w:rPr>
                <w:sz w:val="23"/>
                <w:szCs w:val="23"/>
              </w:rPr>
            </w:pPr>
            <w:r>
              <w:rPr>
                <w:sz w:val="23"/>
                <w:szCs w:val="23"/>
                <w:highlight w:val="white"/>
              </w:rPr>
              <w:t>КПП 770801001</w:t>
            </w:r>
          </w:p>
          <w:p w14:paraId="5A6C7548" w14:textId="77777777" w:rsidR="0002581D" w:rsidRDefault="000C33C6">
            <w:pPr>
              <w:tabs>
                <w:tab w:val="left" w:pos="7626"/>
              </w:tabs>
              <w:spacing w:after="0"/>
              <w:contextualSpacing/>
              <w:jc w:val="left"/>
              <w:rPr>
                <w:b/>
                <w:bCs/>
                <w:sz w:val="23"/>
                <w:szCs w:val="23"/>
                <w:highlight w:val="white"/>
              </w:rPr>
            </w:pPr>
            <w:r>
              <w:rPr>
                <w:b/>
                <w:bCs/>
                <w:sz w:val="23"/>
                <w:szCs w:val="23"/>
                <w:highlight w:val="white"/>
              </w:rPr>
              <w:t xml:space="preserve">Банковские реквизиты </w:t>
            </w:r>
          </w:p>
          <w:p w14:paraId="0DDC1F9B" w14:textId="77777777" w:rsidR="0002581D" w:rsidRDefault="000C33C6">
            <w:pPr>
              <w:tabs>
                <w:tab w:val="left" w:pos="7626"/>
              </w:tabs>
              <w:spacing w:after="0"/>
              <w:jc w:val="left"/>
              <w:rPr>
                <w:highlight w:val="white"/>
              </w:rPr>
            </w:pPr>
            <w:r>
              <w:rPr>
                <w:highlight w:val="white"/>
              </w:rPr>
              <w:t>ОКЦ № 1 ГУ Банка России по ЦФО // УФК ПО Г. МОСКВЕ, г. Москва,</w:t>
            </w:r>
          </w:p>
          <w:p w14:paraId="50B5259F" w14:textId="77777777" w:rsidR="0002581D" w:rsidRDefault="000C33C6">
            <w:pPr>
              <w:tabs>
                <w:tab w:val="left" w:pos="7626"/>
              </w:tabs>
              <w:spacing w:after="0"/>
              <w:jc w:val="left"/>
              <w:rPr>
                <w:highlight w:val="white"/>
              </w:rPr>
            </w:pPr>
            <w:r>
              <w:rPr>
                <w:highlight w:val="white"/>
              </w:rPr>
              <w:t xml:space="preserve">БИК 004525988, </w:t>
            </w:r>
          </w:p>
          <w:p w14:paraId="507113F6" w14:textId="77777777" w:rsidR="0002581D" w:rsidRDefault="000C33C6">
            <w:pPr>
              <w:tabs>
                <w:tab w:val="left" w:pos="7626"/>
              </w:tabs>
              <w:spacing w:after="0"/>
              <w:jc w:val="left"/>
              <w:rPr>
                <w:highlight w:val="white"/>
              </w:rPr>
            </w:pPr>
            <w:r>
              <w:rPr>
                <w:highlight w:val="white"/>
              </w:rPr>
              <w:t>Казначейский счет 03214643000000017300</w:t>
            </w:r>
          </w:p>
          <w:p w14:paraId="1D179DFC" w14:textId="77777777" w:rsidR="0002581D" w:rsidRDefault="000C33C6">
            <w:pPr>
              <w:tabs>
                <w:tab w:val="left" w:pos="7626"/>
              </w:tabs>
              <w:spacing w:after="0"/>
              <w:jc w:val="left"/>
              <w:rPr>
                <w:highlight w:val="white"/>
              </w:rPr>
            </w:pPr>
            <w:r>
              <w:rPr>
                <w:highlight w:val="white"/>
              </w:rPr>
              <w:t>Единый казначейский счет 40102810545370000003</w:t>
            </w:r>
          </w:p>
          <w:p w14:paraId="2E148951" w14:textId="77777777" w:rsidR="0002581D" w:rsidRDefault="000C33C6">
            <w:pPr>
              <w:widowControl w:val="0"/>
              <w:spacing w:after="0"/>
              <w:jc w:val="left"/>
              <w:rPr>
                <w:sz w:val="23"/>
                <w:szCs w:val="23"/>
                <w:highlight w:val="white"/>
              </w:rPr>
            </w:pPr>
            <w:r>
              <w:rPr>
                <w:highlight w:val="white"/>
              </w:rPr>
              <w:t>лицевой счет 20736Х21630</w:t>
            </w:r>
          </w:p>
        </w:tc>
        <w:tc>
          <w:tcPr>
            <w:tcW w:w="5030" w:type="dxa"/>
          </w:tcPr>
          <w:p w14:paraId="64E4A7D0" w14:textId="77777777" w:rsidR="0002581D" w:rsidRDefault="000C33C6">
            <w:pPr>
              <w:widowControl w:val="0"/>
              <w:spacing w:after="0"/>
              <w:rPr>
                <w:sz w:val="23"/>
                <w:szCs w:val="23"/>
                <w:highlight w:val="white"/>
              </w:rPr>
            </w:pPr>
            <w:r>
              <w:rPr>
                <w:b/>
                <w:bCs/>
                <w:sz w:val="23"/>
                <w:szCs w:val="23"/>
                <w:highlight w:val="white"/>
                <w:lang w:eastAsia="ar-SA"/>
              </w:rPr>
              <w:t>Исполнитель:</w:t>
            </w:r>
            <w:r>
              <w:rPr>
                <w:sz w:val="23"/>
                <w:szCs w:val="23"/>
                <w:highlight w:val="white"/>
                <w:lang w:eastAsia="ar-SA"/>
              </w:rPr>
              <w:t xml:space="preserve"> </w:t>
            </w:r>
          </w:p>
          <w:p w14:paraId="3306CA07" w14:textId="77777777" w:rsidR="0002581D" w:rsidRDefault="000C33C6">
            <w:pPr>
              <w:widowControl w:val="0"/>
              <w:spacing w:after="0"/>
              <w:jc w:val="left"/>
              <w:rPr>
                <w:sz w:val="23"/>
                <w:szCs w:val="23"/>
                <w:highlight w:val="white"/>
              </w:rPr>
            </w:pPr>
            <w:r>
              <w:rPr>
                <w:b/>
                <w:bCs/>
                <w:sz w:val="23"/>
                <w:szCs w:val="23"/>
                <w:lang w:eastAsia="ar-SA"/>
              </w:rPr>
              <w:t>Наименование</w:t>
            </w:r>
            <w:r>
              <w:rPr>
                <w:b/>
                <w:bCs/>
                <w:sz w:val="23"/>
                <w:szCs w:val="23"/>
              </w:rPr>
              <w:t xml:space="preserve">: </w:t>
            </w:r>
          </w:p>
          <w:p w14:paraId="268144DD" w14:textId="77777777" w:rsidR="0002581D" w:rsidRDefault="000C33C6">
            <w:pPr>
              <w:widowControl w:val="0"/>
              <w:spacing w:after="0"/>
              <w:jc w:val="left"/>
              <w:rPr>
                <w:sz w:val="23"/>
                <w:szCs w:val="23"/>
                <w:highlight w:val="white"/>
              </w:rPr>
            </w:pPr>
            <w:r>
              <w:rPr>
                <w:b/>
                <w:bCs/>
                <w:sz w:val="23"/>
                <w:szCs w:val="23"/>
                <w:highlight w:val="white"/>
                <w:lang w:eastAsia="ar-SA"/>
              </w:rPr>
              <w:t>Адрес места нахождения:</w:t>
            </w:r>
            <w:r>
              <w:rPr>
                <w:sz w:val="23"/>
                <w:szCs w:val="23"/>
                <w:highlight w:val="white"/>
                <w:lang w:eastAsia="ar-SA"/>
              </w:rPr>
              <w:t xml:space="preserve"> </w:t>
            </w:r>
          </w:p>
          <w:p w14:paraId="483B8F5A" w14:textId="77777777" w:rsidR="0002581D" w:rsidRDefault="000C33C6">
            <w:pPr>
              <w:widowControl w:val="0"/>
              <w:spacing w:after="0"/>
              <w:jc w:val="left"/>
              <w:rPr>
                <w:sz w:val="23"/>
                <w:szCs w:val="23"/>
                <w:highlight w:val="white"/>
              </w:rPr>
            </w:pPr>
            <w:r>
              <w:rPr>
                <w:sz w:val="23"/>
                <w:szCs w:val="23"/>
                <w:highlight w:val="white"/>
                <w:lang w:eastAsia="ar-SA"/>
              </w:rPr>
              <w:t xml:space="preserve">Почтовый адрес: </w:t>
            </w:r>
          </w:p>
          <w:p w14:paraId="2FF74AF6" w14:textId="77777777" w:rsidR="0002581D" w:rsidRDefault="000C33C6">
            <w:pPr>
              <w:widowControl w:val="0"/>
              <w:spacing w:after="0"/>
              <w:jc w:val="left"/>
              <w:rPr>
                <w:sz w:val="23"/>
                <w:szCs w:val="23"/>
                <w:highlight w:val="white"/>
              </w:rPr>
            </w:pPr>
            <w:r>
              <w:rPr>
                <w:sz w:val="23"/>
                <w:szCs w:val="23"/>
                <w:highlight w:val="white"/>
                <w:lang w:eastAsia="ar-SA"/>
              </w:rPr>
              <w:t xml:space="preserve">Телефон: </w:t>
            </w:r>
          </w:p>
          <w:p w14:paraId="3D037BFC" w14:textId="77777777" w:rsidR="0002581D" w:rsidRDefault="000C33C6">
            <w:pPr>
              <w:widowControl w:val="0"/>
              <w:spacing w:after="0"/>
              <w:jc w:val="left"/>
              <w:rPr>
                <w:sz w:val="23"/>
                <w:szCs w:val="23"/>
                <w:highlight w:val="white"/>
              </w:rPr>
            </w:pPr>
            <w:r>
              <w:rPr>
                <w:sz w:val="23"/>
                <w:szCs w:val="23"/>
                <w:highlight w:val="white"/>
                <w:lang w:eastAsia="ar-SA"/>
              </w:rPr>
              <w:t>E-</w:t>
            </w:r>
            <w:proofErr w:type="spellStart"/>
            <w:r>
              <w:rPr>
                <w:sz w:val="23"/>
                <w:szCs w:val="23"/>
                <w:highlight w:val="white"/>
                <w:lang w:eastAsia="ar-SA"/>
              </w:rPr>
              <w:t>mail</w:t>
            </w:r>
            <w:proofErr w:type="spellEnd"/>
            <w:r>
              <w:rPr>
                <w:sz w:val="23"/>
                <w:szCs w:val="23"/>
                <w:highlight w:val="white"/>
                <w:lang w:eastAsia="ar-SA"/>
              </w:rPr>
              <w:t xml:space="preserve">: </w:t>
            </w:r>
          </w:p>
          <w:p w14:paraId="49B84A5D" w14:textId="77777777" w:rsidR="0002581D" w:rsidRDefault="000C33C6">
            <w:pPr>
              <w:widowControl w:val="0"/>
              <w:spacing w:after="0"/>
              <w:jc w:val="left"/>
              <w:rPr>
                <w:sz w:val="23"/>
                <w:szCs w:val="23"/>
                <w:highlight w:val="white"/>
              </w:rPr>
            </w:pPr>
            <w:r>
              <w:rPr>
                <w:sz w:val="23"/>
                <w:szCs w:val="23"/>
                <w:highlight w:val="white"/>
                <w:lang w:eastAsia="ar-SA"/>
              </w:rPr>
              <w:t xml:space="preserve">ОГРН: </w:t>
            </w:r>
          </w:p>
          <w:p w14:paraId="3E09A721" w14:textId="77777777" w:rsidR="0002581D" w:rsidRDefault="000C33C6">
            <w:pPr>
              <w:widowControl w:val="0"/>
              <w:spacing w:after="0"/>
              <w:jc w:val="left"/>
              <w:rPr>
                <w:sz w:val="23"/>
                <w:szCs w:val="23"/>
                <w:highlight w:val="white"/>
              </w:rPr>
            </w:pPr>
            <w:r>
              <w:rPr>
                <w:sz w:val="23"/>
                <w:szCs w:val="23"/>
                <w:highlight w:val="white"/>
                <w:lang w:eastAsia="ar-SA"/>
              </w:rPr>
              <w:t xml:space="preserve">ИНН: </w:t>
            </w:r>
          </w:p>
          <w:p w14:paraId="135D728F" w14:textId="77777777" w:rsidR="0002581D" w:rsidRDefault="000C33C6">
            <w:pPr>
              <w:widowControl w:val="0"/>
              <w:spacing w:after="0"/>
              <w:jc w:val="left"/>
              <w:rPr>
                <w:sz w:val="23"/>
                <w:szCs w:val="23"/>
                <w:highlight w:val="white"/>
              </w:rPr>
            </w:pPr>
            <w:r>
              <w:rPr>
                <w:sz w:val="23"/>
                <w:szCs w:val="23"/>
                <w:highlight w:val="white"/>
                <w:lang w:eastAsia="ar-SA"/>
              </w:rPr>
              <w:t xml:space="preserve">КПП: </w:t>
            </w:r>
          </w:p>
          <w:p w14:paraId="03009C10" w14:textId="77777777" w:rsidR="0002581D" w:rsidRDefault="000C33C6">
            <w:pPr>
              <w:widowControl w:val="0"/>
              <w:spacing w:after="0"/>
              <w:jc w:val="left"/>
              <w:rPr>
                <w:sz w:val="23"/>
                <w:szCs w:val="23"/>
                <w:highlight w:val="cyan"/>
              </w:rPr>
            </w:pPr>
            <w:r>
              <w:rPr>
                <w:sz w:val="23"/>
                <w:szCs w:val="23"/>
                <w:highlight w:val="white"/>
                <w:lang w:eastAsia="ar-SA"/>
              </w:rPr>
              <w:t>Наименование банка:</w:t>
            </w:r>
          </w:p>
          <w:p w14:paraId="496FC98F" w14:textId="77777777" w:rsidR="0002581D" w:rsidRDefault="000C33C6">
            <w:pPr>
              <w:widowControl w:val="0"/>
              <w:spacing w:after="0"/>
              <w:jc w:val="left"/>
              <w:rPr>
                <w:sz w:val="23"/>
                <w:szCs w:val="23"/>
              </w:rPr>
            </w:pPr>
            <w:r>
              <w:rPr>
                <w:sz w:val="23"/>
                <w:szCs w:val="23"/>
                <w:highlight w:val="white"/>
                <w:lang w:eastAsia="ar-SA"/>
              </w:rPr>
              <w:t xml:space="preserve">БИК: </w:t>
            </w:r>
          </w:p>
          <w:p w14:paraId="6094522F" w14:textId="77777777" w:rsidR="0002581D" w:rsidRDefault="000C33C6">
            <w:pPr>
              <w:widowControl w:val="0"/>
              <w:spacing w:after="0"/>
              <w:jc w:val="left"/>
              <w:rPr>
                <w:sz w:val="23"/>
                <w:szCs w:val="23"/>
                <w:highlight w:val="cyan"/>
              </w:rPr>
            </w:pPr>
            <w:r>
              <w:rPr>
                <w:sz w:val="23"/>
                <w:szCs w:val="23"/>
                <w:highlight w:val="white"/>
                <w:lang w:eastAsia="ar-SA"/>
              </w:rPr>
              <w:t xml:space="preserve">Рас/счет: </w:t>
            </w:r>
          </w:p>
          <w:p w14:paraId="3521C0BF" w14:textId="77777777" w:rsidR="0002581D" w:rsidRDefault="000C33C6">
            <w:proofErr w:type="gramStart"/>
            <w:r>
              <w:rPr>
                <w:sz w:val="23"/>
                <w:szCs w:val="23"/>
                <w:highlight w:val="white"/>
                <w:lang w:eastAsia="ar-SA"/>
              </w:rPr>
              <w:t>Кор/счет</w:t>
            </w:r>
            <w:proofErr w:type="gramEnd"/>
            <w:r>
              <w:rPr>
                <w:sz w:val="23"/>
                <w:szCs w:val="23"/>
                <w:highlight w:val="white"/>
                <w:lang w:eastAsia="ar-SA"/>
              </w:rPr>
              <w:t xml:space="preserve">: </w:t>
            </w:r>
          </w:p>
          <w:p w14:paraId="6AEC39E6" w14:textId="77777777" w:rsidR="0002581D" w:rsidRDefault="0002581D">
            <w:pPr>
              <w:widowControl w:val="0"/>
              <w:spacing w:after="0"/>
              <w:jc w:val="left"/>
              <w:rPr>
                <w:sz w:val="23"/>
                <w:szCs w:val="23"/>
                <w:highlight w:val="white"/>
              </w:rPr>
            </w:pPr>
          </w:p>
        </w:tc>
      </w:tr>
      <w:tr w:rsidR="0002581D" w14:paraId="13F8B78F" w14:textId="77777777">
        <w:tc>
          <w:tcPr>
            <w:tcW w:w="5107" w:type="dxa"/>
          </w:tcPr>
          <w:p w14:paraId="644D0680" w14:textId="77777777" w:rsidR="0002581D" w:rsidRDefault="0002581D">
            <w:pPr>
              <w:spacing w:after="0"/>
              <w:rPr>
                <w:b/>
                <w:highlight w:val="white"/>
              </w:rPr>
            </w:pPr>
          </w:p>
          <w:p w14:paraId="79FF5B6D" w14:textId="77777777" w:rsidR="0002581D" w:rsidRDefault="000C33C6">
            <w:pPr>
              <w:spacing w:after="0"/>
              <w:ind w:left="247" w:hanging="247"/>
              <w:rPr>
                <w:b/>
                <w:highlight w:val="white"/>
              </w:rPr>
            </w:pPr>
            <w:r>
              <w:rPr>
                <w:b/>
                <w:highlight w:val="white"/>
              </w:rPr>
              <w:t>ЗАКАЗЧИК:</w:t>
            </w:r>
          </w:p>
          <w:p w14:paraId="54635943" w14:textId="77777777" w:rsidR="0002581D" w:rsidRDefault="000C33C6">
            <w:pPr>
              <w:tabs>
                <w:tab w:val="left" w:pos="2640"/>
              </w:tabs>
              <w:spacing w:after="0"/>
              <w:ind w:right="-1"/>
              <w:rPr>
                <w:highlight w:val="white"/>
              </w:rPr>
            </w:pPr>
            <w:r>
              <w:rPr>
                <w:highlight w:val="white"/>
              </w:rPr>
              <w:t>Директор</w:t>
            </w:r>
          </w:p>
          <w:p w14:paraId="02643224" w14:textId="77777777" w:rsidR="0002581D" w:rsidRDefault="000C33C6">
            <w:pPr>
              <w:tabs>
                <w:tab w:val="left" w:pos="2640"/>
              </w:tabs>
              <w:spacing w:after="0"/>
              <w:ind w:right="-1"/>
              <w:rPr>
                <w:highlight w:val="white"/>
              </w:rPr>
            </w:pPr>
            <w:r>
              <w:rPr>
                <w:bCs/>
                <w:sz w:val="23"/>
                <w:szCs w:val="23"/>
                <w:highlight w:val="white"/>
              </w:rPr>
              <w:t>ФГБУ «СИЦ Минтранса России»</w:t>
            </w:r>
          </w:p>
          <w:p w14:paraId="58E4378A" w14:textId="77777777" w:rsidR="0002581D" w:rsidRDefault="0002581D">
            <w:pPr>
              <w:spacing w:after="0"/>
              <w:ind w:right="-1"/>
              <w:rPr>
                <w:highlight w:val="white"/>
              </w:rPr>
            </w:pPr>
          </w:p>
          <w:p w14:paraId="46338645" w14:textId="77777777" w:rsidR="0002581D" w:rsidRDefault="000C33C6">
            <w:pPr>
              <w:spacing w:after="0"/>
              <w:ind w:right="-1"/>
            </w:pPr>
            <w:r>
              <w:rPr>
                <w:highlight w:val="white"/>
              </w:rPr>
              <w:t>___________________/А.В. Кисляков/</w:t>
            </w:r>
          </w:p>
          <w:p w14:paraId="41B2ED71" w14:textId="77777777" w:rsidR="0002581D" w:rsidRDefault="000C33C6">
            <w:pPr>
              <w:spacing w:after="0"/>
              <w:ind w:right="-1"/>
              <w:rPr>
                <w:sz w:val="20"/>
                <w:szCs w:val="20"/>
                <w:highlight w:val="white"/>
              </w:rPr>
            </w:pPr>
            <w:r>
              <w:rPr>
                <w:sz w:val="20"/>
                <w:szCs w:val="20"/>
                <w:highlight w:val="white"/>
              </w:rPr>
              <w:t>Э.П.</w:t>
            </w:r>
          </w:p>
        </w:tc>
        <w:tc>
          <w:tcPr>
            <w:tcW w:w="5103" w:type="dxa"/>
            <w:gridSpan w:val="2"/>
          </w:tcPr>
          <w:p w14:paraId="084BE2DE" w14:textId="77777777" w:rsidR="0002581D" w:rsidRDefault="000C33C6">
            <w:pPr>
              <w:spacing w:after="0"/>
              <w:rPr>
                <w:b/>
                <w:highlight w:val="white"/>
              </w:rPr>
            </w:pPr>
            <w:r>
              <w:rPr>
                <w:b/>
                <w:highlight w:val="white"/>
              </w:rPr>
              <w:t xml:space="preserve">                  </w:t>
            </w:r>
          </w:p>
          <w:p w14:paraId="624B17D1" w14:textId="77777777" w:rsidR="0002581D" w:rsidRDefault="000C33C6">
            <w:pPr>
              <w:spacing w:after="0"/>
              <w:jc w:val="left"/>
              <w:rPr>
                <w:b/>
                <w:bCs/>
                <w:highlight w:val="white"/>
              </w:rPr>
            </w:pPr>
            <w:r>
              <w:rPr>
                <w:b/>
                <w:highlight w:val="white"/>
              </w:rPr>
              <w:t>ИСПОЛНИТЕЛЬ</w:t>
            </w:r>
          </w:p>
          <w:p w14:paraId="75DD9D77" w14:textId="77777777" w:rsidR="0002581D" w:rsidRDefault="0002581D">
            <w:pPr>
              <w:spacing w:after="0"/>
              <w:jc w:val="left"/>
              <w:rPr>
                <w:highlight w:val="white"/>
              </w:rPr>
            </w:pPr>
          </w:p>
          <w:p w14:paraId="51EED7B0" w14:textId="77777777" w:rsidR="0002581D" w:rsidRDefault="000C33C6">
            <w:pPr>
              <w:spacing w:after="0"/>
              <w:ind w:right="-1"/>
              <w:jc w:val="left"/>
            </w:pPr>
            <w:r>
              <w:rPr>
                <w:highlight w:val="white"/>
              </w:rPr>
              <w:t xml:space="preserve"> </w:t>
            </w:r>
          </w:p>
          <w:p w14:paraId="52D565B6" w14:textId="77777777" w:rsidR="0002581D" w:rsidRDefault="0002581D">
            <w:pPr>
              <w:spacing w:after="0"/>
              <w:ind w:right="-1"/>
              <w:jc w:val="left"/>
              <w:rPr>
                <w:highlight w:val="white"/>
              </w:rPr>
            </w:pPr>
          </w:p>
          <w:p w14:paraId="5FABCABC" w14:textId="77777777" w:rsidR="0002581D" w:rsidRDefault="000C33C6">
            <w:pPr>
              <w:spacing w:after="0"/>
              <w:ind w:right="-1"/>
              <w:jc w:val="left"/>
              <w:rPr>
                <w:highlight w:val="white"/>
              </w:rPr>
            </w:pPr>
            <w:r>
              <w:rPr>
                <w:highlight w:val="white"/>
              </w:rPr>
              <w:t xml:space="preserve"> ______________/</w:t>
            </w:r>
          </w:p>
          <w:p w14:paraId="5C8D8369" w14:textId="77777777" w:rsidR="0002581D" w:rsidRDefault="000C33C6">
            <w:pPr>
              <w:spacing w:after="0"/>
              <w:ind w:right="-1"/>
              <w:jc w:val="left"/>
              <w:rPr>
                <w:highlight w:val="yellow"/>
              </w:rPr>
            </w:pPr>
            <w:r>
              <w:rPr>
                <w:highlight w:val="white"/>
              </w:rPr>
              <w:t xml:space="preserve">  </w:t>
            </w:r>
            <w:r>
              <w:rPr>
                <w:sz w:val="20"/>
                <w:szCs w:val="20"/>
                <w:highlight w:val="white"/>
              </w:rPr>
              <w:t>Э.П.</w:t>
            </w:r>
          </w:p>
          <w:p w14:paraId="3BF72950" w14:textId="77777777" w:rsidR="0002581D" w:rsidRDefault="0002581D">
            <w:pPr>
              <w:spacing w:after="0"/>
              <w:ind w:right="-1"/>
              <w:jc w:val="left"/>
              <w:rPr>
                <w:sz w:val="20"/>
                <w:szCs w:val="20"/>
                <w:highlight w:val="white"/>
              </w:rPr>
            </w:pPr>
          </w:p>
        </w:tc>
      </w:tr>
    </w:tbl>
    <w:p w14:paraId="47A6A617" w14:textId="77777777" w:rsidR="0002581D" w:rsidRDefault="000C33C6">
      <w:pPr>
        <w:spacing w:after="0"/>
        <w:ind w:left="6521"/>
        <w:jc w:val="left"/>
        <w:rPr>
          <w:caps/>
          <w:highlight w:val="white"/>
        </w:rPr>
      </w:pPr>
      <w:r>
        <w:rPr>
          <w:caps/>
        </w:rPr>
        <w:t xml:space="preserve">             </w:t>
      </w:r>
    </w:p>
    <w:p w14:paraId="5F3EA296" w14:textId="77777777" w:rsidR="0002581D" w:rsidRDefault="000C33C6">
      <w:pPr>
        <w:spacing w:after="0"/>
        <w:ind w:left="6521"/>
        <w:jc w:val="left"/>
        <w:rPr>
          <w:highlight w:val="white"/>
        </w:rPr>
      </w:pPr>
      <w:r>
        <w:rPr>
          <w:caps/>
          <w:color w:val="0D0D0D"/>
        </w:rPr>
        <w:br w:type="column"/>
      </w:r>
      <w:r>
        <w:rPr>
          <w:caps/>
          <w:color w:val="0D0D0D"/>
        </w:rPr>
        <w:lastRenderedPageBreak/>
        <w:t xml:space="preserve">             </w:t>
      </w:r>
      <w:r>
        <w:rPr>
          <w:caps/>
          <w:color w:val="0D0D0D"/>
          <w:highlight w:val="white"/>
        </w:rPr>
        <w:t>П</w:t>
      </w:r>
      <w:r>
        <w:rPr>
          <w:color w:val="0D0D0D"/>
          <w:highlight w:val="white"/>
        </w:rPr>
        <w:t>риложение</w:t>
      </w:r>
      <w:r>
        <w:rPr>
          <w:caps/>
          <w:color w:val="0D0D0D"/>
          <w:highlight w:val="white"/>
        </w:rPr>
        <w:t xml:space="preserve"> № 1</w:t>
      </w:r>
    </w:p>
    <w:p w14:paraId="00F0335B" w14:textId="77777777" w:rsidR="0002581D" w:rsidRDefault="000C33C6">
      <w:pPr>
        <w:spacing w:after="0"/>
        <w:ind w:left="6521"/>
        <w:jc w:val="left"/>
      </w:pPr>
      <w:r>
        <w:rPr>
          <w:color w:val="0D0D0D"/>
          <w:highlight w:val="white"/>
        </w:rPr>
        <w:t xml:space="preserve">             к Контракту </w:t>
      </w:r>
      <w:r>
        <w:rPr>
          <w:highlight w:val="white"/>
        </w:rPr>
        <w:t xml:space="preserve">№ </w:t>
      </w:r>
      <w:proofErr w:type="gramStart"/>
      <w:r>
        <w:rPr>
          <w:highlight w:val="white"/>
        </w:rPr>
        <w:t>ЕП</w:t>
      </w:r>
      <w:proofErr w:type="gramEnd"/>
      <w:r>
        <w:rPr>
          <w:highlight w:val="white"/>
        </w:rPr>
        <w:t>/26_</w:t>
      </w:r>
    </w:p>
    <w:p w14:paraId="19EEDBE3" w14:textId="77777777" w:rsidR="0002581D" w:rsidRDefault="000C33C6">
      <w:pPr>
        <w:spacing w:after="0"/>
        <w:ind w:left="6521"/>
        <w:jc w:val="left"/>
      </w:pPr>
      <w:r>
        <w:rPr>
          <w:color w:val="0D0D0D"/>
        </w:rPr>
        <w:t xml:space="preserve">             </w:t>
      </w:r>
      <w:r>
        <w:rPr>
          <w:color w:val="0D0D0D"/>
          <w:highlight w:val="white"/>
        </w:rPr>
        <w:t>от «   » ________ 2026 года</w:t>
      </w:r>
    </w:p>
    <w:p w14:paraId="7B766549" w14:textId="77777777" w:rsidR="0002581D" w:rsidRDefault="0002581D">
      <w:pPr>
        <w:spacing w:after="0"/>
        <w:ind w:left="6521"/>
        <w:jc w:val="left"/>
        <w:rPr>
          <w:highlight w:val="white"/>
        </w:rPr>
      </w:pPr>
    </w:p>
    <w:p w14:paraId="0818945A" w14:textId="77777777" w:rsidR="0002581D" w:rsidRDefault="000C33C6">
      <w:pPr>
        <w:spacing w:after="0"/>
        <w:ind w:left="-425"/>
        <w:jc w:val="center"/>
      </w:pPr>
      <w:r>
        <w:rPr>
          <w:highlight w:val="white"/>
        </w:rPr>
        <w:t>Техническое задание</w:t>
      </w:r>
    </w:p>
    <w:p w14:paraId="31FFEF14" w14:textId="77777777" w:rsidR="0002581D" w:rsidRDefault="000C33C6">
      <w:pPr>
        <w:spacing w:after="0"/>
        <w:ind w:left="-425"/>
        <w:jc w:val="center"/>
      </w:pPr>
      <w:r>
        <w:rPr>
          <w:highlight w:val="white"/>
        </w:rPr>
        <w:t>(описание объекта закупки)</w:t>
      </w:r>
    </w:p>
    <w:p w14:paraId="42839673" w14:textId="77777777" w:rsidR="0002581D" w:rsidRDefault="000C33C6">
      <w:pPr>
        <w:spacing w:after="0"/>
        <w:ind w:left="-425"/>
        <w:jc w:val="center"/>
        <w:rPr>
          <w:highlight w:val="white"/>
        </w:rPr>
      </w:pPr>
      <w:r>
        <w:t>на оказание услуг по обработке и последующей утилизации средств вычислительной техники ФГБУ «СИЦ Минтранса России»</w:t>
      </w:r>
    </w:p>
    <w:p w14:paraId="4D2F9EDB" w14:textId="77777777" w:rsidR="0002581D" w:rsidRDefault="0002581D">
      <w:pPr>
        <w:spacing w:after="0"/>
        <w:ind w:left="6521"/>
        <w:jc w:val="left"/>
        <w:rPr>
          <w:highlight w:val="white"/>
        </w:rPr>
      </w:pPr>
    </w:p>
    <w:p w14:paraId="36EE12AC" w14:textId="77777777" w:rsidR="0002581D" w:rsidRDefault="000C33C6">
      <w:pPr>
        <w:suppressLineNumbers/>
        <w:spacing w:after="0"/>
        <w:ind w:left="-425"/>
        <w:rPr>
          <w:b/>
        </w:rPr>
      </w:pPr>
      <w:r>
        <w:rPr>
          <w:b/>
          <w:lang w:eastAsia="ru-RU"/>
        </w:rPr>
        <w:t>1. Общие положения</w:t>
      </w:r>
    </w:p>
    <w:p w14:paraId="664F2587" w14:textId="77777777" w:rsidR="0002581D" w:rsidRDefault="000C33C6">
      <w:pPr>
        <w:suppressLineNumbers/>
        <w:spacing w:after="0"/>
        <w:ind w:left="-425"/>
        <w:rPr>
          <w:b/>
          <w:bCs/>
        </w:rPr>
      </w:pPr>
      <w:r>
        <w:rPr>
          <w:b/>
          <w:lang w:eastAsia="ru-RU"/>
        </w:rPr>
        <w:t>1.1.</w:t>
      </w:r>
      <w:r>
        <w:rPr>
          <w:b/>
          <w:lang w:eastAsia="ru-RU"/>
        </w:rPr>
        <w:tab/>
        <w:t xml:space="preserve">Наименование объекта закупки: </w:t>
      </w:r>
    </w:p>
    <w:p w14:paraId="055F8C1B" w14:textId="77777777" w:rsidR="0002581D" w:rsidRDefault="000C33C6">
      <w:pPr>
        <w:spacing w:after="0"/>
        <w:ind w:left="-425"/>
      </w:pPr>
      <w:r>
        <w:t>Оказание услуг по обработке и последующей утилизации средств вычислительной техники ФГБУ «СИЦ Минтранса России»</w:t>
      </w:r>
    </w:p>
    <w:p w14:paraId="3D8E960A" w14:textId="77777777" w:rsidR="0002581D" w:rsidRDefault="000C33C6">
      <w:pPr>
        <w:spacing w:after="0"/>
        <w:ind w:left="-425"/>
      </w:pPr>
      <w:r>
        <w:t>ОКПД</w:t>
      </w:r>
      <w:proofErr w:type="gramStart"/>
      <w:r>
        <w:t>2</w:t>
      </w:r>
      <w:proofErr w:type="gramEnd"/>
      <w:r>
        <w:t>: 38.21.29.000</w:t>
      </w:r>
    </w:p>
    <w:p w14:paraId="221EDA3F" w14:textId="77777777" w:rsidR="0002581D" w:rsidRDefault="000C33C6">
      <w:pPr>
        <w:suppressLineNumbers/>
        <w:spacing w:after="0"/>
        <w:ind w:left="-425"/>
      </w:pPr>
      <w:r>
        <w:rPr>
          <w:b/>
          <w:lang w:eastAsia="ru-RU"/>
        </w:rPr>
        <w:t>1.2.</w:t>
      </w:r>
      <w:r>
        <w:rPr>
          <w:b/>
          <w:lang w:eastAsia="ru-RU"/>
        </w:rPr>
        <w:tab/>
        <w:t>Наименование Заказчика:</w:t>
      </w:r>
      <w:r>
        <w:rPr>
          <w:lang w:eastAsia="ru-RU"/>
        </w:rPr>
        <w:t xml:space="preserve"> Федеральное государственное бюджетное учреждение «Ситуационно-информационный центр Министерства транспорта Российской Федерации» (далее – Заказчик)</w:t>
      </w:r>
    </w:p>
    <w:p w14:paraId="14A769D9" w14:textId="77777777" w:rsidR="0002581D" w:rsidRDefault="000C33C6">
      <w:pPr>
        <w:suppressLineNumbers/>
        <w:spacing w:after="0"/>
        <w:ind w:left="-425"/>
        <w:rPr>
          <w:b/>
        </w:rPr>
      </w:pPr>
      <w:r>
        <w:rPr>
          <w:b/>
          <w:lang w:eastAsia="ru-RU"/>
        </w:rPr>
        <w:t>1.3.</w:t>
      </w:r>
      <w:r>
        <w:rPr>
          <w:b/>
          <w:lang w:eastAsia="ru-RU"/>
        </w:rPr>
        <w:tab/>
        <w:t>Источник финансирования:</w:t>
      </w:r>
    </w:p>
    <w:p w14:paraId="75945DD4" w14:textId="77777777" w:rsidR="0002581D" w:rsidRDefault="000C33C6">
      <w:pPr>
        <w:suppressLineNumbers/>
        <w:spacing w:after="0"/>
        <w:ind w:left="-425"/>
      </w:pPr>
      <w:r>
        <w:t>Источником финансирования являются средства от приносящей доход деятельности (КВР - 244).</w:t>
      </w:r>
    </w:p>
    <w:p w14:paraId="57E09077" w14:textId="77777777" w:rsidR="0002581D" w:rsidRDefault="000C33C6">
      <w:pPr>
        <w:suppressLineNumbers/>
        <w:spacing w:after="0"/>
        <w:ind w:left="-425"/>
        <w:rPr>
          <w:b/>
        </w:rPr>
      </w:pPr>
      <w:r>
        <w:rPr>
          <w:b/>
          <w:lang w:eastAsia="ru-RU"/>
        </w:rPr>
        <w:t>1.4.</w:t>
      </w:r>
      <w:r>
        <w:rPr>
          <w:b/>
          <w:lang w:eastAsia="ru-RU"/>
        </w:rPr>
        <w:tab/>
        <w:t>Назначение и цель Услуг:</w:t>
      </w:r>
    </w:p>
    <w:p w14:paraId="5D130836" w14:textId="77777777" w:rsidR="0002581D" w:rsidRDefault="000C33C6">
      <w:pPr>
        <w:suppressLineNumbers/>
        <w:spacing w:after="0"/>
        <w:ind w:left="-425"/>
      </w:pPr>
      <w:r>
        <w:rPr>
          <w:lang w:eastAsia="ru-RU"/>
        </w:rPr>
        <w:t xml:space="preserve">Обработка и последующая утилизация средств вычислительной техники ФГБУ «СИЦ Минтранса России». </w:t>
      </w:r>
    </w:p>
    <w:p w14:paraId="3E2ED76F" w14:textId="77777777" w:rsidR="0002581D" w:rsidRDefault="000C33C6">
      <w:pPr>
        <w:suppressLineNumbers/>
        <w:spacing w:after="0"/>
        <w:ind w:left="-425"/>
        <w:rPr>
          <w:b/>
        </w:rPr>
      </w:pPr>
      <w:r>
        <w:rPr>
          <w:b/>
          <w:lang w:eastAsia="ru-RU"/>
        </w:rPr>
        <w:t>1.5.</w:t>
      </w:r>
      <w:r>
        <w:rPr>
          <w:b/>
          <w:lang w:eastAsia="ru-RU"/>
        </w:rPr>
        <w:tab/>
        <w:t xml:space="preserve">Срок оказания Услуг: </w:t>
      </w:r>
    </w:p>
    <w:p w14:paraId="260B92AB" w14:textId="77777777" w:rsidR="0002581D" w:rsidRDefault="000C33C6">
      <w:pPr>
        <w:suppressLineNumbers/>
        <w:spacing w:after="0"/>
        <w:ind w:left="-425"/>
        <w:rPr>
          <w:highlight w:val="white"/>
        </w:rPr>
      </w:pPr>
      <w:r>
        <w:rPr>
          <w:highlight w:val="white"/>
        </w:rPr>
        <w:t xml:space="preserve">В течение 20 (двадцати) рабочих дней </w:t>
      </w:r>
      <w:proofErr w:type="gramStart"/>
      <w:r>
        <w:rPr>
          <w:highlight w:val="white"/>
        </w:rPr>
        <w:t>с даты заключения</w:t>
      </w:r>
      <w:proofErr w:type="gramEnd"/>
      <w:r>
        <w:rPr>
          <w:highlight w:val="white"/>
        </w:rPr>
        <w:t xml:space="preserve"> контракта.</w:t>
      </w:r>
      <w:r>
        <w:rPr>
          <w:highlight w:val="white"/>
          <w:lang w:eastAsia="ru-RU"/>
        </w:rPr>
        <w:t xml:space="preserve">  </w:t>
      </w:r>
    </w:p>
    <w:p w14:paraId="25067FB1" w14:textId="77777777" w:rsidR="0002581D" w:rsidRDefault="000C33C6">
      <w:pPr>
        <w:suppressLineNumbers/>
        <w:spacing w:after="0"/>
        <w:ind w:left="-425"/>
        <w:rPr>
          <w:b/>
        </w:rPr>
      </w:pPr>
      <w:r>
        <w:rPr>
          <w:b/>
          <w:lang w:eastAsia="ru-RU"/>
        </w:rPr>
        <w:t xml:space="preserve">1.6. </w:t>
      </w:r>
      <w:r>
        <w:rPr>
          <w:b/>
          <w:lang w:eastAsia="ru-RU"/>
        </w:rPr>
        <w:tab/>
        <w:t>Место оказания Услуг:</w:t>
      </w:r>
    </w:p>
    <w:p w14:paraId="055D6D6A" w14:textId="77777777" w:rsidR="0002581D" w:rsidRDefault="000C33C6">
      <w:pPr>
        <w:suppressLineNumbers/>
        <w:spacing w:after="0"/>
        <w:ind w:left="-425"/>
        <w:rPr>
          <w:bCs/>
          <w:highlight w:val="white"/>
        </w:rPr>
      </w:pPr>
      <w:proofErr w:type="gramStart"/>
      <w:r>
        <w:t xml:space="preserve">Заказчик осуществляет передачу средств вычислительной техники (далее – Оборудования) по адресам: </w:t>
      </w:r>
      <w:r>
        <w:rPr>
          <w:bCs/>
          <w:spacing w:val="-6"/>
          <w:highlight w:val="white"/>
          <w:lang w:eastAsia="ru-RU"/>
        </w:rPr>
        <w:t xml:space="preserve">141150, Московская область, Ногинский район, п. Горбуша, Радиоцентр и </w:t>
      </w:r>
      <w:r>
        <w:rPr>
          <w:color w:val="0D0D0D"/>
          <w:highlight w:val="white"/>
          <w:lang w:eastAsia="ru-RU"/>
        </w:rPr>
        <w:t>105082, г. Москва, ул. Большая Почтовая, дом 26, строение 1.</w:t>
      </w:r>
      <w:proofErr w:type="gramEnd"/>
    </w:p>
    <w:p w14:paraId="6C3B3341" w14:textId="77777777" w:rsidR="0002581D" w:rsidRDefault="000C33C6">
      <w:pPr>
        <w:suppressLineNumbers/>
        <w:spacing w:after="0"/>
        <w:ind w:left="-425"/>
        <w:rPr>
          <w:b/>
        </w:rPr>
      </w:pPr>
      <w:r>
        <w:rPr>
          <w:b/>
          <w:lang w:eastAsia="ru-RU"/>
        </w:rPr>
        <w:t>1.7. Гарантийные обязательства:</w:t>
      </w:r>
    </w:p>
    <w:p w14:paraId="362A23D9" w14:textId="77777777" w:rsidR="0002581D" w:rsidRDefault="000C33C6">
      <w:pPr>
        <w:tabs>
          <w:tab w:val="left" w:pos="284"/>
        </w:tabs>
        <w:spacing w:after="0"/>
        <w:ind w:left="-425"/>
      </w:pPr>
      <w:r>
        <w:rPr>
          <w:lang w:eastAsia="ru-RU"/>
        </w:rPr>
        <w:t xml:space="preserve">Не </w:t>
      </w:r>
      <w:proofErr w:type="gramStart"/>
      <w:r>
        <w:rPr>
          <w:lang w:eastAsia="ru-RU"/>
        </w:rPr>
        <w:t>установлены</w:t>
      </w:r>
      <w:proofErr w:type="gramEnd"/>
      <w:r>
        <w:rPr>
          <w:lang w:eastAsia="ru-RU"/>
        </w:rPr>
        <w:t>.</w:t>
      </w:r>
    </w:p>
    <w:p w14:paraId="09AE1094" w14:textId="77777777" w:rsidR="0002581D" w:rsidRDefault="000C33C6">
      <w:pPr>
        <w:tabs>
          <w:tab w:val="left" w:pos="284"/>
        </w:tabs>
        <w:spacing w:after="0"/>
        <w:ind w:left="-425"/>
        <w:rPr>
          <w:rFonts w:ascii="PT Astra Serif" w:hAnsi="PT Astra Serif" w:cs="PT Astra Serif"/>
          <w:b/>
        </w:rPr>
      </w:pPr>
      <w:r>
        <w:rPr>
          <w:b/>
        </w:rPr>
        <w:t>2. Описание объекта закупки, объем:</w:t>
      </w:r>
    </w:p>
    <w:tbl>
      <w:tblPr>
        <w:tblW w:w="1091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
        <w:gridCol w:w="1696"/>
        <w:gridCol w:w="7800"/>
        <w:gridCol w:w="563"/>
        <w:gridCol w:w="426"/>
      </w:tblGrid>
      <w:tr w:rsidR="0002581D" w14:paraId="5661D0FC" w14:textId="77777777">
        <w:tc>
          <w:tcPr>
            <w:tcW w:w="431" w:type="dxa"/>
            <w:shd w:val="clear" w:color="FFFFFF" w:fill="D9D9D9" w:themeFill="background1" w:themeFillShade="D9"/>
          </w:tcPr>
          <w:p w14:paraId="75BEC1F3" w14:textId="77777777" w:rsidR="0002581D" w:rsidRDefault="000C33C6">
            <w:pPr>
              <w:widowControl w:val="0"/>
              <w:spacing w:after="0"/>
              <w:ind w:left="-108" w:right="-102"/>
              <w:jc w:val="center"/>
              <w:rPr>
                <w:b/>
                <w:bCs/>
                <w:color w:val="0D0D0D"/>
                <w:sz w:val="16"/>
                <w:szCs w:val="16"/>
              </w:rPr>
            </w:pPr>
            <w:r>
              <w:rPr>
                <w:b/>
                <w:bCs/>
                <w:color w:val="0D0D0D"/>
                <w:sz w:val="16"/>
                <w:szCs w:val="16"/>
              </w:rPr>
              <w:t xml:space="preserve">№ </w:t>
            </w:r>
            <w:proofErr w:type="gramStart"/>
            <w:r>
              <w:rPr>
                <w:b/>
                <w:bCs/>
                <w:color w:val="0D0D0D"/>
                <w:sz w:val="16"/>
                <w:szCs w:val="16"/>
              </w:rPr>
              <w:t>п</w:t>
            </w:r>
            <w:proofErr w:type="gramEnd"/>
            <w:r>
              <w:rPr>
                <w:b/>
                <w:bCs/>
                <w:color w:val="0D0D0D"/>
                <w:sz w:val="16"/>
                <w:szCs w:val="16"/>
              </w:rPr>
              <w:t>/п</w:t>
            </w:r>
          </w:p>
        </w:tc>
        <w:tc>
          <w:tcPr>
            <w:tcW w:w="1696" w:type="dxa"/>
            <w:shd w:val="clear" w:color="FFFFFF" w:fill="D9D9D9" w:themeFill="background1" w:themeFillShade="D9"/>
          </w:tcPr>
          <w:p w14:paraId="32236C5B" w14:textId="77777777" w:rsidR="0002581D" w:rsidRDefault="000C33C6">
            <w:pPr>
              <w:widowControl w:val="0"/>
              <w:spacing w:after="0"/>
              <w:ind w:left="-108" w:right="-108"/>
              <w:jc w:val="center"/>
              <w:rPr>
                <w:b/>
                <w:bCs/>
                <w:color w:val="0D0D0D"/>
                <w:sz w:val="16"/>
                <w:szCs w:val="16"/>
              </w:rPr>
            </w:pPr>
            <w:r>
              <w:rPr>
                <w:b/>
                <w:bCs/>
                <w:color w:val="0D0D0D"/>
                <w:sz w:val="16"/>
                <w:szCs w:val="16"/>
              </w:rPr>
              <w:t>Наименование объекта закупки, ОКПД 2</w:t>
            </w:r>
          </w:p>
        </w:tc>
        <w:tc>
          <w:tcPr>
            <w:tcW w:w="7800" w:type="dxa"/>
            <w:shd w:val="clear" w:color="FFFFFF" w:fill="D9D9D9" w:themeFill="background1" w:themeFillShade="D9"/>
          </w:tcPr>
          <w:p w14:paraId="1400BA40" w14:textId="77777777" w:rsidR="0002581D" w:rsidRDefault="000C33C6">
            <w:pPr>
              <w:tabs>
                <w:tab w:val="left" w:pos="284"/>
              </w:tabs>
              <w:spacing w:after="0"/>
              <w:jc w:val="center"/>
              <w:rPr>
                <w:b/>
                <w:sz w:val="16"/>
                <w:szCs w:val="16"/>
              </w:rPr>
            </w:pPr>
            <w:r>
              <w:rPr>
                <w:b/>
                <w:sz w:val="16"/>
                <w:szCs w:val="16"/>
              </w:rPr>
              <w:t>Функциональные, технические и качественные характеристики, эксплуатационные характеристики объекта закупки (при необходимости)</w:t>
            </w:r>
          </w:p>
          <w:p w14:paraId="7AF5DEE5" w14:textId="77777777" w:rsidR="0002581D" w:rsidRDefault="000C33C6">
            <w:pPr>
              <w:widowControl w:val="0"/>
              <w:spacing w:after="0"/>
              <w:ind w:left="-121" w:right="-108"/>
              <w:jc w:val="center"/>
              <w:rPr>
                <w:b/>
                <w:bCs/>
                <w:color w:val="0D0D0D"/>
                <w:sz w:val="16"/>
                <w:szCs w:val="16"/>
              </w:rPr>
            </w:pPr>
            <w:r>
              <w:rPr>
                <w:sz w:val="16"/>
                <w:szCs w:val="16"/>
              </w:rPr>
              <w:t>(предоставление конкретных характеристик объекта закупки в составе заявки не требуется, Заказчиком приведено описание услуги)</w:t>
            </w:r>
          </w:p>
        </w:tc>
        <w:tc>
          <w:tcPr>
            <w:tcW w:w="563" w:type="dxa"/>
            <w:shd w:val="clear" w:color="FFFFFF" w:fill="D9D9D9" w:themeFill="background1" w:themeFillShade="D9"/>
          </w:tcPr>
          <w:p w14:paraId="4574F97E" w14:textId="77777777" w:rsidR="0002581D" w:rsidRDefault="000C33C6">
            <w:pPr>
              <w:widowControl w:val="0"/>
              <w:spacing w:after="0"/>
              <w:ind w:left="-121" w:right="-108"/>
              <w:jc w:val="center"/>
              <w:rPr>
                <w:b/>
                <w:bCs/>
                <w:color w:val="0D0D0D"/>
                <w:sz w:val="16"/>
                <w:szCs w:val="16"/>
              </w:rPr>
            </w:pPr>
            <w:r>
              <w:rPr>
                <w:b/>
                <w:bCs/>
                <w:color w:val="0D0D0D"/>
                <w:sz w:val="16"/>
                <w:szCs w:val="16"/>
              </w:rPr>
              <w:t>Ед. изм.</w:t>
            </w:r>
          </w:p>
        </w:tc>
        <w:tc>
          <w:tcPr>
            <w:tcW w:w="426" w:type="dxa"/>
            <w:shd w:val="clear" w:color="FFFFFF" w:fill="D9D9D9" w:themeFill="background1" w:themeFillShade="D9"/>
          </w:tcPr>
          <w:p w14:paraId="33942BD1" w14:textId="77777777" w:rsidR="0002581D" w:rsidRDefault="000C33C6">
            <w:pPr>
              <w:widowControl w:val="0"/>
              <w:spacing w:after="0"/>
              <w:ind w:left="-108" w:right="-122"/>
              <w:jc w:val="center"/>
              <w:rPr>
                <w:b/>
                <w:bCs/>
                <w:color w:val="0D0D0D"/>
                <w:sz w:val="16"/>
                <w:szCs w:val="16"/>
              </w:rPr>
            </w:pPr>
            <w:r>
              <w:rPr>
                <w:b/>
                <w:bCs/>
                <w:color w:val="0D0D0D"/>
                <w:sz w:val="16"/>
                <w:szCs w:val="16"/>
              </w:rPr>
              <w:t>Объем</w:t>
            </w:r>
          </w:p>
        </w:tc>
      </w:tr>
      <w:tr w:rsidR="0002581D" w14:paraId="7A92C902" w14:textId="77777777">
        <w:trPr>
          <w:trHeight w:val="270"/>
        </w:trPr>
        <w:tc>
          <w:tcPr>
            <w:tcW w:w="431" w:type="dxa"/>
          </w:tcPr>
          <w:p w14:paraId="019B2825" w14:textId="77777777" w:rsidR="0002581D" w:rsidRDefault="000C33C6">
            <w:pPr>
              <w:tabs>
                <w:tab w:val="left" w:pos="284"/>
              </w:tabs>
              <w:spacing w:after="0"/>
              <w:jc w:val="center"/>
              <w:rPr>
                <w:sz w:val="20"/>
                <w:szCs w:val="20"/>
              </w:rPr>
            </w:pPr>
            <w:r>
              <w:rPr>
                <w:sz w:val="20"/>
                <w:szCs w:val="20"/>
                <w:lang w:val="en-US"/>
              </w:rPr>
              <w:t>1</w:t>
            </w:r>
          </w:p>
        </w:tc>
        <w:tc>
          <w:tcPr>
            <w:tcW w:w="1696" w:type="dxa"/>
          </w:tcPr>
          <w:p w14:paraId="385FC9B1" w14:textId="77777777" w:rsidR="0002581D" w:rsidRDefault="000C33C6">
            <w:pPr>
              <w:spacing w:after="0"/>
              <w:ind w:left="-67" w:right="-94"/>
              <w:jc w:val="left"/>
              <w:rPr>
                <w:sz w:val="20"/>
              </w:rPr>
            </w:pPr>
            <w:r>
              <w:rPr>
                <w:sz w:val="20"/>
                <w:szCs w:val="20"/>
              </w:rPr>
              <w:t>Оказание услуг по обработке и последующей утилизации средств вычислительной техники ФГБУ «СИЦ Минтранса России»</w:t>
            </w:r>
            <w:r>
              <w:rPr>
                <w:sz w:val="20"/>
                <w:szCs w:val="20"/>
              </w:rPr>
              <w:br/>
              <w:t>ОКПД</w:t>
            </w:r>
            <w:proofErr w:type="gramStart"/>
            <w:r>
              <w:rPr>
                <w:sz w:val="20"/>
                <w:szCs w:val="20"/>
              </w:rPr>
              <w:t>2</w:t>
            </w:r>
            <w:proofErr w:type="gramEnd"/>
            <w:r>
              <w:rPr>
                <w:sz w:val="20"/>
                <w:szCs w:val="20"/>
              </w:rPr>
              <w:t>: 38.21.29.000</w:t>
            </w:r>
          </w:p>
        </w:tc>
        <w:tc>
          <w:tcPr>
            <w:tcW w:w="7800" w:type="dxa"/>
          </w:tcPr>
          <w:p w14:paraId="4DC95242" w14:textId="77777777" w:rsidR="0002581D" w:rsidRDefault="000C33C6">
            <w:pPr>
              <w:tabs>
                <w:tab w:val="left" w:pos="284"/>
              </w:tabs>
              <w:spacing w:after="0"/>
              <w:rPr>
                <w:sz w:val="20"/>
                <w:szCs w:val="20"/>
              </w:rPr>
            </w:pPr>
            <w:r>
              <w:rPr>
                <w:sz w:val="20"/>
                <w:szCs w:val="20"/>
              </w:rPr>
              <w:t xml:space="preserve">     Исполнитель обязуется оказать услуги по обработке и последующей утилизации Оборудования, указанного в пункте 2.1. Технического задания и принадлежащего Заказчику на законном праве</w:t>
            </w:r>
          </w:p>
          <w:p w14:paraId="3F6593CE" w14:textId="77777777" w:rsidR="0002581D" w:rsidRDefault="000C33C6">
            <w:pPr>
              <w:tabs>
                <w:tab w:val="left" w:pos="284"/>
              </w:tabs>
              <w:spacing w:after="0"/>
              <w:rPr>
                <w:sz w:val="20"/>
                <w:szCs w:val="20"/>
              </w:rPr>
            </w:pPr>
            <w:r>
              <w:rPr>
                <w:sz w:val="20"/>
                <w:szCs w:val="20"/>
              </w:rPr>
              <w:t xml:space="preserve">     Заказчик осуществляет передачу Оборудования по адресам: 141150, Московская область, Ногинский район, п. Горбуша, Радиоцентр и 105082, г. Москва, ул. Большая Почтовая, дом 26, строение 1</w:t>
            </w:r>
          </w:p>
          <w:p w14:paraId="36E419E8" w14:textId="77777777" w:rsidR="0002581D" w:rsidRDefault="000C33C6">
            <w:pPr>
              <w:tabs>
                <w:tab w:val="left" w:pos="284"/>
              </w:tabs>
              <w:spacing w:after="0"/>
              <w:rPr>
                <w:sz w:val="20"/>
                <w:szCs w:val="20"/>
              </w:rPr>
            </w:pPr>
            <w:r>
              <w:rPr>
                <w:sz w:val="20"/>
                <w:szCs w:val="20"/>
              </w:rPr>
              <w:t xml:space="preserve">     Все погрузо-разгрузочные работы, включая работы с применением грузоподъемных средств, а также доставка Оборудования до территории Исполнителя, будут осуществляться Исполнителем и за его счет.</w:t>
            </w:r>
          </w:p>
          <w:p w14:paraId="67C2AB7A" w14:textId="77777777" w:rsidR="0002581D" w:rsidRDefault="000C33C6">
            <w:pPr>
              <w:tabs>
                <w:tab w:val="left" w:pos="284"/>
              </w:tabs>
              <w:spacing w:after="0"/>
              <w:rPr>
                <w:sz w:val="20"/>
                <w:szCs w:val="20"/>
              </w:rPr>
            </w:pPr>
            <w:r>
              <w:rPr>
                <w:sz w:val="20"/>
                <w:szCs w:val="20"/>
              </w:rPr>
              <w:t xml:space="preserve">     Количество переданного Исполнителю оборудования определяется на основании данных весов Исполнителя, и фиксируется в подписанном Сторонами в Месте передачи акте приема-передачи оборудования.</w:t>
            </w:r>
          </w:p>
          <w:p w14:paraId="32394B20" w14:textId="77777777" w:rsidR="0002581D" w:rsidRDefault="000C33C6">
            <w:pPr>
              <w:shd w:val="clear" w:color="auto" w:fill="FFFFFF"/>
              <w:tabs>
                <w:tab w:val="left" w:pos="284"/>
                <w:tab w:val="left" w:pos="567"/>
                <w:tab w:val="left" w:pos="851"/>
                <w:tab w:val="left" w:pos="993"/>
              </w:tabs>
              <w:spacing w:after="0"/>
              <w:rPr>
                <w:sz w:val="20"/>
                <w:szCs w:val="20"/>
              </w:rPr>
            </w:pPr>
            <w:r>
              <w:rPr>
                <w:sz w:val="20"/>
                <w:szCs w:val="20"/>
              </w:rPr>
              <w:t xml:space="preserve">     Заказчик заверяет Исполнителя в соответствии со </w:t>
            </w:r>
            <w:hyperlink r:id="rId11" w:anchor="/document/10164072/entry/4312" w:tooltip="https://internet.garant.ru/#/document/10164072/entry/4312" w:history="1">
              <w:r>
                <w:rPr>
                  <w:rStyle w:val="af9"/>
                  <w:rFonts w:eastAsia="Arial"/>
                  <w:color w:val="auto"/>
                  <w:sz w:val="20"/>
                  <w:szCs w:val="20"/>
                </w:rPr>
                <w:t>статьей 431.2</w:t>
              </w:r>
            </w:hyperlink>
            <w:r>
              <w:rPr>
                <w:sz w:val="20"/>
                <w:szCs w:val="20"/>
              </w:rPr>
              <w:t> Гражданского кодекса Российской Федерации о следующих обстоятельствах, имеющих для Исполнителя существенное значение:</w:t>
            </w:r>
          </w:p>
          <w:p w14:paraId="5B03E25D" w14:textId="77777777" w:rsidR="0002581D" w:rsidRDefault="000C33C6">
            <w:pPr>
              <w:pStyle w:val="s1"/>
              <w:shd w:val="clear" w:color="auto" w:fill="FFFFFF"/>
              <w:spacing w:before="0" w:after="0"/>
              <w:jc w:val="both"/>
              <w:rPr>
                <w:sz w:val="20"/>
                <w:szCs w:val="20"/>
              </w:rPr>
            </w:pPr>
            <w:r>
              <w:rPr>
                <w:sz w:val="20"/>
                <w:szCs w:val="20"/>
              </w:rPr>
              <w:t>- Оборудование принадлежит Заказчику на законном праве, не находится в залоге, не ограничено в обороте, не обременено какими-либо правами третьих лиц, за исключением прав федеральной собственности;</w:t>
            </w:r>
          </w:p>
          <w:p w14:paraId="3F0FFE86" w14:textId="77777777" w:rsidR="0002581D" w:rsidRDefault="000C33C6">
            <w:pPr>
              <w:pStyle w:val="s1"/>
              <w:shd w:val="clear" w:color="auto" w:fill="FFFFFF"/>
              <w:spacing w:before="0" w:after="0"/>
              <w:jc w:val="both"/>
              <w:rPr>
                <w:sz w:val="20"/>
                <w:szCs w:val="20"/>
              </w:rPr>
            </w:pPr>
            <w:r>
              <w:rPr>
                <w:sz w:val="20"/>
                <w:szCs w:val="20"/>
              </w:rPr>
              <w:t>- В соответствии с бухгалтерским учетом и бухгалтерской документацией Заказчика оборудование является списанным в надлежащем порядке.</w:t>
            </w:r>
          </w:p>
          <w:p w14:paraId="63A4345E" w14:textId="77777777" w:rsidR="0002581D" w:rsidRDefault="000C33C6">
            <w:pPr>
              <w:pStyle w:val="s1"/>
              <w:shd w:val="clear" w:color="auto" w:fill="FFFFFF"/>
              <w:spacing w:before="0" w:after="0"/>
              <w:jc w:val="both"/>
              <w:rPr>
                <w:sz w:val="20"/>
                <w:szCs w:val="20"/>
              </w:rPr>
            </w:pPr>
            <w:r>
              <w:rPr>
                <w:sz w:val="20"/>
                <w:szCs w:val="20"/>
              </w:rPr>
              <w:t>- Оборудование (как полностью, так и любая часть оборудования) не имеет грифов секретности и не содержит информацию ограниченного доступа.</w:t>
            </w:r>
          </w:p>
          <w:p w14:paraId="2D79E440" w14:textId="77777777" w:rsidR="0002581D" w:rsidRDefault="000C33C6">
            <w:pPr>
              <w:pStyle w:val="s1"/>
              <w:shd w:val="clear" w:color="auto" w:fill="FFFFFF"/>
              <w:spacing w:before="0" w:after="0"/>
              <w:jc w:val="both"/>
              <w:rPr>
                <w:sz w:val="20"/>
                <w:szCs w:val="20"/>
              </w:rPr>
            </w:pPr>
            <w:r>
              <w:rPr>
                <w:sz w:val="20"/>
                <w:szCs w:val="20"/>
              </w:rPr>
              <w:t xml:space="preserve">- Оборудование является </w:t>
            </w:r>
            <w:proofErr w:type="spellStart"/>
            <w:r>
              <w:rPr>
                <w:sz w:val="20"/>
                <w:szCs w:val="20"/>
              </w:rPr>
              <w:t>пожаробезопасным</w:t>
            </w:r>
            <w:proofErr w:type="spellEnd"/>
            <w:r>
              <w:rPr>
                <w:sz w:val="20"/>
                <w:szCs w:val="20"/>
              </w:rPr>
              <w:t xml:space="preserve"> и взрывобезопасным, в нем отсутствуют отравляющие, биологически опасные и радиоактивные вещества.</w:t>
            </w:r>
          </w:p>
          <w:p w14:paraId="38362685" w14:textId="77777777" w:rsidR="0002581D" w:rsidRDefault="000C33C6">
            <w:pPr>
              <w:pStyle w:val="s1"/>
              <w:shd w:val="clear" w:color="auto" w:fill="FFFFFF"/>
              <w:spacing w:before="0" w:after="0"/>
              <w:jc w:val="both"/>
              <w:rPr>
                <w:sz w:val="20"/>
                <w:szCs w:val="20"/>
              </w:rPr>
            </w:pPr>
            <w:r>
              <w:rPr>
                <w:sz w:val="20"/>
                <w:szCs w:val="20"/>
              </w:rPr>
              <w:t xml:space="preserve"> - У Заказчика имеются все необходимые согласия и одобрения для заключения и исполнения настоящего Контракта на всех изложенных в нем условиях, в том числе на распоряжение оборудованием.</w:t>
            </w:r>
          </w:p>
          <w:p w14:paraId="107089CC" w14:textId="77777777" w:rsidR="0002581D" w:rsidRDefault="000C33C6">
            <w:pPr>
              <w:tabs>
                <w:tab w:val="left" w:pos="284"/>
                <w:tab w:val="left" w:pos="567"/>
                <w:tab w:val="left" w:pos="851"/>
                <w:tab w:val="left" w:pos="993"/>
              </w:tabs>
              <w:spacing w:after="0"/>
              <w:rPr>
                <w:sz w:val="20"/>
                <w:szCs w:val="20"/>
              </w:rPr>
            </w:pPr>
            <w:r>
              <w:rPr>
                <w:sz w:val="20"/>
                <w:szCs w:val="20"/>
              </w:rPr>
              <w:lastRenderedPageBreak/>
              <w:t xml:space="preserve">     </w:t>
            </w:r>
            <w:r>
              <w:rPr>
                <w:sz w:val="20"/>
                <w:szCs w:val="20"/>
                <w:shd w:val="clear" w:color="auto" w:fill="FFFFFF"/>
              </w:rPr>
              <w:t>Заказчик обязуется на дату передачи соответствующего оборудования Исполнителю обеспечить достоверность всех заверений, предоставленных Исполнителю в соответствии с Контрактом.</w:t>
            </w:r>
          </w:p>
          <w:p w14:paraId="4863038B" w14:textId="77777777" w:rsidR="0002581D" w:rsidRDefault="000C33C6">
            <w:pPr>
              <w:tabs>
                <w:tab w:val="left" w:pos="567"/>
              </w:tabs>
              <w:spacing w:after="0"/>
              <w:rPr>
                <w:sz w:val="20"/>
                <w:szCs w:val="20"/>
              </w:rPr>
            </w:pPr>
            <w:r>
              <w:rPr>
                <w:sz w:val="20"/>
                <w:szCs w:val="20"/>
              </w:rPr>
              <w:t xml:space="preserve">     </w:t>
            </w:r>
            <w:proofErr w:type="gramStart"/>
            <w:r>
              <w:rPr>
                <w:sz w:val="20"/>
                <w:szCs w:val="20"/>
              </w:rPr>
              <w:t>Исполнитель в течение срока оказания услуг согласно Федерального закона от 4 мая 2011 г. № 99-ФЗ "О лицензировании отдельных видов деятельности" и Постановления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w:t>
            </w:r>
            <w:proofErr w:type="gramEnd"/>
            <w:r>
              <w:rPr>
                <w:sz w:val="20"/>
                <w:szCs w:val="20"/>
              </w:rPr>
              <w:t xml:space="preserve"> </w:t>
            </w:r>
            <w:proofErr w:type="gramStart"/>
            <w:r>
              <w:rPr>
                <w:sz w:val="20"/>
                <w:szCs w:val="20"/>
              </w:rPr>
              <w:t>обработки, и (или) утилизации, и (или) обезвреживания, и (или) размещения)" должен иметь действующую лицензию:</w:t>
            </w:r>
            <w:proofErr w:type="gramEnd"/>
          </w:p>
          <w:p w14:paraId="198BBA53" w14:textId="77777777" w:rsidR="0002581D" w:rsidRDefault="000C33C6">
            <w:pPr>
              <w:tabs>
                <w:tab w:val="left" w:pos="567"/>
              </w:tabs>
              <w:spacing w:after="0"/>
              <w:rPr>
                <w:sz w:val="20"/>
                <w:szCs w:val="20"/>
              </w:rPr>
            </w:pPr>
            <w:r>
              <w:rPr>
                <w:sz w:val="20"/>
                <w:szCs w:val="20"/>
              </w:rPr>
              <w:t>- Деятельность по сбору, транспортированию, обработке, утилизации, обезвреживанию, размещению отходов I - IV классов опасности.</w:t>
            </w:r>
          </w:p>
          <w:p w14:paraId="2077B8ED" w14:textId="77777777" w:rsidR="0002581D" w:rsidRDefault="000C33C6">
            <w:pPr>
              <w:tabs>
                <w:tab w:val="left" w:pos="567"/>
              </w:tabs>
              <w:spacing w:after="0"/>
              <w:rPr>
                <w:sz w:val="20"/>
                <w:szCs w:val="20"/>
              </w:rPr>
            </w:pPr>
            <w:r>
              <w:rPr>
                <w:sz w:val="20"/>
                <w:szCs w:val="20"/>
              </w:rPr>
              <w:t xml:space="preserve">     В случае оказания услуг Исполнителем (Соисполнителем) по извлечению (рекуперации) из оборудования лома и отходов от драгоценных металлов (далее - ЛОДМ) предметом Контракта также будет являться обязанность Исполнителя по извлечению (рекуперации) ЛОДМ, регулируемая следующими положениями:</w:t>
            </w:r>
          </w:p>
          <w:p w14:paraId="2BFE2D79" w14:textId="77777777" w:rsidR="0002581D" w:rsidRDefault="000C33C6">
            <w:pPr>
              <w:tabs>
                <w:tab w:val="left" w:pos="567"/>
              </w:tabs>
              <w:spacing w:after="0"/>
              <w:rPr>
                <w:sz w:val="20"/>
                <w:szCs w:val="20"/>
              </w:rPr>
            </w:pPr>
            <w:r>
              <w:rPr>
                <w:sz w:val="20"/>
                <w:szCs w:val="20"/>
              </w:rPr>
              <w:t xml:space="preserve">     В случае если во время оказания услуг Исполнителем (Соисполнителем) из оборудования будут извлечены (рекуперированы) лом и отходы драгоценных металлов (далее - ЛОДМ), то Исполнитель в срок не позднее 10 (десяти) рабочих дней </w:t>
            </w:r>
            <w:proofErr w:type="gramStart"/>
            <w:r>
              <w:rPr>
                <w:sz w:val="20"/>
                <w:szCs w:val="20"/>
              </w:rPr>
              <w:t>с даты получения</w:t>
            </w:r>
            <w:proofErr w:type="gramEnd"/>
            <w:r>
              <w:rPr>
                <w:sz w:val="20"/>
                <w:szCs w:val="20"/>
              </w:rPr>
              <w:t xml:space="preserve"> Паспорта-расчета (или иного аналогичного документа) от аффинажной организации предоставляет Заказчику Справку-расчет (по форме, Исполнителя).</w:t>
            </w:r>
          </w:p>
          <w:p w14:paraId="51233879" w14:textId="6CEEABE2" w:rsidR="0002581D" w:rsidRDefault="000C33C6">
            <w:pPr>
              <w:tabs>
                <w:tab w:val="left" w:pos="567"/>
              </w:tabs>
              <w:spacing w:after="0"/>
              <w:rPr>
                <w:sz w:val="20"/>
                <w:szCs w:val="20"/>
              </w:rPr>
            </w:pPr>
            <w:r>
              <w:rPr>
                <w:sz w:val="20"/>
                <w:szCs w:val="20"/>
              </w:rPr>
              <w:t xml:space="preserve">     </w:t>
            </w:r>
            <w:proofErr w:type="gramStart"/>
            <w:r>
              <w:rPr>
                <w:sz w:val="20"/>
                <w:szCs w:val="20"/>
              </w:rPr>
              <w:t>Извлеченные (рекуперированные) Исполнителем (Соисполнителем) из оборудования ЛОДМ подлежат накоплению для дальнейшей переработки и аффинажа.</w:t>
            </w:r>
            <w:proofErr w:type="gramEnd"/>
            <w:r>
              <w:rPr>
                <w:sz w:val="20"/>
                <w:szCs w:val="20"/>
              </w:rPr>
              <w:t xml:space="preserve"> Передача на переработку и аффинаж в аффинажную </w:t>
            </w:r>
            <w:proofErr w:type="gramStart"/>
            <w:r>
              <w:rPr>
                <w:sz w:val="20"/>
                <w:szCs w:val="20"/>
              </w:rPr>
              <w:t>организацию</w:t>
            </w:r>
            <w:proofErr w:type="gramEnd"/>
            <w:r>
              <w:rPr>
                <w:sz w:val="20"/>
                <w:szCs w:val="20"/>
              </w:rPr>
              <w:t xml:space="preserve"> и получение по результатам аффинажа Паспорта-расчета (или иного подтверждающего документа) аффинажного завода производится в срок, не превышающий 365 дней с даты подписания соответствующего акта приема-передачи оборудования (по форме приложения № </w:t>
            </w:r>
            <w:r w:rsidR="00687354">
              <w:rPr>
                <w:sz w:val="20"/>
                <w:szCs w:val="20"/>
              </w:rPr>
              <w:t>4</w:t>
            </w:r>
            <w:r>
              <w:rPr>
                <w:sz w:val="20"/>
                <w:szCs w:val="20"/>
              </w:rPr>
              <w:t xml:space="preserve"> к Контракту).</w:t>
            </w:r>
          </w:p>
          <w:p w14:paraId="4F3A58AA" w14:textId="77777777" w:rsidR="0002581D" w:rsidRDefault="000C33C6">
            <w:pPr>
              <w:tabs>
                <w:tab w:val="left" w:pos="567"/>
              </w:tabs>
              <w:spacing w:after="0"/>
              <w:rPr>
                <w:sz w:val="20"/>
                <w:szCs w:val="20"/>
              </w:rPr>
            </w:pPr>
            <w:r>
              <w:rPr>
                <w:sz w:val="20"/>
                <w:szCs w:val="20"/>
              </w:rPr>
              <w:t xml:space="preserve">     </w:t>
            </w:r>
            <w:proofErr w:type="gramStart"/>
            <w:r>
              <w:rPr>
                <w:sz w:val="20"/>
                <w:szCs w:val="20"/>
              </w:rPr>
              <w:t>Стороны согласились, что в случае извлечения (рекуперации) в процессе оказания услуг ЛОДМ Исполнитель вправе при формировании партии для отправки на аффинажное предприятие объединить партию ЛОДМ по договору с другими партиями ЛОДМ (в том числе с партиями ЛОДМ, принадлежащими Исполнителю и полученными Исполнителем от третьих лиц), сформированными Исполнителем для снижения транспортных расходов и удовлетворения требований договора с аффинажным предприятием по укрупнению</w:t>
            </w:r>
            <w:proofErr w:type="gramEnd"/>
            <w:r>
              <w:rPr>
                <w:sz w:val="20"/>
                <w:szCs w:val="20"/>
              </w:rPr>
              <w:t xml:space="preserve"> партии или увеличению лигатуры.</w:t>
            </w:r>
          </w:p>
          <w:p w14:paraId="0C686261" w14:textId="77777777" w:rsidR="0002581D" w:rsidRDefault="000C33C6">
            <w:pPr>
              <w:tabs>
                <w:tab w:val="left" w:pos="567"/>
              </w:tabs>
              <w:spacing w:after="0"/>
              <w:rPr>
                <w:sz w:val="20"/>
                <w:szCs w:val="20"/>
              </w:rPr>
            </w:pPr>
            <w:r>
              <w:rPr>
                <w:sz w:val="20"/>
                <w:szCs w:val="20"/>
              </w:rPr>
              <w:t xml:space="preserve">     После проведения аффинажа Исполнитель предоставляет Заказчику в срок не позднее 10 (десяти) рабочих дней с даты получения Паспорта-расчета (или иного аналогичного документа) от аффинажной организации предоставляет Заказчику Справку-расчет с указанием определенного по результатам аффинажа содержания драгоценных металлов в ЛОДМ, </w:t>
            </w:r>
            <w:proofErr w:type="gramStart"/>
            <w:r>
              <w:rPr>
                <w:sz w:val="20"/>
                <w:szCs w:val="20"/>
              </w:rPr>
              <w:t>извлеченном</w:t>
            </w:r>
            <w:proofErr w:type="gramEnd"/>
            <w:r>
              <w:rPr>
                <w:sz w:val="20"/>
                <w:szCs w:val="20"/>
              </w:rPr>
              <w:t xml:space="preserve"> из оборудования. При этом содержание драгоценных металлов в ЛОДМ, выделенном из оборудования, пропорционально доле ЛОДМ, выделенного из оборудования, в общем весе ЛОДМ в партии, переданной на аффинаж.</w:t>
            </w:r>
          </w:p>
          <w:p w14:paraId="1B92D6F1" w14:textId="77777777" w:rsidR="0002581D" w:rsidRDefault="000C33C6">
            <w:pPr>
              <w:tabs>
                <w:tab w:val="left" w:pos="567"/>
              </w:tabs>
              <w:spacing w:after="0"/>
              <w:rPr>
                <w:sz w:val="20"/>
                <w:szCs w:val="20"/>
              </w:rPr>
            </w:pPr>
            <w:r>
              <w:rPr>
                <w:sz w:val="20"/>
                <w:szCs w:val="20"/>
              </w:rPr>
              <w:t xml:space="preserve">     Кроме компенсации, указанной в абзаце 2, раздела 2 Контракта, в случае извлечения (</w:t>
            </w:r>
            <w:proofErr w:type="spellStart"/>
            <w:r>
              <w:rPr>
                <w:sz w:val="20"/>
                <w:szCs w:val="20"/>
              </w:rPr>
              <w:t>рекуперирования</w:t>
            </w:r>
            <w:proofErr w:type="spellEnd"/>
            <w:r>
              <w:rPr>
                <w:sz w:val="20"/>
                <w:szCs w:val="20"/>
              </w:rPr>
              <w:t xml:space="preserve">) из оборудования ЛОДМ Исполнитель отдельно производит Заказчику компенсацию </w:t>
            </w:r>
            <w:proofErr w:type="gramStart"/>
            <w:r>
              <w:rPr>
                <w:sz w:val="20"/>
                <w:szCs w:val="20"/>
              </w:rPr>
              <w:t>за</w:t>
            </w:r>
            <w:proofErr w:type="gramEnd"/>
            <w:r>
              <w:rPr>
                <w:sz w:val="20"/>
                <w:szCs w:val="20"/>
              </w:rPr>
              <w:t xml:space="preserve"> рекуперированные ЛОДМ. При этом Заказчик поручает Исполнителю перечислить в полном объеме компенсацию за рекуперированные ЛОДМ Заказчику (по реквизитам Заказчика, указанным в Контракте), что признается надлежащим исполнением обязанности Исполнителя по компенсации Заказчику </w:t>
            </w:r>
            <w:proofErr w:type="gramStart"/>
            <w:r>
              <w:rPr>
                <w:sz w:val="20"/>
                <w:szCs w:val="20"/>
              </w:rPr>
              <w:t>рекуперированных</w:t>
            </w:r>
            <w:proofErr w:type="gramEnd"/>
            <w:r>
              <w:rPr>
                <w:sz w:val="20"/>
                <w:szCs w:val="20"/>
              </w:rPr>
              <w:t xml:space="preserve"> ЛОДМ.</w:t>
            </w:r>
          </w:p>
          <w:p w14:paraId="6B4C9BC3" w14:textId="77777777" w:rsidR="0002581D" w:rsidRDefault="000C33C6">
            <w:pPr>
              <w:tabs>
                <w:tab w:val="left" w:pos="567"/>
              </w:tabs>
              <w:spacing w:after="0"/>
              <w:rPr>
                <w:sz w:val="20"/>
                <w:szCs w:val="20"/>
              </w:rPr>
            </w:pPr>
            <w:r>
              <w:rPr>
                <w:sz w:val="20"/>
                <w:szCs w:val="20"/>
              </w:rPr>
              <w:t xml:space="preserve">     Стороны устанавливают следующий порядок компенсации за ЛОДМ исходя из содержания драгоценных металлов:</w:t>
            </w:r>
          </w:p>
          <w:p w14:paraId="75007B3A" w14:textId="77777777" w:rsidR="0002581D" w:rsidRDefault="000C33C6">
            <w:pPr>
              <w:tabs>
                <w:tab w:val="left" w:pos="567"/>
              </w:tabs>
              <w:spacing w:after="0"/>
              <w:rPr>
                <w:sz w:val="20"/>
                <w:szCs w:val="20"/>
              </w:rPr>
            </w:pPr>
            <w:r>
              <w:rPr>
                <w:sz w:val="20"/>
                <w:szCs w:val="20"/>
              </w:rPr>
              <w:t xml:space="preserve">- Количество (содержание) драгоценных металлов в ЛОДМ определяется в соответствии с внутренними регламентами и инструкциями, утвержденными Исполнителем (Соисполнителем). </w:t>
            </w:r>
            <w:proofErr w:type="gramStart"/>
            <w:r>
              <w:rPr>
                <w:sz w:val="20"/>
                <w:szCs w:val="20"/>
              </w:rPr>
              <w:t>Содержание драгоценных металлов в ЛОДМ, а также стоимость по видам драгоценных металлов и общая стоимость драгоценных металлов в ЛОДМ для целей определения размера компенсации за извлеченные ЛОДМ указываются в Справке-расчете (по форме, Исполнителя), оформляемой Исполнителем.</w:t>
            </w:r>
            <w:proofErr w:type="gramEnd"/>
          </w:p>
        </w:tc>
        <w:tc>
          <w:tcPr>
            <w:tcW w:w="563" w:type="dxa"/>
          </w:tcPr>
          <w:p w14:paraId="2E8455C9" w14:textId="77777777" w:rsidR="0002581D" w:rsidRDefault="000C33C6">
            <w:pPr>
              <w:tabs>
                <w:tab w:val="left" w:pos="284"/>
              </w:tabs>
              <w:spacing w:after="0"/>
              <w:ind w:left="-121" w:right="-108"/>
              <w:jc w:val="center"/>
              <w:rPr>
                <w:sz w:val="20"/>
                <w:szCs w:val="20"/>
              </w:rPr>
            </w:pPr>
            <w:proofErr w:type="spellStart"/>
            <w:r>
              <w:rPr>
                <w:sz w:val="20"/>
                <w:szCs w:val="20"/>
              </w:rPr>
              <w:lastRenderedPageBreak/>
              <w:t>усл</w:t>
            </w:r>
            <w:proofErr w:type="spellEnd"/>
            <w:r>
              <w:rPr>
                <w:sz w:val="20"/>
                <w:szCs w:val="20"/>
              </w:rPr>
              <w:t>. ед.</w:t>
            </w:r>
          </w:p>
        </w:tc>
        <w:tc>
          <w:tcPr>
            <w:tcW w:w="426" w:type="dxa"/>
          </w:tcPr>
          <w:p w14:paraId="25DBC149" w14:textId="77777777" w:rsidR="0002581D" w:rsidRDefault="000C33C6">
            <w:pPr>
              <w:tabs>
                <w:tab w:val="left" w:pos="284"/>
              </w:tabs>
              <w:spacing w:after="0"/>
              <w:jc w:val="center"/>
              <w:rPr>
                <w:sz w:val="20"/>
                <w:szCs w:val="20"/>
              </w:rPr>
            </w:pPr>
            <w:r>
              <w:rPr>
                <w:sz w:val="20"/>
                <w:szCs w:val="20"/>
              </w:rPr>
              <w:t>1</w:t>
            </w:r>
          </w:p>
        </w:tc>
      </w:tr>
    </w:tbl>
    <w:p w14:paraId="6C365A78" w14:textId="77777777" w:rsidR="0002581D" w:rsidRDefault="0002581D">
      <w:pPr>
        <w:spacing w:after="0"/>
        <w:rPr>
          <w:sz w:val="16"/>
          <w:szCs w:val="16"/>
          <w:highlight w:val="white"/>
        </w:rPr>
      </w:pPr>
    </w:p>
    <w:p w14:paraId="7C399A76" w14:textId="77777777" w:rsidR="0002581D" w:rsidRDefault="000C33C6">
      <w:pPr>
        <w:tabs>
          <w:tab w:val="left" w:pos="284"/>
        </w:tabs>
        <w:spacing w:after="0"/>
        <w:ind w:left="-425"/>
        <w:rPr>
          <w:b/>
        </w:rPr>
      </w:pPr>
      <w:r>
        <w:rPr>
          <w:b/>
        </w:rPr>
        <w:t>2.1. Перечень оборудования, подлежащего обработке и последующей утилизации:</w:t>
      </w:r>
    </w:p>
    <w:p w14:paraId="48E79E39" w14:textId="77777777" w:rsidR="0002581D" w:rsidRDefault="0002581D">
      <w:pPr>
        <w:tabs>
          <w:tab w:val="left" w:pos="284"/>
        </w:tabs>
        <w:spacing w:after="0"/>
        <w:ind w:left="-425"/>
        <w:rPr>
          <w:rFonts w:ascii="PT Astra Serif" w:hAnsi="PT Astra Serif" w:cs="PT Astra Serif"/>
          <w:b/>
        </w:rPr>
      </w:pPr>
    </w:p>
    <w:tbl>
      <w:tblPr>
        <w:tblStyle w:val="ae"/>
        <w:tblW w:w="10896" w:type="dxa"/>
        <w:tblInd w:w="-431" w:type="dxa"/>
        <w:tblLook w:val="04A0" w:firstRow="1" w:lastRow="0" w:firstColumn="1" w:lastColumn="0" w:noHBand="0" w:noVBand="1"/>
      </w:tblPr>
      <w:tblGrid>
        <w:gridCol w:w="407"/>
        <w:gridCol w:w="6794"/>
        <w:gridCol w:w="616"/>
        <w:gridCol w:w="1383"/>
        <w:gridCol w:w="1783"/>
      </w:tblGrid>
      <w:tr w:rsidR="0002581D" w14:paraId="06FC200B" w14:textId="77777777">
        <w:tc>
          <w:tcPr>
            <w:tcW w:w="400" w:type="dxa"/>
            <w:tcBorders>
              <w:top w:val="single" w:sz="4" w:space="0" w:color="auto"/>
              <w:left w:val="single" w:sz="4" w:space="0" w:color="auto"/>
              <w:bottom w:val="single" w:sz="4" w:space="0" w:color="auto"/>
              <w:right w:val="single" w:sz="4" w:space="0" w:color="auto"/>
            </w:tcBorders>
          </w:tcPr>
          <w:p w14:paraId="78ADC632" w14:textId="77777777" w:rsidR="0002581D" w:rsidRDefault="000C33C6">
            <w:pPr>
              <w:spacing w:after="0"/>
              <w:jc w:val="center"/>
              <w:rPr>
                <w:sz w:val="20"/>
                <w:szCs w:val="20"/>
              </w:rPr>
            </w:pPr>
            <w:r>
              <w:rPr>
                <w:sz w:val="20"/>
                <w:szCs w:val="20"/>
              </w:rPr>
              <w:t>№</w:t>
            </w:r>
          </w:p>
        </w:tc>
        <w:tc>
          <w:tcPr>
            <w:tcW w:w="6830" w:type="dxa"/>
            <w:tcBorders>
              <w:top w:val="single" w:sz="4" w:space="0" w:color="auto"/>
              <w:left w:val="single" w:sz="4" w:space="0" w:color="auto"/>
              <w:bottom w:val="single" w:sz="4" w:space="0" w:color="auto"/>
              <w:right w:val="single" w:sz="4" w:space="0" w:color="auto"/>
            </w:tcBorders>
          </w:tcPr>
          <w:p w14:paraId="3D997608" w14:textId="77777777" w:rsidR="0002581D" w:rsidRDefault="000C33C6">
            <w:pPr>
              <w:spacing w:after="0"/>
              <w:jc w:val="center"/>
              <w:rPr>
                <w:sz w:val="20"/>
                <w:szCs w:val="20"/>
              </w:rPr>
            </w:pPr>
            <w:r>
              <w:rPr>
                <w:sz w:val="20"/>
                <w:szCs w:val="20"/>
              </w:rPr>
              <w:t>Наименование оборудования</w:t>
            </w:r>
          </w:p>
        </w:tc>
        <w:tc>
          <w:tcPr>
            <w:tcW w:w="601" w:type="dxa"/>
            <w:tcBorders>
              <w:top w:val="single" w:sz="4" w:space="0" w:color="auto"/>
              <w:left w:val="single" w:sz="4" w:space="0" w:color="auto"/>
              <w:bottom w:val="single" w:sz="4" w:space="0" w:color="auto"/>
              <w:right w:val="single" w:sz="4" w:space="0" w:color="auto"/>
            </w:tcBorders>
          </w:tcPr>
          <w:p w14:paraId="4351F323" w14:textId="77777777" w:rsidR="0002581D" w:rsidRDefault="000C33C6">
            <w:pPr>
              <w:spacing w:after="0"/>
              <w:jc w:val="center"/>
              <w:rPr>
                <w:sz w:val="20"/>
                <w:szCs w:val="20"/>
              </w:rPr>
            </w:pPr>
            <w:r>
              <w:rPr>
                <w:sz w:val="20"/>
                <w:szCs w:val="20"/>
              </w:rPr>
              <w:t>Кол-во, шт.</w:t>
            </w:r>
          </w:p>
        </w:tc>
        <w:tc>
          <w:tcPr>
            <w:tcW w:w="1340" w:type="dxa"/>
            <w:tcBorders>
              <w:top w:val="single" w:sz="4" w:space="0" w:color="auto"/>
              <w:left w:val="single" w:sz="4" w:space="0" w:color="auto"/>
              <w:bottom w:val="single" w:sz="4" w:space="0" w:color="auto"/>
              <w:right w:val="single" w:sz="4" w:space="0" w:color="auto"/>
            </w:tcBorders>
          </w:tcPr>
          <w:p w14:paraId="39E96493" w14:textId="77777777" w:rsidR="0002581D" w:rsidRDefault="000C33C6">
            <w:pPr>
              <w:spacing w:after="0"/>
              <w:jc w:val="center"/>
              <w:rPr>
                <w:sz w:val="20"/>
                <w:szCs w:val="20"/>
              </w:rPr>
            </w:pPr>
            <w:r>
              <w:rPr>
                <w:sz w:val="20"/>
                <w:szCs w:val="20"/>
              </w:rPr>
              <w:t>Инвентарный номер</w:t>
            </w:r>
          </w:p>
        </w:tc>
        <w:tc>
          <w:tcPr>
            <w:tcW w:w="1725" w:type="dxa"/>
            <w:tcBorders>
              <w:top w:val="single" w:sz="4" w:space="0" w:color="auto"/>
              <w:left w:val="single" w:sz="4" w:space="0" w:color="auto"/>
              <w:bottom w:val="single" w:sz="4" w:space="0" w:color="auto"/>
              <w:right w:val="single" w:sz="4" w:space="0" w:color="auto"/>
            </w:tcBorders>
          </w:tcPr>
          <w:p w14:paraId="49C43398" w14:textId="77777777" w:rsidR="0002581D" w:rsidRDefault="000C33C6">
            <w:pPr>
              <w:spacing w:after="0"/>
              <w:jc w:val="center"/>
              <w:rPr>
                <w:sz w:val="20"/>
                <w:szCs w:val="20"/>
              </w:rPr>
            </w:pPr>
            <w:r>
              <w:rPr>
                <w:sz w:val="20"/>
                <w:szCs w:val="20"/>
              </w:rPr>
              <w:t>Серийный (иной) номер</w:t>
            </w:r>
          </w:p>
        </w:tc>
      </w:tr>
      <w:tr w:rsidR="0002581D" w14:paraId="00FE1976" w14:textId="77777777">
        <w:tc>
          <w:tcPr>
            <w:tcW w:w="400" w:type="dxa"/>
            <w:tcBorders>
              <w:top w:val="single" w:sz="4" w:space="0" w:color="auto"/>
              <w:left w:val="single" w:sz="4" w:space="0" w:color="auto"/>
              <w:bottom w:val="single" w:sz="4" w:space="0" w:color="auto"/>
              <w:right w:val="single" w:sz="4" w:space="0" w:color="auto"/>
            </w:tcBorders>
          </w:tcPr>
          <w:p w14:paraId="116606F6" w14:textId="77777777" w:rsidR="0002581D" w:rsidRDefault="000C33C6">
            <w:pPr>
              <w:spacing w:after="0"/>
              <w:rPr>
                <w:sz w:val="20"/>
                <w:szCs w:val="20"/>
              </w:rPr>
            </w:pPr>
            <w:r>
              <w:rPr>
                <w:sz w:val="20"/>
                <w:szCs w:val="20"/>
              </w:rPr>
              <w:t>1</w:t>
            </w:r>
          </w:p>
        </w:tc>
        <w:tc>
          <w:tcPr>
            <w:tcW w:w="6830" w:type="dxa"/>
            <w:tcBorders>
              <w:top w:val="single" w:sz="4" w:space="0" w:color="auto"/>
              <w:left w:val="single" w:sz="4" w:space="0" w:color="auto"/>
              <w:bottom w:val="single" w:sz="4" w:space="0" w:color="auto"/>
              <w:right w:val="single" w:sz="4" w:space="0" w:color="auto"/>
            </w:tcBorders>
          </w:tcPr>
          <w:p w14:paraId="1225D15A" w14:textId="77777777" w:rsidR="0002581D" w:rsidRDefault="000C33C6">
            <w:pPr>
              <w:spacing w:after="0"/>
              <w:rPr>
                <w:sz w:val="20"/>
                <w:szCs w:val="20"/>
              </w:rPr>
            </w:pPr>
            <w:r>
              <w:rPr>
                <w:sz w:val="20"/>
                <w:szCs w:val="20"/>
              </w:rPr>
              <w:t>АСУ ТК СГК. Стенд Главного конструктора в составе:</w:t>
            </w:r>
          </w:p>
          <w:tbl>
            <w:tblPr>
              <w:tblW w:w="6568" w:type="dxa"/>
              <w:tblLook w:val="04A0" w:firstRow="1" w:lastRow="0" w:firstColumn="1" w:lastColumn="0" w:noHBand="0" w:noVBand="1"/>
            </w:tblPr>
            <w:tblGrid>
              <w:gridCol w:w="6568"/>
            </w:tblGrid>
            <w:tr w:rsidR="0002581D" w:rsidRPr="00496CDC" w14:paraId="74750775" w14:textId="77777777">
              <w:tc>
                <w:tcPr>
                  <w:tcW w:w="6568" w:type="dxa"/>
                  <w:tcBorders>
                    <w:top w:val="single" w:sz="4" w:space="0" w:color="auto"/>
                    <w:left w:val="single" w:sz="4" w:space="0" w:color="auto"/>
                    <w:bottom w:val="single" w:sz="4" w:space="0" w:color="auto"/>
                    <w:right w:val="single" w:sz="4" w:space="0" w:color="auto"/>
                  </w:tcBorders>
                </w:tcPr>
                <w:p w14:paraId="4FDD3632" w14:textId="77777777" w:rsidR="0002581D" w:rsidRDefault="000C33C6">
                  <w:pPr>
                    <w:spacing w:after="0"/>
                    <w:rPr>
                      <w:sz w:val="16"/>
                      <w:szCs w:val="16"/>
                      <w:lang w:val="en-US"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№1 в составе: </w:t>
                  </w:r>
                  <w:proofErr w:type="gramStart"/>
                  <w:r>
                    <w:rPr>
                      <w:sz w:val="16"/>
                      <w:szCs w:val="16"/>
                      <w:lang w:eastAsia="ru-RU"/>
                    </w:rPr>
                    <w:t xml:space="preserve">Шасси HP BLc7000 CTO 3 IN LCD ROHS </w:t>
                  </w:r>
                  <w:proofErr w:type="spellStart"/>
                  <w:r>
                    <w:rPr>
                      <w:sz w:val="16"/>
                      <w:szCs w:val="16"/>
                      <w:lang w:eastAsia="ru-RU"/>
                    </w:rPr>
                    <w:t>Encl</w:t>
                  </w:r>
                  <w:proofErr w:type="spellEnd"/>
                  <w:r>
                    <w:rPr>
                      <w:sz w:val="16"/>
                      <w:szCs w:val="16"/>
                      <w:lang w:eastAsia="ru-RU"/>
                    </w:rPr>
                    <w:t xml:space="preserve"> 1шт. </w:t>
                  </w:r>
                  <w:r>
                    <w:rPr>
                      <w:sz w:val="16"/>
                      <w:szCs w:val="16"/>
                      <w:lang w:eastAsia="ru-RU"/>
                    </w:rPr>
                    <w:lastRenderedPageBreak/>
                    <w:t xml:space="preserve">(507019-B21), Сервер HP BL460c G7 CTO </w:t>
                  </w:r>
                  <w:proofErr w:type="spellStart"/>
                  <w:r>
                    <w:rPr>
                      <w:sz w:val="16"/>
                      <w:szCs w:val="16"/>
                      <w:lang w:eastAsia="ru-RU"/>
                    </w:rPr>
                    <w:t>Blade</w:t>
                  </w:r>
                  <w:proofErr w:type="spellEnd"/>
                  <w:r>
                    <w:rPr>
                      <w:sz w:val="16"/>
                      <w:szCs w:val="16"/>
                      <w:lang w:eastAsia="ru-RU"/>
                    </w:rPr>
                    <w:t xml:space="preserve"> 4шт. (603718-B21), Сервер HP BL460c G7 CTO </w:t>
                  </w:r>
                  <w:proofErr w:type="spellStart"/>
                  <w:r>
                    <w:rPr>
                      <w:sz w:val="16"/>
                      <w:szCs w:val="16"/>
                      <w:lang w:eastAsia="ru-RU"/>
                    </w:rPr>
                    <w:t>Blade</w:t>
                  </w:r>
                  <w:proofErr w:type="spellEnd"/>
                  <w:r>
                    <w:rPr>
                      <w:sz w:val="16"/>
                      <w:szCs w:val="16"/>
                      <w:lang w:eastAsia="ru-RU"/>
                    </w:rPr>
                    <w:t xml:space="preserve"> 4шт. (603718-B21  0D1), Процессор HP BL460c G7 X5670 FIO </w:t>
                  </w:r>
                  <w:proofErr w:type="spellStart"/>
                  <w:r>
                    <w:rPr>
                      <w:sz w:val="16"/>
                      <w:szCs w:val="16"/>
                      <w:lang w:eastAsia="ru-RU"/>
                    </w:rPr>
                    <w:t>Kit</w:t>
                  </w:r>
                  <w:proofErr w:type="spellEnd"/>
                  <w:r>
                    <w:rPr>
                      <w:sz w:val="16"/>
                      <w:szCs w:val="16"/>
                      <w:lang w:eastAsia="ru-RU"/>
                    </w:rPr>
                    <w:t xml:space="preserve">  4шт. (610859-L21), Процессор HP BL460c G7 X5670 </w:t>
                  </w:r>
                  <w:proofErr w:type="spellStart"/>
                  <w:r>
                    <w:rPr>
                      <w:sz w:val="16"/>
                      <w:szCs w:val="16"/>
                      <w:lang w:eastAsia="ru-RU"/>
                    </w:rPr>
                    <w:t>Kit</w:t>
                  </w:r>
                  <w:proofErr w:type="spellEnd"/>
                  <w:r>
                    <w:rPr>
                      <w:sz w:val="16"/>
                      <w:szCs w:val="16"/>
                      <w:lang w:eastAsia="ru-RU"/>
                    </w:rPr>
                    <w:t xml:space="preserve">  4шт. (610859-B21), Оперативная память HP 8GB 2Rx4 PC3-10600R-9 </w:t>
                  </w:r>
                  <w:proofErr w:type="spellStart"/>
                  <w:r>
                    <w:rPr>
                      <w:sz w:val="16"/>
                      <w:szCs w:val="16"/>
                      <w:lang w:eastAsia="ru-RU"/>
                    </w:rPr>
                    <w:t>Kit</w:t>
                  </w:r>
                  <w:proofErr w:type="spellEnd"/>
                  <w:r>
                    <w:rPr>
                      <w:sz w:val="16"/>
                      <w:szCs w:val="16"/>
                      <w:lang w:eastAsia="ru-RU"/>
                    </w:rPr>
                    <w:t xml:space="preserve"> 24шт. (500662-B21), Жесткий диск HP 72GB 6G SAS</w:t>
                  </w:r>
                  <w:proofErr w:type="gramEnd"/>
                  <w:r>
                    <w:rPr>
                      <w:sz w:val="16"/>
                      <w:szCs w:val="16"/>
                      <w:lang w:eastAsia="ru-RU"/>
                    </w:rPr>
                    <w:t xml:space="preserve"> </w:t>
                  </w:r>
                  <w:proofErr w:type="gramStart"/>
                  <w:r>
                    <w:rPr>
                      <w:sz w:val="16"/>
                      <w:szCs w:val="16"/>
                      <w:lang w:eastAsia="ru-RU"/>
                    </w:rPr>
                    <w:t xml:space="preserve">15K 2.5in DP ENT HDD  8шт. (512545-B21), Сетевая карта HP </w:t>
                  </w:r>
                  <w:proofErr w:type="spellStart"/>
                  <w:r>
                    <w:rPr>
                      <w:sz w:val="16"/>
                      <w:szCs w:val="16"/>
                      <w:lang w:eastAsia="ru-RU"/>
                    </w:rPr>
                    <w:t>BLc</w:t>
                  </w:r>
                  <w:proofErr w:type="spellEnd"/>
                  <w:r>
                    <w:rPr>
                      <w:sz w:val="16"/>
                      <w:szCs w:val="16"/>
                      <w:lang w:eastAsia="ru-RU"/>
                    </w:rPr>
                    <w:t xml:space="preserve"> NC382m NIC </w:t>
                  </w:r>
                  <w:proofErr w:type="spellStart"/>
                  <w:r>
                    <w:rPr>
                      <w:sz w:val="16"/>
                      <w:szCs w:val="16"/>
                      <w:lang w:eastAsia="ru-RU"/>
                    </w:rPr>
                    <w:t>Adapter</w:t>
                  </w:r>
                  <w:proofErr w:type="spellEnd"/>
                  <w:r>
                    <w:rPr>
                      <w:sz w:val="16"/>
                      <w:szCs w:val="16"/>
                      <w:lang w:eastAsia="ru-RU"/>
                    </w:rPr>
                    <w:t xml:space="preserve"> </w:t>
                  </w:r>
                  <w:proofErr w:type="spellStart"/>
                  <w:r>
                    <w:rPr>
                      <w:sz w:val="16"/>
                      <w:szCs w:val="16"/>
                      <w:lang w:eastAsia="ru-RU"/>
                    </w:rPr>
                    <w:t>Opt</w:t>
                  </w:r>
                  <w:proofErr w:type="spellEnd"/>
                  <w:r>
                    <w:rPr>
                      <w:sz w:val="16"/>
                      <w:szCs w:val="16"/>
                      <w:lang w:eastAsia="ru-RU"/>
                    </w:rPr>
                    <w:t xml:space="preserve"> </w:t>
                  </w:r>
                  <w:proofErr w:type="spellStart"/>
                  <w:r>
                    <w:rPr>
                      <w:sz w:val="16"/>
                      <w:szCs w:val="16"/>
                      <w:lang w:eastAsia="ru-RU"/>
                    </w:rPr>
                    <w:t>Kit</w:t>
                  </w:r>
                  <w:proofErr w:type="spellEnd"/>
                  <w:r>
                    <w:rPr>
                      <w:sz w:val="16"/>
                      <w:szCs w:val="16"/>
                      <w:lang w:eastAsia="ru-RU"/>
                    </w:rPr>
                    <w:t xml:space="preserve">  4шт. </w:t>
                  </w:r>
                  <w:r>
                    <w:rPr>
                      <w:sz w:val="16"/>
                      <w:szCs w:val="16"/>
                      <w:lang w:val="en-US" w:eastAsia="ru-RU"/>
                    </w:rPr>
                    <w:t xml:space="preserve">(453246-B21), </w:t>
                  </w:r>
                  <w:r>
                    <w:rPr>
                      <w:sz w:val="16"/>
                      <w:szCs w:val="16"/>
                      <w:lang w:eastAsia="ru-RU"/>
                    </w:rPr>
                    <w:t>Кеш</w:t>
                  </w:r>
                  <w:r>
                    <w:rPr>
                      <w:sz w:val="16"/>
                      <w:szCs w:val="16"/>
                      <w:lang w:val="en-US" w:eastAsia="ru-RU"/>
                    </w:rPr>
                    <w:t>-</w:t>
                  </w:r>
                  <w:r>
                    <w:rPr>
                      <w:sz w:val="16"/>
                      <w:szCs w:val="16"/>
                      <w:lang w:eastAsia="ru-RU"/>
                    </w:rPr>
                    <w:t>память</w:t>
                  </w:r>
                  <w:r>
                    <w:rPr>
                      <w:sz w:val="16"/>
                      <w:szCs w:val="16"/>
                      <w:lang w:val="en-US" w:eastAsia="ru-RU"/>
                    </w:rPr>
                    <w:t xml:space="preserve"> HP 256MB P-Series Cache Upgrade 4</w:t>
                  </w:r>
                  <w:proofErr w:type="spellStart"/>
                  <w:r>
                    <w:rPr>
                      <w:sz w:val="16"/>
                      <w:szCs w:val="16"/>
                      <w:lang w:eastAsia="ru-RU"/>
                    </w:rPr>
                    <w:t>шт</w:t>
                  </w:r>
                  <w:proofErr w:type="spellEnd"/>
                  <w:r>
                    <w:rPr>
                      <w:sz w:val="16"/>
                      <w:szCs w:val="16"/>
                      <w:lang w:val="en-US" w:eastAsia="ru-RU"/>
                    </w:rPr>
                    <w:t xml:space="preserve">. (462968-B21), </w:t>
                  </w:r>
                  <w:r>
                    <w:rPr>
                      <w:sz w:val="16"/>
                      <w:szCs w:val="16"/>
                      <w:lang w:eastAsia="ru-RU"/>
                    </w:rPr>
                    <w:t>Сервер</w:t>
                  </w:r>
                  <w:r>
                    <w:rPr>
                      <w:sz w:val="16"/>
                      <w:szCs w:val="16"/>
                      <w:lang w:val="en-US" w:eastAsia="ru-RU"/>
                    </w:rPr>
                    <w:t xml:space="preserve"> HP BL620c G7 E7-2860 32G </w:t>
                  </w:r>
                  <w:proofErr w:type="spellStart"/>
                  <w:r>
                    <w:rPr>
                      <w:sz w:val="16"/>
                      <w:szCs w:val="16"/>
                      <w:lang w:val="en-US" w:eastAsia="ru-RU"/>
                    </w:rPr>
                    <w:t>Svr</w:t>
                  </w:r>
                  <w:proofErr w:type="spellEnd"/>
                  <w:r>
                    <w:rPr>
                      <w:sz w:val="16"/>
                      <w:szCs w:val="16"/>
                      <w:lang w:val="en-US" w:eastAsia="ru-RU"/>
                    </w:rPr>
                    <w:t xml:space="preserve"> 6</w:t>
                  </w:r>
                  <w:proofErr w:type="spellStart"/>
                  <w:r>
                    <w:rPr>
                      <w:sz w:val="16"/>
                      <w:szCs w:val="16"/>
                      <w:lang w:eastAsia="ru-RU"/>
                    </w:rPr>
                    <w:t>шт</w:t>
                  </w:r>
                  <w:proofErr w:type="spellEnd"/>
                  <w:r>
                    <w:rPr>
                      <w:sz w:val="16"/>
                      <w:szCs w:val="16"/>
                      <w:lang w:val="en-US" w:eastAsia="ru-RU"/>
                    </w:rPr>
                    <w:t xml:space="preserve">. (643763-B21), </w:t>
                  </w:r>
                  <w:r>
                    <w:rPr>
                      <w:sz w:val="16"/>
                      <w:szCs w:val="16"/>
                      <w:lang w:eastAsia="ru-RU"/>
                    </w:rPr>
                    <w:t>Процессор</w:t>
                  </w:r>
                  <w:r>
                    <w:rPr>
                      <w:sz w:val="16"/>
                      <w:szCs w:val="16"/>
                      <w:lang w:val="en-US" w:eastAsia="ru-RU"/>
                    </w:rPr>
                    <w:t xml:space="preserve"> HP BL620c G7 E7-2860 CPU Kit  6</w:t>
                  </w:r>
                  <w:proofErr w:type="spellStart"/>
                  <w:r>
                    <w:rPr>
                      <w:sz w:val="16"/>
                      <w:szCs w:val="16"/>
                      <w:lang w:eastAsia="ru-RU"/>
                    </w:rPr>
                    <w:t>шт</w:t>
                  </w:r>
                  <w:proofErr w:type="spellEnd"/>
                  <w:r>
                    <w:rPr>
                      <w:sz w:val="16"/>
                      <w:szCs w:val="16"/>
                      <w:lang w:val="en-US" w:eastAsia="ru-RU"/>
                    </w:rPr>
                    <w:t xml:space="preserve">. (643751-B21), </w:t>
                  </w:r>
                  <w:r>
                    <w:rPr>
                      <w:sz w:val="16"/>
                      <w:szCs w:val="16"/>
                      <w:lang w:eastAsia="ru-RU"/>
                    </w:rPr>
                    <w:t>Процессор</w:t>
                  </w:r>
                  <w:r>
                    <w:rPr>
                      <w:sz w:val="16"/>
                      <w:szCs w:val="16"/>
                      <w:lang w:val="en-US" w:eastAsia="ru-RU"/>
                    </w:rPr>
                    <w:t xml:space="preserve"> HP BL620c G7 E7-2860 CPU Kit  6</w:t>
                  </w:r>
                  <w:proofErr w:type="spellStart"/>
                  <w:r>
                    <w:rPr>
                      <w:sz w:val="16"/>
                      <w:szCs w:val="16"/>
                      <w:lang w:eastAsia="ru-RU"/>
                    </w:rPr>
                    <w:t>шт</w:t>
                  </w:r>
                  <w:proofErr w:type="spellEnd"/>
                  <w:r>
                    <w:rPr>
                      <w:sz w:val="16"/>
                      <w:szCs w:val="16"/>
                      <w:lang w:val="en-US" w:eastAsia="ru-RU"/>
                    </w:rPr>
                    <w:t>. (643751-B21)</w:t>
                  </w:r>
                  <w:proofErr w:type="gramEnd"/>
                </w:p>
              </w:tc>
            </w:tr>
            <w:tr w:rsidR="0002581D" w14:paraId="0D1DD143" w14:textId="77777777">
              <w:tc>
                <w:tcPr>
                  <w:tcW w:w="6568" w:type="dxa"/>
                  <w:tcBorders>
                    <w:top w:val="single" w:sz="4" w:space="0" w:color="auto"/>
                    <w:left w:val="single" w:sz="4" w:space="0" w:color="auto"/>
                    <w:bottom w:val="single" w:sz="4" w:space="0" w:color="auto"/>
                    <w:right w:val="single" w:sz="4" w:space="0" w:color="auto"/>
                  </w:tcBorders>
                </w:tcPr>
                <w:p w14:paraId="48AC17E7" w14:textId="77777777" w:rsidR="0002581D" w:rsidRDefault="000C33C6">
                  <w:pPr>
                    <w:spacing w:after="0"/>
                    <w:rPr>
                      <w:sz w:val="16"/>
                      <w:szCs w:val="16"/>
                      <w:lang w:eastAsia="ru-RU"/>
                    </w:rPr>
                  </w:pPr>
                  <w:r>
                    <w:rPr>
                      <w:sz w:val="16"/>
                      <w:szCs w:val="16"/>
                      <w:lang w:eastAsia="ru-RU"/>
                    </w:rPr>
                    <w:lastRenderedPageBreak/>
                    <w:t xml:space="preserve">Комплект </w:t>
                  </w:r>
                  <w:proofErr w:type="spellStart"/>
                  <w:r>
                    <w:rPr>
                      <w:sz w:val="16"/>
                      <w:szCs w:val="16"/>
                      <w:lang w:eastAsia="ru-RU"/>
                    </w:rPr>
                    <w:t>блейд</w:t>
                  </w:r>
                  <w:proofErr w:type="spellEnd"/>
                  <w:r>
                    <w:rPr>
                      <w:sz w:val="16"/>
                      <w:szCs w:val="16"/>
                      <w:lang w:eastAsia="ru-RU"/>
                    </w:rPr>
                    <w:t xml:space="preserve">-серверов №1 в составе: </w:t>
                  </w:r>
                  <w:proofErr w:type="gramStart"/>
                  <w:r>
                    <w:rPr>
                      <w:sz w:val="16"/>
                      <w:szCs w:val="16"/>
                      <w:lang w:eastAsia="ru-RU"/>
                    </w:rPr>
                    <w:t xml:space="preserve">Оперативная память HP 8GB 2Rx4 PC3-10600R-9 </w:t>
                  </w:r>
                  <w:proofErr w:type="spellStart"/>
                  <w:r>
                    <w:rPr>
                      <w:sz w:val="16"/>
                      <w:szCs w:val="16"/>
                      <w:lang w:eastAsia="ru-RU"/>
                    </w:rPr>
                    <w:t>Kit</w:t>
                  </w:r>
                  <w:proofErr w:type="spellEnd"/>
                  <w:r>
                    <w:rPr>
                      <w:sz w:val="16"/>
                      <w:szCs w:val="16"/>
                      <w:lang w:eastAsia="ru-RU"/>
                    </w:rPr>
                    <w:t xml:space="preserve">  36шт. (500662-B21), Жесткий диск HP 300GB 6G SAS 10K 2.5in DP ENT HDD  12шт. </w:t>
                  </w:r>
                  <w:r>
                    <w:rPr>
                      <w:sz w:val="16"/>
                      <w:szCs w:val="16"/>
                      <w:lang w:val="en-US" w:eastAsia="ru-RU"/>
                    </w:rPr>
                    <w:t xml:space="preserve">(507127-B21), </w:t>
                  </w:r>
                  <w:r>
                    <w:rPr>
                      <w:sz w:val="16"/>
                      <w:szCs w:val="16"/>
                      <w:lang w:eastAsia="ru-RU"/>
                    </w:rPr>
                    <w:t>Коммутатор</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Cisco 1GbE 3020 Switch Opt Kit  1</w:t>
                  </w:r>
                  <w:proofErr w:type="spellStart"/>
                  <w:r>
                    <w:rPr>
                      <w:sz w:val="16"/>
                      <w:szCs w:val="16"/>
                      <w:lang w:eastAsia="ru-RU"/>
                    </w:rPr>
                    <w:t>шт</w:t>
                  </w:r>
                  <w:proofErr w:type="spellEnd"/>
                  <w:r>
                    <w:rPr>
                      <w:sz w:val="16"/>
                      <w:szCs w:val="16"/>
                      <w:lang w:val="en-US" w:eastAsia="ru-RU"/>
                    </w:rPr>
                    <w:t xml:space="preserve">. (410916-B21),  </w:t>
                  </w:r>
                  <w:r>
                    <w:rPr>
                      <w:sz w:val="16"/>
                      <w:szCs w:val="16"/>
                      <w:lang w:eastAsia="ru-RU"/>
                    </w:rPr>
                    <w:t>Коммутационный</w:t>
                  </w:r>
                  <w:r>
                    <w:rPr>
                      <w:sz w:val="16"/>
                      <w:szCs w:val="16"/>
                      <w:lang w:val="en-US" w:eastAsia="ru-RU"/>
                    </w:rPr>
                    <w:t xml:space="preserve"> </w:t>
                  </w:r>
                  <w:r>
                    <w:rPr>
                      <w:sz w:val="16"/>
                      <w:szCs w:val="16"/>
                      <w:lang w:eastAsia="ru-RU"/>
                    </w:rPr>
                    <w:t>модуль</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10GbE Pass Thru Mod Opt Kit  1</w:t>
                  </w:r>
                  <w:proofErr w:type="spellStart"/>
                  <w:r>
                    <w:rPr>
                      <w:sz w:val="16"/>
                      <w:szCs w:val="16"/>
                      <w:lang w:eastAsia="ru-RU"/>
                    </w:rPr>
                    <w:t>шт</w:t>
                  </w:r>
                  <w:proofErr w:type="spellEnd"/>
                  <w:r>
                    <w:rPr>
                      <w:sz w:val="16"/>
                      <w:szCs w:val="16"/>
                      <w:lang w:val="en-US" w:eastAsia="ru-RU"/>
                    </w:rPr>
                    <w:t xml:space="preserve">. (538113-B21), </w:t>
                  </w:r>
                  <w:r>
                    <w:rPr>
                      <w:sz w:val="16"/>
                      <w:szCs w:val="16"/>
                      <w:lang w:eastAsia="ru-RU"/>
                    </w:rPr>
                    <w:t>Трансивер</w:t>
                  </w:r>
                  <w:r>
                    <w:rPr>
                      <w:sz w:val="16"/>
                      <w:szCs w:val="16"/>
                      <w:lang w:val="en-US" w:eastAsia="ru-RU"/>
                    </w:rPr>
                    <w:t xml:space="preserve"> Cisco </w:t>
                  </w:r>
                  <w:proofErr w:type="spellStart"/>
                  <w:r>
                    <w:rPr>
                      <w:sz w:val="16"/>
                      <w:szCs w:val="16"/>
                      <w:lang w:val="en-US" w:eastAsia="ru-RU"/>
                    </w:rPr>
                    <w:t>Enet</w:t>
                  </w:r>
                  <w:proofErr w:type="spellEnd"/>
                  <w:r>
                    <w:rPr>
                      <w:sz w:val="16"/>
                      <w:szCs w:val="16"/>
                      <w:lang w:val="en-US" w:eastAsia="ru-RU"/>
                    </w:rPr>
                    <w:t xml:space="preserve"> SX Fiber SFP Module  4</w:t>
                  </w:r>
                  <w:proofErr w:type="spellStart"/>
                  <w:r>
                    <w:rPr>
                      <w:sz w:val="16"/>
                      <w:szCs w:val="16"/>
                      <w:lang w:eastAsia="ru-RU"/>
                    </w:rPr>
                    <w:t>шт</w:t>
                  </w:r>
                  <w:proofErr w:type="spellEnd"/>
                  <w:r>
                    <w:rPr>
                      <w:sz w:val="16"/>
                      <w:szCs w:val="16"/>
                      <w:lang w:val="en-US" w:eastAsia="ru-RU"/>
                    </w:rPr>
                    <w:t xml:space="preserve">. (378929-B21), </w:t>
                  </w:r>
                  <w:r>
                    <w:rPr>
                      <w:sz w:val="16"/>
                      <w:szCs w:val="16"/>
                      <w:lang w:eastAsia="ru-RU"/>
                    </w:rPr>
                    <w:t>Трансивер</w:t>
                  </w:r>
                  <w:r>
                    <w:rPr>
                      <w:sz w:val="16"/>
                      <w:szCs w:val="16"/>
                      <w:lang w:val="en-US" w:eastAsia="ru-RU"/>
                    </w:rPr>
                    <w:t xml:space="preserve"> Cisco </w:t>
                  </w:r>
                  <w:proofErr w:type="spellStart"/>
                  <w:r>
                    <w:rPr>
                      <w:sz w:val="16"/>
                      <w:szCs w:val="16"/>
                      <w:lang w:val="en-US" w:eastAsia="ru-RU"/>
                    </w:rPr>
                    <w:t>Enet</w:t>
                  </w:r>
                  <w:proofErr w:type="spellEnd"/>
                  <w:r>
                    <w:rPr>
                      <w:sz w:val="16"/>
                      <w:szCs w:val="16"/>
                      <w:lang w:val="en-US" w:eastAsia="ru-RU"/>
                    </w:rPr>
                    <w:t xml:space="preserve"> C-SFP Module</w:t>
                  </w:r>
                  <w:proofErr w:type="gramEnd"/>
                  <w:r>
                    <w:rPr>
                      <w:sz w:val="16"/>
                      <w:szCs w:val="16"/>
                      <w:lang w:val="en-US" w:eastAsia="ru-RU"/>
                    </w:rPr>
                    <w:t xml:space="preserve">  4</w:t>
                  </w:r>
                  <w:proofErr w:type="spellStart"/>
                  <w:r>
                    <w:rPr>
                      <w:sz w:val="16"/>
                      <w:szCs w:val="16"/>
                      <w:lang w:eastAsia="ru-RU"/>
                    </w:rPr>
                    <w:t>шт</w:t>
                  </w:r>
                  <w:proofErr w:type="spellEnd"/>
                  <w:r>
                    <w:rPr>
                      <w:sz w:val="16"/>
                      <w:szCs w:val="16"/>
                      <w:lang w:val="en-US" w:eastAsia="ru-RU"/>
                    </w:rPr>
                    <w:t xml:space="preserve">. (378928-B21), </w:t>
                  </w:r>
                  <w:r>
                    <w:rPr>
                      <w:sz w:val="16"/>
                      <w:szCs w:val="16"/>
                      <w:lang w:eastAsia="ru-RU"/>
                    </w:rPr>
                    <w:t>Трансивер</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10Gb SR SFP+ </w:t>
                  </w:r>
                  <w:proofErr w:type="gramStart"/>
                  <w:r>
                    <w:rPr>
                      <w:sz w:val="16"/>
                      <w:szCs w:val="16"/>
                      <w:lang w:val="en-US" w:eastAsia="ru-RU"/>
                    </w:rPr>
                    <w:t>Opt  20</w:t>
                  </w:r>
                  <w:proofErr w:type="gramEnd"/>
                  <w:r>
                    <w:rPr>
                      <w:sz w:val="16"/>
                      <w:szCs w:val="16"/>
                      <w:lang w:val="en-US" w:eastAsia="ru-RU"/>
                    </w:rPr>
                    <w:t xml:space="preserve"> </w:t>
                  </w:r>
                  <w:proofErr w:type="spellStart"/>
                  <w:r>
                    <w:rPr>
                      <w:sz w:val="16"/>
                      <w:szCs w:val="16"/>
                      <w:lang w:eastAsia="ru-RU"/>
                    </w:rPr>
                    <w:t>шт</w:t>
                  </w:r>
                  <w:proofErr w:type="spellEnd"/>
                  <w:r>
                    <w:rPr>
                      <w:sz w:val="16"/>
                      <w:szCs w:val="16"/>
                      <w:lang w:val="en-US" w:eastAsia="ru-RU"/>
                    </w:rPr>
                    <w:t xml:space="preserve">. (455883-B21), </w:t>
                  </w:r>
                  <w:r>
                    <w:rPr>
                      <w:sz w:val="16"/>
                      <w:szCs w:val="16"/>
                      <w:lang w:eastAsia="ru-RU"/>
                    </w:rPr>
                    <w:t>Блоки</w:t>
                  </w:r>
                  <w:r>
                    <w:rPr>
                      <w:sz w:val="16"/>
                      <w:szCs w:val="16"/>
                      <w:lang w:val="en-US" w:eastAsia="ru-RU"/>
                    </w:rPr>
                    <w:t xml:space="preserve"> </w:t>
                  </w:r>
                  <w:r>
                    <w:rPr>
                      <w:sz w:val="16"/>
                      <w:szCs w:val="16"/>
                      <w:lang w:eastAsia="ru-RU"/>
                    </w:rPr>
                    <w:t>питания</w:t>
                  </w:r>
                  <w:r>
                    <w:rPr>
                      <w:sz w:val="16"/>
                      <w:szCs w:val="16"/>
                      <w:lang w:val="en-US" w:eastAsia="ru-RU"/>
                    </w:rPr>
                    <w:t xml:space="preserve"> HP 6X 2400W Gold </w:t>
                  </w:r>
                  <w:proofErr w:type="spellStart"/>
                  <w:r>
                    <w:rPr>
                      <w:sz w:val="16"/>
                      <w:szCs w:val="16"/>
                      <w:lang w:val="en-US" w:eastAsia="ru-RU"/>
                    </w:rPr>
                    <w:t>Ht</w:t>
                  </w:r>
                  <w:proofErr w:type="spellEnd"/>
                  <w:r>
                    <w:rPr>
                      <w:sz w:val="16"/>
                      <w:szCs w:val="16"/>
                      <w:lang w:val="en-US" w:eastAsia="ru-RU"/>
                    </w:rPr>
                    <w:t xml:space="preserve"> </w:t>
                  </w:r>
                  <w:proofErr w:type="spellStart"/>
                  <w:r>
                    <w:rPr>
                      <w:sz w:val="16"/>
                      <w:szCs w:val="16"/>
                      <w:lang w:val="en-US" w:eastAsia="ru-RU"/>
                    </w:rPr>
                    <w:t>Plg</w:t>
                  </w:r>
                  <w:proofErr w:type="spellEnd"/>
                  <w:r>
                    <w:rPr>
                      <w:sz w:val="16"/>
                      <w:szCs w:val="16"/>
                      <w:lang w:val="en-US" w:eastAsia="ru-RU"/>
                    </w:rPr>
                    <w:t xml:space="preserve"> FIO </w:t>
                  </w:r>
                  <w:proofErr w:type="spellStart"/>
                  <w:r>
                    <w:rPr>
                      <w:sz w:val="16"/>
                      <w:szCs w:val="16"/>
                      <w:lang w:val="en-US" w:eastAsia="ru-RU"/>
                    </w:rPr>
                    <w:t>Pwr</w:t>
                  </w:r>
                  <w:proofErr w:type="spellEnd"/>
                  <w:r>
                    <w:rPr>
                      <w:sz w:val="16"/>
                      <w:szCs w:val="16"/>
                      <w:lang w:val="en-US" w:eastAsia="ru-RU"/>
                    </w:rPr>
                    <w:t xml:space="preserve"> </w:t>
                  </w:r>
                  <w:proofErr w:type="spellStart"/>
                  <w:r>
                    <w:rPr>
                      <w:sz w:val="16"/>
                      <w:szCs w:val="16"/>
                      <w:lang w:val="en-US" w:eastAsia="ru-RU"/>
                    </w:rPr>
                    <w:t>Sply</w:t>
                  </w:r>
                  <w:proofErr w:type="spellEnd"/>
                  <w:r>
                    <w:rPr>
                      <w:sz w:val="16"/>
                      <w:szCs w:val="16"/>
                      <w:lang w:val="en-US" w:eastAsia="ru-RU"/>
                    </w:rPr>
                    <w:t xml:space="preserve"> </w:t>
                  </w:r>
                  <w:proofErr w:type="gramStart"/>
                  <w:r>
                    <w:rPr>
                      <w:sz w:val="16"/>
                      <w:szCs w:val="16"/>
                      <w:lang w:val="en-US" w:eastAsia="ru-RU"/>
                    </w:rPr>
                    <w:t>Kit  1</w:t>
                  </w:r>
                  <w:proofErr w:type="gramEnd"/>
                  <w:r>
                    <w:rPr>
                      <w:sz w:val="16"/>
                      <w:szCs w:val="16"/>
                      <w:lang w:val="en-US" w:eastAsia="ru-RU"/>
                    </w:rPr>
                    <w:t xml:space="preserve"> </w:t>
                  </w:r>
                  <w:proofErr w:type="spellStart"/>
                  <w:r>
                    <w:rPr>
                      <w:sz w:val="16"/>
                      <w:szCs w:val="16"/>
                      <w:lang w:eastAsia="ru-RU"/>
                    </w:rPr>
                    <w:t>шт</w:t>
                  </w:r>
                  <w:proofErr w:type="spellEnd"/>
                  <w:r>
                    <w:rPr>
                      <w:sz w:val="16"/>
                      <w:szCs w:val="16"/>
                      <w:lang w:val="en-US" w:eastAsia="ru-RU"/>
                    </w:rPr>
                    <w:t xml:space="preserve">. (517521-B21), </w:t>
                  </w:r>
                  <w:r>
                    <w:rPr>
                      <w:sz w:val="16"/>
                      <w:szCs w:val="16"/>
                      <w:lang w:eastAsia="ru-RU"/>
                    </w:rPr>
                    <w:t>Опция</w:t>
                  </w:r>
                  <w:r>
                    <w:rPr>
                      <w:sz w:val="16"/>
                      <w:szCs w:val="16"/>
                      <w:lang w:val="en-US" w:eastAsia="ru-RU"/>
                    </w:rPr>
                    <w:t xml:space="preserve"> </w:t>
                  </w:r>
                  <w:r>
                    <w:rPr>
                      <w:sz w:val="16"/>
                      <w:szCs w:val="16"/>
                      <w:lang w:eastAsia="ru-RU"/>
                    </w:rPr>
                    <w:t>модуля</w:t>
                  </w:r>
                  <w:r>
                    <w:rPr>
                      <w:sz w:val="16"/>
                      <w:szCs w:val="16"/>
                      <w:lang w:val="en-US" w:eastAsia="ru-RU"/>
                    </w:rPr>
                    <w:t xml:space="preserve"> </w:t>
                  </w:r>
                  <w:r>
                    <w:rPr>
                      <w:sz w:val="16"/>
                      <w:szCs w:val="16"/>
                      <w:lang w:eastAsia="ru-RU"/>
                    </w:rPr>
                    <w:t>управления</w:t>
                  </w:r>
                  <w:r>
                    <w:rPr>
                      <w:sz w:val="16"/>
                      <w:szCs w:val="16"/>
                      <w:lang w:val="en-US" w:eastAsia="ru-RU"/>
                    </w:rPr>
                    <w:t xml:space="preserve"> HP BLc7000 DDR2 </w:t>
                  </w:r>
                  <w:proofErr w:type="spellStart"/>
                  <w:r>
                    <w:rPr>
                      <w:sz w:val="16"/>
                      <w:szCs w:val="16"/>
                      <w:lang w:val="en-US" w:eastAsia="ru-RU"/>
                    </w:rPr>
                    <w:t>Encl</w:t>
                  </w:r>
                  <w:proofErr w:type="spellEnd"/>
                  <w:r>
                    <w:rPr>
                      <w:sz w:val="16"/>
                      <w:szCs w:val="16"/>
                      <w:lang w:val="en-US" w:eastAsia="ru-RU"/>
                    </w:rPr>
                    <w:t xml:space="preserve"> </w:t>
                  </w:r>
                  <w:proofErr w:type="spellStart"/>
                  <w:r>
                    <w:rPr>
                      <w:sz w:val="16"/>
                      <w:szCs w:val="16"/>
                      <w:lang w:val="en-US" w:eastAsia="ru-RU"/>
                    </w:rPr>
                    <w:t>Mgmt</w:t>
                  </w:r>
                  <w:proofErr w:type="spellEnd"/>
                  <w:r>
                    <w:rPr>
                      <w:sz w:val="16"/>
                      <w:szCs w:val="16"/>
                      <w:lang w:val="en-US" w:eastAsia="ru-RU"/>
                    </w:rPr>
                    <w:t xml:space="preserve"> </w:t>
                  </w:r>
                  <w:proofErr w:type="gramStart"/>
                  <w:r>
                    <w:rPr>
                      <w:sz w:val="16"/>
                      <w:szCs w:val="16"/>
                      <w:lang w:val="en-US" w:eastAsia="ru-RU"/>
                    </w:rPr>
                    <w:t>Option  1</w:t>
                  </w:r>
                  <w:proofErr w:type="gramEnd"/>
                  <w:r>
                    <w:rPr>
                      <w:sz w:val="16"/>
                      <w:szCs w:val="16"/>
                      <w:lang w:val="en-US" w:eastAsia="ru-RU"/>
                    </w:rPr>
                    <w:t xml:space="preserve"> </w:t>
                  </w:r>
                  <w:proofErr w:type="spellStart"/>
                  <w:r>
                    <w:rPr>
                      <w:sz w:val="16"/>
                      <w:szCs w:val="16"/>
                      <w:lang w:eastAsia="ru-RU"/>
                    </w:rPr>
                    <w:t>шт</w:t>
                  </w:r>
                  <w:proofErr w:type="spellEnd"/>
                  <w:r>
                    <w:rPr>
                      <w:sz w:val="16"/>
                      <w:szCs w:val="16"/>
                      <w:lang w:val="en-US" w:eastAsia="ru-RU"/>
                    </w:rPr>
                    <w:t xml:space="preserve">. (456204-B21), </w:t>
                  </w:r>
                  <w:r>
                    <w:rPr>
                      <w:sz w:val="16"/>
                      <w:szCs w:val="16"/>
                      <w:lang w:eastAsia="ru-RU"/>
                    </w:rPr>
                    <w:t>Силовой</w:t>
                  </w:r>
                  <w:r>
                    <w:rPr>
                      <w:sz w:val="16"/>
                      <w:szCs w:val="16"/>
                      <w:lang w:val="en-US" w:eastAsia="ru-RU"/>
                    </w:rPr>
                    <w:t xml:space="preserve"> </w:t>
                  </w:r>
                  <w:r>
                    <w:rPr>
                      <w:sz w:val="16"/>
                      <w:szCs w:val="16"/>
                      <w:lang w:eastAsia="ru-RU"/>
                    </w:rPr>
                    <w:t>модуль</w:t>
                  </w:r>
                  <w:r>
                    <w:rPr>
                      <w:sz w:val="16"/>
                      <w:szCs w:val="16"/>
                      <w:lang w:val="en-US" w:eastAsia="ru-RU"/>
                    </w:rPr>
                    <w:t xml:space="preserve"> HP BLc7000 1 PH FIO Power Module Opt 1 </w:t>
                  </w:r>
                  <w:proofErr w:type="spellStart"/>
                  <w:r>
                    <w:rPr>
                      <w:sz w:val="16"/>
                      <w:szCs w:val="16"/>
                      <w:lang w:eastAsia="ru-RU"/>
                    </w:rPr>
                    <w:t>шт</w:t>
                  </w:r>
                  <w:proofErr w:type="spellEnd"/>
                  <w:r>
                    <w:rPr>
                      <w:sz w:val="16"/>
                      <w:szCs w:val="16"/>
                      <w:lang w:val="en-US" w:eastAsia="ru-RU"/>
                    </w:rPr>
                    <w:t xml:space="preserve">. (413379-B21), </w:t>
                  </w:r>
                  <w:r>
                    <w:rPr>
                      <w:sz w:val="16"/>
                      <w:szCs w:val="16"/>
                      <w:lang w:eastAsia="ru-RU"/>
                    </w:rPr>
                    <w:t>Управление</w:t>
                  </w:r>
                  <w:r>
                    <w:rPr>
                      <w:sz w:val="16"/>
                      <w:szCs w:val="16"/>
                      <w:lang w:val="en-US" w:eastAsia="ru-RU"/>
                    </w:rPr>
                    <w:t xml:space="preserve"> </w:t>
                  </w:r>
                  <w:r>
                    <w:rPr>
                      <w:sz w:val="16"/>
                      <w:szCs w:val="16"/>
                      <w:lang w:eastAsia="ru-RU"/>
                    </w:rPr>
                    <w:t>шасси</w:t>
                  </w:r>
                  <w:r>
                    <w:rPr>
                      <w:sz w:val="16"/>
                      <w:szCs w:val="16"/>
                      <w:lang w:val="en-US" w:eastAsia="ru-RU"/>
                    </w:rPr>
                    <w:t xml:space="preserve"> HP c-Class All FIO 16 </w:t>
                  </w:r>
                  <w:proofErr w:type="spellStart"/>
                  <w:r>
                    <w:rPr>
                      <w:sz w:val="16"/>
                      <w:szCs w:val="16"/>
                      <w:lang w:val="en-US" w:eastAsia="ru-RU"/>
                    </w:rPr>
                    <w:t>Icm</w:t>
                  </w:r>
                  <w:proofErr w:type="spellEnd"/>
                  <w:r>
                    <w:rPr>
                      <w:sz w:val="16"/>
                      <w:szCs w:val="16"/>
                      <w:lang w:val="en-US" w:eastAsia="ru-RU"/>
                    </w:rPr>
                    <w:t xml:space="preserve"> 1yr 24x7 </w:t>
                  </w:r>
                  <w:proofErr w:type="spellStart"/>
                  <w:r>
                    <w:rPr>
                      <w:sz w:val="16"/>
                      <w:szCs w:val="16"/>
                      <w:lang w:val="en-US" w:eastAsia="ru-RU"/>
                    </w:rPr>
                    <w:t>Lic</w:t>
                  </w:r>
                  <w:proofErr w:type="spellEnd"/>
                  <w:r>
                    <w:rPr>
                      <w:sz w:val="16"/>
                      <w:szCs w:val="16"/>
                      <w:lang w:val="en-US" w:eastAsia="ru-RU"/>
                    </w:rPr>
                    <w:t xml:space="preserve"> 1 </w:t>
                  </w:r>
                  <w:proofErr w:type="spellStart"/>
                  <w:r>
                    <w:rPr>
                      <w:sz w:val="16"/>
                      <w:szCs w:val="16"/>
                      <w:lang w:eastAsia="ru-RU"/>
                    </w:rPr>
                    <w:t>шт</w:t>
                  </w:r>
                  <w:proofErr w:type="spellEnd"/>
                  <w:r>
                    <w:rPr>
                      <w:sz w:val="16"/>
                      <w:szCs w:val="16"/>
                      <w:lang w:val="en-US" w:eastAsia="ru-RU"/>
                    </w:rPr>
                    <w:t xml:space="preserve">. </w:t>
                  </w:r>
                  <w:r>
                    <w:rPr>
                      <w:sz w:val="16"/>
                      <w:szCs w:val="16"/>
                      <w:lang w:eastAsia="ru-RU"/>
                    </w:rPr>
                    <w:t>(417688-B23)</w:t>
                  </w:r>
                </w:p>
              </w:tc>
            </w:tr>
            <w:tr w:rsidR="0002581D" w14:paraId="1215FB62" w14:textId="77777777">
              <w:tc>
                <w:tcPr>
                  <w:tcW w:w="6568" w:type="dxa"/>
                  <w:tcBorders>
                    <w:top w:val="single" w:sz="4" w:space="0" w:color="auto"/>
                    <w:left w:val="single" w:sz="4" w:space="0" w:color="auto"/>
                    <w:bottom w:val="single" w:sz="4" w:space="0" w:color="auto"/>
                    <w:right w:val="single" w:sz="4" w:space="0" w:color="auto"/>
                  </w:tcBorders>
                </w:tcPr>
                <w:p w14:paraId="4BF1B0BC" w14:textId="77777777" w:rsidR="0002581D" w:rsidRDefault="000C33C6">
                  <w:pPr>
                    <w:spacing w:after="0"/>
                    <w:rPr>
                      <w:sz w:val="16"/>
                      <w:szCs w:val="16"/>
                      <w:lang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№1 в составе: Вентиляторы HP </w:t>
                  </w:r>
                  <w:proofErr w:type="spellStart"/>
                  <w:r>
                    <w:rPr>
                      <w:sz w:val="16"/>
                      <w:szCs w:val="16"/>
                      <w:lang w:eastAsia="ru-RU"/>
                    </w:rPr>
                    <w:t>BLc</w:t>
                  </w:r>
                  <w:proofErr w:type="spellEnd"/>
                  <w:r>
                    <w:rPr>
                      <w:sz w:val="16"/>
                      <w:szCs w:val="16"/>
                      <w:lang w:eastAsia="ru-RU"/>
                    </w:rPr>
                    <w:t xml:space="preserve"> 6X </w:t>
                  </w:r>
                  <w:proofErr w:type="spellStart"/>
                  <w:r>
                    <w:rPr>
                      <w:sz w:val="16"/>
                      <w:szCs w:val="16"/>
                      <w:lang w:eastAsia="ru-RU"/>
                    </w:rPr>
                    <w:t>Active</w:t>
                  </w:r>
                  <w:proofErr w:type="spellEnd"/>
                  <w:r>
                    <w:rPr>
                      <w:sz w:val="16"/>
                      <w:szCs w:val="16"/>
                      <w:lang w:eastAsia="ru-RU"/>
                    </w:rPr>
                    <w:t xml:space="preserve"> </w:t>
                  </w:r>
                  <w:proofErr w:type="spellStart"/>
                  <w:r>
                    <w:rPr>
                      <w:sz w:val="16"/>
                      <w:szCs w:val="16"/>
                      <w:lang w:eastAsia="ru-RU"/>
                    </w:rPr>
                    <w:t>Cool</w:t>
                  </w:r>
                  <w:proofErr w:type="spellEnd"/>
                  <w:r>
                    <w:rPr>
                      <w:sz w:val="16"/>
                      <w:szCs w:val="16"/>
                      <w:lang w:eastAsia="ru-RU"/>
                    </w:rPr>
                    <w:t xml:space="preserve"> 200 FIO </w:t>
                  </w:r>
                  <w:proofErr w:type="spellStart"/>
                  <w:r>
                    <w:rPr>
                      <w:sz w:val="16"/>
                      <w:szCs w:val="16"/>
                      <w:lang w:eastAsia="ru-RU"/>
                    </w:rPr>
                    <w:t>Fan</w:t>
                  </w:r>
                  <w:proofErr w:type="spellEnd"/>
                  <w:r>
                    <w:rPr>
                      <w:sz w:val="16"/>
                      <w:szCs w:val="16"/>
                      <w:lang w:eastAsia="ru-RU"/>
                    </w:rPr>
                    <w:t xml:space="preserve"> </w:t>
                  </w:r>
                  <w:proofErr w:type="spellStart"/>
                  <w:r>
                    <w:rPr>
                      <w:sz w:val="16"/>
                      <w:szCs w:val="16"/>
                      <w:lang w:eastAsia="ru-RU"/>
                    </w:rPr>
                    <w:t>Opt</w:t>
                  </w:r>
                  <w:proofErr w:type="spellEnd"/>
                  <w:r>
                    <w:rPr>
                      <w:sz w:val="16"/>
                      <w:szCs w:val="16"/>
                      <w:lang w:eastAsia="ru-RU"/>
                    </w:rPr>
                    <w:t xml:space="preserve"> 1 шт. (517520-B21)</w:t>
                  </w:r>
                </w:p>
              </w:tc>
            </w:tr>
            <w:tr w:rsidR="0002581D" w14:paraId="3A2899B4" w14:textId="77777777">
              <w:tc>
                <w:tcPr>
                  <w:tcW w:w="6568" w:type="dxa"/>
                  <w:tcBorders>
                    <w:top w:val="single" w:sz="4" w:space="0" w:color="auto"/>
                    <w:left w:val="single" w:sz="4" w:space="0" w:color="auto"/>
                    <w:bottom w:val="single" w:sz="4" w:space="0" w:color="auto"/>
                    <w:right w:val="single" w:sz="4" w:space="0" w:color="auto"/>
                  </w:tcBorders>
                </w:tcPr>
                <w:p w14:paraId="7059A555" w14:textId="77777777" w:rsidR="0002581D" w:rsidRDefault="000C33C6">
                  <w:pPr>
                    <w:spacing w:after="0"/>
                    <w:rPr>
                      <w:sz w:val="16"/>
                      <w:szCs w:val="16"/>
                      <w:lang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№2 в составе: </w:t>
                  </w:r>
                  <w:proofErr w:type="gramStart"/>
                  <w:r>
                    <w:rPr>
                      <w:sz w:val="16"/>
                      <w:szCs w:val="16"/>
                      <w:lang w:eastAsia="ru-RU"/>
                    </w:rPr>
                    <w:t xml:space="preserve">Шасси HP BLc7000 CTO 3 IN LCD ROHS </w:t>
                  </w:r>
                  <w:proofErr w:type="spellStart"/>
                  <w:r>
                    <w:rPr>
                      <w:sz w:val="16"/>
                      <w:szCs w:val="16"/>
                      <w:lang w:eastAsia="ru-RU"/>
                    </w:rPr>
                    <w:t>Encl</w:t>
                  </w:r>
                  <w:proofErr w:type="spellEnd"/>
                  <w:r>
                    <w:rPr>
                      <w:sz w:val="16"/>
                      <w:szCs w:val="16"/>
                      <w:lang w:eastAsia="ru-RU"/>
                    </w:rPr>
                    <w:t xml:space="preserve"> 1 шт. (507019-B21), Сервер HP BL460c G7 CTO </w:t>
                  </w:r>
                  <w:proofErr w:type="spellStart"/>
                  <w:r>
                    <w:rPr>
                      <w:sz w:val="16"/>
                      <w:szCs w:val="16"/>
                      <w:lang w:eastAsia="ru-RU"/>
                    </w:rPr>
                    <w:t>Bladel</w:t>
                  </w:r>
                  <w:proofErr w:type="spellEnd"/>
                  <w:r>
                    <w:rPr>
                      <w:sz w:val="16"/>
                      <w:szCs w:val="16"/>
                      <w:lang w:eastAsia="ru-RU"/>
                    </w:rPr>
                    <w:t xml:space="preserve"> 6 шт. (603718-B21), Процессор HP BL460c G7 X5672 FIO </w:t>
                  </w:r>
                  <w:proofErr w:type="spellStart"/>
                  <w:r>
                    <w:rPr>
                      <w:sz w:val="16"/>
                      <w:szCs w:val="16"/>
                      <w:lang w:eastAsia="ru-RU"/>
                    </w:rPr>
                    <w:t>Kit</w:t>
                  </w:r>
                  <w:proofErr w:type="spellEnd"/>
                  <w:r>
                    <w:rPr>
                      <w:sz w:val="16"/>
                      <w:szCs w:val="16"/>
                      <w:lang w:eastAsia="ru-RU"/>
                    </w:rPr>
                    <w:t xml:space="preserve">  6 шт. (637408-L21), Оперативная память HP 4GB 2Rx4 PC3-10600R-9 </w:t>
                  </w:r>
                  <w:proofErr w:type="spellStart"/>
                  <w:r>
                    <w:rPr>
                      <w:sz w:val="16"/>
                      <w:szCs w:val="16"/>
                      <w:lang w:eastAsia="ru-RU"/>
                    </w:rPr>
                    <w:t>Kit</w:t>
                  </w:r>
                  <w:proofErr w:type="spellEnd"/>
                  <w:r>
                    <w:rPr>
                      <w:sz w:val="16"/>
                      <w:szCs w:val="16"/>
                      <w:lang w:eastAsia="ru-RU"/>
                    </w:rPr>
                    <w:t xml:space="preserve"> 18 шт. (500658-B21), Жесткий диск HP 450GB 6G SAS 10K 2.5in DP ENT HDD 12 шт. (581284-B21), Сетевая карта HP </w:t>
                  </w:r>
                  <w:proofErr w:type="spellStart"/>
                  <w:r>
                    <w:rPr>
                      <w:sz w:val="16"/>
                      <w:szCs w:val="16"/>
                      <w:lang w:eastAsia="ru-RU"/>
                    </w:rPr>
                    <w:t>BLc</w:t>
                  </w:r>
                  <w:proofErr w:type="spellEnd"/>
                  <w:proofErr w:type="gramEnd"/>
                  <w:r>
                    <w:rPr>
                      <w:sz w:val="16"/>
                      <w:szCs w:val="16"/>
                      <w:lang w:eastAsia="ru-RU"/>
                    </w:rPr>
                    <w:t xml:space="preserve"> </w:t>
                  </w:r>
                  <w:proofErr w:type="gramStart"/>
                  <w:r>
                    <w:rPr>
                      <w:sz w:val="16"/>
                      <w:szCs w:val="16"/>
                      <w:lang w:eastAsia="ru-RU"/>
                    </w:rPr>
                    <w:t xml:space="preserve">NC382m NIC </w:t>
                  </w:r>
                  <w:proofErr w:type="spellStart"/>
                  <w:r>
                    <w:rPr>
                      <w:sz w:val="16"/>
                      <w:szCs w:val="16"/>
                      <w:lang w:eastAsia="ru-RU"/>
                    </w:rPr>
                    <w:t>Adapter</w:t>
                  </w:r>
                  <w:proofErr w:type="spellEnd"/>
                  <w:r>
                    <w:rPr>
                      <w:sz w:val="16"/>
                      <w:szCs w:val="16"/>
                      <w:lang w:eastAsia="ru-RU"/>
                    </w:rPr>
                    <w:t xml:space="preserve"> </w:t>
                  </w:r>
                  <w:proofErr w:type="spellStart"/>
                  <w:r>
                    <w:rPr>
                      <w:sz w:val="16"/>
                      <w:szCs w:val="16"/>
                      <w:lang w:eastAsia="ru-RU"/>
                    </w:rPr>
                    <w:t>Opt</w:t>
                  </w:r>
                  <w:proofErr w:type="spellEnd"/>
                  <w:r>
                    <w:rPr>
                      <w:sz w:val="16"/>
                      <w:szCs w:val="16"/>
                      <w:lang w:eastAsia="ru-RU"/>
                    </w:rPr>
                    <w:t xml:space="preserve"> </w:t>
                  </w:r>
                  <w:proofErr w:type="spellStart"/>
                  <w:r>
                    <w:rPr>
                      <w:sz w:val="16"/>
                      <w:szCs w:val="16"/>
                      <w:lang w:eastAsia="ru-RU"/>
                    </w:rPr>
                    <w:t>Kit</w:t>
                  </w:r>
                  <w:proofErr w:type="spellEnd"/>
                  <w:r>
                    <w:rPr>
                      <w:sz w:val="16"/>
                      <w:szCs w:val="16"/>
                      <w:lang w:eastAsia="ru-RU"/>
                    </w:rPr>
                    <w:t xml:space="preserve"> 6 шт. </w:t>
                  </w:r>
                  <w:r>
                    <w:rPr>
                      <w:sz w:val="16"/>
                      <w:szCs w:val="16"/>
                      <w:lang w:val="en-US" w:eastAsia="ru-RU"/>
                    </w:rPr>
                    <w:t xml:space="preserve">(453246-B21), </w:t>
                  </w:r>
                  <w:r>
                    <w:rPr>
                      <w:sz w:val="16"/>
                      <w:szCs w:val="16"/>
                      <w:lang w:eastAsia="ru-RU"/>
                    </w:rPr>
                    <w:t>Кеш</w:t>
                  </w:r>
                  <w:r>
                    <w:rPr>
                      <w:sz w:val="16"/>
                      <w:szCs w:val="16"/>
                      <w:lang w:val="en-US" w:eastAsia="ru-RU"/>
                    </w:rPr>
                    <w:t>-</w:t>
                  </w:r>
                  <w:r>
                    <w:rPr>
                      <w:sz w:val="16"/>
                      <w:szCs w:val="16"/>
                      <w:lang w:eastAsia="ru-RU"/>
                    </w:rPr>
                    <w:t>память</w:t>
                  </w:r>
                  <w:r>
                    <w:rPr>
                      <w:sz w:val="16"/>
                      <w:szCs w:val="16"/>
                      <w:lang w:val="en-US" w:eastAsia="ru-RU"/>
                    </w:rPr>
                    <w:t xml:space="preserve"> HP 256MB P-Series Cache Upgrade 6 </w:t>
                  </w:r>
                  <w:proofErr w:type="spellStart"/>
                  <w:r>
                    <w:rPr>
                      <w:sz w:val="16"/>
                      <w:szCs w:val="16"/>
                      <w:lang w:eastAsia="ru-RU"/>
                    </w:rPr>
                    <w:t>шт</w:t>
                  </w:r>
                  <w:proofErr w:type="spellEnd"/>
                  <w:r>
                    <w:rPr>
                      <w:sz w:val="16"/>
                      <w:szCs w:val="16"/>
                      <w:lang w:val="en-US" w:eastAsia="ru-RU"/>
                    </w:rPr>
                    <w:t xml:space="preserve">. (462968-B21), </w:t>
                  </w:r>
                  <w:r>
                    <w:rPr>
                      <w:sz w:val="16"/>
                      <w:szCs w:val="16"/>
                      <w:lang w:eastAsia="ru-RU"/>
                    </w:rPr>
                    <w:t>Сервер</w:t>
                  </w:r>
                  <w:r>
                    <w:rPr>
                      <w:sz w:val="16"/>
                      <w:szCs w:val="16"/>
                      <w:lang w:val="en-US" w:eastAsia="ru-RU"/>
                    </w:rPr>
                    <w:t xml:space="preserve"> HP BL460c G7 CTO Blade 8 </w:t>
                  </w:r>
                  <w:proofErr w:type="spellStart"/>
                  <w:r>
                    <w:rPr>
                      <w:sz w:val="16"/>
                      <w:szCs w:val="16"/>
                      <w:lang w:eastAsia="ru-RU"/>
                    </w:rPr>
                    <w:t>шт</w:t>
                  </w:r>
                  <w:proofErr w:type="spellEnd"/>
                  <w:r>
                    <w:rPr>
                      <w:sz w:val="16"/>
                      <w:szCs w:val="16"/>
                      <w:lang w:val="en-US" w:eastAsia="ru-RU"/>
                    </w:rPr>
                    <w:t xml:space="preserve">. (603718-B21), </w:t>
                  </w:r>
                  <w:r>
                    <w:rPr>
                      <w:sz w:val="16"/>
                      <w:szCs w:val="16"/>
                      <w:lang w:eastAsia="ru-RU"/>
                    </w:rPr>
                    <w:t>Процессор</w:t>
                  </w:r>
                  <w:r>
                    <w:rPr>
                      <w:sz w:val="16"/>
                      <w:szCs w:val="16"/>
                      <w:lang w:val="en-US" w:eastAsia="ru-RU"/>
                    </w:rPr>
                    <w:t xml:space="preserve"> HP BL460c G7 X5672 FIO Kit 8 </w:t>
                  </w:r>
                  <w:proofErr w:type="spellStart"/>
                  <w:r>
                    <w:rPr>
                      <w:sz w:val="16"/>
                      <w:szCs w:val="16"/>
                      <w:lang w:eastAsia="ru-RU"/>
                    </w:rPr>
                    <w:t>шт</w:t>
                  </w:r>
                  <w:proofErr w:type="spellEnd"/>
                  <w:r>
                    <w:rPr>
                      <w:sz w:val="16"/>
                      <w:szCs w:val="16"/>
                      <w:lang w:val="en-US" w:eastAsia="ru-RU"/>
                    </w:rPr>
                    <w:t xml:space="preserve">. (637408-L21), </w:t>
                  </w:r>
                  <w:r>
                    <w:rPr>
                      <w:sz w:val="16"/>
                      <w:szCs w:val="16"/>
                      <w:lang w:eastAsia="ru-RU"/>
                    </w:rPr>
                    <w:t>Процессор</w:t>
                  </w:r>
                  <w:r>
                    <w:rPr>
                      <w:sz w:val="16"/>
                      <w:szCs w:val="16"/>
                      <w:lang w:val="en-US" w:eastAsia="ru-RU"/>
                    </w:rPr>
                    <w:t xml:space="preserve"> HP BL460c G7 X5672 Kit  8 </w:t>
                  </w:r>
                  <w:proofErr w:type="spellStart"/>
                  <w:r>
                    <w:rPr>
                      <w:sz w:val="16"/>
                      <w:szCs w:val="16"/>
                      <w:lang w:eastAsia="ru-RU"/>
                    </w:rPr>
                    <w:t>шт</w:t>
                  </w:r>
                  <w:proofErr w:type="spellEnd"/>
                  <w:r>
                    <w:rPr>
                      <w:sz w:val="16"/>
                      <w:szCs w:val="16"/>
                      <w:lang w:val="en-US" w:eastAsia="ru-RU"/>
                    </w:rPr>
                    <w:t xml:space="preserve">. (637408-B21), </w:t>
                  </w:r>
                  <w:r>
                    <w:rPr>
                      <w:sz w:val="16"/>
                      <w:szCs w:val="16"/>
                      <w:lang w:eastAsia="ru-RU"/>
                    </w:rPr>
                    <w:t>Оперативная</w:t>
                  </w:r>
                  <w:r>
                    <w:rPr>
                      <w:sz w:val="16"/>
                      <w:szCs w:val="16"/>
                      <w:lang w:val="en-US" w:eastAsia="ru-RU"/>
                    </w:rPr>
                    <w:t xml:space="preserve"> </w:t>
                  </w:r>
                  <w:r>
                    <w:rPr>
                      <w:sz w:val="16"/>
                      <w:szCs w:val="16"/>
                      <w:lang w:eastAsia="ru-RU"/>
                    </w:rPr>
                    <w:t>память</w:t>
                  </w:r>
                  <w:r>
                    <w:rPr>
                      <w:sz w:val="16"/>
                      <w:szCs w:val="16"/>
                      <w:lang w:val="en-US" w:eastAsia="ru-RU"/>
                    </w:rPr>
                    <w:t xml:space="preserve"> HP 4GB 2Rx4 PC3-10600R-9 Kit 48 </w:t>
                  </w:r>
                  <w:proofErr w:type="spellStart"/>
                  <w:r>
                    <w:rPr>
                      <w:sz w:val="16"/>
                      <w:szCs w:val="16"/>
                      <w:lang w:eastAsia="ru-RU"/>
                    </w:rPr>
                    <w:t>шт</w:t>
                  </w:r>
                  <w:proofErr w:type="spellEnd"/>
                  <w:r>
                    <w:rPr>
                      <w:sz w:val="16"/>
                      <w:szCs w:val="16"/>
                      <w:lang w:val="en-US" w:eastAsia="ru-RU"/>
                    </w:rPr>
                    <w:t xml:space="preserve">. (500658-B21), </w:t>
                  </w:r>
                  <w:r>
                    <w:rPr>
                      <w:sz w:val="16"/>
                      <w:szCs w:val="16"/>
                      <w:lang w:eastAsia="ru-RU"/>
                    </w:rPr>
                    <w:t>Жесткий</w:t>
                  </w:r>
                  <w:r>
                    <w:rPr>
                      <w:sz w:val="16"/>
                      <w:szCs w:val="16"/>
                      <w:lang w:val="en-US" w:eastAsia="ru-RU"/>
                    </w:rPr>
                    <w:t xml:space="preserve"> </w:t>
                  </w:r>
                  <w:r>
                    <w:rPr>
                      <w:sz w:val="16"/>
                      <w:szCs w:val="16"/>
                      <w:lang w:eastAsia="ru-RU"/>
                    </w:rPr>
                    <w:t>диск</w:t>
                  </w:r>
                  <w:r>
                    <w:rPr>
                      <w:sz w:val="16"/>
                      <w:szCs w:val="16"/>
                      <w:lang w:val="en-US" w:eastAsia="ru-RU"/>
                    </w:rPr>
                    <w:t xml:space="preserve"> HP 600GB 6G</w:t>
                  </w:r>
                  <w:proofErr w:type="gramEnd"/>
                  <w:r>
                    <w:rPr>
                      <w:sz w:val="16"/>
                      <w:szCs w:val="16"/>
                      <w:lang w:val="en-US" w:eastAsia="ru-RU"/>
                    </w:rPr>
                    <w:t xml:space="preserve"> SAS 10K 2.5in DP ENT HDD 16 </w:t>
                  </w:r>
                  <w:proofErr w:type="spellStart"/>
                  <w:r>
                    <w:rPr>
                      <w:sz w:val="16"/>
                      <w:szCs w:val="16"/>
                      <w:lang w:eastAsia="ru-RU"/>
                    </w:rPr>
                    <w:t>шт</w:t>
                  </w:r>
                  <w:proofErr w:type="spellEnd"/>
                  <w:r>
                    <w:rPr>
                      <w:sz w:val="16"/>
                      <w:szCs w:val="16"/>
                      <w:lang w:val="en-US" w:eastAsia="ru-RU"/>
                    </w:rPr>
                    <w:t xml:space="preserve">. </w:t>
                  </w:r>
                  <w:r>
                    <w:rPr>
                      <w:sz w:val="16"/>
                      <w:szCs w:val="16"/>
                      <w:lang w:eastAsia="ru-RU"/>
                    </w:rPr>
                    <w:t>(581286-В21)</w:t>
                  </w:r>
                </w:p>
              </w:tc>
            </w:tr>
            <w:tr w:rsidR="0002581D" w14:paraId="282819F9" w14:textId="77777777">
              <w:tc>
                <w:tcPr>
                  <w:tcW w:w="6568" w:type="dxa"/>
                  <w:tcBorders>
                    <w:top w:val="single" w:sz="4" w:space="0" w:color="auto"/>
                    <w:left w:val="single" w:sz="4" w:space="0" w:color="auto"/>
                    <w:bottom w:val="single" w:sz="4" w:space="0" w:color="auto"/>
                    <w:right w:val="single" w:sz="4" w:space="0" w:color="auto"/>
                  </w:tcBorders>
                </w:tcPr>
                <w:p w14:paraId="429D508D" w14:textId="77777777" w:rsidR="0002581D" w:rsidRDefault="000C33C6">
                  <w:pPr>
                    <w:spacing w:after="0"/>
                    <w:rPr>
                      <w:sz w:val="16"/>
                      <w:szCs w:val="16"/>
                      <w:lang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№2 в составе: </w:t>
                  </w:r>
                  <w:proofErr w:type="gramStart"/>
                  <w:r>
                    <w:rPr>
                      <w:sz w:val="16"/>
                      <w:szCs w:val="16"/>
                      <w:lang w:eastAsia="ru-RU"/>
                    </w:rPr>
                    <w:t xml:space="preserve">Сетевая карта HP </w:t>
                  </w:r>
                  <w:proofErr w:type="spellStart"/>
                  <w:r>
                    <w:rPr>
                      <w:sz w:val="16"/>
                      <w:szCs w:val="16"/>
                      <w:lang w:eastAsia="ru-RU"/>
                    </w:rPr>
                    <w:t>BLc</w:t>
                  </w:r>
                  <w:proofErr w:type="spellEnd"/>
                  <w:r>
                    <w:rPr>
                      <w:sz w:val="16"/>
                      <w:szCs w:val="16"/>
                      <w:lang w:eastAsia="ru-RU"/>
                    </w:rPr>
                    <w:t xml:space="preserve"> NC382m NIC </w:t>
                  </w:r>
                  <w:proofErr w:type="spellStart"/>
                  <w:r>
                    <w:rPr>
                      <w:sz w:val="16"/>
                      <w:szCs w:val="16"/>
                      <w:lang w:eastAsia="ru-RU"/>
                    </w:rPr>
                    <w:t>Adapter</w:t>
                  </w:r>
                  <w:proofErr w:type="spellEnd"/>
                  <w:r>
                    <w:rPr>
                      <w:sz w:val="16"/>
                      <w:szCs w:val="16"/>
                      <w:lang w:eastAsia="ru-RU"/>
                    </w:rPr>
                    <w:t xml:space="preserve"> </w:t>
                  </w:r>
                  <w:proofErr w:type="spellStart"/>
                  <w:r>
                    <w:rPr>
                      <w:sz w:val="16"/>
                      <w:szCs w:val="16"/>
                      <w:lang w:eastAsia="ru-RU"/>
                    </w:rPr>
                    <w:t>Opt</w:t>
                  </w:r>
                  <w:proofErr w:type="spellEnd"/>
                  <w:r>
                    <w:rPr>
                      <w:sz w:val="16"/>
                      <w:szCs w:val="16"/>
                      <w:lang w:eastAsia="ru-RU"/>
                    </w:rPr>
                    <w:t xml:space="preserve"> </w:t>
                  </w:r>
                  <w:proofErr w:type="spellStart"/>
                  <w:r>
                    <w:rPr>
                      <w:sz w:val="16"/>
                      <w:szCs w:val="16"/>
                      <w:lang w:eastAsia="ru-RU"/>
                    </w:rPr>
                    <w:t>Kit</w:t>
                  </w:r>
                  <w:proofErr w:type="spellEnd"/>
                  <w:r>
                    <w:rPr>
                      <w:sz w:val="16"/>
                      <w:szCs w:val="16"/>
                      <w:lang w:eastAsia="ru-RU"/>
                    </w:rPr>
                    <w:t xml:space="preserve"> 8 шт. </w:t>
                  </w:r>
                  <w:r>
                    <w:rPr>
                      <w:sz w:val="16"/>
                      <w:szCs w:val="16"/>
                      <w:lang w:val="en-US" w:eastAsia="ru-RU"/>
                    </w:rPr>
                    <w:t xml:space="preserve">(453246-B21), </w:t>
                  </w:r>
                  <w:r>
                    <w:rPr>
                      <w:sz w:val="16"/>
                      <w:szCs w:val="16"/>
                      <w:lang w:eastAsia="ru-RU"/>
                    </w:rPr>
                    <w:t>Кеш</w:t>
                  </w:r>
                  <w:r>
                    <w:rPr>
                      <w:sz w:val="16"/>
                      <w:szCs w:val="16"/>
                      <w:lang w:val="en-US" w:eastAsia="ru-RU"/>
                    </w:rPr>
                    <w:t>-</w:t>
                  </w:r>
                  <w:r>
                    <w:rPr>
                      <w:sz w:val="16"/>
                      <w:szCs w:val="16"/>
                      <w:lang w:eastAsia="ru-RU"/>
                    </w:rPr>
                    <w:t>память</w:t>
                  </w:r>
                  <w:r>
                    <w:rPr>
                      <w:sz w:val="16"/>
                      <w:szCs w:val="16"/>
                      <w:lang w:val="en-US" w:eastAsia="ru-RU"/>
                    </w:rPr>
                    <w:t xml:space="preserve"> HP 256MB P-Series Cache Upgrade 8 </w:t>
                  </w:r>
                  <w:proofErr w:type="spellStart"/>
                  <w:r>
                    <w:rPr>
                      <w:sz w:val="16"/>
                      <w:szCs w:val="16"/>
                      <w:lang w:eastAsia="ru-RU"/>
                    </w:rPr>
                    <w:t>шт</w:t>
                  </w:r>
                  <w:proofErr w:type="spellEnd"/>
                  <w:r>
                    <w:rPr>
                      <w:sz w:val="16"/>
                      <w:szCs w:val="16"/>
                      <w:lang w:val="en-US" w:eastAsia="ru-RU"/>
                    </w:rPr>
                    <w:t xml:space="preserve">. (462968-B21), </w:t>
                  </w:r>
                  <w:r>
                    <w:rPr>
                      <w:sz w:val="16"/>
                      <w:szCs w:val="16"/>
                      <w:lang w:eastAsia="ru-RU"/>
                    </w:rPr>
                    <w:t>Сервер</w:t>
                  </w:r>
                  <w:r>
                    <w:rPr>
                      <w:sz w:val="16"/>
                      <w:szCs w:val="16"/>
                      <w:lang w:val="en-US" w:eastAsia="ru-RU"/>
                    </w:rPr>
                    <w:t xml:space="preserve"> HP BL460c G7 CTO Blade 2 </w:t>
                  </w:r>
                  <w:proofErr w:type="spellStart"/>
                  <w:r>
                    <w:rPr>
                      <w:sz w:val="16"/>
                      <w:szCs w:val="16"/>
                      <w:lang w:eastAsia="ru-RU"/>
                    </w:rPr>
                    <w:t>шт</w:t>
                  </w:r>
                  <w:proofErr w:type="spellEnd"/>
                  <w:r>
                    <w:rPr>
                      <w:sz w:val="16"/>
                      <w:szCs w:val="16"/>
                      <w:lang w:val="en-US" w:eastAsia="ru-RU"/>
                    </w:rPr>
                    <w:t xml:space="preserve">. (603718-B21), </w:t>
                  </w:r>
                  <w:r>
                    <w:rPr>
                      <w:sz w:val="16"/>
                      <w:szCs w:val="16"/>
                      <w:lang w:eastAsia="ru-RU"/>
                    </w:rPr>
                    <w:t>Процессор</w:t>
                  </w:r>
                  <w:r>
                    <w:rPr>
                      <w:sz w:val="16"/>
                      <w:szCs w:val="16"/>
                      <w:lang w:val="en-US" w:eastAsia="ru-RU"/>
                    </w:rPr>
                    <w:t xml:space="preserve"> HP BL460c G7 X5670 FIO Kit  2 </w:t>
                  </w:r>
                  <w:proofErr w:type="spellStart"/>
                  <w:r>
                    <w:rPr>
                      <w:sz w:val="16"/>
                      <w:szCs w:val="16"/>
                      <w:lang w:eastAsia="ru-RU"/>
                    </w:rPr>
                    <w:t>шт</w:t>
                  </w:r>
                  <w:proofErr w:type="spellEnd"/>
                  <w:r>
                    <w:rPr>
                      <w:sz w:val="16"/>
                      <w:szCs w:val="16"/>
                      <w:lang w:val="en-US" w:eastAsia="ru-RU"/>
                    </w:rPr>
                    <w:t xml:space="preserve">. (6610859-L21), </w:t>
                  </w:r>
                  <w:r>
                    <w:rPr>
                      <w:sz w:val="16"/>
                      <w:szCs w:val="16"/>
                      <w:lang w:eastAsia="ru-RU"/>
                    </w:rPr>
                    <w:t>Процессор</w:t>
                  </w:r>
                  <w:r>
                    <w:rPr>
                      <w:sz w:val="16"/>
                      <w:szCs w:val="16"/>
                      <w:lang w:val="en-US" w:eastAsia="ru-RU"/>
                    </w:rPr>
                    <w:t xml:space="preserve"> HP BL460c G7 X5670 Kit  2 </w:t>
                  </w:r>
                  <w:proofErr w:type="spellStart"/>
                  <w:r>
                    <w:rPr>
                      <w:sz w:val="16"/>
                      <w:szCs w:val="16"/>
                      <w:lang w:eastAsia="ru-RU"/>
                    </w:rPr>
                    <w:t>шт</w:t>
                  </w:r>
                  <w:proofErr w:type="spellEnd"/>
                  <w:r>
                    <w:rPr>
                      <w:sz w:val="16"/>
                      <w:szCs w:val="16"/>
                      <w:lang w:val="en-US" w:eastAsia="ru-RU"/>
                    </w:rPr>
                    <w:t xml:space="preserve">. (6610859-L21), </w:t>
                  </w:r>
                  <w:r>
                    <w:rPr>
                      <w:sz w:val="16"/>
                      <w:szCs w:val="16"/>
                      <w:lang w:eastAsia="ru-RU"/>
                    </w:rPr>
                    <w:t>Оперативная</w:t>
                  </w:r>
                  <w:r>
                    <w:rPr>
                      <w:sz w:val="16"/>
                      <w:szCs w:val="16"/>
                      <w:lang w:val="en-US" w:eastAsia="ru-RU"/>
                    </w:rPr>
                    <w:t xml:space="preserve"> </w:t>
                  </w:r>
                  <w:r>
                    <w:rPr>
                      <w:sz w:val="16"/>
                      <w:szCs w:val="16"/>
                      <w:lang w:eastAsia="ru-RU"/>
                    </w:rPr>
                    <w:t>память</w:t>
                  </w:r>
                  <w:r>
                    <w:rPr>
                      <w:sz w:val="16"/>
                      <w:szCs w:val="16"/>
                      <w:lang w:val="en-US" w:eastAsia="ru-RU"/>
                    </w:rPr>
                    <w:t xml:space="preserve"> HP 8GB 2Rx4 PC3-10600R-9 Kit  12 </w:t>
                  </w:r>
                  <w:proofErr w:type="spellStart"/>
                  <w:r>
                    <w:rPr>
                      <w:sz w:val="16"/>
                      <w:szCs w:val="16"/>
                      <w:lang w:eastAsia="ru-RU"/>
                    </w:rPr>
                    <w:t>шт</w:t>
                  </w:r>
                  <w:proofErr w:type="spellEnd"/>
                  <w:r>
                    <w:rPr>
                      <w:sz w:val="16"/>
                      <w:szCs w:val="16"/>
                      <w:lang w:val="en-US" w:eastAsia="ru-RU"/>
                    </w:rPr>
                    <w:t xml:space="preserve">. (500662-B21), </w:t>
                  </w:r>
                  <w:r>
                    <w:rPr>
                      <w:sz w:val="16"/>
                      <w:szCs w:val="16"/>
                      <w:lang w:eastAsia="ru-RU"/>
                    </w:rPr>
                    <w:t>Жесткий</w:t>
                  </w:r>
                  <w:proofErr w:type="gramEnd"/>
                  <w:r>
                    <w:rPr>
                      <w:sz w:val="16"/>
                      <w:szCs w:val="16"/>
                      <w:lang w:val="en-US" w:eastAsia="ru-RU"/>
                    </w:rPr>
                    <w:t xml:space="preserve"> </w:t>
                  </w:r>
                  <w:proofErr w:type="gramStart"/>
                  <w:r>
                    <w:rPr>
                      <w:sz w:val="16"/>
                      <w:szCs w:val="16"/>
                      <w:lang w:eastAsia="ru-RU"/>
                    </w:rPr>
                    <w:t>диск</w:t>
                  </w:r>
                  <w:r>
                    <w:rPr>
                      <w:sz w:val="16"/>
                      <w:szCs w:val="16"/>
                      <w:lang w:val="en-US" w:eastAsia="ru-RU"/>
                    </w:rPr>
                    <w:t xml:space="preserve"> HP 72GB 6G SAS 15K 2.5in DP ENT HDD 4 </w:t>
                  </w:r>
                  <w:proofErr w:type="spellStart"/>
                  <w:r>
                    <w:rPr>
                      <w:sz w:val="16"/>
                      <w:szCs w:val="16"/>
                      <w:lang w:eastAsia="ru-RU"/>
                    </w:rPr>
                    <w:t>шт</w:t>
                  </w:r>
                  <w:proofErr w:type="spellEnd"/>
                  <w:r>
                    <w:rPr>
                      <w:sz w:val="16"/>
                      <w:szCs w:val="16"/>
                      <w:lang w:val="en-US" w:eastAsia="ru-RU"/>
                    </w:rPr>
                    <w:t xml:space="preserve">. (512545-B21), </w:t>
                  </w:r>
                  <w:r>
                    <w:rPr>
                      <w:sz w:val="16"/>
                      <w:szCs w:val="16"/>
                      <w:lang w:eastAsia="ru-RU"/>
                    </w:rPr>
                    <w:t>Сетевая</w:t>
                  </w:r>
                  <w:r>
                    <w:rPr>
                      <w:sz w:val="16"/>
                      <w:szCs w:val="16"/>
                      <w:lang w:val="en-US" w:eastAsia="ru-RU"/>
                    </w:rPr>
                    <w:t xml:space="preserve"> </w:t>
                  </w:r>
                  <w:r>
                    <w:rPr>
                      <w:sz w:val="16"/>
                      <w:szCs w:val="16"/>
                      <w:lang w:eastAsia="ru-RU"/>
                    </w:rPr>
                    <w:t>карта</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NC382m NIC Adapter Opt Kit 2 </w:t>
                  </w:r>
                  <w:proofErr w:type="spellStart"/>
                  <w:r>
                    <w:rPr>
                      <w:sz w:val="16"/>
                      <w:szCs w:val="16"/>
                      <w:lang w:eastAsia="ru-RU"/>
                    </w:rPr>
                    <w:t>шт</w:t>
                  </w:r>
                  <w:proofErr w:type="spellEnd"/>
                  <w:r>
                    <w:rPr>
                      <w:sz w:val="16"/>
                      <w:szCs w:val="16"/>
                      <w:lang w:val="en-US" w:eastAsia="ru-RU"/>
                    </w:rPr>
                    <w:t xml:space="preserve">. (453246-B21), </w:t>
                  </w:r>
                  <w:r>
                    <w:rPr>
                      <w:sz w:val="16"/>
                      <w:szCs w:val="16"/>
                      <w:lang w:eastAsia="ru-RU"/>
                    </w:rPr>
                    <w:t>Кэш</w:t>
                  </w:r>
                  <w:r>
                    <w:rPr>
                      <w:sz w:val="16"/>
                      <w:szCs w:val="16"/>
                      <w:lang w:val="en-US" w:eastAsia="ru-RU"/>
                    </w:rPr>
                    <w:t>-</w:t>
                  </w:r>
                  <w:r>
                    <w:rPr>
                      <w:sz w:val="16"/>
                      <w:szCs w:val="16"/>
                      <w:lang w:eastAsia="ru-RU"/>
                    </w:rPr>
                    <w:t>память</w:t>
                  </w:r>
                  <w:r>
                    <w:rPr>
                      <w:sz w:val="16"/>
                      <w:szCs w:val="16"/>
                      <w:lang w:val="en-US" w:eastAsia="ru-RU"/>
                    </w:rPr>
                    <w:t xml:space="preserve"> HP 256MB P-Series Cache Upgrade 2 </w:t>
                  </w:r>
                  <w:proofErr w:type="spellStart"/>
                  <w:r>
                    <w:rPr>
                      <w:sz w:val="16"/>
                      <w:szCs w:val="16"/>
                      <w:lang w:eastAsia="ru-RU"/>
                    </w:rPr>
                    <w:t>шт</w:t>
                  </w:r>
                  <w:proofErr w:type="spellEnd"/>
                  <w:r>
                    <w:rPr>
                      <w:sz w:val="16"/>
                      <w:szCs w:val="16"/>
                      <w:lang w:val="en-US" w:eastAsia="ru-RU"/>
                    </w:rPr>
                    <w:t xml:space="preserve">. (462968-B21), </w:t>
                  </w:r>
                  <w:r>
                    <w:rPr>
                      <w:sz w:val="16"/>
                      <w:szCs w:val="16"/>
                      <w:lang w:eastAsia="ru-RU"/>
                    </w:rPr>
                    <w:t>Коммутатор</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Cisco 1GbE 3020 Switch Opt Kit 1 </w:t>
                  </w:r>
                  <w:proofErr w:type="spellStart"/>
                  <w:r>
                    <w:rPr>
                      <w:sz w:val="16"/>
                      <w:szCs w:val="16"/>
                      <w:lang w:eastAsia="ru-RU"/>
                    </w:rPr>
                    <w:t>шт</w:t>
                  </w:r>
                  <w:proofErr w:type="spellEnd"/>
                  <w:r>
                    <w:rPr>
                      <w:sz w:val="16"/>
                      <w:szCs w:val="16"/>
                      <w:lang w:val="en-US" w:eastAsia="ru-RU"/>
                    </w:rPr>
                    <w:t>. (410916-B21),</w:t>
                  </w:r>
                  <w:r>
                    <w:rPr>
                      <w:sz w:val="16"/>
                      <w:szCs w:val="16"/>
                      <w:lang w:eastAsia="ru-RU"/>
                    </w:rPr>
                    <w:t>Коммутационный</w:t>
                  </w:r>
                  <w:r>
                    <w:rPr>
                      <w:sz w:val="16"/>
                      <w:szCs w:val="16"/>
                      <w:lang w:val="en-US" w:eastAsia="ru-RU"/>
                    </w:rPr>
                    <w:t xml:space="preserve"> </w:t>
                  </w:r>
                  <w:r>
                    <w:rPr>
                      <w:sz w:val="16"/>
                      <w:szCs w:val="16"/>
                      <w:lang w:eastAsia="ru-RU"/>
                    </w:rPr>
                    <w:t>модуль</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10GbE Pass Thru Mod Opt Kit 1 </w:t>
                  </w:r>
                  <w:proofErr w:type="spellStart"/>
                  <w:r>
                    <w:rPr>
                      <w:sz w:val="16"/>
                      <w:szCs w:val="16"/>
                      <w:lang w:eastAsia="ru-RU"/>
                    </w:rPr>
                    <w:t>шт</w:t>
                  </w:r>
                  <w:proofErr w:type="spellEnd"/>
                  <w:r>
                    <w:rPr>
                      <w:sz w:val="16"/>
                      <w:szCs w:val="16"/>
                      <w:lang w:val="en-US" w:eastAsia="ru-RU"/>
                    </w:rPr>
                    <w:t xml:space="preserve">. </w:t>
                  </w:r>
                  <w:r>
                    <w:rPr>
                      <w:sz w:val="16"/>
                      <w:szCs w:val="16"/>
                      <w:lang w:eastAsia="ru-RU"/>
                    </w:rPr>
                    <w:t>(538113-B21)</w:t>
                  </w:r>
                  <w:proofErr w:type="gramEnd"/>
                </w:p>
              </w:tc>
            </w:tr>
            <w:tr w:rsidR="0002581D" w14:paraId="371C5CAE" w14:textId="77777777">
              <w:tc>
                <w:tcPr>
                  <w:tcW w:w="6568" w:type="dxa"/>
                  <w:tcBorders>
                    <w:top w:val="single" w:sz="4" w:space="0" w:color="auto"/>
                    <w:left w:val="single" w:sz="4" w:space="0" w:color="auto"/>
                    <w:bottom w:val="single" w:sz="4" w:space="0" w:color="auto"/>
                    <w:right w:val="single" w:sz="4" w:space="0" w:color="auto"/>
                  </w:tcBorders>
                </w:tcPr>
                <w:p w14:paraId="25793CC0" w14:textId="77777777" w:rsidR="0002581D" w:rsidRDefault="000C33C6">
                  <w:pPr>
                    <w:spacing w:after="0"/>
                    <w:rPr>
                      <w:sz w:val="16"/>
                      <w:szCs w:val="16"/>
                      <w:lang w:eastAsia="ru-RU"/>
                    </w:rPr>
                  </w:pPr>
                  <w:r>
                    <w:rPr>
                      <w:sz w:val="16"/>
                      <w:szCs w:val="16"/>
                      <w:lang w:eastAsia="ru-RU"/>
                    </w:rPr>
                    <w:t xml:space="preserve">Комплект </w:t>
                  </w:r>
                  <w:proofErr w:type="spellStart"/>
                  <w:r>
                    <w:rPr>
                      <w:sz w:val="16"/>
                      <w:szCs w:val="16"/>
                      <w:lang w:eastAsia="ru-RU"/>
                    </w:rPr>
                    <w:t>блейд</w:t>
                  </w:r>
                  <w:proofErr w:type="spellEnd"/>
                  <w:r>
                    <w:rPr>
                      <w:sz w:val="16"/>
                      <w:szCs w:val="16"/>
                      <w:lang w:eastAsia="ru-RU"/>
                    </w:rPr>
                    <w:t xml:space="preserve">-серверов №2 в </w:t>
                  </w:r>
                  <w:proofErr w:type="spellStart"/>
                  <w:r>
                    <w:rPr>
                      <w:sz w:val="16"/>
                      <w:szCs w:val="16"/>
                      <w:lang w:eastAsia="ru-RU"/>
                    </w:rPr>
                    <w:t>составе</w:t>
                  </w:r>
                  <w:proofErr w:type="gramStart"/>
                  <w:r>
                    <w:rPr>
                      <w:sz w:val="16"/>
                      <w:szCs w:val="16"/>
                      <w:lang w:eastAsia="ru-RU"/>
                    </w:rPr>
                    <w:t>:Т</w:t>
                  </w:r>
                  <w:proofErr w:type="gramEnd"/>
                  <w:r>
                    <w:rPr>
                      <w:sz w:val="16"/>
                      <w:szCs w:val="16"/>
                      <w:lang w:eastAsia="ru-RU"/>
                    </w:rPr>
                    <w:t>рансивер</w:t>
                  </w:r>
                  <w:proofErr w:type="spellEnd"/>
                  <w:r>
                    <w:rPr>
                      <w:sz w:val="16"/>
                      <w:szCs w:val="16"/>
                      <w:lang w:eastAsia="ru-RU"/>
                    </w:rPr>
                    <w:t xml:space="preserve"> </w:t>
                  </w:r>
                  <w:proofErr w:type="spellStart"/>
                  <w:r>
                    <w:rPr>
                      <w:sz w:val="16"/>
                      <w:szCs w:val="16"/>
                      <w:lang w:eastAsia="ru-RU"/>
                    </w:rPr>
                    <w:t>Cisco</w:t>
                  </w:r>
                  <w:proofErr w:type="spellEnd"/>
                  <w:r>
                    <w:rPr>
                      <w:sz w:val="16"/>
                      <w:szCs w:val="16"/>
                      <w:lang w:eastAsia="ru-RU"/>
                    </w:rPr>
                    <w:t xml:space="preserve"> </w:t>
                  </w:r>
                  <w:proofErr w:type="spellStart"/>
                  <w:r>
                    <w:rPr>
                      <w:sz w:val="16"/>
                      <w:szCs w:val="16"/>
                      <w:lang w:eastAsia="ru-RU"/>
                    </w:rPr>
                    <w:t>Enet</w:t>
                  </w:r>
                  <w:proofErr w:type="spellEnd"/>
                  <w:r>
                    <w:rPr>
                      <w:sz w:val="16"/>
                      <w:szCs w:val="16"/>
                      <w:lang w:eastAsia="ru-RU"/>
                    </w:rPr>
                    <w:t xml:space="preserve"> SX </w:t>
                  </w:r>
                  <w:proofErr w:type="spellStart"/>
                  <w:r>
                    <w:rPr>
                      <w:sz w:val="16"/>
                      <w:szCs w:val="16"/>
                      <w:lang w:eastAsia="ru-RU"/>
                    </w:rPr>
                    <w:t>Fiber</w:t>
                  </w:r>
                  <w:proofErr w:type="spellEnd"/>
                  <w:r>
                    <w:rPr>
                      <w:sz w:val="16"/>
                      <w:szCs w:val="16"/>
                      <w:lang w:eastAsia="ru-RU"/>
                    </w:rPr>
                    <w:t xml:space="preserve"> SFP </w:t>
                  </w:r>
                  <w:proofErr w:type="spellStart"/>
                  <w:r>
                    <w:rPr>
                      <w:sz w:val="16"/>
                      <w:szCs w:val="16"/>
                      <w:lang w:eastAsia="ru-RU"/>
                    </w:rPr>
                    <w:t>Module</w:t>
                  </w:r>
                  <w:proofErr w:type="spellEnd"/>
                  <w:r>
                    <w:rPr>
                      <w:sz w:val="16"/>
                      <w:szCs w:val="16"/>
                      <w:lang w:eastAsia="ru-RU"/>
                    </w:rPr>
                    <w:t xml:space="preserve"> 4шт. (378929-B21), Трансивер </w:t>
                  </w:r>
                  <w:proofErr w:type="spellStart"/>
                  <w:r>
                    <w:rPr>
                      <w:sz w:val="16"/>
                      <w:szCs w:val="16"/>
                      <w:lang w:eastAsia="ru-RU"/>
                    </w:rPr>
                    <w:t>Cisco</w:t>
                  </w:r>
                  <w:proofErr w:type="spellEnd"/>
                  <w:r>
                    <w:rPr>
                      <w:sz w:val="16"/>
                      <w:szCs w:val="16"/>
                      <w:lang w:eastAsia="ru-RU"/>
                    </w:rPr>
                    <w:t xml:space="preserve"> </w:t>
                  </w:r>
                  <w:proofErr w:type="spellStart"/>
                  <w:r>
                    <w:rPr>
                      <w:sz w:val="16"/>
                      <w:szCs w:val="16"/>
                      <w:lang w:eastAsia="ru-RU"/>
                    </w:rPr>
                    <w:t>Enet</w:t>
                  </w:r>
                  <w:proofErr w:type="spellEnd"/>
                  <w:r>
                    <w:rPr>
                      <w:sz w:val="16"/>
                      <w:szCs w:val="16"/>
                      <w:lang w:eastAsia="ru-RU"/>
                    </w:rPr>
                    <w:t xml:space="preserve"> C-SFP </w:t>
                  </w:r>
                  <w:proofErr w:type="spellStart"/>
                  <w:r>
                    <w:rPr>
                      <w:sz w:val="16"/>
                      <w:szCs w:val="16"/>
                      <w:lang w:eastAsia="ru-RU"/>
                    </w:rPr>
                    <w:t>Module</w:t>
                  </w:r>
                  <w:proofErr w:type="spellEnd"/>
                  <w:r>
                    <w:rPr>
                      <w:sz w:val="16"/>
                      <w:szCs w:val="16"/>
                      <w:lang w:eastAsia="ru-RU"/>
                    </w:rPr>
                    <w:t xml:space="preserve"> 4шт. (378928-B21), Трансивер </w:t>
                  </w:r>
                  <w:proofErr w:type="spellStart"/>
                  <w:r>
                    <w:rPr>
                      <w:sz w:val="16"/>
                      <w:szCs w:val="16"/>
                      <w:lang w:eastAsia="ru-RU"/>
                    </w:rPr>
                    <w:t>Cisco</w:t>
                  </w:r>
                  <w:proofErr w:type="spellEnd"/>
                  <w:r>
                    <w:rPr>
                      <w:sz w:val="16"/>
                      <w:szCs w:val="16"/>
                      <w:lang w:eastAsia="ru-RU"/>
                    </w:rPr>
                    <w:t xml:space="preserve"> </w:t>
                  </w:r>
                  <w:proofErr w:type="spellStart"/>
                  <w:r>
                    <w:rPr>
                      <w:sz w:val="16"/>
                      <w:szCs w:val="16"/>
                      <w:lang w:eastAsia="ru-RU"/>
                    </w:rPr>
                    <w:t>Enet</w:t>
                  </w:r>
                  <w:proofErr w:type="spellEnd"/>
                  <w:r>
                    <w:rPr>
                      <w:sz w:val="16"/>
                      <w:szCs w:val="16"/>
                      <w:lang w:eastAsia="ru-RU"/>
                    </w:rPr>
                    <w:t xml:space="preserve"> SX </w:t>
                  </w:r>
                  <w:proofErr w:type="spellStart"/>
                  <w:r>
                    <w:rPr>
                      <w:sz w:val="16"/>
                      <w:szCs w:val="16"/>
                      <w:lang w:eastAsia="ru-RU"/>
                    </w:rPr>
                    <w:t>Fiber</w:t>
                  </w:r>
                  <w:proofErr w:type="spellEnd"/>
                  <w:r>
                    <w:rPr>
                      <w:sz w:val="16"/>
                      <w:szCs w:val="16"/>
                      <w:lang w:eastAsia="ru-RU"/>
                    </w:rPr>
                    <w:t xml:space="preserve"> SFP </w:t>
                  </w:r>
                  <w:proofErr w:type="spellStart"/>
                  <w:r>
                    <w:rPr>
                      <w:sz w:val="16"/>
                      <w:szCs w:val="16"/>
                      <w:lang w:eastAsia="ru-RU"/>
                    </w:rPr>
                    <w:t>Module</w:t>
                  </w:r>
                  <w:proofErr w:type="spellEnd"/>
                  <w:r>
                    <w:rPr>
                      <w:sz w:val="16"/>
                      <w:szCs w:val="16"/>
                      <w:lang w:eastAsia="ru-RU"/>
                    </w:rPr>
                    <w:t xml:space="preserve"> 4шт. (378929-B21), Трансивер </w:t>
                  </w:r>
                  <w:proofErr w:type="spellStart"/>
                  <w:r>
                    <w:rPr>
                      <w:sz w:val="16"/>
                      <w:szCs w:val="16"/>
                      <w:lang w:eastAsia="ru-RU"/>
                    </w:rPr>
                    <w:t>Cisco</w:t>
                  </w:r>
                  <w:proofErr w:type="spellEnd"/>
                  <w:r>
                    <w:rPr>
                      <w:sz w:val="16"/>
                      <w:szCs w:val="16"/>
                      <w:lang w:eastAsia="ru-RU"/>
                    </w:rPr>
                    <w:t xml:space="preserve"> </w:t>
                  </w:r>
                  <w:proofErr w:type="spellStart"/>
                  <w:r>
                    <w:rPr>
                      <w:sz w:val="16"/>
                      <w:szCs w:val="16"/>
                      <w:lang w:eastAsia="ru-RU"/>
                    </w:rPr>
                    <w:t>Enet</w:t>
                  </w:r>
                  <w:proofErr w:type="spellEnd"/>
                  <w:r>
                    <w:rPr>
                      <w:sz w:val="16"/>
                      <w:szCs w:val="16"/>
                      <w:lang w:eastAsia="ru-RU"/>
                    </w:rPr>
                    <w:t xml:space="preserve"> C-SFP </w:t>
                  </w:r>
                  <w:proofErr w:type="spellStart"/>
                  <w:r>
                    <w:rPr>
                      <w:sz w:val="16"/>
                      <w:szCs w:val="16"/>
                      <w:lang w:eastAsia="ru-RU"/>
                    </w:rPr>
                    <w:t>Module</w:t>
                  </w:r>
                  <w:proofErr w:type="spellEnd"/>
                  <w:r>
                    <w:rPr>
                      <w:sz w:val="16"/>
                      <w:szCs w:val="16"/>
                      <w:lang w:eastAsia="ru-RU"/>
                    </w:rPr>
                    <w:t xml:space="preserve"> 4шт. (378928-B21), Блоки питания HP 6X 2400W </w:t>
                  </w:r>
                  <w:proofErr w:type="spellStart"/>
                  <w:r>
                    <w:rPr>
                      <w:sz w:val="16"/>
                      <w:szCs w:val="16"/>
                      <w:lang w:eastAsia="ru-RU"/>
                    </w:rPr>
                    <w:t>Gold</w:t>
                  </w:r>
                  <w:proofErr w:type="spellEnd"/>
                  <w:r>
                    <w:rPr>
                      <w:sz w:val="16"/>
                      <w:szCs w:val="16"/>
                      <w:lang w:eastAsia="ru-RU"/>
                    </w:rPr>
                    <w:t xml:space="preserve"> </w:t>
                  </w:r>
                  <w:proofErr w:type="spellStart"/>
                  <w:r>
                    <w:rPr>
                      <w:sz w:val="16"/>
                      <w:szCs w:val="16"/>
                      <w:lang w:eastAsia="ru-RU"/>
                    </w:rPr>
                    <w:t>Ht</w:t>
                  </w:r>
                  <w:proofErr w:type="spellEnd"/>
                  <w:r>
                    <w:rPr>
                      <w:sz w:val="16"/>
                      <w:szCs w:val="16"/>
                      <w:lang w:eastAsia="ru-RU"/>
                    </w:rPr>
                    <w:t xml:space="preserve"> </w:t>
                  </w:r>
                  <w:proofErr w:type="spellStart"/>
                  <w:r>
                    <w:rPr>
                      <w:sz w:val="16"/>
                      <w:szCs w:val="16"/>
                      <w:lang w:eastAsia="ru-RU"/>
                    </w:rPr>
                    <w:t>Plg</w:t>
                  </w:r>
                  <w:proofErr w:type="spellEnd"/>
                  <w:r>
                    <w:rPr>
                      <w:sz w:val="16"/>
                      <w:szCs w:val="16"/>
                      <w:lang w:eastAsia="ru-RU"/>
                    </w:rPr>
                    <w:t xml:space="preserve"> FIO </w:t>
                  </w:r>
                  <w:proofErr w:type="spellStart"/>
                  <w:r>
                    <w:rPr>
                      <w:sz w:val="16"/>
                      <w:szCs w:val="16"/>
                      <w:lang w:eastAsia="ru-RU"/>
                    </w:rPr>
                    <w:t>Pwr</w:t>
                  </w:r>
                  <w:proofErr w:type="spellEnd"/>
                  <w:r>
                    <w:rPr>
                      <w:sz w:val="16"/>
                      <w:szCs w:val="16"/>
                      <w:lang w:eastAsia="ru-RU"/>
                    </w:rPr>
                    <w:t xml:space="preserve"> </w:t>
                  </w:r>
                  <w:proofErr w:type="spellStart"/>
                  <w:r>
                    <w:rPr>
                      <w:sz w:val="16"/>
                      <w:szCs w:val="16"/>
                      <w:lang w:eastAsia="ru-RU"/>
                    </w:rPr>
                    <w:t>Sply</w:t>
                  </w:r>
                  <w:proofErr w:type="spellEnd"/>
                  <w:r>
                    <w:rPr>
                      <w:sz w:val="16"/>
                      <w:szCs w:val="16"/>
                      <w:lang w:eastAsia="ru-RU"/>
                    </w:rPr>
                    <w:t xml:space="preserve"> </w:t>
                  </w:r>
                  <w:proofErr w:type="spellStart"/>
                  <w:r>
                    <w:rPr>
                      <w:sz w:val="16"/>
                      <w:szCs w:val="16"/>
                      <w:lang w:eastAsia="ru-RU"/>
                    </w:rPr>
                    <w:t>Kit</w:t>
                  </w:r>
                  <w:proofErr w:type="spellEnd"/>
                  <w:r>
                    <w:rPr>
                      <w:sz w:val="16"/>
                      <w:szCs w:val="16"/>
                      <w:lang w:eastAsia="ru-RU"/>
                    </w:rPr>
                    <w:t xml:space="preserve"> 1шт. (517521-B21), Опция управление шасси HP BLc7000 DDR2 </w:t>
                  </w:r>
                  <w:proofErr w:type="spellStart"/>
                  <w:r>
                    <w:rPr>
                      <w:sz w:val="16"/>
                      <w:szCs w:val="16"/>
                      <w:lang w:eastAsia="ru-RU"/>
                    </w:rPr>
                    <w:t>Encl</w:t>
                  </w:r>
                  <w:proofErr w:type="spellEnd"/>
                  <w:r>
                    <w:rPr>
                      <w:sz w:val="16"/>
                      <w:szCs w:val="16"/>
                      <w:lang w:eastAsia="ru-RU"/>
                    </w:rPr>
                    <w:t xml:space="preserve"> </w:t>
                  </w:r>
                  <w:proofErr w:type="spellStart"/>
                  <w:r>
                    <w:rPr>
                      <w:sz w:val="16"/>
                      <w:szCs w:val="16"/>
                      <w:lang w:eastAsia="ru-RU"/>
                    </w:rPr>
                    <w:t>Mgmt</w:t>
                  </w:r>
                  <w:proofErr w:type="spellEnd"/>
                  <w:r>
                    <w:rPr>
                      <w:sz w:val="16"/>
                      <w:szCs w:val="16"/>
                      <w:lang w:eastAsia="ru-RU"/>
                    </w:rPr>
                    <w:t xml:space="preserve"> </w:t>
                  </w:r>
                  <w:proofErr w:type="spellStart"/>
                  <w:r>
                    <w:rPr>
                      <w:sz w:val="16"/>
                      <w:szCs w:val="16"/>
                      <w:lang w:eastAsia="ru-RU"/>
                    </w:rPr>
                    <w:t>Option</w:t>
                  </w:r>
                  <w:proofErr w:type="spellEnd"/>
                  <w:r>
                    <w:rPr>
                      <w:sz w:val="16"/>
                      <w:szCs w:val="16"/>
                      <w:lang w:eastAsia="ru-RU"/>
                    </w:rPr>
                    <w:t xml:space="preserve"> 1шт. </w:t>
                  </w:r>
                  <w:r>
                    <w:rPr>
                      <w:sz w:val="16"/>
                      <w:szCs w:val="16"/>
                      <w:lang w:val="en-US" w:eastAsia="ru-RU"/>
                    </w:rPr>
                    <w:t xml:space="preserve">(456204-B21), </w:t>
                  </w:r>
                  <w:r>
                    <w:rPr>
                      <w:sz w:val="16"/>
                      <w:szCs w:val="16"/>
                      <w:lang w:eastAsia="ru-RU"/>
                    </w:rPr>
                    <w:t>Силовой</w:t>
                  </w:r>
                  <w:r>
                    <w:rPr>
                      <w:sz w:val="16"/>
                      <w:szCs w:val="16"/>
                      <w:lang w:val="en-US" w:eastAsia="ru-RU"/>
                    </w:rPr>
                    <w:t xml:space="preserve"> </w:t>
                  </w:r>
                  <w:r>
                    <w:rPr>
                      <w:sz w:val="16"/>
                      <w:szCs w:val="16"/>
                      <w:lang w:eastAsia="ru-RU"/>
                    </w:rPr>
                    <w:t>модуль</w:t>
                  </w:r>
                  <w:r>
                    <w:rPr>
                      <w:sz w:val="16"/>
                      <w:szCs w:val="16"/>
                      <w:lang w:val="en-US" w:eastAsia="ru-RU"/>
                    </w:rPr>
                    <w:t xml:space="preserve"> HP BLc7000 1 PH FIO Power Module Opt 1</w:t>
                  </w:r>
                  <w:proofErr w:type="spellStart"/>
                  <w:r>
                    <w:rPr>
                      <w:sz w:val="16"/>
                      <w:szCs w:val="16"/>
                      <w:lang w:eastAsia="ru-RU"/>
                    </w:rPr>
                    <w:t>шт</w:t>
                  </w:r>
                  <w:proofErr w:type="spellEnd"/>
                  <w:r>
                    <w:rPr>
                      <w:sz w:val="16"/>
                      <w:szCs w:val="16"/>
                      <w:lang w:val="en-US" w:eastAsia="ru-RU"/>
                    </w:rPr>
                    <w:t xml:space="preserve">. (413379-B21), </w:t>
                  </w:r>
                  <w:r>
                    <w:rPr>
                      <w:sz w:val="16"/>
                      <w:szCs w:val="16"/>
                      <w:lang w:eastAsia="ru-RU"/>
                    </w:rPr>
                    <w:t>Управление</w:t>
                  </w:r>
                  <w:r>
                    <w:rPr>
                      <w:sz w:val="16"/>
                      <w:szCs w:val="16"/>
                      <w:lang w:val="en-US" w:eastAsia="ru-RU"/>
                    </w:rPr>
                    <w:t xml:space="preserve"> </w:t>
                  </w:r>
                  <w:r>
                    <w:rPr>
                      <w:sz w:val="16"/>
                      <w:szCs w:val="16"/>
                      <w:lang w:eastAsia="ru-RU"/>
                    </w:rPr>
                    <w:t>шасси</w:t>
                  </w:r>
                  <w:r>
                    <w:rPr>
                      <w:sz w:val="16"/>
                      <w:szCs w:val="16"/>
                      <w:lang w:val="en-US" w:eastAsia="ru-RU"/>
                    </w:rPr>
                    <w:t xml:space="preserve"> HP c-Class All FIO 16 </w:t>
                  </w:r>
                  <w:proofErr w:type="spellStart"/>
                  <w:r>
                    <w:rPr>
                      <w:sz w:val="16"/>
                      <w:szCs w:val="16"/>
                      <w:lang w:val="en-US" w:eastAsia="ru-RU"/>
                    </w:rPr>
                    <w:t>Icm</w:t>
                  </w:r>
                  <w:proofErr w:type="spellEnd"/>
                  <w:r>
                    <w:rPr>
                      <w:sz w:val="16"/>
                      <w:szCs w:val="16"/>
                      <w:lang w:val="en-US" w:eastAsia="ru-RU"/>
                    </w:rPr>
                    <w:t xml:space="preserve"> 1yr 24x7 </w:t>
                  </w:r>
                  <w:proofErr w:type="spellStart"/>
                  <w:r>
                    <w:rPr>
                      <w:sz w:val="16"/>
                      <w:szCs w:val="16"/>
                      <w:lang w:val="en-US" w:eastAsia="ru-RU"/>
                    </w:rPr>
                    <w:t>Lic</w:t>
                  </w:r>
                  <w:proofErr w:type="spellEnd"/>
                  <w:r>
                    <w:rPr>
                      <w:sz w:val="16"/>
                      <w:szCs w:val="16"/>
                      <w:lang w:val="en-US" w:eastAsia="ru-RU"/>
                    </w:rPr>
                    <w:t xml:space="preserve"> 1</w:t>
                  </w:r>
                  <w:proofErr w:type="spellStart"/>
                  <w:r>
                    <w:rPr>
                      <w:sz w:val="16"/>
                      <w:szCs w:val="16"/>
                      <w:lang w:eastAsia="ru-RU"/>
                    </w:rPr>
                    <w:t>шт</w:t>
                  </w:r>
                  <w:proofErr w:type="spellEnd"/>
                  <w:r>
                    <w:rPr>
                      <w:sz w:val="16"/>
                      <w:szCs w:val="16"/>
                      <w:lang w:val="en-US" w:eastAsia="ru-RU"/>
                    </w:rPr>
                    <w:t xml:space="preserve">. (417688-B23), </w:t>
                  </w:r>
                  <w:r>
                    <w:rPr>
                      <w:sz w:val="16"/>
                      <w:szCs w:val="16"/>
                      <w:lang w:eastAsia="ru-RU"/>
                    </w:rPr>
                    <w:t>Вентиляторы</w:t>
                  </w:r>
                  <w:r>
                    <w:rPr>
                      <w:sz w:val="16"/>
                      <w:szCs w:val="16"/>
                      <w:lang w:val="en-US" w:eastAsia="ru-RU"/>
                    </w:rPr>
                    <w:t xml:space="preserve"> HP </w:t>
                  </w:r>
                  <w:proofErr w:type="spellStart"/>
                  <w:r>
                    <w:rPr>
                      <w:sz w:val="16"/>
                      <w:szCs w:val="16"/>
                      <w:lang w:val="en-US" w:eastAsia="ru-RU"/>
                    </w:rPr>
                    <w:t>BLc</w:t>
                  </w:r>
                  <w:proofErr w:type="spellEnd"/>
                  <w:r>
                    <w:rPr>
                      <w:sz w:val="16"/>
                      <w:szCs w:val="16"/>
                      <w:lang w:val="en-US" w:eastAsia="ru-RU"/>
                    </w:rPr>
                    <w:t xml:space="preserve"> 6X Active Cool 200 FIO Fan Opt 1</w:t>
                  </w:r>
                  <w:proofErr w:type="spellStart"/>
                  <w:r>
                    <w:rPr>
                      <w:sz w:val="16"/>
                      <w:szCs w:val="16"/>
                      <w:lang w:eastAsia="ru-RU"/>
                    </w:rPr>
                    <w:t>шт</w:t>
                  </w:r>
                  <w:proofErr w:type="spellEnd"/>
                  <w:r>
                    <w:rPr>
                      <w:sz w:val="16"/>
                      <w:szCs w:val="16"/>
                      <w:lang w:val="en-US" w:eastAsia="ru-RU"/>
                    </w:rPr>
                    <w:t xml:space="preserve">. </w:t>
                  </w:r>
                  <w:r>
                    <w:rPr>
                      <w:sz w:val="16"/>
                      <w:szCs w:val="16"/>
                      <w:lang w:eastAsia="ru-RU"/>
                    </w:rPr>
                    <w:t xml:space="preserve">(517520-B21), HP </w:t>
                  </w:r>
                  <w:proofErr w:type="spellStart"/>
                  <w:r>
                    <w:rPr>
                      <w:sz w:val="16"/>
                      <w:szCs w:val="16"/>
                      <w:lang w:eastAsia="ru-RU"/>
                    </w:rPr>
                    <w:t>EliteBook</w:t>
                  </w:r>
                  <w:proofErr w:type="spellEnd"/>
                  <w:r>
                    <w:rPr>
                      <w:sz w:val="16"/>
                      <w:szCs w:val="16"/>
                      <w:lang w:eastAsia="ru-RU"/>
                    </w:rPr>
                    <w:t xml:space="preserve"> 8740w 4шт.</w:t>
                  </w:r>
                </w:p>
              </w:tc>
            </w:tr>
            <w:tr w:rsidR="0002581D" w:rsidRPr="00496CDC" w14:paraId="16803131" w14:textId="77777777">
              <w:tc>
                <w:tcPr>
                  <w:tcW w:w="6568" w:type="dxa"/>
                  <w:tcBorders>
                    <w:top w:val="single" w:sz="4" w:space="0" w:color="auto"/>
                    <w:left w:val="single" w:sz="4" w:space="0" w:color="auto"/>
                    <w:bottom w:val="single" w:sz="4" w:space="0" w:color="auto"/>
                    <w:right w:val="single" w:sz="4" w:space="0" w:color="auto"/>
                  </w:tcBorders>
                </w:tcPr>
                <w:p w14:paraId="561C4B43" w14:textId="77777777" w:rsidR="0002581D" w:rsidRDefault="000C33C6">
                  <w:pPr>
                    <w:spacing w:after="0"/>
                    <w:rPr>
                      <w:sz w:val="16"/>
                      <w:szCs w:val="16"/>
                      <w:lang w:val="en-US" w:eastAsia="ru-RU"/>
                    </w:rPr>
                  </w:pPr>
                  <w:r>
                    <w:rPr>
                      <w:sz w:val="16"/>
                      <w:szCs w:val="16"/>
                      <w:lang w:eastAsia="ru-RU"/>
                    </w:rPr>
                    <w:t xml:space="preserve">Система хранения данных EMC VNX 5300  1шт. в составе: VNX5300 DPE; 15X3.5 DRIVES-FLD IN 8X300 1шт. </w:t>
                  </w:r>
                  <w:r>
                    <w:rPr>
                      <w:sz w:val="16"/>
                      <w:szCs w:val="16"/>
                      <w:lang w:val="en-US" w:eastAsia="ru-RU"/>
                    </w:rPr>
                    <w:t xml:space="preserve">(VNX53D153015F), </w:t>
                  </w:r>
                  <w:r>
                    <w:rPr>
                      <w:sz w:val="16"/>
                      <w:szCs w:val="16"/>
                      <w:lang w:eastAsia="ru-RU"/>
                    </w:rPr>
                    <w:t>С</w:t>
                  </w:r>
                  <w:r>
                    <w:rPr>
                      <w:sz w:val="16"/>
                      <w:szCs w:val="16"/>
                      <w:lang w:val="en-US" w:eastAsia="ru-RU"/>
                    </w:rPr>
                    <w:t>3U DAE WITH 15X3.5 INCH DRIVE SLOTS 3</w:t>
                  </w:r>
                  <w:proofErr w:type="spellStart"/>
                  <w:r>
                    <w:rPr>
                      <w:sz w:val="16"/>
                      <w:szCs w:val="16"/>
                      <w:lang w:eastAsia="ru-RU"/>
                    </w:rPr>
                    <w:t>шт</w:t>
                  </w:r>
                  <w:proofErr w:type="spellEnd"/>
                  <w:r>
                    <w:rPr>
                      <w:sz w:val="16"/>
                      <w:szCs w:val="16"/>
                      <w:lang w:val="en-US" w:eastAsia="ru-RU"/>
                    </w:rPr>
                    <w:t>. (V31-DAE-N-15), 300GB 15K SAS DISK DRIVE 40</w:t>
                  </w:r>
                  <w:proofErr w:type="spellStart"/>
                  <w:r>
                    <w:rPr>
                      <w:sz w:val="16"/>
                      <w:szCs w:val="16"/>
                      <w:lang w:eastAsia="ru-RU"/>
                    </w:rPr>
                    <w:t>шт</w:t>
                  </w:r>
                  <w:proofErr w:type="spellEnd"/>
                  <w:r>
                    <w:rPr>
                      <w:sz w:val="16"/>
                      <w:szCs w:val="16"/>
                      <w:lang w:val="en-US" w:eastAsia="ru-RU"/>
                    </w:rPr>
                    <w:t>. (V3-VS15-300), DOCUMENTATION KIT FOR VNX5300 1</w:t>
                  </w:r>
                  <w:proofErr w:type="spellStart"/>
                  <w:r>
                    <w:rPr>
                      <w:sz w:val="16"/>
                      <w:szCs w:val="16"/>
                      <w:lang w:eastAsia="ru-RU"/>
                    </w:rPr>
                    <w:t>шт</w:t>
                  </w:r>
                  <w:proofErr w:type="spellEnd"/>
                  <w:r>
                    <w:rPr>
                      <w:sz w:val="16"/>
                      <w:szCs w:val="16"/>
                      <w:lang w:val="en-US" w:eastAsia="ru-RU"/>
                    </w:rPr>
                    <w:t>. (VNX53-KIT), 2ND OPTIONAL SPS FOR VNX 51/53 1</w:t>
                  </w:r>
                  <w:proofErr w:type="spellStart"/>
                  <w:r>
                    <w:rPr>
                      <w:sz w:val="16"/>
                      <w:szCs w:val="16"/>
                      <w:lang w:eastAsia="ru-RU"/>
                    </w:rPr>
                    <w:t>шт</w:t>
                  </w:r>
                  <w:proofErr w:type="spellEnd"/>
                  <w:r>
                    <w:rPr>
                      <w:sz w:val="16"/>
                      <w:szCs w:val="16"/>
                      <w:lang w:val="en-US" w:eastAsia="ru-RU"/>
                    </w:rPr>
                    <w:t>. (VNXSPSAS), VNX5300 2 PT OP 10G ISCSI IO MOD PR-SFP 2</w:t>
                  </w:r>
                  <w:proofErr w:type="spellStart"/>
                  <w:r>
                    <w:rPr>
                      <w:sz w:val="16"/>
                      <w:szCs w:val="16"/>
                      <w:lang w:eastAsia="ru-RU"/>
                    </w:rPr>
                    <w:t>шт</w:t>
                  </w:r>
                  <w:proofErr w:type="spellEnd"/>
                  <w:r>
                    <w:rPr>
                      <w:sz w:val="16"/>
                      <w:szCs w:val="16"/>
                      <w:lang w:val="en-US" w:eastAsia="ru-RU"/>
                    </w:rPr>
                    <w:t xml:space="preserve">. (VSPMXGI2AS), UNISPHERE BLOCK &amp; VNX OE VNX </w:t>
                  </w:r>
                  <w:proofErr w:type="gramStart"/>
                  <w:r>
                    <w:rPr>
                      <w:sz w:val="16"/>
                      <w:szCs w:val="16"/>
                      <w:lang w:val="en-US" w:eastAsia="ru-RU"/>
                    </w:rPr>
                    <w:t>5300  1</w:t>
                  </w:r>
                  <w:proofErr w:type="spellStart"/>
                  <w:r>
                    <w:rPr>
                      <w:sz w:val="16"/>
                      <w:szCs w:val="16"/>
                      <w:lang w:eastAsia="ru-RU"/>
                    </w:rPr>
                    <w:t>шт</w:t>
                  </w:r>
                  <w:proofErr w:type="spellEnd"/>
                  <w:proofErr w:type="gramEnd"/>
                  <w:r>
                    <w:rPr>
                      <w:sz w:val="16"/>
                      <w:szCs w:val="16"/>
                      <w:lang w:val="en-US" w:eastAsia="ru-RU"/>
                    </w:rPr>
                    <w:t>. (UNIB-V53), ZERO DOLLAR ESRS INSTALL (PSINST-ESRS), VNX - BASIC INSTALL-IMPLEMENT (PS-PKG-MRUD), MONITORING AND REPORTING IMPLEMENT (PS-BAS-ADMONR), PREMIUM SOFTWARE SUPPORT Includes months 1-36  (M-PRESW-001), PREMIUM HARDWARE SUPPORT - WARR UPG (WU-PREHW-001), Implementation (VNX53D153015F)</w:t>
                  </w:r>
                </w:p>
              </w:tc>
            </w:tr>
            <w:tr w:rsidR="0002581D" w14:paraId="4D2A7B8B" w14:textId="77777777">
              <w:tc>
                <w:tcPr>
                  <w:tcW w:w="6568" w:type="dxa"/>
                  <w:tcBorders>
                    <w:top w:val="single" w:sz="4" w:space="0" w:color="auto"/>
                    <w:left w:val="single" w:sz="4" w:space="0" w:color="auto"/>
                    <w:bottom w:val="single" w:sz="4" w:space="0" w:color="auto"/>
                    <w:right w:val="single" w:sz="4" w:space="0" w:color="auto"/>
                  </w:tcBorders>
                </w:tcPr>
                <w:p w14:paraId="4EEBF533" w14:textId="77777777" w:rsidR="0002581D" w:rsidRDefault="000C33C6">
                  <w:pPr>
                    <w:spacing w:after="0"/>
                    <w:rPr>
                      <w:sz w:val="16"/>
                      <w:szCs w:val="16"/>
                      <w:lang w:eastAsia="ru-RU"/>
                    </w:rPr>
                  </w:pPr>
                  <w:r>
                    <w:rPr>
                      <w:sz w:val="16"/>
                      <w:szCs w:val="16"/>
                      <w:lang w:eastAsia="ru-RU"/>
                    </w:rPr>
                    <w:t xml:space="preserve">Коммутатор сети управления и доступа </w:t>
                  </w:r>
                  <w:proofErr w:type="spellStart"/>
                  <w:r>
                    <w:rPr>
                      <w:sz w:val="16"/>
                      <w:szCs w:val="16"/>
                      <w:lang w:eastAsia="ru-RU"/>
                    </w:rPr>
                    <w:t>Nexus</w:t>
                  </w:r>
                  <w:proofErr w:type="spellEnd"/>
                  <w:r>
                    <w:rPr>
                      <w:sz w:val="16"/>
                      <w:szCs w:val="16"/>
                      <w:lang w:eastAsia="ru-RU"/>
                    </w:rPr>
                    <w:t xml:space="preserve"> 2224TP в составе: Коммутатор N2K GE, 2PS, 1 </w:t>
                  </w:r>
                  <w:proofErr w:type="spellStart"/>
                  <w:r>
                    <w:rPr>
                      <w:sz w:val="16"/>
                      <w:szCs w:val="16"/>
                      <w:lang w:eastAsia="ru-RU"/>
                    </w:rPr>
                    <w:t>Fan</w:t>
                  </w:r>
                  <w:proofErr w:type="spellEnd"/>
                  <w:r>
                    <w:rPr>
                      <w:sz w:val="16"/>
                      <w:szCs w:val="16"/>
                      <w:lang w:eastAsia="ru-RU"/>
                    </w:rPr>
                    <w:t xml:space="preserve"> </w:t>
                  </w:r>
                  <w:proofErr w:type="spellStart"/>
                  <w:r>
                    <w:rPr>
                      <w:sz w:val="16"/>
                      <w:szCs w:val="16"/>
                      <w:lang w:eastAsia="ru-RU"/>
                    </w:rPr>
                    <w:t>Module</w:t>
                  </w:r>
                  <w:proofErr w:type="spellEnd"/>
                  <w:r>
                    <w:rPr>
                      <w:sz w:val="16"/>
                      <w:szCs w:val="16"/>
                      <w:lang w:eastAsia="ru-RU"/>
                    </w:rPr>
                    <w:t>, 24x100/1000-T+2x10GE (</w:t>
                  </w:r>
                  <w:proofErr w:type="spellStart"/>
                  <w:r>
                    <w:rPr>
                      <w:sz w:val="16"/>
                      <w:szCs w:val="16"/>
                      <w:lang w:eastAsia="ru-RU"/>
                    </w:rPr>
                    <w:t>req</w:t>
                  </w:r>
                  <w:proofErr w:type="spellEnd"/>
                  <w:r>
                    <w:rPr>
                      <w:sz w:val="16"/>
                      <w:szCs w:val="16"/>
                      <w:lang w:eastAsia="ru-RU"/>
                    </w:rPr>
                    <w:t xml:space="preserve"> SFP+) 1шт. (N2K-C2224TP-1GE), Трансивер 10GBASE-SR SFP </w:t>
                  </w:r>
                  <w:proofErr w:type="spellStart"/>
                  <w:r>
                    <w:rPr>
                      <w:sz w:val="16"/>
                      <w:szCs w:val="16"/>
                      <w:lang w:eastAsia="ru-RU"/>
                    </w:rPr>
                    <w:t>Module</w:t>
                  </w:r>
                  <w:proofErr w:type="spellEnd"/>
                  <w:r>
                    <w:rPr>
                      <w:sz w:val="16"/>
                      <w:szCs w:val="16"/>
                      <w:lang w:eastAsia="ru-RU"/>
                    </w:rPr>
                    <w:t xml:space="preserve"> 2шт. (SFP-10G-SR)</w:t>
                  </w:r>
                </w:p>
              </w:tc>
            </w:tr>
            <w:tr w:rsidR="0002581D" w14:paraId="3155DB42" w14:textId="77777777">
              <w:tc>
                <w:tcPr>
                  <w:tcW w:w="6568" w:type="dxa"/>
                  <w:tcBorders>
                    <w:top w:val="single" w:sz="4" w:space="0" w:color="auto"/>
                    <w:left w:val="single" w:sz="4" w:space="0" w:color="auto"/>
                    <w:bottom w:val="single" w:sz="4" w:space="0" w:color="auto"/>
                    <w:right w:val="single" w:sz="4" w:space="0" w:color="auto"/>
                  </w:tcBorders>
                </w:tcPr>
                <w:p w14:paraId="71D2716A" w14:textId="77777777" w:rsidR="0002581D" w:rsidRDefault="000C33C6">
                  <w:pPr>
                    <w:spacing w:after="0"/>
                    <w:rPr>
                      <w:sz w:val="16"/>
                      <w:szCs w:val="16"/>
                      <w:lang w:eastAsia="ru-RU"/>
                    </w:rPr>
                  </w:pPr>
                  <w:r>
                    <w:rPr>
                      <w:sz w:val="16"/>
                      <w:szCs w:val="16"/>
                      <w:lang w:eastAsia="ru-RU"/>
                    </w:rPr>
                    <w:t xml:space="preserve">Коммутатор продуктивной сети 10GE </w:t>
                  </w:r>
                  <w:proofErr w:type="spellStart"/>
                  <w:r>
                    <w:rPr>
                      <w:sz w:val="16"/>
                      <w:szCs w:val="16"/>
                      <w:lang w:eastAsia="ru-RU"/>
                    </w:rPr>
                    <w:t>Nexus</w:t>
                  </w:r>
                  <w:proofErr w:type="spellEnd"/>
                  <w:r>
                    <w:rPr>
                      <w:sz w:val="16"/>
                      <w:szCs w:val="16"/>
                      <w:lang w:eastAsia="ru-RU"/>
                    </w:rPr>
                    <w:t xml:space="preserve"> 5010 в составе:</w:t>
                  </w:r>
                </w:p>
              </w:tc>
            </w:tr>
            <w:tr w:rsidR="0002581D" w14:paraId="51FFF45D" w14:textId="77777777">
              <w:tc>
                <w:tcPr>
                  <w:tcW w:w="6568" w:type="dxa"/>
                  <w:tcBorders>
                    <w:top w:val="single" w:sz="4" w:space="0" w:color="auto"/>
                    <w:left w:val="single" w:sz="4" w:space="0" w:color="auto"/>
                    <w:bottom w:val="single" w:sz="4" w:space="0" w:color="auto"/>
                    <w:right w:val="single" w:sz="4" w:space="0" w:color="auto"/>
                  </w:tcBorders>
                </w:tcPr>
                <w:p w14:paraId="45C92E3F" w14:textId="77777777" w:rsidR="0002581D" w:rsidRDefault="000C33C6">
                  <w:pPr>
                    <w:spacing w:after="0"/>
                    <w:rPr>
                      <w:sz w:val="16"/>
                      <w:szCs w:val="16"/>
                      <w:lang w:eastAsia="ru-RU"/>
                    </w:rPr>
                  </w:pPr>
                  <w:r>
                    <w:rPr>
                      <w:sz w:val="16"/>
                      <w:szCs w:val="16"/>
                      <w:lang w:eastAsia="ru-RU"/>
                    </w:rPr>
                    <w:t xml:space="preserve">Коммутатор продуктивной сети 10GE </w:t>
                  </w:r>
                  <w:proofErr w:type="spellStart"/>
                  <w:r>
                    <w:rPr>
                      <w:sz w:val="16"/>
                      <w:szCs w:val="16"/>
                      <w:lang w:eastAsia="ru-RU"/>
                    </w:rPr>
                    <w:t>Nexus</w:t>
                  </w:r>
                  <w:proofErr w:type="spellEnd"/>
                  <w:r>
                    <w:rPr>
                      <w:sz w:val="16"/>
                      <w:szCs w:val="16"/>
                      <w:lang w:eastAsia="ru-RU"/>
                    </w:rPr>
                    <w:t xml:space="preserve"> 5010. Коммутатор</w:t>
                  </w:r>
                  <w:r>
                    <w:rPr>
                      <w:sz w:val="16"/>
                      <w:szCs w:val="16"/>
                      <w:lang w:val="en-US" w:eastAsia="ru-RU"/>
                    </w:rPr>
                    <w:t xml:space="preserve"> N5000 1RU Chassis no PS 2 Fan Modules 20 ports (</w:t>
                  </w:r>
                  <w:proofErr w:type="spellStart"/>
                  <w:r>
                    <w:rPr>
                      <w:sz w:val="16"/>
                      <w:szCs w:val="16"/>
                      <w:lang w:val="en-US" w:eastAsia="ru-RU"/>
                    </w:rPr>
                    <w:t>req</w:t>
                  </w:r>
                  <w:proofErr w:type="spellEnd"/>
                  <w:r>
                    <w:rPr>
                      <w:sz w:val="16"/>
                      <w:szCs w:val="16"/>
                      <w:lang w:val="en-US" w:eastAsia="ru-RU"/>
                    </w:rPr>
                    <w:t xml:space="preserve"> SFP+) 1</w:t>
                  </w:r>
                  <w:proofErr w:type="spellStart"/>
                  <w:r>
                    <w:rPr>
                      <w:sz w:val="16"/>
                      <w:szCs w:val="16"/>
                      <w:lang w:eastAsia="ru-RU"/>
                    </w:rPr>
                    <w:t>шт</w:t>
                  </w:r>
                  <w:proofErr w:type="spellEnd"/>
                  <w:r>
                    <w:rPr>
                      <w:sz w:val="16"/>
                      <w:szCs w:val="16"/>
                      <w:lang w:val="en-US" w:eastAsia="ru-RU"/>
                    </w:rPr>
                    <w:t xml:space="preserve">. </w:t>
                  </w:r>
                  <w:r>
                    <w:rPr>
                      <w:sz w:val="16"/>
                      <w:szCs w:val="16"/>
                      <w:lang w:eastAsia="ru-RU"/>
                    </w:rPr>
                    <w:t>(N5K-C5010P-BF)</w:t>
                  </w:r>
                </w:p>
              </w:tc>
            </w:tr>
            <w:tr w:rsidR="0002581D" w14:paraId="51C230F4" w14:textId="77777777">
              <w:tc>
                <w:tcPr>
                  <w:tcW w:w="6568" w:type="dxa"/>
                  <w:tcBorders>
                    <w:top w:val="single" w:sz="4" w:space="0" w:color="auto"/>
                    <w:left w:val="single" w:sz="4" w:space="0" w:color="auto"/>
                    <w:bottom w:val="single" w:sz="4" w:space="0" w:color="auto"/>
                    <w:right w:val="single" w:sz="4" w:space="0" w:color="auto"/>
                  </w:tcBorders>
                </w:tcPr>
                <w:p w14:paraId="634E6694" w14:textId="77777777" w:rsidR="0002581D" w:rsidRDefault="000C33C6">
                  <w:pPr>
                    <w:spacing w:after="0"/>
                    <w:rPr>
                      <w:sz w:val="16"/>
                      <w:szCs w:val="16"/>
                      <w:lang w:eastAsia="ru-RU"/>
                    </w:rPr>
                  </w:pPr>
                  <w:r>
                    <w:rPr>
                      <w:sz w:val="16"/>
                      <w:szCs w:val="16"/>
                      <w:lang w:eastAsia="ru-RU"/>
                    </w:rPr>
                    <w:t xml:space="preserve">Коммутатор продуктивной сети 10GE </w:t>
                  </w:r>
                  <w:proofErr w:type="spellStart"/>
                  <w:r>
                    <w:rPr>
                      <w:sz w:val="16"/>
                      <w:szCs w:val="16"/>
                      <w:lang w:eastAsia="ru-RU"/>
                    </w:rPr>
                    <w:t>Nexus</w:t>
                  </w:r>
                  <w:proofErr w:type="spellEnd"/>
                  <w:r>
                    <w:rPr>
                      <w:sz w:val="16"/>
                      <w:szCs w:val="16"/>
                      <w:lang w:eastAsia="ru-RU"/>
                    </w:rPr>
                    <w:t xml:space="preserve"> 5010. Модуль</w:t>
                  </w:r>
                  <w:r>
                    <w:rPr>
                      <w:sz w:val="16"/>
                      <w:szCs w:val="16"/>
                      <w:lang w:val="en-US" w:eastAsia="ru-RU"/>
                    </w:rPr>
                    <w:t xml:space="preserve"> </w:t>
                  </w:r>
                  <w:r>
                    <w:rPr>
                      <w:sz w:val="16"/>
                      <w:szCs w:val="16"/>
                      <w:lang w:eastAsia="ru-RU"/>
                    </w:rPr>
                    <w:t>расширения</w:t>
                  </w:r>
                  <w:r>
                    <w:rPr>
                      <w:sz w:val="16"/>
                      <w:szCs w:val="16"/>
                      <w:lang w:val="en-US" w:eastAsia="ru-RU"/>
                    </w:rPr>
                    <w:t xml:space="preserve"> N5000 1000 Series Module 6port 10GE(</w:t>
                  </w:r>
                  <w:proofErr w:type="spellStart"/>
                  <w:r>
                    <w:rPr>
                      <w:sz w:val="16"/>
                      <w:szCs w:val="16"/>
                      <w:lang w:val="en-US" w:eastAsia="ru-RU"/>
                    </w:rPr>
                    <w:t>req</w:t>
                  </w:r>
                  <w:proofErr w:type="spellEnd"/>
                  <w:r>
                    <w:rPr>
                      <w:sz w:val="16"/>
                      <w:szCs w:val="16"/>
                      <w:lang w:val="en-US" w:eastAsia="ru-RU"/>
                    </w:rPr>
                    <w:t xml:space="preserve"> SFP+) 1</w:t>
                  </w:r>
                  <w:proofErr w:type="spellStart"/>
                  <w:r>
                    <w:rPr>
                      <w:sz w:val="16"/>
                      <w:szCs w:val="16"/>
                      <w:lang w:eastAsia="ru-RU"/>
                    </w:rPr>
                    <w:t>шт</w:t>
                  </w:r>
                  <w:proofErr w:type="spellEnd"/>
                  <w:r>
                    <w:rPr>
                      <w:sz w:val="16"/>
                      <w:szCs w:val="16"/>
                      <w:lang w:val="en-US" w:eastAsia="ru-RU"/>
                    </w:rPr>
                    <w:t xml:space="preserve">. </w:t>
                  </w:r>
                  <w:r>
                    <w:rPr>
                      <w:sz w:val="16"/>
                      <w:szCs w:val="16"/>
                      <w:lang w:eastAsia="ru-RU"/>
                    </w:rPr>
                    <w:t>(N5K-M1600)</w:t>
                  </w:r>
                </w:p>
              </w:tc>
            </w:tr>
            <w:tr w:rsidR="0002581D" w14:paraId="3134ECAB" w14:textId="77777777">
              <w:tc>
                <w:tcPr>
                  <w:tcW w:w="6568" w:type="dxa"/>
                  <w:tcBorders>
                    <w:top w:val="single" w:sz="4" w:space="0" w:color="auto"/>
                    <w:left w:val="single" w:sz="4" w:space="0" w:color="auto"/>
                    <w:bottom w:val="single" w:sz="4" w:space="0" w:color="auto"/>
                    <w:right w:val="single" w:sz="4" w:space="0" w:color="auto"/>
                  </w:tcBorders>
                </w:tcPr>
                <w:p w14:paraId="21DCDDC7" w14:textId="77777777" w:rsidR="0002581D" w:rsidRPr="00FD0CD3" w:rsidRDefault="000C33C6">
                  <w:pPr>
                    <w:spacing w:after="0"/>
                    <w:rPr>
                      <w:sz w:val="16"/>
                      <w:szCs w:val="16"/>
                      <w:lang w:eastAsia="ru-RU"/>
                    </w:rPr>
                  </w:pPr>
                  <w:r w:rsidRPr="00FD0CD3">
                    <w:rPr>
                      <w:sz w:val="16"/>
                      <w:szCs w:val="16"/>
                      <w:lang w:eastAsia="ru-RU"/>
                    </w:rPr>
                    <w:t xml:space="preserve">Коммутатор продуктивной сети 10GE </w:t>
                  </w:r>
                  <w:proofErr w:type="spellStart"/>
                  <w:r w:rsidRPr="00FD0CD3">
                    <w:rPr>
                      <w:sz w:val="16"/>
                      <w:szCs w:val="16"/>
                      <w:lang w:eastAsia="ru-RU"/>
                    </w:rPr>
                    <w:t>Nexus</w:t>
                  </w:r>
                  <w:proofErr w:type="spellEnd"/>
                  <w:r w:rsidRPr="00FD0CD3">
                    <w:rPr>
                      <w:sz w:val="16"/>
                      <w:szCs w:val="16"/>
                      <w:lang w:eastAsia="ru-RU"/>
                    </w:rPr>
                    <w:t xml:space="preserve"> 5010. Трансивер 10GBASE-SR SFP </w:t>
                  </w:r>
                  <w:proofErr w:type="spellStart"/>
                  <w:r w:rsidRPr="00FD0CD3">
                    <w:rPr>
                      <w:sz w:val="16"/>
                      <w:szCs w:val="16"/>
                      <w:lang w:eastAsia="ru-RU"/>
                    </w:rPr>
                    <w:t>Module</w:t>
                  </w:r>
                  <w:proofErr w:type="spellEnd"/>
                  <w:r w:rsidRPr="00FD0CD3">
                    <w:rPr>
                      <w:sz w:val="16"/>
                      <w:szCs w:val="16"/>
                      <w:lang w:eastAsia="ru-RU"/>
                    </w:rPr>
                    <w:t xml:space="preserve"> 26шт. (SFP-10G-SR)</w:t>
                  </w:r>
                </w:p>
              </w:tc>
            </w:tr>
            <w:tr w:rsidR="0002581D" w14:paraId="72AC60EC" w14:textId="77777777">
              <w:tc>
                <w:tcPr>
                  <w:tcW w:w="6568" w:type="dxa"/>
                  <w:tcBorders>
                    <w:top w:val="single" w:sz="4" w:space="0" w:color="auto"/>
                    <w:left w:val="single" w:sz="4" w:space="0" w:color="auto"/>
                    <w:bottom w:val="single" w:sz="4" w:space="0" w:color="auto"/>
                    <w:right w:val="single" w:sz="4" w:space="0" w:color="auto"/>
                  </w:tcBorders>
                </w:tcPr>
                <w:p w14:paraId="566819A3" w14:textId="77777777" w:rsidR="0002581D" w:rsidRPr="00FD0CD3" w:rsidRDefault="000C33C6">
                  <w:pPr>
                    <w:spacing w:after="0"/>
                    <w:rPr>
                      <w:sz w:val="16"/>
                      <w:szCs w:val="16"/>
                      <w:lang w:eastAsia="ru-RU"/>
                    </w:rPr>
                  </w:pPr>
                  <w:r w:rsidRPr="00FD0CD3">
                    <w:rPr>
                      <w:sz w:val="16"/>
                      <w:szCs w:val="16"/>
                      <w:lang w:eastAsia="ru-RU"/>
                    </w:rPr>
                    <w:t xml:space="preserve">Коммутатор продуктивной сети 10GE </w:t>
                  </w:r>
                  <w:proofErr w:type="spellStart"/>
                  <w:r w:rsidRPr="00FD0CD3">
                    <w:rPr>
                      <w:sz w:val="16"/>
                      <w:szCs w:val="16"/>
                      <w:lang w:eastAsia="ru-RU"/>
                    </w:rPr>
                    <w:t>Nexus</w:t>
                  </w:r>
                  <w:proofErr w:type="spellEnd"/>
                  <w:r w:rsidRPr="00FD0CD3">
                    <w:rPr>
                      <w:sz w:val="16"/>
                      <w:szCs w:val="16"/>
                      <w:lang w:eastAsia="ru-RU"/>
                    </w:rPr>
                    <w:t xml:space="preserve"> 5010. Блок питания </w:t>
                  </w:r>
                  <w:proofErr w:type="spellStart"/>
                  <w:r w:rsidRPr="00FD0CD3">
                    <w:rPr>
                      <w:sz w:val="16"/>
                      <w:szCs w:val="16"/>
                      <w:lang w:eastAsia="ru-RU"/>
                    </w:rPr>
                    <w:t>Nexus</w:t>
                  </w:r>
                  <w:proofErr w:type="spellEnd"/>
                  <w:r w:rsidRPr="00FD0CD3">
                    <w:rPr>
                      <w:sz w:val="16"/>
                      <w:szCs w:val="16"/>
                      <w:lang w:eastAsia="ru-RU"/>
                    </w:rPr>
                    <w:t xml:space="preserve"> 5010 PSU </w:t>
                  </w:r>
                  <w:proofErr w:type="spellStart"/>
                  <w:r w:rsidRPr="00FD0CD3">
                    <w:rPr>
                      <w:sz w:val="16"/>
                      <w:szCs w:val="16"/>
                      <w:lang w:eastAsia="ru-RU"/>
                    </w:rPr>
                    <w:t>module</w:t>
                  </w:r>
                  <w:proofErr w:type="spellEnd"/>
                  <w:r w:rsidRPr="00FD0CD3">
                    <w:rPr>
                      <w:sz w:val="16"/>
                      <w:szCs w:val="16"/>
                      <w:lang w:eastAsia="ru-RU"/>
                    </w:rPr>
                    <w:t>, 100-240VAC 550W 1шт. (N5K-PAC-550W)</w:t>
                  </w:r>
                </w:p>
              </w:tc>
            </w:tr>
            <w:tr w:rsidR="0002581D" w14:paraId="13720CD6" w14:textId="77777777">
              <w:tc>
                <w:tcPr>
                  <w:tcW w:w="6568" w:type="dxa"/>
                  <w:tcBorders>
                    <w:top w:val="single" w:sz="4" w:space="0" w:color="auto"/>
                    <w:left w:val="single" w:sz="4" w:space="0" w:color="auto"/>
                    <w:bottom w:val="single" w:sz="4" w:space="0" w:color="auto"/>
                    <w:right w:val="single" w:sz="4" w:space="0" w:color="auto"/>
                  </w:tcBorders>
                </w:tcPr>
                <w:p w14:paraId="5A0F2E5A" w14:textId="77777777" w:rsidR="0002581D" w:rsidRPr="00FD0CD3" w:rsidRDefault="000C33C6">
                  <w:pPr>
                    <w:spacing w:after="0"/>
                    <w:rPr>
                      <w:sz w:val="16"/>
                      <w:szCs w:val="16"/>
                      <w:lang w:eastAsia="ru-RU"/>
                    </w:rPr>
                  </w:pPr>
                  <w:r w:rsidRPr="00FD0CD3">
                    <w:rPr>
                      <w:sz w:val="16"/>
                      <w:szCs w:val="16"/>
                      <w:lang w:eastAsia="ru-RU"/>
                    </w:rPr>
                    <w:t xml:space="preserve">Система бесперебойного питания. Шкаф монтажный </w:t>
                  </w:r>
                  <w:proofErr w:type="spellStart"/>
                  <w:r w:rsidRPr="00FD0CD3">
                    <w:rPr>
                      <w:sz w:val="16"/>
                      <w:szCs w:val="16"/>
                      <w:lang w:eastAsia="ru-RU"/>
                    </w:rPr>
                    <w:t>NetShelter</w:t>
                  </w:r>
                  <w:proofErr w:type="spellEnd"/>
                  <w:r w:rsidRPr="00FD0CD3">
                    <w:rPr>
                      <w:sz w:val="16"/>
                      <w:szCs w:val="16"/>
                      <w:lang w:eastAsia="ru-RU"/>
                    </w:rPr>
                    <w:t xml:space="preserve"> SX 42U 600mm </w:t>
                  </w:r>
                  <w:proofErr w:type="spellStart"/>
                  <w:r w:rsidRPr="00FD0CD3">
                    <w:rPr>
                      <w:sz w:val="16"/>
                      <w:szCs w:val="16"/>
                      <w:lang w:eastAsia="ru-RU"/>
                    </w:rPr>
                    <w:t>Wide</w:t>
                  </w:r>
                  <w:proofErr w:type="spellEnd"/>
                  <w:r w:rsidRPr="00FD0CD3">
                    <w:rPr>
                      <w:sz w:val="16"/>
                      <w:szCs w:val="16"/>
                      <w:lang w:eastAsia="ru-RU"/>
                    </w:rPr>
                    <w:t xml:space="preserve"> x 1200mm </w:t>
                  </w:r>
                  <w:proofErr w:type="spellStart"/>
                  <w:r w:rsidRPr="00FD0CD3">
                    <w:rPr>
                      <w:sz w:val="16"/>
                      <w:szCs w:val="16"/>
                      <w:lang w:eastAsia="ru-RU"/>
                    </w:rPr>
                    <w:t>Deep</w:t>
                  </w:r>
                  <w:proofErr w:type="spellEnd"/>
                  <w:r w:rsidRPr="00FD0CD3">
                    <w:rPr>
                      <w:sz w:val="16"/>
                      <w:szCs w:val="16"/>
                      <w:lang w:eastAsia="ru-RU"/>
                    </w:rPr>
                    <w:t xml:space="preserve"> </w:t>
                  </w:r>
                  <w:proofErr w:type="spellStart"/>
                  <w:r w:rsidRPr="00FD0CD3">
                    <w:rPr>
                      <w:sz w:val="16"/>
                      <w:szCs w:val="16"/>
                      <w:lang w:eastAsia="ru-RU"/>
                    </w:rPr>
                    <w:t>Enclosure</w:t>
                  </w:r>
                  <w:proofErr w:type="spellEnd"/>
                  <w:r w:rsidRPr="00FD0CD3">
                    <w:rPr>
                      <w:sz w:val="16"/>
                      <w:szCs w:val="16"/>
                      <w:lang w:eastAsia="ru-RU"/>
                    </w:rPr>
                    <w:t xml:space="preserve"> 2шт. (AR3300)</w:t>
                  </w:r>
                </w:p>
              </w:tc>
            </w:tr>
            <w:tr w:rsidR="0002581D" w14:paraId="0DF23102" w14:textId="77777777">
              <w:tc>
                <w:tcPr>
                  <w:tcW w:w="6568" w:type="dxa"/>
                  <w:tcBorders>
                    <w:top w:val="single" w:sz="4" w:space="0" w:color="auto"/>
                    <w:left w:val="single" w:sz="4" w:space="0" w:color="auto"/>
                    <w:bottom w:val="single" w:sz="4" w:space="0" w:color="auto"/>
                    <w:right w:val="single" w:sz="4" w:space="0" w:color="auto"/>
                  </w:tcBorders>
                </w:tcPr>
                <w:p w14:paraId="196334ED" w14:textId="77777777" w:rsidR="0002581D" w:rsidRPr="00FD0CD3" w:rsidRDefault="000C33C6">
                  <w:pPr>
                    <w:spacing w:after="0"/>
                    <w:rPr>
                      <w:sz w:val="16"/>
                      <w:szCs w:val="16"/>
                      <w:lang w:eastAsia="ru-RU"/>
                    </w:rPr>
                  </w:pPr>
                  <w:r w:rsidRPr="00FD0CD3">
                    <w:rPr>
                      <w:sz w:val="16"/>
                      <w:szCs w:val="16"/>
                      <w:lang w:eastAsia="ru-RU"/>
                    </w:rPr>
                    <w:t xml:space="preserve">Система бесперебойного питания. Органайзер вертикальный </w:t>
                  </w:r>
                  <w:proofErr w:type="spellStart"/>
                  <w:r w:rsidRPr="00FD0CD3">
                    <w:rPr>
                      <w:sz w:val="16"/>
                      <w:szCs w:val="16"/>
                      <w:lang w:eastAsia="ru-RU"/>
                    </w:rPr>
                    <w:t>Vertical</w:t>
                  </w:r>
                  <w:proofErr w:type="spellEnd"/>
                  <w:r w:rsidRPr="00FD0CD3">
                    <w:rPr>
                      <w:sz w:val="16"/>
                      <w:szCs w:val="16"/>
                      <w:lang w:eastAsia="ru-RU"/>
                    </w:rPr>
                    <w:t xml:space="preserve"> </w:t>
                  </w:r>
                  <w:proofErr w:type="spellStart"/>
                  <w:r w:rsidRPr="00FD0CD3">
                    <w:rPr>
                      <w:sz w:val="16"/>
                      <w:szCs w:val="16"/>
                      <w:lang w:eastAsia="ru-RU"/>
                    </w:rPr>
                    <w:t>Cable</w:t>
                  </w:r>
                  <w:proofErr w:type="spellEnd"/>
                  <w:r w:rsidRPr="00FD0CD3">
                    <w:rPr>
                      <w:sz w:val="16"/>
                      <w:szCs w:val="16"/>
                      <w:lang w:eastAsia="ru-RU"/>
                    </w:rPr>
                    <w:t xml:space="preserve"> </w:t>
                  </w:r>
                  <w:proofErr w:type="spellStart"/>
                  <w:r w:rsidRPr="00FD0CD3">
                    <w:rPr>
                      <w:sz w:val="16"/>
                      <w:szCs w:val="16"/>
                      <w:lang w:eastAsia="ru-RU"/>
                    </w:rPr>
                    <w:t>Organizer</w:t>
                  </w:r>
                  <w:proofErr w:type="spellEnd"/>
                  <w:r w:rsidRPr="00FD0CD3">
                    <w:rPr>
                      <w:sz w:val="16"/>
                      <w:szCs w:val="16"/>
                      <w:lang w:eastAsia="ru-RU"/>
                    </w:rPr>
                    <w:t xml:space="preserve"> </w:t>
                  </w:r>
                  <w:proofErr w:type="spellStart"/>
                  <w:r w:rsidRPr="00FD0CD3">
                    <w:rPr>
                      <w:sz w:val="16"/>
                      <w:szCs w:val="16"/>
                      <w:lang w:eastAsia="ru-RU"/>
                    </w:rPr>
                    <w:t>for</w:t>
                  </w:r>
                  <w:proofErr w:type="spellEnd"/>
                  <w:r w:rsidRPr="00FD0CD3">
                    <w:rPr>
                      <w:sz w:val="16"/>
                      <w:szCs w:val="16"/>
                      <w:lang w:eastAsia="ru-RU"/>
                    </w:rPr>
                    <w:t xml:space="preserve"> </w:t>
                  </w:r>
                  <w:proofErr w:type="spellStart"/>
                  <w:r w:rsidRPr="00FD0CD3">
                    <w:rPr>
                      <w:sz w:val="16"/>
                      <w:szCs w:val="16"/>
                      <w:lang w:eastAsia="ru-RU"/>
                    </w:rPr>
                    <w:t>NetShelter</w:t>
                  </w:r>
                  <w:proofErr w:type="spellEnd"/>
                  <w:r w:rsidRPr="00FD0CD3">
                    <w:rPr>
                      <w:sz w:val="16"/>
                      <w:szCs w:val="16"/>
                      <w:lang w:eastAsia="ru-RU"/>
                    </w:rPr>
                    <w:t xml:space="preserve"> VX </w:t>
                  </w:r>
                  <w:proofErr w:type="spellStart"/>
                  <w:r w:rsidRPr="00FD0CD3">
                    <w:rPr>
                      <w:sz w:val="16"/>
                      <w:szCs w:val="16"/>
                      <w:lang w:eastAsia="ru-RU"/>
                    </w:rPr>
                    <w:t>Channel</w:t>
                  </w:r>
                  <w:proofErr w:type="spellEnd"/>
                  <w:r w:rsidRPr="00FD0CD3">
                    <w:rPr>
                      <w:sz w:val="16"/>
                      <w:szCs w:val="16"/>
                      <w:lang w:eastAsia="ru-RU"/>
                    </w:rPr>
                    <w:t xml:space="preserve"> 4шт. (AR8442)</w:t>
                  </w:r>
                </w:p>
              </w:tc>
            </w:tr>
            <w:tr w:rsidR="0002581D" w14:paraId="2B9F0706" w14:textId="77777777">
              <w:tc>
                <w:tcPr>
                  <w:tcW w:w="6568" w:type="dxa"/>
                  <w:tcBorders>
                    <w:top w:val="single" w:sz="4" w:space="0" w:color="auto"/>
                    <w:left w:val="single" w:sz="4" w:space="0" w:color="auto"/>
                    <w:bottom w:val="single" w:sz="4" w:space="0" w:color="auto"/>
                    <w:right w:val="single" w:sz="4" w:space="0" w:color="auto"/>
                  </w:tcBorders>
                </w:tcPr>
                <w:p w14:paraId="1F4EC317" w14:textId="77777777" w:rsidR="0002581D" w:rsidRPr="00FD0CD3" w:rsidRDefault="000C33C6">
                  <w:pPr>
                    <w:spacing w:after="0"/>
                    <w:rPr>
                      <w:sz w:val="16"/>
                      <w:szCs w:val="16"/>
                      <w:lang w:eastAsia="ru-RU"/>
                    </w:rPr>
                  </w:pPr>
                  <w:r w:rsidRPr="00FD0CD3">
                    <w:rPr>
                      <w:sz w:val="16"/>
                      <w:szCs w:val="16"/>
                      <w:lang w:eastAsia="ru-RU"/>
                    </w:rPr>
                    <w:t xml:space="preserve">Система бесперебойного питания. Источник бесперебойного питания APC </w:t>
                  </w:r>
                  <w:proofErr w:type="spellStart"/>
                  <w:r w:rsidRPr="00FD0CD3">
                    <w:rPr>
                      <w:sz w:val="16"/>
                      <w:szCs w:val="16"/>
                      <w:lang w:eastAsia="ru-RU"/>
                    </w:rPr>
                    <w:t>Symmetra</w:t>
                  </w:r>
                  <w:proofErr w:type="spellEnd"/>
                  <w:r w:rsidRPr="00FD0CD3">
                    <w:rPr>
                      <w:sz w:val="16"/>
                      <w:szCs w:val="16"/>
                      <w:lang w:eastAsia="ru-RU"/>
                    </w:rPr>
                    <w:t xml:space="preserve"> LX 16kVA 2шт. (SYA16K16RMI)</w:t>
                  </w:r>
                </w:p>
              </w:tc>
            </w:tr>
            <w:tr w:rsidR="0002581D" w14:paraId="57A5923E" w14:textId="77777777">
              <w:tc>
                <w:tcPr>
                  <w:tcW w:w="6568" w:type="dxa"/>
                  <w:tcBorders>
                    <w:top w:val="single" w:sz="4" w:space="0" w:color="auto"/>
                    <w:left w:val="single" w:sz="4" w:space="0" w:color="auto"/>
                    <w:bottom w:val="single" w:sz="4" w:space="0" w:color="auto"/>
                    <w:right w:val="single" w:sz="4" w:space="0" w:color="auto"/>
                  </w:tcBorders>
                </w:tcPr>
                <w:p w14:paraId="0EDD3777" w14:textId="77777777" w:rsidR="0002581D" w:rsidRPr="00FD0CD3" w:rsidRDefault="000C33C6">
                  <w:pPr>
                    <w:spacing w:after="0"/>
                    <w:rPr>
                      <w:sz w:val="16"/>
                      <w:szCs w:val="16"/>
                      <w:lang w:eastAsia="ru-RU"/>
                    </w:rPr>
                  </w:pPr>
                  <w:r w:rsidRPr="00FD0CD3">
                    <w:rPr>
                      <w:sz w:val="16"/>
                      <w:szCs w:val="16"/>
                      <w:lang w:eastAsia="ru-RU"/>
                    </w:rPr>
                    <w:t xml:space="preserve">Система бесперебойного питания. Блок </w:t>
                  </w:r>
                  <w:proofErr w:type="spellStart"/>
                  <w:r w:rsidRPr="00FD0CD3">
                    <w:rPr>
                      <w:sz w:val="16"/>
                      <w:szCs w:val="16"/>
                      <w:lang w:eastAsia="ru-RU"/>
                    </w:rPr>
                    <w:t>разеток</w:t>
                  </w:r>
                  <w:proofErr w:type="spellEnd"/>
                  <w:r w:rsidRPr="00FD0CD3">
                    <w:rPr>
                      <w:sz w:val="16"/>
                      <w:szCs w:val="16"/>
                      <w:lang w:eastAsia="ru-RU"/>
                    </w:rPr>
                    <w:t xml:space="preserve"> </w:t>
                  </w:r>
                  <w:proofErr w:type="spellStart"/>
                  <w:r w:rsidRPr="00FD0CD3">
                    <w:rPr>
                      <w:sz w:val="16"/>
                      <w:szCs w:val="16"/>
                      <w:lang w:eastAsia="ru-RU"/>
                    </w:rPr>
                    <w:t>Rack</w:t>
                  </w:r>
                  <w:proofErr w:type="spellEnd"/>
                  <w:r w:rsidRPr="00FD0CD3">
                    <w:rPr>
                      <w:sz w:val="16"/>
                      <w:szCs w:val="16"/>
                      <w:lang w:eastAsia="ru-RU"/>
                    </w:rPr>
                    <w:t xml:space="preserve"> PDU, </w:t>
                  </w:r>
                  <w:proofErr w:type="spellStart"/>
                  <w:r w:rsidRPr="00FD0CD3">
                    <w:rPr>
                      <w:sz w:val="16"/>
                      <w:szCs w:val="16"/>
                      <w:lang w:eastAsia="ru-RU"/>
                    </w:rPr>
                    <w:t>Basic</w:t>
                  </w:r>
                  <w:proofErr w:type="spellEnd"/>
                  <w:r w:rsidRPr="00FD0CD3">
                    <w:rPr>
                      <w:sz w:val="16"/>
                      <w:szCs w:val="16"/>
                      <w:lang w:eastAsia="ru-RU"/>
                    </w:rPr>
                    <w:t xml:space="preserve">, </w:t>
                  </w:r>
                  <w:proofErr w:type="spellStart"/>
                  <w:r w:rsidRPr="00FD0CD3">
                    <w:rPr>
                      <w:sz w:val="16"/>
                      <w:szCs w:val="16"/>
                      <w:lang w:eastAsia="ru-RU"/>
                    </w:rPr>
                    <w:t>Zero</w:t>
                  </w:r>
                  <w:proofErr w:type="spellEnd"/>
                  <w:r w:rsidRPr="00FD0CD3">
                    <w:rPr>
                      <w:sz w:val="16"/>
                      <w:szCs w:val="16"/>
                      <w:lang w:eastAsia="ru-RU"/>
                    </w:rPr>
                    <w:t xml:space="preserve"> U, 16A 4шт. (AP7552)</w:t>
                  </w:r>
                </w:p>
              </w:tc>
            </w:tr>
            <w:tr w:rsidR="0002581D" w14:paraId="376CD5C7" w14:textId="77777777">
              <w:tc>
                <w:tcPr>
                  <w:tcW w:w="6568" w:type="dxa"/>
                  <w:tcBorders>
                    <w:top w:val="single" w:sz="4" w:space="0" w:color="auto"/>
                    <w:left w:val="single" w:sz="4" w:space="0" w:color="auto"/>
                    <w:bottom w:val="single" w:sz="4" w:space="0" w:color="auto"/>
                    <w:right w:val="single" w:sz="4" w:space="0" w:color="auto"/>
                  </w:tcBorders>
                </w:tcPr>
                <w:p w14:paraId="05E82F57" w14:textId="77777777" w:rsidR="0002581D" w:rsidRPr="00FD0CD3" w:rsidRDefault="000C33C6">
                  <w:pPr>
                    <w:spacing w:after="0"/>
                    <w:rPr>
                      <w:sz w:val="16"/>
                      <w:szCs w:val="16"/>
                      <w:lang w:eastAsia="ru-RU"/>
                    </w:rPr>
                  </w:pPr>
                  <w:r w:rsidRPr="00FD0CD3">
                    <w:rPr>
                      <w:sz w:val="16"/>
                      <w:szCs w:val="16"/>
                      <w:lang w:eastAsia="ru-RU"/>
                    </w:rPr>
                    <w:t xml:space="preserve">Шкаф монтажный. Шкаф монтажный </w:t>
                  </w:r>
                  <w:proofErr w:type="spellStart"/>
                  <w:r w:rsidRPr="00FD0CD3">
                    <w:rPr>
                      <w:sz w:val="16"/>
                      <w:szCs w:val="16"/>
                      <w:lang w:eastAsia="ru-RU"/>
                    </w:rPr>
                    <w:t>NetShelter</w:t>
                  </w:r>
                  <w:proofErr w:type="spellEnd"/>
                  <w:r w:rsidRPr="00FD0CD3">
                    <w:rPr>
                      <w:sz w:val="16"/>
                      <w:szCs w:val="16"/>
                      <w:lang w:eastAsia="ru-RU"/>
                    </w:rPr>
                    <w:t xml:space="preserve"> SX 42U 600mm </w:t>
                  </w:r>
                  <w:proofErr w:type="spellStart"/>
                  <w:r w:rsidRPr="00FD0CD3">
                    <w:rPr>
                      <w:sz w:val="16"/>
                      <w:szCs w:val="16"/>
                      <w:lang w:eastAsia="ru-RU"/>
                    </w:rPr>
                    <w:t>Wide</w:t>
                  </w:r>
                  <w:proofErr w:type="spellEnd"/>
                  <w:r w:rsidRPr="00FD0CD3">
                    <w:rPr>
                      <w:sz w:val="16"/>
                      <w:szCs w:val="16"/>
                      <w:lang w:eastAsia="ru-RU"/>
                    </w:rPr>
                    <w:t xml:space="preserve"> x 1200mm </w:t>
                  </w:r>
                  <w:proofErr w:type="spellStart"/>
                  <w:r w:rsidRPr="00FD0CD3">
                    <w:rPr>
                      <w:sz w:val="16"/>
                      <w:szCs w:val="16"/>
                      <w:lang w:eastAsia="ru-RU"/>
                    </w:rPr>
                    <w:t>Deep</w:t>
                  </w:r>
                  <w:proofErr w:type="spellEnd"/>
                  <w:r w:rsidRPr="00FD0CD3">
                    <w:rPr>
                      <w:sz w:val="16"/>
                      <w:szCs w:val="16"/>
                      <w:lang w:eastAsia="ru-RU"/>
                    </w:rPr>
                    <w:t xml:space="preserve"> </w:t>
                  </w:r>
                  <w:proofErr w:type="spellStart"/>
                  <w:r w:rsidRPr="00FD0CD3">
                    <w:rPr>
                      <w:sz w:val="16"/>
                      <w:szCs w:val="16"/>
                      <w:lang w:eastAsia="ru-RU"/>
                    </w:rPr>
                    <w:t>Enclosure</w:t>
                  </w:r>
                  <w:proofErr w:type="spellEnd"/>
                  <w:r w:rsidRPr="00FD0CD3">
                    <w:rPr>
                      <w:sz w:val="16"/>
                      <w:szCs w:val="16"/>
                      <w:lang w:eastAsia="ru-RU"/>
                    </w:rPr>
                    <w:t xml:space="preserve"> 3шт. (AR3300)</w:t>
                  </w:r>
                </w:p>
              </w:tc>
            </w:tr>
            <w:tr w:rsidR="0002581D" w14:paraId="1575DE0E" w14:textId="77777777">
              <w:tc>
                <w:tcPr>
                  <w:tcW w:w="6568" w:type="dxa"/>
                  <w:tcBorders>
                    <w:top w:val="single" w:sz="4" w:space="0" w:color="auto"/>
                    <w:left w:val="single" w:sz="4" w:space="0" w:color="auto"/>
                    <w:bottom w:val="single" w:sz="4" w:space="0" w:color="auto"/>
                    <w:right w:val="single" w:sz="4" w:space="0" w:color="auto"/>
                  </w:tcBorders>
                </w:tcPr>
                <w:p w14:paraId="6551FD78" w14:textId="77777777" w:rsidR="0002581D" w:rsidRPr="00FD0CD3" w:rsidRDefault="000C33C6">
                  <w:pPr>
                    <w:spacing w:after="0"/>
                    <w:rPr>
                      <w:sz w:val="16"/>
                      <w:szCs w:val="16"/>
                      <w:lang w:eastAsia="ru-RU"/>
                    </w:rPr>
                  </w:pPr>
                  <w:r w:rsidRPr="00FD0CD3">
                    <w:rPr>
                      <w:sz w:val="16"/>
                      <w:szCs w:val="16"/>
                      <w:lang w:eastAsia="ru-RU"/>
                    </w:rPr>
                    <w:t xml:space="preserve">Шкаф монтажный. Коммутационный шкаф </w:t>
                  </w:r>
                  <w:proofErr w:type="spellStart"/>
                  <w:r w:rsidRPr="00FD0CD3">
                    <w:rPr>
                      <w:sz w:val="16"/>
                      <w:szCs w:val="16"/>
                      <w:lang w:eastAsia="ru-RU"/>
                    </w:rPr>
                    <w:t>NetShelter</w:t>
                  </w:r>
                  <w:proofErr w:type="spellEnd"/>
                  <w:r w:rsidRPr="00FD0CD3">
                    <w:rPr>
                      <w:sz w:val="16"/>
                      <w:szCs w:val="16"/>
                      <w:lang w:eastAsia="ru-RU"/>
                    </w:rPr>
                    <w:t xml:space="preserve"> SX 42U 750mm </w:t>
                  </w:r>
                  <w:proofErr w:type="spellStart"/>
                  <w:r w:rsidRPr="00FD0CD3">
                    <w:rPr>
                      <w:sz w:val="16"/>
                      <w:szCs w:val="16"/>
                      <w:lang w:eastAsia="ru-RU"/>
                    </w:rPr>
                    <w:t>Wide</w:t>
                  </w:r>
                  <w:proofErr w:type="spellEnd"/>
                  <w:r w:rsidRPr="00FD0CD3">
                    <w:rPr>
                      <w:sz w:val="16"/>
                      <w:szCs w:val="16"/>
                      <w:lang w:eastAsia="ru-RU"/>
                    </w:rPr>
                    <w:t xml:space="preserve"> x 1200mm </w:t>
                  </w:r>
                  <w:proofErr w:type="spellStart"/>
                  <w:r w:rsidRPr="00FD0CD3">
                    <w:rPr>
                      <w:sz w:val="16"/>
                      <w:szCs w:val="16"/>
                      <w:lang w:eastAsia="ru-RU"/>
                    </w:rPr>
                    <w:t>Deep</w:t>
                  </w:r>
                  <w:proofErr w:type="spellEnd"/>
                  <w:r w:rsidRPr="00FD0CD3">
                    <w:rPr>
                      <w:sz w:val="16"/>
                      <w:szCs w:val="16"/>
                      <w:lang w:eastAsia="ru-RU"/>
                    </w:rPr>
                    <w:t xml:space="preserve"> </w:t>
                  </w:r>
                  <w:proofErr w:type="spellStart"/>
                  <w:r w:rsidRPr="00FD0CD3">
                    <w:rPr>
                      <w:sz w:val="16"/>
                      <w:szCs w:val="16"/>
                      <w:lang w:eastAsia="ru-RU"/>
                    </w:rPr>
                    <w:t>Enclosure</w:t>
                  </w:r>
                  <w:proofErr w:type="spellEnd"/>
                  <w:r w:rsidRPr="00FD0CD3">
                    <w:rPr>
                      <w:sz w:val="16"/>
                      <w:szCs w:val="16"/>
                      <w:lang w:eastAsia="ru-RU"/>
                    </w:rPr>
                    <w:t xml:space="preserve"> 1шт. (AR3350)</w:t>
                  </w:r>
                </w:p>
              </w:tc>
            </w:tr>
            <w:tr w:rsidR="0002581D" w14:paraId="24C292E3" w14:textId="77777777">
              <w:tc>
                <w:tcPr>
                  <w:tcW w:w="6568" w:type="dxa"/>
                  <w:tcBorders>
                    <w:top w:val="single" w:sz="4" w:space="0" w:color="auto"/>
                    <w:left w:val="single" w:sz="4" w:space="0" w:color="auto"/>
                    <w:bottom w:val="single" w:sz="4" w:space="0" w:color="auto"/>
                    <w:right w:val="single" w:sz="4" w:space="0" w:color="auto"/>
                  </w:tcBorders>
                </w:tcPr>
                <w:p w14:paraId="65D4836B" w14:textId="77777777" w:rsidR="0002581D" w:rsidRPr="00FD0CD3" w:rsidRDefault="000C33C6">
                  <w:pPr>
                    <w:spacing w:after="0"/>
                    <w:rPr>
                      <w:sz w:val="16"/>
                      <w:szCs w:val="16"/>
                      <w:lang w:eastAsia="ru-RU"/>
                    </w:rPr>
                  </w:pPr>
                  <w:r w:rsidRPr="00FD0CD3">
                    <w:rPr>
                      <w:sz w:val="16"/>
                      <w:szCs w:val="16"/>
                      <w:lang w:eastAsia="ru-RU"/>
                    </w:rPr>
                    <w:t xml:space="preserve">Системы информационной безопасности. ПАК </w:t>
                  </w:r>
                  <w:proofErr w:type="spellStart"/>
                  <w:r w:rsidRPr="00FD0CD3">
                    <w:rPr>
                      <w:sz w:val="16"/>
                      <w:szCs w:val="16"/>
                      <w:lang w:eastAsia="ru-RU"/>
                    </w:rPr>
                    <w:t>ViPNet</w:t>
                  </w:r>
                  <w:proofErr w:type="spellEnd"/>
                  <w:r w:rsidRPr="00FD0CD3">
                    <w:rPr>
                      <w:sz w:val="16"/>
                      <w:szCs w:val="16"/>
                      <w:lang w:eastAsia="ru-RU"/>
                    </w:rPr>
                    <w:t xml:space="preserve"> </w:t>
                  </w:r>
                  <w:proofErr w:type="spellStart"/>
                  <w:r w:rsidRPr="00FD0CD3">
                    <w:rPr>
                      <w:sz w:val="16"/>
                      <w:szCs w:val="16"/>
                      <w:lang w:eastAsia="ru-RU"/>
                    </w:rPr>
                    <w:t>Coordinator</w:t>
                  </w:r>
                  <w:proofErr w:type="spellEnd"/>
                  <w:r w:rsidRPr="00FD0CD3">
                    <w:rPr>
                      <w:sz w:val="16"/>
                      <w:szCs w:val="16"/>
                      <w:lang w:eastAsia="ru-RU"/>
                    </w:rPr>
                    <w:t xml:space="preserve"> HW1000 2шт. (SC-119-</w:t>
                  </w:r>
                  <w:r w:rsidRPr="00FD0CD3">
                    <w:rPr>
                      <w:sz w:val="16"/>
                      <w:szCs w:val="16"/>
                      <w:lang w:eastAsia="ru-RU"/>
                    </w:rPr>
                    <w:lastRenderedPageBreak/>
                    <w:t>1000)</w:t>
                  </w:r>
                </w:p>
              </w:tc>
            </w:tr>
            <w:tr w:rsidR="0002581D" w14:paraId="5F967609" w14:textId="77777777">
              <w:tc>
                <w:tcPr>
                  <w:tcW w:w="6568" w:type="dxa"/>
                  <w:tcBorders>
                    <w:top w:val="single" w:sz="4" w:space="0" w:color="auto"/>
                    <w:left w:val="single" w:sz="4" w:space="0" w:color="auto"/>
                    <w:bottom w:val="single" w:sz="4" w:space="0" w:color="auto"/>
                    <w:right w:val="single" w:sz="4" w:space="0" w:color="auto"/>
                  </w:tcBorders>
                </w:tcPr>
                <w:p w14:paraId="5789E156" w14:textId="77777777" w:rsidR="0002581D" w:rsidRPr="00FD0CD3" w:rsidRDefault="000C33C6">
                  <w:pPr>
                    <w:spacing w:after="0"/>
                    <w:rPr>
                      <w:bCs/>
                      <w:sz w:val="16"/>
                      <w:szCs w:val="16"/>
                    </w:rPr>
                  </w:pPr>
                  <w:r w:rsidRPr="00FD0CD3">
                    <w:rPr>
                      <w:bCs/>
                      <w:sz w:val="16"/>
                      <w:szCs w:val="16"/>
                      <w:lang w:eastAsia="ru-RU"/>
                    </w:rPr>
                    <w:lastRenderedPageBreak/>
                    <w:t xml:space="preserve">Системы информационной безопасности. </w:t>
                  </w:r>
                  <w:proofErr w:type="spellStart"/>
                  <w:r w:rsidRPr="00FD0CD3">
                    <w:rPr>
                      <w:bCs/>
                      <w:sz w:val="16"/>
                      <w:szCs w:val="16"/>
                      <w:lang w:eastAsia="ru-RU"/>
                    </w:rPr>
                    <w:t>Administrator</w:t>
                  </w:r>
                  <w:proofErr w:type="spellEnd"/>
                  <w:r w:rsidRPr="00FD0CD3">
                    <w:rPr>
                      <w:bCs/>
                      <w:sz w:val="16"/>
                      <w:szCs w:val="16"/>
                      <w:lang w:eastAsia="ru-RU"/>
                    </w:rPr>
                    <w:t xml:space="preserve"> 3.</w:t>
                  </w:r>
                  <w:proofErr w:type="gramStart"/>
                  <w:r w:rsidRPr="00FD0CD3">
                    <w:rPr>
                      <w:bCs/>
                      <w:sz w:val="16"/>
                      <w:szCs w:val="16"/>
                      <w:lang w:eastAsia="ru-RU"/>
                    </w:rPr>
                    <w:t>х(</w:t>
                  </w:r>
                  <w:proofErr w:type="gramEnd"/>
                  <w:r w:rsidRPr="00FD0CD3">
                    <w:rPr>
                      <w:bCs/>
                      <w:sz w:val="16"/>
                      <w:szCs w:val="16"/>
                      <w:lang w:eastAsia="ru-RU"/>
                    </w:rPr>
                    <w:t xml:space="preserve"> КС2)</w:t>
                  </w:r>
                </w:p>
              </w:tc>
            </w:tr>
            <w:tr w:rsidR="0002581D" w14:paraId="36EC9244" w14:textId="77777777">
              <w:tc>
                <w:tcPr>
                  <w:tcW w:w="6568" w:type="dxa"/>
                  <w:tcBorders>
                    <w:top w:val="single" w:sz="4" w:space="0" w:color="auto"/>
                    <w:left w:val="single" w:sz="4" w:space="0" w:color="auto"/>
                    <w:bottom w:val="single" w:sz="4" w:space="0" w:color="auto"/>
                    <w:right w:val="single" w:sz="4" w:space="0" w:color="auto"/>
                  </w:tcBorders>
                </w:tcPr>
                <w:p w14:paraId="2A3B1049" w14:textId="77777777" w:rsidR="0002581D" w:rsidRPr="00FD0CD3" w:rsidRDefault="000C33C6">
                  <w:pPr>
                    <w:spacing w:after="0"/>
                    <w:rPr>
                      <w:bCs/>
                      <w:sz w:val="16"/>
                      <w:szCs w:val="16"/>
                    </w:rPr>
                  </w:pPr>
                  <w:r w:rsidRPr="00FD0CD3">
                    <w:rPr>
                      <w:bCs/>
                      <w:sz w:val="16"/>
                      <w:szCs w:val="16"/>
                      <w:lang w:eastAsia="ru-RU"/>
                    </w:rPr>
                    <w:t xml:space="preserve">Системы информационной безопасности. Лицензия на использование </w:t>
                  </w:r>
                  <w:proofErr w:type="spellStart"/>
                  <w:r w:rsidRPr="00FD0CD3">
                    <w:rPr>
                      <w:bCs/>
                      <w:sz w:val="16"/>
                      <w:szCs w:val="16"/>
                      <w:lang w:eastAsia="ru-RU"/>
                    </w:rPr>
                    <w:t>Kaspersky</w:t>
                  </w:r>
                  <w:proofErr w:type="spellEnd"/>
                  <w:r w:rsidRPr="00FD0CD3">
                    <w:rPr>
                      <w:bCs/>
                      <w:sz w:val="16"/>
                      <w:szCs w:val="16"/>
                      <w:lang w:eastAsia="ru-RU"/>
                    </w:rPr>
                    <w:t xml:space="preserve"> </w:t>
                  </w:r>
                  <w:proofErr w:type="spellStart"/>
                  <w:r w:rsidRPr="00FD0CD3">
                    <w:rPr>
                      <w:bCs/>
                      <w:sz w:val="16"/>
                      <w:szCs w:val="16"/>
                      <w:lang w:eastAsia="ru-RU"/>
                    </w:rPr>
                    <w:t>Enterprise</w:t>
                  </w:r>
                  <w:proofErr w:type="spellEnd"/>
                  <w:r w:rsidRPr="00FD0CD3">
                    <w:rPr>
                      <w:bCs/>
                      <w:sz w:val="16"/>
                      <w:szCs w:val="16"/>
                      <w:lang w:eastAsia="ru-RU"/>
                    </w:rPr>
                    <w:t xml:space="preserve"> </w:t>
                  </w:r>
                  <w:proofErr w:type="spellStart"/>
                  <w:r w:rsidRPr="00FD0CD3">
                    <w:rPr>
                      <w:bCs/>
                      <w:sz w:val="16"/>
                      <w:szCs w:val="16"/>
                      <w:lang w:eastAsia="ru-RU"/>
                    </w:rPr>
                    <w:t>Space</w:t>
                  </w:r>
                  <w:proofErr w:type="spellEnd"/>
                  <w:r w:rsidRPr="00FD0CD3">
                    <w:rPr>
                      <w:bCs/>
                      <w:sz w:val="16"/>
                      <w:szCs w:val="16"/>
                      <w:lang w:eastAsia="ru-RU"/>
                    </w:rPr>
                    <w:t xml:space="preserve"> </w:t>
                  </w:r>
                  <w:proofErr w:type="spellStart"/>
                  <w:r w:rsidRPr="00FD0CD3">
                    <w:rPr>
                      <w:bCs/>
                      <w:sz w:val="16"/>
                      <w:szCs w:val="16"/>
                      <w:lang w:eastAsia="ru-RU"/>
                    </w:rPr>
                    <w:t>Security</w:t>
                  </w:r>
                  <w:proofErr w:type="spellEnd"/>
                  <w:r w:rsidRPr="00FD0CD3">
                    <w:rPr>
                      <w:bCs/>
                      <w:sz w:val="16"/>
                      <w:szCs w:val="16"/>
                      <w:lang w:eastAsia="ru-RU"/>
                    </w:rPr>
                    <w:t xml:space="preserve"> 1шт.</w:t>
                  </w:r>
                </w:p>
              </w:tc>
            </w:tr>
            <w:tr w:rsidR="0002581D" w:rsidRPr="00496CDC" w14:paraId="147EFEEB" w14:textId="77777777">
              <w:tc>
                <w:tcPr>
                  <w:tcW w:w="6568" w:type="dxa"/>
                  <w:tcBorders>
                    <w:top w:val="single" w:sz="4" w:space="0" w:color="auto"/>
                    <w:left w:val="single" w:sz="4" w:space="0" w:color="auto"/>
                    <w:bottom w:val="single" w:sz="4" w:space="0" w:color="auto"/>
                    <w:right w:val="single" w:sz="4" w:space="0" w:color="auto"/>
                  </w:tcBorders>
                </w:tcPr>
                <w:p w14:paraId="2CB41B10" w14:textId="77777777" w:rsidR="0002581D" w:rsidRPr="00FD0CD3" w:rsidRDefault="000C33C6">
                  <w:pPr>
                    <w:spacing w:after="0"/>
                    <w:rPr>
                      <w:bCs/>
                      <w:sz w:val="16"/>
                      <w:szCs w:val="16"/>
                      <w:lang w:val="en-US"/>
                    </w:rPr>
                  </w:pPr>
                  <w:r w:rsidRPr="00FD0CD3">
                    <w:rPr>
                      <w:bCs/>
                      <w:sz w:val="16"/>
                      <w:szCs w:val="16"/>
                      <w:lang w:eastAsia="ru-RU"/>
                    </w:rPr>
                    <w:t>Общесистемное</w:t>
                  </w:r>
                  <w:r w:rsidRPr="00FD0CD3">
                    <w:rPr>
                      <w:bCs/>
                      <w:sz w:val="16"/>
                      <w:szCs w:val="16"/>
                      <w:lang w:val="en-US" w:eastAsia="ru-RU"/>
                    </w:rPr>
                    <w:t xml:space="preserve"> </w:t>
                  </w:r>
                  <w:r w:rsidRPr="00FD0CD3">
                    <w:rPr>
                      <w:bCs/>
                      <w:sz w:val="16"/>
                      <w:szCs w:val="16"/>
                      <w:lang w:eastAsia="ru-RU"/>
                    </w:rPr>
                    <w:t>ПО</w:t>
                  </w:r>
                  <w:r w:rsidRPr="00FD0CD3">
                    <w:rPr>
                      <w:bCs/>
                      <w:sz w:val="16"/>
                      <w:szCs w:val="16"/>
                      <w:lang w:val="en-US" w:eastAsia="ru-RU"/>
                    </w:rPr>
                    <w:t xml:space="preserve">.  </w:t>
                  </w:r>
                  <w:r w:rsidRPr="00FD0CD3">
                    <w:rPr>
                      <w:bCs/>
                      <w:sz w:val="16"/>
                      <w:szCs w:val="16"/>
                      <w:lang w:eastAsia="ru-RU"/>
                    </w:rPr>
                    <w:t>ПО</w:t>
                  </w:r>
                  <w:r w:rsidRPr="00FD0CD3">
                    <w:rPr>
                      <w:bCs/>
                      <w:sz w:val="16"/>
                      <w:szCs w:val="16"/>
                      <w:lang w:val="en-US" w:eastAsia="ru-RU"/>
                    </w:rPr>
                    <w:t xml:space="preserve"> VMware </w:t>
                  </w:r>
                  <w:proofErr w:type="spellStart"/>
                  <w:r w:rsidRPr="00FD0CD3">
                    <w:rPr>
                      <w:bCs/>
                      <w:sz w:val="16"/>
                      <w:szCs w:val="16"/>
                      <w:lang w:val="en-US" w:eastAsia="ru-RU"/>
                    </w:rPr>
                    <w:t>vSphere</w:t>
                  </w:r>
                  <w:proofErr w:type="spellEnd"/>
                  <w:r w:rsidRPr="00FD0CD3">
                    <w:rPr>
                      <w:bCs/>
                      <w:sz w:val="16"/>
                      <w:szCs w:val="16"/>
                      <w:lang w:val="en-US" w:eastAsia="ru-RU"/>
                    </w:rPr>
                    <w:t xml:space="preserve"> 5 Enterprise Plus Acceleration Kit for 6 processors (VS5-EPL-AK-C)</w:t>
                  </w:r>
                </w:p>
              </w:tc>
            </w:tr>
            <w:tr w:rsidR="0002581D" w:rsidRPr="00496CDC" w14:paraId="773E7BF4" w14:textId="77777777">
              <w:tc>
                <w:tcPr>
                  <w:tcW w:w="6568" w:type="dxa"/>
                  <w:tcBorders>
                    <w:top w:val="single" w:sz="4" w:space="0" w:color="auto"/>
                    <w:left w:val="single" w:sz="4" w:space="0" w:color="auto"/>
                    <w:bottom w:val="single" w:sz="4" w:space="0" w:color="auto"/>
                    <w:right w:val="single" w:sz="4" w:space="0" w:color="auto"/>
                  </w:tcBorders>
                </w:tcPr>
                <w:p w14:paraId="6706497F" w14:textId="77777777" w:rsidR="0002581D" w:rsidRPr="00FD0CD3" w:rsidRDefault="000C33C6">
                  <w:pPr>
                    <w:spacing w:after="0"/>
                    <w:rPr>
                      <w:bCs/>
                      <w:sz w:val="16"/>
                      <w:szCs w:val="16"/>
                      <w:lang w:val="en-US"/>
                    </w:rPr>
                  </w:pPr>
                  <w:r w:rsidRPr="00FD0CD3">
                    <w:rPr>
                      <w:bCs/>
                      <w:sz w:val="16"/>
                      <w:szCs w:val="16"/>
                      <w:lang w:eastAsia="ru-RU"/>
                    </w:rPr>
                    <w:t>Общесистемное</w:t>
                  </w:r>
                  <w:r w:rsidRPr="00FD0CD3">
                    <w:rPr>
                      <w:bCs/>
                      <w:sz w:val="16"/>
                      <w:szCs w:val="16"/>
                      <w:lang w:val="en-US" w:eastAsia="ru-RU"/>
                    </w:rPr>
                    <w:t xml:space="preserve"> </w:t>
                  </w:r>
                  <w:r w:rsidRPr="00FD0CD3">
                    <w:rPr>
                      <w:bCs/>
                      <w:sz w:val="16"/>
                      <w:szCs w:val="16"/>
                      <w:lang w:eastAsia="ru-RU"/>
                    </w:rPr>
                    <w:t>ПО</w:t>
                  </w:r>
                  <w:r w:rsidRPr="00FD0CD3">
                    <w:rPr>
                      <w:bCs/>
                      <w:sz w:val="16"/>
                      <w:szCs w:val="16"/>
                      <w:lang w:val="en-US" w:eastAsia="ru-RU"/>
                    </w:rPr>
                    <w:t xml:space="preserve">.  </w:t>
                  </w:r>
                  <w:r w:rsidRPr="00FD0CD3">
                    <w:rPr>
                      <w:bCs/>
                      <w:sz w:val="16"/>
                      <w:szCs w:val="16"/>
                      <w:lang w:eastAsia="ru-RU"/>
                    </w:rPr>
                    <w:t>ПО</w:t>
                  </w:r>
                  <w:r w:rsidRPr="00FD0CD3">
                    <w:rPr>
                      <w:bCs/>
                      <w:sz w:val="16"/>
                      <w:szCs w:val="16"/>
                      <w:lang w:val="en-US" w:eastAsia="ru-RU"/>
                    </w:rPr>
                    <w:t xml:space="preserve"> Basic Support/Subscription VMware </w:t>
                  </w:r>
                  <w:proofErr w:type="spellStart"/>
                  <w:r w:rsidRPr="00FD0CD3">
                    <w:rPr>
                      <w:bCs/>
                      <w:sz w:val="16"/>
                      <w:szCs w:val="16"/>
                      <w:lang w:val="en-US" w:eastAsia="ru-RU"/>
                    </w:rPr>
                    <w:t>vSphere</w:t>
                  </w:r>
                  <w:proofErr w:type="spellEnd"/>
                  <w:r w:rsidRPr="00FD0CD3">
                    <w:rPr>
                      <w:bCs/>
                      <w:sz w:val="16"/>
                      <w:szCs w:val="16"/>
                      <w:lang w:val="en-US" w:eastAsia="ru-RU"/>
                    </w:rPr>
                    <w:t xml:space="preserve"> 5 Enterprise Plus Acceleration Kit for 6 processors for 1 year (VS5-EPL-AK-G-SSS-C)</w:t>
                  </w:r>
                </w:p>
              </w:tc>
            </w:tr>
            <w:tr w:rsidR="0002581D" w:rsidRPr="00496CDC" w14:paraId="5B63CAB2" w14:textId="77777777">
              <w:tc>
                <w:tcPr>
                  <w:tcW w:w="6568" w:type="dxa"/>
                  <w:tcBorders>
                    <w:top w:val="single" w:sz="4" w:space="0" w:color="auto"/>
                    <w:left w:val="single" w:sz="4" w:space="0" w:color="auto"/>
                    <w:bottom w:val="single" w:sz="4" w:space="0" w:color="auto"/>
                    <w:right w:val="single" w:sz="4" w:space="0" w:color="auto"/>
                  </w:tcBorders>
                </w:tcPr>
                <w:p w14:paraId="33263248" w14:textId="77777777" w:rsidR="0002581D" w:rsidRPr="00FD0CD3" w:rsidRDefault="000C33C6">
                  <w:pPr>
                    <w:spacing w:after="0"/>
                    <w:rPr>
                      <w:bCs/>
                      <w:sz w:val="16"/>
                      <w:szCs w:val="16"/>
                      <w:lang w:val="en-US"/>
                    </w:rPr>
                  </w:pPr>
                  <w:r w:rsidRPr="00FD0CD3">
                    <w:rPr>
                      <w:bCs/>
                      <w:sz w:val="16"/>
                      <w:szCs w:val="16"/>
                      <w:lang w:eastAsia="ru-RU"/>
                    </w:rPr>
                    <w:t>Общесистемное</w:t>
                  </w:r>
                  <w:r w:rsidRPr="00FD0CD3">
                    <w:rPr>
                      <w:bCs/>
                      <w:sz w:val="16"/>
                      <w:szCs w:val="16"/>
                      <w:lang w:val="en-US" w:eastAsia="ru-RU"/>
                    </w:rPr>
                    <w:t xml:space="preserve"> </w:t>
                  </w:r>
                  <w:r w:rsidRPr="00FD0CD3">
                    <w:rPr>
                      <w:bCs/>
                      <w:sz w:val="16"/>
                      <w:szCs w:val="16"/>
                      <w:lang w:eastAsia="ru-RU"/>
                    </w:rPr>
                    <w:t>ПО</w:t>
                  </w:r>
                  <w:r w:rsidRPr="00FD0CD3">
                    <w:rPr>
                      <w:bCs/>
                      <w:sz w:val="16"/>
                      <w:szCs w:val="16"/>
                      <w:lang w:val="en-US" w:eastAsia="ru-RU"/>
                    </w:rPr>
                    <w:t xml:space="preserve">.  </w:t>
                  </w:r>
                  <w:r w:rsidRPr="00FD0CD3">
                    <w:rPr>
                      <w:bCs/>
                      <w:sz w:val="16"/>
                      <w:szCs w:val="16"/>
                      <w:lang w:eastAsia="ru-RU"/>
                    </w:rPr>
                    <w:t>ПО</w:t>
                  </w:r>
                  <w:r w:rsidRPr="00FD0CD3">
                    <w:rPr>
                      <w:bCs/>
                      <w:sz w:val="16"/>
                      <w:szCs w:val="16"/>
                      <w:lang w:val="en-US" w:eastAsia="ru-RU"/>
                    </w:rPr>
                    <w:t xml:space="preserve"> VPP L1 VMware </w:t>
                  </w:r>
                  <w:proofErr w:type="spellStart"/>
                  <w:r w:rsidRPr="00FD0CD3">
                    <w:rPr>
                      <w:bCs/>
                      <w:sz w:val="16"/>
                      <w:szCs w:val="16"/>
                      <w:lang w:val="en-US" w:eastAsia="ru-RU"/>
                    </w:rPr>
                    <w:t>vSphere</w:t>
                  </w:r>
                  <w:proofErr w:type="spellEnd"/>
                  <w:r w:rsidRPr="00FD0CD3">
                    <w:rPr>
                      <w:bCs/>
                      <w:sz w:val="16"/>
                      <w:szCs w:val="16"/>
                      <w:lang w:val="en-US" w:eastAsia="ru-RU"/>
                    </w:rPr>
                    <w:t xml:space="preserve"> 5 Enterprise Plus for 1 processor (VS5-ENT-PL-C-L1)</w:t>
                  </w:r>
                </w:p>
              </w:tc>
            </w:tr>
            <w:tr w:rsidR="0002581D" w:rsidRPr="00496CDC" w14:paraId="7E6D59E5" w14:textId="77777777">
              <w:tc>
                <w:tcPr>
                  <w:tcW w:w="6568" w:type="dxa"/>
                  <w:tcBorders>
                    <w:top w:val="single" w:sz="4" w:space="0" w:color="auto"/>
                    <w:left w:val="single" w:sz="4" w:space="0" w:color="auto"/>
                    <w:bottom w:val="single" w:sz="4" w:space="0" w:color="auto"/>
                    <w:right w:val="single" w:sz="4" w:space="0" w:color="auto"/>
                  </w:tcBorders>
                </w:tcPr>
                <w:p w14:paraId="1E640700" w14:textId="77777777" w:rsidR="0002581D" w:rsidRPr="00FD0CD3" w:rsidRDefault="000C33C6">
                  <w:pPr>
                    <w:spacing w:after="0"/>
                    <w:rPr>
                      <w:bCs/>
                      <w:sz w:val="16"/>
                      <w:szCs w:val="16"/>
                      <w:lang w:val="en-US"/>
                    </w:rPr>
                  </w:pPr>
                  <w:r w:rsidRPr="00FD0CD3">
                    <w:rPr>
                      <w:bCs/>
                      <w:sz w:val="16"/>
                      <w:szCs w:val="16"/>
                      <w:lang w:eastAsia="ru-RU"/>
                    </w:rPr>
                    <w:t>Общесистемное</w:t>
                  </w:r>
                  <w:r w:rsidRPr="00FD0CD3">
                    <w:rPr>
                      <w:bCs/>
                      <w:sz w:val="16"/>
                      <w:szCs w:val="16"/>
                      <w:lang w:val="en-US" w:eastAsia="ru-RU"/>
                    </w:rPr>
                    <w:t xml:space="preserve"> </w:t>
                  </w:r>
                  <w:r w:rsidRPr="00FD0CD3">
                    <w:rPr>
                      <w:bCs/>
                      <w:sz w:val="16"/>
                      <w:szCs w:val="16"/>
                      <w:lang w:eastAsia="ru-RU"/>
                    </w:rPr>
                    <w:t>ПО</w:t>
                  </w:r>
                  <w:r w:rsidRPr="00FD0CD3">
                    <w:rPr>
                      <w:bCs/>
                      <w:sz w:val="16"/>
                      <w:szCs w:val="16"/>
                      <w:lang w:val="en-US" w:eastAsia="ru-RU"/>
                    </w:rPr>
                    <w:t xml:space="preserve">.  </w:t>
                  </w:r>
                  <w:r w:rsidRPr="00FD0CD3">
                    <w:rPr>
                      <w:bCs/>
                      <w:sz w:val="16"/>
                      <w:szCs w:val="16"/>
                      <w:lang w:eastAsia="ru-RU"/>
                    </w:rPr>
                    <w:t>ПО</w:t>
                  </w:r>
                  <w:r w:rsidRPr="00FD0CD3">
                    <w:rPr>
                      <w:bCs/>
                      <w:sz w:val="16"/>
                      <w:szCs w:val="16"/>
                      <w:lang w:val="en-US" w:eastAsia="ru-RU"/>
                    </w:rPr>
                    <w:t xml:space="preserve"> Basic Support/Subscription for VMware </w:t>
                  </w:r>
                  <w:proofErr w:type="spellStart"/>
                  <w:r w:rsidRPr="00FD0CD3">
                    <w:rPr>
                      <w:bCs/>
                      <w:sz w:val="16"/>
                      <w:szCs w:val="16"/>
                      <w:lang w:val="en-US" w:eastAsia="ru-RU"/>
                    </w:rPr>
                    <w:t>vSphere</w:t>
                  </w:r>
                  <w:proofErr w:type="spellEnd"/>
                  <w:r w:rsidRPr="00FD0CD3">
                    <w:rPr>
                      <w:bCs/>
                      <w:sz w:val="16"/>
                      <w:szCs w:val="16"/>
                      <w:lang w:val="en-US" w:eastAsia="ru-RU"/>
                    </w:rPr>
                    <w:t xml:space="preserve"> 5 Enterprise Plus for 1 processor for 1 year (VS5-ENT-PL-G-SSS-C)</w:t>
                  </w:r>
                </w:p>
              </w:tc>
            </w:tr>
            <w:tr w:rsidR="0002581D" w14:paraId="686C10A5" w14:textId="77777777">
              <w:tc>
                <w:tcPr>
                  <w:tcW w:w="6568" w:type="dxa"/>
                  <w:tcBorders>
                    <w:top w:val="single" w:sz="4" w:space="0" w:color="auto"/>
                    <w:left w:val="single" w:sz="4" w:space="0" w:color="auto"/>
                    <w:bottom w:val="single" w:sz="4" w:space="0" w:color="auto"/>
                    <w:right w:val="single" w:sz="4" w:space="0" w:color="auto"/>
                  </w:tcBorders>
                </w:tcPr>
                <w:p w14:paraId="441EB0A9" w14:textId="77777777" w:rsidR="0002581D" w:rsidRPr="00FD0CD3" w:rsidRDefault="000C33C6">
                  <w:pPr>
                    <w:spacing w:after="0"/>
                    <w:rPr>
                      <w:bCs/>
                      <w:sz w:val="16"/>
                      <w:szCs w:val="16"/>
                    </w:rPr>
                  </w:pPr>
                  <w:r w:rsidRPr="00FD0CD3">
                    <w:rPr>
                      <w:bCs/>
                      <w:sz w:val="16"/>
                      <w:szCs w:val="16"/>
                      <w:lang w:eastAsia="ru-RU"/>
                    </w:rPr>
                    <w:t xml:space="preserve">Общесистемное ПО.  ПО </w:t>
                  </w:r>
                  <w:proofErr w:type="spellStart"/>
                  <w:r w:rsidRPr="00FD0CD3">
                    <w:rPr>
                      <w:bCs/>
                      <w:sz w:val="16"/>
                      <w:szCs w:val="16"/>
                      <w:lang w:eastAsia="ru-RU"/>
                    </w:rPr>
                    <w:t>WinSvrStd</w:t>
                  </w:r>
                  <w:proofErr w:type="spellEnd"/>
                  <w:r w:rsidRPr="00FD0CD3">
                    <w:rPr>
                      <w:bCs/>
                      <w:sz w:val="16"/>
                      <w:szCs w:val="16"/>
                      <w:lang w:eastAsia="ru-RU"/>
                    </w:rPr>
                    <w:t xml:space="preserve"> 2008R2 RUS OLP A </w:t>
                  </w:r>
                  <w:proofErr w:type="spellStart"/>
                  <w:r w:rsidRPr="00FD0CD3">
                    <w:rPr>
                      <w:bCs/>
                      <w:sz w:val="16"/>
                      <w:szCs w:val="16"/>
                      <w:lang w:eastAsia="ru-RU"/>
                    </w:rPr>
                    <w:t>Gov</w:t>
                  </w:r>
                  <w:proofErr w:type="spellEnd"/>
                  <w:r w:rsidRPr="00FD0CD3">
                    <w:rPr>
                      <w:bCs/>
                      <w:sz w:val="16"/>
                      <w:szCs w:val="16"/>
                      <w:lang w:eastAsia="ru-RU"/>
                    </w:rPr>
                    <w:t xml:space="preserve"> (P73-04993)</w:t>
                  </w:r>
                </w:p>
              </w:tc>
            </w:tr>
            <w:tr w:rsidR="0002581D" w14:paraId="41DB4F5A" w14:textId="77777777">
              <w:tc>
                <w:tcPr>
                  <w:tcW w:w="6568" w:type="dxa"/>
                  <w:tcBorders>
                    <w:top w:val="single" w:sz="4" w:space="0" w:color="auto"/>
                    <w:left w:val="single" w:sz="4" w:space="0" w:color="auto"/>
                    <w:bottom w:val="single" w:sz="4" w:space="0" w:color="auto"/>
                    <w:right w:val="single" w:sz="4" w:space="0" w:color="auto"/>
                  </w:tcBorders>
                </w:tcPr>
                <w:p w14:paraId="14C76E33" w14:textId="77777777" w:rsidR="0002581D" w:rsidRPr="00FD0CD3" w:rsidRDefault="000C33C6">
                  <w:pPr>
                    <w:spacing w:after="0"/>
                    <w:rPr>
                      <w:sz w:val="16"/>
                      <w:szCs w:val="16"/>
                      <w:lang w:val="en-US" w:eastAsia="ru-RU"/>
                    </w:rPr>
                  </w:pPr>
                  <w:r w:rsidRPr="00FD0CD3">
                    <w:rPr>
                      <w:sz w:val="16"/>
                      <w:szCs w:val="16"/>
                      <w:lang w:eastAsia="ru-RU"/>
                    </w:rPr>
                    <w:t>Планшет</w:t>
                  </w:r>
                  <w:r w:rsidRPr="00FD0CD3">
                    <w:rPr>
                      <w:sz w:val="16"/>
                      <w:szCs w:val="16"/>
                      <w:lang w:val="en-US" w:eastAsia="ru-RU"/>
                    </w:rPr>
                    <w:t xml:space="preserve"> ASUS ZD300CL-1A020A Black (</w:t>
                  </w:r>
                  <w:proofErr w:type="spellStart"/>
                  <w:r w:rsidRPr="00FD0CD3">
                    <w:rPr>
                      <w:sz w:val="16"/>
                      <w:szCs w:val="16"/>
                      <w:lang w:val="en-US" w:eastAsia="ru-RU"/>
                    </w:rPr>
                    <w:t>LTE+Docking</w:t>
                  </w:r>
                  <w:proofErr w:type="spellEnd"/>
                  <w:r w:rsidRPr="00FD0CD3">
                    <w:rPr>
                      <w:sz w:val="16"/>
                      <w:szCs w:val="16"/>
                      <w:lang w:val="en-US" w:eastAsia="ru-RU"/>
                    </w:rPr>
                    <w:t>) 10" IPS 1280x800 (WXGA)/2GB/Intel Atom Z3560/Wi-F/BT/Android L 5/0 (90NP01T1-M01060) 1</w:t>
                  </w:r>
                  <w:proofErr w:type="spellStart"/>
                  <w:r w:rsidRPr="00FD0CD3">
                    <w:rPr>
                      <w:sz w:val="16"/>
                      <w:szCs w:val="16"/>
                      <w:lang w:eastAsia="ru-RU"/>
                    </w:rPr>
                    <w:t>шт</w:t>
                  </w:r>
                  <w:proofErr w:type="spellEnd"/>
                  <w:r w:rsidRPr="00FD0CD3">
                    <w:rPr>
                      <w:sz w:val="16"/>
                      <w:szCs w:val="16"/>
                      <w:lang w:val="en-US" w:eastAsia="ru-RU"/>
                    </w:rPr>
                    <w:t xml:space="preserve">. 23 800 </w:t>
                  </w:r>
                  <w:proofErr w:type="spellStart"/>
                  <w:r w:rsidRPr="00FD0CD3">
                    <w:rPr>
                      <w:sz w:val="16"/>
                      <w:szCs w:val="16"/>
                      <w:lang w:eastAsia="ru-RU"/>
                    </w:rPr>
                    <w:t>руб</w:t>
                  </w:r>
                  <w:proofErr w:type="spellEnd"/>
                  <w:r w:rsidRPr="00FD0CD3">
                    <w:rPr>
                      <w:sz w:val="16"/>
                      <w:szCs w:val="16"/>
                      <w:lang w:val="en-US" w:eastAsia="ru-RU"/>
                    </w:rPr>
                    <w:t>.</w:t>
                  </w:r>
                </w:p>
              </w:tc>
            </w:tr>
            <w:tr w:rsidR="0002581D" w14:paraId="6C4DFAB0" w14:textId="77777777">
              <w:tc>
                <w:tcPr>
                  <w:tcW w:w="6568" w:type="dxa"/>
                  <w:tcBorders>
                    <w:top w:val="single" w:sz="4" w:space="0" w:color="auto"/>
                    <w:left w:val="single" w:sz="4" w:space="0" w:color="auto"/>
                    <w:bottom w:val="single" w:sz="4" w:space="0" w:color="auto"/>
                    <w:right w:val="single" w:sz="4" w:space="0" w:color="auto"/>
                  </w:tcBorders>
                </w:tcPr>
                <w:p w14:paraId="15800BB6" w14:textId="77777777" w:rsidR="0002581D" w:rsidRPr="00FD0CD3" w:rsidRDefault="000C33C6">
                  <w:pPr>
                    <w:spacing w:after="0"/>
                    <w:rPr>
                      <w:sz w:val="16"/>
                      <w:szCs w:val="16"/>
                      <w:lang w:val="en-US" w:eastAsia="ru-RU"/>
                    </w:rPr>
                  </w:pPr>
                  <w:r w:rsidRPr="00FD0CD3">
                    <w:rPr>
                      <w:sz w:val="16"/>
                      <w:szCs w:val="16"/>
                      <w:lang w:eastAsia="ru-RU"/>
                    </w:rPr>
                    <w:t xml:space="preserve">Планшет </w:t>
                  </w:r>
                  <w:proofErr w:type="spellStart"/>
                  <w:r w:rsidRPr="00FD0CD3">
                    <w:rPr>
                      <w:sz w:val="16"/>
                      <w:szCs w:val="16"/>
                      <w:lang w:val="en-US" w:eastAsia="ru-RU"/>
                    </w:rPr>
                    <w:t>iPad</w:t>
                  </w:r>
                  <w:proofErr w:type="spellEnd"/>
                  <w:r w:rsidRPr="00FD0CD3">
                    <w:rPr>
                      <w:sz w:val="16"/>
                      <w:szCs w:val="16"/>
                      <w:lang w:eastAsia="ru-RU"/>
                    </w:rPr>
                    <w:t xml:space="preserve"> </w:t>
                  </w:r>
                  <w:r w:rsidRPr="00FD0CD3">
                    <w:rPr>
                      <w:sz w:val="16"/>
                      <w:szCs w:val="16"/>
                      <w:lang w:val="en-US" w:eastAsia="ru-RU"/>
                    </w:rPr>
                    <w:t>Air</w:t>
                  </w:r>
                  <w:r w:rsidRPr="00FD0CD3">
                    <w:rPr>
                      <w:sz w:val="16"/>
                      <w:szCs w:val="16"/>
                      <w:lang w:eastAsia="ru-RU"/>
                    </w:rPr>
                    <w:t xml:space="preserve"> 9.7" </w:t>
                  </w:r>
                  <w:r w:rsidRPr="00FD0CD3">
                    <w:rPr>
                      <w:sz w:val="16"/>
                      <w:szCs w:val="16"/>
                      <w:lang w:val="en-US" w:eastAsia="ru-RU"/>
                    </w:rPr>
                    <w:t>QXGA</w:t>
                  </w:r>
                  <w:r w:rsidRPr="00FD0CD3">
                    <w:rPr>
                      <w:sz w:val="16"/>
                      <w:szCs w:val="16"/>
                      <w:lang w:eastAsia="ru-RU"/>
                    </w:rPr>
                    <w:t>(2048</w:t>
                  </w:r>
                  <w:r w:rsidRPr="00FD0CD3">
                    <w:rPr>
                      <w:sz w:val="16"/>
                      <w:szCs w:val="16"/>
                      <w:lang w:val="en-US" w:eastAsia="ru-RU"/>
                    </w:rPr>
                    <w:t>x</w:t>
                  </w:r>
                  <w:r w:rsidRPr="00FD0CD3">
                    <w:rPr>
                      <w:sz w:val="16"/>
                      <w:szCs w:val="16"/>
                      <w:lang w:eastAsia="ru-RU"/>
                    </w:rPr>
                    <w:t xml:space="preserve">1536) </w:t>
                  </w:r>
                  <w:r w:rsidRPr="00FD0CD3">
                    <w:rPr>
                      <w:sz w:val="16"/>
                      <w:szCs w:val="16"/>
                      <w:lang w:val="en-US" w:eastAsia="ru-RU"/>
                    </w:rPr>
                    <w:t>IPS</w:t>
                  </w:r>
                  <w:r w:rsidRPr="00FD0CD3">
                    <w:rPr>
                      <w:sz w:val="16"/>
                      <w:szCs w:val="16"/>
                      <w:lang w:eastAsia="ru-RU"/>
                    </w:rPr>
                    <w:t>/</w:t>
                  </w:r>
                  <w:r w:rsidRPr="00FD0CD3">
                    <w:rPr>
                      <w:sz w:val="16"/>
                      <w:szCs w:val="16"/>
                      <w:lang w:val="en-US" w:eastAsia="ru-RU"/>
                    </w:rPr>
                    <w:t>A</w:t>
                  </w:r>
                  <w:r w:rsidRPr="00FD0CD3">
                    <w:rPr>
                      <w:sz w:val="16"/>
                      <w:szCs w:val="16"/>
                      <w:lang w:eastAsia="ru-RU"/>
                    </w:rPr>
                    <w:t>7/16</w:t>
                  </w:r>
                  <w:r w:rsidRPr="00FD0CD3">
                    <w:rPr>
                      <w:sz w:val="16"/>
                      <w:szCs w:val="16"/>
                      <w:lang w:val="en-US" w:eastAsia="ru-RU"/>
                    </w:rPr>
                    <w:t>GB</w:t>
                  </w:r>
                  <w:r w:rsidRPr="00FD0CD3">
                    <w:rPr>
                      <w:sz w:val="16"/>
                      <w:szCs w:val="16"/>
                      <w:lang w:eastAsia="ru-RU"/>
                    </w:rPr>
                    <w:t>/3</w:t>
                  </w:r>
                  <w:r w:rsidRPr="00FD0CD3">
                    <w:rPr>
                      <w:sz w:val="16"/>
                      <w:szCs w:val="16"/>
                      <w:lang w:val="en-US" w:eastAsia="ru-RU"/>
                    </w:rPr>
                    <w:t>G</w:t>
                  </w:r>
                  <w:r w:rsidRPr="00FD0CD3">
                    <w:rPr>
                      <w:sz w:val="16"/>
                      <w:szCs w:val="16"/>
                      <w:lang w:eastAsia="ru-RU"/>
                    </w:rPr>
                    <w:t>+</w:t>
                  </w:r>
                  <w:r w:rsidRPr="00FD0CD3">
                    <w:rPr>
                      <w:sz w:val="16"/>
                      <w:szCs w:val="16"/>
                      <w:lang w:val="en-US" w:eastAsia="ru-RU"/>
                    </w:rPr>
                    <w:t>LTE</w:t>
                  </w:r>
                  <w:r w:rsidRPr="00FD0CD3">
                    <w:rPr>
                      <w:sz w:val="16"/>
                      <w:szCs w:val="16"/>
                      <w:lang w:eastAsia="ru-RU"/>
                    </w:rPr>
                    <w:t>/</w:t>
                  </w:r>
                  <w:r w:rsidRPr="00FD0CD3">
                    <w:rPr>
                      <w:sz w:val="16"/>
                      <w:szCs w:val="16"/>
                      <w:lang w:val="en-US" w:eastAsia="ru-RU"/>
                    </w:rPr>
                    <w:t>GPS</w:t>
                  </w:r>
                  <w:r w:rsidRPr="00FD0CD3">
                    <w:rPr>
                      <w:sz w:val="16"/>
                      <w:szCs w:val="16"/>
                      <w:lang w:eastAsia="ru-RU"/>
                    </w:rPr>
                    <w:t>+</w:t>
                  </w:r>
                  <w:r w:rsidRPr="00FD0CD3">
                    <w:rPr>
                      <w:sz w:val="16"/>
                      <w:szCs w:val="16"/>
                      <w:lang w:val="en-US" w:eastAsia="ru-RU"/>
                    </w:rPr>
                    <w:t>GLONASS</w:t>
                  </w:r>
                  <w:r w:rsidRPr="00FD0CD3">
                    <w:rPr>
                      <w:sz w:val="16"/>
                      <w:szCs w:val="16"/>
                      <w:lang w:eastAsia="ru-RU"/>
                    </w:rPr>
                    <w:t>/</w:t>
                  </w:r>
                  <w:proofErr w:type="spellStart"/>
                  <w:r w:rsidRPr="00FD0CD3">
                    <w:rPr>
                      <w:sz w:val="16"/>
                      <w:szCs w:val="16"/>
                      <w:lang w:val="en-US" w:eastAsia="ru-RU"/>
                    </w:rPr>
                    <w:t>WiFi</w:t>
                  </w:r>
                  <w:proofErr w:type="spellEnd"/>
                  <w:r w:rsidRPr="00FD0CD3">
                    <w:rPr>
                      <w:sz w:val="16"/>
                      <w:szCs w:val="16"/>
                      <w:lang w:eastAsia="ru-RU"/>
                    </w:rPr>
                    <w:t xml:space="preserve"> </w:t>
                  </w:r>
                  <w:r w:rsidRPr="00FD0CD3">
                    <w:rPr>
                      <w:sz w:val="16"/>
                      <w:szCs w:val="16"/>
                      <w:lang w:val="en-US" w:eastAsia="ru-RU"/>
                    </w:rPr>
                    <w:t>n</w:t>
                  </w:r>
                  <w:r w:rsidRPr="00FD0CD3">
                    <w:rPr>
                      <w:sz w:val="16"/>
                      <w:szCs w:val="16"/>
                      <w:lang w:eastAsia="ru-RU"/>
                    </w:rPr>
                    <w:t>/</w:t>
                  </w:r>
                  <w:r w:rsidRPr="00FD0CD3">
                    <w:rPr>
                      <w:sz w:val="16"/>
                      <w:szCs w:val="16"/>
                      <w:lang w:val="en-US" w:eastAsia="ru-RU"/>
                    </w:rPr>
                    <w:t>BT</w:t>
                  </w:r>
                  <w:r w:rsidRPr="00FD0CD3">
                    <w:rPr>
                      <w:sz w:val="16"/>
                      <w:szCs w:val="16"/>
                      <w:lang w:eastAsia="ru-RU"/>
                    </w:rPr>
                    <w:t>4.0/</w:t>
                  </w:r>
                  <w:r w:rsidRPr="00FD0CD3">
                    <w:rPr>
                      <w:sz w:val="16"/>
                      <w:szCs w:val="16"/>
                      <w:lang w:val="en-US" w:eastAsia="ru-RU"/>
                    </w:rPr>
                    <w:t>Lightning</w:t>
                  </w:r>
                  <w:r w:rsidRPr="00FD0CD3">
                    <w:rPr>
                      <w:sz w:val="16"/>
                      <w:szCs w:val="16"/>
                      <w:lang w:eastAsia="ru-RU"/>
                    </w:rPr>
                    <w:t>/1.2</w:t>
                  </w:r>
                  <w:r w:rsidRPr="00FD0CD3">
                    <w:rPr>
                      <w:sz w:val="16"/>
                      <w:szCs w:val="16"/>
                      <w:lang w:val="en-US" w:eastAsia="ru-RU"/>
                    </w:rPr>
                    <w:t>MP</w:t>
                  </w:r>
                  <w:r w:rsidRPr="00FD0CD3">
                    <w:rPr>
                      <w:sz w:val="16"/>
                      <w:szCs w:val="16"/>
                      <w:lang w:eastAsia="ru-RU"/>
                    </w:rPr>
                    <w:t>+5.0</w:t>
                  </w:r>
                  <w:r w:rsidRPr="00FD0CD3">
                    <w:rPr>
                      <w:sz w:val="16"/>
                      <w:szCs w:val="16"/>
                      <w:lang w:val="en-US" w:eastAsia="ru-RU"/>
                    </w:rPr>
                    <w:t>MP</w:t>
                  </w:r>
                  <w:r w:rsidRPr="00FD0CD3">
                    <w:rPr>
                      <w:sz w:val="16"/>
                      <w:szCs w:val="16"/>
                      <w:lang w:eastAsia="ru-RU"/>
                    </w:rPr>
                    <w:t>/32.40</w:t>
                  </w:r>
                  <w:proofErr w:type="spellStart"/>
                  <w:r w:rsidRPr="00FD0CD3">
                    <w:rPr>
                      <w:sz w:val="16"/>
                      <w:szCs w:val="16"/>
                      <w:lang w:val="en-US" w:eastAsia="ru-RU"/>
                    </w:rPr>
                    <w:t>Wh</w:t>
                  </w:r>
                  <w:proofErr w:type="spellEnd"/>
                  <w:r w:rsidRPr="00FD0CD3">
                    <w:rPr>
                      <w:sz w:val="16"/>
                      <w:szCs w:val="16"/>
                      <w:lang w:eastAsia="ru-RU"/>
                    </w:rPr>
                    <w:t>/10.0</w:t>
                  </w:r>
                  <w:r w:rsidRPr="00FD0CD3">
                    <w:rPr>
                      <w:sz w:val="16"/>
                      <w:szCs w:val="16"/>
                      <w:lang w:val="en-US" w:eastAsia="ru-RU"/>
                    </w:rPr>
                    <w:t>h</w:t>
                  </w:r>
                  <w:r w:rsidRPr="00FD0CD3">
                    <w:rPr>
                      <w:sz w:val="16"/>
                      <w:szCs w:val="16"/>
                      <w:lang w:eastAsia="ru-RU"/>
                    </w:rPr>
                    <w:t>/478</w:t>
                  </w:r>
                  <w:r w:rsidRPr="00FD0CD3">
                    <w:rPr>
                      <w:sz w:val="16"/>
                      <w:szCs w:val="16"/>
                      <w:lang w:val="en-US" w:eastAsia="ru-RU"/>
                    </w:rPr>
                    <w:t>g</w:t>
                  </w:r>
                  <w:r w:rsidRPr="00FD0CD3">
                    <w:rPr>
                      <w:sz w:val="16"/>
                      <w:szCs w:val="16"/>
                      <w:lang w:eastAsia="ru-RU"/>
                    </w:rPr>
                    <w:t>/</w:t>
                  </w:r>
                  <w:proofErr w:type="spellStart"/>
                  <w:r w:rsidRPr="00FD0CD3">
                    <w:rPr>
                      <w:sz w:val="16"/>
                      <w:szCs w:val="16"/>
                      <w:lang w:val="en-US" w:eastAsia="ru-RU"/>
                    </w:rPr>
                    <w:t>iOS</w:t>
                  </w:r>
                  <w:proofErr w:type="spellEnd"/>
                  <w:r w:rsidRPr="00FD0CD3">
                    <w:rPr>
                      <w:sz w:val="16"/>
                      <w:szCs w:val="16"/>
                      <w:lang w:eastAsia="ru-RU"/>
                    </w:rPr>
                    <w:t>7/1</w:t>
                  </w:r>
                  <w:r w:rsidRPr="00FD0CD3">
                    <w:rPr>
                      <w:sz w:val="16"/>
                      <w:szCs w:val="16"/>
                      <w:lang w:val="en-US" w:eastAsia="ru-RU"/>
                    </w:rPr>
                    <w:t>Y</w:t>
                  </w:r>
                  <w:r w:rsidRPr="00FD0CD3">
                    <w:rPr>
                      <w:sz w:val="16"/>
                      <w:szCs w:val="16"/>
                      <w:lang w:eastAsia="ru-RU"/>
                    </w:rPr>
                    <w:t>/</w:t>
                  </w:r>
                  <w:r w:rsidRPr="00FD0CD3">
                    <w:rPr>
                      <w:sz w:val="16"/>
                      <w:szCs w:val="16"/>
                      <w:lang w:val="en-US" w:eastAsia="ru-RU"/>
                    </w:rPr>
                    <w:t>SILVER</w:t>
                  </w:r>
                  <w:r w:rsidRPr="00FD0CD3">
                    <w:rPr>
                      <w:sz w:val="16"/>
                      <w:szCs w:val="16"/>
                      <w:lang w:eastAsia="ru-RU"/>
                    </w:rPr>
                    <w:t xml:space="preserve"> (</w:t>
                  </w:r>
                  <w:r w:rsidRPr="00FD0CD3">
                    <w:rPr>
                      <w:sz w:val="16"/>
                      <w:szCs w:val="16"/>
                      <w:lang w:val="en-US" w:eastAsia="ru-RU"/>
                    </w:rPr>
                    <w:t>MD</w:t>
                  </w:r>
                  <w:r w:rsidRPr="00FD0CD3">
                    <w:rPr>
                      <w:sz w:val="16"/>
                      <w:szCs w:val="16"/>
                      <w:lang w:eastAsia="ru-RU"/>
                    </w:rPr>
                    <w:t>794</w:t>
                  </w:r>
                  <w:r w:rsidRPr="00FD0CD3">
                    <w:rPr>
                      <w:sz w:val="16"/>
                      <w:szCs w:val="16"/>
                      <w:lang w:val="en-US" w:eastAsia="ru-RU"/>
                    </w:rPr>
                    <w:t>RU</w:t>
                  </w:r>
                  <w:r w:rsidRPr="00FD0CD3">
                    <w:rPr>
                      <w:sz w:val="16"/>
                      <w:szCs w:val="16"/>
                      <w:lang w:eastAsia="ru-RU"/>
                    </w:rPr>
                    <w:t>/</w:t>
                  </w:r>
                  <w:r w:rsidRPr="00FD0CD3">
                    <w:rPr>
                      <w:sz w:val="16"/>
                      <w:szCs w:val="16"/>
                      <w:lang w:val="en-US" w:eastAsia="ru-RU"/>
                    </w:rPr>
                    <w:t>B</w:t>
                  </w:r>
                  <w:r w:rsidRPr="00FD0CD3">
                    <w:rPr>
                      <w:sz w:val="16"/>
                      <w:szCs w:val="16"/>
                      <w:lang w:eastAsia="ru-RU"/>
                    </w:rPr>
                    <w:t xml:space="preserve">) 1шт. </w:t>
                  </w:r>
                  <w:r w:rsidRPr="00FD0CD3">
                    <w:rPr>
                      <w:sz w:val="16"/>
                      <w:szCs w:val="16"/>
                      <w:lang w:val="en-US" w:eastAsia="ru-RU"/>
                    </w:rPr>
                    <w:t xml:space="preserve">40 900 </w:t>
                  </w:r>
                  <w:proofErr w:type="spellStart"/>
                  <w:r w:rsidRPr="00FD0CD3">
                    <w:rPr>
                      <w:sz w:val="16"/>
                      <w:szCs w:val="16"/>
                      <w:lang w:eastAsia="ru-RU"/>
                    </w:rPr>
                    <w:t>руб</w:t>
                  </w:r>
                  <w:proofErr w:type="spellEnd"/>
                  <w:r w:rsidRPr="00FD0CD3">
                    <w:rPr>
                      <w:sz w:val="16"/>
                      <w:szCs w:val="16"/>
                      <w:lang w:val="en-US" w:eastAsia="ru-RU"/>
                    </w:rPr>
                    <w:t>.</w:t>
                  </w:r>
                </w:p>
              </w:tc>
            </w:tr>
            <w:tr w:rsidR="0002581D" w14:paraId="70B0894E" w14:textId="77777777">
              <w:tc>
                <w:tcPr>
                  <w:tcW w:w="6568" w:type="dxa"/>
                  <w:tcBorders>
                    <w:top w:val="single" w:sz="4" w:space="0" w:color="auto"/>
                    <w:left w:val="single" w:sz="4" w:space="0" w:color="auto"/>
                    <w:bottom w:val="single" w:sz="4" w:space="0" w:color="auto"/>
                    <w:right w:val="single" w:sz="4" w:space="0" w:color="auto"/>
                  </w:tcBorders>
                </w:tcPr>
                <w:p w14:paraId="06972D46" w14:textId="77777777" w:rsidR="0002581D" w:rsidRPr="00FD0CD3" w:rsidRDefault="000C33C6">
                  <w:pPr>
                    <w:spacing w:after="0"/>
                    <w:rPr>
                      <w:sz w:val="16"/>
                      <w:szCs w:val="16"/>
                      <w:lang w:val="en-US" w:eastAsia="ru-RU"/>
                    </w:rPr>
                  </w:pPr>
                  <w:r w:rsidRPr="00FD0CD3">
                    <w:rPr>
                      <w:sz w:val="16"/>
                      <w:szCs w:val="16"/>
                      <w:lang w:eastAsia="ru-RU"/>
                    </w:rPr>
                    <w:t xml:space="preserve">Планшет </w:t>
                  </w:r>
                  <w:r w:rsidRPr="00FD0CD3">
                    <w:rPr>
                      <w:sz w:val="16"/>
                      <w:szCs w:val="16"/>
                      <w:lang w:val="en-US" w:eastAsia="ru-RU"/>
                    </w:rPr>
                    <w:t>Lenovo</w:t>
                  </w:r>
                  <w:r w:rsidRPr="00FD0CD3">
                    <w:rPr>
                      <w:sz w:val="16"/>
                      <w:szCs w:val="16"/>
                      <w:lang w:eastAsia="ru-RU"/>
                    </w:rPr>
                    <w:t xml:space="preserve"> </w:t>
                  </w:r>
                  <w:proofErr w:type="spellStart"/>
                  <w:r w:rsidRPr="00FD0CD3">
                    <w:rPr>
                      <w:sz w:val="16"/>
                      <w:szCs w:val="16"/>
                      <w:lang w:val="en-US" w:eastAsia="ru-RU"/>
                    </w:rPr>
                    <w:t>Miix</w:t>
                  </w:r>
                  <w:proofErr w:type="spellEnd"/>
                  <w:r w:rsidRPr="00FD0CD3">
                    <w:rPr>
                      <w:sz w:val="16"/>
                      <w:szCs w:val="16"/>
                      <w:lang w:eastAsia="ru-RU"/>
                    </w:rPr>
                    <w:t xml:space="preserve"> 3-8 7.85" </w:t>
                  </w:r>
                  <w:r w:rsidRPr="00FD0CD3">
                    <w:rPr>
                      <w:sz w:val="16"/>
                      <w:szCs w:val="16"/>
                      <w:lang w:val="en-US" w:eastAsia="ru-RU"/>
                    </w:rPr>
                    <w:t>XGA</w:t>
                  </w:r>
                  <w:r w:rsidRPr="00FD0CD3">
                    <w:rPr>
                      <w:sz w:val="16"/>
                      <w:szCs w:val="16"/>
                      <w:lang w:eastAsia="ru-RU"/>
                    </w:rPr>
                    <w:t>(1024</w:t>
                  </w:r>
                  <w:r w:rsidRPr="00FD0CD3">
                    <w:rPr>
                      <w:sz w:val="16"/>
                      <w:szCs w:val="16"/>
                      <w:lang w:val="en-US" w:eastAsia="ru-RU"/>
                    </w:rPr>
                    <w:t>X</w:t>
                  </w:r>
                  <w:r w:rsidRPr="00FD0CD3">
                    <w:rPr>
                      <w:sz w:val="16"/>
                      <w:szCs w:val="16"/>
                      <w:lang w:eastAsia="ru-RU"/>
                    </w:rPr>
                    <w:t>768)/</w:t>
                  </w:r>
                  <w:r w:rsidRPr="00FD0CD3">
                    <w:rPr>
                      <w:sz w:val="16"/>
                      <w:szCs w:val="16"/>
                      <w:lang w:val="en-US" w:eastAsia="ru-RU"/>
                    </w:rPr>
                    <w:t>Intel</w:t>
                  </w:r>
                  <w:r w:rsidRPr="00FD0CD3">
                    <w:rPr>
                      <w:sz w:val="16"/>
                      <w:szCs w:val="16"/>
                      <w:lang w:eastAsia="ru-RU"/>
                    </w:rPr>
                    <w:t xml:space="preserve"> </w:t>
                  </w:r>
                  <w:r w:rsidRPr="00FD0CD3">
                    <w:rPr>
                      <w:sz w:val="16"/>
                      <w:szCs w:val="16"/>
                      <w:lang w:val="en-US" w:eastAsia="ru-RU"/>
                    </w:rPr>
                    <w:t>Atom</w:t>
                  </w:r>
                  <w:r w:rsidRPr="00FD0CD3">
                    <w:rPr>
                      <w:sz w:val="16"/>
                      <w:szCs w:val="16"/>
                      <w:lang w:eastAsia="ru-RU"/>
                    </w:rPr>
                    <w:t xml:space="preserve"> </w:t>
                  </w:r>
                  <w:r w:rsidRPr="00FD0CD3">
                    <w:rPr>
                      <w:sz w:val="16"/>
                      <w:szCs w:val="16"/>
                      <w:lang w:val="en-US" w:eastAsia="ru-RU"/>
                    </w:rPr>
                    <w:t>Z</w:t>
                  </w:r>
                  <w:r w:rsidRPr="00FD0CD3">
                    <w:rPr>
                      <w:sz w:val="16"/>
                      <w:szCs w:val="16"/>
                      <w:lang w:eastAsia="ru-RU"/>
                    </w:rPr>
                    <w:t>3735</w:t>
                  </w:r>
                  <w:r w:rsidRPr="00FD0CD3">
                    <w:rPr>
                      <w:sz w:val="16"/>
                      <w:szCs w:val="16"/>
                      <w:lang w:val="en-US" w:eastAsia="ru-RU"/>
                    </w:rPr>
                    <w:t>F</w:t>
                  </w:r>
                  <w:r w:rsidRPr="00FD0CD3">
                    <w:rPr>
                      <w:sz w:val="16"/>
                      <w:szCs w:val="16"/>
                      <w:lang w:eastAsia="ru-RU"/>
                    </w:rPr>
                    <w:t>/2</w:t>
                  </w:r>
                  <w:r w:rsidRPr="00FD0CD3">
                    <w:rPr>
                      <w:sz w:val="16"/>
                      <w:szCs w:val="16"/>
                      <w:lang w:val="en-US" w:eastAsia="ru-RU"/>
                    </w:rPr>
                    <w:t>GB</w:t>
                  </w:r>
                  <w:r w:rsidRPr="00FD0CD3">
                    <w:rPr>
                      <w:sz w:val="16"/>
                      <w:szCs w:val="16"/>
                      <w:lang w:eastAsia="ru-RU"/>
                    </w:rPr>
                    <w:t>/32</w:t>
                  </w:r>
                  <w:r w:rsidRPr="00FD0CD3">
                    <w:rPr>
                      <w:sz w:val="16"/>
                      <w:szCs w:val="16"/>
                      <w:lang w:val="en-US" w:eastAsia="ru-RU"/>
                    </w:rPr>
                    <w:t>GB</w:t>
                  </w:r>
                  <w:r w:rsidRPr="00FD0CD3">
                    <w:rPr>
                      <w:sz w:val="16"/>
                      <w:szCs w:val="16"/>
                      <w:lang w:eastAsia="ru-RU"/>
                    </w:rPr>
                    <w:t>/</w:t>
                  </w:r>
                  <w:r w:rsidRPr="00FD0CD3">
                    <w:rPr>
                      <w:sz w:val="16"/>
                      <w:szCs w:val="16"/>
                      <w:lang w:val="en-US" w:eastAsia="ru-RU"/>
                    </w:rPr>
                    <w:t>no</w:t>
                  </w:r>
                  <w:r w:rsidRPr="00FD0CD3">
                    <w:rPr>
                      <w:sz w:val="16"/>
                      <w:szCs w:val="16"/>
                      <w:lang w:eastAsia="ru-RU"/>
                    </w:rPr>
                    <w:t>3</w:t>
                  </w:r>
                  <w:r w:rsidRPr="00FD0CD3">
                    <w:rPr>
                      <w:sz w:val="16"/>
                      <w:szCs w:val="16"/>
                      <w:lang w:val="en-US" w:eastAsia="ru-RU"/>
                    </w:rPr>
                    <w:t>G</w:t>
                  </w:r>
                  <w:r w:rsidRPr="00FD0CD3">
                    <w:rPr>
                      <w:sz w:val="16"/>
                      <w:szCs w:val="16"/>
                      <w:lang w:eastAsia="ru-RU"/>
                    </w:rPr>
                    <w:t>/</w:t>
                  </w:r>
                  <w:proofErr w:type="spellStart"/>
                  <w:r w:rsidRPr="00FD0CD3">
                    <w:rPr>
                      <w:sz w:val="16"/>
                      <w:szCs w:val="16"/>
                      <w:lang w:val="en-US" w:eastAsia="ru-RU"/>
                    </w:rPr>
                    <w:t>WiFi</w:t>
                  </w:r>
                  <w:proofErr w:type="spellEnd"/>
                  <w:r w:rsidRPr="00FD0CD3">
                    <w:rPr>
                      <w:sz w:val="16"/>
                      <w:szCs w:val="16"/>
                      <w:lang w:eastAsia="ru-RU"/>
                    </w:rPr>
                    <w:t xml:space="preserve"> </w:t>
                  </w:r>
                  <w:r w:rsidRPr="00FD0CD3">
                    <w:rPr>
                      <w:sz w:val="16"/>
                      <w:szCs w:val="16"/>
                      <w:lang w:val="en-US" w:eastAsia="ru-RU"/>
                    </w:rPr>
                    <w:t>n</w:t>
                  </w:r>
                  <w:r w:rsidRPr="00FD0CD3">
                    <w:rPr>
                      <w:sz w:val="16"/>
                      <w:szCs w:val="16"/>
                      <w:lang w:eastAsia="ru-RU"/>
                    </w:rPr>
                    <w:t>/</w:t>
                  </w:r>
                  <w:r w:rsidRPr="00FD0CD3">
                    <w:rPr>
                      <w:sz w:val="16"/>
                      <w:szCs w:val="16"/>
                      <w:lang w:val="en-US" w:eastAsia="ru-RU"/>
                    </w:rPr>
                    <w:t>BT</w:t>
                  </w:r>
                  <w:r w:rsidRPr="00FD0CD3">
                    <w:rPr>
                      <w:sz w:val="16"/>
                      <w:szCs w:val="16"/>
                      <w:lang w:eastAsia="ru-RU"/>
                    </w:rPr>
                    <w:t>/</w:t>
                  </w:r>
                  <w:proofErr w:type="spellStart"/>
                  <w:r w:rsidRPr="00FD0CD3">
                    <w:rPr>
                      <w:sz w:val="16"/>
                      <w:szCs w:val="16"/>
                      <w:lang w:val="en-US" w:eastAsia="ru-RU"/>
                    </w:rPr>
                    <w:t>microUSB</w:t>
                  </w:r>
                  <w:proofErr w:type="spellEnd"/>
                  <w:r w:rsidRPr="00FD0CD3">
                    <w:rPr>
                      <w:sz w:val="16"/>
                      <w:szCs w:val="16"/>
                      <w:lang w:eastAsia="ru-RU"/>
                    </w:rPr>
                    <w:t>/2.0</w:t>
                  </w:r>
                  <w:r w:rsidRPr="00FD0CD3">
                    <w:rPr>
                      <w:sz w:val="16"/>
                      <w:szCs w:val="16"/>
                      <w:lang w:val="en-US" w:eastAsia="ru-RU"/>
                    </w:rPr>
                    <w:t>MP</w:t>
                  </w:r>
                  <w:r w:rsidRPr="00FD0CD3">
                    <w:rPr>
                      <w:sz w:val="16"/>
                      <w:szCs w:val="16"/>
                      <w:lang w:eastAsia="ru-RU"/>
                    </w:rPr>
                    <w:t xml:space="preserve">  +2.0 </w:t>
                  </w:r>
                  <w:r w:rsidRPr="00FD0CD3">
                    <w:rPr>
                      <w:sz w:val="16"/>
                      <w:szCs w:val="16"/>
                      <w:lang w:val="en-US" w:eastAsia="ru-RU"/>
                    </w:rPr>
                    <w:t>MP</w:t>
                  </w:r>
                  <w:r w:rsidRPr="00FD0CD3">
                    <w:rPr>
                      <w:sz w:val="16"/>
                      <w:szCs w:val="16"/>
                      <w:lang w:eastAsia="ru-RU"/>
                    </w:rPr>
                    <w:t xml:space="preserve"> </w:t>
                  </w:r>
                  <w:proofErr w:type="spellStart"/>
                  <w:r w:rsidRPr="00FD0CD3">
                    <w:rPr>
                      <w:sz w:val="16"/>
                      <w:szCs w:val="16"/>
                      <w:lang w:val="en-US" w:eastAsia="ru-RU"/>
                    </w:rPr>
                    <w:t>microSD</w:t>
                  </w:r>
                  <w:proofErr w:type="spellEnd"/>
                  <w:r w:rsidRPr="00FD0CD3">
                    <w:rPr>
                      <w:sz w:val="16"/>
                      <w:szCs w:val="16"/>
                      <w:lang w:eastAsia="ru-RU"/>
                    </w:rPr>
                    <w:t>/375</w:t>
                  </w:r>
                  <w:r w:rsidRPr="00FD0CD3">
                    <w:rPr>
                      <w:sz w:val="16"/>
                      <w:szCs w:val="16"/>
                      <w:lang w:val="en-US" w:eastAsia="ru-RU"/>
                    </w:rPr>
                    <w:t>g</w:t>
                  </w:r>
                  <w:r w:rsidRPr="00FD0CD3">
                    <w:rPr>
                      <w:sz w:val="16"/>
                      <w:szCs w:val="16"/>
                      <w:lang w:eastAsia="ru-RU"/>
                    </w:rPr>
                    <w:t>/</w:t>
                  </w:r>
                  <w:r w:rsidRPr="00FD0CD3">
                    <w:rPr>
                      <w:sz w:val="16"/>
                      <w:szCs w:val="16"/>
                      <w:lang w:val="en-US" w:eastAsia="ru-RU"/>
                    </w:rPr>
                    <w:t>W</w:t>
                  </w:r>
                  <w:r w:rsidRPr="00FD0CD3">
                    <w:rPr>
                      <w:sz w:val="16"/>
                      <w:szCs w:val="16"/>
                      <w:lang w:eastAsia="ru-RU"/>
                    </w:rPr>
                    <w:t>8.1/1</w:t>
                  </w:r>
                  <w:r w:rsidRPr="00FD0CD3">
                    <w:rPr>
                      <w:sz w:val="16"/>
                      <w:szCs w:val="16"/>
                      <w:lang w:val="en-US" w:eastAsia="ru-RU"/>
                    </w:rPr>
                    <w:t>Y</w:t>
                  </w:r>
                  <w:r w:rsidRPr="00FD0CD3">
                    <w:rPr>
                      <w:sz w:val="16"/>
                      <w:szCs w:val="16"/>
                      <w:lang w:eastAsia="ru-RU"/>
                    </w:rPr>
                    <w:t>/</w:t>
                  </w:r>
                  <w:r w:rsidRPr="00FD0CD3">
                    <w:rPr>
                      <w:sz w:val="16"/>
                      <w:szCs w:val="16"/>
                      <w:lang w:val="en-US" w:eastAsia="ru-RU"/>
                    </w:rPr>
                    <w:t>BLACK</w:t>
                  </w:r>
                  <w:r w:rsidRPr="00FD0CD3">
                    <w:rPr>
                      <w:sz w:val="16"/>
                      <w:szCs w:val="16"/>
                      <w:lang w:eastAsia="ru-RU"/>
                    </w:rPr>
                    <w:t xml:space="preserve"> (80</w:t>
                  </w:r>
                  <w:r w:rsidRPr="00FD0CD3">
                    <w:rPr>
                      <w:sz w:val="16"/>
                      <w:szCs w:val="16"/>
                      <w:lang w:val="en-US" w:eastAsia="ru-RU"/>
                    </w:rPr>
                    <w:t>JB</w:t>
                  </w:r>
                  <w:r w:rsidRPr="00FD0CD3">
                    <w:rPr>
                      <w:sz w:val="16"/>
                      <w:szCs w:val="16"/>
                      <w:lang w:eastAsia="ru-RU"/>
                    </w:rPr>
                    <w:t>0008</w:t>
                  </w:r>
                  <w:r w:rsidRPr="00FD0CD3">
                    <w:rPr>
                      <w:sz w:val="16"/>
                      <w:szCs w:val="16"/>
                      <w:lang w:val="en-US" w:eastAsia="ru-RU"/>
                    </w:rPr>
                    <w:t>RS</w:t>
                  </w:r>
                  <w:r w:rsidRPr="00FD0CD3">
                    <w:rPr>
                      <w:sz w:val="16"/>
                      <w:szCs w:val="16"/>
                      <w:lang w:eastAsia="ru-RU"/>
                    </w:rPr>
                    <w:t xml:space="preserve">) 1ШТ. </w:t>
                  </w:r>
                  <w:r w:rsidRPr="00FD0CD3">
                    <w:rPr>
                      <w:sz w:val="16"/>
                      <w:szCs w:val="16"/>
                      <w:lang w:val="en-US" w:eastAsia="ru-RU"/>
                    </w:rPr>
                    <w:t xml:space="preserve">10 300 </w:t>
                  </w:r>
                  <w:r w:rsidRPr="00FD0CD3">
                    <w:rPr>
                      <w:sz w:val="16"/>
                      <w:szCs w:val="16"/>
                      <w:lang w:eastAsia="ru-RU"/>
                    </w:rPr>
                    <w:t>РУБ</w:t>
                  </w:r>
                  <w:r w:rsidRPr="00FD0CD3">
                    <w:rPr>
                      <w:sz w:val="16"/>
                      <w:szCs w:val="16"/>
                      <w:lang w:val="en-US" w:eastAsia="ru-RU"/>
                    </w:rPr>
                    <w:t>.</w:t>
                  </w:r>
                </w:p>
              </w:tc>
            </w:tr>
            <w:tr w:rsidR="0002581D" w14:paraId="2025CD0F" w14:textId="77777777">
              <w:tc>
                <w:tcPr>
                  <w:tcW w:w="6568" w:type="dxa"/>
                  <w:tcBorders>
                    <w:top w:val="single" w:sz="4" w:space="0" w:color="auto"/>
                    <w:left w:val="single" w:sz="4" w:space="0" w:color="auto"/>
                    <w:bottom w:val="single" w:sz="4" w:space="0" w:color="auto"/>
                    <w:right w:val="single" w:sz="4" w:space="0" w:color="auto"/>
                  </w:tcBorders>
                </w:tcPr>
                <w:p w14:paraId="3F905BFD" w14:textId="77777777" w:rsidR="0002581D" w:rsidRPr="00FD0CD3" w:rsidRDefault="000C33C6">
                  <w:pPr>
                    <w:spacing w:after="0"/>
                    <w:rPr>
                      <w:sz w:val="16"/>
                      <w:szCs w:val="16"/>
                      <w:lang w:eastAsia="ru-RU"/>
                    </w:rPr>
                  </w:pPr>
                  <w:r w:rsidRPr="00FD0CD3">
                    <w:rPr>
                      <w:sz w:val="16"/>
                      <w:szCs w:val="16"/>
                      <w:lang w:eastAsia="ru-RU"/>
                    </w:rPr>
                    <w:t xml:space="preserve">Аксессуар для планшета Чехол </w:t>
                  </w:r>
                  <w:r w:rsidRPr="00FD0CD3">
                    <w:rPr>
                      <w:sz w:val="16"/>
                      <w:szCs w:val="16"/>
                      <w:lang w:val="en-US" w:eastAsia="ru-RU"/>
                    </w:rPr>
                    <w:t>ASUS</w:t>
                  </w:r>
                  <w:r w:rsidRPr="00FD0CD3">
                    <w:rPr>
                      <w:sz w:val="16"/>
                      <w:szCs w:val="16"/>
                      <w:lang w:eastAsia="ru-RU"/>
                    </w:rPr>
                    <w:t xml:space="preserve"> для планшета 10.1" </w:t>
                  </w:r>
                  <w:proofErr w:type="spellStart"/>
                  <w:r w:rsidRPr="00FD0CD3">
                    <w:rPr>
                      <w:sz w:val="16"/>
                      <w:szCs w:val="16"/>
                      <w:lang w:val="en-US" w:eastAsia="ru-RU"/>
                    </w:rPr>
                    <w:t>VersaSleeve</w:t>
                  </w:r>
                  <w:proofErr w:type="spellEnd"/>
                  <w:r w:rsidRPr="00FD0CD3">
                    <w:rPr>
                      <w:sz w:val="16"/>
                      <w:szCs w:val="16"/>
                      <w:lang w:eastAsia="ru-RU"/>
                    </w:rPr>
                    <w:t xml:space="preserve"> Черный </w:t>
                  </w:r>
                  <w:proofErr w:type="spellStart"/>
                  <w:r w:rsidRPr="00FD0CD3">
                    <w:rPr>
                      <w:sz w:val="16"/>
                      <w:szCs w:val="16"/>
                      <w:lang w:eastAsia="ru-RU"/>
                    </w:rPr>
                    <w:t>иск</w:t>
                  </w:r>
                  <w:proofErr w:type="gramStart"/>
                  <w:r w:rsidRPr="00FD0CD3">
                    <w:rPr>
                      <w:sz w:val="16"/>
                      <w:szCs w:val="16"/>
                      <w:lang w:eastAsia="ru-RU"/>
                    </w:rPr>
                    <w:t>.к</w:t>
                  </w:r>
                  <w:proofErr w:type="gramEnd"/>
                  <w:r w:rsidRPr="00FD0CD3">
                    <w:rPr>
                      <w:sz w:val="16"/>
                      <w:szCs w:val="16"/>
                      <w:lang w:eastAsia="ru-RU"/>
                    </w:rPr>
                    <w:t>ожа</w:t>
                  </w:r>
                  <w:proofErr w:type="spellEnd"/>
                  <w:r w:rsidRPr="00FD0CD3">
                    <w:rPr>
                      <w:sz w:val="16"/>
                      <w:szCs w:val="16"/>
                      <w:lang w:eastAsia="ru-RU"/>
                    </w:rPr>
                    <w:t xml:space="preserve">  1шт.  1 800 руб.</w:t>
                  </w:r>
                </w:p>
              </w:tc>
            </w:tr>
            <w:tr w:rsidR="0002581D" w14:paraId="407755EF" w14:textId="77777777">
              <w:tc>
                <w:tcPr>
                  <w:tcW w:w="6568" w:type="dxa"/>
                  <w:tcBorders>
                    <w:top w:val="single" w:sz="4" w:space="0" w:color="auto"/>
                    <w:left w:val="single" w:sz="4" w:space="0" w:color="auto"/>
                    <w:bottom w:val="single" w:sz="4" w:space="0" w:color="auto"/>
                    <w:right w:val="single" w:sz="4" w:space="0" w:color="auto"/>
                  </w:tcBorders>
                </w:tcPr>
                <w:p w14:paraId="65386B40" w14:textId="77777777" w:rsidR="0002581D" w:rsidRPr="00FD0CD3" w:rsidRDefault="000C33C6">
                  <w:pPr>
                    <w:spacing w:after="0"/>
                    <w:rPr>
                      <w:sz w:val="16"/>
                      <w:szCs w:val="16"/>
                      <w:lang w:eastAsia="ru-RU"/>
                    </w:rPr>
                  </w:pPr>
                  <w:r w:rsidRPr="00FD0CD3">
                    <w:rPr>
                      <w:sz w:val="16"/>
                      <w:szCs w:val="16"/>
                      <w:lang w:eastAsia="ru-RU"/>
                    </w:rPr>
                    <w:t xml:space="preserve">Аксессуар для планшета Чехол </w:t>
                  </w:r>
                  <w:r w:rsidRPr="00FD0CD3">
                    <w:rPr>
                      <w:sz w:val="16"/>
                      <w:szCs w:val="16"/>
                      <w:lang w:val="en-US" w:eastAsia="ru-RU"/>
                    </w:rPr>
                    <w:t>Targus</w:t>
                  </w:r>
                  <w:r w:rsidRPr="00FD0CD3">
                    <w:rPr>
                      <w:sz w:val="16"/>
                      <w:szCs w:val="16"/>
                      <w:lang w:eastAsia="ru-RU"/>
                    </w:rPr>
                    <w:t xml:space="preserve"> для </w:t>
                  </w:r>
                  <w:proofErr w:type="spellStart"/>
                  <w:r w:rsidRPr="00FD0CD3">
                    <w:rPr>
                      <w:sz w:val="16"/>
                      <w:szCs w:val="16"/>
                      <w:lang w:val="en-US" w:eastAsia="ru-RU"/>
                    </w:rPr>
                    <w:t>iPad</w:t>
                  </w:r>
                  <w:proofErr w:type="spellEnd"/>
                  <w:r w:rsidRPr="00FD0CD3">
                    <w:rPr>
                      <w:sz w:val="16"/>
                      <w:szCs w:val="16"/>
                      <w:lang w:eastAsia="ru-RU"/>
                    </w:rPr>
                    <w:t xml:space="preserve"> </w:t>
                  </w:r>
                  <w:r w:rsidRPr="00FD0CD3">
                    <w:rPr>
                      <w:sz w:val="16"/>
                      <w:szCs w:val="16"/>
                      <w:lang w:val="en-US" w:eastAsia="ru-RU"/>
                    </w:rPr>
                    <w:t>Air</w:t>
                  </w:r>
                  <w:r w:rsidRPr="00FD0CD3">
                    <w:rPr>
                      <w:sz w:val="16"/>
                      <w:szCs w:val="16"/>
                      <w:lang w:eastAsia="ru-RU"/>
                    </w:rPr>
                    <w:t xml:space="preserve"> </w:t>
                  </w:r>
                  <w:r w:rsidRPr="00FD0CD3">
                    <w:rPr>
                      <w:sz w:val="16"/>
                      <w:szCs w:val="16"/>
                      <w:lang w:val="en-US" w:eastAsia="ru-RU"/>
                    </w:rPr>
                    <w:t>Click</w:t>
                  </w:r>
                  <w:r w:rsidRPr="00FD0CD3">
                    <w:rPr>
                      <w:sz w:val="16"/>
                      <w:szCs w:val="16"/>
                      <w:lang w:eastAsia="ru-RU"/>
                    </w:rPr>
                    <w:t xml:space="preserve"> </w:t>
                  </w:r>
                  <w:r w:rsidRPr="00FD0CD3">
                    <w:rPr>
                      <w:sz w:val="16"/>
                      <w:szCs w:val="16"/>
                      <w:lang w:val="en-US" w:eastAsia="ru-RU"/>
                    </w:rPr>
                    <w:t>In</w:t>
                  </w:r>
                  <w:r w:rsidRPr="00FD0CD3">
                    <w:rPr>
                      <w:sz w:val="16"/>
                      <w:szCs w:val="16"/>
                      <w:lang w:eastAsia="ru-RU"/>
                    </w:rPr>
                    <w:t xml:space="preserve"> Черный </w:t>
                  </w:r>
                  <w:r w:rsidRPr="00FD0CD3">
                    <w:rPr>
                      <w:sz w:val="16"/>
                      <w:szCs w:val="16"/>
                      <w:lang w:val="en-US" w:eastAsia="ru-RU"/>
                    </w:rPr>
                    <w:t>THD</w:t>
                  </w:r>
                  <w:r w:rsidRPr="00FD0CD3">
                    <w:rPr>
                      <w:sz w:val="16"/>
                      <w:szCs w:val="16"/>
                      <w:lang w:eastAsia="ru-RU"/>
                    </w:rPr>
                    <w:t>03805</w:t>
                  </w:r>
                  <w:r w:rsidRPr="00FD0CD3">
                    <w:rPr>
                      <w:sz w:val="16"/>
                      <w:szCs w:val="16"/>
                      <w:lang w:val="en-US" w:eastAsia="ru-RU"/>
                    </w:rPr>
                    <w:t>EU</w:t>
                  </w:r>
                  <w:r w:rsidRPr="00FD0CD3">
                    <w:rPr>
                      <w:sz w:val="16"/>
                      <w:szCs w:val="16"/>
                      <w:lang w:eastAsia="ru-RU"/>
                    </w:rPr>
                    <w:t xml:space="preserve"> 1шт. 1 200 руб.</w:t>
                  </w:r>
                </w:p>
              </w:tc>
            </w:tr>
            <w:tr w:rsidR="0002581D" w14:paraId="5740AD67" w14:textId="77777777">
              <w:tc>
                <w:tcPr>
                  <w:tcW w:w="6568" w:type="dxa"/>
                  <w:tcBorders>
                    <w:top w:val="single" w:sz="4" w:space="0" w:color="auto"/>
                    <w:left w:val="single" w:sz="4" w:space="0" w:color="auto"/>
                    <w:bottom w:val="single" w:sz="4" w:space="0" w:color="auto"/>
                    <w:right w:val="single" w:sz="4" w:space="0" w:color="auto"/>
                  </w:tcBorders>
                </w:tcPr>
                <w:p w14:paraId="3D2889F1" w14:textId="77777777" w:rsidR="0002581D" w:rsidRPr="00FD0CD3" w:rsidRDefault="000C33C6">
                  <w:pPr>
                    <w:spacing w:after="0"/>
                    <w:rPr>
                      <w:sz w:val="16"/>
                      <w:szCs w:val="16"/>
                      <w:lang w:eastAsia="ru-RU"/>
                    </w:rPr>
                  </w:pPr>
                  <w:r w:rsidRPr="00FD0CD3">
                    <w:rPr>
                      <w:sz w:val="16"/>
                      <w:szCs w:val="16"/>
                      <w:lang w:eastAsia="ru-RU"/>
                    </w:rPr>
                    <w:t xml:space="preserve">Жесткий диск </w:t>
                  </w:r>
                  <w:r w:rsidRPr="00FD0CD3">
                    <w:rPr>
                      <w:sz w:val="16"/>
                      <w:szCs w:val="16"/>
                      <w:lang w:val="en-US" w:eastAsia="ru-RU"/>
                    </w:rPr>
                    <w:t>HP</w:t>
                  </w:r>
                  <w:r w:rsidRPr="00FD0CD3">
                    <w:rPr>
                      <w:sz w:val="16"/>
                      <w:szCs w:val="16"/>
                      <w:lang w:eastAsia="ru-RU"/>
                    </w:rPr>
                    <w:t xml:space="preserve"> </w:t>
                  </w:r>
                  <w:r w:rsidRPr="00FD0CD3">
                    <w:rPr>
                      <w:sz w:val="16"/>
                      <w:szCs w:val="16"/>
                      <w:lang w:val="en-US" w:eastAsia="ru-RU"/>
                    </w:rPr>
                    <w:t>SAS</w:t>
                  </w:r>
                  <w:r w:rsidRPr="00FD0CD3">
                    <w:rPr>
                      <w:sz w:val="16"/>
                      <w:szCs w:val="16"/>
                      <w:lang w:eastAsia="ru-RU"/>
                    </w:rPr>
                    <w:t xml:space="preserve"> 600</w:t>
                  </w:r>
                  <w:r w:rsidRPr="00FD0CD3">
                    <w:rPr>
                      <w:sz w:val="16"/>
                      <w:szCs w:val="16"/>
                      <w:lang w:val="en-US" w:eastAsia="ru-RU"/>
                    </w:rPr>
                    <w:t>GB</w:t>
                  </w:r>
                  <w:r w:rsidRPr="00FD0CD3">
                    <w:rPr>
                      <w:sz w:val="16"/>
                      <w:szCs w:val="16"/>
                      <w:lang w:eastAsia="ru-RU"/>
                    </w:rPr>
                    <w:t xml:space="preserve"> (</w:t>
                  </w:r>
                  <w:r w:rsidRPr="00FD0CD3">
                    <w:rPr>
                      <w:sz w:val="16"/>
                      <w:szCs w:val="16"/>
                      <w:lang w:val="en-US" w:eastAsia="ru-RU"/>
                    </w:rPr>
                    <w:t>EG</w:t>
                  </w:r>
                  <w:r w:rsidRPr="00FD0CD3">
                    <w:rPr>
                      <w:sz w:val="16"/>
                      <w:szCs w:val="16"/>
                      <w:lang w:eastAsia="ru-RU"/>
                    </w:rPr>
                    <w:t>0600</w:t>
                  </w:r>
                  <w:r w:rsidRPr="00FD0CD3">
                    <w:rPr>
                      <w:sz w:val="16"/>
                      <w:szCs w:val="16"/>
                      <w:lang w:val="en-US" w:eastAsia="ru-RU"/>
                    </w:rPr>
                    <w:t>FBDBU</w:t>
                  </w:r>
                  <w:r w:rsidRPr="00FD0CD3">
                    <w:rPr>
                      <w:sz w:val="16"/>
                      <w:szCs w:val="16"/>
                      <w:lang w:eastAsia="ru-RU"/>
                    </w:rPr>
                    <w:t>) 2шт.</w:t>
                  </w:r>
                </w:p>
              </w:tc>
            </w:tr>
            <w:tr w:rsidR="0002581D" w14:paraId="7E579141" w14:textId="77777777">
              <w:tc>
                <w:tcPr>
                  <w:tcW w:w="6568" w:type="dxa"/>
                  <w:tcBorders>
                    <w:top w:val="single" w:sz="4" w:space="0" w:color="auto"/>
                    <w:left w:val="single" w:sz="4" w:space="0" w:color="auto"/>
                    <w:bottom w:val="single" w:sz="4" w:space="0" w:color="auto"/>
                    <w:right w:val="single" w:sz="4" w:space="0" w:color="auto"/>
                  </w:tcBorders>
                </w:tcPr>
                <w:p w14:paraId="674933DD" w14:textId="77777777" w:rsidR="0002581D" w:rsidRPr="00FD0CD3" w:rsidRDefault="000C33C6">
                  <w:pPr>
                    <w:spacing w:after="0"/>
                    <w:rPr>
                      <w:sz w:val="16"/>
                      <w:szCs w:val="16"/>
                      <w:lang w:eastAsia="ru-RU"/>
                    </w:rPr>
                  </w:pPr>
                  <w:r w:rsidRPr="00FD0CD3">
                    <w:rPr>
                      <w:sz w:val="16"/>
                      <w:szCs w:val="16"/>
                      <w:lang w:eastAsia="ru-RU"/>
                    </w:rPr>
                    <w:t xml:space="preserve">Жесткий диск </w:t>
                  </w:r>
                  <w:r w:rsidRPr="00FD0CD3">
                    <w:rPr>
                      <w:sz w:val="16"/>
                      <w:szCs w:val="16"/>
                      <w:lang w:val="en-US" w:eastAsia="ru-RU"/>
                    </w:rPr>
                    <w:t>HP</w:t>
                  </w:r>
                  <w:r w:rsidRPr="00FD0CD3">
                    <w:rPr>
                      <w:sz w:val="16"/>
                      <w:szCs w:val="16"/>
                      <w:lang w:eastAsia="ru-RU"/>
                    </w:rPr>
                    <w:t xml:space="preserve"> </w:t>
                  </w:r>
                  <w:r w:rsidRPr="00FD0CD3">
                    <w:rPr>
                      <w:sz w:val="16"/>
                      <w:szCs w:val="16"/>
                      <w:lang w:val="en-US" w:eastAsia="ru-RU"/>
                    </w:rPr>
                    <w:t>SAS</w:t>
                  </w:r>
                  <w:r w:rsidRPr="00FD0CD3">
                    <w:rPr>
                      <w:sz w:val="16"/>
                      <w:szCs w:val="16"/>
                      <w:lang w:eastAsia="ru-RU"/>
                    </w:rPr>
                    <w:t xml:space="preserve"> 450</w:t>
                  </w:r>
                  <w:r w:rsidRPr="00FD0CD3">
                    <w:rPr>
                      <w:sz w:val="16"/>
                      <w:szCs w:val="16"/>
                      <w:lang w:val="en-US" w:eastAsia="ru-RU"/>
                    </w:rPr>
                    <w:t>GB</w:t>
                  </w:r>
                  <w:r w:rsidRPr="00FD0CD3">
                    <w:rPr>
                      <w:sz w:val="16"/>
                      <w:szCs w:val="16"/>
                      <w:lang w:eastAsia="ru-RU"/>
                    </w:rPr>
                    <w:t xml:space="preserve"> (</w:t>
                  </w:r>
                  <w:r w:rsidRPr="00FD0CD3">
                    <w:rPr>
                      <w:sz w:val="16"/>
                      <w:szCs w:val="16"/>
                      <w:lang w:val="en-US" w:eastAsia="ru-RU"/>
                    </w:rPr>
                    <w:t>EG</w:t>
                  </w:r>
                  <w:r w:rsidRPr="00FD0CD3">
                    <w:rPr>
                      <w:sz w:val="16"/>
                      <w:szCs w:val="16"/>
                      <w:lang w:eastAsia="ru-RU"/>
                    </w:rPr>
                    <w:t>0450</w:t>
                  </w:r>
                  <w:r w:rsidRPr="00FD0CD3">
                    <w:rPr>
                      <w:sz w:val="16"/>
                      <w:szCs w:val="16"/>
                      <w:lang w:val="en-US" w:eastAsia="ru-RU"/>
                    </w:rPr>
                    <w:t>FBDBT</w:t>
                  </w:r>
                  <w:r w:rsidRPr="00FD0CD3">
                    <w:rPr>
                      <w:sz w:val="16"/>
                      <w:szCs w:val="16"/>
                      <w:lang w:eastAsia="ru-RU"/>
                    </w:rPr>
                    <w:t>) 2шт.</w:t>
                  </w:r>
                </w:p>
              </w:tc>
            </w:tr>
            <w:tr w:rsidR="0002581D" w14:paraId="58D2168A" w14:textId="77777777">
              <w:tc>
                <w:tcPr>
                  <w:tcW w:w="6568" w:type="dxa"/>
                  <w:tcBorders>
                    <w:top w:val="single" w:sz="4" w:space="0" w:color="auto"/>
                    <w:left w:val="single" w:sz="4" w:space="0" w:color="auto"/>
                    <w:bottom w:val="single" w:sz="4" w:space="0" w:color="auto"/>
                    <w:right w:val="single" w:sz="4" w:space="0" w:color="auto"/>
                  </w:tcBorders>
                </w:tcPr>
                <w:p w14:paraId="006C6101" w14:textId="77777777" w:rsidR="0002581D" w:rsidRPr="00FD0CD3" w:rsidRDefault="000C33C6">
                  <w:pPr>
                    <w:spacing w:after="0"/>
                    <w:rPr>
                      <w:sz w:val="16"/>
                      <w:szCs w:val="16"/>
                      <w:lang w:eastAsia="ru-RU"/>
                    </w:rPr>
                  </w:pPr>
                  <w:r w:rsidRPr="00FD0CD3">
                    <w:rPr>
                      <w:sz w:val="16"/>
                      <w:szCs w:val="16"/>
                      <w:lang w:eastAsia="ru-RU"/>
                    </w:rPr>
                    <w:t xml:space="preserve">Жесткий диск </w:t>
                  </w:r>
                  <w:r w:rsidRPr="00FD0CD3">
                    <w:rPr>
                      <w:sz w:val="16"/>
                      <w:szCs w:val="16"/>
                      <w:lang w:val="en-US" w:eastAsia="ru-RU"/>
                    </w:rPr>
                    <w:t>HP</w:t>
                  </w:r>
                  <w:r w:rsidRPr="00FD0CD3">
                    <w:rPr>
                      <w:sz w:val="16"/>
                      <w:szCs w:val="16"/>
                      <w:lang w:eastAsia="ru-RU"/>
                    </w:rPr>
                    <w:t xml:space="preserve"> </w:t>
                  </w:r>
                  <w:r w:rsidRPr="00FD0CD3">
                    <w:rPr>
                      <w:sz w:val="16"/>
                      <w:szCs w:val="16"/>
                      <w:lang w:val="en-US" w:eastAsia="ru-RU"/>
                    </w:rPr>
                    <w:t>SAS</w:t>
                  </w:r>
                  <w:r w:rsidRPr="00FD0CD3">
                    <w:rPr>
                      <w:sz w:val="16"/>
                      <w:szCs w:val="16"/>
                      <w:lang w:eastAsia="ru-RU"/>
                    </w:rPr>
                    <w:t xml:space="preserve"> 300</w:t>
                  </w:r>
                  <w:r w:rsidRPr="00FD0CD3">
                    <w:rPr>
                      <w:sz w:val="16"/>
                      <w:szCs w:val="16"/>
                      <w:lang w:val="en-US" w:eastAsia="ru-RU"/>
                    </w:rPr>
                    <w:t>GB</w:t>
                  </w:r>
                  <w:r w:rsidRPr="00FD0CD3">
                    <w:rPr>
                      <w:sz w:val="16"/>
                      <w:szCs w:val="16"/>
                      <w:lang w:eastAsia="ru-RU"/>
                    </w:rPr>
                    <w:t xml:space="preserve"> (</w:t>
                  </w:r>
                  <w:r w:rsidRPr="00FD0CD3">
                    <w:rPr>
                      <w:sz w:val="16"/>
                      <w:szCs w:val="16"/>
                      <w:lang w:val="en-US" w:eastAsia="ru-RU"/>
                    </w:rPr>
                    <w:t>EG</w:t>
                  </w:r>
                  <w:r w:rsidRPr="00FD0CD3">
                    <w:rPr>
                      <w:sz w:val="16"/>
                      <w:szCs w:val="16"/>
                      <w:lang w:eastAsia="ru-RU"/>
                    </w:rPr>
                    <w:t>0300</w:t>
                  </w:r>
                  <w:r w:rsidRPr="00FD0CD3">
                    <w:rPr>
                      <w:sz w:val="16"/>
                      <w:szCs w:val="16"/>
                      <w:lang w:val="en-US" w:eastAsia="ru-RU"/>
                    </w:rPr>
                    <w:t>FBDBR</w:t>
                  </w:r>
                  <w:r w:rsidRPr="00FD0CD3">
                    <w:rPr>
                      <w:sz w:val="16"/>
                      <w:szCs w:val="16"/>
                      <w:lang w:eastAsia="ru-RU"/>
                    </w:rPr>
                    <w:t>) 2шт.</w:t>
                  </w:r>
                </w:p>
              </w:tc>
            </w:tr>
            <w:tr w:rsidR="0002581D" w14:paraId="31F49A96" w14:textId="77777777">
              <w:tc>
                <w:tcPr>
                  <w:tcW w:w="6568" w:type="dxa"/>
                  <w:tcBorders>
                    <w:top w:val="single" w:sz="4" w:space="0" w:color="auto"/>
                    <w:left w:val="single" w:sz="4" w:space="0" w:color="auto"/>
                    <w:bottom w:val="single" w:sz="4" w:space="0" w:color="auto"/>
                    <w:right w:val="single" w:sz="4" w:space="0" w:color="auto"/>
                  </w:tcBorders>
                </w:tcPr>
                <w:p w14:paraId="0EB7884D" w14:textId="77777777" w:rsidR="0002581D" w:rsidRPr="00FD0CD3" w:rsidRDefault="000C33C6">
                  <w:pPr>
                    <w:spacing w:after="0"/>
                    <w:rPr>
                      <w:sz w:val="16"/>
                      <w:szCs w:val="16"/>
                      <w:lang w:eastAsia="ru-RU"/>
                    </w:rPr>
                  </w:pPr>
                  <w:r w:rsidRPr="00FD0CD3">
                    <w:rPr>
                      <w:sz w:val="16"/>
                      <w:szCs w:val="16"/>
                      <w:lang w:eastAsia="ru-RU"/>
                    </w:rPr>
                    <w:t xml:space="preserve">Жесткий диск </w:t>
                  </w:r>
                  <w:r w:rsidRPr="00FD0CD3">
                    <w:rPr>
                      <w:sz w:val="16"/>
                      <w:szCs w:val="16"/>
                      <w:lang w:val="en-US" w:eastAsia="ru-RU"/>
                    </w:rPr>
                    <w:t>HP</w:t>
                  </w:r>
                  <w:r w:rsidRPr="00FD0CD3">
                    <w:rPr>
                      <w:sz w:val="16"/>
                      <w:szCs w:val="16"/>
                      <w:lang w:eastAsia="ru-RU"/>
                    </w:rPr>
                    <w:t xml:space="preserve"> </w:t>
                  </w:r>
                  <w:r w:rsidRPr="00FD0CD3">
                    <w:rPr>
                      <w:sz w:val="16"/>
                      <w:szCs w:val="16"/>
                      <w:lang w:val="en-US" w:eastAsia="ru-RU"/>
                    </w:rPr>
                    <w:t>SAS</w:t>
                  </w:r>
                  <w:r w:rsidRPr="00FD0CD3">
                    <w:rPr>
                      <w:sz w:val="16"/>
                      <w:szCs w:val="16"/>
                      <w:lang w:eastAsia="ru-RU"/>
                    </w:rPr>
                    <w:t xml:space="preserve"> 146</w:t>
                  </w:r>
                  <w:r w:rsidRPr="00FD0CD3">
                    <w:rPr>
                      <w:sz w:val="16"/>
                      <w:szCs w:val="16"/>
                      <w:lang w:val="en-US" w:eastAsia="ru-RU"/>
                    </w:rPr>
                    <w:t>GB</w:t>
                  </w:r>
                  <w:r w:rsidRPr="00FD0CD3">
                    <w:rPr>
                      <w:sz w:val="16"/>
                      <w:szCs w:val="16"/>
                      <w:lang w:eastAsia="ru-RU"/>
                    </w:rPr>
                    <w:t xml:space="preserve"> (</w:t>
                  </w:r>
                  <w:r w:rsidRPr="00FD0CD3">
                    <w:rPr>
                      <w:sz w:val="16"/>
                      <w:szCs w:val="16"/>
                      <w:lang w:val="en-US" w:eastAsia="ru-RU"/>
                    </w:rPr>
                    <w:t>EH</w:t>
                  </w:r>
                  <w:r w:rsidRPr="00FD0CD3">
                    <w:rPr>
                      <w:sz w:val="16"/>
                      <w:szCs w:val="16"/>
                      <w:lang w:eastAsia="ru-RU"/>
                    </w:rPr>
                    <w:t>0146</w:t>
                  </w:r>
                  <w:r w:rsidRPr="00FD0CD3">
                    <w:rPr>
                      <w:sz w:val="16"/>
                      <w:szCs w:val="16"/>
                      <w:lang w:val="en-US" w:eastAsia="ru-RU"/>
                    </w:rPr>
                    <w:t>FARUB</w:t>
                  </w:r>
                  <w:r w:rsidRPr="00FD0CD3">
                    <w:rPr>
                      <w:sz w:val="16"/>
                      <w:szCs w:val="16"/>
                      <w:lang w:eastAsia="ru-RU"/>
                    </w:rPr>
                    <w:t>) 3шт.</w:t>
                  </w:r>
                </w:p>
              </w:tc>
            </w:tr>
            <w:tr w:rsidR="0002581D" w14:paraId="66FB6105" w14:textId="77777777">
              <w:tc>
                <w:tcPr>
                  <w:tcW w:w="6568" w:type="dxa"/>
                  <w:tcBorders>
                    <w:top w:val="single" w:sz="4" w:space="0" w:color="auto"/>
                    <w:left w:val="single" w:sz="4" w:space="0" w:color="auto"/>
                    <w:bottom w:val="single" w:sz="4" w:space="0" w:color="auto"/>
                    <w:right w:val="single" w:sz="4" w:space="0" w:color="auto"/>
                  </w:tcBorders>
                </w:tcPr>
                <w:p w14:paraId="0FDB3134" w14:textId="77777777" w:rsidR="0002581D" w:rsidRPr="00FD0CD3" w:rsidRDefault="000C33C6">
                  <w:pPr>
                    <w:spacing w:after="0"/>
                    <w:rPr>
                      <w:sz w:val="16"/>
                      <w:szCs w:val="16"/>
                      <w:lang w:eastAsia="ru-RU"/>
                    </w:rPr>
                  </w:pPr>
                  <w:r w:rsidRPr="00FD0CD3">
                    <w:rPr>
                      <w:sz w:val="16"/>
                      <w:szCs w:val="16"/>
                      <w:lang w:eastAsia="ru-RU"/>
                    </w:rPr>
                    <w:t xml:space="preserve">Жесткий диск VNX SAS 300GB (5049671) 10шт. </w:t>
                  </w:r>
                </w:p>
              </w:tc>
            </w:tr>
            <w:tr w:rsidR="0002581D" w14:paraId="4666AA15" w14:textId="77777777">
              <w:tc>
                <w:tcPr>
                  <w:tcW w:w="6568" w:type="dxa"/>
                  <w:tcBorders>
                    <w:top w:val="single" w:sz="4" w:space="0" w:color="auto"/>
                    <w:left w:val="single" w:sz="4" w:space="0" w:color="auto"/>
                    <w:bottom w:val="single" w:sz="4" w:space="0" w:color="auto"/>
                    <w:right w:val="single" w:sz="4" w:space="0" w:color="auto"/>
                  </w:tcBorders>
                </w:tcPr>
                <w:p w14:paraId="54C5E172" w14:textId="77777777" w:rsidR="0002581D" w:rsidRPr="00FD0CD3" w:rsidRDefault="000C33C6">
                  <w:pPr>
                    <w:spacing w:after="0"/>
                    <w:rPr>
                      <w:sz w:val="16"/>
                      <w:szCs w:val="16"/>
                      <w:lang w:eastAsia="ru-RU"/>
                    </w:rPr>
                  </w:pPr>
                  <w:r w:rsidRPr="00FD0CD3">
                    <w:rPr>
                      <w:sz w:val="16"/>
                      <w:szCs w:val="16"/>
                      <w:lang w:eastAsia="ru-RU"/>
                    </w:rPr>
                    <w:t>Жесткий диск VNX SAS 600GB (5049675) 2шт.</w:t>
                  </w:r>
                </w:p>
              </w:tc>
            </w:tr>
            <w:tr w:rsidR="0002581D" w14:paraId="3522CA15" w14:textId="77777777">
              <w:tc>
                <w:tcPr>
                  <w:tcW w:w="6568" w:type="dxa"/>
                  <w:tcBorders>
                    <w:top w:val="single" w:sz="4" w:space="0" w:color="auto"/>
                    <w:left w:val="single" w:sz="4" w:space="0" w:color="auto"/>
                    <w:bottom w:val="single" w:sz="4" w:space="0" w:color="auto"/>
                    <w:right w:val="single" w:sz="4" w:space="0" w:color="auto"/>
                  </w:tcBorders>
                </w:tcPr>
                <w:p w14:paraId="6B97AF09" w14:textId="77777777" w:rsidR="0002581D" w:rsidRPr="00FD0CD3" w:rsidRDefault="000C33C6">
                  <w:pPr>
                    <w:spacing w:after="0"/>
                    <w:rPr>
                      <w:sz w:val="16"/>
                      <w:szCs w:val="16"/>
                      <w:lang w:eastAsia="ru-RU"/>
                    </w:rPr>
                  </w:pPr>
                  <w:r w:rsidRPr="00FD0CD3">
                    <w:rPr>
                      <w:sz w:val="16"/>
                      <w:szCs w:val="16"/>
                      <w:lang w:eastAsia="ru-RU"/>
                    </w:rPr>
                    <w:t>Жесткий диск VNX NL-SAS 3TB (5050332) 1шт.</w:t>
                  </w:r>
                </w:p>
              </w:tc>
            </w:tr>
            <w:tr w:rsidR="0002581D" w14:paraId="69DCB110" w14:textId="77777777">
              <w:tc>
                <w:tcPr>
                  <w:tcW w:w="6568" w:type="dxa"/>
                  <w:tcBorders>
                    <w:top w:val="single" w:sz="4" w:space="0" w:color="auto"/>
                    <w:left w:val="single" w:sz="4" w:space="0" w:color="auto"/>
                    <w:bottom w:val="single" w:sz="4" w:space="0" w:color="auto"/>
                    <w:right w:val="single" w:sz="4" w:space="0" w:color="auto"/>
                  </w:tcBorders>
                </w:tcPr>
                <w:p w14:paraId="12AF4AFE" w14:textId="77777777" w:rsidR="0002581D" w:rsidRPr="00FD0CD3" w:rsidRDefault="000C33C6">
                  <w:pPr>
                    <w:spacing w:after="0"/>
                    <w:rPr>
                      <w:sz w:val="16"/>
                      <w:szCs w:val="16"/>
                      <w:lang w:eastAsia="ru-RU"/>
                    </w:rPr>
                  </w:pPr>
                  <w:r w:rsidRPr="00FD0CD3">
                    <w:rPr>
                      <w:sz w:val="16"/>
                      <w:szCs w:val="16"/>
                      <w:lang w:eastAsia="ru-RU"/>
                    </w:rPr>
                    <w:t>Жесткий диск QNAP SATA 3TB (WDC WD30EFRX-68AX9N0) 1шт.</w:t>
                  </w:r>
                </w:p>
              </w:tc>
            </w:tr>
            <w:tr w:rsidR="0002581D" w14:paraId="5039E61D" w14:textId="77777777">
              <w:tc>
                <w:tcPr>
                  <w:tcW w:w="6568" w:type="dxa"/>
                  <w:tcBorders>
                    <w:top w:val="single" w:sz="4" w:space="0" w:color="auto"/>
                    <w:left w:val="single" w:sz="4" w:space="0" w:color="auto"/>
                    <w:bottom w:val="single" w:sz="4" w:space="0" w:color="auto"/>
                    <w:right w:val="single" w:sz="4" w:space="0" w:color="auto"/>
                  </w:tcBorders>
                </w:tcPr>
                <w:p w14:paraId="528194E5" w14:textId="77777777" w:rsidR="0002581D" w:rsidRPr="00FD0CD3" w:rsidRDefault="000C33C6">
                  <w:pPr>
                    <w:spacing w:after="0"/>
                    <w:rPr>
                      <w:sz w:val="16"/>
                      <w:szCs w:val="16"/>
                      <w:lang w:eastAsia="ru-RU"/>
                    </w:rPr>
                  </w:pPr>
                  <w:r w:rsidRPr="00FD0CD3">
                    <w:rPr>
                      <w:sz w:val="16"/>
                      <w:szCs w:val="16"/>
                      <w:lang w:eastAsia="ru-RU"/>
                    </w:rPr>
                    <w:t>Силовой модуль для ИБП (SYPM4KI) 1шт.</w:t>
                  </w:r>
                </w:p>
              </w:tc>
            </w:tr>
            <w:tr w:rsidR="0002581D" w:rsidRPr="00496CDC" w14:paraId="5506E92A" w14:textId="77777777">
              <w:tc>
                <w:tcPr>
                  <w:tcW w:w="6568" w:type="dxa"/>
                  <w:tcBorders>
                    <w:top w:val="single" w:sz="4" w:space="0" w:color="auto"/>
                    <w:left w:val="single" w:sz="4" w:space="0" w:color="auto"/>
                    <w:bottom w:val="single" w:sz="4" w:space="0" w:color="auto"/>
                    <w:right w:val="single" w:sz="4" w:space="0" w:color="auto"/>
                  </w:tcBorders>
                </w:tcPr>
                <w:p w14:paraId="583DC6F7" w14:textId="77777777" w:rsidR="0002581D" w:rsidRPr="00FD0CD3" w:rsidRDefault="000C33C6">
                  <w:pPr>
                    <w:spacing w:after="0"/>
                    <w:rPr>
                      <w:sz w:val="16"/>
                      <w:szCs w:val="16"/>
                      <w:lang w:val="en-US" w:eastAsia="ru-RU"/>
                    </w:rPr>
                  </w:pPr>
                  <w:r w:rsidRPr="00FD0CD3">
                    <w:rPr>
                      <w:sz w:val="16"/>
                      <w:szCs w:val="16"/>
                      <w:lang w:eastAsia="ru-RU"/>
                    </w:rPr>
                    <w:t>Вентилятор</w:t>
                  </w:r>
                  <w:r w:rsidRPr="00FD0CD3">
                    <w:rPr>
                      <w:sz w:val="16"/>
                      <w:szCs w:val="16"/>
                      <w:lang w:val="en-US" w:eastAsia="ru-RU"/>
                    </w:rPr>
                    <w:t xml:space="preserve"> HP Active Cool Fan Option Kit T35696-HP 16,5A 12v </w:t>
                  </w:r>
                  <w:r w:rsidRPr="00FD0CD3">
                    <w:rPr>
                      <w:sz w:val="16"/>
                      <w:szCs w:val="16"/>
                      <w:lang w:eastAsia="ru-RU"/>
                    </w:rPr>
                    <w:t>для</w:t>
                  </w:r>
                  <w:r w:rsidRPr="00FD0CD3">
                    <w:rPr>
                      <w:sz w:val="16"/>
                      <w:szCs w:val="16"/>
                      <w:lang w:val="en-US" w:eastAsia="ru-RU"/>
                    </w:rPr>
                    <w:t xml:space="preserve"> BLc7000 BLc3000 Enclosure (412140-B21) 2</w:t>
                  </w:r>
                  <w:proofErr w:type="spellStart"/>
                  <w:r w:rsidRPr="00FD0CD3">
                    <w:rPr>
                      <w:sz w:val="16"/>
                      <w:szCs w:val="16"/>
                      <w:lang w:eastAsia="ru-RU"/>
                    </w:rPr>
                    <w:t>шт</w:t>
                  </w:r>
                  <w:proofErr w:type="spellEnd"/>
                  <w:r w:rsidRPr="00FD0CD3">
                    <w:rPr>
                      <w:sz w:val="16"/>
                      <w:szCs w:val="16"/>
                      <w:lang w:val="en-US" w:eastAsia="ru-RU"/>
                    </w:rPr>
                    <w:t>.</w:t>
                  </w:r>
                </w:p>
              </w:tc>
            </w:tr>
            <w:tr w:rsidR="0002581D" w14:paraId="7F088F51" w14:textId="77777777">
              <w:tc>
                <w:tcPr>
                  <w:tcW w:w="6568" w:type="dxa"/>
                  <w:tcBorders>
                    <w:top w:val="single" w:sz="4" w:space="0" w:color="auto"/>
                    <w:left w:val="single" w:sz="4" w:space="0" w:color="auto"/>
                    <w:bottom w:val="single" w:sz="4" w:space="0" w:color="auto"/>
                    <w:right w:val="single" w:sz="4" w:space="0" w:color="auto"/>
                  </w:tcBorders>
                </w:tcPr>
                <w:p w14:paraId="052BDEA2" w14:textId="77777777" w:rsidR="0002581D" w:rsidRPr="00FD0CD3" w:rsidRDefault="000C33C6">
                  <w:pPr>
                    <w:spacing w:after="0"/>
                    <w:rPr>
                      <w:sz w:val="16"/>
                      <w:szCs w:val="16"/>
                      <w:lang w:eastAsia="ru-RU"/>
                    </w:rPr>
                  </w:pPr>
                  <w:r w:rsidRPr="00FD0CD3">
                    <w:rPr>
                      <w:sz w:val="16"/>
                      <w:szCs w:val="16"/>
                      <w:lang w:eastAsia="ru-RU"/>
                    </w:rPr>
                    <w:t>Силовой модуль для шасси HP C7000 (499253-B21) 2шт.</w:t>
                  </w:r>
                </w:p>
              </w:tc>
            </w:tr>
            <w:tr w:rsidR="0002581D" w14:paraId="6C348DB8" w14:textId="77777777">
              <w:tc>
                <w:tcPr>
                  <w:tcW w:w="6568" w:type="dxa"/>
                  <w:tcBorders>
                    <w:top w:val="single" w:sz="4" w:space="0" w:color="auto"/>
                    <w:left w:val="single" w:sz="4" w:space="0" w:color="auto"/>
                    <w:bottom w:val="single" w:sz="4" w:space="0" w:color="auto"/>
                    <w:right w:val="single" w:sz="4" w:space="0" w:color="auto"/>
                  </w:tcBorders>
                </w:tcPr>
                <w:p w14:paraId="066F058C" w14:textId="77777777" w:rsidR="0002581D" w:rsidRPr="00FD0CD3" w:rsidRDefault="000C33C6">
                  <w:pPr>
                    <w:spacing w:after="0"/>
                    <w:rPr>
                      <w:sz w:val="16"/>
                      <w:szCs w:val="16"/>
                      <w:lang w:eastAsia="ru-RU"/>
                    </w:rPr>
                  </w:pPr>
                  <w:r w:rsidRPr="00FD0CD3">
                    <w:rPr>
                      <w:sz w:val="16"/>
                      <w:szCs w:val="16"/>
                      <w:lang w:eastAsia="ru-RU"/>
                    </w:rPr>
                    <w:t xml:space="preserve">Оперативная память </w:t>
                  </w:r>
                  <w:proofErr w:type="spellStart"/>
                  <w:r w:rsidRPr="00FD0CD3">
                    <w:rPr>
                      <w:sz w:val="16"/>
                      <w:szCs w:val="16"/>
                      <w:lang w:eastAsia="ru-RU"/>
                    </w:rPr>
                    <w:t>Hewlett-Packard</w:t>
                  </w:r>
                  <w:proofErr w:type="spellEnd"/>
                  <w:r w:rsidRPr="00FD0CD3">
                    <w:rPr>
                      <w:sz w:val="16"/>
                      <w:szCs w:val="16"/>
                      <w:lang w:eastAsia="ru-RU"/>
                    </w:rPr>
                    <w:t xml:space="preserve"> HP 8GB DDR3-1333MHz ECC </w:t>
                  </w:r>
                  <w:proofErr w:type="spellStart"/>
                  <w:r w:rsidRPr="00FD0CD3">
                    <w:rPr>
                      <w:sz w:val="16"/>
                      <w:szCs w:val="16"/>
                      <w:lang w:eastAsia="ru-RU"/>
                    </w:rPr>
                    <w:t>Registered</w:t>
                  </w:r>
                  <w:proofErr w:type="spellEnd"/>
                  <w:r w:rsidRPr="00FD0CD3">
                    <w:rPr>
                      <w:sz w:val="16"/>
                      <w:szCs w:val="16"/>
                      <w:lang w:eastAsia="ru-RU"/>
                    </w:rPr>
                    <w:t xml:space="preserve"> CL9 (500662-B21) 36шт.</w:t>
                  </w:r>
                </w:p>
              </w:tc>
            </w:tr>
            <w:tr w:rsidR="0002581D" w14:paraId="7108708D" w14:textId="77777777">
              <w:tc>
                <w:tcPr>
                  <w:tcW w:w="6568" w:type="dxa"/>
                  <w:tcBorders>
                    <w:top w:val="single" w:sz="4" w:space="0" w:color="auto"/>
                    <w:left w:val="single" w:sz="4" w:space="0" w:color="auto"/>
                    <w:bottom w:val="single" w:sz="4" w:space="0" w:color="auto"/>
                    <w:right w:val="single" w:sz="4" w:space="0" w:color="auto"/>
                  </w:tcBorders>
                </w:tcPr>
                <w:p w14:paraId="372DBF16" w14:textId="77777777" w:rsidR="0002581D" w:rsidRPr="00FD0CD3" w:rsidRDefault="000C33C6">
                  <w:pPr>
                    <w:spacing w:after="0"/>
                    <w:rPr>
                      <w:bCs/>
                      <w:sz w:val="16"/>
                      <w:szCs w:val="16"/>
                    </w:rPr>
                  </w:pPr>
                  <w:r w:rsidRPr="00FD0CD3">
                    <w:rPr>
                      <w:bCs/>
                      <w:sz w:val="16"/>
                      <w:szCs w:val="16"/>
                      <w:lang w:eastAsia="ru-RU"/>
                    </w:rPr>
                    <w:t xml:space="preserve">Право пользования </w:t>
                  </w:r>
                  <w:proofErr w:type="spellStart"/>
                  <w:r w:rsidRPr="00FD0CD3">
                    <w:rPr>
                      <w:bCs/>
                      <w:sz w:val="16"/>
                      <w:szCs w:val="16"/>
                      <w:lang w:eastAsia="ru-RU"/>
                    </w:rPr>
                    <w:t>Microsoft</w:t>
                  </w:r>
                  <w:proofErr w:type="spellEnd"/>
                  <w:r w:rsidRPr="00FD0CD3">
                    <w:rPr>
                      <w:bCs/>
                      <w:sz w:val="16"/>
                      <w:szCs w:val="16"/>
                      <w:lang w:eastAsia="ru-RU"/>
                    </w:rPr>
                    <w:t xml:space="preserve"> </w:t>
                  </w:r>
                  <w:proofErr w:type="spellStart"/>
                  <w:r w:rsidRPr="00FD0CD3">
                    <w:rPr>
                      <w:bCs/>
                      <w:sz w:val="16"/>
                      <w:szCs w:val="16"/>
                      <w:lang w:eastAsia="ru-RU"/>
                    </w:rPr>
                    <w:t>SkypeforBsnss</w:t>
                  </w:r>
                  <w:proofErr w:type="spellEnd"/>
                  <w:r w:rsidRPr="00FD0CD3">
                    <w:rPr>
                      <w:bCs/>
                      <w:sz w:val="16"/>
                      <w:szCs w:val="16"/>
                      <w:lang w:eastAsia="ru-RU"/>
                    </w:rPr>
                    <w:t xml:space="preserve"> ENG SA OLP A </w:t>
                  </w:r>
                  <w:proofErr w:type="spellStart"/>
                  <w:r w:rsidRPr="00FD0CD3">
                    <w:rPr>
                      <w:bCs/>
                      <w:sz w:val="16"/>
                      <w:szCs w:val="16"/>
                      <w:lang w:eastAsia="ru-RU"/>
                    </w:rPr>
                    <w:t>Gov</w:t>
                  </w:r>
                  <w:proofErr w:type="spellEnd"/>
                  <w:r w:rsidRPr="00FD0CD3">
                    <w:rPr>
                      <w:bCs/>
                      <w:sz w:val="16"/>
                      <w:szCs w:val="16"/>
                      <w:lang w:eastAsia="ru-RU"/>
                    </w:rPr>
                    <w:t xml:space="preserve">  4шт. 2 888 руб.</w:t>
                  </w:r>
                </w:p>
              </w:tc>
            </w:tr>
            <w:tr w:rsidR="0002581D" w14:paraId="115A38B1" w14:textId="77777777">
              <w:tc>
                <w:tcPr>
                  <w:tcW w:w="6568" w:type="dxa"/>
                  <w:tcBorders>
                    <w:top w:val="single" w:sz="4" w:space="0" w:color="auto"/>
                    <w:left w:val="single" w:sz="4" w:space="0" w:color="auto"/>
                    <w:bottom w:val="single" w:sz="4" w:space="0" w:color="auto"/>
                    <w:right w:val="single" w:sz="4" w:space="0" w:color="auto"/>
                  </w:tcBorders>
                </w:tcPr>
                <w:p w14:paraId="6BD2CEF3" w14:textId="77777777" w:rsidR="0002581D" w:rsidRPr="00FD0CD3" w:rsidRDefault="000C33C6">
                  <w:pPr>
                    <w:spacing w:after="0"/>
                    <w:rPr>
                      <w:bCs/>
                      <w:sz w:val="16"/>
                      <w:szCs w:val="16"/>
                    </w:rPr>
                  </w:pPr>
                  <w:r w:rsidRPr="00FD0CD3">
                    <w:rPr>
                      <w:bCs/>
                      <w:sz w:val="16"/>
                      <w:szCs w:val="16"/>
                      <w:lang w:eastAsia="ru-RU"/>
                    </w:rPr>
                    <w:t xml:space="preserve">Право пользования </w:t>
                  </w:r>
                  <w:proofErr w:type="spellStart"/>
                  <w:r w:rsidRPr="00FD0CD3">
                    <w:rPr>
                      <w:bCs/>
                      <w:sz w:val="16"/>
                      <w:szCs w:val="16"/>
                      <w:lang w:eastAsia="ru-RU"/>
                    </w:rPr>
                    <w:t>Microsoft</w:t>
                  </w:r>
                  <w:proofErr w:type="spellEnd"/>
                  <w:r w:rsidRPr="00FD0CD3">
                    <w:rPr>
                      <w:bCs/>
                      <w:sz w:val="16"/>
                      <w:szCs w:val="16"/>
                      <w:lang w:eastAsia="ru-RU"/>
                    </w:rPr>
                    <w:t xml:space="preserve"> </w:t>
                  </w:r>
                  <w:proofErr w:type="spellStart"/>
                  <w:r w:rsidRPr="00FD0CD3">
                    <w:rPr>
                      <w:bCs/>
                      <w:sz w:val="16"/>
                      <w:szCs w:val="16"/>
                      <w:lang w:eastAsia="ru-RU"/>
                    </w:rPr>
                    <w:t>MSDNPItfrms</w:t>
                  </w:r>
                  <w:proofErr w:type="spellEnd"/>
                  <w:r w:rsidRPr="00FD0CD3">
                    <w:rPr>
                      <w:bCs/>
                      <w:sz w:val="16"/>
                      <w:szCs w:val="16"/>
                      <w:lang w:eastAsia="ru-RU"/>
                    </w:rPr>
                    <w:t xml:space="preserve"> ALNG </w:t>
                  </w:r>
                  <w:proofErr w:type="spellStart"/>
                  <w:r w:rsidRPr="00FD0CD3">
                    <w:rPr>
                      <w:bCs/>
                      <w:sz w:val="16"/>
                      <w:szCs w:val="16"/>
                      <w:lang w:eastAsia="ru-RU"/>
                    </w:rPr>
                    <w:t>LicSAPk</w:t>
                  </w:r>
                  <w:proofErr w:type="spellEnd"/>
                  <w:r w:rsidRPr="00FD0CD3">
                    <w:rPr>
                      <w:bCs/>
                      <w:sz w:val="16"/>
                      <w:szCs w:val="16"/>
                      <w:lang w:eastAsia="ru-RU"/>
                    </w:rPr>
                    <w:t xml:space="preserve"> OLP A </w:t>
                  </w:r>
                  <w:proofErr w:type="spellStart"/>
                  <w:r w:rsidRPr="00FD0CD3">
                    <w:rPr>
                      <w:bCs/>
                      <w:sz w:val="16"/>
                      <w:szCs w:val="16"/>
                      <w:lang w:eastAsia="ru-RU"/>
                    </w:rPr>
                    <w:t>Gov</w:t>
                  </w:r>
                  <w:proofErr w:type="spellEnd"/>
                  <w:r w:rsidRPr="00FD0CD3">
                    <w:rPr>
                      <w:bCs/>
                      <w:sz w:val="16"/>
                      <w:szCs w:val="16"/>
                      <w:lang w:eastAsia="ru-RU"/>
                    </w:rPr>
                    <w:t xml:space="preserve"> 1шт. 99 999,89 руб.</w:t>
                  </w:r>
                </w:p>
              </w:tc>
            </w:tr>
            <w:tr w:rsidR="0002581D" w14:paraId="4D78D7B0" w14:textId="77777777">
              <w:tc>
                <w:tcPr>
                  <w:tcW w:w="6568" w:type="dxa"/>
                  <w:tcBorders>
                    <w:top w:val="single" w:sz="4" w:space="0" w:color="auto"/>
                    <w:left w:val="single" w:sz="4" w:space="0" w:color="auto"/>
                    <w:bottom w:val="single" w:sz="4" w:space="0" w:color="auto"/>
                    <w:right w:val="single" w:sz="4" w:space="0" w:color="auto"/>
                  </w:tcBorders>
                </w:tcPr>
                <w:p w14:paraId="4D3D8DE1" w14:textId="77777777" w:rsidR="0002581D" w:rsidRPr="00FD0CD3" w:rsidRDefault="000C33C6">
                  <w:pPr>
                    <w:spacing w:after="0"/>
                    <w:rPr>
                      <w:sz w:val="16"/>
                      <w:szCs w:val="16"/>
                      <w:lang w:eastAsia="ru-RU"/>
                    </w:rPr>
                  </w:pPr>
                  <w:r w:rsidRPr="00FD0CD3">
                    <w:rPr>
                      <w:sz w:val="16"/>
                      <w:szCs w:val="16"/>
                      <w:lang w:eastAsia="ru-RU"/>
                    </w:rPr>
                    <w:t>Разъем  rj45 100шт.</w:t>
                  </w:r>
                </w:p>
              </w:tc>
            </w:tr>
            <w:tr w:rsidR="0002581D" w14:paraId="41C941F1" w14:textId="77777777">
              <w:tc>
                <w:tcPr>
                  <w:tcW w:w="6568" w:type="dxa"/>
                  <w:tcBorders>
                    <w:top w:val="single" w:sz="4" w:space="0" w:color="auto"/>
                    <w:left w:val="single" w:sz="4" w:space="0" w:color="auto"/>
                    <w:bottom w:val="single" w:sz="4" w:space="0" w:color="auto"/>
                    <w:right w:val="single" w:sz="4" w:space="0" w:color="auto"/>
                  </w:tcBorders>
                </w:tcPr>
                <w:p w14:paraId="2FF76ACF" w14:textId="77777777" w:rsidR="0002581D" w:rsidRPr="00FD0CD3" w:rsidRDefault="000C33C6">
                  <w:pPr>
                    <w:spacing w:after="0"/>
                    <w:rPr>
                      <w:sz w:val="16"/>
                      <w:szCs w:val="16"/>
                      <w:lang w:eastAsia="ru-RU"/>
                    </w:rPr>
                  </w:pPr>
                  <w:r w:rsidRPr="00FD0CD3">
                    <w:rPr>
                      <w:sz w:val="16"/>
                      <w:szCs w:val="16"/>
                      <w:lang w:eastAsia="ru-RU"/>
                    </w:rPr>
                    <w:t>Кабель витая пара UTP категории 5e  (бухта 305м) 1шт.</w:t>
                  </w:r>
                </w:p>
              </w:tc>
            </w:tr>
            <w:tr w:rsidR="0002581D" w14:paraId="7DE67719" w14:textId="77777777">
              <w:tc>
                <w:tcPr>
                  <w:tcW w:w="6568" w:type="dxa"/>
                  <w:tcBorders>
                    <w:top w:val="single" w:sz="4" w:space="0" w:color="auto"/>
                    <w:left w:val="single" w:sz="4" w:space="0" w:color="auto"/>
                    <w:bottom w:val="single" w:sz="4" w:space="0" w:color="auto"/>
                    <w:right w:val="single" w:sz="4" w:space="0" w:color="auto"/>
                  </w:tcBorders>
                </w:tcPr>
                <w:p w14:paraId="60F3A3F9" w14:textId="77777777" w:rsidR="0002581D" w:rsidRDefault="000C33C6">
                  <w:pPr>
                    <w:spacing w:after="0"/>
                    <w:rPr>
                      <w:sz w:val="16"/>
                      <w:szCs w:val="16"/>
                      <w:lang w:eastAsia="ru-RU"/>
                    </w:rPr>
                  </w:pPr>
                  <w:r>
                    <w:rPr>
                      <w:sz w:val="16"/>
                      <w:szCs w:val="16"/>
                      <w:lang w:eastAsia="ru-RU"/>
                    </w:rPr>
                    <w:t>Сетевой фильтр с кабелем для ИБП 5 розеток 0.5 м  1шт.</w:t>
                  </w:r>
                </w:p>
              </w:tc>
            </w:tr>
            <w:tr w:rsidR="0002581D" w14:paraId="334A6BCE" w14:textId="77777777">
              <w:tc>
                <w:tcPr>
                  <w:tcW w:w="6568" w:type="dxa"/>
                  <w:tcBorders>
                    <w:top w:val="single" w:sz="4" w:space="0" w:color="auto"/>
                    <w:left w:val="single" w:sz="4" w:space="0" w:color="auto"/>
                    <w:bottom w:val="single" w:sz="4" w:space="0" w:color="auto"/>
                    <w:right w:val="single" w:sz="4" w:space="0" w:color="auto"/>
                  </w:tcBorders>
                </w:tcPr>
                <w:p w14:paraId="0D73ECA7" w14:textId="77777777" w:rsidR="0002581D" w:rsidRDefault="000C33C6">
                  <w:pPr>
                    <w:spacing w:after="0"/>
                    <w:rPr>
                      <w:sz w:val="16"/>
                      <w:szCs w:val="16"/>
                      <w:lang w:eastAsia="ru-RU"/>
                    </w:rPr>
                  </w:pPr>
                  <w:r>
                    <w:rPr>
                      <w:sz w:val="16"/>
                      <w:szCs w:val="16"/>
                      <w:lang w:eastAsia="ru-RU"/>
                    </w:rPr>
                    <w:t xml:space="preserve">Оптический </w:t>
                  </w:r>
                  <w:proofErr w:type="spellStart"/>
                  <w:r>
                    <w:rPr>
                      <w:sz w:val="16"/>
                      <w:szCs w:val="16"/>
                      <w:lang w:eastAsia="ru-RU"/>
                    </w:rPr>
                    <w:t>патчкорд</w:t>
                  </w:r>
                  <w:proofErr w:type="spellEnd"/>
                  <w:r>
                    <w:rPr>
                      <w:sz w:val="16"/>
                      <w:szCs w:val="16"/>
                      <w:lang w:eastAsia="ru-RU"/>
                    </w:rPr>
                    <w:t xml:space="preserve"> UPC LC-LC Дуплекс 50/125 OM3 </w:t>
                  </w:r>
                  <w:proofErr w:type="spellStart"/>
                  <w:r>
                    <w:rPr>
                      <w:sz w:val="16"/>
                      <w:szCs w:val="16"/>
                      <w:lang w:eastAsia="ru-RU"/>
                    </w:rPr>
                    <w:t>Многомодовый</w:t>
                  </w:r>
                  <w:proofErr w:type="spellEnd"/>
                  <w:r>
                    <w:rPr>
                      <w:sz w:val="16"/>
                      <w:szCs w:val="16"/>
                      <w:lang w:eastAsia="ru-RU"/>
                    </w:rPr>
                    <w:t xml:space="preserve"> 1м  10шт.</w:t>
                  </w:r>
                </w:p>
              </w:tc>
            </w:tr>
            <w:tr w:rsidR="0002581D" w14:paraId="012A8C04" w14:textId="77777777">
              <w:tc>
                <w:tcPr>
                  <w:tcW w:w="6568" w:type="dxa"/>
                  <w:tcBorders>
                    <w:top w:val="single" w:sz="4" w:space="0" w:color="auto"/>
                    <w:left w:val="single" w:sz="4" w:space="0" w:color="auto"/>
                    <w:bottom w:val="single" w:sz="4" w:space="0" w:color="auto"/>
                    <w:right w:val="single" w:sz="4" w:space="0" w:color="auto"/>
                  </w:tcBorders>
                </w:tcPr>
                <w:p w14:paraId="49168CF6" w14:textId="77777777" w:rsidR="0002581D" w:rsidRDefault="000C33C6">
                  <w:pPr>
                    <w:spacing w:after="0"/>
                    <w:rPr>
                      <w:sz w:val="16"/>
                      <w:szCs w:val="16"/>
                      <w:lang w:eastAsia="ru-RU"/>
                    </w:rPr>
                  </w:pPr>
                  <w:r>
                    <w:rPr>
                      <w:sz w:val="16"/>
                      <w:szCs w:val="16"/>
                      <w:lang w:eastAsia="ru-RU"/>
                    </w:rPr>
                    <w:t xml:space="preserve">Оптический </w:t>
                  </w:r>
                  <w:proofErr w:type="spellStart"/>
                  <w:r>
                    <w:rPr>
                      <w:sz w:val="16"/>
                      <w:szCs w:val="16"/>
                      <w:lang w:eastAsia="ru-RU"/>
                    </w:rPr>
                    <w:t>патчкорд</w:t>
                  </w:r>
                  <w:proofErr w:type="spellEnd"/>
                  <w:r>
                    <w:rPr>
                      <w:sz w:val="16"/>
                      <w:szCs w:val="16"/>
                      <w:lang w:eastAsia="ru-RU"/>
                    </w:rPr>
                    <w:t xml:space="preserve"> UPC LC-LC Дуплекс 50/125 OM3 </w:t>
                  </w:r>
                  <w:proofErr w:type="spellStart"/>
                  <w:r>
                    <w:rPr>
                      <w:sz w:val="16"/>
                      <w:szCs w:val="16"/>
                      <w:lang w:eastAsia="ru-RU"/>
                    </w:rPr>
                    <w:t>Многомодовый</w:t>
                  </w:r>
                  <w:proofErr w:type="spellEnd"/>
                  <w:r>
                    <w:rPr>
                      <w:sz w:val="16"/>
                      <w:szCs w:val="16"/>
                      <w:lang w:eastAsia="ru-RU"/>
                    </w:rPr>
                    <w:t xml:space="preserve"> 1,5м  10шт.</w:t>
                  </w:r>
                </w:p>
              </w:tc>
            </w:tr>
            <w:tr w:rsidR="0002581D" w14:paraId="32138CFC" w14:textId="77777777">
              <w:tc>
                <w:tcPr>
                  <w:tcW w:w="6568" w:type="dxa"/>
                  <w:tcBorders>
                    <w:top w:val="single" w:sz="4" w:space="0" w:color="auto"/>
                    <w:left w:val="single" w:sz="4" w:space="0" w:color="auto"/>
                    <w:bottom w:val="single" w:sz="4" w:space="0" w:color="auto"/>
                    <w:right w:val="single" w:sz="4" w:space="0" w:color="auto"/>
                  </w:tcBorders>
                </w:tcPr>
                <w:p w14:paraId="584A3657" w14:textId="77777777" w:rsidR="0002581D" w:rsidRDefault="000C33C6">
                  <w:pPr>
                    <w:spacing w:after="0"/>
                    <w:rPr>
                      <w:sz w:val="16"/>
                      <w:szCs w:val="16"/>
                      <w:lang w:eastAsia="ru-RU"/>
                    </w:rPr>
                  </w:pPr>
                  <w:r>
                    <w:rPr>
                      <w:sz w:val="16"/>
                      <w:szCs w:val="16"/>
                      <w:lang w:eastAsia="ru-RU"/>
                    </w:rPr>
                    <w:t xml:space="preserve">Оптический </w:t>
                  </w:r>
                  <w:proofErr w:type="spellStart"/>
                  <w:r>
                    <w:rPr>
                      <w:sz w:val="16"/>
                      <w:szCs w:val="16"/>
                      <w:lang w:eastAsia="ru-RU"/>
                    </w:rPr>
                    <w:t>патчкорд</w:t>
                  </w:r>
                  <w:proofErr w:type="spellEnd"/>
                  <w:r>
                    <w:rPr>
                      <w:sz w:val="16"/>
                      <w:szCs w:val="16"/>
                      <w:lang w:eastAsia="ru-RU"/>
                    </w:rPr>
                    <w:t xml:space="preserve"> UPC LC-LC Дуплекс 50/125 OM3 </w:t>
                  </w:r>
                  <w:proofErr w:type="spellStart"/>
                  <w:r>
                    <w:rPr>
                      <w:sz w:val="16"/>
                      <w:szCs w:val="16"/>
                      <w:lang w:eastAsia="ru-RU"/>
                    </w:rPr>
                    <w:t>Многомодовый</w:t>
                  </w:r>
                  <w:proofErr w:type="spellEnd"/>
                  <w:r>
                    <w:rPr>
                      <w:sz w:val="16"/>
                      <w:szCs w:val="16"/>
                      <w:lang w:eastAsia="ru-RU"/>
                    </w:rPr>
                    <w:t xml:space="preserve"> 0,5м 16шт.</w:t>
                  </w:r>
                </w:p>
              </w:tc>
            </w:tr>
            <w:tr w:rsidR="0002581D" w14:paraId="33D7D8C2" w14:textId="77777777">
              <w:tc>
                <w:tcPr>
                  <w:tcW w:w="6568" w:type="dxa"/>
                  <w:tcBorders>
                    <w:top w:val="single" w:sz="4" w:space="0" w:color="auto"/>
                    <w:left w:val="single" w:sz="4" w:space="0" w:color="auto"/>
                    <w:bottom w:val="single" w:sz="4" w:space="0" w:color="auto"/>
                    <w:right w:val="single" w:sz="4" w:space="0" w:color="auto"/>
                  </w:tcBorders>
                </w:tcPr>
                <w:p w14:paraId="33147BA3" w14:textId="77777777" w:rsidR="0002581D" w:rsidRDefault="000C33C6">
                  <w:pPr>
                    <w:spacing w:after="0"/>
                    <w:rPr>
                      <w:sz w:val="16"/>
                      <w:szCs w:val="16"/>
                      <w:lang w:eastAsia="ru-RU"/>
                    </w:rPr>
                  </w:pPr>
                  <w:r>
                    <w:rPr>
                      <w:sz w:val="16"/>
                      <w:szCs w:val="16"/>
                      <w:lang w:eastAsia="ru-RU"/>
                    </w:rPr>
                    <w:t xml:space="preserve">Оптический </w:t>
                  </w:r>
                  <w:proofErr w:type="spellStart"/>
                  <w:r>
                    <w:rPr>
                      <w:sz w:val="16"/>
                      <w:szCs w:val="16"/>
                      <w:lang w:eastAsia="ru-RU"/>
                    </w:rPr>
                    <w:t>патчкорд</w:t>
                  </w:r>
                  <w:proofErr w:type="spellEnd"/>
                  <w:r>
                    <w:rPr>
                      <w:sz w:val="16"/>
                      <w:szCs w:val="16"/>
                      <w:lang w:eastAsia="ru-RU"/>
                    </w:rPr>
                    <w:t xml:space="preserve"> UPC LC-LC Дуплекс 50/125 OM3 </w:t>
                  </w:r>
                  <w:proofErr w:type="spellStart"/>
                  <w:r>
                    <w:rPr>
                      <w:sz w:val="16"/>
                      <w:szCs w:val="16"/>
                      <w:lang w:eastAsia="ru-RU"/>
                    </w:rPr>
                    <w:t>Многомодовый</w:t>
                  </w:r>
                  <w:proofErr w:type="spellEnd"/>
                  <w:r>
                    <w:rPr>
                      <w:sz w:val="16"/>
                      <w:szCs w:val="16"/>
                      <w:lang w:eastAsia="ru-RU"/>
                    </w:rPr>
                    <w:t xml:space="preserve"> 3м 4шт. </w:t>
                  </w:r>
                </w:p>
              </w:tc>
            </w:tr>
            <w:tr w:rsidR="0002581D" w14:paraId="67F3589D" w14:textId="77777777">
              <w:tc>
                <w:tcPr>
                  <w:tcW w:w="6568" w:type="dxa"/>
                  <w:tcBorders>
                    <w:top w:val="single" w:sz="4" w:space="0" w:color="auto"/>
                    <w:left w:val="single" w:sz="4" w:space="0" w:color="auto"/>
                    <w:bottom w:val="single" w:sz="4" w:space="0" w:color="auto"/>
                    <w:right w:val="single" w:sz="4" w:space="0" w:color="auto"/>
                  </w:tcBorders>
                </w:tcPr>
                <w:p w14:paraId="7AA35B52" w14:textId="77777777" w:rsidR="0002581D" w:rsidRDefault="000C33C6">
                  <w:pPr>
                    <w:spacing w:after="0"/>
                    <w:rPr>
                      <w:sz w:val="16"/>
                      <w:szCs w:val="16"/>
                      <w:lang w:eastAsia="ru-RU"/>
                    </w:rPr>
                  </w:pPr>
                  <w:proofErr w:type="spellStart"/>
                  <w:r>
                    <w:rPr>
                      <w:sz w:val="16"/>
                      <w:szCs w:val="16"/>
                      <w:lang w:eastAsia="ru-RU"/>
                    </w:rPr>
                    <w:t>ProsKit</w:t>
                  </w:r>
                  <w:proofErr w:type="spellEnd"/>
                  <w:r>
                    <w:rPr>
                      <w:sz w:val="16"/>
                      <w:szCs w:val="16"/>
                      <w:lang w:eastAsia="ru-RU"/>
                    </w:rPr>
                    <w:t xml:space="preserve"> MT-7059, Многофункциональный кабельный тестер 1шт.</w:t>
                  </w:r>
                </w:p>
              </w:tc>
            </w:tr>
            <w:tr w:rsidR="0002581D" w14:paraId="50C0A097" w14:textId="77777777">
              <w:tc>
                <w:tcPr>
                  <w:tcW w:w="6568" w:type="dxa"/>
                  <w:tcBorders>
                    <w:top w:val="single" w:sz="4" w:space="0" w:color="auto"/>
                    <w:left w:val="single" w:sz="4" w:space="0" w:color="auto"/>
                    <w:bottom w:val="single" w:sz="4" w:space="0" w:color="auto"/>
                    <w:right w:val="single" w:sz="4" w:space="0" w:color="auto"/>
                  </w:tcBorders>
                </w:tcPr>
                <w:p w14:paraId="7D9B7ABD" w14:textId="77777777" w:rsidR="0002581D" w:rsidRDefault="000C33C6">
                  <w:pPr>
                    <w:spacing w:after="0"/>
                    <w:rPr>
                      <w:sz w:val="16"/>
                      <w:szCs w:val="16"/>
                      <w:lang w:eastAsia="ru-RU"/>
                    </w:rPr>
                  </w:pPr>
                  <w:proofErr w:type="spellStart"/>
                  <w:r>
                    <w:rPr>
                      <w:sz w:val="16"/>
                      <w:szCs w:val="16"/>
                      <w:lang w:eastAsia="ru-RU"/>
                    </w:rPr>
                    <w:t>ProsKit</w:t>
                  </w:r>
                  <w:proofErr w:type="spellEnd"/>
                  <w:r>
                    <w:rPr>
                      <w:sz w:val="16"/>
                      <w:szCs w:val="16"/>
                      <w:lang w:eastAsia="ru-RU"/>
                    </w:rPr>
                    <w:t xml:space="preserve"> PK-818B, Набор инструментов для обслуживания LAN (32 предмета) 1шт.</w:t>
                  </w:r>
                </w:p>
              </w:tc>
            </w:tr>
            <w:tr w:rsidR="0002581D" w14:paraId="3B08535E" w14:textId="77777777">
              <w:tc>
                <w:tcPr>
                  <w:tcW w:w="6568" w:type="dxa"/>
                  <w:tcBorders>
                    <w:top w:val="single" w:sz="4" w:space="0" w:color="auto"/>
                    <w:left w:val="single" w:sz="4" w:space="0" w:color="auto"/>
                    <w:bottom w:val="single" w:sz="4" w:space="0" w:color="auto"/>
                    <w:right w:val="single" w:sz="4" w:space="0" w:color="auto"/>
                  </w:tcBorders>
                </w:tcPr>
                <w:p w14:paraId="08DDAB7B" w14:textId="77777777" w:rsidR="0002581D" w:rsidRDefault="000C33C6">
                  <w:pPr>
                    <w:spacing w:after="0"/>
                    <w:rPr>
                      <w:sz w:val="16"/>
                      <w:szCs w:val="16"/>
                      <w:lang w:eastAsia="ru-RU"/>
                    </w:rPr>
                  </w:pPr>
                  <w:proofErr w:type="spellStart"/>
                  <w:r>
                    <w:rPr>
                      <w:sz w:val="16"/>
                      <w:szCs w:val="16"/>
                      <w:lang w:eastAsia="ru-RU"/>
                    </w:rPr>
                    <w:t>ProsKit</w:t>
                  </w:r>
                  <w:proofErr w:type="spellEnd"/>
                  <w:r>
                    <w:rPr>
                      <w:sz w:val="16"/>
                      <w:szCs w:val="16"/>
                      <w:lang w:eastAsia="ru-RU"/>
                    </w:rPr>
                    <w:t xml:space="preserve"> 6PK-501 (HT-S501), Стриппер для UTP / STP / круглого кабеля 1шт.</w:t>
                  </w:r>
                </w:p>
              </w:tc>
            </w:tr>
            <w:tr w:rsidR="0002581D" w14:paraId="5ED87E7F" w14:textId="77777777">
              <w:tc>
                <w:tcPr>
                  <w:tcW w:w="6568" w:type="dxa"/>
                  <w:tcBorders>
                    <w:top w:val="single" w:sz="4" w:space="0" w:color="auto"/>
                    <w:left w:val="single" w:sz="4" w:space="0" w:color="auto"/>
                    <w:bottom w:val="single" w:sz="4" w:space="0" w:color="auto"/>
                    <w:right w:val="single" w:sz="4" w:space="0" w:color="auto"/>
                  </w:tcBorders>
                </w:tcPr>
                <w:p w14:paraId="49731424" w14:textId="77777777" w:rsidR="0002581D" w:rsidRDefault="000C33C6">
                  <w:pPr>
                    <w:spacing w:after="0"/>
                    <w:rPr>
                      <w:sz w:val="16"/>
                      <w:szCs w:val="16"/>
                      <w:lang w:eastAsia="ru-RU"/>
                    </w:rPr>
                  </w:pPr>
                  <w:r>
                    <w:rPr>
                      <w:sz w:val="16"/>
                      <w:szCs w:val="16"/>
                      <w:lang w:eastAsia="ru-RU"/>
                    </w:rPr>
                    <w:t xml:space="preserve">Пылесос технический 3M </w:t>
                  </w:r>
                  <w:proofErr w:type="spellStart"/>
                  <w:r>
                    <w:rPr>
                      <w:sz w:val="16"/>
                      <w:szCs w:val="16"/>
                      <w:lang w:eastAsia="ru-RU"/>
                    </w:rPr>
                    <w:t>Service</w:t>
                  </w:r>
                  <w:proofErr w:type="spellEnd"/>
                  <w:r>
                    <w:rPr>
                      <w:sz w:val="16"/>
                      <w:szCs w:val="16"/>
                      <w:lang w:eastAsia="ru-RU"/>
                    </w:rPr>
                    <w:t xml:space="preserve"> </w:t>
                  </w:r>
                  <w:proofErr w:type="spellStart"/>
                  <w:r>
                    <w:rPr>
                      <w:sz w:val="16"/>
                      <w:szCs w:val="16"/>
                      <w:lang w:eastAsia="ru-RU"/>
                    </w:rPr>
                    <w:t>Vacuum</w:t>
                  </w:r>
                  <w:proofErr w:type="spellEnd"/>
                  <w:r>
                    <w:rPr>
                      <w:sz w:val="16"/>
                      <w:szCs w:val="16"/>
                      <w:lang w:eastAsia="ru-RU"/>
                    </w:rPr>
                    <w:t>, 220V 1шт.</w:t>
                  </w:r>
                </w:p>
              </w:tc>
            </w:tr>
            <w:tr w:rsidR="0002581D" w14:paraId="00956ED7" w14:textId="77777777">
              <w:tc>
                <w:tcPr>
                  <w:tcW w:w="6568" w:type="dxa"/>
                  <w:tcBorders>
                    <w:top w:val="single" w:sz="4" w:space="0" w:color="auto"/>
                    <w:left w:val="single" w:sz="4" w:space="0" w:color="auto"/>
                    <w:bottom w:val="single" w:sz="4" w:space="0" w:color="auto"/>
                    <w:right w:val="single" w:sz="4" w:space="0" w:color="auto"/>
                  </w:tcBorders>
                </w:tcPr>
                <w:p w14:paraId="3279AAAD" w14:textId="77777777" w:rsidR="0002581D" w:rsidRDefault="000C33C6">
                  <w:pPr>
                    <w:spacing w:after="0"/>
                    <w:rPr>
                      <w:sz w:val="16"/>
                      <w:szCs w:val="16"/>
                      <w:lang w:eastAsia="ru-RU"/>
                    </w:rPr>
                  </w:pPr>
                  <w:r>
                    <w:rPr>
                      <w:sz w:val="16"/>
                      <w:szCs w:val="16"/>
                      <w:lang w:eastAsia="ru-RU"/>
                    </w:rPr>
                    <w:t xml:space="preserve">Принтер </w:t>
                  </w:r>
                  <w:proofErr w:type="spellStart"/>
                  <w:r>
                    <w:rPr>
                      <w:sz w:val="16"/>
                      <w:szCs w:val="16"/>
                      <w:lang w:eastAsia="ru-RU"/>
                    </w:rPr>
                    <w:t>маркиратор</w:t>
                  </w:r>
                  <w:proofErr w:type="spellEnd"/>
                  <w:r>
                    <w:rPr>
                      <w:sz w:val="16"/>
                      <w:szCs w:val="16"/>
                      <w:lang w:eastAsia="ru-RU"/>
                    </w:rPr>
                    <w:t xml:space="preserve"> портативный </w:t>
                  </w:r>
                  <w:proofErr w:type="spellStart"/>
                  <w:r>
                    <w:rPr>
                      <w:sz w:val="16"/>
                      <w:szCs w:val="16"/>
                      <w:lang w:eastAsia="ru-RU"/>
                    </w:rPr>
                    <w:t>Brady</w:t>
                  </w:r>
                  <w:proofErr w:type="spellEnd"/>
                  <w:r>
                    <w:rPr>
                      <w:sz w:val="16"/>
                      <w:szCs w:val="16"/>
                      <w:lang w:eastAsia="ru-RU"/>
                    </w:rPr>
                    <w:t xml:space="preserve"> BMP21 </w:t>
                  </w:r>
                  <w:proofErr w:type="spellStart"/>
                  <w:r>
                    <w:rPr>
                      <w:sz w:val="16"/>
                      <w:szCs w:val="16"/>
                      <w:lang w:eastAsia="ru-RU"/>
                    </w:rPr>
                    <w:t>plus</w:t>
                  </w:r>
                  <w:proofErr w:type="spellEnd"/>
                  <w:r>
                    <w:rPr>
                      <w:sz w:val="16"/>
                      <w:szCs w:val="16"/>
                      <w:lang w:eastAsia="ru-RU"/>
                    </w:rPr>
                    <w:t xml:space="preserve"> 1шт.</w:t>
                  </w:r>
                </w:p>
              </w:tc>
            </w:tr>
            <w:tr w:rsidR="0002581D" w14:paraId="7F921AC8" w14:textId="77777777">
              <w:tc>
                <w:tcPr>
                  <w:tcW w:w="6568" w:type="dxa"/>
                  <w:tcBorders>
                    <w:top w:val="single" w:sz="4" w:space="0" w:color="auto"/>
                    <w:left w:val="single" w:sz="4" w:space="0" w:color="auto"/>
                    <w:bottom w:val="single" w:sz="4" w:space="0" w:color="auto"/>
                    <w:right w:val="single" w:sz="4" w:space="0" w:color="auto"/>
                  </w:tcBorders>
                </w:tcPr>
                <w:p w14:paraId="7FC9E639" w14:textId="77777777" w:rsidR="0002581D" w:rsidRDefault="000C33C6">
                  <w:pPr>
                    <w:spacing w:after="0"/>
                    <w:rPr>
                      <w:sz w:val="16"/>
                      <w:szCs w:val="16"/>
                      <w:lang w:eastAsia="ru-RU"/>
                    </w:rPr>
                  </w:pPr>
                  <w:r>
                    <w:rPr>
                      <w:sz w:val="16"/>
                      <w:szCs w:val="16"/>
                      <w:lang w:eastAsia="ru-RU"/>
                    </w:rPr>
                    <w:t xml:space="preserve">Картридж </w:t>
                  </w:r>
                  <w:proofErr w:type="spellStart"/>
                  <w:r>
                    <w:rPr>
                      <w:sz w:val="16"/>
                      <w:szCs w:val="16"/>
                      <w:lang w:eastAsia="ru-RU"/>
                    </w:rPr>
                    <w:t>Brady</w:t>
                  </w:r>
                  <w:proofErr w:type="spellEnd"/>
                  <w:r>
                    <w:rPr>
                      <w:sz w:val="16"/>
                      <w:szCs w:val="16"/>
                      <w:lang w:eastAsia="ru-RU"/>
                    </w:rPr>
                    <w:t xml:space="preserve"> BMP21 Лента нейлон 9.53мм/4.87м, черная на белом M21-375-499 </w:t>
                  </w:r>
                  <w:proofErr w:type="spellStart"/>
                  <w:r>
                    <w:rPr>
                      <w:sz w:val="16"/>
                      <w:szCs w:val="16"/>
                      <w:lang w:eastAsia="ru-RU"/>
                    </w:rPr>
                    <w:t>Brady</w:t>
                  </w:r>
                  <w:proofErr w:type="spellEnd"/>
                  <w:r>
                    <w:rPr>
                      <w:sz w:val="16"/>
                      <w:szCs w:val="16"/>
                      <w:lang w:eastAsia="ru-RU"/>
                    </w:rPr>
                    <w:t xml:space="preserve"> brd110893 1шт.</w:t>
                  </w:r>
                </w:p>
              </w:tc>
            </w:tr>
            <w:tr w:rsidR="0002581D" w14:paraId="4560243E" w14:textId="77777777">
              <w:tc>
                <w:tcPr>
                  <w:tcW w:w="6568" w:type="dxa"/>
                  <w:tcBorders>
                    <w:top w:val="single" w:sz="4" w:space="0" w:color="auto"/>
                    <w:left w:val="single" w:sz="4" w:space="0" w:color="auto"/>
                    <w:bottom w:val="single" w:sz="4" w:space="0" w:color="auto"/>
                    <w:right w:val="single" w:sz="4" w:space="0" w:color="auto"/>
                  </w:tcBorders>
                </w:tcPr>
                <w:p w14:paraId="231A5CA0" w14:textId="77777777" w:rsidR="0002581D" w:rsidRDefault="000C33C6">
                  <w:pPr>
                    <w:spacing w:after="0"/>
                    <w:rPr>
                      <w:sz w:val="16"/>
                      <w:szCs w:val="16"/>
                      <w:lang w:eastAsia="ru-RU"/>
                    </w:rPr>
                  </w:pPr>
                  <w:r>
                    <w:rPr>
                      <w:sz w:val="16"/>
                      <w:szCs w:val="16"/>
                      <w:lang w:eastAsia="ru-RU"/>
                    </w:rPr>
                    <w:t xml:space="preserve">Картридж </w:t>
                  </w:r>
                  <w:proofErr w:type="spellStart"/>
                  <w:r>
                    <w:rPr>
                      <w:sz w:val="16"/>
                      <w:szCs w:val="16"/>
                      <w:lang w:eastAsia="ru-RU"/>
                    </w:rPr>
                    <w:t>Brady</w:t>
                  </w:r>
                  <w:proofErr w:type="spellEnd"/>
                  <w:r>
                    <w:rPr>
                      <w:sz w:val="16"/>
                      <w:szCs w:val="16"/>
                      <w:lang w:eastAsia="ru-RU"/>
                    </w:rPr>
                    <w:t xml:space="preserve"> BMP21 Лента винил 19.05мм/6.4м, черная на белом M21-750-595-WT </w:t>
                  </w:r>
                  <w:proofErr w:type="spellStart"/>
                  <w:r>
                    <w:rPr>
                      <w:sz w:val="16"/>
                      <w:szCs w:val="16"/>
                      <w:lang w:eastAsia="ru-RU"/>
                    </w:rPr>
                    <w:t>Brady</w:t>
                  </w:r>
                  <w:proofErr w:type="spellEnd"/>
                  <w:r>
                    <w:rPr>
                      <w:sz w:val="16"/>
                      <w:szCs w:val="16"/>
                      <w:lang w:eastAsia="ru-RU"/>
                    </w:rPr>
                    <w:t xml:space="preserve"> brd142797 1шт.</w:t>
                  </w:r>
                </w:p>
              </w:tc>
            </w:tr>
            <w:tr w:rsidR="0002581D" w14:paraId="08241544" w14:textId="77777777">
              <w:tc>
                <w:tcPr>
                  <w:tcW w:w="6568" w:type="dxa"/>
                  <w:tcBorders>
                    <w:top w:val="single" w:sz="4" w:space="0" w:color="auto"/>
                    <w:left w:val="single" w:sz="4" w:space="0" w:color="auto"/>
                    <w:bottom w:val="single" w:sz="4" w:space="0" w:color="auto"/>
                    <w:right w:val="single" w:sz="4" w:space="0" w:color="auto"/>
                  </w:tcBorders>
                </w:tcPr>
                <w:p w14:paraId="145B2842" w14:textId="77777777" w:rsidR="0002581D" w:rsidRDefault="000C33C6">
                  <w:pPr>
                    <w:spacing w:after="0"/>
                    <w:rPr>
                      <w:sz w:val="16"/>
                      <w:szCs w:val="16"/>
                      <w:lang w:val="en-US" w:eastAsia="ru-RU"/>
                    </w:rPr>
                  </w:pPr>
                  <w:r>
                    <w:rPr>
                      <w:sz w:val="16"/>
                      <w:szCs w:val="16"/>
                      <w:lang w:eastAsia="ru-RU"/>
                    </w:rPr>
                    <w:t>Планшет</w:t>
                  </w:r>
                  <w:r>
                    <w:rPr>
                      <w:sz w:val="16"/>
                      <w:szCs w:val="16"/>
                      <w:lang w:val="en-US" w:eastAsia="ru-RU"/>
                    </w:rPr>
                    <w:t xml:space="preserve"> MLQ42RU/A </w:t>
                  </w:r>
                  <w:proofErr w:type="spellStart"/>
                  <w:r>
                    <w:rPr>
                      <w:sz w:val="16"/>
                      <w:szCs w:val="16"/>
                      <w:lang w:val="en-US" w:eastAsia="ru-RU"/>
                    </w:rPr>
                    <w:t>iPad</w:t>
                  </w:r>
                  <w:proofErr w:type="spellEnd"/>
                  <w:r>
                    <w:rPr>
                      <w:sz w:val="16"/>
                      <w:szCs w:val="16"/>
                      <w:lang w:val="en-US" w:eastAsia="ru-RU"/>
                    </w:rPr>
                    <w:t xml:space="preserve"> Pro 9.7-inch Wi-Fi + Cellular 128GB - Silver 1</w:t>
                  </w:r>
                  <w:proofErr w:type="spellStart"/>
                  <w:r>
                    <w:rPr>
                      <w:sz w:val="16"/>
                      <w:szCs w:val="16"/>
                      <w:lang w:eastAsia="ru-RU"/>
                    </w:rPr>
                    <w:t>шт</w:t>
                  </w:r>
                  <w:proofErr w:type="spellEnd"/>
                  <w:r>
                    <w:rPr>
                      <w:sz w:val="16"/>
                      <w:szCs w:val="16"/>
                      <w:lang w:val="en-US" w:eastAsia="ru-RU"/>
                    </w:rPr>
                    <w:t xml:space="preserve">. 60 000 </w:t>
                  </w:r>
                  <w:proofErr w:type="spellStart"/>
                  <w:r>
                    <w:rPr>
                      <w:sz w:val="16"/>
                      <w:szCs w:val="16"/>
                      <w:lang w:eastAsia="ru-RU"/>
                    </w:rPr>
                    <w:t>руб</w:t>
                  </w:r>
                  <w:proofErr w:type="spellEnd"/>
                  <w:r>
                    <w:rPr>
                      <w:sz w:val="16"/>
                      <w:szCs w:val="16"/>
                      <w:lang w:val="en-US" w:eastAsia="ru-RU"/>
                    </w:rPr>
                    <w:t>.</w:t>
                  </w:r>
                </w:p>
              </w:tc>
            </w:tr>
            <w:tr w:rsidR="0002581D" w14:paraId="0B8DA1D3" w14:textId="77777777">
              <w:tc>
                <w:tcPr>
                  <w:tcW w:w="6568" w:type="dxa"/>
                  <w:tcBorders>
                    <w:top w:val="single" w:sz="4" w:space="0" w:color="auto"/>
                    <w:left w:val="single" w:sz="4" w:space="0" w:color="auto"/>
                    <w:bottom w:val="single" w:sz="4" w:space="0" w:color="auto"/>
                    <w:right w:val="single" w:sz="4" w:space="0" w:color="auto"/>
                  </w:tcBorders>
                </w:tcPr>
                <w:p w14:paraId="6B508866" w14:textId="77777777" w:rsidR="0002581D" w:rsidRDefault="000C33C6">
                  <w:pPr>
                    <w:spacing w:after="0"/>
                    <w:rPr>
                      <w:sz w:val="16"/>
                      <w:szCs w:val="16"/>
                      <w:lang w:val="en-US" w:eastAsia="ru-RU"/>
                    </w:rPr>
                  </w:pPr>
                  <w:r>
                    <w:rPr>
                      <w:sz w:val="16"/>
                      <w:szCs w:val="16"/>
                      <w:lang w:eastAsia="ru-RU"/>
                    </w:rPr>
                    <w:t>Клавиатура</w:t>
                  </w:r>
                  <w:r>
                    <w:rPr>
                      <w:sz w:val="16"/>
                      <w:szCs w:val="16"/>
                      <w:lang w:val="en-US" w:eastAsia="ru-RU"/>
                    </w:rPr>
                    <w:t xml:space="preserve"> MNKR2RS/A Smart Keyboard for 9.7-inch </w:t>
                  </w:r>
                  <w:proofErr w:type="spellStart"/>
                  <w:r>
                    <w:rPr>
                      <w:sz w:val="16"/>
                      <w:szCs w:val="16"/>
                      <w:lang w:val="en-US" w:eastAsia="ru-RU"/>
                    </w:rPr>
                    <w:t>iPad</w:t>
                  </w:r>
                  <w:proofErr w:type="spellEnd"/>
                  <w:r>
                    <w:rPr>
                      <w:sz w:val="16"/>
                      <w:szCs w:val="16"/>
                      <w:lang w:val="en-US" w:eastAsia="ru-RU"/>
                    </w:rPr>
                    <w:t xml:space="preserve"> Pro  1</w:t>
                  </w:r>
                  <w:proofErr w:type="spellStart"/>
                  <w:r>
                    <w:rPr>
                      <w:sz w:val="16"/>
                      <w:szCs w:val="16"/>
                      <w:lang w:eastAsia="ru-RU"/>
                    </w:rPr>
                    <w:t>шт</w:t>
                  </w:r>
                  <w:proofErr w:type="spellEnd"/>
                  <w:r>
                    <w:rPr>
                      <w:sz w:val="16"/>
                      <w:szCs w:val="16"/>
                      <w:lang w:val="en-US" w:eastAsia="ru-RU"/>
                    </w:rPr>
                    <w:t xml:space="preserve">. 18 941 </w:t>
                  </w:r>
                  <w:proofErr w:type="spellStart"/>
                  <w:r>
                    <w:rPr>
                      <w:sz w:val="16"/>
                      <w:szCs w:val="16"/>
                      <w:lang w:eastAsia="ru-RU"/>
                    </w:rPr>
                    <w:t>руб</w:t>
                  </w:r>
                  <w:proofErr w:type="spellEnd"/>
                  <w:r>
                    <w:rPr>
                      <w:sz w:val="16"/>
                      <w:szCs w:val="16"/>
                      <w:lang w:val="en-US" w:eastAsia="ru-RU"/>
                    </w:rPr>
                    <w:t xml:space="preserve">. </w:t>
                  </w:r>
                </w:p>
              </w:tc>
            </w:tr>
            <w:tr w:rsidR="0002581D" w14:paraId="518A1E16" w14:textId="77777777">
              <w:tc>
                <w:tcPr>
                  <w:tcW w:w="6568" w:type="dxa"/>
                  <w:tcBorders>
                    <w:top w:val="single" w:sz="4" w:space="0" w:color="auto"/>
                    <w:left w:val="single" w:sz="4" w:space="0" w:color="auto"/>
                    <w:bottom w:val="single" w:sz="4" w:space="0" w:color="auto"/>
                    <w:right w:val="single" w:sz="4" w:space="0" w:color="auto"/>
                  </w:tcBorders>
                </w:tcPr>
                <w:p w14:paraId="5385DD5D" w14:textId="77777777" w:rsidR="0002581D" w:rsidRDefault="000C33C6">
                  <w:pPr>
                    <w:spacing w:after="0"/>
                    <w:rPr>
                      <w:sz w:val="16"/>
                      <w:szCs w:val="16"/>
                      <w:lang w:val="en-US" w:eastAsia="ru-RU"/>
                    </w:rPr>
                  </w:pPr>
                  <w:r>
                    <w:rPr>
                      <w:sz w:val="16"/>
                      <w:szCs w:val="16"/>
                      <w:lang w:eastAsia="ru-RU"/>
                    </w:rPr>
                    <w:t xml:space="preserve">Телевизор </w:t>
                  </w:r>
                  <w:r>
                    <w:rPr>
                      <w:sz w:val="16"/>
                      <w:szCs w:val="16"/>
                      <w:lang w:val="en-US" w:eastAsia="ru-RU"/>
                    </w:rPr>
                    <w:t>LED</w:t>
                  </w:r>
                  <w:r>
                    <w:rPr>
                      <w:sz w:val="16"/>
                      <w:szCs w:val="16"/>
                      <w:lang w:eastAsia="ru-RU"/>
                    </w:rPr>
                    <w:t xml:space="preserve"> </w:t>
                  </w:r>
                  <w:r>
                    <w:rPr>
                      <w:sz w:val="16"/>
                      <w:szCs w:val="16"/>
                      <w:lang w:val="en-US" w:eastAsia="ru-RU"/>
                    </w:rPr>
                    <w:t>Samsung</w:t>
                  </w:r>
                  <w:r>
                    <w:rPr>
                      <w:sz w:val="16"/>
                      <w:szCs w:val="16"/>
                      <w:lang w:eastAsia="ru-RU"/>
                    </w:rPr>
                    <w:t xml:space="preserve"> 48" </w:t>
                  </w:r>
                  <w:r>
                    <w:rPr>
                      <w:sz w:val="16"/>
                      <w:szCs w:val="16"/>
                      <w:lang w:val="en-US" w:eastAsia="ru-RU"/>
                    </w:rPr>
                    <w:t>UE</w:t>
                  </w:r>
                  <w:r>
                    <w:rPr>
                      <w:sz w:val="16"/>
                      <w:szCs w:val="16"/>
                      <w:lang w:eastAsia="ru-RU"/>
                    </w:rPr>
                    <w:t>48</w:t>
                  </w:r>
                  <w:r>
                    <w:rPr>
                      <w:sz w:val="16"/>
                      <w:szCs w:val="16"/>
                      <w:lang w:val="en-US" w:eastAsia="ru-RU"/>
                    </w:rPr>
                    <w:t>J</w:t>
                  </w:r>
                  <w:r>
                    <w:rPr>
                      <w:sz w:val="16"/>
                      <w:szCs w:val="16"/>
                      <w:lang w:eastAsia="ru-RU"/>
                    </w:rPr>
                    <w:t>5200</w:t>
                  </w:r>
                  <w:r>
                    <w:rPr>
                      <w:sz w:val="16"/>
                      <w:szCs w:val="16"/>
                      <w:lang w:val="en-US" w:eastAsia="ru-RU"/>
                    </w:rPr>
                    <w:t>AUXRU</w:t>
                  </w:r>
                  <w:r>
                    <w:rPr>
                      <w:sz w:val="16"/>
                      <w:szCs w:val="16"/>
                      <w:lang w:eastAsia="ru-RU"/>
                    </w:rPr>
                    <w:t xml:space="preserve"> черный /</w:t>
                  </w:r>
                  <w:r>
                    <w:rPr>
                      <w:sz w:val="16"/>
                      <w:szCs w:val="16"/>
                      <w:lang w:val="en-US" w:eastAsia="ru-RU"/>
                    </w:rPr>
                    <w:t>FULL</w:t>
                  </w:r>
                  <w:r>
                    <w:rPr>
                      <w:sz w:val="16"/>
                      <w:szCs w:val="16"/>
                      <w:lang w:eastAsia="ru-RU"/>
                    </w:rPr>
                    <w:t xml:space="preserve"> </w:t>
                  </w:r>
                  <w:r>
                    <w:rPr>
                      <w:sz w:val="16"/>
                      <w:szCs w:val="16"/>
                      <w:lang w:val="en-US" w:eastAsia="ru-RU"/>
                    </w:rPr>
                    <w:t>HD</w:t>
                  </w:r>
                  <w:r>
                    <w:rPr>
                      <w:sz w:val="16"/>
                      <w:szCs w:val="16"/>
                      <w:lang w:eastAsia="ru-RU"/>
                    </w:rPr>
                    <w:t>/100</w:t>
                  </w:r>
                  <w:r>
                    <w:rPr>
                      <w:sz w:val="16"/>
                      <w:szCs w:val="16"/>
                      <w:lang w:val="en-US" w:eastAsia="ru-RU"/>
                    </w:rPr>
                    <w:t>Hz</w:t>
                  </w:r>
                  <w:r>
                    <w:rPr>
                      <w:sz w:val="16"/>
                      <w:szCs w:val="16"/>
                      <w:lang w:eastAsia="ru-RU"/>
                    </w:rPr>
                    <w:t>/</w:t>
                  </w:r>
                  <w:r>
                    <w:rPr>
                      <w:sz w:val="16"/>
                      <w:szCs w:val="16"/>
                      <w:lang w:val="en-US" w:eastAsia="ru-RU"/>
                    </w:rPr>
                    <w:t>DVB</w:t>
                  </w:r>
                  <w:r>
                    <w:rPr>
                      <w:sz w:val="16"/>
                      <w:szCs w:val="16"/>
                      <w:lang w:eastAsia="ru-RU"/>
                    </w:rPr>
                    <w:t>-</w:t>
                  </w:r>
                  <w:r>
                    <w:rPr>
                      <w:sz w:val="16"/>
                      <w:szCs w:val="16"/>
                      <w:lang w:val="en-US" w:eastAsia="ru-RU"/>
                    </w:rPr>
                    <w:t>T</w:t>
                  </w:r>
                  <w:r>
                    <w:rPr>
                      <w:sz w:val="16"/>
                      <w:szCs w:val="16"/>
                      <w:lang w:eastAsia="ru-RU"/>
                    </w:rPr>
                    <w:t>2/</w:t>
                  </w:r>
                  <w:r>
                    <w:rPr>
                      <w:sz w:val="16"/>
                      <w:szCs w:val="16"/>
                      <w:lang w:val="en-US" w:eastAsia="ru-RU"/>
                    </w:rPr>
                    <w:t>DVB</w:t>
                  </w:r>
                  <w:r>
                    <w:rPr>
                      <w:sz w:val="16"/>
                      <w:szCs w:val="16"/>
                      <w:lang w:eastAsia="ru-RU"/>
                    </w:rPr>
                    <w:t>-</w:t>
                  </w:r>
                  <w:r>
                    <w:rPr>
                      <w:sz w:val="16"/>
                      <w:szCs w:val="16"/>
                      <w:lang w:val="en-US" w:eastAsia="ru-RU"/>
                    </w:rPr>
                    <w:t>C</w:t>
                  </w:r>
                  <w:r>
                    <w:rPr>
                      <w:sz w:val="16"/>
                      <w:szCs w:val="16"/>
                      <w:lang w:eastAsia="ru-RU"/>
                    </w:rPr>
                    <w:t>/</w:t>
                  </w:r>
                  <w:r>
                    <w:rPr>
                      <w:sz w:val="16"/>
                      <w:szCs w:val="16"/>
                      <w:lang w:val="en-US" w:eastAsia="ru-RU"/>
                    </w:rPr>
                    <w:t>DVB</w:t>
                  </w:r>
                  <w:r>
                    <w:rPr>
                      <w:sz w:val="16"/>
                      <w:szCs w:val="16"/>
                      <w:lang w:eastAsia="ru-RU"/>
                    </w:rPr>
                    <w:t>-</w:t>
                  </w:r>
                  <w:r>
                    <w:rPr>
                      <w:sz w:val="16"/>
                      <w:szCs w:val="16"/>
                      <w:lang w:val="en-US" w:eastAsia="ru-RU"/>
                    </w:rPr>
                    <w:t>S</w:t>
                  </w:r>
                  <w:r>
                    <w:rPr>
                      <w:sz w:val="16"/>
                      <w:szCs w:val="16"/>
                      <w:lang w:eastAsia="ru-RU"/>
                    </w:rPr>
                    <w:t>2/</w:t>
                  </w:r>
                  <w:r>
                    <w:rPr>
                      <w:sz w:val="16"/>
                      <w:szCs w:val="16"/>
                      <w:lang w:val="en-US" w:eastAsia="ru-RU"/>
                    </w:rPr>
                    <w:t>USB</w:t>
                  </w:r>
                  <w:r>
                    <w:rPr>
                      <w:sz w:val="16"/>
                      <w:szCs w:val="16"/>
                      <w:lang w:eastAsia="ru-RU"/>
                    </w:rPr>
                    <w:t>/</w:t>
                  </w:r>
                  <w:proofErr w:type="spellStart"/>
                  <w:r>
                    <w:rPr>
                      <w:sz w:val="16"/>
                      <w:szCs w:val="16"/>
                      <w:lang w:val="en-US" w:eastAsia="ru-RU"/>
                    </w:rPr>
                    <w:t>WiFi</w:t>
                  </w:r>
                  <w:proofErr w:type="spellEnd"/>
                  <w:r>
                    <w:rPr>
                      <w:sz w:val="16"/>
                      <w:szCs w:val="16"/>
                      <w:lang w:eastAsia="ru-RU"/>
                    </w:rPr>
                    <w:t>/</w:t>
                  </w:r>
                  <w:r>
                    <w:rPr>
                      <w:sz w:val="16"/>
                      <w:szCs w:val="16"/>
                      <w:lang w:val="en-US" w:eastAsia="ru-RU"/>
                    </w:rPr>
                    <w:t>Smart</w:t>
                  </w:r>
                  <w:r>
                    <w:rPr>
                      <w:sz w:val="16"/>
                      <w:szCs w:val="16"/>
                      <w:lang w:eastAsia="ru-RU"/>
                    </w:rPr>
                    <w:t xml:space="preserve"> </w:t>
                  </w:r>
                  <w:r>
                    <w:rPr>
                      <w:sz w:val="16"/>
                      <w:szCs w:val="16"/>
                      <w:lang w:val="en-US" w:eastAsia="ru-RU"/>
                    </w:rPr>
                    <w:t>TV</w:t>
                  </w:r>
                  <w:r>
                    <w:rPr>
                      <w:sz w:val="16"/>
                      <w:szCs w:val="16"/>
                      <w:lang w:eastAsia="ru-RU"/>
                    </w:rPr>
                    <w:t xml:space="preserve"> (</w:t>
                  </w:r>
                  <w:r>
                    <w:rPr>
                      <w:sz w:val="16"/>
                      <w:szCs w:val="16"/>
                      <w:lang w:val="en-US" w:eastAsia="ru-RU"/>
                    </w:rPr>
                    <w:t>RUS</w:t>
                  </w:r>
                  <w:r>
                    <w:rPr>
                      <w:sz w:val="16"/>
                      <w:szCs w:val="16"/>
                      <w:lang w:eastAsia="ru-RU"/>
                    </w:rPr>
                    <w:t xml:space="preserve">) 1шт. </w:t>
                  </w:r>
                  <w:r>
                    <w:rPr>
                      <w:sz w:val="16"/>
                      <w:szCs w:val="16"/>
                      <w:lang w:val="en-US" w:eastAsia="ru-RU"/>
                    </w:rPr>
                    <w:t xml:space="preserve">39 950 </w:t>
                  </w:r>
                  <w:proofErr w:type="spellStart"/>
                  <w:r>
                    <w:rPr>
                      <w:sz w:val="16"/>
                      <w:szCs w:val="16"/>
                      <w:lang w:eastAsia="ru-RU"/>
                    </w:rPr>
                    <w:t>руб</w:t>
                  </w:r>
                  <w:proofErr w:type="spellEnd"/>
                  <w:r>
                    <w:rPr>
                      <w:sz w:val="16"/>
                      <w:szCs w:val="16"/>
                      <w:lang w:val="en-US" w:eastAsia="ru-RU"/>
                    </w:rPr>
                    <w:t xml:space="preserve">. </w:t>
                  </w:r>
                </w:p>
              </w:tc>
            </w:tr>
            <w:tr w:rsidR="0002581D" w14:paraId="387295C5" w14:textId="77777777">
              <w:tc>
                <w:tcPr>
                  <w:tcW w:w="6568" w:type="dxa"/>
                  <w:tcBorders>
                    <w:top w:val="single" w:sz="4" w:space="0" w:color="auto"/>
                    <w:left w:val="single" w:sz="4" w:space="0" w:color="auto"/>
                    <w:bottom w:val="single" w:sz="4" w:space="0" w:color="auto"/>
                    <w:right w:val="single" w:sz="4" w:space="0" w:color="auto"/>
                  </w:tcBorders>
                </w:tcPr>
                <w:p w14:paraId="3AB12203" w14:textId="77777777" w:rsidR="0002581D" w:rsidRDefault="000C33C6">
                  <w:pPr>
                    <w:spacing w:after="0"/>
                    <w:rPr>
                      <w:sz w:val="16"/>
                      <w:szCs w:val="16"/>
                      <w:lang w:eastAsia="ru-RU"/>
                    </w:rPr>
                  </w:pPr>
                  <w:r>
                    <w:rPr>
                      <w:sz w:val="16"/>
                      <w:szCs w:val="16"/>
                      <w:lang w:eastAsia="ru-RU"/>
                    </w:rPr>
                    <w:t xml:space="preserve">Кронштейн для телевизора </w:t>
                  </w:r>
                  <w:proofErr w:type="spellStart"/>
                  <w:r>
                    <w:rPr>
                      <w:sz w:val="16"/>
                      <w:szCs w:val="16"/>
                      <w:lang w:eastAsia="ru-RU"/>
                    </w:rPr>
                    <w:t>Hama</w:t>
                  </w:r>
                  <w:proofErr w:type="spellEnd"/>
                  <w:r>
                    <w:rPr>
                      <w:sz w:val="16"/>
                      <w:szCs w:val="16"/>
                      <w:lang w:eastAsia="ru-RU"/>
                    </w:rPr>
                    <w:t xml:space="preserve"> H-108719 черный-65" макс.40кг настенный наклон  1шт. 4 800 руб. </w:t>
                  </w:r>
                </w:p>
              </w:tc>
            </w:tr>
            <w:tr w:rsidR="0002581D" w14:paraId="59AC9AC7" w14:textId="77777777">
              <w:tc>
                <w:tcPr>
                  <w:tcW w:w="6568" w:type="dxa"/>
                  <w:tcBorders>
                    <w:top w:val="single" w:sz="4" w:space="0" w:color="auto"/>
                    <w:left w:val="single" w:sz="4" w:space="0" w:color="auto"/>
                    <w:bottom w:val="single" w:sz="4" w:space="0" w:color="auto"/>
                    <w:right w:val="single" w:sz="4" w:space="0" w:color="auto"/>
                  </w:tcBorders>
                </w:tcPr>
                <w:p w14:paraId="1EE887C0" w14:textId="77777777" w:rsidR="0002581D" w:rsidRDefault="000C33C6">
                  <w:pPr>
                    <w:spacing w:after="0"/>
                    <w:rPr>
                      <w:sz w:val="16"/>
                      <w:szCs w:val="16"/>
                      <w:lang w:eastAsia="ru-RU"/>
                    </w:rPr>
                  </w:pPr>
                  <w:r>
                    <w:rPr>
                      <w:sz w:val="16"/>
                      <w:szCs w:val="16"/>
                      <w:lang w:eastAsia="ru-RU"/>
                    </w:rPr>
                    <w:t xml:space="preserve">Кронштейн для телевизора </w:t>
                  </w:r>
                  <w:proofErr w:type="spellStart"/>
                  <w:r>
                    <w:rPr>
                      <w:sz w:val="16"/>
                      <w:szCs w:val="16"/>
                      <w:lang w:eastAsia="ru-RU"/>
                    </w:rPr>
                    <w:t>Hama</w:t>
                  </w:r>
                  <w:proofErr w:type="spellEnd"/>
                  <w:r>
                    <w:rPr>
                      <w:sz w:val="16"/>
                      <w:szCs w:val="16"/>
                      <w:lang w:eastAsia="ru-RU"/>
                    </w:rPr>
                    <w:t xml:space="preserve"> H-108719 черный-65" макс.40кг настенный наклон 1шт. 19 950 руб.</w:t>
                  </w:r>
                </w:p>
              </w:tc>
            </w:tr>
            <w:tr w:rsidR="0002581D" w14:paraId="0DF7B182" w14:textId="77777777">
              <w:tc>
                <w:tcPr>
                  <w:tcW w:w="6568" w:type="dxa"/>
                  <w:tcBorders>
                    <w:top w:val="single" w:sz="4" w:space="0" w:color="auto"/>
                    <w:left w:val="single" w:sz="4" w:space="0" w:color="auto"/>
                    <w:bottom w:val="single" w:sz="4" w:space="0" w:color="auto"/>
                    <w:right w:val="single" w:sz="4" w:space="0" w:color="auto"/>
                  </w:tcBorders>
                </w:tcPr>
                <w:p w14:paraId="4DBAAFD1" w14:textId="77777777" w:rsidR="0002581D" w:rsidRDefault="000C33C6">
                  <w:pPr>
                    <w:spacing w:after="0"/>
                    <w:rPr>
                      <w:sz w:val="16"/>
                      <w:szCs w:val="16"/>
                      <w:lang w:eastAsia="ru-RU"/>
                    </w:rPr>
                  </w:pPr>
                  <w:proofErr w:type="spellStart"/>
                  <w:r>
                    <w:rPr>
                      <w:sz w:val="16"/>
                      <w:szCs w:val="16"/>
                      <w:lang w:eastAsia="ru-RU"/>
                    </w:rPr>
                    <w:t>Konftel</w:t>
                  </w:r>
                  <w:proofErr w:type="spellEnd"/>
                  <w:r>
                    <w:rPr>
                      <w:sz w:val="16"/>
                      <w:szCs w:val="16"/>
                      <w:lang w:eastAsia="ru-RU"/>
                    </w:rPr>
                    <w:t xml:space="preserve"> EGO - спикерфон, подключение </w:t>
                  </w:r>
                  <w:proofErr w:type="spellStart"/>
                  <w:r>
                    <w:rPr>
                      <w:sz w:val="16"/>
                      <w:szCs w:val="16"/>
                      <w:lang w:eastAsia="ru-RU"/>
                    </w:rPr>
                    <w:t>Bluetooth</w:t>
                  </w:r>
                  <w:proofErr w:type="spellEnd"/>
                  <w:r>
                    <w:rPr>
                      <w:sz w:val="16"/>
                      <w:szCs w:val="16"/>
                      <w:lang w:eastAsia="ru-RU"/>
                    </w:rPr>
                    <w:t xml:space="preserve">/NFC/профиль A2DP, USB, </w:t>
                  </w:r>
                  <w:proofErr w:type="spellStart"/>
                  <w:r>
                    <w:rPr>
                      <w:sz w:val="16"/>
                      <w:szCs w:val="16"/>
                      <w:lang w:eastAsia="ru-RU"/>
                    </w:rPr>
                    <w:t>jack</w:t>
                  </w:r>
                  <w:proofErr w:type="spellEnd"/>
                  <w:r>
                    <w:rPr>
                      <w:sz w:val="16"/>
                      <w:szCs w:val="16"/>
                      <w:lang w:eastAsia="ru-RU"/>
                    </w:rPr>
                    <w:t xml:space="preserve"> 3.5мм, аккумулятор, ЖК-дисплей 1.77", микрофоны 360° 1шт. 27 411 руб. </w:t>
                  </w:r>
                </w:p>
              </w:tc>
            </w:tr>
            <w:tr w:rsidR="0002581D" w14:paraId="1EBCD21F" w14:textId="77777777">
              <w:tc>
                <w:tcPr>
                  <w:tcW w:w="6568" w:type="dxa"/>
                  <w:tcBorders>
                    <w:top w:val="single" w:sz="4" w:space="0" w:color="auto"/>
                    <w:left w:val="single" w:sz="4" w:space="0" w:color="auto"/>
                    <w:bottom w:val="single" w:sz="4" w:space="0" w:color="auto"/>
                    <w:right w:val="single" w:sz="4" w:space="0" w:color="auto"/>
                  </w:tcBorders>
                </w:tcPr>
                <w:p w14:paraId="72616DC3" w14:textId="77777777" w:rsidR="0002581D" w:rsidRDefault="000C33C6">
                  <w:pPr>
                    <w:spacing w:after="0"/>
                    <w:rPr>
                      <w:sz w:val="16"/>
                      <w:szCs w:val="16"/>
                      <w:lang w:eastAsia="ru-RU"/>
                    </w:rPr>
                  </w:pPr>
                  <w:r>
                    <w:rPr>
                      <w:sz w:val="16"/>
                      <w:szCs w:val="16"/>
                      <w:lang w:eastAsia="ru-RU"/>
                    </w:rPr>
                    <w:t xml:space="preserve">Оптический коммутатор ядра СГК АСУ ТК CE6855-48S6Q-HI(PDUC13_Europe)_SW в составе: CE6855-HI-F-B0A - 1 </w:t>
                  </w:r>
                  <w:proofErr w:type="spellStart"/>
                  <w:proofErr w:type="gramStart"/>
                  <w:r>
                    <w:rPr>
                      <w:sz w:val="16"/>
                      <w:szCs w:val="16"/>
                      <w:lang w:eastAsia="ru-RU"/>
                    </w:rPr>
                    <w:t>шт</w:t>
                  </w:r>
                  <w:proofErr w:type="spellEnd"/>
                  <w:proofErr w:type="gramEnd"/>
                  <w:r>
                    <w:rPr>
                      <w:sz w:val="16"/>
                      <w:szCs w:val="16"/>
                      <w:lang w:eastAsia="ru-RU"/>
                    </w:rPr>
                    <w:t xml:space="preserve">, OMXD30000 - 48 </w:t>
                  </w:r>
                  <w:proofErr w:type="spellStart"/>
                  <w:r>
                    <w:rPr>
                      <w:sz w:val="16"/>
                      <w:szCs w:val="16"/>
                      <w:lang w:eastAsia="ru-RU"/>
                    </w:rPr>
                    <w:t>шт</w:t>
                  </w:r>
                  <w:proofErr w:type="spellEnd"/>
                  <w:r>
                    <w:rPr>
                      <w:sz w:val="16"/>
                      <w:szCs w:val="16"/>
                      <w:lang w:eastAsia="ru-RU"/>
                    </w:rPr>
                    <w:t xml:space="preserve">, QSFP-40G-CU1M - 2 </w:t>
                  </w:r>
                  <w:proofErr w:type="spellStart"/>
                  <w:r>
                    <w:rPr>
                      <w:sz w:val="16"/>
                      <w:szCs w:val="16"/>
                      <w:lang w:eastAsia="ru-RU"/>
                    </w:rPr>
                    <w:t>шт</w:t>
                  </w:r>
                  <w:proofErr w:type="spellEnd"/>
                  <w:r>
                    <w:rPr>
                      <w:sz w:val="16"/>
                      <w:szCs w:val="16"/>
                      <w:lang w:eastAsia="ru-RU"/>
                    </w:rPr>
                    <w:t>, 02318169-88134UFA-12 - 48Сшт, 02350RTB-88134UFA-12 - 1 шт.  1шт. 3 227 805 руб.</w:t>
                  </w:r>
                </w:p>
              </w:tc>
            </w:tr>
            <w:tr w:rsidR="0002581D" w14:paraId="3AA30067" w14:textId="77777777">
              <w:tc>
                <w:tcPr>
                  <w:tcW w:w="6568" w:type="dxa"/>
                  <w:tcBorders>
                    <w:top w:val="single" w:sz="4" w:space="0" w:color="auto"/>
                    <w:left w:val="single" w:sz="4" w:space="0" w:color="auto"/>
                    <w:bottom w:val="single" w:sz="4" w:space="0" w:color="auto"/>
                    <w:right w:val="single" w:sz="4" w:space="0" w:color="auto"/>
                  </w:tcBorders>
                </w:tcPr>
                <w:p w14:paraId="4CD5A18A" w14:textId="77777777" w:rsidR="0002581D" w:rsidRDefault="000C33C6">
                  <w:pPr>
                    <w:spacing w:after="0"/>
                    <w:rPr>
                      <w:sz w:val="16"/>
                      <w:szCs w:val="16"/>
                      <w:lang w:eastAsia="ru-RU"/>
                    </w:rPr>
                  </w:pPr>
                  <w:r>
                    <w:rPr>
                      <w:sz w:val="16"/>
                      <w:szCs w:val="16"/>
                      <w:lang w:eastAsia="ru-RU"/>
                    </w:rPr>
                    <w:t xml:space="preserve">Коммутатор ядра СГК АСУ ТК CE6855-48T6Q-HI(PDUC13_Europe)_SW в составе: CE6855-HI-F-B00 - 1 </w:t>
                  </w:r>
                  <w:proofErr w:type="spellStart"/>
                  <w:proofErr w:type="gramStart"/>
                  <w:r>
                    <w:rPr>
                      <w:sz w:val="16"/>
                      <w:szCs w:val="16"/>
                      <w:lang w:eastAsia="ru-RU"/>
                    </w:rPr>
                    <w:t>шт</w:t>
                  </w:r>
                  <w:proofErr w:type="spellEnd"/>
                  <w:proofErr w:type="gramEnd"/>
                  <w:r>
                    <w:rPr>
                      <w:sz w:val="16"/>
                      <w:szCs w:val="16"/>
                      <w:lang w:eastAsia="ru-RU"/>
                    </w:rPr>
                    <w:t xml:space="preserve">, QSFP-40G-CU1M - 2 </w:t>
                  </w:r>
                  <w:proofErr w:type="spellStart"/>
                  <w:r>
                    <w:rPr>
                      <w:sz w:val="16"/>
                      <w:szCs w:val="16"/>
                      <w:lang w:eastAsia="ru-RU"/>
                    </w:rPr>
                    <w:t>шт</w:t>
                  </w:r>
                  <w:proofErr w:type="spellEnd"/>
                  <w:r>
                    <w:rPr>
                      <w:sz w:val="16"/>
                      <w:szCs w:val="16"/>
                      <w:lang w:eastAsia="ru-RU"/>
                    </w:rPr>
                    <w:t>, 02350QAK-88134UFA-12 - 1 шт.  1шт. 1 868 859 руб.</w:t>
                  </w:r>
                </w:p>
              </w:tc>
            </w:tr>
            <w:tr w:rsidR="0002581D" w14:paraId="067F0E0D" w14:textId="77777777">
              <w:tc>
                <w:tcPr>
                  <w:tcW w:w="6568" w:type="dxa"/>
                  <w:tcBorders>
                    <w:top w:val="single" w:sz="4" w:space="0" w:color="auto"/>
                    <w:left w:val="single" w:sz="4" w:space="0" w:color="auto"/>
                    <w:bottom w:val="single" w:sz="4" w:space="0" w:color="auto"/>
                    <w:right w:val="single" w:sz="4" w:space="0" w:color="auto"/>
                  </w:tcBorders>
                </w:tcPr>
                <w:p w14:paraId="1A533E05" w14:textId="77777777" w:rsidR="0002581D" w:rsidRDefault="000C33C6">
                  <w:pPr>
                    <w:spacing w:after="0"/>
                    <w:rPr>
                      <w:sz w:val="16"/>
                      <w:szCs w:val="16"/>
                      <w:lang w:eastAsia="ru-RU"/>
                    </w:rPr>
                  </w:pPr>
                  <w:r>
                    <w:rPr>
                      <w:sz w:val="16"/>
                      <w:szCs w:val="16"/>
                      <w:lang w:eastAsia="ru-RU"/>
                    </w:rPr>
                    <w:t xml:space="preserve">Жесткий диск системы хранения данных (СХД) СГК АСУ ТК VNX 7500 SAS </w:t>
                  </w:r>
                  <w:proofErr w:type="spellStart"/>
                  <w:r>
                    <w:rPr>
                      <w:sz w:val="16"/>
                      <w:szCs w:val="16"/>
                      <w:lang w:eastAsia="ru-RU"/>
                    </w:rPr>
                    <w:t>Disk</w:t>
                  </w:r>
                  <w:proofErr w:type="spellEnd"/>
                  <w:r>
                    <w:rPr>
                      <w:sz w:val="16"/>
                      <w:szCs w:val="16"/>
                      <w:lang w:eastAsia="ru-RU"/>
                    </w:rPr>
                    <w:t xml:space="preserve"> 15K 300GB-005049671  20 шт. 574 000 руб.</w:t>
                  </w:r>
                </w:p>
              </w:tc>
            </w:tr>
            <w:tr w:rsidR="0002581D" w14:paraId="75B83B79" w14:textId="77777777">
              <w:tc>
                <w:tcPr>
                  <w:tcW w:w="6568" w:type="dxa"/>
                  <w:tcBorders>
                    <w:top w:val="single" w:sz="4" w:space="0" w:color="auto"/>
                    <w:left w:val="single" w:sz="4" w:space="0" w:color="auto"/>
                    <w:bottom w:val="single" w:sz="4" w:space="0" w:color="auto"/>
                    <w:right w:val="single" w:sz="4" w:space="0" w:color="auto"/>
                  </w:tcBorders>
                </w:tcPr>
                <w:p w14:paraId="534AC018" w14:textId="77777777" w:rsidR="0002581D" w:rsidRDefault="000C33C6">
                  <w:pPr>
                    <w:spacing w:after="0"/>
                    <w:rPr>
                      <w:sz w:val="16"/>
                      <w:szCs w:val="16"/>
                      <w:lang w:eastAsia="ru-RU"/>
                    </w:rPr>
                  </w:pPr>
                  <w:r>
                    <w:rPr>
                      <w:sz w:val="16"/>
                      <w:szCs w:val="16"/>
                      <w:lang w:eastAsia="ru-RU"/>
                    </w:rPr>
                    <w:t xml:space="preserve">Жесткий диск системы хранения данных (СХД) СГК АСУ ТК  VNX 5300 NL SAS </w:t>
                  </w:r>
                  <w:proofErr w:type="spellStart"/>
                  <w:r>
                    <w:rPr>
                      <w:sz w:val="16"/>
                      <w:szCs w:val="16"/>
                      <w:lang w:eastAsia="ru-RU"/>
                    </w:rPr>
                    <w:t>Disk</w:t>
                  </w:r>
                  <w:proofErr w:type="spellEnd"/>
                  <w:r>
                    <w:rPr>
                      <w:sz w:val="16"/>
                      <w:szCs w:val="16"/>
                      <w:lang w:eastAsia="ru-RU"/>
                    </w:rPr>
                    <w:t xml:space="preserve"> 3TB-005050145  24шт. 1 371 720 руб.</w:t>
                  </w:r>
                </w:p>
              </w:tc>
            </w:tr>
            <w:tr w:rsidR="0002581D" w14:paraId="07340B38" w14:textId="77777777">
              <w:tc>
                <w:tcPr>
                  <w:tcW w:w="6568" w:type="dxa"/>
                  <w:tcBorders>
                    <w:top w:val="single" w:sz="4" w:space="0" w:color="auto"/>
                    <w:left w:val="single" w:sz="4" w:space="0" w:color="auto"/>
                    <w:bottom w:val="single" w:sz="4" w:space="0" w:color="auto"/>
                    <w:right w:val="single" w:sz="4" w:space="0" w:color="auto"/>
                  </w:tcBorders>
                </w:tcPr>
                <w:p w14:paraId="37CE7A3B" w14:textId="77777777" w:rsidR="0002581D" w:rsidRDefault="000C33C6">
                  <w:pPr>
                    <w:spacing w:after="0"/>
                    <w:rPr>
                      <w:sz w:val="16"/>
                      <w:szCs w:val="16"/>
                      <w:lang w:eastAsia="ru-RU"/>
                    </w:rPr>
                  </w:pPr>
                  <w:r>
                    <w:rPr>
                      <w:sz w:val="16"/>
                      <w:szCs w:val="16"/>
                      <w:lang w:eastAsia="ru-RU"/>
                    </w:rPr>
                    <w:t xml:space="preserve">Трансивер </w:t>
                  </w:r>
                  <w:proofErr w:type="spellStart"/>
                  <w:r>
                    <w:rPr>
                      <w:sz w:val="16"/>
                      <w:szCs w:val="16"/>
                      <w:lang w:eastAsia="ru-RU"/>
                    </w:rPr>
                    <w:t>Cisco</w:t>
                  </w:r>
                  <w:proofErr w:type="spellEnd"/>
                  <w:r>
                    <w:rPr>
                      <w:sz w:val="16"/>
                      <w:szCs w:val="16"/>
                      <w:lang w:eastAsia="ru-RU"/>
                    </w:rPr>
                    <w:t xml:space="preserve"> GLC-ZX-SMD 4шт. 645 260 руб. </w:t>
                  </w:r>
                </w:p>
              </w:tc>
            </w:tr>
            <w:tr w:rsidR="0002581D" w14:paraId="5C77A53E" w14:textId="77777777">
              <w:tc>
                <w:tcPr>
                  <w:tcW w:w="6568" w:type="dxa"/>
                  <w:tcBorders>
                    <w:top w:val="single" w:sz="4" w:space="0" w:color="auto"/>
                    <w:left w:val="single" w:sz="4" w:space="0" w:color="auto"/>
                    <w:bottom w:val="single" w:sz="4" w:space="0" w:color="auto"/>
                    <w:right w:val="single" w:sz="4" w:space="0" w:color="auto"/>
                  </w:tcBorders>
                </w:tcPr>
                <w:p w14:paraId="729F1864" w14:textId="77777777" w:rsidR="0002581D" w:rsidRDefault="000C33C6">
                  <w:pPr>
                    <w:spacing w:after="0"/>
                    <w:rPr>
                      <w:sz w:val="16"/>
                      <w:szCs w:val="16"/>
                      <w:lang w:eastAsia="ru-RU"/>
                    </w:rPr>
                  </w:pPr>
                  <w:r>
                    <w:rPr>
                      <w:sz w:val="16"/>
                      <w:szCs w:val="16"/>
                      <w:lang w:eastAsia="ru-RU"/>
                    </w:rPr>
                    <w:t>Блок розеток для монтажа в стойку 42U FusionModule5000  в составе: IDSV2DKBM23 – 2шт,IDSV2PDUTYB1 – 2шт. 2шт. 25 872 руб.</w:t>
                  </w:r>
                </w:p>
              </w:tc>
            </w:tr>
            <w:tr w:rsidR="0002581D" w14:paraId="497831D5" w14:textId="77777777">
              <w:tc>
                <w:tcPr>
                  <w:tcW w:w="6568" w:type="dxa"/>
                  <w:tcBorders>
                    <w:top w:val="single" w:sz="4" w:space="0" w:color="auto"/>
                    <w:left w:val="single" w:sz="4" w:space="0" w:color="auto"/>
                    <w:bottom w:val="single" w:sz="4" w:space="0" w:color="auto"/>
                    <w:right w:val="single" w:sz="4" w:space="0" w:color="auto"/>
                  </w:tcBorders>
                </w:tcPr>
                <w:p w14:paraId="750B3188" w14:textId="77777777" w:rsidR="0002581D" w:rsidRDefault="000C33C6">
                  <w:pPr>
                    <w:spacing w:after="0"/>
                    <w:rPr>
                      <w:sz w:val="16"/>
                      <w:szCs w:val="16"/>
                      <w:lang w:eastAsia="ru-RU"/>
                    </w:rPr>
                  </w:pPr>
                  <w:r>
                    <w:rPr>
                      <w:sz w:val="16"/>
                      <w:szCs w:val="16"/>
                      <w:lang w:eastAsia="ru-RU"/>
                    </w:rPr>
                    <w:lastRenderedPageBreak/>
                    <w:t xml:space="preserve">Оборудование стенда главного конструктора. Аппаратная платформа </w:t>
                  </w:r>
                  <w:proofErr w:type="spellStart"/>
                  <w:r>
                    <w:rPr>
                      <w:sz w:val="16"/>
                      <w:szCs w:val="16"/>
                      <w:lang w:eastAsia="ru-RU"/>
                    </w:rPr>
                    <w:t>StoneGate</w:t>
                  </w:r>
                  <w:proofErr w:type="spellEnd"/>
                  <w:r>
                    <w:rPr>
                      <w:sz w:val="16"/>
                      <w:szCs w:val="16"/>
                      <w:lang w:eastAsia="ru-RU"/>
                    </w:rPr>
                    <w:t xml:space="preserve"> DEV-FW-1035-C1-R (</w:t>
                  </w:r>
                  <w:proofErr w:type="spellStart"/>
                  <w:r>
                    <w:rPr>
                      <w:sz w:val="16"/>
                      <w:szCs w:val="16"/>
                      <w:lang w:eastAsia="ru-RU"/>
                    </w:rPr>
                    <w:t>with</w:t>
                  </w:r>
                  <w:proofErr w:type="spellEnd"/>
                  <w:r>
                    <w:rPr>
                      <w:sz w:val="16"/>
                      <w:szCs w:val="16"/>
                      <w:lang w:eastAsia="ru-RU"/>
                    </w:rPr>
                    <w:t xml:space="preserve"> AC </w:t>
                  </w:r>
                  <w:proofErr w:type="spellStart"/>
                  <w:r>
                    <w:rPr>
                      <w:sz w:val="16"/>
                      <w:szCs w:val="16"/>
                      <w:lang w:eastAsia="ru-RU"/>
                    </w:rPr>
                    <w:t>power</w:t>
                  </w:r>
                  <w:proofErr w:type="spellEnd"/>
                  <w:r>
                    <w:rPr>
                      <w:sz w:val="16"/>
                      <w:szCs w:val="16"/>
                      <w:lang w:eastAsia="ru-RU"/>
                    </w:rPr>
                    <w:t xml:space="preserve"> </w:t>
                  </w:r>
                  <w:proofErr w:type="spellStart"/>
                  <w:r>
                    <w:rPr>
                      <w:sz w:val="16"/>
                      <w:szCs w:val="16"/>
                      <w:lang w:eastAsia="ru-RU"/>
                    </w:rPr>
                    <w:t>supply</w:t>
                  </w:r>
                  <w:proofErr w:type="spellEnd"/>
                  <w:r>
                    <w:rPr>
                      <w:sz w:val="16"/>
                      <w:szCs w:val="16"/>
                      <w:lang w:eastAsia="ru-RU"/>
                    </w:rPr>
                    <w:t>) (DEV-1035-C1-R) 2шт. 574 935,68 руб.</w:t>
                  </w:r>
                </w:p>
              </w:tc>
            </w:tr>
            <w:tr w:rsidR="0002581D" w14:paraId="17D7DA67" w14:textId="77777777">
              <w:tc>
                <w:tcPr>
                  <w:tcW w:w="6568" w:type="dxa"/>
                  <w:tcBorders>
                    <w:top w:val="single" w:sz="4" w:space="0" w:color="auto"/>
                    <w:left w:val="single" w:sz="4" w:space="0" w:color="auto"/>
                    <w:bottom w:val="single" w:sz="4" w:space="0" w:color="auto"/>
                    <w:right w:val="single" w:sz="4" w:space="0" w:color="auto"/>
                  </w:tcBorders>
                </w:tcPr>
                <w:p w14:paraId="231C82EF" w14:textId="77777777" w:rsidR="0002581D" w:rsidRDefault="000C33C6">
                  <w:pPr>
                    <w:spacing w:after="0"/>
                    <w:rPr>
                      <w:sz w:val="16"/>
                      <w:szCs w:val="16"/>
                      <w:lang w:eastAsia="ru-RU"/>
                    </w:rPr>
                  </w:pPr>
                  <w:r>
                    <w:rPr>
                      <w:sz w:val="16"/>
                      <w:szCs w:val="16"/>
                      <w:lang w:eastAsia="ru-RU"/>
                    </w:rPr>
                    <w:t xml:space="preserve">Оборудование стенда главного конструктора. Модуль </w:t>
                  </w:r>
                  <w:proofErr w:type="spellStart"/>
                  <w:r>
                    <w:rPr>
                      <w:sz w:val="16"/>
                      <w:szCs w:val="16"/>
                      <w:lang w:eastAsia="ru-RU"/>
                    </w:rPr>
                    <w:t>Quad</w:t>
                  </w:r>
                  <w:proofErr w:type="spellEnd"/>
                  <w:r>
                    <w:rPr>
                      <w:sz w:val="16"/>
                      <w:szCs w:val="16"/>
                      <w:lang w:eastAsia="ru-RU"/>
                    </w:rPr>
                    <w:t xml:space="preserve"> </w:t>
                  </w:r>
                  <w:proofErr w:type="spellStart"/>
                  <w:r>
                    <w:rPr>
                      <w:sz w:val="16"/>
                      <w:szCs w:val="16"/>
                      <w:lang w:eastAsia="ru-RU"/>
                    </w:rPr>
                    <w:t>port</w:t>
                  </w:r>
                  <w:proofErr w:type="spellEnd"/>
                  <w:r>
                    <w:rPr>
                      <w:sz w:val="16"/>
                      <w:szCs w:val="16"/>
                      <w:lang w:eastAsia="ru-RU"/>
                    </w:rPr>
                    <w:t xml:space="preserve"> </w:t>
                  </w:r>
                  <w:proofErr w:type="spellStart"/>
                  <w:r>
                    <w:rPr>
                      <w:sz w:val="16"/>
                      <w:szCs w:val="16"/>
                      <w:lang w:eastAsia="ru-RU"/>
                    </w:rPr>
                    <w:t>Gigabit</w:t>
                  </w:r>
                  <w:proofErr w:type="spellEnd"/>
                  <w:r>
                    <w:rPr>
                      <w:sz w:val="16"/>
                      <w:szCs w:val="16"/>
                      <w:lang w:eastAsia="ru-RU"/>
                    </w:rPr>
                    <w:t xml:space="preserve"> </w:t>
                  </w:r>
                  <w:proofErr w:type="spellStart"/>
                  <w:r>
                    <w:rPr>
                      <w:sz w:val="16"/>
                      <w:szCs w:val="16"/>
                      <w:lang w:eastAsia="ru-RU"/>
                    </w:rPr>
                    <w:t>Ethernet</w:t>
                  </w:r>
                  <w:proofErr w:type="spellEnd"/>
                  <w:r>
                    <w:rPr>
                      <w:sz w:val="16"/>
                      <w:szCs w:val="16"/>
                      <w:lang w:eastAsia="ru-RU"/>
                    </w:rPr>
                    <w:t xml:space="preserve"> SFP </w:t>
                  </w:r>
                  <w:proofErr w:type="spellStart"/>
                  <w:r>
                    <w:rPr>
                      <w:sz w:val="16"/>
                      <w:szCs w:val="16"/>
                      <w:lang w:eastAsia="ru-RU"/>
                    </w:rPr>
                    <w:t>module</w:t>
                  </w:r>
                  <w:proofErr w:type="spellEnd"/>
                  <w:r>
                    <w:rPr>
                      <w:sz w:val="16"/>
                      <w:szCs w:val="16"/>
                      <w:lang w:eastAsia="ru-RU"/>
                    </w:rPr>
                    <w:t xml:space="preserve"> (MOD-EM1-GE-SFP-4) 2шт. 301 197,94 руб.</w:t>
                  </w:r>
                </w:p>
              </w:tc>
            </w:tr>
            <w:tr w:rsidR="0002581D" w14:paraId="5B4FED54" w14:textId="77777777">
              <w:tc>
                <w:tcPr>
                  <w:tcW w:w="6568" w:type="dxa"/>
                  <w:tcBorders>
                    <w:top w:val="single" w:sz="4" w:space="0" w:color="auto"/>
                    <w:left w:val="single" w:sz="4" w:space="0" w:color="auto"/>
                    <w:bottom w:val="single" w:sz="4" w:space="0" w:color="auto"/>
                    <w:right w:val="single" w:sz="4" w:space="0" w:color="auto"/>
                  </w:tcBorders>
                </w:tcPr>
                <w:p w14:paraId="4EE25126" w14:textId="77777777" w:rsidR="0002581D" w:rsidRDefault="000C33C6">
                  <w:pPr>
                    <w:spacing w:after="0"/>
                    <w:rPr>
                      <w:sz w:val="16"/>
                      <w:szCs w:val="16"/>
                      <w:lang w:eastAsia="ru-RU"/>
                    </w:rPr>
                  </w:pPr>
                  <w:r>
                    <w:rPr>
                      <w:sz w:val="16"/>
                      <w:szCs w:val="16"/>
                      <w:lang w:eastAsia="ru-RU"/>
                    </w:rPr>
                    <w:t xml:space="preserve">Оборудование стенда главного конструктора. Модуль SFP WDM 1000 </w:t>
                  </w:r>
                  <w:proofErr w:type="spellStart"/>
                  <w:r>
                    <w:rPr>
                      <w:sz w:val="16"/>
                      <w:szCs w:val="16"/>
                      <w:lang w:eastAsia="ru-RU"/>
                    </w:rPr>
                    <w:t>Base</w:t>
                  </w:r>
                  <w:proofErr w:type="spellEnd"/>
                  <w:r>
                    <w:rPr>
                      <w:sz w:val="16"/>
                      <w:szCs w:val="16"/>
                      <w:lang w:eastAsia="ru-RU"/>
                    </w:rPr>
                    <w:t xml:space="preserve"> - Tx1550/Rx1310/SC/DD/3KM (CL-SFP-WDM-3-55SC DD) 2шт. 1 008,00 руб.</w:t>
                  </w:r>
                </w:p>
              </w:tc>
            </w:tr>
            <w:tr w:rsidR="0002581D" w14:paraId="42C321EF" w14:textId="77777777">
              <w:tc>
                <w:tcPr>
                  <w:tcW w:w="6568" w:type="dxa"/>
                  <w:tcBorders>
                    <w:top w:val="single" w:sz="4" w:space="0" w:color="auto"/>
                    <w:left w:val="single" w:sz="4" w:space="0" w:color="auto"/>
                    <w:bottom w:val="single" w:sz="4" w:space="0" w:color="auto"/>
                    <w:right w:val="single" w:sz="4" w:space="0" w:color="auto"/>
                  </w:tcBorders>
                </w:tcPr>
                <w:p w14:paraId="24509725" w14:textId="77777777" w:rsidR="0002581D" w:rsidRDefault="000C33C6">
                  <w:pPr>
                    <w:spacing w:after="0"/>
                    <w:rPr>
                      <w:sz w:val="16"/>
                      <w:szCs w:val="16"/>
                      <w:lang w:eastAsia="ru-RU"/>
                    </w:rPr>
                  </w:pPr>
                  <w:r>
                    <w:rPr>
                      <w:sz w:val="16"/>
                      <w:szCs w:val="16"/>
                      <w:lang w:eastAsia="ru-RU"/>
                    </w:rPr>
                    <w:t xml:space="preserve">Оборудование стенда главного конструктора. Модуль SFP WDM 1000 </w:t>
                  </w:r>
                  <w:proofErr w:type="spellStart"/>
                  <w:r>
                    <w:rPr>
                      <w:sz w:val="16"/>
                      <w:szCs w:val="16"/>
                      <w:lang w:eastAsia="ru-RU"/>
                    </w:rPr>
                    <w:t>Base</w:t>
                  </w:r>
                  <w:proofErr w:type="spellEnd"/>
                  <w:r>
                    <w:rPr>
                      <w:sz w:val="16"/>
                      <w:szCs w:val="16"/>
                      <w:lang w:eastAsia="ru-RU"/>
                    </w:rPr>
                    <w:t xml:space="preserve"> - Tx1310/Rx1550/SC/DD/3KM (CL-SFP-WDM-3-31SC DD) 2шт. 1 008,00 руб.</w:t>
                  </w:r>
                </w:p>
              </w:tc>
            </w:tr>
            <w:tr w:rsidR="0002581D" w14:paraId="4FE9A7B0" w14:textId="77777777">
              <w:tc>
                <w:tcPr>
                  <w:tcW w:w="6568" w:type="dxa"/>
                  <w:tcBorders>
                    <w:top w:val="single" w:sz="4" w:space="0" w:color="auto"/>
                    <w:left w:val="single" w:sz="4" w:space="0" w:color="auto"/>
                    <w:bottom w:val="single" w:sz="4" w:space="0" w:color="auto"/>
                    <w:right w:val="single" w:sz="4" w:space="0" w:color="auto"/>
                  </w:tcBorders>
                </w:tcPr>
                <w:p w14:paraId="52F9B034" w14:textId="77777777" w:rsidR="0002581D" w:rsidRDefault="000C33C6">
                  <w:pPr>
                    <w:spacing w:after="0"/>
                    <w:rPr>
                      <w:sz w:val="16"/>
                      <w:szCs w:val="16"/>
                      <w:lang w:eastAsia="ru-RU"/>
                    </w:rPr>
                  </w:pPr>
                  <w:r>
                    <w:rPr>
                      <w:sz w:val="16"/>
                      <w:szCs w:val="16"/>
                      <w:lang w:eastAsia="ru-RU"/>
                    </w:rPr>
                    <w:t>Оборудование стенда главного конструктора. Модуль VNX 3TB NL SAS DRV UPG-15X3.5IN DPE/DAE (V3-VS07-030U) 6шт. 367 416 руб.</w:t>
                  </w:r>
                </w:p>
              </w:tc>
            </w:tr>
          </w:tbl>
          <w:p w14:paraId="51D2DAE3" w14:textId="77777777" w:rsidR="0002581D" w:rsidRDefault="0002581D">
            <w:pPr>
              <w:spacing w:after="0"/>
              <w:rPr>
                <w:sz w:val="20"/>
                <w:szCs w:val="20"/>
              </w:rPr>
            </w:pPr>
          </w:p>
        </w:tc>
        <w:tc>
          <w:tcPr>
            <w:tcW w:w="601" w:type="dxa"/>
            <w:tcBorders>
              <w:top w:val="single" w:sz="4" w:space="0" w:color="auto"/>
              <w:left w:val="single" w:sz="4" w:space="0" w:color="auto"/>
              <w:bottom w:val="single" w:sz="4" w:space="0" w:color="auto"/>
              <w:right w:val="single" w:sz="4" w:space="0" w:color="auto"/>
            </w:tcBorders>
          </w:tcPr>
          <w:p w14:paraId="2124090A" w14:textId="77777777" w:rsidR="0002581D" w:rsidRDefault="000C33C6">
            <w:pPr>
              <w:spacing w:after="0"/>
              <w:rPr>
                <w:sz w:val="20"/>
                <w:szCs w:val="20"/>
              </w:rPr>
            </w:pPr>
            <w:r>
              <w:rPr>
                <w:sz w:val="20"/>
                <w:szCs w:val="20"/>
              </w:rPr>
              <w:lastRenderedPageBreak/>
              <w:t>1</w:t>
            </w:r>
          </w:p>
        </w:tc>
        <w:tc>
          <w:tcPr>
            <w:tcW w:w="1340" w:type="dxa"/>
            <w:tcBorders>
              <w:top w:val="single" w:sz="4" w:space="0" w:color="auto"/>
              <w:left w:val="single" w:sz="4" w:space="0" w:color="auto"/>
              <w:bottom w:val="single" w:sz="4" w:space="0" w:color="auto"/>
              <w:right w:val="single" w:sz="4" w:space="0" w:color="auto"/>
            </w:tcBorders>
          </w:tcPr>
          <w:p w14:paraId="7E7B7E8D" w14:textId="77777777" w:rsidR="0002581D" w:rsidRDefault="000C33C6">
            <w:pPr>
              <w:spacing w:after="0"/>
              <w:rPr>
                <w:sz w:val="20"/>
                <w:szCs w:val="20"/>
              </w:rPr>
            </w:pPr>
            <w:r>
              <w:rPr>
                <w:sz w:val="20"/>
                <w:szCs w:val="20"/>
              </w:rPr>
              <w:t>4.101.34.0013</w:t>
            </w:r>
          </w:p>
        </w:tc>
        <w:tc>
          <w:tcPr>
            <w:tcW w:w="1725" w:type="dxa"/>
            <w:tcBorders>
              <w:top w:val="single" w:sz="4" w:space="0" w:color="auto"/>
              <w:left w:val="single" w:sz="4" w:space="0" w:color="auto"/>
              <w:bottom w:val="single" w:sz="4" w:space="0" w:color="auto"/>
              <w:right w:val="single" w:sz="4" w:space="0" w:color="auto"/>
            </w:tcBorders>
          </w:tcPr>
          <w:p w14:paraId="62B2D0B8" w14:textId="77777777" w:rsidR="0002581D" w:rsidRDefault="000C33C6">
            <w:pPr>
              <w:spacing w:after="0"/>
              <w:rPr>
                <w:sz w:val="20"/>
                <w:szCs w:val="20"/>
              </w:rPr>
            </w:pPr>
            <w:r>
              <w:rPr>
                <w:sz w:val="20"/>
                <w:szCs w:val="20"/>
              </w:rPr>
              <w:t xml:space="preserve">В составе </w:t>
            </w:r>
          </w:p>
        </w:tc>
      </w:tr>
      <w:tr w:rsidR="0002581D" w14:paraId="00DA967B" w14:textId="77777777">
        <w:tc>
          <w:tcPr>
            <w:tcW w:w="400" w:type="dxa"/>
            <w:tcBorders>
              <w:top w:val="single" w:sz="4" w:space="0" w:color="auto"/>
              <w:left w:val="single" w:sz="4" w:space="0" w:color="auto"/>
              <w:bottom w:val="single" w:sz="4" w:space="0" w:color="auto"/>
              <w:right w:val="single" w:sz="4" w:space="0" w:color="auto"/>
            </w:tcBorders>
          </w:tcPr>
          <w:p w14:paraId="2F236596" w14:textId="77777777" w:rsidR="0002581D" w:rsidRDefault="000C33C6">
            <w:pPr>
              <w:spacing w:after="0"/>
              <w:rPr>
                <w:sz w:val="20"/>
                <w:szCs w:val="20"/>
              </w:rPr>
            </w:pPr>
            <w:r>
              <w:rPr>
                <w:sz w:val="20"/>
                <w:szCs w:val="20"/>
              </w:rPr>
              <w:lastRenderedPageBreak/>
              <w:t>2</w:t>
            </w:r>
          </w:p>
        </w:tc>
        <w:tc>
          <w:tcPr>
            <w:tcW w:w="6830" w:type="dxa"/>
            <w:tcBorders>
              <w:top w:val="single" w:sz="4" w:space="0" w:color="auto"/>
              <w:left w:val="single" w:sz="4" w:space="0" w:color="auto"/>
              <w:bottom w:val="single" w:sz="4" w:space="0" w:color="auto"/>
              <w:right w:val="single" w:sz="4" w:space="0" w:color="auto"/>
            </w:tcBorders>
          </w:tcPr>
          <w:p w14:paraId="7BFCFB4A" w14:textId="77777777" w:rsidR="0002581D" w:rsidRDefault="000C33C6">
            <w:pPr>
              <w:spacing w:after="0"/>
              <w:rPr>
                <w:sz w:val="20"/>
                <w:szCs w:val="20"/>
                <w:lang w:val="en-US"/>
              </w:rPr>
            </w:pPr>
            <w:r>
              <w:rPr>
                <w:sz w:val="20"/>
                <w:szCs w:val="20"/>
              </w:rPr>
              <w:t>Док</w:t>
            </w:r>
            <w:r>
              <w:rPr>
                <w:sz w:val="20"/>
                <w:szCs w:val="20"/>
                <w:lang w:val="en-US"/>
              </w:rPr>
              <w:t>-</w:t>
            </w:r>
            <w:r>
              <w:rPr>
                <w:sz w:val="20"/>
                <w:szCs w:val="20"/>
              </w:rPr>
              <w:t>станция</w:t>
            </w:r>
            <w:r>
              <w:rPr>
                <w:sz w:val="20"/>
                <w:szCs w:val="20"/>
                <w:lang w:val="en-US"/>
              </w:rPr>
              <w:t xml:space="preserve"> ACER UCEB TYPE-C III DOCK ADK930</w:t>
            </w:r>
          </w:p>
          <w:p w14:paraId="33413C62" w14:textId="77777777" w:rsidR="0002581D" w:rsidRDefault="0002581D">
            <w:pPr>
              <w:spacing w:after="0"/>
              <w:rPr>
                <w:sz w:val="20"/>
                <w:szCs w:val="20"/>
                <w:lang w:val="en-US"/>
              </w:rPr>
            </w:pPr>
          </w:p>
        </w:tc>
        <w:tc>
          <w:tcPr>
            <w:tcW w:w="601" w:type="dxa"/>
            <w:tcBorders>
              <w:top w:val="single" w:sz="4" w:space="0" w:color="auto"/>
              <w:left w:val="single" w:sz="4" w:space="0" w:color="auto"/>
              <w:bottom w:val="single" w:sz="4" w:space="0" w:color="auto"/>
              <w:right w:val="single" w:sz="4" w:space="0" w:color="auto"/>
            </w:tcBorders>
          </w:tcPr>
          <w:p w14:paraId="68B64C72" w14:textId="77777777" w:rsidR="0002581D" w:rsidRDefault="000C33C6">
            <w:pPr>
              <w:spacing w:after="0"/>
              <w:rPr>
                <w:sz w:val="20"/>
                <w:szCs w:val="20"/>
              </w:rPr>
            </w:pPr>
            <w:r>
              <w:rPr>
                <w:sz w:val="20"/>
                <w:szCs w:val="20"/>
              </w:rPr>
              <w:t>1</w:t>
            </w:r>
          </w:p>
        </w:tc>
        <w:tc>
          <w:tcPr>
            <w:tcW w:w="1340" w:type="dxa"/>
            <w:tcBorders>
              <w:top w:val="single" w:sz="4" w:space="0" w:color="auto"/>
              <w:left w:val="single" w:sz="4" w:space="0" w:color="auto"/>
              <w:bottom w:val="single" w:sz="4" w:space="0" w:color="auto"/>
              <w:right w:val="single" w:sz="4" w:space="0" w:color="auto"/>
            </w:tcBorders>
          </w:tcPr>
          <w:p w14:paraId="349FB13E" w14:textId="77777777" w:rsidR="0002581D" w:rsidRDefault="000C33C6">
            <w:pPr>
              <w:spacing w:after="0"/>
              <w:rPr>
                <w:sz w:val="20"/>
                <w:szCs w:val="20"/>
              </w:rPr>
            </w:pPr>
            <w:r>
              <w:rPr>
                <w:sz w:val="20"/>
                <w:szCs w:val="20"/>
              </w:rPr>
              <w:t>4.101.34.0009</w:t>
            </w:r>
          </w:p>
        </w:tc>
        <w:tc>
          <w:tcPr>
            <w:tcW w:w="1725" w:type="dxa"/>
            <w:tcBorders>
              <w:top w:val="single" w:sz="4" w:space="0" w:color="auto"/>
              <w:left w:val="single" w:sz="4" w:space="0" w:color="auto"/>
              <w:bottom w:val="single" w:sz="4" w:space="0" w:color="auto"/>
              <w:right w:val="single" w:sz="4" w:space="0" w:color="auto"/>
            </w:tcBorders>
          </w:tcPr>
          <w:p w14:paraId="6D5F6CB7" w14:textId="77777777" w:rsidR="0002581D" w:rsidRDefault="000C33C6">
            <w:pPr>
              <w:spacing w:after="0"/>
              <w:rPr>
                <w:sz w:val="20"/>
                <w:szCs w:val="20"/>
              </w:rPr>
            </w:pPr>
            <w:r>
              <w:rPr>
                <w:sz w:val="20"/>
                <w:szCs w:val="20"/>
              </w:rPr>
              <w:t>Без номера</w:t>
            </w:r>
          </w:p>
        </w:tc>
      </w:tr>
      <w:tr w:rsidR="0002581D" w14:paraId="7AAD97E7" w14:textId="77777777">
        <w:tc>
          <w:tcPr>
            <w:tcW w:w="400" w:type="dxa"/>
            <w:tcBorders>
              <w:top w:val="single" w:sz="4" w:space="0" w:color="auto"/>
              <w:left w:val="single" w:sz="4" w:space="0" w:color="auto"/>
              <w:bottom w:val="single" w:sz="4" w:space="0" w:color="auto"/>
              <w:right w:val="single" w:sz="4" w:space="0" w:color="auto"/>
            </w:tcBorders>
          </w:tcPr>
          <w:p w14:paraId="5CCB92AC" w14:textId="77777777" w:rsidR="0002581D" w:rsidRDefault="000C33C6">
            <w:pPr>
              <w:spacing w:after="0"/>
              <w:rPr>
                <w:sz w:val="20"/>
                <w:szCs w:val="20"/>
              </w:rPr>
            </w:pPr>
            <w:r>
              <w:rPr>
                <w:sz w:val="20"/>
                <w:szCs w:val="20"/>
              </w:rPr>
              <w:t>3</w:t>
            </w:r>
          </w:p>
        </w:tc>
        <w:tc>
          <w:tcPr>
            <w:tcW w:w="6830" w:type="dxa"/>
            <w:tcBorders>
              <w:top w:val="single" w:sz="4" w:space="0" w:color="auto"/>
              <w:left w:val="single" w:sz="4" w:space="0" w:color="auto"/>
              <w:bottom w:val="single" w:sz="4" w:space="0" w:color="auto"/>
              <w:right w:val="single" w:sz="4" w:space="0" w:color="auto"/>
            </w:tcBorders>
          </w:tcPr>
          <w:p w14:paraId="08C6ADDA" w14:textId="77777777" w:rsidR="0002581D" w:rsidRDefault="000C33C6">
            <w:pPr>
              <w:spacing w:after="0"/>
              <w:rPr>
                <w:sz w:val="20"/>
                <w:szCs w:val="20"/>
                <w:lang w:val="en-US"/>
              </w:rPr>
            </w:pPr>
            <w:r>
              <w:rPr>
                <w:sz w:val="20"/>
                <w:szCs w:val="20"/>
              </w:rPr>
              <w:t>Док</w:t>
            </w:r>
            <w:r>
              <w:rPr>
                <w:sz w:val="20"/>
                <w:szCs w:val="20"/>
                <w:lang w:val="en-US"/>
              </w:rPr>
              <w:t>-</w:t>
            </w:r>
            <w:r>
              <w:rPr>
                <w:sz w:val="20"/>
                <w:szCs w:val="20"/>
              </w:rPr>
              <w:t>станция</w:t>
            </w:r>
            <w:r>
              <w:rPr>
                <w:sz w:val="20"/>
                <w:szCs w:val="20"/>
                <w:lang w:val="en-US"/>
              </w:rPr>
              <w:t xml:space="preserve"> ACER UCEB TYPE-C III DOCK ADK930</w:t>
            </w:r>
          </w:p>
          <w:p w14:paraId="49082936" w14:textId="77777777" w:rsidR="0002581D" w:rsidRDefault="0002581D">
            <w:pPr>
              <w:spacing w:after="0"/>
              <w:rPr>
                <w:sz w:val="20"/>
                <w:szCs w:val="20"/>
                <w:lang w:val="en-US"/>
              </w:rPr>
            </w:pPr>
          </w:p>
        </w:tc>
        <w:tc>
          <w:tcPr>
            <w:tcW w:w="601" w:type="dxa"/>
            <w:tcBorders>
              <w:top w:val="single" w:sz="4" w:space="0" w:color="auto"/>
              <w:left w:val="single" w:sz="4" w:space="0" w:color="auto"/>
              <w:bottom w:val="single" w:sz="4" w:space="0" w:color="auto"/>
              <w:right w:val="single" w:sz="4" w:space="0" w:color="auto"/>
            </w:tcBorders>
          </w:tcPr>
          <w:p w14:paraId="5921CC1D" w14:textId="77777777" w:rsidR="0002581D" w:rsidRDefault="000C33C6">
            <w:pPr>
              <w:spacing w:after="0"/>
              <w:rPr>
                <w:sz w:val="20"/>
                <w:szCs w:val="20"/>
              </w:rPr>
            </w:pPr>
            <w:r>
              <w:rPr>
                <w:sz w:val="20"/>
                <w:szCs w:val="20"/>
              </w:rPr>
              <w:t>1</w:t>
            </w:r>
          </w:p>
        </w:tc>
        <w:tc>
          <w:tcPr>
            <w:tcW w:w="1340" w:type="dxa"/>
            <w:tcBorders>
              <w:top w:val="single" w:sz="4" w:space="0" w:color="auto"/>
              <w:left w:val="single" w:sz="4" w:space="0" w:color="auto"/>
              <w:bottom w:val="single" w:sz="4" w:space="0" w:color="auto"/>
              <w:right w:val="single" w:sz="4" w:space="0" w:color="auto"/>
            </w:tcBorders>
          </w:tcPr>
          <w:p w14:paraId="00A06A07" w14:textId="77777777" w:rsidR="0002581D" w:rsidRDefault="000C33C6">
            <w:pPr>
              <w:spacing w:after="0"/>
              <w:rPr>
                <w:sz w:val="20"/>
                <w:szCs w:val="20"/>
              </w:rPr>
            </w:pPr>
            <w:r>
              <w:rPr>
                <w:sz w:val="20"/>
                <w:szCs w:val="20"/>
              </w:rPr>
              <w:t>4.101.34.0011</w:t>
            </w:r>
          </w:p>
        </w:tc>
        <w:tc>
          <w:tcPr>
            <w:tcW w:w="1725" w:type="dxa"/>
            <w:tcBorders>
              <w:top w:val="single" w:sz="4" w:space="0" w:color="auto"/>
              <w:left w:val="single" w:sz="4" w:space="0" w:color="auto"/>
              <w:bottom w:val="single" w:sz="4" w:space="0" w:color="auto"/>
              <w:right w:val="single" w:sz="4" w:space="0" w:color="auto"/>
            </w:tcBorders>
          </w:tcPr>
          <w:p w14:paraId="25103AD4" w14:textId="77777777" w:rsidR="0002581D" w:rsidRDefault="000C33C6">
            <w:pPr>
              <w:spacing w:after="0"/>
              <w:rPr>
                <w:sz w:val="20"/>
                <w:szCs w:val="20"/>
              </w:rPr>
            </w:pPr>
            <w:r>
              <w:rPr>
                <w:sz w:val="20"/>
                <w:szCs w:val="20"/>
              </w:rPr>
              <w:t>Без номера</w:t>
            </w:r>
          </w:p>
        </w:tc>
      </w:tr>
      <w:tr w:rsidR="0002581D" w14:paraId="5484E694" w14:textId="77777777">
        <w:tc>
          <w:tcPr>
            <w:tcW w:w="400" w:type="dxa"/>
            <w:tcBorders>
              <w:top w:val="single" w:sz="4" w:space="0" w:color="auto"/>
              <w:left w:val="single" w:sz="4" w:space="0" w:color="auto"/>
              <w:bottom w:val="single" w:sz="4" w:space="0" w:color="auto"/>
              <w:right w:val="single" w:sz="4" w:space="0" w:color="auto"/>
            </w:tcBorders>
          </w:tcPr>
          <w:p w14:paraId="70A969CB" w14:textId="77777777" w:rsidR="0002581D" w:rsidRDefault="000C33C6">
            <w:pPr>
              <w:spacing w:after="0"/>
              <w:rPr>
                <w:sz w:val="20"/>
                <w:szCs w:val="20"/>
              </w:rPr>
            </w:pPr>
            <w:r>
              <w:rPr>
                <w:sz w:val="20"/>
                <w:szCs w:val="20"/>
              </w:rPr>
              <w:t>4</w:t>
            </w:r>
          </w:p>
        </w:tc>
        <w:tc>
          <w:tcPr>
            <w:tcW w:w="6830" w:type="dxa"/>
            <w:tcBorders>
              <w:top w:val="single" w:sz="4" w:space="0" w:color="auto"/>
              <w:left w:val="single" w:sz="4" w:space="0" w:color="auto"/>
              <w:bottom w:val="single" w:sz="4" w:space="0" w:color="auto"/>
              <w:right w:val="single" w:sz="4" w:space="0" w:color="auto"/>
            </w:tcBorders>
          </w:tcPr>
          <w:p w14:paraId="2E4C967F" w14:textId="77777777" w:rsidR="0002581D" w:rsidRDefault="000C33C6">
            <w:pPr>
              <w:spacing w:after="0"/>
              <w:rPr>
                <w:sz w:val="20"/>
                <w:szCs w:val="20"/>
                <w:lang w:val="en-US"/>
              </w:rPr>
            </w:pPr>
            <w:r>
              <w:rPr>
                <w:sz w:val="20"/>
                <w:szCs w:val="20"/>
              </w:rPr>
              <w:t>Монитор</w:t>
            </w:r>
            <w:r>
              <w:rPr>
                <w:sz w:val="20"/>
                <w:szCs w:val="20"/>
                <w:lang w:val="en-US"/>
              </w:rPr>
              <w:t xml:space="preserve"> 27"" Philips 273V7QDAB 1920*1080 IPS LED 16:9 5ms VGA DVI-D HDMI 10M:1 17</w:t>
            </w:r>
          </w:p>
          <w:p w14:paraId="4B364274" w14:textId="77777777" w:rsidR="0002581D" w:rsidRDefault="0002581D">
            <w:pPr>
              <w:spacing w:after="0"/>
              <w:rPr>
                <w:sz w:val="20"/>
                <w:szCs w:val="20"/>
                <w:lang w:val="en-US"/>
              </w:rPr>
            </w:pPr>
          </w:p>
        </w:tc>
        <w:tc>
          <w:tcPr>
            <w:tcW w:w="601" w:type="dxa"/>
            <w:tcBorders>
              <w:top w:val="single" w:sz="4" w:space="0" w:color="auto"/>
              <w:left w:val="single" w:sz="4" w:space="0" w:color="auto"/>
              <w:bottom w:val="single" w:sz="4" w:space="0" w:color="auto"/>
              <w:right w:val="single" w:sz="4" w:space="0" w:color="auto"/>
            </w:tcBorders>
          </w:tcPr>
          <w:p w14:paraId="7BA03E71" w14:textId="77777777" w:rsidR="0002581D" w:rsidRDefault="000C33C6">
            <w:pPr>
              <w:spacing w:after="0"/>
              <w:rPr>
                <w:sz w:val="20"/>
                <w:szCs w:val="20"/>
              </w:rPr>
            </w:pPr>
            <w:r>
              <w:rPr>
                <w:sz w:val="20"/>
                <w:szCs w:val="20"/>
              </w:rPr>
              <w:t>1</w:t>
            </w:r>
          </w:p>
        </w:tc>
        <w:tc>
          <w:tcPr>
            <w:tcW w:w="1340" w:type="dxa"/>
            <w:tcBorders>
              <w:top w:val="single" w:sz="4" w:space="0" w:color="auto"/>
              <w:left w:val="single" w:sz="4" w:space="0" w:color="auto"/>
              <w:bottom w:val="single" w:sz="4" w:space="0" w:color="auto"/>
              <w:right w:val="single" w:sz="4" w:space="0" w:color="auto"/>
            </w:tcBorders>
          </w:tcPr>
          <w:p w14:paraId="4D88813E" w14:textId="77777777" w:rsidR="0002581D" w:rsidRDefault="000C33C6">
            <w:pPr>
              <w:spacing w:after="0"/>
              <w:rPr>
                <w:sz w:val="20"/>
                <w:szCs w:val="20"/>
              </w:rPr>
            </w:pPr>
            <w:r>
              <w:rPr>
                <w:sz w:val="20"/>
                <w:szCs w:val="20"/>
              </w:rPr>
              <w:t>4.101.34.0053</w:t>
            </w:r>
          </w:p>
        </w:tc>
        <w:tc>
          <w:tcPr>
            <w:tcW w:w="1725" w:type="dxa"/>
            <w:tcBorders>
              <w:top w:val="single" w:sz="4" w:space="0" w:color="auto"/>
              <w:left w:val="single" w:sz="4" w:space="0" w:color="auto"/>
              <w:bottom w:val="single" w:sz="4" w:space="0" w:color="auto"/>
              <w:right w:val="single" w:sz="4" w:space="0" w:color="auto"/>
            </w:tcBorders>
          </w:tcPr>
          <w:p w14:paraId="08D2FBAC" w14:textId="77777777" w:rsidR="0002581D" w:rsidRDefault="0002581D">
            <w:pPr>
              <w:spacing w:after="0"/>
              <w:rPr>
                <w:color w:val="000000"/>
                <w:sz w:val="20"/>
                <w:szCs w:val="20"/>
                <w:lang w:bidi="ru-RU"/>
              </w:rPr>
            </w:pPr>
          </w:p>
          <w:p w14:paraId="210DA84A" w14:textId="77777777" w:rsidR="0002581D" w:rsidRDefault="0002581D">
            <w:pPr>
              <w:spacing w:after="0"/>
              <w:rPr>
                <w:color w:val="000000"/>
                <w:sz w:val="20"/>
                <w:szCs w:val="20"/>
                <w:lang w:bidi="ru-RU"/>
              </w:rPr>
            </w:pPr>
          </w:p>
          <w:p w14:paraId="23FDD834" w14:textId="77777777" w:rsidR="0002581D" w:rsidRDefault="000C33C6">
            <w:pPr>
              <w:spacing w:after="0"/>
              <w:rPr>
                <w:sz w:val="20"/>
                <w:szCs w:val="20"/>
              </w:rPr>
            </w:pPr>
            <w:r>
              <w:rPr>
                <w:color w:val="000000"/>
                <w:sz w:val="20"/>
                <w:szCs w:val="20"/>
                <w:lang w:bidi="ru-RU"/>
              </w:rPr>
              <w:t>UHBA2143004102</w:t>
            </w:r>
          </w:p>
          <w:p w14:paraId="5C5C1B01" w14:textId="77777777" w:rsidR="0002581D" w:rsidRDefault="0002581D">
            <w:pPr>
              <w:spacing w:after="0"/>
              <w:rPr>
                <w:sz w:val="20"/>
                <w:szCs w:val="20"/>
              </w:rPr>
            </w:pPr>
          </w:p>
        </w:tc>
      </w:tr>
      <w:tr w:rsidR="0002581D" w14:paraId="1C276293" w14:textId="77777777">
        <w:tc>
          <w:tcPr>
            <w:tcW w:w="400" w:type="dxa"/>
            <w:tcBorders>
              <w:top w:val="single" w:sz="4" w:space="0" w:color="auto"/>
              <w:left w:val="single" w:sz="4" w:space="0" w:color="auto"/>
              <w:bottom w:val="single" w:sz="4" w:space="0" w:color="auto"/>
              <w:right w:val="single" w:sz="4" w:space="0" w:color="auto"/>
            </w:tcBorders>
          </w:tcPr>
          <w:p w14:paraId="098EA737" w14:textId="77777777" w:rsidR="0002581D" w:rsidRDefault="000C33C6">
            <w:pPr>
              <w:spacing w:after="0"/>
              <w:rPr>
                <w:sz w:val="20"/>
                <w:szCs w:val="20"/>
              </w:rPr>
            </w:pPr>
            <w:r>
              <w:rPr>
                <w:sz w:val="20"/>
                <w:szCs w:val="20"/>
              </w:rPr>
              <w:t>6</w:t>
            </w:r>
          </w:p>
        </w:tc>
        <w:tc>
          <w:tcPr>
            <w:tcW w:w="6830" w:type="dxa"/>
            <w:tcBorders>
              <w:top w:val="single" w:sz="4" w:space="0" w:color="auto"/>
              <w:left w:val="single" w:sz="4" w:space="0" w:color="auto"/>
              <w:bottom w:val="single" w:sz="4" w:space="0" w:color="auto"/>
              <w:right w:val="single" w:sz="4" w:space="0" w:color="auto"/>
            </w:tcBorders>
          </w:tcPr>
          <w:p w14:paraId="40B1AE97" w14:textId="77777777" w:rsidR="0002581D" w:rsidRDefault="000C33C6">
            <w:pPr>
              <w:spacing w:after="0"/>
              <w:rPr>
                <w:sz w:val="20"/>
                <w:szCs w:val="20"/>
              </w:rPr>
            </w:pPr>
            <w:proofErr w:type="spellStart"/>
            <w:r>
              <w:rPr>
                <w:sz w:val="20"/>
                <w:szCs w:val="20"/>
              </w:rPr>
              <w:t>Рутокен</w:t>
            </w:r>
            <w:proofErr w:type="spellEnd"/>
            <w:r>
              <w:rPr>
                <w:sz w:val="20"/>
                <w:szCs w:val="20"/>
              </w:rPr>
              <w:t xml:space="preserve"> ЭЦП 3.0 3100, </w:t>
            </w:r>
            <w:proofErr w:type="spellStart"/>
            <w:r>
              <w:rPr>
                <w:sz w:val="20"/>
                <w:szCs w:val="20"/>
              </w:rPr>
              <w:t>серт</w:t>
            </w:r>
            <w:proofErr w:type="spellEnd"/>
            <w:r>
              <w:rPr>
                <w:sz w:val="20"/>
                <w:szCs w:val="20"/>
              </w:rPr>
              <w:t>. ФСТЭК</w:t>
            </w:r>
          </w:p>
          <w:p w14:paraId="7B83A6E0" w14:textId="77777777" w:rsidR="0002581D" w:rsidRDefault="0002581D">
            <w:pPr>
              <w:spacing w:after="0"/>
              <w:rPr>
                <w:sz w:val="20"/>
                <w:szCs w:val="20"/>
              </w:rPr>
            </w:pPr>
          </w:p>
        </w:tc>
        <w:tc>
          <w:tcPr>
            <w:tcW w:w="601" w:type="dxa"/>
            <w:tcBorders>
              <w:top w:val="single" w:sz="4" w:space="0" w:color="auto"/>
              <w:left w:val="single" w:sz="4" w:space="0" w:color="auto"/>
              <w:bottom w:val="single" w:sz="4" w:space="0" w:color="auto"/>
              <w:right w:val="single" w:sz="4" w:space="0" w:color="auto"/>
            </w:tcBorders>
          </w:tcPr>
          <w:p w14:paraId="04A5DF48" w14:textId="77777777" w:rsidR="0002581D" w:rsidRDefault="000C33C6">
            <w:pPr>
              <w:spacing w:after="0"/>
              <w:rPr>
                <w:sz w:val="20"/>
                <w:szCs w:val="20"/>
              </w:rPr>
            </w:pPr>
            <w:r>
              <w:rPr>
                <w:sz w:val="20"/>
                <w:szCs w:val="20"/>
              </w:rPr>
              <w:t>7</w:t>
            </w:r>
          </w:p>
        </w:tc>
        <w:tc>
          <w:tcPr>
            <w:tcW w:w="1340" w:type="dxa"/>
            <w:tcBorders>
              <w:top w:val="single" w:sz="4" w:space="0" w:color="auto"/>
              <w:left w:val="single" w:sz="4" w:space="0" w:color="auto"/>
              <w:bottom w:val="single" w:sz="4" w:space="0" w:color="auto"/>
              <w:right w:val="single" w:sz="4" w:space="0" w:color="auto"/>
            </w:tcBorders>
          </w:tcPr>
          <w:p w14:paraId="6A738307" w14:textId="77777777" w:rsidR="0002581D" w:rsidRDefault="000C33C6">
            <w:pPr>
              <w:spacing w:after="0"/>
              <w:rPr>
                <w:sz w:val="20"/>
                <w:szCs w:val="20"/>
              </w:rPr>
            </w:pPr>
            <w:r>
              <w:rPr>
                <w:sz w:val="20"/>
                <w:szCs w:val="20"/>
              </w:rPr>
              <w:t>Без номера</w:t>
            </w:r>
          </w:p>
        </w:tc>
        <w:tc>
          <w:tcPr>
            <w:tcW w:w="1725" w:type="dxa"/>
            <w:tcBorders>
              <w:top w:val="single" w:sz="4" w:space="0" w:color="auto"/>
              <w:left w:val="single" w:sz="4" w:space="0" w:color="auto"/>
              <w:bottom w:val="single" w:sz="4" w:space="0" w:color="auto"/>
              <w:right w:val="single" w:sz="4" w:space="0" w:color="auto"/>
            </w:tcBorders>
          </w:tcPr>
          <w:p w14:paraId="6C769462" w14:textId="77777777" w:rsidR="0002581D" w:rsidRDefault="000C33C6">
            <w:pPr>
              <w:spacing w:after="0"/>
              <w:rPr>
                <w:sz w:val="20"/>
                <w:szCs w:val="20"/>
              </w:rPr>
            </w:pPr>
            <w:r>
              <w:rPr>
                <w:sz w:val="20"/>
                <w:szCs w:val="20"/>
              </w:rPr>
              <w:t>Без номера</w:t>
            </w:r>
          </w:p>
        </w:tc>
      </w:tr>
    </w:tbl>
    <w:p w14:paraId="2DFD5554" w14:textId="77777777" w:rsidR="0002581D" w:rsidRDefault="0002581D">
      <w:pPr>
        <w:tabs>
          <w:tab w:val="left" w:pos="284"/>
        </w:tabs>
        <w:spacing w:after="0"/>
        <w:ind w:left="-425"/>
        <w:rPr>
          <w:rFonts w:ascii="PT Astra Serif" w:hAnsi="PT Astra Serif" w:cs="PT Astra Serif"/>
          <w:b/>
        </w:rPr>
      </w:pPr>
    </w:p>
    <w:p w14:paraId="6ABF4CA2" w14:textId="77777777" w:rsidR="0002581D" w:rsidRDefault="0002581D">
      <w:pPr>
        <w:spacing w:after="0"/>
        <w:rPr>
          <w:sz w:val="16"/>
          <w:szCs w:val="16"/>
          <w:highlight w:val="white"/>
        </w:rPr>
      </w:pPr>
    </w:p>
    <w:p w14:paraId="47EBC9E1" w14:textId="77777777" w:rsidR="0002581D" w:rsidRDefault="0002581D">
      <w:pPr>
        <w:spacing w:after="0"/>
        <w:rPr>
          <w:sz w:val="16"/>
          <w:szCs w:val="16"/>
          <w:highlight w:val="white"/>
        </w:rPr>
      </w:pPr>
    </w:p>
    <w:tbl>
      <w:tblPr>
        <w:tblW w:w="10629" w:type="dxa"/>
        <w:tblInd w:w="-425" w:type="dxa"/>
        <w:tblLayout w:type="fixed"/>
        <w:tblLook w:val="00A0" w:firstRow="1" w:lastRow="0" w:firstColumn="1" w:lastColumn="0" w:noHBand="0" w:noVBand="0"/>
      </w:tblPr>
      <w:tblGrid>
        <w:gridCol w:w="4534"/>
        <w:gridCol w:w="2126"/>
        <w:gridCol w:w="3969"/>
      </w:tblGrid>
      <w:tr w:rsidR="0002581D" w14:paraId="3A0E9348" w14:textId="77777777">
        <w:tc>
          <w:tcPr>
            <w:tcW w:w="4534" w:type="dxa"/>
          </w:tcPr>
          <w:p w14:paraId="3BAC8D36" w14:textId="77777777" w:rsidR="0002581D" w:rsidRDefault="000C33C6">
            <w:pPr>
              <w:widowControl w:val="0"/>
              <w:spacing w:after="0"/>
              <w:rPr>
                <w:b/>
                <w:bCs/>
                <w:sz w:val="23"/>
                <w:szCs w:val="23"/>
                <w:highlight w:val="white"/>
              </w:rPr>
            </w:pPr>
            <w:r>
              <w:rPr>
                <w:b/>
                <w:bCs/>
                <w:sz w:val="23"/>
                <w:szCs w:val="23"/>
                <w:highlight w:val="white"/>
              </w:rPr>
              <w:t>ЗАКАЗЧИК:</w:t>
            </w:r>
          </w:p>
          <w:p w14:paraId="65B22D9A" w14:textId="77777777" w:rsidR="0002581D" w:rsidRDefault="000C33C6">
            <w:pPr>
              <w:widowControl w:val="0"/>
              <w:spacing w:after="0"/>
              <w:rPr>
                <w:bCs/>
                <w:sz w:val="23"/>
                <w:szCs w:val="23"/>
                <w:highlight w:val="white"/>
              </w:rPr>
            </w:pPr>
            <w:r>
              <w:rPr>
                <w:bCs/>
                <w:sz w:val="23"/>
                <w:szCs w:val="23"/>
                <w:highlight w:val="white"/>
              </w:rPr>
              <w:t>Директор</w:t>
            </w:r>
          </w:p>
          <w:p w14:paraId="7F8C56BE" w14:textId="77777777" w:rsidR="0002581D" w:rsidRDefault="000C33C6">
            <w:pPr>
              <w:widowControl w:val="0"/>
              <w:spacing w:after="0"/>
              <w:rPr>
                <w:bCs/>
                <w:sz w:val="23"/>
                <w:szCs w:val="23"/>
                <w:highlight w:val="white"/>
              </w:rPr>
            </w:pPr>
            <w:r>
              <w:rPr>
                <w:bCs/>
                <w:sz w:val="23"/>
                <w:szCs w:val="23"/>
                <w:highlight w:val="white"/>
              </w:rPr>
              <w:t>ФГБУ «СИЦ Минтранса России»</w:t>
            </w:r>
          </w:p>
        </w:tc>
        <w:tc>
          <w:tcPr>
            <w:tcW w:w="2126" w:type="dxa"/>
          </w:tcPr>
          <w:p w14:paraId="45E8A325" w14:textId="77777777" w:rsidR="0002581D" w:rsidRDefault="0002581D">
            <w:pPr>
              <w:widowControl w:val="0"/>
              <w:spacing w:after="0"/>
              <w:ind w:left="-108" w:firstLine="113"/>
              <w:rPr>
                <w:bCs/>
                <w:sz w:val="23"/>
                <w:szCs w:val="23"/>
                <w:highlight w:val="white"/>
              </w:rPr>
            </w:pPr>
          </w:p>
        </w:tc>
        <w:tc>
          <w:tcPr>
            <w:tcW w:w="3969" w:type="dxa"/>
          </w:tcPr>
          <w:p w14:paraId="08C7A07B" w14:textId="77777777" w:rsidR="0002581D" w:rsidRDefault="000C33C6">
            <w:pPr>
              <w:widowControl w:val="0"/>
              <w:spacing w:after="0"/>
              <w:rPr>
                <w:b/>
                <w:bCs/>
                <w:sz w:val="23"/>
                <w:szCs w:val="23"/>
              </w:rPr>
            </w:pPr>
            <w:r>
              <w:rPr>
                <w:b/>
                <w:bCs/>
                <w:sz w:val="23"/>
                <w:szCs w:val="23"/>
                <w:highlight w:val="white"/>
              </w:rPr>
              <w:t>ИСПОЛНИТЕЛЬ:</w:t>
            </w:r>
          </w:p>
          <w:p w14:paraId="6D644095" w14:textId="77777777" w:rsidR="0002581D" w:rsidRDefault="0002581D">
            <w:pPr>
              <w:widowControl w:val="0"/>
              <w:spacing w:after="0"/>
              <w:rPr>
                <w:b/>
                <w:bCs/>
                <w:sz w:val="23"/>
                <w:szCs w:val="23"/>
                <w:highlight w:val="white"/>
              </w:rPr>
            </w:pPr>
          </w:p>
        </w:tc>
      </w:tr>
      <w:tr w:rsidR="0002581D" w14:paraId="1786B902" w14:textId="77777777">
        <w:tc>
          <w:tcPr>
            <w:tcW w:w="4534" w:type="dxa"/>
          </w:tcPr>
          <w:p w14:paraId="5C35146F" w14:textId="77777777" w:rsidR="0002581D" w:rsidRDefault="0002581D">
            <w:pPr>
              <w:widowControl w:val="0"/>
              <w:spacing w:after="0"/>
              <w:rPr>
                <w:sz w:val="23"/>
                <w:szCs w:val="23"/>
                <w:highlight w:val="white"/>
              </w:rPr>
            </w:pPr>
          </w:p>
          <w:p w14:paraId="7B5DDA03" w14:textId="77777777" w:rsidR="0002581D" w:rsidRDefault="000C33C6">
            <w:pPr>
              <w:widowControl w:val="0"/>
              <w:spacing w:after="0"/>
              <w:rPr>
                <w:sz w:val="23"/>
                <w:szCs w:val="23"/>
                <w:highlight w:val="white"/>
              </w:rPr>
            </w:pPr>
            <w:r>
              <w:rPr>
                <w:bCs/>
                <w:sz w:val="23"/>
                <w:szCs w:val="23"/>
                <w:highlight w:val="white"/>
              </w:rPr>
              <w:t>_________________/ А.В. Кисляков/</w:t>
            </w:r>
          </w:p>
          <w:p w14:paraId="5A819050" w14:textId="77777777" w:rsidR="0002581D" w:rsidRDefault="000C33C6">
            <w:pPr>
              <w:widowControl w:val="0"/>
              <w:spacing w:after="0"/>
              <w:rPr>
                <w:bCs/>
                <w:sz w:val="23"/>
                <w:szCs w:val="23"/>
                <w:highlight w:val="white"/>
              </w:rPr>
            </w:pPr>
            <w:r>
              <w:rPr>
                <w:bCs/>
                <w:sz w:val="23"/>
                <w:szCs w:val="23"/>
              </w:rPr>
              <w:t>ЭЦП</w:t>
            </w:r>
          </w:p>
        </w:tc>
        <w:tc>
          <w:tcPr>
            <w:tcW w:w="2126" w:type="dxa"/>
          </w:tcPr>
          <w:p w14:paraId="378A2434" w14:textId="77777777" w:rsidR="0002581D" w:rsidRDefault="0002581D">
            <w:pPr>
              <w:widowControl w:val="0"/>
              <w:spacing w:after="0"/>
              <w:ind w:firstLine="5"/>
              <w:rPr>
                <w:bCs/>
                <w:sz w:val="23"/>
                <w:szCs w:val="23"/>
                <w:highlight w:val="white"/>
              </w:rPr>
            </w:pPr>
          </w:p>
        </w:tc>
        <w:tc>
          <w:tcPr>
            <w:tcW w:w="3969" w:type="dxa"/>
          </w:tcPr>
          <w:p w14:paraId="499BC23F" w14:textId="77777777" w:rsidR="0002581D" w:rsidRDefault="0002581D">
            <w:pPr>
              <w:widowControl w:val="0"/>
              <w:spacing w:after="0"/>
              <w:rPr>
                <w:sz w:val="23"/>
                <w:szCs w:val="23"/>
                <w:highlight w:val="white"/>
              </w:rPr>
            </w:pPr>
          </w:p>
          <w:p w14:paraId="7777BF2E" w14:textId="77777777" w:rsidR="0002581D" w:rsidRDefault="000C33C6">
            <w:pPr>
              <w:widowControl w:val="0"/>
              <w:spacing w:after="0"/>
              <w:rPr>
                <w:sz w:val="23"/>
                <w:szCs w:val="23"/>
              </w:rPr>
            </w:pPr>
            <w:r>
              <w:rPr>
                <w:bCs/>
                <w:sz w:val="23"/>
                <w:szCs w:val="23"/>
                <w:highlight w:val="white"/>
              </w:rPr>
              <w:t>__________________/            /</w:t>
            </w:r>
          </w:p>
          <w:p w14:paraId="47EE2ED0" w14:textId="77777777" w:rsidR="0002581D" w:rsidRDefault="000C33C6">
            <w:pPr>
              <w:widowControl w:val="0"/>
              <w:spacing w:after="0"/>
              <w:ind w:firstLine="29"/>
              <w:rPr>
                <w:sz w:val="23"/>
                <w:highlight w:val="white"/>
              </w:rPr>
            </w:pPr>
            <w:r>
              <w:rPr>
                <w:bCs/>
                <w:sz w:val="23"/>
                <w:szCs w:val="23"/>
              </w:rPr>
              <w:t>ЭЦП</w:t>
            </w:r>
          </w:p>
        </w:tc>
      </w:tr>
    </w:tbl>
    <w:p w14:paraId="2674343B" w14:textId="77777777" w:rsidR="0002581D" w:rsidRDefault="0002581D">
      <w:pPr>
        <w:spacing w:after="0"/>
        <w:rPr>
          <w:rFonts w:eastAsia="Calibri"/>
          <w:color w:val="0D0D0D"/>
          <w:highlight w:val="white"/>
        </w:rPr>
      </w:pPr>
    </w:p>
    <w:p w14:paraId="53047F3E" w14:textId="77777777" w:rsidR="0002581D" w:rsidRDefault="000C33C6">
      <w:pPr>
        <w:spacing w:after="0"/>
        <w:jc w:val="left"/>
        <w:rPr>
          <w:rFonts w:eastAsia="Calibri"/>
          <w:color w:val="0D0D0D"/>
          <w:highlight w:val="white"/>
        </w:rPr>
      </w:pPr>
      <w:r>
        <w:rPr>
          <w:rFonts w:eastAsia="Calibri"/>
          <w:color w:val="0D0D0D"/>
          <w:highlight w:val="white"/>
        </w:rPr>
        <w:br w:type="page" w:clear="all"/>
      </w:r>
    </w:p>
    <w:p w14:paraId="6E92561F" w14:textId="77777777" w:rsidR="0002581D" w:rsidRDefault="000C33C6">
      <w:pPr>
        <w:spacing w:after="0"/>
        <w:ind w:left="6804"/>
        <w:jc w:val="right"/>
        <w:rPr>
          <w:caps/>
          <w:color w:val="0D0D0D"/>
          <w:highlight w:val="white"/>
        </w:rPr>
      </w:pPr>
      <w:r>
        <w:rPr>
          <w:caps/>
          <w:color w:val="0D0D0D"/>
        </w:rPr>
        <w:lastRenderedPageBreak/>
        <w:t xml:space="preserve">            </w:t>
      </w:r>
      <w:r>
        <w:rPr>
          <w:caps/>
          <w:color w:val="0D0D0D"/>
          <w:highlight w:val="white"/>
        </w:rPr>
        <w:t>П</w:t>
      </w:r>
      <w:r>
        <w:rPr>
          <w:color w:val="0D0D0D"/>
          <w:highlight w:val="white"/>
        </w:rPr>
        <w:t>риложение</w:t>
      </w:r>
      <w:r>
        <w:rPr>
          <w:caps/>
          <w:color w:val="0D0D0D"/>
          <w:highlight w:val="white"/>
        </w:rPr>
        <w:t xml:space="preserve"> № 2</w:t>
      </w:r>
    </w:p>
    <w:p w14:paraId="7EFED2FA" w14:textId="77777777" w:rsidR="0002581D" w:rsidRDefault="000C33C6">
      <w:pPr>
        <w:spacing w:after="0"/>
        <w:ind w:left="6804"/>
        <w:jc w:val="right"/>
      </w:pPr>
      <w:r>
        <w:rPr>
          <w:color w:val="0D0D0D"/>
          <w:highlight w:val="white"/>
        </w:rPr>
        <w:t xml:space="preserve">к Контракту </w:t>
      </w:r>
      <w:r>
        <w:rPr>
          <w:highlight w:val="white"/>
        </w:rPr>
        <w:t xml:space="preserve">№ </w:t>
      </w:r>
      <w:proofErr w:type="gramStart"/>
      <w:r>
        <w:rPr>
          <w:highlight w:val="white"/>
        </w:rPr>
        <w:t>ЕП</w:t>
      </w:r>
      <w:proofErr w:type="gramEnd"/>
      <w:r>
        <w:rPr>
          <w:highlight w:val="white"/>
        </w:rPr>
        <w:t>/26_</w:t>
      </w:r>
    </w:p>
    <w:p w14:paraId="10F0BA6F" w14:textId="77777777" w:rsidR="0002581D" w:rsidRDefault="000C33C6">
      <w:pPr>
        <w:spacing w:after="0"/>
        <w:ind w:left="6804"/>
        <w:jc w:val="right"/>
      </w:pPr>
      <w:r>
        <w:rPr>
          <w:color w:val="0D0D0D"/>
          <w:highlight w:val="white"/>
        </w:rPr>
        <w:t>от «   » ___________ 2026 года</w:t>
      </w:r>
    </w:p>
    <w:p w14:paraId="7E2CE04E" w14:textId="77777777" w:rsidR="0002581D" w:rsidRDefault="0002581D">
      <w:pPr>
        <w:spacing w:after="0"/>
        <w:jc w:val="left"/>
        <w:rPr>
          <w:caps/>
          <w:color w:val="0D0D0D"/>
          <w:highlight w:val="white"/>
        </w:rPr>
      </w:pPr>
    </w:p>
    <w:p w14:paraId="1AA60214" w14:textId="77777777" w:rsidR="0002581D" w:rsidRDefault="0002581D">
      <w:pPr>
        <w:spacing w:after="0"/>
        <w:jc w:val="center"/>
        <w:rPr>
          <w:b/>
          <w:bCs/>
          <w:color w:val="0D0D0D"/>
          <w:highlight w:val="white"/>
        </w:rPr>
      </w:pPr>
    </w:p>
    <w:p w14:paraId="6DAA88E9" w14:textId="77777777" w:rsidR="0002581D" w:rsidRDefault="000C33C6">
      <w:pPr>
        <w:spacing w:after="0"/>
        <w:jc w:val="center"/>
        <w:rPr>
          <w:b/>
          <w:bCs/>
          <w:color w:val="0D0D0D"/>
          <w:highlight w:val="white"/>
        </w:rPr>
      </w:pPr>
      <w:r>
        <w:rPr>
          <w:b/>
          <w:bCs/>
          <w:color w:val="0D0D0D"/>
          <w:highlight w:val="white"/>
        </w:rPr>
        <w:t>РАСШИФРОВКА ЦЕНЫ КОНТРАКТА</w:t>
      </w:r>
    </w:p>
    <w:p w14:paraId="42535612" w14:textId="77777777" w:rsidR="0002581D" w:rsidRDefault="000C33C6">
      <w:pPr>
        <w:spacing w:after="0"/>
        <w:ind w:left="-425"/>
        <w:jc w:val="center"/>
        <w:rPr>
          <w:highlight w:val="white"/>
        </w:rPr>
      </w:pPr>
      <w:r>
        <w:t>на оказание услуг по обработке и последующей утилизации средств вычислительной техники ФГБУ «СИЦ Минтранса России»</w:t>
      </w:r>
    </w:p>
    <w:p w14:paraId="1219BB19" w14:textId="77777777" w:rsidR="0002581D" w:rsidRDefault="0002581D">
      <w:pPr>
        <w:spacing w:after="0"/>
        <w:jc w:val="left"/>
        <w:rPr>
          <w:color w:val="0D0D0D"/>
          <w:sz w:val="20"/>
          <w:szCs w:val="20"/>
          <w:highlight w:val="white"/>
        </w:rPr>
      </w:pPr>
    </w:p>
    <w:tbl>
      <w:tblPr>
        <w:tblW w:w="10241" w:type="dxa"/>
        <w:tblInd w:w="-34" w:type="dxa"/>
        <w:tblLayout w:type="fixed"/>
        <w:tblLook w:val="04A0" w:firstRow="1" w:lastRow="0" w:firstColumn="1" w:lastColumn="0" w:noHBand="0" w:noVBand="1"/>
      </w:tblPr>
      <w:tblGrid>
        <w:gridCol w:w="596"/>
        <w:gridCol w:w="5812"/>
        <w:gridCol w:w="642"/>
        <w:gridCol w:w="642"/>
        <w:gridCol w:w="1273"/>
        <w:gridCol w:w="1276"/>
      </w:tblGrid>
      <w:tr w:rsidR="0002581D" w14:paraId="0CECFCEF" w14:textId="77777777">
        <w:tc>
          <w:tcPr>
            <w:tcW w:w="596" w:type="dxa"/>
            <w:tcBorders>
              <w:top w:val="single" w:sz="4" w:space="0" w:color="000000"/>
              <w:left w:val="single" w:sz="4" w:space="0" w:color="000000"/>
              <w:bottom w:val="single" w:sz="4" w:space="0" w:color="000000"/>
              <w:right w:val="single" w:sz="4" w:space="0" w:color="000000"/>
            </w:tcBorders>
          </w:tcPr>
          <w:p w14:paraId="002B574C" w14:textId="77777777" w:rsidR="0002581D" w:rsidRDefault="000C33C6">
            <w:pPr>
              <w:spacing w:after="0"/>
              <w:jc w:val="center"/>
              <w:rPr>
                <w:b/>
                <w:bCs/>
                <w:color w:val="000000"/>
                <w:sz w:val="20"/>
                <w:szCs w:val="20"/>
                <w:highlight w:val="white"/>
              </w:rPr>
            </w:pPr>
            <w:r>
              <w:rPr>
                <w:b/>
                <w:bCs/>
                <w:color w:val="000000"/>
                <w:sz w:val="20"/>
                <w:szCs w:val="20"/>
                <w:highlight w:val="white"/>
                <w:lang w:eastAsia="en-US"/>
              </w:rPr>
              <w:t xml:space="preserve">№ </w:t>
            </w:r>
            <w:proofErr w:type="gramStart"/>
            <w:r>
              <w:rPr>
                <w:b/>
                <w:bCs/>
                <w:color w:val="000000"/>
                <w:sz w:val="20"/>
                <w:szCs w:val="20"/>
                <w:highlight w:val="white"/>
                <w:lang w:eastAsia="en-US"/>
              </w:rPr>
              <w:t>п</w:t>
            </w:r>
            <w:proofErr w:type="gramEnd"/>
            <w:r>
              <w:rPr>
                <w:b/>
                <w:bCs/>
                <w:color w:val="000000"/>
                <w:sz w:val="20"/>
                <w:szCs w:val="20"/>
                <w:highlight w:val="white"/>
                <w:lang w:eastAsia="en-US"/>
              </w:rPr>
              <w:t>/п</w:t>
            </w:r>
          </w:p>
        </w:tc>
        <w:tc>
          <w:tcPr>
            <w:tcW w:w="5812" w:type="dxa"/>
            <w:tcBorders>
              <w:top w:val="single" w:sz="4" w:space="0" w:color="000000"/>
              <w:left w:val="none" w:sz="4" w:space="0" w:color="000000"/>
              <w:bottom w:val="single" w:sz="4" w:space="0" w:color="000000"/>
              <w:right w:val="single" w:sz="4" w:space="0" w:color="000000"/>
            </w:tcBorders>
          </w:tcPr>
          <w:p w14:paraId="19C0AE57" w14:textId="77777777" w:rsidR="0002581D" w:rsidRDefault="000C33C6">
            <w:pPr>
              <w:spacing w:after="0"/>
              <w:jc w:val="center"/>
              <w:rPr>
                <w:b/>
                <w:bCs/>
                <w:color w:val="000000"/>
                <w:sz w:val="20"/>
                <w:szCs w:val="20"/>
                <w:highlight w:val="white"/>
              </w:rPr>
            </w:pPr>
            <w:r>
              <w:rPr>
                <w:b/>
                <w:bCs/>
                <w:color w:val="000000"/>
                <w:sz w:val="20"/>
                <w:szCs w:val="20"/>
                <w:highlight w:val="white"/>
                <w:lang w:eastAsia="en-US"/>
              </w:rPr>
              <w:t>Наименование Услуг</w:t>
            </w:r>
          </w:p>
        </w:tc>
        <w:tc>
          <w:tcPr>
            <w:tcW w:w="642" w:type="dxa"/>
            <w:tcBorders>
              <w:top w:val="single" w:sz="4" w:space="0" w:color="000000"/>
              <w:left w:val="none" w:sz="4" w:space="0" w:color="000000"/>
              <w:bottom w:val="single" w:sz="4" w:space="0" w:color="000000"/>
              <w:right w:val="single" w:sz="4" w:space="0" w:color="000000"/>
            </w:tcBorders>
          </w:tcPr>
          <w:p w14:paraId="0FED0E23" w14:textId="77777777" w:rsidR="0002581D" w:rsidRDefault="000C33C6">
            <w:pPr>
              <w:spacing w:after="0"/>
              <w:jc w:val="center"/>
              <w:rPr>
                <w:b/>
                <w:bCs/>
                <w:color w:val="000000"/>
                <w:sz w:val="20"/>
                <w:szCs w:val="20"/>
                <w:highlight w:val="white"/>
              </w:rPr>
            </w:pPr>
            <w:r>
              <w:rPr>
                <w:b/>
                <w:bCs/>
                <w:color w:val="000000"/>
                <w:sz w:val="20"/>
                <w:szCs w:val="20"/>
                <w:highlight w:val="white"/>
                <w:lang w:eastAsia="en-US"/>
              </w:rPr>
              <w:t>Ед. изм.</w:t>
            </w:r>
          </w:p>
        </w:tc>
        <w:tc>
          <w:tcPr>
            <w:tcW w:w="642" w:type="dxa"/>
            <w:tcBorders>
              <w:top w:val="single" w:sz="4" w:space="0" w:color="000000"/>
              <w:left w:val="none" w:sz="4" w:space="0" w:color="000000"/>
              <w:bottom w:val="single" w:sz="4" w:space="0" w:color="000000"/>
              <w:right w:val="single" w:sz="4" w:space="0" w:color="000000"/>
            </w:tcBorders>
          </w:tcPr>
          <w:p w14:paraId="1443FDFC" w14:textId="77777777" w:rsidR="0002581D" w:rsidRDefault="000C33C6">
            <w:pPr>
              <w:spacing w:after="0"/>
              <w:jc w:val="center"/>
              <w:rPr>
                <w:b/>
                <w:bCs/>
                <w:color w:val="000000"/>
                <w:sz w:val="20"/>
                <w:szCs w:val="20"/>
                <w:highlight w:val="white"/>
              </w:rPr>
            </w:pPr>
            <w:r>
              <w:rPr>
                <w:b/>
                <w:bCs/>
                <w:color w:val="000000"/>
                <w:sz w:val="20"/>
                <w:szCs w:val="20"/>
                <w:highlight w:val="white"/>
                <w:lang w:eastAsia="en-US"/>
              </w:rPr>
              <w:t>Кол-во</w:t>
            </w:r>
          </w:p>
        </w:tc>
        <w:tc>
          <w:tcPr>
            <w:tcW w:w="1268" w:type="dxa"/>
            <w:tcBorders>
              <w:top w:val="single" w:sz="4" w:space="0" w:color="000000"/>
              <w:left w:val="none" w:sz="4" w:space="0" w:color="000000"/>
              <w:bottom w:val="single" w:sz="4" w:space="0" w:color="000000"/>
              <w:right w:val="single" w:sz="4" w:space="0" w:color="000000"/>
            </w:tcBorders>
          </w:tcPr>
          <w:p w14:paraId="0F736B19" w14:textId="77777777" w:rsidR="0002581D" w:rsidRDefault="000C33C6">
            <w:pPr>
              <w:spacing w:after="0"/>
              <w:jc w:val="center"/>
              <w:rPr>
                <w:b/>
                <w:bCs/>
                <w:color w:val="000000"/>
                <w:sz w:val="20"/>
                <w:szCs w:val="20"/>
              </w:rPr>
            </w:pPr>
            <w:r>
              <w:rPr>
                <w:b/>
                <w:bCs/>
                <w:color w:val="000000"/>
                <w:sz w:val="20"/>
                <w:szCs w:val="20"/>
              </w:rPr>
              <w:t>Цена за ед., с НДС/без НДС, руб.</w:t>
            </w:r>
          </w:p>
        </w:tc>
        <w:tc>
          <w:tcPr>
            <w:tcW w:w="1276" w:type="dxa"/>
            <w:tcBorders>
              <w:top w:val="single" w:sz="4" w:space="0" w:color="000000"/>
              <w:left w:val="none" w:sz="4" w:space="0" w:color="000000"/>
              <w:bottom w:val="single" w:sz="4" w:space="0" w:color="000000"/>
              <w:right w:val="single" w:sz="4" w:space="0" w:color="000000"/>
            </w:tcBorders>
          </w:tcPr>
          <w:p w14:paraId="59E04CBE" w14:textId="77777777" w:rsidR="0002581D" w:rsidRDefault="000C33C6">
            <w:pPr>
              <w:spacing w:after="0"/>
              <w:jc w:val="center"/>
              <w:rPr>
                <w:b/>
                <w:bCs/>
                <w:color w:val="000000"/>
                <w:sz w:val="20"/>
                <w:szCs w:val="20"/>
              </w:rPr>
            </w:pPr>
            <w:r>
              <w:rPr>
                <w:b/>
                <w:bCs/>
                <w:color w:val="000000"/>
                <w:sz w:val="20"/>
                <w:szCs w:val="20"/>
              </w:rPr>
              <w:t>Итого, с НДС/без НДС, руб.</w:t>
            </w:r>
          </w:p>
        </w:tc>
      </w:tr>
      <w:tr w:rsidR="0002581D" w14:paraId="335BE9A0" w14:textId="77777777">
        <w:tc>
          <w:tcPr>
            <w:tcW w:w="596" w:type="dxa"/>
            <w:tcBorders>
              <w:top w:val="single" w:sz="4" w:space="0" w:color="000000"/>
              <w:left w:val="single" w:sz="4" w:space="0" w:color="000000"/>
              <w:bottom w:val="single" w:sz="4" w:space="0" w:color="000000"/>
              <w:right w:val="single" w:sz="4" w:space="0" w:color="000000"/>
            </w:tcBorders>
          </w:tcPr>
          <w:p w14:paraId="7AB015B1" w14:textId="77777777" w:rsidR="0002581D" w:rsidRDefault="000C33C6">
            <w:pPr>
              <w:spacing w:after="0"/>
              <w:jc w:val="center"/>
              <w:rPr>
                <w:color w:val="000000"/>
                <w:sz w:val="20"/>
                <w:szCs w:val="20"/>
                <w:highlight w:val="white"/>
              </w:rPr>
            </w:pPr>
            <w:r>
              <w:rPr>
                <w:color w:val="000000"/>
                <w:sz w:val="20"/>
                <w:szCs w:val="20"/>
                <w:highlight w:val="white"/>
                <w:lang w:eastAsia="en-US"/>
              </w:rPr>
              <w:t>1</w:t>
            </w:r>
          </w:p>
        </w:tc>
        <w:tc>
          <w:tcPr>
            <w:tcW w:w="5812" w:type="dxa"/>
            <w:tcBorders>
              <w:top w:val="single" w:sz="4" w:space="0" w:color="000000"/>
              <w:left w:val="none" w:sz="4" w:space="0" w:color="000000"/>
              <w:bottom w:val="single" w:sz="4" w:space="0" w:color="000000"/>
              <w:right w:val="single" w:sz="4" w:space="0" w:color="000000"/>
            </w:tcBorders>
          </w:tcPr>
          <w:p w14:paraId="503D2255" w14:textId="77777777" w:rsidR="0002581D" w:rsidRDefault="000C33C6">
            <w:pPr>
              <w:spacing w:after="0"/>
              <w:ind w:left="-67" w:right="-94"/>
              <w:jc w:val="left"/>
              <w:rPr>
                <w:sz w:val="20"/>
                <w:szCs w:val="20"/>
              </w:rPr>
            </w:pPr>
            <w:r>
              <w:rPr>
                <w:sz w:val="20"/>
                <w:szCs w:val="20"/>
              </w:rPr>
              <w:t>Оказание услуг по обработке и последующей утилизации средств вычислительной техники ФГБУ «СИЦ Минтранса России»</w:t>
            </w:r>
            <w:r>
              <w:rPr>
                <w:sz w:val="20"/>
                <w:szCs w:val="20"/>
              </w:rPr>
              <w:br/>
              <w:t>ОКПД</w:t>
            </w:r>
            <w:proofErr w:type="gramStart"/>
            <w:r>
              <w:rPr>
                <w:sz w:val="20"/>
                <w:szCs w:val="20"/>
              </w:rPr>
              <w:t>2</w:t>
            </w:r>
            <w:proofErr w:type="gramEnd"/>
            <w:r>
              <w:rPr>
                <w:sz w:val="20"/>
                <w:szCs w:val="20"/>
              </w:rPr>
              <w:t>: 38.21.29.000</w:t>
            </w:r>
          </w:p>
        </w:tc>
        <w:tc>
          <w:tcPr>
            <w:tcW w:w="642" w:type="dxa"/>
            <w:tcBorders>
              <w:top w:val="single" w:sz="4" w:space="0" w:color="000000"/>
              <w:left w:val="none" w:sz="4" w:space="0" w:color="000000"/>
              <w:bottom w:val="single" w:sz="4" w:space="0" w:color="000000"/>
              <w:right w:val="single" w:sz="4" w:space="0" w:color="000000"/>
            </w:tcBorders>
          </w:tcPr>
          <w:p w14:paraId="545AFA9C" w14:textId="77777777" w:rsidR="0002581D" w:rsidRDefault="000C33C6">
            <w:pPr>
              <w:tabs>
                <w:tab w:val="left" w:pos="317"/>
              </w:tabs>
              <w:spacing w:after="0"/>
              <w:ind w:left="-15"/>
              <w:contextualSpacing/>
              <w:jc w:val="center"/>
              <w:rPr>
                <w:sz w:val="20"/>
                <w:szCs w:val="20"/>
              </w:rPr>
            </w:pPr>
            <w:proofErr w:type="spellStart"/>
            <w:r>
              <w:rPr>
                <w:sz w:val="20"/>
                <w:szCs w:val="20"/>
              </w:rPr>
              <w:t>усл</w:t>
            </w:r>
            <w:proofErr w:type="spellEnd"/>
            <w:r>
              <w:rPr>
                <w:sz w:val="20"/>
                <w:szCs w:val="20"/>
              </w:rPr>
              <w:t>. ед.</w:t>
            </w:r>
          </w:p>
        </w:tc>
        <w:tc>
          <w:tcPr>
            <w:tcW w:w="642" w:type="dxa"/>
            <w:tcBorders>
              <w:top w:val="single" w:sz="4" w:space="0" w:color="000000"/>
              <w:left w:val="none" w:sz="4" w:space="0" w:color="000000"/>
              <w:bottom w:val="single" w:sz="4" w:space="0" w:color="000000"/>
              <w:right w:val="single" w:sz="4" w:space="0" w:color="000000"/>
            </w:tcBorders>
          </w:tcPr>
          <w:p w14:paraId="414D0372" w14:textId="77777777" w:rsidR="0002581D" w:rsidRDefault="000C33C6">
            <w:pPr>
              <w:spacing w:after="0"/>
              <w:contextualSpacing/>
              <w:jc w:val="center"/>
              <w:rPr>
                <w:sz w:val="20"/>
                <w:szCs w:val="20"/>
                <w:highlight w:val="white"/>
              </w:rPr>
            </w:pPr>
            <w:r>
              <w:rPr>
                <w:sz w:val="20"/>
                <w:szCs w:val="20"/>
                <w:lang w:val="en-US"/>
              </w:rPr>
              <w:t>1</w:t>
            </w:r>
          </w:p>
        </w:tc>
        <w:tc>
          <w:tcPr>
            <w:tcW w:w="1268" w:type="dxa"/>
            <w:tcBorders>
              <w:top w:val="single" w:sz="4" w:space="0" w:color="000000"/>
              <w:left w:val="none" w:sz="4" w:space="0" w:color="000000"/>
              <w:bottom w:val="single" w:sz="4" w:space="0" w:color="000000"/>
              <w:right w:val="single" w:sz="4" w:space="0" w:color="000000"/>
            </w:tcBorders>
          </w:tcPr>
          <w:p w14:paraId="4289FEE9" w14:textId="77777777" w:rsidR="0002581D" w:rsidRDefault="0002581D">
            <w:pPr>
              <w:spacing w:after="0"/>
              <w:contextualSpacing/>
              <w:jc w:val="left"/>
              <w:rPr>
                <w:sz w:val="20"/>
                <w:szCs w:val="20"/>
                <w:highlight w:val="white"/>
              </w:rPr>
            </w:pPr>
          </w:p>
        </w:tc>
        <w:tc>
          <w:tcPr>
            <w:tcW w:w="1276" w:type="dxa"/>
            <w:tcBorders>
              <w:top w:val="single" w:sz="4" w:space="0" w:color="000000"/>
              <w:left w:val="none" w:sz="4" w:space="0" w:color="000000"/>
              <w:bottom w:val="single" w:sz="4" w:space="0" w:color="000000"/>
              <w:right w:val="single" w:sz="4" w:space="0" w:color="000000"/>
            </w:tcBorders>
          </w:tcPr>
          <w:p w14:paraId="430509F6" w14:textId="77777777" w:rsidR="0002581D" w:rsidRDefault="0002581D">
            <w:pPr>
              <w:spacing w:after="0"/>
              <w:contextualSpacing/>
              <w:jc w:val="left"/>
              <w:rPr>
                <w:sz w:val="20"/>
                <w:szCs w:val="20"/>
                <w:highlight w:val="white"/>
              </w:rPr>
            </w:pPr>
          </w:p>
        </w:tc>
      </w:tr>
      <w:tr w:rsidR="0002581D" w14:paraId="5DC3DE59" w14:textId="77777777">
        <w:tc>
          <w:tcPr>
            <w:tcW w:w="8965" w:type="dxa"/>
            <w:gridSpan w:val="5"/>
            <w:tcBorders>
              <w:top w:val="single" w:sz="4" w:space="0" w:color="000000"/>
              <w:left w:val="single" w:sz="4" w:space="0" w:color="000000"/>
              <w:bottom w:val="single" w:sz="4" w:space="0" w:color="000000"/>
              <w:right w:val="single" w:sz="4" w:space="0" w:color="000000"/>
            </w:tcBorders>
            <w:noWrap/>
          </w:tcPr>
          <w:p w14:paraId="681E6EFF" w14:textId="77777777" w:rsidR="0002581D" w:rsidRDefault="000C33C6">
            <w:pPr>
              <w:spacing w:after="0"/>
              <w:jc w:val="right"/>
              <w:rPr>
                <w:b/>
                <w:bCs/>
                <w:color w:val="000000"/>
                <w:sz w:val="20"/>
                <w:szCs w:val="20"/>
                <w:highlight w:val="white"/>
              </w:rPr>
            </w:pPr>
            <w:r>
              <w:rPr>
                <w:b/>
                <w:bCs/>
                <w:color w:val="000000"/>
                <w:sz w:val="20"/>
                <w:szCs w:val="20"/>
              </w:rPr>
              <w:t>ИТОГО с НДС/без НДС, руб.:</w:t>
            </w:r>
          </w:p>
        </w:tc>
        <w:tc>
          <w:tcPr>
            <w:tcW w:w="1276" w:type="dxa"/>
            <w:tcBorders>
              <w:top w:val="single" w:sz="4" w:space="0" w:color="000000"/>
              <w:left w:val="none" w:sz="4" w:space="0" w:color="000000"/>
              <w:bottom w:val="single" w:sz="4" w:space="0" w:color="000000"/>
              <w:right w:val="single" w:sz="4" w:space="0" w:color="000000"/>
            </w:tcBorders>
          </w:tcPr>
          <w:p w14:paraId="72951E9A" w14:textId="77777777" w:rsidR="0002581D" w:rsidRDefault="0002581D">
            <w:pPr>
              <w:spacing w:after="0"/>
              <w:rPr>
                <w:sz w:val="20"/>
                <w:szCs w:val="20"/>
                <w:highlight w:val="white"/>
              </w:rPr>
            </w:pPr>
          </w:p>
        </w:tc>
      </w:tr>
    </w:tbl>
    <w:p w14:paraId="3E35E575" w14:textId="77777777" w:rsidR="0002581D" w:rsidRDefault="000C33C6">
      <w:pPr>
        <w:spacing w:after="0"/>
        <w:jc w:val="left"/>
        <w:rPr>
          <w:caps/>
          <w:color w:val="0D0D0D"/>
          <w:highlight w:val="white"/>
        </w:rPr>
      </w:pPr>
      <w:r>
        <w:rPr>
          <w:rFonts w:eastAsia="Calibri"/>
          <w:color w:val="000000"/>
        </w:rPr>
        <w:t>Цена Контракта составляет</w:t>
      </w:r>
      <w:proofErr w:type="gramStart"/>
      <w:r>
        <w:rPr>
          <w:rFonts w:eastAsia="Calibri"/>
          <w:color w:val="000000"/>
        </w:rPr>
        <w:t>_________</w:t>
      </w:r>
      <w:r>
        <w:t xml:space="preserve"> (_________) </w:t>
      </w:r>
      <w:proofErr w:type="gramEnd"/>
      <w:r>
        <w:t xml:space="preserve">рублей 00 копеек, </w:t>
      </w:r>
      <w:r>
        <w:rPr>
          <w:rFonts w:eastAsia="Calibri"/>
          <w:color w:val="000000"/>
        </w:rPr>
        <w:t xml:space="preserve">в том числе НДС ______________ </w:t>
      </w:r>
      <w:r>
        <w:rPr>
          <w:rFonts w:eastAsia="Calibri"/>
          <w:i/>
          <w:color w:val="000000"/>
        </w:rPr>
        <w:t>(в случае, если услуги, оказываемые по Контракту, в соответствии с налоговым законодательством Российской Федерации не облагаются налогом на добавленную стоимость, в данный пункт включается соответствующая информация)</w:t>
      </w:r>
      <w:r>
        <w:t>.</w:t>
      </w:r>
    </w:p>
    <w:p w14:paraId="34B08D46" w14:textId="77777777" w:rsidR="0002581D" w:rsidRDefault="0002581D">
      <w:pPr>
        <w:spacing w:after="0"/>
        <w:jc w:val="left"/>
        <w:rPr>
          <w:caps/>
          <w:color w:val="0D0D0D"/>
          <w:highlight w:val="white"/>
        </w:rPr>
      </w:pPr>
    </w:p>
    <w:p w14:paraId="7428931D" w14:textId="77777777" w:rsidR="0002581D" w:rsidRDefault="0002581D">
      <w:pPr>
        <w:spacing w:after="0"/>
        <w:rPr>
          <w:sz w:val="16"/>
          <w:szCs w:val="16"/>
          <w:highlight w:val="white"/>
        </w:rPr>
      </w:pPr>
    </w:p>
    <w:tbl>
      <w:tblPr>
        <w:tblW w:w="10205" w:type="dxa"/>
        <w:tblLayout w:type="fixed"/>
        <w:tblLook w:val="00A0" w:firstRow="1" w:lastRow="0" w:firstColumn="1" w:lastColumn="0" w:noHBand="0" w:noVBand="0"/>
      </w:tblPr>
      <w:tblGrid>
        <w:gridCol w:w="4537"/>
        <w:gridCol w:w="992"/>
        <w:gridCol w:w="4676"/>
      </w:tblGrid>
      <w:tr w:rsidR="0002581D" w14:paraId="27E36309" w14:textId="77777777">
        <w:tc>
          <w:tcPr>
            <w:tcW w:w="4537" w:type="dxa"/>
          </w:tcPr>
          <w:p w14:paraId="53A0B3D3" w14:textId="77777777" w:rsidR="0002581D" w:rsidRDefault="000C33C6">
            <w:pPr>
              <w:widowControl w:val="0"/>
              <w:spacing w:after="0"/>
              <w:rPr>
                <w:b/>
                <w:bCs/>
                <w:sz w:val="23"/>
                <w:szCs w:val="23"/>
                <w:highlight w:val="white"/>
              </w:rPr>
            </w:pPr>
            <w:r>
              <w:rPr>
                <w:b/>
                <w:bCs/>
                <w:sz w:val="23"/>
                <w:szCs w:val="23"/>
                <w:highlight w:val="white"/>
              </w:rPr>
              <w:t>ЗАКАЗЧИК:</w:t>
            </w:r>
          </w:p>
          <w:p w14:paraId="571F7BE5" w14:textId="77777777" w:rsidR="0002581D" w:rsidRDefault="000C33C6">
            <w:pPr>
              <w:widowControl w:val="0"/>
              <w:spacing w:after="0"/>
              <w:rPr>
                <w:bCs/>
                <w:sz w:val="23"/>
                <w:szCs w:val="23"/>
                <w:highlight w:val="white"/>
              </w:rPr>
            </w:pPr>
            <w:r>
              <w:rPr>
                <w:bCs/>
                <w:sz w:val="23"/>
                <w:szCs w:val="23"/>
                <w:highlight w:val="white"/>
              </w:rPr>
              <w:t>Директор</w:t>
            </w:r>
          </w:p>
          <w:p w14:paraId="6DE0DCA7" w14:textId="77777777" w:rsidR="0002581D" w:rsidRDefault="000C33C6">
            <w:pPr>
              <w:widowControl w:val="0"/>
              <w:spacing w:after="0"/>
              <w:rPr>
                <w:bCs/>
                <w:sz w:val="23"/>
                <w:szCs w:val="23"/>
                <w:highlight w:val="white"/>
              </w:rPr>
            </w:pPr>
            <w:r>
              <w:rPr>
                <w:bCs/>
                <w:sz w:val="23"/>
                <w:szCs w:val="23"/>
                <w:highlight w:val="white"/>
              </w:rPr>
              <w:t>ФГБУ «СИЦ Минтранса России»</w:t>
            </w:r>
          </w:p>
        </w:tc>
        <w:tc>
          <w:tcPr>
            <w:tcW w:w="992" w:type="dxa"/>
          </w:tcPr>
          <w:p w14:paraId="667DD20D" w14:textId="77777777" w:rsidR="0002581D" w:rsidRDefault="0002581D">
            <w:pPr>
              <w:widowControl w:val="0"/>
              <w:spacing w:after="0"/>
              <w:ind w:left="-108" w:firstLine="113"/>
              <w:rPr>
                <w:bCs/>
                <w:sz w:val="23"/>
                <w:szCs w:val="23"/>
                <w:highlight w:val="white"/>
              </w:rPr>
            </w:pPr>
          </w:p>
        </w:tc>
        <w:tc>
          <w:tcPr>
            <w:tcW w:w="4676" w:type="dxa"/>
          </w:tcPr>
          <w:p w14:paraId="03F01F68" w14:textId="77777777" w:rsidR="0002581D" w:rsidRDefault="000C33C6">
            <w:pPr>
              <w:widowControl w:val="0"/>
              <w:spacing w:after="0"/>
              <w:rPr>
                <w:b/>
                <w:bCs/>
                <w:sz w:val="23"/>
                <w:szCs w:val="23"/>
              </w:rPr>
            </w:pPr>
            <w:r>
              <w:rPr>
                <w:b/>
                <w:bCs/>
                <w:sz w:val="23"/>
                <w:szCs w:val="23"/>
                <w:highlight w:val="white"/>
              </w:rPr>
              <w:t>ИСПОЛНИТЕЛЬ:</w:t>
            </w:r>
          </w:p>
          <w:p w14:paraId="2DF194BA" w14:textId="77777777" w:rsidR="0002581D" w:rsidRDefault="0002581D">
            <w:pPr>
              <w:widowControl w:val="0"/>
              <w:spacing w:after="0"/>
              <w:rPr>
                <w:b/>
                <w:bCs/>
                <w:sz w:val="23"/>
                <w:szCs w:val="23"/>
                <w:highlight w:val="white"/>
              </w:rPr>
            </w:pPr>
          </w:p>
        </w:tc>
      </w:tr>
      <w:tr w:rsidR="0002581D" w14:paraId="46B242A0" w14:textId="77777777">
        <w:tc>
          <w:tcPr>
            <w:tcW w:w="4537" w:type="dxa"/>
          </w:tcPr>
          <w:p w14:paraId="595B2456" w14:textId="77777777" w:rsidR="0002581D" w:rsidRDefault="0002581D">
            <w:pPr>
              <w:widowControl w:val="0"/>
              <w:spacing w:after="0"/>
              <w:rPr>
                <w:sz w:val="23"/>
                <w:szCs w:val="23"/>
                <w:highlight w:val="white"/>
              </w:rPr>
            </w:pPr>
          </w:p>
          <w:p w14:paraId="188DEFCE" w14:textId="77777777" w:rsidR="0002581D" w:rsidRDefault="000C33C6">
            <w:pPr>
              <w:widowControl w:val="0"/>
              <w:spacing w:after="0"/>
              <w:rPr>
                <w:sz w:val="23"/>
                <w:szCs w:val="23"/>
                <w:highlight w:val="white"/>
              </w:rPr>
            </w:pPr>
            <w:r>
              <w:rPr>
                <w:bCs/>
                <w:sz w:val="23"/>
                <w:szCs w:val="23"/>
                <w:highlight w:val="white"/>
              </w:rPr>
              <w:t>_________________/ А.В. Кисляков/</w:t>
            </w:r>
          </w:p>
          <w:p w14:paraId="18356F48" w14:textId="77777777" w:rsidR="0002581D" w:rsidRDefault="000C33C6">
            <w:pPr>
              <w:widowControl w:val="0"/>
              <w:spacing w:after="0"/>
              <w:rPr>
                <w:bCs/>
                <w:sz w:val="23"/>
                <w:szCs w:val="23"/>
                <w:highlight w:val="white"/>
              </w:rPr>
            </w:pPr>
            <w:r>
              <w:rPr>
                <w:bCs/>
                <w:sz w:val="23"/>
                <w:szCs w:val="23"/>
              </w:rPr>
              <w:t>ЭЦП</w:t>
            </w:r>
          </w:p>
        </w:tc>
        <w:tc>
          <w:tcPr>
            <w:tcW w:w="992" w:type="dxa"/>
          </w:tcPr>
          <w:p w14:paraId="54FACE88" w14:textId="77777777" w:rsidR="0002581D" w:rsidRDefault="0002581D">
            <w:pPr>
              <w:widowControl w:val="0"/>
              <w:spacing w:after="0"/>
              <w:ind w:firstLine="5"/>
              <w:rPr>
                <w:bCs/>
                <w:sz w:val="23"/>
                <w:szCs w:val="23"/>
                <w:highlight w:val="white"/>
              </w:rPr>
            </w:pPr>
          </w:p>
        </w:tc>
        <w:tc>
          <w:tcPr>
            <w:tcW w:w="4676" w:type="dxa"/>
          </w:tcPr>
          <w:p w14:paraId="34D22C25" w14:textId="77777777" w:rsidR="0002581D" w:rsidRDefault="0002581D">
            <w:pPr>
              <w:widowControl w:val="0"/>
              <w:spacing w:after="0"/>
              <w:rPr>
                <w:sz w:val="23"/>
                <w:szCs w:val="23"/>
                <w:highlight w:val="white"/>
              </w:rPr>
            </w:pPr>
          </w:p>
          <w:p w14:paraId="7DF46121" w14:textId="77777777" w:rsidR="0002581D" w:rsidRDefault="000C33C6">
            <w:pPr>
              <w:widowControl w:val="0"/>
              <w:spacing w:after="0"/>
              <w:rPr>
                <w:sz w:val="23"/>
                <w:szCs w:val="23"/>
              </w:rPr>
            </w:pPr>
            <w:r>
              <w:rPr>
                <w:bCs/>
                <w:sz w:val="23"/>
                <w:szCs w:val="23"/>
                <w:highlight w:val="white"/>
              </w:rPr>
              <w:t>__________________/    /</w:t>
            </w:r>
          </w:p>
          <w:p w14:paraId="233F1917" w14:textId="77777777" w:rsidR="0002581D" w:rsidRDefault="000C33C6">
            <w:pPr>
              <w:widowControl w:val="0"/>
              <w:spacing w:after="0"/>
              <w:ind w:firstLine="29"/>
              <w:rPr>
                <w:sz w:val="23"/>
                <w:highlight w:val="white"/>
              </w:rPr>
            </w:pPr>
            <w:r>
              <w:rPr>
                <w:bCs/>
                <w:sz w:val="23"/>
                <w:szCs w:val="23"/>
              </w:rPr>
              <w:t>ЭЦП</w:t>
            </w:r>
          </w:p>
        </w:tc>
      </w:tr>
    </w:tbl>
    <w:p w14:paraId="3FB2C19A" w14:textId="77777777" w:rsidR="0002581D" w:rsidRDefault="0002581D">
      <w:pPr>
        <w:spacing w:after="0"/>
        <w:jc w:val="left"/>
        <w:rPr>
          <w:caps/>
          <w:color w:val="0D0D0D"/>
          <w:highlight w:val="white"/>
        </w:rPr>
      </w:pPr>
    </w:p>
    <w:p w14:paraId="47BA03BE" w14:textId="77777777" w:rsidR="0002581D" w:rsidRDefault="0002581D">
      <w:pPr>
        <w:spacing w:after="0"/>
        <w:jc w:val="left"/>
        <w:rPr>
          <w:caps/>
          <w:color w:val="0D0D0D"/>
          <w:highlight w:val="white"/>
        </w:rPr>
      </w:pPr>
    </w:p>
    <w:p w14:paraId="462E5ED9" w14:textId="77777777" w:rsidR="0002581D" w:rsidRDefault="0002581D">
      <w:pPr>
        <w:spacing w:after="0"/>
        <w:ind w:left="6521"/>
        <w:jc w:val="left"/>
        <w:rPr>
          <w:caps/>
          <w:color w:val="0D0D0D"/>
        </w:rPr>
      </w:pPr>
    </w:p>
    <w:p w14:paraId="7BF987F7" w14:textId="77777777" w:rsidR="0002581D" w:rsidRDefault="0002581D">
      <w:pPr>
        <w:spacing w:after="0"/>
        <w:ind w:left="6521"/>
        <w:jc w:val="left"/>
        <w:rPr>
          <w:highlight w:val="white"/>
        </w:rPr>
      </w:pPr>
    </w:p>
    <w:p w14:paraId="2EE20678" w14:textId="77777777" w:rsidR="0002581D" w:rsidRDefault="0002581D">
      <w:pPr>
        <w:spacing w:after="0"/>
        <w:ind w:left="6521"/>
        <w:jc w:val="left"/>
        <w:rPr>
          <w:caps/>
          <w:color w:val="0D0D0D"/>
        </w:rPr>
      </w:pPr>
    </w:p>
    <w:p w14:paraId="301EE743" w14:textId="77777777" w:rsidR="0002581D" w:rsidRDefault="0002581D">
      <w:pPr>
        <w:spacing w:after="0"/>
        <w:ind w:left="6521"/>
        <w:jc w:val="left"/>
        <w:rPr>
          <w:caps/>
          <w:color w:val="0D0D0D"/>
        </w:rPr>
      </w:pPr>
    </w:p>
    <w:p w14:paraId="2C9ABBA0" w14:textId="77777777" w:rsidR="0002581D" w:rsidRDefault="0002581D">
      <w:pPr>
        <w:spacing w:after="0"/>
        <w:ind w:left="6521"/>
        <w:jc w:val="left"/>
        <w:rPr>
          <w:caps/>
          <w:color w:val="0D0D0D"/>
        </w:rPr>
      </w:pPr>
    </w:p>
    <w:p w14:paraId="471CAB23" w14:textId="77777777" w:rsidR="0002581D" w:rsidRDefault="0002581D">
      <w:pPr>
        <w:spacing w:after="0"/>
        <w:ind w:left="6521"/>
        <w:jc w:val="left"/>
        <w:rPr>
          <w:caps/>
          <w:color w:val="0D0D0D"/>
        </w:rPr>
      </w:pPr>
    </w:p>
    <w:p w14:paraId="31DE3887" w14:textId="77777777" w:rsidR="0002581D" w:rsidRDefault="0002581D">
      <w:pPr>
        <w:spacing w:after="0"/>
        <w:ind w:left="6521"/>
        <w:jc w:val="left"/>
        <w:rPr>
          <w:caps/>
          <w:color w:val="0D0D0D"/>
        </w:rPr>
      </w:pPr>
    </w:p>
    <w:p w14:paraId="352B7294" w14:textId="77777777" w:rsidR="0002581D" w:rsidRDefault="0002581D">
      <w:pPr>
        <w:spacing w:after="0"/>
        <w:ind w:left="6521"/>
        <w:jc w:val="left"/>
        <w:rPr>
          <w:caps/>
          <w:color w:val="0D0D0D"/>
        </w:rPr>
      </w:pPr>
    </w:p>
    <w:p w14:paraId="5ED761F1" w14:textId="77777777" w:rsidR="0002581D" w:rsidRDefault="0002581D">
      <w:pPr>
        <w:spacing w:after="0"/>
        <w:ind w:left="6521"/>
        <w:jc w:val="left"/>
        <w:rPr>
          <w:caps/>
          <w:color w:val="0D0D0D"/>
        </w:rPr>
      </w:pPr>
    </w:p>
    <w:p w14:paraId="07D55403" w14:textId="77777777" w:rsidR="0002581D" w:rsidRDefault="0002581D">
      <w:pPr>
        <w:spacing w:after="0"/>
        <w:ind w:left="6521"/>
        <w:jc w:val="left"/>
        <w:rPr>
          <w:caps/>
          <w:color w:val="0D0D0D"/>
        </w:rPr>
      </w:pPr>
    </w:p>
    <w:p w14:paraId="1E04BB6D" w14:textId="77777777" w:rsidR="0002581D" w:rsidRDefault="0002581D">
      <w:pPr>
        <w:spacing w:after="0"/>
        <w:ind w:left="6521"/>
        <w:jc w:val="left"/>
        <w:rPr>
          <w:caps/>
          <w:color w:val="0D0D0D"/>
        </w:rPr>
      </w:pPr>
    </w:p>
    <w:p w14:paraId="36971140" w14:textId="77777777" w:rsidR="0002581D" w:rsidRDefault="0002581D">
      <w:pPr>
        <w:spacing w:after="0"/>
        <w:ind w:left="6521"/>
        <w:jc w:val="left"/>
        <w:rPr>
          <w:caps/>
          <w:color w:val="0D0D0D"/>
        </w:rPr>
      </w:pPr>
    </w:p>
    <w:p w14:paraId="5C7D971F" w14:textId="77777777" w:rsidR="0002581D" w:rsidRDefault="0002581D">
      <w:pPr>
        <w:spacing w:after="0"/>
        <w:ind w:left="6521"/>
        <w:jc w:val="left"/>
        <w:rPr>
          <w:caps/>
          <w:color w:val="0D0D0D"/>
        </w:rPr>
      </w:pPr>
    </w:p>
    <w:p w14:paraId="591B560E" w14:textId="77777777" w:rsidR="0002581D" w:rsidRDefault="0002581D">
      <w:pPr>
        <w:spacing w:after="0"/>
        <w:ind w:left="6521"/>
        <w:jc w:val="left"/>
        <w:rPr>
          <w:caps/>
          <w:color w:val="0D0D0D"/>
        </w:rPr>
      </w:pPr>
    </w:p>
    <w:p w14:paraId="08C1301B" w14:textId="77777777" w:rsidR="0002581D" w:rsidRDefault="0002581D">
      <w:pPr>
        <w:spacing w:after="0"/>
        <w:ind w:left="6521"/>
        <w:jc w:val="left"/>
        <w:rPr>
          <w:caps/>
          <w:color w:val="0D0D0D"/>
        </w:rPr>
      </w:pPr>
    </w:p>
    <w:p w14:paraId="765F2730" w14:textId="77777777" w:rsidR="0002581D" w:rsidRDefault="0002581D">
      <w:pPr>
        <w:spacing w:after="0"/>
        <w:ind w:left="6521"/>
        <w:jc w:val="left"/>
        <w:rPr>
          <w:caps/>
          <w:color w:val="0D0D0D"/>
        </w:rPr>
      </w:pPr>
    </w:p>
    <w:p w14:paraId="3B6F6329" w14:textId="77777777" w:rsidR="0002581D" w:rsidRDefault="0002581D">
      <w:pPr>
        <w:spacing w:after="0"/>
        <w:ind w:left="6521"/>
        <w:jc w:val="left"/>
        <w:rPr>
          <w:caps/>
          <w:color w:val="0D0D0D"/>
        </w:rPr>
      </w:pPr>
    </w:p>
    <w:p w14:paraId="3B3BE626" w14:textId="77777777" w:rsidR="0002581D" w:rsidRDefault="0002581D">
      <w:pPr>
        <w:spacing w:after="0"/>
        <w:ind w:left="6521"/>
        <w:jc w:val="left"/>
        <w:rPr>
          <w:caps/>
          <w:color w:val="0D0D0D"/>
        </w:rPr>
      </w:pPr>
    </w:p>
    <w:p w14:paraId="03F919DF" w14:textId="77777777" w:rsidR="0002581D" w:rsidRDefault="0002581D">
      <w:pPr>
        <w:spacing w:after="0"/>
        <w:ind w:left="6521"/>
        <w:jc w:val="left"/>
        <w:rPr>
          <w:caps/>
          <w:color w:val="0D0D0D"/>
        </w:rPr>
      </w:pPr>
    </w:p>
    <w:p w14:paraId="0662403B" w14:textId="77777777" w:rsidR="0002581D" w:rsidRDefault="0002581D">
      <w:pPr>
        <w:spacing w:after="0"/>
        <w:ind w:left="6521"/>
        <w:jc w:val="left"/>
        <w:rPr>
          <w:caps/>
          <w:color w:val="0D0D0D"/>
        </w:rPr>
      </w:pPr>
    </w:p>
    <w:p w14:paraId="0246BE1A" w14:textId="77777777" w:rsidR="0002581D" w:rsidRDefault="0002581D">
      <w:pPr>
        <w:spacing w:after="0"/>
        <w:ind w:left="6521"/>
        <w:jc w:val="left"/>
        <w:rPr>
          <w:caps/>
          <w:color w:val="0D0D0D"/>
        </w:rPr>
      </w:pPr>
    </w:p>
    <w:p w14:paraId="6EF7946E" w14:textId="77777777" w:rsidR="0002581D" w:rsidRDefault="0002581D">
      <w:pPr>
        <w:spacing w:after="0"/>
        <w:ind w:left="6521"/>
        <w:jc w:val="left"/>
        <w:rPr>
          <w:caps/>
          <w:color w:val="0D0D0D"/>
        </w:rPr>
      </w:pPr>
    </w:p>
    <w:p w14:paraId="2B062784" w14:textId="77777777" w:rsidR="0002581D" w:rsidRDefault="0002581D">
      <w:pPr>
        <w:spacing w:after="0"/>
        <w:ind w:left="6521"/>
        <w:jc w:val="left"/>
        <w:rPr>
          <w:caps/>
          <w:color w:val="0D0D0D"/>
        </w:rPr>
      </w:pPr>
    </w:p>
    <w:p w14:paraId="2626BE8F" w14:textId="77777777" w:rsidR="0002581D" w:rsidRDefault="0002581D">
      <w:pPr>
        <w:spacing w:after="0"/>
        <w:ind w:left="6521"/>
        <w:jc w:val="left"/>
        <w:rPr>
          <w:caps/>
          <w:color w:val="0D0D0D"/>
        </w:rPr>
      </w:pPr>
    </w:p>
    <w:p w14:paraId="376931FE" w14:textId="77777777" w:rsidR="0002581D" w:rsidRDefault="0002581D">
      <w:pPr>
        <w:spacing w:after="0"/>
        <w:ind w:left="6521"/>
        <w:jc w:val="left"/>
        <w:rPr>
          <w:caps/>
          <w:color w:val="0D0D0D"/>
        </w:rPr>
      </w:pPr>
    </w:p>
    <w:p w14:paraId="59AFA009" w14:textId="77777777" w:rsidR="0002581D" w:rsidRDefault="0002581D">
      <w:pPr>
        <w:spacing w:after="0"/>
        <w:ind w:left="6521"/>
        <w:jc w:val="left"/>
        <w:rPr>
          <w:caps/>
          <w:color w:val="0D0D0D"/>
        </w:rPr>
      </w:pPr>
    </w:p>
    <w:p w14:paraId="419B4D0A" w14:textId="77777777" w:rsidR="0002581D" w:rsidRDefault="0002581D">
      <w:pPr>
        <w:spacing w:after="0"/>
        <w:ind w:left="6521"/>
        <w:jc w:val="left"/>
        <w:rPr>
          <w:caps/>
          <w:color w:val="0D0D0D"/>
        </w:rPr>
      </w:pPr>
    </w:p>
    <w:p w14:paraId="7DE75551" w14:textId="77777777" w:rsidR="0002581D" w:rsidRDefault="000C33C6">
      <w:pPr>
        <w:spacing w:after="0"/>
        <w:ind w:left="6521"/>
        <w:jc w:val="left"/>
        <w:rPr>
          <w:caps/>
          <w:color w:val="0D0D0D"/>
        </w:rPr>
      </w:pPr>
      <w:r>
        <w:rPr>
          <w:caps/>
          <w:color w:val="0D0D0D"/>
        </w:rPr>
        <w:lastRenderedPageBreak/>
        <w:t xml:space="preserve">             </w:t>
      </w:r>
      <w:r>
        <w:rPr>
          <w:caps/>
          <w:color w:val="0D0D0D"/>
          <w:highlight w:val="white"/>
        </w:rPr>
        <w:t>П</w:t>
      </w:r>
      <w:r>
        <w:rPr>
          <w:color w:val="0D0D0D"/>
          <w:highlight w:val="white"/>
        </w:rPr>
        <w:t>риложение</w:t>
      </w:r>
      <w:r>
        <w:rPr>
          <w:caps/>
          <w:color w:val="0D0D0D"/>
          <w:highlight w:val="white"/>
        </w:rPr>
        <w:t xml:space="preserve"> № 3</w:t>
      </w:r>
    </w:p>
    <w:p w14:paraId="2EC0F8B7" w14:textId="77777777" w:rsidR="0002581D" w:rsidRDefault="000C33C6">
      <w:pPr>
        <w:spacing w:after="0"/>
        <w:ind w:left="6521"/>
        <w:jc w:val="left"/>
      </w:pPr>
      <w:r>
        <w:rPr>
          <w:color w:val="0D0D0D"/>
          <w:highlight w:val="white"/>
        </w:rPr>
        <w:t xml:space="preserve">             к Контракту </w:t>
      </w:r>
      <w:r>
        <w:rPr>
          <w:highlight w:val="white"/>
        </w:rPr>
        <w:t xml:space="preserve">№ </w:t>
      </w:r>
      <w:proofErr w:type="gramStart"/>
      <w:r>
        <w:rPr>
          <w:highlight w:val="white"/>
        </w:rPr>
        <w:t>ЕП</w:t>
      </w:r>
      <w:proofErr w:type="gramEnd"/>
      <w:r>
        <w:rPr>
          <w:highlight w:val="white"/>
        </w:rPr>
        <w:t>/26_</w:t>
      </w:r>
    </w:p>
    <w:p w14:paraId="3C125AB9" w14:textId="77777777" w:rsidR="0002581D" w:rsidRDefault="000C33C6">
      <w:pPr>
        <w:spacing w:after="0"/>
        <w:ind w:left="6521"/>
        <w:jc w:val="left"/>
      </w:pPr>
      <w:r>
        <w:rPr>
          <w:color w:val="0D0D0D"/>
        </w:rPr>
        <w:t xml:space="preserve">             </w:t>
      </w:r>
      <w:r>
        <w:rPr>
          <w:color w:val="0D0D0D"/>
          <w:highlight w:val="white"/>
        </w:rPr>
        <w:t>от «   » ________ 2026 года</w:t>
      </w:r>
    </w:p>
    <w:p w14:paraId="272F47AC" w14:textId="77777777" w:rsidR="0002581D" w:rsidRDefault="0002581D">
      <w:pPr>
        <w:pStyle w:val="11"/>
        <w:numPr>
          <w:ilvl w:val="0"/>
          <w:numId w:val="0"/>
        </w:numPr>
        <w:spacing w:before="0" w:after="0"/>
        <w:jc w:val="both"/>
        <w:rPr>
          <w:rFonts w:eastAsia="Calibri"/>
          <w:color w:val="0D0D0D"/>
          <w:sz w:val="24"/>
          <w:szCs w:val="24"/>
        </w:rPr>
      </w:pPr>
    </w:p>
    <w:p w14:paraId="5BDD4A81" w14:textId="77777777" w:rsidR="0002581D" w:rsidRDefault="000C33C6">
      <w:pPr>
        <w:pStyle w:val="11"/>
        <w:numPr>
          <w:ilvl w:val="0"/>
          <w:numId w:val="0"/>
        </w:numPr>
        <w:spacing w:before="0" w:after="0"/>
        <w:rPr>
          <w:rFonts w:eastAsiaTheme="minorEastAsia"/>
          <w:sz w:val="24"/>
          <w:szCs w:val="24"/>
        </w:rPr>
      </w:pPr>
      <w:r>
        <w:rPr>
          <w:rFonts w:eastAsiaTheme="minorEastAsia"/>
          <w:sz w:val="24"/>
          <w:szCs w:val="24"/>
        </w:rPr>
        <w:t>ФОРМА УВЕДОМЛЕНИЯ</w:t>
      </w:r>
      <w:r>
        <w:rPr>
          <w:rFonts w:eastAsiaTheme="minorEastAsia"/>
          <w:sz w:val="24"/>
          <w:szCs w:val="24"/>
        </w:rPr>
        <w:br/>
        <w:t>О ГОТОВНОСТИ ОБОРУДОВАНИЯ К ОТГРУЗКЕ</w:t>
      </w:r>
    </w:p>
    <w:p w14:paraId="53801978" w14:textId="77777777" w:rsidR="0002581D" w:rsidRDefault="000C33C6">
      <w:pPr>
        <w:spacing w:after="0"/>
      </w:pPr>
      <w:r>
        <w:t>_____________________________________________________________________________________</w:t>
      </w:r>
    </w:p>
    <w:p w14:paraId="745DEBEE" w14:textId="77777777" w:rsidR="0002581D" w:rsidRDefault="000C33C6">
      <w:pPr>
        <w:pStyle w:val="11"/>
        <w:tabs>
          <w:tab w:val="clear" w:pos="0"/>
        </w:tabs>
        <w:ind w:left="-142" w:right="-143" w:firstLine="0"/>
        <w:rPr>
          <w:rFonts w:eastAsiaTheme="minorEastAsia"/>
          <w:sz w:val="24"/>
          <w:szCs w:val="24"/>
        </w:rPr>
      </w:pPr>
      <w:r>
        <w:rPr>
          <w:rFonts w:eastAsiaTheme="minorEastAsia"/>
          <w:sz w:val="24"/>
          <w:szCs w:val="24"/>
        </w:rPr>
        <w:t>Уведомление № ____</w:t>
      </w:r>
      <w:r>
        <w:rPr>
          <w:rFonts w:eastAsiaTheme="minorEastAsia"/>
          <w:sz w:val="24"/>
          <w:szCs w:val="24"/>
        </w:rPr>
        <w:br/>
        <w:t>о готовности оборудования к отгрузке к Контракту оказания услуг по обработке и последующей утилизации средств вычислительной техники ФГБУ «СИЦ Минтранса России»</w:t>
      </w:r>
    </w:p>
    <w:p w14:paraId="5230F369" w14:textId="77777777" w:rsidR="0002581D" w:rsidRDefault="0002581D">
      <w:pPr>
        <w:spacing w:after="0"/>
        <w:rPr>
          <w:rFonts w:eastAsiaTheme="minorEastAsia"/>
        </w:rPr>
      </w:pPr>
    </w:p>
    <w:tbl>
      <w:tblPr>
        <w:tblW w:w="4948" w:type="pct"/>
        <w:tblInd w:w="108" w:type="dxa"/>
        <w:tblLook w:val="04A0" w:firstRow="1" w:lastRow="0" w:firstColumn="1" w:lastColumn="0" w:noHBand="0" w:noVBand="1"/>
      </w:tblPr>
      <w:tblGrid>
        <w:gridCol w:w="6402"/>
        <w:gridCol w:w="3911"/>
      </w:tblGrid>
      <w:tr w:rsidR="0002581D" w14:paraId="38D1037B" w14:textId="77777777">
        <w:tc>
          <w:tcPr>
            <w:tcW w:w="3104" w:type="pct"/>
          </w:tcPr>
          <w:p w14:paraId="3AF6D6FD" w14:textId="77777777" w:rsidR="0002581D" w:rsidRDefault="000C33C6">
            <w:pPr>
              <w:pStyle w:val="affffffff1"/>
              <w:rPr>
                <w:rFonts w:ascii="Times New Roman" w:hAnsi="Times New Roman" w:cs="Times New Roman"/>
              </w:rPr>
            </w:pPr>
            <w:r>
              <w:rPr>
                <w:rFonts w:ascii="Times New Roman" w:hAnsi="Times New Roman" w:cs="Times New Roman"/>
              </w:rPr>
              <w:t>г. Москва</w:t>
            </w:r>
          </w:p>
        </w:tc>
        <w:tc>
          <w:tcPr>
            <w:tcW w:w="1896" w:type="pct"/>
          </w:tcPr>
          <w:p w14:paraId="2AA28B91" w14:textId="77777777" w:rsidR="0002581D" w:rsidRDefault="000C33C6">
            <w:pPr>
              <w:pStyle w:val="affffffff0"/>
              <w:jc w:val="right"/>
              <w:rPr>
                <w:rFonts w:ascii="Times New Roman" w:hAnsi="Times New Roman" w:cs="Times New Roman"/>
              </w:rPr>
            </w:pPr>
            <w:r>
              <w:rPr>
                <w:rFonts w:ascii="Times New Roman" w:hAnsi="Times New Roman" w:cs="Times New Roman"/>
              </w:rPr>
              <w:t>"___" _______________ 20___ г.</w:t>
            </w:r>
          </w:p>
        </w:tc>
      </w:tr>
    </w:tbl>
    <w:p w14:paraId="457F5C4D" w14:textId="77777777" w:rsidR="0002581D" w:rsidRDefault="0002581D">
      <w:pPr>
        <w:spacing w:after="0"/>
      </w:pPr>
    </w:p>
    <w:p w14:paraId="4204CEEA" w14:textId="77777777" w:rsidR="0002581D" w:rsidRDefault="000C33C6">
      <w:pPr>
        <w:spacing w:after="0"/>
      </w:pPr>
      <w:r>
        <w:t>___________________, именуемое в дальнейшем "Заказчик", в лице _________________, действующего на основании _______________________, настоящим уведомляет __________________ (далее - Исполнитель) о готовности следующего оборудования к отгрузке (передаче Исполнителю для последующей утилизации):</w:t>
      </w:r>
    </w:p>
    <w:p w14:paraId="4D82B1C9" w14:textId="77777777" w:rsidR="0002581D" w:rsidRDefault="0002581D">
      <w:pPr>
        <w:spacing w:after="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6"/>
        <w:gridCol w:w="7655"/>
        <w:gridCol w:w="1750"/>
      </w:tblGrid>
      <w:tr w:rsidR="0002581D" w14:paraId="2F01F5B1" w14:textId="77777777">
        <w:tc>
          <w:tcPr>
            <w:tcW w:w="596" w:type="dxa"/>
            <w:tcBorders>
              <w:top w:val="single" w:sz="4" w:space="0" w:color="auto"/>
              <w:left w:val="single" w:sz="4" w:space="0" w:color="auto"/>
              <w:bottom w:val="single" w:sz="4" w:space="0" w:color="auto"/>
              <w:right w:val="single" w:sz="4" w:space="0" w:color="auto"/>
            </w:tcBorders>
          </w:tcPr>
          <w:p w14:paraId="29EB5080"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7655" w:type="dxa"/>
            <w:tcBorders>
              <w:top w:val="single" w:sz="4" w:space="0" w:color="auto"/>
              <w:left w:val="single" w:sz="4" w:space="0" w:color="auto"/>
              <w:bottom w:val="none" w:sz="4" w:space="0" w:color="000000"/>
              <w:right w:val="none" w:sz="4" w:space="0" w:color="000000"/>
            </w:tcBorders>
          </w:tcPr>
          <w:p w14:paraId="437C083B"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Наименование оборудования</w:t>
            </w:r>
          </w:p>
        </w:tc>
        <w:tc>
          <w:tcPr>
            <w:tcW w:w="1750" w:type="dxa"/>
            <w:tcBorders>
              <w:top w:val="single" w:sz="4" w:space="0" w:color="auto"/>
              <w:left w:val="single" w:sz="4" w:space="0" w:color="auto"/>
              <w:bottom w:val="none" w:sz="4" w:space="0" w:color="000000"/>
              <w:right w:val="single" w:sz="4" w:space="0" w:color="auto"/>
            </w:tcBorders>
          </w:tcPr>
          <w:p w14:paraId="08548F16"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Кол-во в шт.</w:t>
            </w:r>
          </w:p>
        </w:tc>
      </w:tr>
      <w:tr w:rsidR="0002581D" w14:paraId="317DB79C" w14:textId="77777777">
        <w:tc>
          <w:tcPr>
            <w:tcW w:w="596" w:type="dxa"/>
            <w:tcBorders>
              <w:top w:val="single" w:sz="4" w:space="0" w:color="auto"/>
              <w:left w:val="single" w:sz="4" w:space="0" w:color="auto"/>
              <w:bottom w:val="single" w:sz="4" w:space="0" w:color="auto"/>
              <w:right w:val="single" w:sz="4" w:space="0" w:color="auto"/>
            </w:tcBorders>
          </w:tcPr>
          <w:p w14:paraId="793B51B4" w14:textId="77777777" w:rsidR="0002581D" w:rsidRDefault="0002581D">
            <w:pPr>
              <w:pStyle w:val="affffffff0"/>
              <w:rPr>
                <w:rFonts w:ascii="Times New Roman" w:hAnsi="Times New Roman" w:cs="Times New Roman"/>
                <w:sz w:val="20"/>
                <w:szCs w:val="20"/>
              </w:rPr>
            </w:pPr>
          </w:p>
        </w:tc>
        <w:tc>
          <w:tcPr>
            <w:tcW w:w="7655" w:type="dxa"/>
            <w:tcBorders>
              <w:top w:val="single" w:sz="4" w:space="0" w:color="auto"/>
              <w:left w:val="single" w:sz="4" w:space="0" w:color="auto"/>
              <w:bottom w:val="none" w:sz="4" w:space="0" w:color="000000"/>
              <w:right w:val="none" w:sz="4" w:space="0" w:color="000000"/>
            </w:tcBorders>
          </w:tcPr>
          <w:p w14:paraId="73BA4E63" w14:textId="77777777" w:rsidR="0002581D" w:rsidRDefault="0002581D">
            <w:pPr>
              <w:pStyle w:val="affffffff0"/>
              <w:rPr>
                <w:rFonts w:ascii="Times New Roman" w:hAnsi="Times New Roman" w:cs="Times New Roman"/>
                <w:sz w:val="20"/>
                <w:szCs w:val="20"/>
              </w:rPr>
            </w:pPr>
          </w:p>
        </w:tc>
        <w:tc>
          <w:tcPr>
            <w:tcW w:w="1750" w:type="dxa"/>
            <w:tcBorders>
              <w:top w:val="single" w:sz="4" w:space="0" w:color="auto"/>
              <w:left w:val="single" w:sz="4" w:space="0" w:color="auto"/>
              <w:bottom w:val="none" w:sz="4" w:space="0" w:color="000000"/>
              <w:right w:val="single" w:sz="4" w:space="0" w:color="auto"/>
            </w:tcBorders>
          </w:tcPr>
          <w:p w14:paraId="4D5E30AA" w14:textId="77777777" w:rsidR="0002581D" w:rsidRDefault="0002581D">
            <w:pPr>
              <w:pStyle w:val="affffffff0"/>
              <w:rPr>
                <w:rFonts w:ascii="Times New Roman" w:hAnsi="Times New Roman" w:cs="Times New Roman"/>
                <w:sz w:val="20"/>
                <w:szCs w:val="20"/>
              </w:rPr>
            </w:pPr>
          </w:p>
        </w:tc>
      </w:tr>
      <w:tr w:rsidR="0002581D" w14:paraId="14CCF292" w14:textId="77777777">
        <w:tc>
          <w:tcPr>
            <w:tcW w:w="596" w:type="dxa"/>
            <w:tcBorders>
              <w:top w:val="single" w:sz="4" w:space="0" w:color="auto"/>
              <w:left w:val="single" w:sz="4" w:space="0" w:color="auto"/>
              <w:bottom w:val="single" w:sz="4" w:space="0" w:color="auto"/>
              <w:right w:val="single" w:sz="4" w:space="0" w:color="auto"/>
            </w:tcBorders>
          </w:tcPr>
          <w:p w14:paraId="3EF9AAF2" w14:textId="77777777" w:rsidR="0002581D" w:rsidRDefault="0002581D">
            <w:pPr>
              <w:pStyle w:val="affffffff0"/>
              <w:rPr>
                <w:rFonts w:ascii="Times New Roman" w:hAnsi="Times New Roman" w:cs="Times New Roman"/>
                <w:sz w:val="20"/>
                <w:szCs w:val="20"/>
              </w:rPr>
            </w:pPr>
          </w:p>
        </w:tc>
        <w:tc>
          <w:tcPr>
            <w:tcW w:w="7655" w:type="dxa"/>
            <w:tcBorders>
              <w:top w:val="single" w:sz="4" w:space="0" w:color="auto"/>
              <w:left w:val="single" w:sz="4" w:space="0" w:color="auto"/>
              <w:bottom w:val="none" w:sz="4" w:space="0" w:color="000000"/>
              <w:right w:val="none" w:sz="4" w:space="0" w:color="000000"/>
            </w:tcBorders>
          </w:tcPr>
          <w:p w14:paraId="0B1FE680" w14:textId="77777777" w:rsidR="0002581D" w:rsidRDefault="0002581D">
            <w:pPr>
              <w:pStyle w:val="affffffff0"/>
              <w:rPr>
                <w:rFonts w:ascii="Times New Roman" w:hAnsi="Times New Roman" w:cs="Times New Roman"/>
                <w:sz w:val="20"/>
                <w:szCs w:val="20"/>
              </w:rPr>
            </w:pPr>
          </w:p>
        </w:tc>
        <w:tc>
          <w:tcPr>
            <w:tcW w:w="1750" w:type="dxa"/>
            <w:tcBorders>
              <w:top w:val="single" w:sz="4" w:space="0" w:color="auto"/>
              <w:left w:val="single" w:sz="4" w:space="0" w:color="auto"/>
              <w:bottom w:val="none" w:sz="4" w:space="0" w:color="000000"/>
              <w:right w:val="single" w:sz="4" w:space="0" w:color="auto"/>
            </w:tcBorders>
          </w:tcPr>
          <w:p w14:paraId="61DA7525" w14:textId="77777777" w:rsidR="0002581D" w:rsidRDefault="0002581D">
            <w:pPr>
              <w:pStyle w:val="affffffff0"/>
              <w:rPr>
                <w:rFonts w:ascii="Times New Roman" w:hAnsi="Times New Roman" w:cs="Times New Roman"/>
                <w:sz w:val="20"/>
                <w:szCs w:val="20"/>
              </w:rPr>
            </w:pPr>
          </w:p>
        </w:tc>
      </w:tr>
      <w:tr w:rsidR="0002581D" w14:paraId="784D3FFE" w14:textId="77777777">
        <w:tc>
          <w:tcPr>
            <w:tcW w:w="596" w:type="dxa"/>
            <w:tcBorders>
              <w:top w:val="single" w:sz="4" w:space="0" w:color="auto"/>
              <w:left w:val="single" w:sz="4" w:space="0" w:color="auto"/>
              <w:bottom w:val="single" w:sz="4" w:space="0" w:color="auto"/>
              <w:right w:val="single" w:sz="4" w:space="0" w:color="auto"/>
            </w:tcBorders>
          </w:tcPr>
          <w:p w14:paraId="1582949F" w14:textId="77777777" w:rsidR="0002581D" w:rsidRDefault="0002581D">
            <w:pPr>
              <w:pStyle w:val="affffffff0"/>
              <w:rPr>
                <w:rFonts w:ascii="Times New Roman" w:hAnsi="Times New Roman" w:cs="Times New Roman"/>
                <w:sz w:val="20"/>
                <w:szCs w:val="20"/>
              </w:rPr>
            </w:pPr>
          </w:p>
        </w:tc>
        <w:tc>
          <w:tcPr>
            <w:tcW w:w="7655" w:type="dxa"/>
            <w:tcBorders>
              <w:top w:val="single" w:sz="4" w:space="0" w:color="auto"/>
              <w:left w:val="single" w:sz="4" w:space="0" w:color="auto"/>
              <w:bottom w:val="single" w:sz="4" w:space="0" w:color="auto"/>
              <w:right w:val="none" w:sz="4" w:space="0" w:color="000000"/>
            </w:tcBorders>
          </w:tcPr>
          <w:p w14:paraId="4D8C5979" w14:textId="77777777" w:rsidR="0002581D" w:rsidRDefault="0002581D">
            <w:pPr>
              <w:pStyle w:val="affffffff0"/>
              <w:rPr>
                <w:rFonts w:ascii="Times New Roman" w:hAnsi="Times New Roman" w:cs="Times New Roman"/>
                <w:sz w:val="20"/>
                <w:szCs w:val="20"/>
              </w:rPr>
            </w:pPr>
          </w:p>
        </w:tc>
        <w:tc>
          <w:tcPr>
            <w:tcW w:w="1750" w:type="dxa"/>
            <w:tcBorders>
              <w:top w:val="single" w:sz="4" w:space="0" w:color="auto"/>
              <w:left w:val="single" w:sz="4" w:space="0" w:color="auto"/>
              <w:bottom w:val="single" w:sz="4" w:space="0" w:color="auto"/>
              <w:right w:val="single" w:sz="4" w:space="0" w:color="auto"/>
            </w:tcBorders>
          </w:tcPr>
          <w:p w14:paraId="1C515C43" w14:textId="77777777" w:rsidR="0002581D" w:rsidRDefault="0002581D">
            <w:pPr>
              <w:pStyle w:val="affffffff0"/>
              <w:rPr>
                <w:rFonts w:ascii="Times New Roman" w:hAnsi="Times New Roman" w:cs="Times New Roman"/>
                <w:sz w:val="20"/>
                <w:szCs w:val="20"/>
              </w:rPr>
            </w:pPr>
          </w:p>
        </w:tc>
      </w:tr>
    </w:tbl>
    <w:p w14:paraId="469CE251" w14:textId="77777777" w:rsidR="0002581D" w:rsidRDefault="0002581D">
      <w:pPr>
        <w:spacing w:after="0"/>
      </w:pPr>
    </w:p>
    <w:p w14:paraId="0BA31EC3" w14:textId="77777777" w:rsidR="0002581D" w:rsidRDefault="000C33C6">
      <w:pPr>
        <w:spacing w:after="0"/>
      </w:pPr>
      <w:r>
        <w:t>Всего планируется к отгрузке (передаче): _______________________ (шт.)</w:t>
      </w:r>
    </w:p>
    <w:p w14:paraId="0BDFD072" w14:textId="77777777" w:rsidR="0002581D" w:rsidRDefault="000C33C6">
      <w:pPr>
        <w:spacing w:after="0"/>
      </w:pPr>
      <w:r>
        <w:t>Ориентировочный вес оборудования: _______________________________ (</w:t>
      </w:r>
      <w:proofErr w:type="gramStart"/>
      <w:r>
        <w:t>кг</w:t>
      </w:r>
      <w:proofErr w:type="gramEnd"/>
      <w:r>
        <w:t>)</w:t>
      </w:r>
    </w:p>
    <w:p w14:paraId="244C6255" w14:textId="77777777" w:rsidR="0002581D" w:rsidRDefault="000C33C6">
      <w:pPr>
        <w:spacing w:after="0"/>
      </w:pPr>
      <w:r>
        <w:t>Исполнитель привлечен Заказчиком для проведения операций, связанных с драгоценными металлами и сплавами ______________________ (да/нет)</w:t>
      </w:r>
    </w:p>
    <w:p w14:paraId="21652435" w14:textId="77777777" w:rsidR="0002581D" w:rsidRDefault="000C33C6">
      <w:pPr>
        <w:spacing w:after="0"/>
      </w:pPr>
      <w:r>
        <w:t>Место передачи: оборудование подлежит передаче в Месте передачи по адресу:</w:t>
      </w:r>
      <w:r>
        <w:rPr>
          <w:vertAlign w:val="superscript"/>
        </w:rPr>
        <w:t> </w:t>
      </w:r>
      <w:r>
        <w:t xml:space="preserve"> </w:t>
      </w:r>
    </w:p>
    <w:p w14:paraId="402ACA1D" w14:textId="77777777" w:rsidR="0002581D" w:rsidRDefault="000C33C6">
      <w:pPr>
        <w:spacing w:after="0"/>
      </w:pPr>
      <w:r>
        <w:t>____________________________________________________________________________________</w:t>
      </w:r>
    </w:p>
    <w:p w14:paraId="4498919A" w14:textId="77777777" w:rsidR="0002581D" w:rsidRDefault="000C33C6">
      <w:pPr>
        <w:spacing w:after="0"/>
      </w:pPr>
      <w:r>
        <w:t>Планируемая дата отгрузки (передачи):</w:t>
      </w:r>
      <w:r>
        <w:rPr>
          <w:vertAlign w:val="superscript"/>
        </w:rPr>
        <w:t> </w:t>
      </w:r>
      <w:r>
        <w:t xml:space="preserve"> </w:t>
      </w:r>
    </w:p>
    <w:p w14:paraId="2C169D55" w14:textId="77777777" w:rsidR="0002581D" w:rsidRDefault="000C33C6">
      <w:pPr>
        <w:spacing w:after="0"/>
      </w:pPr>
      <w:r>
        <w:t>____________________________________________________________________________________</w:t>
      </w:r>
    </w:p>
    <w:p w14:paraId="7A9E9E4B" w14:textId="77777777" w:rsidR="0002581D" w:rsidRDefault="0002581D">
      <w:pPr>
        <w:spacing w:after="0"/>
      </w:pPr>
    </w:p>
    <w:p w14:paraId="322B89F9" w14:textId="77777777" w:rsidR="0002581D" w:rsidRDefault="000C33C6">
      <w:pPr>
        <w:spacing w:after="0"/>
      </w:pPr>
      <w:r>
        <w:t>От Заказчика: ____________________</w:t>
      </w:r>
    </w:p>
    <w:p w14:paraId="4B58F07F" w14:textId="77777777" w:rsidR="0002581D" w:rsidRDefault="0002581D">
      <w:pPr>
        <w:spacing w:after="0"/>
      </w:pPr>
    </w:p>
    <w:p w14:paraId="2E0F0637" w14:textId="77777777" w:rsidR="0002581D" w:rsidRDefault="000C33C6">
      <w:pPr>
        <w:spacing w:after="0"/>
      </w:pPr>
      <w:r>
        <w:t>_________________/________________</w:t>
      </w:r>
    </w:p>
    <w:p w14:paraId="116E29CD" w14:textId="77777777" w:rsidR="0002581D" w:rsidRDefault="000C33C6">
      <w:pPr>
        <w:spacing w:after="0"/>
      </w:pPr>
      <w:r>
        <w:t>М.П.</w:t>
      </w:r>
    </w:p>
    <w:p w14:paraId="4A464B54" w14:textId="77777777" w:rsidR="0002581D" w:rsidRDefault="0002581D">
      <w:pPr>
        <w:spacing w:after="0"/>
      </w:pPr>
    </w:p>
    <w:p w14:paraId="05C4B5A7" w14:textId="77777777" w:rsidR="0002581D" w:rsidRDefault="000C33C6">
      <w:pPr>
        <w:spacing w:after="0"/>
      </w:pPr>
      <w:r>
        <w:t>ФОРМА СОГЛАСОВАНА:</w:t>
      </w:r>
    </w:p>
    <w:p w14:paraId="66797CDD" w14:textId="77777777" w:rsidR="0002581D" w:rsidRDefault="0002581D">
      <w:pPr>
        <w:spacing w:after="0"/>
        <w:rPr>
          <w:sz w:val="16"/>
          <w:szCs w:val="16"/>
          <w:highlight w:val="white"/>
        </w:rPr>
      </w:pPr>
    </w:p>
    <w:tbl>
      <w:tblPr>
        <w:tblW w:w="10063" w:type="dxa"/>
        <w:tblLayout w:type="fixed"/>
        <w:tblLook w:val="00A0" w:firstRow="1" w:lastRow="0" w:firstColumn="1" w:lastColumn="0" w:noHBand="0" w:noVBand="0"/>
      </w:tblPr>
      <w:tblGrid>
        <w:gridCol w:w="4468"/>
        <w:gridCol w:w="1485"/>
        <w:gridCol w:w="4110"/>
      </w:tblGrid>
      <w:tr w:rsidR="0002581D" w14:paraId="001C8BE1" w14:textId="77777777">
        <w:trPr>
          <w:trHeight w:val="777"/>
        </w:trPr>
        <w:tc>
          <w:tcPr>
            <w:tcW w:w="4467" w:type="dxa"/>
          </w:tcPr>
          <w:p w14:paraId="5DB82923" w14:textId="77777777" w:rsidR="0002581D" w:rsidRDefault="000C33C6">
            <w:pPr>
              <w:widowControl w:val="0"/>
              <w:spacing w:after="0"/>
              <w:rPr>
                <w:b/>
                <w:bCs/>
                <w:sz w:val="23"/>
                <w:szCs w:val="23"/>
                <w:highlight w:val="white"/>
              </w:rPr>
            </w:pPr>
            <w:r>
              <w:rPr>
                <w:b/>
                <w:bCs/>
                <w:sz w:val="23"/>
                <w:szCs w:val="23"/>
                <w:highlight w:val="white"/>
              </w:rPr>
              <w:t>ЗАКАЗЧИК:</w:t>
            </w:r>
          </w:p>
          <w:p w14:paraId="7D0F1168" w14:textId="77777777" w:rsidR="0002581D" w:rsidRDefault="000C33C6">
            <w:pPr>
              <w:widowControl w:val="0"/>
              <w:spacing w:after="0"/>
              <w:rPr>
                <w:bCs/>
                <w:sz w:val="23"/>
                <w:szCs w:val="23"/>
                <w:highlight w:val="white"/>
              </w:rPr>
            </w:pPr>
            <w:r>
              <w:rPr>
                <w:bCs/>
                <w:sz w:val="23"/>
                <w:szCs w:val="23"/>
                <w:highlight w:val="white"/>
              </w:rPr>
              <w:t>Директор</w:t>
            </w:r>
          </w:p>
          <w:p w14:paraId="461BBFFD" w14:textId="77777777" w:rsidR="0002581D" w:rsidRDefault="000C33C6">
            <w:pPr>
              <w:widowControl w:val="0"/>
              <w:spacing w:after="0"/>
              <w:rPr>
                <w:bCs/>
                <w:sz w:val="23"/>
                <w:szCs w:val="23"/>
                <w:highlight w:val="white"/>
              </w:rPr>
            </w:pPr>
            <w:r>
              <w:rPr>
                <w:bCs/>
                <w:sz w:val="23"/>
                <w:szCs w:val="23"/>
                <w:highlight w:val="white"/>
              </w:rPr>
              <w:t>ФГБУ «СИЦ Минтранса России»</w:t>
            </w:r>
          </w:p>
        </w:tc>
        <w:tc>
          <w:tcPr>
            <w:tcW w:w="1485" w:type="dxa"/>
          </w:tcPr>
          <w:p w14:paraId="31A11478" w14:textId="77777777" w:rsidR="0002581D" w:rsidRDefault="0002581D">
            <w:pPr>
              <w:widowControl w:val="0"/>
              <w:spacing w:after="0"/>
              <w:ind w:left="-108" w:firstLine="113"/>
              <w:rPr>
                <w:bCs/>
                <w:sz w:val="23"/>
                <w:szCs w:val="23"/>
                <w:highlight w:val="white"/>
              </w:rPr>
            </w:pPr>
          </w:p>
        </w:tc>
        <w:tc>
          <w:tcPr>
            <w:tcW w:w="4110" w:type="dxa"/>
          </w:tcPr>
          <w:p w14:paraId="0B9B04FB" w14:textId="77777777" w:rsidR="0002581D" w:rsidRDefault="000C33C6">
            <w:pPr>
              <w:widowControl w:val="0"/>
              <w:spacing w:after="0"/>
              <w:rPr>
                <w:b/>
                <w:bCs/>
                <w:sz w:val="23"/>
                <w:szCs w:val="23"/>
              </w:rPr>
            </w:pPr>
            <w:r>
              <w:rPr>
                <w:b/>
                <w:bCs/>
                <w:sz w:val="23"/>
                <w:szCs w:val="23"/>
                <w:highlight w:val="white"/>
              </w:rPr>
              <w:t>ИСПОЛНИТЕЛЬ:</w:t>
            </w:r>
          </w:p>
          <w:p w14:paraId="551ACC4D" w14:textId="77777777" w:rsidR="0002581D" w:rsidRDefault="0002581D">
            <w:pPr>
              <w:widowControl w:val="0"/>
              <w:spacing w:after="0"/>
              <w:rPr>
                <w:b/>
                <w:bCs/>
                <w:sz w:val="23"/>
                <w:szCs w:val="23"/>
                <w:highlight w:val="white"/>
              </w:rPr>
            </w:pPr>
          </w:p>
        </w:tc>
      </w:tr>
      <w:tr w:rsidR="0002581D" w14:paraId="4A3D59B9" w14:textId="77777777">
        <w:trPr>
          <w:trHeight w:val="777"/>
        </w:trPr>
        <w:tc>
          <w:tcPr>
            <w:tcW w:w="4467" w:type="dxa"/>
          </w:tcPr>
          <w:p w14:paraId="622EEB69" w14:textId="77777777" w:rsidR="0002581D" w:rsidRDefault="0002581D">
            <w:pPr>
              <w:widowControl w:val="0"/>
              <w:spacing w:after="0"/>
              <w:rPr>
                <w:sz w:val="23"/>
                <w:szCs w:val="23"/>
                <w:highlight w:val="white"/>
              </w:rPr>
            </w:pPr>
          </w:p>
          <w:p w14:paraId="3D0A0F96" w14:textId="77777777" w:rsidR="0002581D" w:rsidRDefault="000C33C6">
            <w:pPr>
              <w:widowControl w:val="0"/>
              <w:spacing w:after="0"/>
              <w:rPr>
                <w:sz w:val="23"/>
                <w:szCs w:val="23"/>
                <w:highlight w:val="white"/>
              </w:rPr>
            </w:pPr>
            <w:r>
              <w:rPr>
                <w:bCs/>
                <w:sz w:val="23"/>
                <w:szCs w:val="23"/>
                <w:highlight w:val="white"/>
              </w:rPr>
              <w:t>_________________/ А.В. Кисляков/</w:t>
            </w:r>
          </w:p>
          <w:p w14:paraId="4604B9B2" w14:textId="77777777" w:rsidR="0002581D" w:rsidRDefault="000C33C6">
            <w:pPr>
              <w:widowControl w:val="0"/>
              <w:spacing w:after="0"/>
              <w:rPr>
                <w:bCs/>
                <w:sz w:val="23"/>
                <w:szCs w:val="23"/>
                <w:highlight w:val="white"/>
              </w:rPr>
            </w:pPr>
            <w:r>
              <w:rPr>
                <w:bCs/>
                <w:sz w:val="23"/>
                <w:szCs w:val="23"/>
              </w:rPr>
              <w:t>ЭЦП</w:t>
            </w:r>
          </w:p>
        </w:tc>
        <w:tc>
          <w:tcPr>
            <w:tcW w:w="1485" w:type="dxa"/>
          </w:tcPr>
          <w:p w14:paraId="3E54B117" w14:textId="77777777" w:rsidR="0002581D" w:rsidRDefault="0002581D">
            <w:pPr>
              <w:widowControl w:val="0"/>
              <w:spacing w:after="0"/>
              <w:ind w:firstLine="5"/>
              <w:rPr>
                <w:bCs/>
                <w:sz w:val="23"/>
                <w:szCs w:val="23"/>
                <w:highlight w:val="white"/>
              </w:rPr>
            </w:pPr>
          </w:p>
        </w:tc>
        <w:tc>
          <w:tcPr>
            <w:tcW w:w="4110" w:type="dxa"/>
          </w:tcPr>
          <w:p w14:paraId="521A8783" w14:textId="77777777" w:rsidR="0002581D" w:rsidRDefault="0002581D">
            <w:pPr>
              <w:widowControl w:val="0"/>
              <w:spacing w:after="0"/>
              <w:rPr>
                <w:sz w:val="23"/>
                <w:szCs w:val="23"/>
                <w:highlight w:val="white"/>
              </w:rPr>
            </w:pPr>
          </w:p>
          <w:p w14:paraId="5ECD835B" w14:textId="77777777" w:rsidR="0002581D" w:rsidRDefault="000C33C6">
            <w:pPr>
              <w:widowControl w:val="0"/>
              <w:spacing w:after="0"/>
              <w:rPr>
                <w:sz w:val="23"/>
                <w:szCs w:val="23"/>
              </w:rPr>
            </w:pPr>
            <w:r>
              <w:rPr>
                <w:bCs/>
                <w:sz w:val="23"/>
                <w:szCs w:val="23"/>
                <w:highlight w:val="white"/>
              </w:rPr>
              <w:t>__________________/            /</w:t>
            </w:r>
          </w:p>
          <w:p w14:paraId="0D3520F0" w14:textId="77777777" w:rsidR="0002581D" w:rsidRDefault="000C33C6">
            <w:pPr>
              <w:widowControl w:val="0"/>
              <w:spacing w:after="0"/>
              <w:ind w:firstLine="29"/>
              <w:rPr>
                <w:sz w:val="23"/>
                <w:highlight w:val="white"/>
              </w:rPr>
            </w:pPr>
            <w:r>
              <w:rPr>
                <w:bCs/>
                <w:sz w:val="23"/>
                <w:szCs w:val="23"/>
              </w:rPr>
              <w:t>ЭЦП</w:t>
            </w:r>
          </w:p>
        </w:tc>
      </w:tr>
    </w:tbl>
    <w:p w14:paraId="2EA7F370" w14:textId="77777777" w:rsidR="0002581D" w:rsidRDefault="000C33C6">
      <w:pPr>
        <w:spacing w:after="0"/>
        <w:jc w:val="center"/>
        <w:rPr>
          <w:caps/>
          <w:color w:val="0D0D0D"/>
        </w:rPr>
      </w:pPr>
      <w:r>
        <w:rPr>
          <w:caps/>
          <w:color w:val="0D0D0D"/>
        </w:rPr>
        <w:t xml:space="preserve">                                                                                                          </w:t>
      </w:r>
    </w:p>
    <w:p w14:paraId="7C32D25F" w14:textId="77777777" w:rsidR="0002581D" w:rsidRDefault="000C33C6">
      <w:pPr>
        <w:spacing w:after="0"/>
        <w:jc w:val="left"/>
        <w:rPr>
          <w:caps/>
          <w:color w:val="0D0D0D"/>
        </w:rPr>
      </w:pPr>
      <w:r>
        <w:rPr>
          <w:caps/>
          <w:color w:val="0D0D0D"/>
        </w:rPr>
        <w:br w:type="page" w:clear="all"/>
      </w:r>
    </w:p>
    <w:p w14:paraId="44BD79AD" w14:textId="77777777" w:rsidR="0002581D" w:rsidRDefault="000C33C6">
      <w:pPr>
        <w:spacing w:after="0"/>
        <w:ind w:left="6521"/>
        <w:jc w:val="left"/>
        <w:rPr>
          <w:highlight w:val="white"/>
        </w:rPr>
      </w:pPr>
      <w:r>
        <w:rPr>
          <w:caps/>
          <w:color w:val="0D0D0D"/>
        </w:rPr>
        <w:lastRenderedPageBreak/>
        <w:t xml:space="preserve">             </w:t>
      </w:r>
      <w:r>
        <w:rPr>
          <w:caps/>
          <w:color w:val="0D0D0D"/>
          <w:highlight w:val="white"/>
        </w:rPr>
        <w:t>П</w:t>
      </w:r>
      <w:r>
        <w:rPr>
          <w:color w:val="0D0D0D"/>
          <w:highlight w:val="white"/>
        </w:rPr>
        <w:t>риложение</w:t>
      </w:r>
      <w:r>
        <w:rPr>
          <w:caps/>
          <w:color w:val="0D0D0D"/>
          <w:highlight w:val="white"/>
        </w:rPr>
        <w:t xml:space="preserve"> № 4</w:t>
      </w:r>
    </w:p>
    <w:p w14:paraId="33F1C2BB" w14:textId="77777777" w:rsidR="0002581D" w:rsidRDefault="000C33C6">
      <w:pPr>
        <w:spacing w:after="0"/>
        <w:ind w:left="6521"/>
        <w:jc w:val="left"/>
      </w:pPr>
      <w:r>
        <w:rPr>
          <w:color w:val="0D0D0D"/>
          <w:highlight w:val="white"/>
        </w:rPr>
        <w:t xml:space="preserve">             к Контракту </w:t>
      </w:r>
      <w:r>
        <w:rPr>
          <w:highlight w:val="white"/>
        </w:rPr>
        <w:t xml:space="preserve">№ </w:t>
      </w:r>
      <w:proofErr w:type="gramStart"/>
      <w:r>
        <w:rPr>
          <w:highlight w:val="white"/>
        </w:rPr>
        <w:t>ЕП</w:t>
      </w:r>
      <w:proofErr w:type="gramEnd"/>
      <w:r>
        <w:rPr>
          <w:highlight w:val="white"/>
        </w:rPr>
        <w:t>/26_</w:t>
      </w:r>
    </w:p>
    <w:p w14:paraId="5CC85474" w14:textId="77777777" w:rsidR="0002581D" w:rsidRDefault="000C33C6">
      <w:pPr>
        <w:spacing w:after="0"/>
        <w:ind w:left="6521"/>
        <w:jc w:val="left"/>
      </w:pPr>
      <w:r>
        <w:rPr>
          <w:color w:val="0D0D0D"/>
        </w:rPr>
        <w:t xml:space="preserve">             </w:t>
      </w:r>
      <w:r>
        <w:rPr>
          <w:color w:val="0D0D0D"/>
          <w:highlight w:val="white"/>
        </w:rPr>
        <w:t>от «   » ________ 2026 года</w:t>
      </w:r>
    </w:p>
    <w:p w14:paraId="0C5CBBCA" w14:textId="77777777" w:rsidR="0002581D" w:rsidRDefault="000C33C6">
      <w:pPr>
        <w:pStyle w:val="11"/>
        <w:spacing w:before="0" w:after="0"/>
        <w:rPr>
          <w:rFonts w:eastAsiaTheme="minorEastAsia"/>
          <w:sz w:val="24"/>
          <w:szCs w:val="24"/>
        </w:rPr>
      </w:pPr>
      <w:r>
        <w:rPr>
          <w:rFonts w:eastAsiaTheme="minorEastAsia"/>
          <w:sz w:val="24"/>
          <w:szCs w:val="24"/>
        </w:rPr>
        <w:t>ФОРМА АКТА</w:t>
      </w:r>
      <w:r>
        <w:rPr>
          <w:rFonts w:eastAsiaTheme="minorEastAsia"/>
          <w:sz w:val="24"/>
          <w:szCs w:val="24"/>
        </w:rPr>
        <w:br/>
        <w:t>ПРИЕМА-ПЕРЕДАЧИ ОБОРУДОВАНИЯ</w:t>
      </w:r>
    </w:p>
    <w:p w14:paraId="5C9CD919" w14:textId="77777777" w:rsidR="0002581D" w:rsidRDefault="000C33C6">
      <w:pPr>
        <w:spacing w:after="0"/>
      </w:pPr>
      <w:r>
        <w:t>_____________________________________________________________________________________</w:t>
      </w:r>
    </w:p>
    <w:p w14:paraId="08416E13" w14:textId="77777777" w:rsidR="0002581D" w:rsidRDefault="000C33C6">
      <w:pPr>
        <w:pStyle w:val="11"/>
        <w:spacing w:before="0" w:after="0"/>
        <w:rPr>
          <w:rFonts w:eastAsiaTheme="minorEastAsia"/>
          <w:sz w:val="24"/>
          <w:szCs w:val="24"/>
        </w:rPr>
      </w:pPr>
      <w:r>
        <w:rPr>
          <w:rFonts w:eastAsiaTheme="minorEastAsia"/>
          <w:sz w:val="24"/>
          <w:szCs w:val="24"/>
        </w:rPr>
        <w:t>АКТ</w:t>
      </w:r>
      <w:r>
        <w:rPr>
          <w:rFonts w:eastAsiaTheme="minorEastAsia"/>
          <w:sz w:val="24"/>
          <w:szCs w:val="24"/>
        </w:rPr>
        <w:br/>
        <w:t>ПРИЕМА-ПЕРЕДАЧИ ОБОРУДОВАНИЯ № __________</w:t>
      </w:r>
      <w:r>
        <w:rPr>
          <w:rFonts w:eastAsiaTheme="minorEastAsia"/>
          <w:sz w:val="24"/>
          <w:szCs w:val="24"/>
        </w:rPr>
        <w:br/>
        <w:t>к Контракту оказания услуг по обработке и последующей утилизации средств вычислительной техники ФГБУ «СИЦ Минтранса России»</w:t>
      </w:r>
    </w:p>
    <w:p w14:paraId="51288826" w14:textId="77777777" w:rsidR="0002581D" w:rsidRDefault="0002581D">
      <w:pPr>
        <w:spacing w:after="0"/>
        <w:rPr>
          <w:rFonts w:eastAsiaTheme="minorEastAsia"/>
        </w:rPr>
      </w:pPr>
    </w:p>
    <w:tbl>
      <w:tblPr>
        <w:tblW w:w="5000" w:type="pct"/>
        <w:tblInd w:w="108" w:type="dxa"/>
        <w:tblLook w:val="04A0" w:firstRow="1" w:lastRow="0" w:firstColumn="1" w:lastColumn="0" w:noHBand="0" w:noVBand="1"/>
      </w:tblPr>
      <w:tblGrid>
        <w:gridCol w:w="6259"/>
        <w:gridCol w:w="4162"/>
      </w:tblGrid>
      <w:tr w:rsidR="0002581D" w14:paraId="11BAAF1C" w14:textId="77777777">
        <w:tc>
          <w:tcPr>
            <w:tcW w:w="3003" w:type="pct"/>
          </w:tcPr>
          <w:p w14:paraId="1AFBEAF4" w14:textId="77777777" w:rsidR="0002581D" w:rsidRDefault="000C33C6">
            <w:pPr>
              <w:pStyle w:val="affffffff1"/>
              <w:rPr>
                <w:rFonts w:ascii="Times New Roman" w:hAnsi="Times New Roman" w:cs="Times New Roman"/>
                <w:sz w:val="22"/>
                <w:szCs w:val="22"/>
              </w:rPr>
            </w:pPr>
            <w:r>
              <w:rPr>
                <w:rFonts w:ascii="Times New Roman" w:hAnsi="Times New Roman" w:cs="Times New Roman"/>
                <w:sz w:val="22"/>
                <w:szCs w:val="22"/>
              </w:rPr>
              <w:t>г. Москва</w:t>
            </w:r>
          </w:p>
        </w:tc>
        <w:tc>
          <w:tcPr>
            <w:tcW w:w="1997" w:type="pct"/>
          </w:tcPr>
          <w:p w14:paraId="4D71619D" w14:textId="77777777" w:rsidR="0002581D" w:rsidRDefault="000C33C6">
            <w:pPr>
              <w:pStyle w:val="affffffff0"/>
              <w:jc w:val="right"/>
              <w:rPr>
                <w:rFonts w:ascii="Times New Roman" w:hAnsi="Times New Roman" w:cs="Times New Roman"/>
                <w:sz w:val="22"/>
                <w:szCs w:val="22"/>
              </w:rPr>
            </w:pPr>
            <w:r>
              <w:rPr>
                <w:rFonts w:ascii="Times New Roman" w:hAnsi="Times New Roman" w:cs="Times New Roman"/>
                <w:sz w:val="22"/>
                <w:szCs w:val="22"/>
              </w:rPr>
              <w:t>"___" _______________ 20___ г.</w:t>
            </w:r>
          </w:p>
        </w:tc>
      </w:tr>
    </w:tbl>
    <w:p w14:paraId="41DC8E4D" w14:textId="77777777" w:rsidR="0002581D" w:rsidRDefault="0002581D">
      <w:pPr>
        <w:spacing w:after="0"/>
        <w:rPr>
          <w:sz w:val="22"/>
          <w:szCs w:val="22"/>
        </w:rPr>
      </w:pPr>
    </w:p>
    <w:p w14:paraId="454C049A" w14:textId="77777777" w:rsidR="0002581D" w:rsidRDefault="000C33C6">
      <w:pPr>
        <w:spacing w:after="0"/>
        <w:rPr>
          <w:sz w:val="22"/>
          <w:szCs w:val="22"/>
        </w:rPr>
      </w:pPr>
      <w:proofErr w:type="gramStart"/>
      <w:r>
        <w:rPr>
          <w:sz w:val="22"/>
          <w:szCs w:val="22"/>
        </w:rPr>
        <w:t>____________________________, именуемое в дальнейшем "Заказчик", в лице ________________, действующего на основании ___________________________________, с одной стороны, и ______________, именуемое в дальнейшем "Исполнитель", в лице ___________________________, действующего на основании _________________________________, с другой стороны, совместно именуемые "Стороны" и каждая в отдельности "Сторона", составили и подписали настоящий акт к Контракту оказания услуг по обработке и последующей утилизации средств вычислительной техники ФГБУ «СИЦ Минтранса России» № __________ от "___" _____________ 20___ г. (далее - Контракт), о</w:t>
      </w:r>
      <w:proofErr w:type="gramEnd"/>
      <w:r>
        <w:rPr>
          <w:sz w:val="22"/>
          <w:szCs w:val="22"/>
        </w:rPr>
        <w:t xml:space="preserve"> </w:t>
      </w:r>
      <w:proofErr w:type="gramStart"/>
      <w:r>
        <w:rPr>
          <w:sz w:val="22"/>
          <w:szCs w:val="22"/>
        </w:rPr>
        <w:t>нижеследующем</w:t>
      </w:r>
      <w:proofErr w:type="gramEnd"/>
      <w:r>
        <w:rPr>
          <w:sz w:val="22"/>
          <w:szCs w:val="22"/>
        </w:rPr>
        <w:t>:</w:t>
      </w:r>
    </w:p>
    <w:p w14:paraId="10595F9D" w14:textId="77777777" w:rsidR="0002581D" w:rsidRDefault="0002581D">
      <w:pPr>
        <w:spacing w:after="0"/>
        <w:rPr>
          <w:sz w:val="22"/>
          <w:szCs w:val="22"/>
        </w:rPr>
      </w:pPr>
    </w:p>
    <w:p w14:paraId="4FB5D171" w14:textId="77777777" w:rsidR="0002581D" w:rsidRDefault="000C33C6">
      <w:pPr>
        <w:spacing w:after="0"/>
        <w:rPr>
          <w:sz w:val="22"/>
          <w:szCs w:val="22"/>
        </w:rPr>
      </w:pPr>
      <w:r>
        <w:rPr>
          <w:sz w:val="22"/>
          <w:szCs w:val="22"/>
        </w:rPr>
        <w:t>1. Заказчик в соответствии с условиями Контракта передал, а Исполнитель принял следующее оборудование:</w:t>
      </w:r>
    </w:p>
    <w:tbl>
      <w:tblPr>
        <w:tblW w:w="1020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8"/>
        <w:gridCol w:w="1706"/>
        <w:gridCol w:w="1598"/>
        <w:gridCol w:w="965"/>
        <w:gridCol w:w="965"/>
        <w:gridCol w:w="2760"/>
        <w:gridCol w:w="1562"/>
      </w:tblGrid>
      <w:tr w:rsidR="0002581D" w14:paraId="775221E7" w14:textId="77777777">
        <w:tc>
          <w:tcPr>
            <w:tcW w:w="648" w:type="dxa"/>
            <w:tcBorders>
              <w:top w:val="single" w:sz="4" w:space="0" w:color="auto"/>
              <w:left w:val="single" w:sz="4" w:space="0" w:color="auto"/>
              <w:bottom w:val="single" w:sz="4" w:space="0" w:color="auto"/>
              <w:right w:val="single" w:sz="4" w:space="0" w:color="auto"/>
            </w:tcBorders>
          </w:tcPr>
          <w:p w14:paraId="0D30B9DD"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br/>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1706" w:type="dxa"/>
            <w:tcBorders>
              <w:top w:val="single" w:sz="4" w:space="0" w:color="auto"/>
              <w:left w:val="single" w:sz="4" w:space="0" w:color="auto"/>
              <w:bottom w:val="none" w:sz="4" w:space="0" w:color="000000"/>
              <w:right w:val="none" w:sz="4" w:space="0" w:color="000000"/>
            </w:tcBorders>
          </w:tcPr>
          <w:p w14:paraId="215716A6"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Наименование оборудования</w:t>
            </w:r>
            <w:r>
              <w:rPr>
                <w:rFonts w:ascii="Times New Roman" w:hAnsi="Times New Roman" w:cs="Times New Roman"/>
                <w:sz w:val="20"/>
                <w:szCs w:val="20"/>
                <w:vertAlign w:val="superscript"/>
              </w:rPr>
              <w:t> </w:t>
            </w:r>
          </w:p>
        </w:tc>
        <w:tc>
          <w:tcPr>
            <w:tcW w:w="1598" w:type="dxa"/>
            <w:tcBorders>
              <w:top w:val="single" w:sz="4" w:space="0" w:color="auto"/>
              <w:left w:val="single" w:sz="4" w:space="0" w:color="auto"/>
              <w:bottom w:val="none" w:sz="4" w:space="0" w:color="000000"/>
              <w:right w:val="none" w:sz="4" w:space="0" w:color="000000"/>
            </w:tcBorders>
          </w:tcPr>
          <w:p w14:paraId="250C9D19"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Инвентарный номер (при наличии)</w:t>
            </w:r>
            <w:r>
              <w:rPr>
                <w:rFonts w:ascii="Times New Roman" w:hAnsi="Times New Roman" w:cs="Times New Roman"/>
                <w:sz w:val="20"/>
                <w:szCs w:val="20"/>
                <w:vertAlign w:val="superscript"/>
              </w:rPr>
              <w:t> </w:t>
            </w:r>
            <w:r>
              <w:rPr>
                <w:rFonts w:ascii="Times New Roman" w:hAnsi="Times New Roman" w:cs="Times New Roman"/>
                <w:sz w:val="20"/>
                <w:szCs w:val="20"/>
              </w:rPr>
              <w:t xml:space="preserve"> </w:t>
            </w:r>
          </w:p>
        </w:tc>
        <w:tc>
          <w:tcPr>
            <w:tcW w:w="965" w:type="dxa"/>
            <w:tcBorders>
              <w:top w:val="single" w:sz="4" w:space="0" w:color="auto"/>
              <w:left w:val="single" w:sz="4" w:space="0" w:color="auto"/>
              <w:bottom w:val="none" w:sz="4" w:space="0" w:color="000000"/>
              <w:right w:val="none" w:sz="4" w:space="0" w:color="000000"/>
            </w:tcBorders>
          </w:tcPr>
          <w:p w14:paraId="6FF383CC"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Кол-во</w:t>
            </w:r>
            <w:r>
              <w:rPr>
                <w:rFonts w:ascii="Times New Roman" w:hAnsi="Times New Roman" w:cs="Times New Roman"/>
                <w:sz w:val="20"/>
                <w:szCs w:val="20"/>
                <w:vertAlign w:val="superscript"/>
              </w:rPr>
              <w:t> </w:t>
            </w:r>
            <w:r>
              <w:rPr>
                <w:rFonts w:ascii="Times New Roman" w:hAnsi="Times New Roman" w:cs="Times New Roman"/>
                <w:sz w:val="20"/>
                <w:szCs w:val="20"/>
              </w:rPr>
              <w:t xml:space="preserve"> шт.</w:t>
            </w:r>
          </w:p>
        </w:tc>
        <w:tc>
          <w:tcPr>
            <w:tcW w:w="965" w:type="dxa"/>
            <w:tcBorders>
              <w:top w:val="single" w:sz="4" w:space="0" w:color="auto"/>
              <w:left w:val="single" w:sz="4" w:space="0" w:color="auto"/>
              <w:bottom w:val="none" w:sz="4" w:space="0" w:color="000000"/>
              <w:right w:val="none" w:sz="4" w:space="0" w:color="000000"/>
            </w:tcBorders>
          </w:tcPr>
          <w:p w14:paraId="6C142065"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Масса</w:t>
            </w:r>
            <w:r>
              <w:rPr>
                <w:rFonts w:ascii="Times New Roman" w:hAnsi="Times New Roman" w:cs="Times New Roman"/>
                <w:sz w:val="20"/>
                <w:szCs w:val="20"/>
                <w:vertAlign w:val="superscript"/>
              </w:rPr>
              <w:t> </w:t>
            </w:r>
            <w:r>
              <w:rPr>
                <w:rFonts w:ascii="Times New Roman" w:hAnsi="Times New Roman" w:cs="Times New Roman"/>
                <w:sz w:val="20"/>
                <w:szCs w:val="20"/>
              </w:rPr>
              <w:t xml:space="preserve"> </w:t>
            </w:r>
            <w:proofErr w:type="gramStart"/>
            <w:r>
              <w:rPr>
                <w:rFonts w:ascii="Times New Roman" w:hAnsi="Times New Roman" w:cs="Times New Roman"/>
                <w:sz w:val="20"/>
                <w:szCs w:val="20"/>
              </w:rPr>
              <w:t>кг</w:t>
            </w:r>
            <w:proofErr w:type="gramEnd"/>
          </w:p>
        </w:tc>
        <w:tc>
          <w:tcPr>
            <w:tcW w:w="2760" w:type="dxa"/>
            <w:tcBorders>
              <w:top w:val="single" w:sz="4" w:space="0" w:color="auto"/>
              <w:left w:val="single" w:sz="4" w:space="0" w:color="auto"/>
              <w:bottom w:val="none" w:sz="4" w:space="0" w:color="000000"/>
              <w:right w:val="none" w:sz="4" w:space="0" w:color="000000"/>
            </w:tcBorders>
          </w:tcPr>
          <w:p w14:paraId="5B2BA31F"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Наличие повреждений, следов демонтажа, разукомплектования</w:t>
            </w:r>
          </w:p>
        </w:tc>
        <w:tc>
          <w:tcPr>
            <w:tcW w:w="1562" w:type="dxa"/>
            <w:tcBorders>
              <w:top w:val="single" w:sz="4" w:space="0" w:color="auto"/>
              <w:left w:val="single" w:sz="4" w:space="0" w:color="auto"/>
              <w:bottom w:val="none" w:sz="4" w:space="0" w:color="000000"/>
              <w:right w:val="single" w:sz="4" w:space="0" w:color="auto"/>
            </w:tcBorders>
          </w:tcPr>
          <w:p w14:paraId="341DD3C6"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Примечание</w:t>
            </w:r>
            <w:r>
              <w:rPr>
                <w:rFonts w:ascii="Times New Roman" w:hAnsi="Times New Roman" w:cs="Times New Roman"/>
                <w:sz w:val="20"/>
                <w:szCs w:val="20"/>
                <w:vertAlign w:val="superscript"/>
              </w:rPr>
              <w:t> </w:t>
            </w:r>
            <w:hyperlink r:id="rId12" w:anchor="sub_118" w:tooltip="file:///C:\Users\teselkinva\Downloads\Приказ%20Департамента%20инвестиционной%20и%20промышленной%20политики%20г%20Москвы%20от%2025%20октябр.rtf#sub_118" w:history="1">
              <w:r>
                <w:rPr>
                  <w:rStyle w:val="afc"/>
                  <w:rFonts w:ascii="Times New Roman" w:hAnsi="Times New Roman" w:cs="Times New Roman"/>
                  <w:vertAlign w:val="superscript"/>
                </w:rPr>
                <w:t>8</w:t>
              </w:r>
            </w:hyperlink>
          </w:p>
        </w:tc>
      </w:tr>
      <w:tr w:rsidR="0002581D" w14:paraId="6872BBC9" w14:textId="77777777">
        <w:tc>
          <w:tcPr>
            <w:tcW w:w="648" w:type="dxa"/>
            <w:tcBorders>
              <w:top w:val="single" w:sz="4" w:space="0" w:color="auto"/>
              <w:left w:val="single" w:sz="4" w:space="0" w:color="auto"/>
              <w:bottom w:val="single" w:sz="4" w:space="0" w:color="auto"/>
              <w:right w:val="single" w:sz="4" w:space="0" w:color="auto"/>
            </w:tcBorders>
          </w:tcPr>
          <w:p w14:paraId="24EB85FE" w14:textId="77777777" w:rsidR="0002581D" w:rsidRDefault="0002581D">
            <w:pPr>
              <w:pStyle w:val="affffffff0"/>
              <w:rPr>
                <w:rFonts w:ascii="Times New Roman" w:hAnsi="Times New Roman" w:cs="Times New Roman"/>
                <w:sz w:val="20"/>
                <w:szCs w:val="20"/>
              </w:rPr>
            </w:pPr>
          </w:p>
        </w:tc>
        <w:tc>
          <w:tcPr>
            <w:tcW w:w="1706" w:type="dxa"/>
            <w:tcBorders>
              <w:top w:val="single" w:sz="4" w:space="0" w:color="auto"/>
              <w:left w:val="single" w:sz="4" w:space="0" w:color="auto"/>
              <w:bottom w:val="none" w:sz="4" w:space="0" w:color="000000"/>
              <w:right w:val="none" w:sz="4" w:space="0" w:color="000000"/>
            </w:tcBorders>
          </w:tcPr>
          <w:p w14:paraId="7A802A7A" w14:textId="77777777" w:rsidR="0002581D" w:rsidRDefault="0002581D">
            <w:pPr>
              <w:pStyle w:val="affffffff0"/>
              <w:rPr>
                <w:rFonts w:ascii="Times New Roman" w:hAnsi="Times New Roman" w:cs="Times New Roman"/>
                <w:sz w:val="20"/>
                <w:szCs w:val="20"/>
              </w:rPr>
            </w:pPr>
          </w:p>
        </w:tc>
        <w:tc>
          <w:tcPr>
            <w:tcW w:w="1598" w:type="dxa"/>
            <w:tcBorders>
              <w:top w:val="single" w:sz="4" w:space="0" w:color="auto"/>
              <w:left w:val="single" w:sz="4" w:space="0" w:color="auto"/>
              <w:bottom w:val="none" w:sz="4" w:space="0" w:color="000000"/>
              <w:right w:val="none" w:sz="4" w:space="0" w:color="000000"/>
            </w:tcBorders>
          </w:tcPr>
          <w:p w14:paraId="21EA75EB" w14:textId="77777777" w:rsidR="0002581D" w:rsidRDefault="0002581D">
            <w:pPr>
              <w:pStyle w:val="affffffff0"/>
              <w:rPr>
                <w:rFonts w:ascii="Times New Roman" w:hAnsi="Times New Roman" w:cs="Times New Roman"/>
                <w:sz w:val="20"/>
                <w:szCs w:val="20"/>
              </w:rPr>
            </w:pPr>
          </w:p>
        </w:tc>
        <w:tc>
          <w:tcPr>
            <w:tcW w:w="965" w:type="dxa"/>
            <w:tcBorders>
              <w:top w:val="single" w:sz="4" w:space="0" w:color="auto"/>
              <w:left w:val="single" w:sz="4" w:space="0" w:color="auto"/>
              <w:bottom w:val="none" w:sz="4" w:space="0" w:color="000000"/>
              <w:right w:val="none" w:sz="4" w:space="0" w:color="000000"/>
            </w:tcBorders>
          </w:tcPr>
          <w:p w14:paraId="3ABA8BEB" w14:textId="77777777" w:rsidR="0002581D" w:rsidRDefault="0002581D">
            <w:pPr>
              <w:pStyle w:val="affffffff0"/>
              <w:rPr>
                <w:rFonts w:ascii="Times New Roman" w:hAnsi="Times New Roman" w:cs="Times New Roman"/>
                <w:sz w:val="20"/>
                <w:szCs w:val="20"/>
              </w:rPr>
            </w:pPr>
          </w:p>
        </w:tc>
        <w:tc>
          <w:tcPr>
            <w:tcW w:w="965" w:type="dxa"/>
            <w:tcBorders>
              <w:top w:val="single" w:sz="4" w:space="0" w:color="auto"/>
              <w:left w:val="single" w:sz="4" w:space="0" w:color="auto"/>
              <w:bottom w:val="none" w:sz="4" w:space="0" w:color="000000"/>
              <w:right w:val="none" w:sz="4" w:space="0" w:color="000000"/>
            </w:tcBorders>
          </w:tcPr>
          <w:p w14:paraId="21967E28" w14:textId="77777777" w:rsidR="0002581D" w:rsidRDefault="0002581D">
            <w:pPr>
              <w:pStyle w:val="affffffff0"/>
              <w:rPr>
                <w:rFonts w:ascii="Times New Roman" w:hAnsi="Times New Roman" w:cs="Times New Roman"/>
                <w:sz w:val="20"/>
                <w:szCs w:val="20"/>
              </w:rPr>
            </w:pPr>
          </w:p>
        </w:tc>
        <w:tc>
          <w:tcPr>
            <w:tcW w:w="2760" w:type="dxa"/>
            <w:tcBorders>
              <w:top w:val="single" w:sz="4" w:space="0" w:color="auto"/>
              <w:left w:val="single" w:sz="4" w:space="0" w:color="auto"/>
              <w:bottom w:val="none" w:sz="4" w:space="0" w:color="000000"/>
              <w:right w:val="none" w:sz="4" w:space="0" w:color="000000"/>
            </w:tcBorders>
          </w:tcPr>
          <w:p w14:paraId="25727875" w14:textId="77777777" w:rsidR="0002581D" w:rsidRDefault="0002581D">
            <w:pPr>
              <w:pStyle w:val="affffffff0"/>
              <w:rPr>
                <w:rFonts w:ascii="Times New Roman" w:hAnsi="Times New Roman" w:cs="Times New Roman"/>
                <w:sz w:val="20"/>
                <w:szCs w:val="20"/>
              </w:rPr>
            </w:pPr>
          </w:p>
        </w:tc>
        <w:tc>
          <w:tcPr>
            <w:tcW w:w="1562" w:type="dxa"/>
            <w:tcBorders>
              <w:top w:val="single" w:sz="4" w:space="0" w:color="auto"/>
              <w:left w:val="single" w:sz="4" w:space="0" w:color="auto"/>
              <w:bottom w:val="none" w:sz="4" w:space="0" w:color="000000"/>
              <w:right w:val="single" w:sz="4" w:space="0" w:color="auto"/>
            </w:tcBorders>
          </w:tcPr>
          <w:p w14:paraId="3383F5A0" w14:textId="77777777" w:rsidR="0002581D" w:rsidRDefault="0002581D">
            <w:pPr>
              <w:pStyle w:val="affffffff0"/>
              <w:rPr>
                <w:rFonts w:ascii="Times New Roman" w:hAnsi="Times New Roman" w:cs="Times New Roman"/>
                <w:sz w:val="20"/>
                <w:szCs w:val="20"/>
              </w:rPr>
            </w:pPr>
          </w:p>
        </w:tc>
      </w:tr>
      <w:tr w:rsidR="0002581D" w14:paraId="7AE47FB1" w14:textId="77777777">
        <w:tc>
          <w:tcPr>
            <w:tcW w:w="648" w:type="dxa"/>
            <w:tcBorders>
              <w:top w:val="single" w:sz="4" w:space="0" w:color="auto"/>
              <w:left w:val="single" w:sz="4" w:space="0" w:color="auto"/>
              <w:bottom w:val="single" w:sz="4" w:space="0" w:color="auto"/>
              <w:right w:val="single" w:sz="4" w:space="0" w:color="auto"/>
            </w:tcBorders>
          </w:tcPr>
          <w:p w14:paraId="149B04DC" w14:textId="77777777" w:rsidR="0002581D" w:rsidRDefault="0002581D">
            <w:pPr>
              <w:pStyle w:val="affffffff0"/>
              <w:rPr>
                <w:rFonts w:ascii="Times New Roman" w:hAnsi="Times New Roman" w:cs="Times New Roman"/>
                <w:sz w:val="20"/>
                <w:szCs w:val="20"/>
              </w:rPr>
            </w:pPr>
          </w:p>
        </w:tc>
        <w:tc>
          <w:tcPr>
            <w:tcW w:w="1706" w:type="dxa"/>
            <w:tcBorders>
              <w:top w:val="single" w:sz="4" w:space="0" w:color="auto"/>
              <w:left w:val="single" w:sz="4" w:space="0" w:color="auto"/>
              <w:bottom w:val="single" w:sz="4" w:space="0" w:color="auto"/>
              <w:right w:val="none" w:sz="4" w:space="0" w:color="000000"/>
            </w:tcBorders>
          </w:tcPr>
          <w:p w14:paraId="1A16228C" w14:textId="77777777" w:rsidR="0002581D" w:rsidRDefault="0002581D">
            <w:pPr>
              <w:pStyle w:val="affffffff0"/>
              <w:rPr>
                <w:rFonts w:ascii="Times New Roman" w:hAnsi="Times New Roman" w:cs="Times New Roman"/>
                <w:sz w:val="20"/>
                <w:szCs w:val="20"/>
              </w:rPr>
            </w:pPr>
          </w:p>
        </w:tc>
        <w:tc>
          <w:tcPr>
            <w:tcW w:w="1598" w:type="dxa"/>
            <w:tcBorders>
              <w:top w:val="single" w:sz="4" w:space="0" w:color="auto"/>
              <w:left w:val="single" w:sz="4" w:space="0" w:color="auto"/>
              <w:bottom w:val="single" w:sz="4" w:space="0" w:color="auto"/>
              <w:right w:val="none" w:sz="4" w:space="0" w:color="000000"/>
            </w:tcBorders>
          </w:tcPr>
          <w:p w14:paraId="5E38184B" w14:textId="77777777" w:rsidR="0002581D" w:rsidRDefault="0002581D">
            <w:pPr>
              <w:pStyle w:val="affffffff0"/>
              <w:rPr>
                <w:rFonts w:ascii="Times New Roman" w:hAnsi="Times New Roman" w:cs="Times New Roman"/>
                <w:sz w:val="20"/>
                <w:szCs w:val="20"/>
              </w:rPr>
            </w:pPr>
          </w:p>
        </w:tc>
        <w:tc>
          <w:tcPr>
            <w:tcW w:w="965" w:type="dxa"/>
            <w:tcBorders>
              <w:top w:val="single" w:sz="4" w:space="0" w:color="auto"/>
              <w:left w:val="single" w:sz="4" w:space="0" w:color="auto"/>
              <w:bottom w:val="single" w:sz="4" w:space="0" w:color="auto"/>
              <w:right w:val="none" w:sz="4" w:space="0" w:color="000000"/>
            </w:tcBorders>
          </w:tcPr>
          <w:p w14:paraId="2908E15F" w14:textId="77777777" w:rsidR="0002581D" w:rsidRDefault="0002581D">
            <w:pPr>
              <w:pStyle w:val="affffffff0"/>
              <w:rPr>
                <w:rFonts w:ascii="Times New Roman" w:hAnsi="Times New Roman" w:cs="Times New Roman"/>
                <w:sz w:val="20"/>
                <w:szCs w:val="20"/>
              </w:rPr>
            </w:pPr>
          </w:p>
        </w:tc>
        <w:tc>
          <w:tcPr>
            <w:tcW w:w="965" w:type="dxa"/>
            <w:tcBorders>
              <w:top w:val="single" w:sz="4" w:space="0" w:color="auto"/>
              <w:left w:val="single" w:sz="4" w:space="0" w:color="auto"/>
              <w:bottom w:val="single" w:sz="4" w:space="0" w:color="auto"/>
              <w:right w:val="none" w:sz="4" w:space="0" w:color="000000"/>
            </w:tcBorders>
          </w:tcPr>
          <w:p w14:paraId="54BAB11C" w14:textId="77777777" w:rsidR="0002581D" w:rsidRDefault="0002581D">
            <w:pPr>
              <w:pStyle w:val="affffffff0"/>
              <w:rPr>
                <w:rFonts w:ascii="Times New Roman" w:hAnsi="Times New Roman" w:cs="Times New Roman"/>
                <w:sz w:val="20"/>
                <w:szCs w:val="20"/>
              </w:rPr>
            </w:pPr>
          </w:p>
        </w:tc>
        <w:tc>
          <w:tcPr>
            <w:tcW w:w="2760" w:type="dxa"/>
            <w:tcBorders>
              <w:top w:val="single" w:sz="4" w:space="0" w:color="auto"/>
              <w:left w:val="single" w:sz="4" w:space="0" w:color="auto"/>
              <w:bottom w:val="single" w:sz="4" w:space="0" w:color="auto"/>
              <w:right w:val="none" w:sz="4" w:space="0" w:color="000000"/>
            </w:tcBorders>
          </w:tcPr>
          <w:p w14:paraId="19295079" w14:textId="77777777" w:rsidR="0002581D" w:rsidRDefault="0002581D">
            <w:pPr>
              <w:pStyle w:val="affffffff0"/>
              <w:rPr>
                <w:rFonts w:ascii="Times New Roman" w:hAnsi="Times New Roman" w:cs="Times New Roman"/>
                <w:sz w:val="20"/>
                <w:szCs w:val="20"/>
              </w:rPr>
            </w:pPr>
          </w:p>
        </w:tc>
        <w:tc>
          <w:tcPr>
            <w:tcW w:w="1562" w:type="dxa"/>
            <w:tcBorders>
              <w:top w:val="single" w:sz="4" w:space="0" w:color="auto"/>
              <w:left w:val="single" w:sz="4" w:space="0" w:color="auto"/>
              <w:bottom w:val="single" w:sz="4" w:space="0" w:color="auto"/>
              <w:right w:val="single" w:sz="4" w:space="0" w:color="auto"/>
            </w:tcBorders>
          </w:tcPr>
          <w:p w14:paraId="6100E881" w14:textId="77777777" w:rsidR="0002581D" w:rsidRDefault="0002581D">
            <w:pPr>
              <w:pStyle w:val="affffffff0"/>
              <w:rPr>
                <w:rFonts w:ascii="Times New Roman" w:hAnsi="Times New Roman" w:cs="Times New Roman"/>
                <w:sz w:val="20"/>
                <w:szCs w:val="20"/>
              </w:rPr>
            </w:pPr>
          </w:p>
        </w:tc>
      </w:tr>
    </w:tbl>
    <w:p w14:paraId="2B03998C" w14:textId="77777777" w:rsidR="0002581D" w:rsidRDefault="0002581D">
      <w:pPr>
        <w:spacing w:after="0"/>
      </w:pPr>
    </w:p>
    <w:p w14:paraId="4426473B" w14:textId="77777777" w:rsidR="0002581D" w:rsidRDefault="000C33C6">
      <w:pPr>
        <w:spacing w:after="0"/>
        <w:contextualSpacing/>
        <w:rPr>
          <w:sz w:val="22"/>
          <w:szCs w:val="22"/>
        </w:rPr>
      </w:pPr>
      <w:r>
        <w:rPr>
          <w:sz w:val="22"/>
          <w:szCs w:val="22"/>
        </w:rPr>
        <w:t>Общее количество оборудования составляет: ________________________ шт.</w:t>
      </w:r>
    </w:p>
    <w:p w14:paraId="0B878531" w14:textId="77777777" w:rsidR="0002581D" w:rsidRDefault="000C33C6">
      <w:pPr>
        <w:spacing w:after="0"/>
        <w:contextualSpacing/>
        <w:rPr>
          <w:sz w:val="22"/>
          <w:szCs w:val="22"/>
        </w:rPr>
      </w:pPr>
      <w:r>
        <w:rPr>
          <w:sz w:val="22"/>
          <w:szCs w:val="22"/>
        </w:rPr>
        <w:t xml:space="preserve">Общий вес оборудования составляет: ________________________________ </w:t>
      </w:r>
      <w:proofErr w:type="gramStart"/>
      <w:r>
        <w:rPr>
          <w:sz w:val="22"/>
          <w:szCs w:val="22"/>
        </w:rPr>
        <w:t>кг</w:t>
      </w:r>
      <w:proofErr w:type="gramEnd"/>
    </w:p>
    <w:p w14:paraId="690D6BB6" w14:textId="77777777" w:rsidR="0002581D" w:rsidRDefault="000C33C6">
      <w:pPr>
        <w:spacing w:after="0"/>
        <w:contextualSpacing/>
        <w:rPr>
          <w:sz w:val="22"/>
          <w:szCs w:val="22"/>
        </w:rPr>
      </w:pPr>
      <w:r>
        <w:rPr>
          <w:sz w:val="22"/>
          <w:szCs w:val="22"/>
        </w:rPr>
        <w:t>Количество оборудования в килограммах определено по данным весов Исполнителя на складе Исполнителя в Месте передачи.</w:t>
      </w:r>
    </w:p>
    <w:p w14:paraId="42EA06D3" w14:textId="77777777" w:rsidR="0002581D" w:rsidRPr="00FD0CD3" w:rsidRDefault="000C33C6">
      <w:pPr>
        <w:numPr>
          <w:ilvl w:val="2"/>
          <w:numId w:val="32"/>
        </w:numPr>
        <w:shd w:val="clear" w:color="auto" w:fill="FFFFFF"/>
        <w:tabs>
          <w:tab w:val="left" w:pos="284"/>
          <w:tab w:val="left" w:pos="567"/>
          <w:tab w:val="left" w:pos="851"/>
          <w:tab w:val="left" w:pos="993"/>
        </w:tabs>
        <w:spacing w:after="0"/>
        <w:contextualSpacing/>
        <w:rPr>
          <w:highlight w:val="white"/>
        </w:rPr>
      </w:pPr>
      <w:r w:rsidRPr="00FD0CD3">
        <w:rPr>
          <w:sz w:val="22"/>
          <w:szCs w:val="22"/>
        </w:rPr>
        <w:t>2.</w:t>
      </w:r>
      <w:r w:rsidRPr="00FD0CD3">
        <w:rPr>
          <w:sz w:val="22"/>
          <w:szCs w:val="22"/>
          <w:highlight w:val="white"/>
        </w:rPr>
        <w:t xml:space="preserve"> Заказчик заверяет Исполнителя в соответствии со </w:t>
      </w:r>
      <w:hyperlink r:id="rId13" w:anchor="/document/10164072/entry/4312" w:tooltip="https://internet.garant.ru/#/document/10164072/entry/4312" w:history="1">
        <w:r w:rsidRPr="00FD0CD3">
          <w:rPr>
            <w:rStyle w:val="af9"/>
            <w:rFonts w:eastAsia="Arial"/>
            <w:color w:val="auto"/>
            <w:sz w:val="22"/>
            <w:szCs w:val="22"/>
            <w:highlight w:val="white"/>
            <w:u w:val="none"/>
          </w:rPr>
          <w:t>статьей 431.2</w:t>
        </w:r>
      </w:hyperlink>
      <w:r w:rsidRPr="00FD0CD3">
        <w:rPr>
          <w:sz w:val="22"/>
          <w:szCs w:val="22"/>
          <w:highlight w:val="white"/>
        </w:rPr>
        <w:t> Гражданского кодекса Российской Федерации о следующих обстоятельствах, имеющих для Исполнителя существенное значение:</w:t>
      </w:r>
    </w:p>
    <w:p w14:paraId="2714A119" w14:textId="77777777" w:rsidR="0002581D" w:rsidRPr="00FD0CD3" w:rsidRDefault="000C33C6">
      <w:pPr>
        <w:pStyle w:val="s1"/>
        <w:shd w:val="clear" w:color="auto" w:fill="FFFFFF"/>
        <w:tabs>
          <w:tab w:val="left" w:pos="567"/>
        </w:tabs>
        <w:spacing w:before="0" w:after="0"/>
        <w:ind w:firstLine="283"/>
        <w:contextualSpacing/>
        <w:jc w:val="both"/>
        <w:rPr>
          <w:sz w:val="22"/>
          <w:szCs w:val="22"/>
          <w:highlight w:val="white"/>
        </w:rPr>
      </w:pPr>
      <w:r w:rsidRPr="00FD0CD3">
        <w:rPr>
          <w:sz w:val="22"/>
          <w:szCs w:val="22"/>
          <w:highlight w:val="white"/>
        </w:rPr>
        <w:t>- Оборудование принадлежит Заказчику на законном праве, не находится в залоге, не ограничено в обороте, не обременено какими-либо правами третьих лиц, за исключением прав Федеральной собственности;</w:t>
      </w:r>
    </w:p>
    <w:p w14:paraId="5D750AC1" w14:textId="77777777" w:rsidR="0002581D" w:rsidRPr="00FD0CD3" w:rsidRDefault="000C33C6">
      <w:pPr>
        <w:pStyle w:val="s1"/>
        <w:shd w:val="clear" w:color="auto" w:fill="FFFFFF"/>
        <w:tabs>
          <w:tab w:val="left" w:pos="567"/>
        </w:tabs>
        <w:spacing w:before="0" w:after="0"/>
        <w:ind w:firstLine="283"/>
        <w:contextualSpacing/>
        <w:jc w:val="both"/>
        <w:rPr>
          <w:highlight w:val="white"/>
        </w:rPr>
      </w:pPr>
      <w:r w:rsidRPr="00FD0CD3">
        <w:rPr>
          <w:sz w:val="22"/>
          <w:szCs w:val="22"/>
          <w:highlight w:val="white"/>
        </w:rPr>
        <w:t>- В соответствии с бухгалтерским учетом и бухгалтерской документацией Заказчика оборудование является списанным в надлежащем порядке.</w:t>
      </w:r>
    </w:p>
    <w:p w14:paraId="700A5D76" w14:textId="77777777" w:rsidR="0002581D" w:rsidRPr="00FD0CD3" w:rsidRDefault="000C33C6">
      <w:pPr>
        <w:pStyle w:val="s1"/>
        <w:shd w:val="clear" w:color="auto" w:fill="FFFFFF"/>
        <w:tabs>
          <w:tab w:val="left" w:pos="567"/>
        </w:tabs>
        <w:spacing w:before="0" w:after="0"/>
        <w:ind w:firstLine="283"/>
        <w:contextualSpacing/>
        <w:jc w:val="both"/>
        <w:rPr>
          <w:highlight w:val="white"/>
        </w:rPr>
      </w:pPr>
      <w:r w:rsidRPr="00FD0CD3">
        <w:rPr>
          <w:sz w:val="22"/>
          <w:szCs w:val="22"/>
          <w:highlight w:val="white"/>
        </w:rPr>
        <w:t xml:space="preserve">- Оборудование является </w:t>
      </w:r>
      <w:proofErr w:type="spellStart"/>
      <w:r w:rsidRPr="00FD0CD3">
        <w:rPr>
          <w:sz w:val="22"/>
          <w:szCs w:val="22"/>
          <w:highlight w:val="white"/>
        </w:rPr>
        <w:t>пожаробезопасным</w:t>
      </w:r>
      <w:proofErr w:type="spellEnd"/>
      <w:r w:rsidRPr="00FD0CD3">
        <w:rPr>
          <w:sz w:val="22"/>
          <w:szCs w:val="22"/>
          <w:highlight w:val="white"/>
        </w:rPr>
        <w:t xml:space="preserve"> и взрывобезопасным, в нем отсутствуют отравляющие, биологически опасные и радиоактивные вещества.</w:t>
      </w:r>
    </w:p>
    <w:p w14:paraId="58B05AFF" w14:textId="3C3E0252" w:rsidR="0002581D" w:rsidRPr="00FD0CD3" w:rsidRDefault="000C33C6">
      <w:pPr>
        <w:pStyle w:val="s1"/>
        <w:shd w:val="clear" w:color="auto" w:fill="FFFFFF"/>
        <w:tabs>
          <w:tab w:val="left" w:pos="567"/>
        </w:tabs>
        <w:spacing w:before="0" w:after="0"/>
        <w:ind w:firstLine="283"/>
        <w:contextualSpacing/>
        <w:jc w:val="both"/>
        <w:rPr>
          <w:sz w:val="22"/>
          <w:szCs w:val="22"/>
          <w:highlight w:val="white"/>
        </w:rPr>
      </w:pPr>
      <w:r w:rsidRPr="00FD0CD3">
        <w:rPr>
          <w:sz w:val="22"/>
          <w:szCs w:val="22"/>
          <w:highlight w:val="white"/>
        </w:rPr>
        <w:t xml:space="preserve"> - У Заказчика имеются все необходимые согласия и одобрения для заключения и исполнения настоящего Контракта на всех изложенных в нем условиях, в том числе на распоряжение </w:t>
      </w:r>
      <w:r w:rsidR="00BB6C14" w:rsidRPr="00FD0CD3">
        <w:rPr>
          <w:sz w:val="22"/>
          <w:szCs w:val="22"/>
          <w:highlight w:val="white"/>
        </w:rPr>
        <w:t>О</w:t>
      </w:r>
      <w:r w:rsidRPr="00FD0CD3">
        <w:rPr>
          <w:sz w:val="22"/>
          <w:szCs w:val="22"/>
          <w:highlight w:val="white"/>
        </w:rPr>
        <w:t>борудованием.</w:t>
      </w:r>
    </w:p>
    <w:p w14:paraId="009FCE78" w14:textId="77777777" w:rsidR="0002581D" w:rsidRDefault="000C33C6">
      <w:pPr>
        <w:spacing w:after="0"/>
        <w:contextualSpacing/>
        <w:rPr>
          <w:sz w:val="22"/>
          <w:szCs w:val="22"/>
        </w:rPr>
      </w:pPr>
      <w:r w:rsidRPr="00FD0CD3">
        <w:rPr>
          <w:sz w:val="22"/>
          <w:szCs w:val="22"/>
        </w:rPr>
        <w:t xml:space="preserve">3. Акт составлен в двух экземплярах, имеющих равную юридическую силу, по одному для каждой из </w:t>
      </w:r>
      <w:r>
        <w:rPr>
          <w:sz w:val="22"/>
          <w:szCs w:val="22"/>
        </w:rPr>
        <w:t>Сторон.</w:t>
      </w:r>
    </w:p>
    <w:p w14:paraId="0DC07F4E" w14:textId="77777777" w:rsidR="0002581D" w:rsidRDefault="0002581D">
      <w:pPr>
        <w:spacing w:after="0"/>
        <w:contextualSpacing/>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40"/>
        <w:gridCol w:w="5040"/>
      </w:tblGrid>
      <w:tr w:rsidR="0002581D" w14:paraId="0C81017E" w14:textId="77777777">
        <w:tc>
          <w:tcPr>
            <w:tcW w:w="5040" w:type="dxa"/>
            <w:tcBorders>
              <w:top w:val="none" w:sz="4" w:space="0" w:color="000000"/>
              <w:left w:val="none" w:sz="4" w:space="0" w:color="000000"/>
              <w:bottom w:val="none" w:sz="4" w:space="0" w:color="000000"/>
              <w:right w:val="none" w:sz="4" w:space="0" w:color="000000"/>
            </w:tcBorders>
          </w:tcPr>
          <w:p w14:paraId="2CE07F2C" w14:textId="77777777" w:rsidR="0002581D" w:rsidRDefault="000C33C6">
            <w:pPr>
              <w:pStyle w:val="affffffff0"/>
              <w:rPr>
                <w:rFonts w:ascii="Times New Roman" w:hAnsi="Times New Roman" w:cs="Times New Roman"/>
              </w:rPr>
            </w:pPr>
            <w:r>
              <w:rPr>
                <w:rFonts w:ascii="Times New Roman" w:hAnsi="Times New Roman" w:cs="Times New Roman"/>
              </w:rPr>
              <w:t>Исполнитель:</w:t>
            </w:r>
          </w:p>
        </w:tc>
        <w:tc>
          <w:tcPr>
            <w:tcW w:w="5040" w:type="dxa"/>
            <w:tcBorders>
              <w:top w:val="none" w:sz="4" w:space="0" w:color="000000"/>
              <w:left w:val="none" w:sz="4" w:space="0" w:color="000000"/>
              <w:bottom w:val="none" w:sz="4" w:space="0" w:color="000000"/>
              <w:right w:val="none" w:sz="4" w:space="0" w:color="000000"/>
            </w:tcBorders>
          </w:tcPr>
          <w:p w14:paraId="3B7B83ED" w14:textId="77777777" w:rsidR="0002581D" w:rsidRDefault="000C33C6">
            <w:pPr>
              <w:pStyle w:val="affffffff0"/>
              <w:rPr>
                <w:rFonts w:ascii="Times New Roman" w:hAnsi="Times New Roman" w:cs="Times New Roman"/>
              </w:rPr>
            </w:pPr>
            <w:r>
              <w:rPr>
                <w:rFonts w:ascii="Times New Roman" w:hAnsi="Times New Roman" w:cs="Times New Roman"/>
              </w:rPr>
              <w:t>Заказчик:</w:t>
            </w:r>
          </w:p>
        </w:tc>
      </w:tr>
      <w:tr w:rsidR="0002581D" w14:paraId="156F3333" w14:textId="77777777">
        <w:tc>
          <w:tcPr>
            <w:tcW w:w="5040" w:type="dxa"/>
            <w:tcBorders>
              <w:top w:val="none" w:sz="4" w:space="0" w:color="000000"/>
              <w:left w:val="none" w:sz="4" w:space="0" w:color="000000"/>
              <w:bottom w:val="none" w:sz="4" w:space="0" w:color="000000"/>
              <w:right w:val="none" w:sz="4" w:space="0" w:color="000000"/>
            </w:tcBorders>
          </w:tcPr>
          <w:p w14:paraId="4C22E73C" w14:textId="77777777" w:rsidR="0002581D" w:rsidRDefault="000C33C6">
            <w:pPr>
              <w:pStyle w:val="affffffff0"/>
              <w:rPr>
                <w:rFonts w:ascii="Times New Roman" w:hAnsi="Times New Roman" w:cs="Times New Roman"/>
              </w:rPr>
            </w:pPr>
            <w:r>
              <w:rPr>
                <w:rFonts w:ascii="Times New Roman" w:hAnsi="Times New Roman" w:cs="Times New Roman"/>
              </w:rPr>
              <w:t>_____________________________</w:t>
            </w:r>
          </w:p>
        </w:tc>
        <w:tc>
          <w:tcPr>
            <w:tcW w:w="5040" w:type="dxa"/>
            <w:tcBorders>
              <w:top w:val="none" w:sz="4" w:space="0" w:color="000000"/>
              <w:left w:val="none" w:sz="4" w:space="0" w:color="000000"/>
              <w:bottom w:val="none" w:sz="4" w:space="0" w:color="000000"/>
              <w:right w:val="none" w:sz="4" w:space="0" w:color="000000"/>
            </w:tcBorders>
          </w:tcPr>
          <w:p w14:paraId="720DC5EE" w14:textId="77777777" w:rsidR="0002581D" w:rsidRDefault="000C33C6">
            <w:pPr>
              <w:pStyle w:val="affffffff0"/>
              <w:rPr>
                <w:rFonts w:ascii="Times New Roman" w:hAnsi="Times New Roman" w:cs="Times New Roman"/>
              </w:rPr>
            </w:pPr>
            <w:r>
              <w:rPr>
                <w:rFonts w:ascii="Times New Roman" w:hAnsi="Times New Roman" w:cs="Times New Roman"/>
              </w:rPr>
              <w:t>____________________________</w:t>
            </w:r>
          </w:p>
        </w:tc>
      </w:tr>
      <w:tr w:rsidR="0002581D" w14:paraId="34F1A2CA" w14:textId="77777777">
        <w:tc>
          <w:tcPr>
            <w:tcW w:w="5040" w:type="dxa"/>
            <w:tcBorders>
              <w:top w:val="none" w:sz="4" w:space="0" w:color="000000"/>
              <w:left w:val="none" w:sz="4" w:space="0" w:color="000000"/>
              <w:bottom w:val="none" w:sz="4" w:space="0" w:color="000000"/>
              <w:right w:val="none" w:sz="4" w:space="0" w:color="000000"/>
            </w:tcBorders>
          </w:tcPr>
          <w:p w14:paraId="660BE931" w14:textId="77777777" w:rsidR="0002581D" w:rsidRDefault="000C33C6">
            <w:pPr>
              <w:pStyle w:val="affffffff0"/>
              <w:rPr>
                <w:rFonts w:ascii="Times New Roman" w:hAnsi="Times New Roman" w:cs="Times New Roman"/>
              </w:rPr>
            </w:pPr>
            <w:r>
              <w:rPr>
                <w:rFonts w:ascii="Times New Roman" w:hAnsi="Times New Roman" w:cs="Times New Roman"/>
              </w:rPr>
              <w:t>____________/_______________/</w:t>
            </w:r>
          </w:p>
        </w:tc>
        <w:tc>
          <w:tcPr>
            <w:tcW w:w="5040" w:type="dxa"/>
            <w:tcBorders>
              <w:top w:val="none" w:sz="4" w:space="0" w:color="000000"/>
              <w:left w:val="none" w:sz="4" w:space="0" w:color="000000"/>
              <w:bottom w:val="none" w:sz="4" w:space="0" w:color="000000"/>
              <w:right w:val="none" w:sz="4" w:space="0" w:color="000000"/>
            </w:tcBorders>
          </w:tcPr>
          <w:p w14:paraId="71FDE972" w14:textId="77777777" w:rsidR="0002581D" w:rsidRDefault="000C33C6">
            <w:pPr>
              <w:pStyle w:val="affffffff0"/>
              <w:rPr>
                <w:rFonts w:ascii="Times New Roman" w:hAnsi="Times New Roman" w:cs="Times New Roman"/>
              </w:rPr>
            </w:pPr>
            <w:r>
              <w:rPr>
                <w:rFonts w:ascii="Times New Roman" w:hAnsi="Times New Roman" w:cs="Times New Roman"/>
              </w:rPr>
              <w:t>____________/_______________/</w:t>
            </w:r>
          </w:p>
        </w:tc>
      </w:tr>
      <w:tr w:rsidR="0002581D" w14:paraId="46661A19" w14:textId="77777777">
        <w:tc>
          <w:tcPr>
            <w:tcW w:w="5040" w:type="dxa"/>
            <w:tcBorders>
              <w:top w:val="none" w:sz="4" w:space="0" w:color="000000"/>
              <w:left w:val="none" w:sz="4" w:space="0" w:color="000000"/>
              <w:bottom w:val="none" w:sz="4" w:space="0" w:color="000000"/>
              <w:right w:val="none" w:sz="4" w:space="0" w:color="000000"/>
            </w:tcBorders>
          </w:tcPr>
          <w:p w14:paraId="34FEFA46" w14:textId="77777777" w:rsidR="0002581D" w:rsidRDefault="000C33C6">
            <w:pPr>
              <w:pStyle w:val="affffffff0"/>
              <w:rPr>
                <w:rFonts w:ascii="Times New Roman" w:hAnsi="Times New Roman" w:cs="Times New Roman"/>
              </w:rPr>
            </w:pPr>
            <w:r>
              <w:rPr>
                <w:rFonts w:ascii="Times New Roman" w:hAnsi="Times New Roman" w:cs="Times New Roman"/>
              </w:rPr>
              <w:t>М.П.</w:t>
            </w:r>
          </w:p>
        </w:tc>
        <w:tc>
          <w:tcPr>
            <w:tcW w:w="5040" w:type="dxa"/>
            <w:tcBorders>
              <w:top w:val="none" w:sz="4" w:space="0" w:color="000000"/>
              <w:left w:val="none" w:sz="4" w:space="0" w:color="000000"/>
              <w:bottom w:val="none" w:sz="4" w:space="0" w:color="000000"/>
              <w:right w:val="none" w:sz="4" w:space="0" w:color="000000"/>
            </w:tcBorders>
          </w:tcPr>
          <w:p w14:paraId="34D40F92" w14:textId="77777777" w:rsidR="0002581D" w:rsidRDefault="000C33C6">
            <w:pPr>
              <w:pStyle w:val="affffffff0"/>
              <w:rPr>
                <w:rFonts w:ascii="Times New Roman" w:hAnsi="Times New Roman" w:cs="Times New Roman"/>
              </w:rPr>
            </w:pPr>
            <w:r>
              <w:rPr>
                <w:rFonts w:ascii="Times New Roman" w:hAnsi="Times New Roman" w:cs="Times New Roman"/>
              </w:rPr>
              <w:t>М.П.</w:t>
            </w:r>
          </w:p>
        </w:tc>
      </w:tr>
    </w:tbl>
    <w:p w14:paraId="5604048D" w14:textId="77777777" w:rsidR="0002581D" w:rsidRDefault="0002581D">
      <w:pPr>
        <w:spacing w:after="0"/>
      </w:pPr>
    </w:p>
    <w:p w14:paraId="732F7C65" w14:textId="77777777" w:rsidR="0002581D" w:rsidRDefault="000C33C6">
      <w:pPr>
        <w:spacing w:after="0"/>
      </w:pPr>
      <w:r>
        <w:t xml:space="preserve">  ФОРМА СОГЛАСОВАНА:</w:t>
      </w:r>
    </w:p>
    <w:p w14:paraId="7FC43376" w14:textId="77777777" w:rsidR="0002581D" w:rsidRDefault="0002581D">
      <w:pPr>
        <w:spacing w:after="0"/>
        <w:rPr>
          <w:sz w:val="16"/>
          <w:szCs w:val="16"/>
          <w:highlight w:val="white"/>
        </w:rPr>
      </w:pPr>
    </w:p>
    <w:tbl>
      <w:tblPr>
        <w:tblW w:w="9639" w:type="dxa"/>
        <w:tblInd w:w="142" w:type="dxa"/>
        <w:tblLayout w:type="fixed"/>
        <w:tblLook w:val="00A0" w:firstRow="1" w:lastRow="0" w:firstColumn="1" w:lastColumn="0" w:noHBand="0" w:noVBand="0"/>
      </w:tblPr>
      <w:tblGrid>
        <w:gridCol w:w="4818"/>
        <w:gridCol w:w="852"/>
        <w:gridCol w:w="3969"/>
      </w:tblGrid>
      <w:tr w:rsidR="0002581D" w14:paraId="3FA14D66" w14:textId="77777777">
        <w:tc>
          <w:tcPr>
            <w:tcW w:w="4819" w:type="dxa"/>
          </w:tcPr>
          <w:p w14:paraId="24F730FA" w14:textId="77777777" w:rsidR="0002581D" w:rsidRDefault="000C33C6">
            <w:pPr>
              <w:widowControl w:val="0"/>
              <w:spacing w:after="0"/>
              <w:rPr>
                <w:b/>
                <w:bCs/>
                <w:sz w:val="23"/>
                <w:szCs w:val="23"/>
                <w:highlight w:val="white"/>
              </w:rPr>
            </w:pPr>
            <w:r>
              <w:rPr>
                <w:b/>
                <w:bCs/>
                <w:sz w:val="23"/>
                <w:szCs w:val="23"/>
                <w:highlight w:val="white"/>
              </w:rPr>
              <w:t>ЗАКАЗЧИК:</w:t>
            </w:r>
          </w:p>
          <w:p w14:paraId="3A1EAB15" w14:textId="77777777" w:rsidR="0002581D" w:rsidRDefault="000C33C6">
            <w:pPr>
              <w:widowControl w:val="0"/>
              <w:spacing w:after="0"/>
              <w:rPr>
                <w:bCs/>
                <w:sz w:val="23"/>
                <w:szCs w:val="23"/>
                <w:highlight w:val="white"/>
              </w:rPr>
            </w:pPr>
            <w:r>
              <w:rPr>
                <w:bCs/>
                <w:sz w:val="23"/>
                <w:szCs w:val="23"/>
                <w:highlight w:val="white"/>
              </w:rPr>
              <w:t>Директор ФГБУ «СИЦ Минтранса России»</w:t>
            </w:r>
          </w:p>
        </w:tc>
        <w:tc>
          <w:tcPr>
            <w:tcW w:w="852" w:type="dxa"/>
          </w:tcPr>
          <w:p w14:paraId="45960A50" w14:textId="77777777" w:rsidR="0002581D" w:rsidRDefault="0002581D">
            <w:pPr>
              <w:widowControl w:val="0"/>
              <w:spacing w:after="0"/>
              <w:ind w:left="-108" w:firstLine="113"/>
              <w:rPr>
                <w:bCs/>
                <w:sz w:val="23"/>
                <w:szCs w:val="23"/>
                <w:highlight w:val="white"/>
              </w:rPr>
            </w:pPr>
          </w:p>
        </w:tc>
        <w:tc>
          <w:tcPr>
            <w:tcW w:w="3969" w:type="dxa"/>
          </w:tcPr>
          <w:p w14:paraId="2816760E" w14:textId="77777777" w:rsidR="0002581D" w:rsidRDefault="000C33C6">
            <w:pPr>
              <w:widowControl w:val="0"/>
              <w:spacing w:after="0"/>
              <w:rPr>
                <w:b/>
                <w:bCs/>
                <w:sz w:val="23"/>
                <w:szCs w:val="23"/>
              </w:rPr>
            </w:pPr>
            <w:r>
              <w:rPr>
                <w:b/>
                <w:bCs/>
                <w:sz w:val="23"/>
                <w:szCs w:val="23"/>
                <w:highlight w:val="white"/>
              </w:rPr>
              <w:t>ИСПОЛНИТЕЛЬ:</w:t>
            </w:r>
          </w:p>
          <w:p w14:paraId="00BBCC82" w14:textId="77777777" w:rsidR="0002581D" w:rsidRDefault="0002581D">
            <w:pPr>
              <w:widowControl w:val="0"/>
              <w:spacing w:after="0"/>
              <w:rPr>
                <w:b/>
                <w:bCs/>
                <w:sz w:val="23"/>
                <w:szCs w:val="23"/>
                <w:highlight w:val="white"/>
              </w:rPr>
            </w:pPr>
          </w:p>
        </w:tc>
      </w:tr>
      <w:tr w:rsidR="0002581D" w14:paraId="4A8DC80E" w14:textId="77777777">
        <w:tc>
          <w:tcPr>
            <w:tcW w:w="4819" w:type="dxa"/>
          </w:tcPr>
          <w:p w14:paraId="2A232869" w14:textId="77777777" w:rsidR="0002581D" w:rsidRDefault="0002581D">
            <w:pPr>
              <w:widowControl w:val="0"/>
              <w:spacing w:after="0"/>
              <w:rPr>
                <w:sz w:val="23"/>
                <w:szCs w:val="23"/>
                <w:highlight w:val="white"/>
              </w:rPr>
            </w:pPr>
          </w:p>
          <w:p w14:paraId="21D207BB" w14:textId="77777777" w:rsidR="0002581D" w:rsidRDefault="000C33C6">
            <w:pPr>
              <w:widowControl w:val="0"/>
              <w:spacing w:after="0"/>
              <w:rPr>
                <w:sz w:val="23"/>
                <w:szCs w:val="23"/>
                <w:highlight w:val="white"/>
              </w:rPr>
            </w:pPr>
            <w:r>
              <w:rPr>
                <w:bCs/>
                <w:sz w:val="23"/>
                <w:szCs w:val="23"/>
                <w:highlight w:val="white"/>
              </w:rPr>
              <w:t>_________________/ А.В. Кисляков/</w:t>
            </w:r>
          </w:p>
          <w:p w14:paraId="117F64A2" w14:textId="77777777" w:rsidR="0002581D" w:rsidRDefault="000C33C6">
            <w:pPr>
              <w:widowControl w:val="0"/>
              <w:spacing w:after="0"/>
              <w:rPr>
                <w:bCs/>
                <w:sz w:val="23"/>
                <w:szCs w:val="23"/>
                <w:highlight w:val="white"/>
              </w:rPr>
            </w:pPr>
            <w:r>
              <w:rPr>
                <w:bCs/>
                <w:sz w:val="23"/>
                <w:szCs w:val="23"/>
              </w:rPr>
              <w:t>ЭЦП</w:t>
            </w:r>
          </w:p>
        </w:tc>
        <w:tc>
          <w:tcPr>
            <w:tcW w:w="852" w:type="dxa"/>
          </w:tcPr>
          <w:p w14:paraId="5F444A34" w14:textId="77777777" w:rsidR="0002581D" w:rsidRDefault="0002581D">
            <w:pPr>
              <w:widowControl w:val="0"/>
              <w:spacing w:after="0"/>
              <w:ind w:firstLine="5"/>
              <w:rPr>
                <w:bCs/>
                <w:sz w:val="23"/>
                <w:szCs w:val="23"/>
                <w:highlight w:val="white"/>
              </w:rPr>
            </w:pPr>
          </w:p>
        </w:tc>
        <w:tc>
          <w:tcPr>
            <w:tcW w:w="3969" w:type="dxa"/>
          </w:tcPr>
          <w:p w14:paraId="59DFA54D" w14:textId="77777777" w:rsidR="0002581D" w:rsidRDefault="0002581D">
            <w:pPr>
              <w:widowControl w:val="0"/>
              <w:spacing w:after="0"/>
              <w:rPr>
                <w:sz w:val="23"/>
                <w:szCs w:val="23"/>
                <w:highlight w:val="white"/>
              </w:rPr>
            </w:pPr>
          </w:p>
          <w:p w14:paraId="73D550D6" w14:textId="77777777" w:rsidR="0002581D" w:rsidRDefault="000C33C6">
            <w:pPr>
              <w:widowControl w:val="0"/>
              <w:spacing w:after="0"/>
              <w:rPr>
                <w:sz w:val="23"/>
                <w:szCs w:val="23"/>
              </w:rPr>
            </w:pPr>
            <w:r>
              <w:rPr>
                <w:bCs/>
                <w:sz w:val="23"/>
                <w:szCs w:val="23"/>
                <w:highlight w:val="white"/>
              </w:rPr>
              <w:t>__________________/            /</w:t>
            </w:r>
          </w:p>
          <w:p w14:paraId="598B2816" w14:textId="77777777" w:rsidR="0002581D" w:rsidRDefault="000C33C6">
            <w:pPr>
              <w:widowControl w:val="0"/>
              <w:spacing w:after="0"/>
              <w:ind w:firstLine="29"/>
              <w:rPr>
                <w:sz w:val="23"/>
                <w:highlight w:val="white"/>
              </w:rPr>
            </w:pPr>
            <w:r>
              <w:rPr>
                <w:bCs/>
                <w:sz w:val="23"/>
                <w:szCs w:val="23"/>
              </w:rPr>
              <w:t>ЭЦП</w:t>
            </w:r>
          </w:p>
        </w:tc>
      </w:tr>
    </w:tbl>
    <w:p w14:paraId="3C40A8CA" w14:textId="77777777" w:rsidR="0002581D" w:rsidRDefault="000C33C6">
      <w:pPr>
        <w:spacing w:after="0"/>
        <w:ind w:left="6521"/>
        <w:jc w:val="left"/>
        <w:rPr>
          <w:highlight w:val="white"/>
        </w:rPr>
      </w:pPr>
      <w:r>
        <w:rPr>
          <w:caps/>
          <w:color w:val="0D0D0D"/>
        </w:rPr>
        <w:lastRenderedPageBreak/>
        <w:t xml:space="preserve">             </w:t>
      </w:r>
      <w:r>
        <w:rPr>
          <w:caps/>
          <w:color w:val="0D0D0D"/>
          <w:highlight w:val="white"/>
        </w:rPr>
        <w:t>П</w:t>
      </w:r>
      <w:r>
        <w:rPr>
          <w:color w:val="0D0D0D"/>
          <w:highlight w:val="white"/>
        </w:rPr>
        <w:t>риложение</w:t>
      </w:r>
      <w:r>
        <w:rPr>
          <w:caps/>
          <w:color w:val="0D0D0D"/>
          <w:highlight w:val="white"/>
        </w:rPr>
        <w:t xml:space="preserve"> № 5</w:t>
      </w:r>
    </w:p>
    <w:p w14:paraId="17980FD9" w14:textId="77777777" w:rsidR="0002581D" w:rsidRDefault="000C33C6">
      <w:pPr>
        <w:spacing w:after="0"/>
        <w:ind w:left="6521"/>
        <w:jc w:val="left"/>
      </w:pPr>
      <w:r>
        <w:rPr>
          <w:color w:val="0D0D0D"/>
          <w:highlight w:val="white"/>
        </w:rPr>
        <w:t xml:space="preserve">             к Контракту </w:t>
      </w:r>
      <w:r>
        <w:rPr>
          <w:highlight w:val="white"/>
        </w:rPr>
        <w:t xml:space="preserve">№ </w:t>
      </w:r>
      <w:proofErr w:type="gramStart"/>
      <w:r>
        <w:rPr>
          <w:highlight w:val="white"/>
        </w:rPr>
        <w:t>ЕП</w:t>
      </w:r>
      <w:proofErr w:type="gramEnd"/>
      <w:r>
        <w:rPr>
          <w:highlight w:val="white"/>
        </w:rPr>
        <w:t>/26_</w:t>
      </w:r>
    </w:p>
    <w:p w14:paraId="3FA4AFBB" w14:textId="77777777" w:rsidR="0002581D" w:rsidRDefault="000C33C6">
      <w:pPr>
        <w:spacing w:after="0"/>
        <w:ind w:left="6521"/>
        <w:jc w:val="left"/>
      </w:pPr>
      <w:r>
        <w:rPr>
          <w:color w:val="0D0D0D"/>
        </w:rPr>
        <w:t xml:space="preserve">             </w:t>
      </w:r>
      <w:r>
        <w:rPr>
          <w:color w:val="0D0D0D"/>
          <w:highlight w:val="white"/>
        </w:rPr>
        <w:t>от «   » ________ 2026 года</w:t>
      </w:r>
    </w:p>
    <w:p w14:paraId="2BF65FBE" w14:textId="77777777" w:rsidR="0002581D" w:rsidRDefault="000C33C6">
      <w:pPr>
        <w:pStyle w:val="11"/>
        <w:spacing w:before="0" w:after="0"/>
        <w:rPr>
          <w:rFonts w:eastAsiaTheme="minorEastAsia"/>
          <w:sz w:val="24"/>
          <w:szCs w:val="24"/>
        </w:rPr>
      </w:pPr>
      <w:r>
        <w:rPr>
          <w:rFonts w:eastAsiaTheme="minorEastAsia"/>
          <w:sz w:val="24"/>
          <w:szCs w:val="24"/>
        </w:rPr>
        <w:t>ФОРМА АКТА</w:t>
      </w:r>
      <w:r>
        <w:rPr>
          <w:rFonts w:eastAsiaTheme="minorEastAsia"/>
          <w:sz w:val="24"/>
          <w:szCs w:val="24"/>
        </w:rPr>
        <w:br/>
        <w:t>ОБРАБОТКИ И УТИЛИЗАЦИИ</w:t>
      </w:r>
    </w:p>
    <w:p w14:paraId="25C3C874" w14:textId="77777777" w:rsidR="0002581D" w:rsidRDefault="000C33C6">
      <w:pPr>
        <w:spacing w:after="0"/>
      </w:pPr>
      <w:r>
        <w:t>_____________________________________________________________________________________</w:t>
      </w:r>
    </w:p>
    <w:p w14:paraId="62EDC81B" w14:textId="77777777" w:rsidR="0002581D" w:rsidRDefault="000C33C6">
      <w:pPr>
        <w:pStyle w:val="11"/>
        <w:spacing w:before="0" w:after="0"/>
        <w:rPr>
          <w:rFonts w:eastAsiaTheme="minorEastAsia"/>
          <w:sz w:val="24"/>
          <w:szCs w:val="24"/>
        </w:rPr>
      </w:pPr>
      <w:r>
        <w:rPr>
          <w:rFonts w:eastAsiaTheme="minorEastAsia"/>
          <w:sz w:val="24"/>
          <w:szCs w:val="24"/>
        </w:rPr>
        <w:t>АКТ</w:t>
      </w:r>
      <w:r>
        <w:rPr>
          <w:rFonts w:eastAsiaTheme="minorEastAsia"/>
          <w:sz w:val="24"/>
          <w:szCs w:val="24"/>
        </w:rPr>
        <w:br/>
        <w:t>ОБРАБОТКИ И УТИЛИЗАЦИИ N _____________</w:t>
      </w:r>
      <w:r>
        <w:rPr>
          <w:rFonts w:eastAsiaTheme="minorEastAsia"/>
          <w:sz w:val="24"/>
          <w:szCs w:val="24"/>
        </w:rPr>
        <w:br/>
        <w:t>к Контракту оказания услуг по обработке и последующей утилизации средств вычислительной техники ФГБУ «СИЦ Минтранса России»</w:t>
      </w:r>
    </w:p>
    <w:p w14:paraId="572295F7" w14:textId="77777777" w:rsidR="0002581D" w:rsidRDefault="0002581D">
      <w:pPr>
        <w:spacing w:after="0"/>
        <w:rPr>
          <w:rFonts w:eastAsiaTheme="minorEastAsia"/>
        </w:rPr>
      </w:pPr>
    </w:p>
    <w:tbl>
      <w:tblPr>
        <w:tblW w:w="5000" w:type="pct"/>
        <w:tblInd w:w="108" w:type="dxa"/>
        <w:tblLook w:val="04A0" w:firstRow="1" w:lastRow="0" w:firstColumn="1" w:lastColumn="0" w:noHBand="0" w:noVBand="1"/>
      </w:tblPr>
      <w:tblGrid>
        <w:gridCol w:w="6947"/>
        <w:gridCol w:w="3474"/>
      </w:tblGrid>
      <w:tr w:rsidR="0002581D" w14:paraId="7E6C7659" w14:textId="77777777">
        <w:tc>
          <w:tcPr>
            <w:tcW w:w="3302" w:type="pct"/>
          </w:tcPr>
          <w:p w14:paraId="64DFFC9F" w14:textId="77777777" w:rsidR="0002581D" w:rsidRDefault="000C33C6">
            <w:pPr>
              <w:pStyle w:val="affffffff1"/>
            </w:pPr>
            <w:r>
              <w:t>г. Москва</w:t>
            </w:r>
          </w:p>
        </w:tc>
        <w:tc>
          <w:tcPr>
            <w:tcW w:w="1651" w:type="pct"/>
          </w:tcPr>
          <w:p w14:paraId="7FEB3C12" w14:textId="77777777" w:rsidR="0002581D" w:rsidRDefault="000C33C6">
            <w:pPr>
              <w:pStyle w:val="affffffff0"/>
              <w:jc w:val="right"/>
            </w:pPr>
            <w:r>
              <w:t>"___" _______________ 20___ г.</w:t>
            </w:r>
          </w:p>
        </w:tc>
      </w:tr>
    </w:tbl>
    <w:p w14:paraId="22051F42" w14:textId="77777777" w:rsidR="0002581D" w:rsidRDefault="0002581D">
      <w:pPr>
        <w:spacing w:after="0"/>
        <w:rPr>
          <w:rFonts w:ascii="Times New Roman CYR" w:hAnsi="Times New Roman CYR" w:cs="Times New Roman CYR"/>
        </w:rPr>
      </w:pPr>
    </w:p>
    <w:p w14:paraId="398CE23F" w14:textId="77777777" w:rsidR="0002581D" w:rsidRDefault="000C33C6">
      <w:pPr>
        <w:spacing w:after="0"/>
      </w:pPr>
      <w:proofErr w:type="gramStart"/>
      <w:r>
        <w:t>___________________________, именуемое в дальнейшем "Заказчик", в лице ____________________________, действующего на основании _________________________, с одной стороны, _____________________, и ________________________, именуемое в дальнейшем "Исполнитель", в лице ________________, действующего на основании ____________________________, с другой стороны, совместно именуемые "Стороны" и каждая в отдельности "Сторона", составили и подписали настоящий акт к Контракту оказания услуг по обработке и последующей утилизации средств вычислительной техники ФГБУ «СИЦ Минтранса России» № __________ от "___" _____________________ 20___ г. (далее - Контракт) о</w:t>
      </w:r>
      <w:proofErr w:type="gramEnd"/>
      <w:r>
        <w:t xml:space="preserve"> </w:t>
      </w:r>
      <w:proofErr w:type="gramStart"/>
      <w:r>
        <w:t>нижеследующем</w:t>
      </w:r>
      <w:proofErr w:type="gramEnd"/>
      <w:r>
        <w:t>:</w:t>
      </w:r>
    </w:p>
    <w:p w14:paraId="6CD0585C" w14:textId="77777777" w:rsidR="0002581D" w:rsidRDefault="000C33C6">
      <w:pPr>
        <w:spacing w:after="0"/>
      </w:pPr>
      <w:r>
        <w:t>1. Исполнитель в соответствии с условиями Контракта оказал услуги по обработке и утилизации следующего бывшего в употреблении электронного и электрического (электротехнического) оборудования: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8"/>
        <w:gridCol w:w="1685"/>
        <w:gridCol w:w="2081"/>
        <w:gridCol w:w="3763"/>
        <w:gridCol w:w="1858"/>
      </w:tblGrid>
      <w:tr w:rsidR="0002581D" w14:paraId="5CE6FC4B" w14:textId="77777777">
        <w:tc>
          <w:tcPr>
            <w:tcW w:w="698" w:type="dxa"/>
            <w:tcBorders>
              <w:top w:val="single" w:sz="4" w:space="0" w:color="auto"/>
              <w:left w:val="single" w:sz="4" w:space="0" w:color="auto"/>
              <w:bottom w:val="single" w:sz="4" w:space="0" w:color="auto"/>
              <w:right w:val="single" w:sz="4" w:space="0" w:color="auto"/>
            </w:tcBorders>
          </w:tcPr>
          <w:p w14:paraId="0FDABA96"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br/>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1685" w:type="dxa"/>
            <w:tcBorders>
              <w:top w:val="single" w:sz="4" w:space="0" w:color="auto"/>
              <w:left w:val="single" w:sz="4" w:space="0" w:color="auto"/>
              <w:bottom w:val="none" w:sz="4" w:space="0" w:color="000000"/>
              <w:right w:val="none" w:sz="4" w:space="0" w:color="000000"/>
            </w:tcBorders>
          </w:tcPr>
          <w:p w14:paraId="5534B507"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Наименование оборудования</w:t>
            </w:r>
          </w:p>
        </w:tc>
        <w:tc>
          <w:tcPr>
            <w:tcW w:w="2081" w:type="dxa"/>
            <w:tcBorders>
              <w:top w:val="single" w:sz="4" w:space="0" w:color="auto"/>
              <w:left w:val="single" w:sz="4" w:space="0" w:color="auto"/>
              <w:bottom w:val="none" w:sz="4" w:space="0" w:color="000000"/>
              <w:right w:val="none" w:sz="4" w:space="0" w:color="000000"/>
            </w:tcBorders>
          </w:tcPr>
          <w:p w14:paraId="6211B1A5"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Инвентарный номер оборудования</w:t>
            </w:r>
          </w:p>
        </w:tc>
        <w:tc>
          <w:tcPr>
            <w:tcW w:w="3763" w:type="dxa"/>
            <w:tcBorders>
              <w:top w:val="single" w:sz="4" w:space="0" w:color="auto"/>
              <w:left w:val="single" w:sz="4" w:space="0" w:color="auto"/>
              <w:bottom w:val="none" w:sz="4" w:space="0" w:color="000000"/>
              <w:right w:val="none" w:sz="4" w:space="0" w:color="000000"/>
            </w:tcBorders>
          </w:tcPr>
          <w:p w14:paraId="5BD8FA8E"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Реквизиты акта приема-передачи оборудования (номер и дата подписания Сторонами)</w:t>
            </w:r>
          </w:p>
        </w:tc>
        <w:tc>
          <w:tcPr>
            <w:tcW w:w="1858" w:type="dxa"/>
            <w:tcBorders>
              <w:top w:val="single" w:sz="4" w:space="0" w:color="auto"/>
              <w:left w:val="single" w:sz="4" w:space="0" w:color="auto"/>
              <w:bottom w:val="none" w:sz="4" w:space="0" w:color="000000"/>
              <w:right w:val="single" w:sz="4" w:space="0" w:color="auto"/>
            </w:tcBorders>
          </w:tcPr>
          <w:p w14:paraId="2E10FDD7" w14:textId="77777777" w:rsidR="0002581D" w:rsidRDefault="000C33C6">
            <w:pPr>
              <w:pStyle w:val="affffffff0"/>
              <w:jc w:val="center"/>
              <w:rPr>
                <w:rFonts w:ascii="Times New Roman" w:hAnsi="Times New Roman" w:cs="Times New Roman"/>
                <w:sz w:val="20"/>
                <w:szCs w:val="20"/>
              </w:rPr>
            </w:pPr>
            <w:r>
              <w:rPr>
                <w:rFonts w:ascii="Times New Roman" w:hAnsi="Times New Roman" w:cs="Times New Roman"/>
                <w:sz w:val="20"/>
                <w:szCs w:val="20"/>
              </w:rPr>
              <w:t xml:space="preserve">Масса оборудования, </w:t>
            </w:r>
            <w:proofErr w:type="gramStart"/>
            <w:r>
              <w:rPr>
                <w:rFonts w:ascii="Times New Roman" w:hAnsi="Times New Roman" w:cs="Times New Roman"/>
                <w:sz w:val="20"/>
                <w:szCs w:val="20"/>
              </w:rPr>
              <w:t>кг</w:t>
            </w:r>
            <w:proofErr w:type="gramEnd"/>
          </w:p>
        </w:tc>
      </w:tr>
      <w:tr w:rsidR="0002581D" w14:paraId="4975ACA9" w14:textId="77777777">
        <w:tc>
          <w:tcPr>
            <w:tcW w:w="698" w:type="dxa"/>
            <w:tcBorders>
              <w:top w:val="single" w:sz="4" w:space="0" w:color="auto"/>
              <w:left w:val="single" w:sz="4" w:space="0" w:color="auto"/>
              <w:bottom w:val="single" w:sz="4" w:space="0" w:color="auto"/>
              <w:right w:val="single" w:sz="4" w:space="0" w:color="auto"/>
            </w:tcBorders>
          </w:tcPr>
          <w:p w14:paraId="2469A543" w14:textId="77777777" w:rsidR="0002581D" w:rsidRDefault="0002581D">
            <w:pPr>
              <w:pStyle w:val="affffffff0"/>
              <w:rPr>
                <w:rFonts w:ascii="Times New Roman" w:hAnsi="Times New Roman" w:cs="Times New Roman"/>
                <w:sz w:val="20"/>
                <w:szCs w:val="20"/>
              </w:rPr>
            </w:pPr>
          </w:p>
        </w:tc>
        <w:tc>
          <w:tcPr>
            <w:tcW w:w="1685" w:type="dxa"/>
            <w:tcBorders>
              <w:top w:val="single" w:sz="4" w:space="0" w:color="auto"/>
              <w:left w:val="single" w:sz="4" w:space="0" w:color="auto"/>
              <w:bottom w:val="none" w:sz="4" w:space="0" w:color="000000"/>
              <w:right w:val="none" w:sz="4" w:space="0" w:color="000000"/>
            </w:tcBorders>
          </w:tcPr>
          <w:p w14:paraId="03F5B0EB" w14:textId="77777777" w:rsidR="0002581D" w:rsidRDefault="0002581D">
            <w:pPr>
              <w:pStyle w:val="affffffff0"/>
              <w:rPr>
                <w:rFonts w:ascii="Times New Roman" w:hAnsi="Times New Roman" w:cs="Times New Roman"/>
                <w:sz w:val="20"/>
                <w:szCs w:val="20"/>
              </w:rPr>
            </w:pPr>
          </w:p>
        </w:tc>
        <w:tc>
          <w:tcPr>
            <w:tcW w:w="2081" w:type="dxa"/>
            <w:tcBorders>
              <w:top w:val="single" w:sz="4" w:space="0" w:color="auto"/>
              <w:left w:val="single" w:sz="4" w:space="0" w:color="auto"/>
              <w:bottom w:val="none" w:sz="4" w:space="0" w:color="000000"/>
              <w:right w:val="none" w:sz="4" w:space="0" w:color="000000"/>
            </w:tcBorders>
          </w:tcPr>
          <w:p w14:paraId="0390D5FB" w14:textId="77777777" w:rsidR="0002581D" w:rsidRDefault="0002581D">
            <w:pPr>
              <w:pStyle w:val="affffffff0"/>
              <w:rPr>
                <w:rFonts w:ascii="Times New Roman" w:hAnsi="Times New Roman" w:cs="Times New Roman"/>
                <w:sz w:val="20"/>
                <w:szCs w:val="20"/>
              </w:rPr>
            </w:pPr>
          </w:p>
        </w:tc>
        <w:tc>
          <w:tcPr>
            <w:tcW w:w="3763" w:type="dxa"/>
            <w:tcBorders>
              <w:top w:val="single" w:sz="4" w:space="0" w:color="auto"/>
              <w:left w:val="single" w:sz="4" w:space="0" w:color="auto"/>
              <w:bottom w:val="none" w:sz="4" w:space="0" w:color="000000"/>
              <w:right w:val="none" w:sz="4" w:space="0" w:color="000000"/>
            </w:tcBorders>
          </w:tcPr>
          <w:p w14:paraId="666DB0E8" w14:textId="77777777" w:rsidR="0002581D" w:rsidRDefault="0002581D">
            <w:pPr>
              <w:pStyle w:val="affffffff0"/>
              <w:rPr>
                <w:rFonts w:ascii="Times New Roman" w:hAnsi="Times New Roman" w:cs="Times New Roman"/>
                <w:sz w:val="20"/>
                <w:szCs w:val="20"/>
              </w:rPr>
            </w:pPr>
          </w:p>
        </w:tc>
        <w:tc>
          <w:tcPr>
            <w:tcW w:w="1858" w:type="dxa"/>
            <w:tcBorders>
              <w:top w:val="single" w:sz="4" w:space="0" w:color="auto"/>
              <w:left w:val="single" w:sz="4" w:space="0" w:color="auto"/>
              <w:bottom w:val="none" w:sz="4" w:space="0" w:color="000000"/>
              <w:right w:val="single" w:sz="4" w:space="0" w:color="auto"/>
            </w:tcBorders>
          </w:tcPr>
          <w:p w14:paraId="1928B35D" w14:textId="77777777" w:rsidR="0002581D" w:rsidRDefault="0002581D">
            <w:pPr>
              <w:pStyle w:val="affffffff0"/>
              <w:rPr>
                <w:rFonts w:ascii="Times New Roman" w:hAnsi="Times New Roman" w:cs="Times New Roman"/>
                <w:sz w:val="20"/>
                <w:szCs w:val="20"/>
              </w:rPr>
            </w:pPr>
          </w:p>
        </w:tc>
      </w:tr>
      <w:tr w:rsidR="0002581D" w14:paraId="3180961B" w14:textId="77777777">
        <w:tc>
          <w:tcPr>
            <w:tcW w:w="698" w:type="dxa"/>
            <w:tcBorders>
              <w:top w:val="single" w:sz="4" w:space="0" w:color="auto"/>
              <w:left w:val="single" w:sz="4" w:space="0" w:color="auto"/>
              <w:bottom w:val="single" w:sz="4" w:space="0" w:color="auto"/>
              <w:right w:val="single" w:sz="4" w:space="0" w:color="auto"/>
            </w:tcBorders>
          </w:tcPr>
          <w:p w14:paraId="426D99E0" w14:textId="77777777" w:rsidR="0002581D" w:rsidRDefault="0002581D">
            <w:pPr>
              <w:pStyle w:val="affffffff0"/>
              <w:rPr>
                <w:rFonts w:ascii="Times New Roman" w:hAnsi="Times New Roman" w:cs="Times New Roman"/>
                <w:sz w:val="20"/>
                <w:szCs w:val="20"/>
              </w:rPr>
            </w:pPr>
          </w:p>
        </w:tc>
        <w:tc>
          <w:tcPr>
            <w:tcW w:w="1685" w:type="dxa"/>
            <w:tcBorders>
              <w:top w:val="single" w:sz="4" w:space="0" w:color="auto"/>
              <w:left w:val="single" w:sz="4" w:space="0" w:color="auto"/>
              <w:bottom w:val="single" w:sz="4" w:space="0" w:color="auto"/>
              <w:right w:val="none" w:sz="4" w:space="0" w:color="000000"/>
            </w:tcBorders>
          </w:tcPr>
          <w:p w14:paraId="01B4EEFC" w14:textId="77777777" w:rsidR="0002581D" w:rsidRDefault="0002581D">
            <w:pPr>
              <w:pStyle w:val="affffffff0"/>
              <w:rPr>
                <w:rFonts w:ascii="Times New Roman" w:hAnsi="Times New Roman" w:cs="Times New Roman"/>
                <w:sz w:val="20"/>
                <w:szCs w:val="20"/>
              </w:rPr>
            </w:pPr>
          </w:p>
        </w:tc>
        <w:tc>
          <w:tcPr>
            <w:tcW w:w="2081" w:type="dxa"/>
            <w:tcBorders>
              <w:top w:val="single" w:sz="4" w:space="0" w:color="auto"/>
              <w:left w:val="single" w:sz="4" w:space="0" w:color="auto"/>
              <w:bottom w:val="single" w:sz="4" w:space="0" w:color="auto"/>
              <w:right w:val="none" w:sz="4" w:space="0" w:color="000000"/>
            </w:tcBorders>
          </w:tcPr>
          <w:p w14:paraId="1540ED66" w14:textId="77777777" w:rsidR="0002581D" w:rsidRDefault="0002581D">
            <w:pPr>
              <w:pStyle w:val="affffffff0"/>
              <w:rPr>
                <w:rFonts w:ascii="Times New Roman" w:hAnsi="Times New Roman" w:cs="Times New Roman"/>
                <w:sz w:val="20"/>
                <w:szCs w:val="20"/>
              </w:rPr>
            </w:pPr>
          </w:p>
        </w:tc>
        <w:tc>
          <w:tcPr>
            <w:tcW w:w="3763" w:type="dxa"/>
            <w:tcBorders>
              <w:top w:val="single" w:sz="4" w:space="0" w:color="auto"/>
              <w:left w:val="single" w:sz="4" w:space="0" w:color="auto"/>
              <w:bottom w:val="single" w:sz="4" w:space="0" w:color="auto"/>
              <w:right w:val="none" w:sz="4" w:space="0" w:color="000000"/>
            </w:tcBorders>
          </w:tcPr>
          <w:p w14:paraId="76E03034" w14:textId="77777777" w:rsidR="0002581D" w:rsidRDefault="0002581D">
            <w:pPr>
              <w:pStyle w:val="affffffff0"/>
              <w:rPr>
                <w:rFonts w:ascii="Times New Roman" w:hAnsi="Times New Roman" w:cs="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14:paraId="11A63D0B" w14:textId="77777777" w:rsidR="0002581D" w:rsidRDefault="0002581D">
            <w:pPr>
              <w:pStyle w:val="affffffff0"/>
              <w:rPr>
                <w:rFonts w:ascii="Times New Roman" w:hAnsi="Times New Roman" w:cs="Times New Roman"/>
                <w:sz w:val="20"/>
                <w:szCs w:val="20"/>
              </w:rPr>
            </w:pPr>
          </w:p>
        </w:tc>
      </w:tr>
    </w:tbl>
    <w:p w14:paraId="2D0B4BBF" w14:textId="77777777" w:rsidR="0002581D" w:rsidRDefault="0002581D">
      <w:pPr>
        <w:spacing w:after="0"/>
        <w:rPr>
          <w:rFonts w:ascii="Times New Roman CYR" w:hAnsi="Times New Roman CYR" w:cs="Times New Roman CYR"/>
        </w:rPr>
      </w:pPr>
    </w:p>
    <w:p w14:paraId="2565B23C" w14:textId="77777777" w:rsidR="0002581D" w:rsidRDefault="0002581D">
      <w:pPr>
        <w:spacing w:after="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40"/>
        <w:gridCol w:w="5040"/>
      </w:tblGrid>
      <w:tr w:rsidR="0002581D" w14:paraId="110C1484" w14:textId="77777777">
        <w:tc>
          <w:tcPr>
            <w:tcW w:w="5040" w:type="dxa"/>
            <w:tcBorders>
              <w:top w:val="none" w:sz="4" w:space="0" w:color="000000"/>
              <w:left w:val="none" w:sz="4" w:space="0" w:color="000000"/>
              <w:bottom w:val="none" w:sz="4" w:space="0" w:color="000000"/>
              <w:right w:val="none" w:sz="4" w:space="0" w:color="000000"/>
            </w:tcBorders>
          </w:tcPr>
          <w:p w14:paraId="49736517" w14:textId="77777777" w:rsidR="0002581D" w:rsidRDefault="000C33C6">
            <w:pPr>
              <w:pStyle w:val="affffffff0"/>
            </w:pPr>
            <w:r>
              <w:t>Исполнитель:</w:t>
            </w:r>
          </w:p>
        </w:tc>
        <w:tc>
          <w:tcPr>
            <w:tcW w:w="5040" w:type="dxa"/>
            <w:tcBorders>
              <w:top w:val="none" w:sz="4" w:space="0" w:color="000000"/>
              <w:left w:val="none" w:sz="4" w:space="0" w:color="000000"/>
              <w:bottom w:val="none" w:sz="4" w:space="0" w:color="000000"/>
              <w:right w:val="none" w:sz="4" w:space="0" w:color="000000"/>
            </w:tcBorders>
          </w:tcPr>
          <w:p w14:paraId="6AF9ED28" w14:textId="77777777" w:rsidR="0002581D" w:rsidRDefault="000C33C6">
            <w:pPr>
              <w:pStyle w:val="affffffff0"/>
            </w:pPr>
            <w:r>
              <w:t>Заказчик:</w:t>
            </w:r>
          </w:p>
        </w:tc>
      </w:tr>
      <w:tr w:rsidR="0002581D" w14:paraId="7017198D" w14:textId="77777777">
        <w:tc>
          <w:tcPr>
            <w:tcW w:w="5040" w:type="dxa"/>
            <w:tcBorders>
              <w:top w:val="none" w:sz="4" w:space="0" w:color="000000"/>
              <w:left w:val="none" w:sz="4" w:space="0" w:color="000000"/>
              <w:bottom w:val="none" w:sz="4" w:space="0" w:color="000000"/>
              <w:right w:val="none" w:sz="4" w:space="0" w:color="000000"/>
            </w:tcBorders>
          </w:tcPr>
          <w:p w14:paraId="177BBE88" w14:textId="77777777" w:rsidR="0002581D" w:rsidRDefault="000C33C6">
            <w:pPr>
              <w:pStyle w:val="affffffff0"/>
            </w:pPr>
            <w:r>
              <w:t>____________/_______________/</w:t>
            </w:r>
          </w:p>
        </w:tc>
        <w:tc>
          <w:tcPr>
            <w:tcW w:w="5040" w:type="dxa"/>
            <w:tcBorders>
              <w:top w:val="none" w:sz="4" w:space="0" w:color="000000"/>
              <w:left w:val="none" w:sz="4" w:space="0" w:color="000000"/>
              <w:bottom w:val="none" w:sz="4" w:space="0" w:color="000000"/>
              <w:right w:val="none" w:sz="4" w:space="0" w:color="000000"/>
            </w:tcBorders>
          </w:tcPr>
          <w:p w14:paraId="01493230" w14:textId="77777777" w:rsidR="0002581D" w:rsidRDefault="000C33C6">
            <w:pPr>
              <w:pStyle w:val="affffffff0"/>
            </w:pPr>
            <w:r>
              <w:t>____________/_______________/</w:t>
            </w:r>
          </w:p>
        </w:tc>
      </w:tr>
      <w:tr w:rsidR="0002581D" w14:paraId="23347F0D" w14:textId="77777777">
        <w:tc>
          <w:tcPr>
            <w:tcW w:w="5040" w:type="dxa"/>
            <w:tcBorders>
              <w:top w:val="none" w:sz="4" w:space="0" w:color="000000"/>
              <w:left w:val="none" w:sz="4" w:space="0" w:color="000000"/>
              <w:bottom w:val="none" w:sz="4" w:space="0" w:color="000000"/>
              <w:right w:val="none" w:sz="4" w:space="0" w:color="000000"/>
            </w:tcBorders>
          </w:tcPr>
          <w:p w14:paraId="413C2651" w14:textId="77777777" w:rsidR="0002581D" w:rsidRDefault="000C33C6">
            <w:pPr>
              <w:pStyle w:val="affffffff0"/>
            </w:pPr>
            <w:r>
              <w:t>М.П.</w:t>
            </w:r>
          </w:p>
        </w:tc>
        <w:tc>
          <w:tcPr>
            <w:tcW w:w="5040" w:type="dxa"/>
            <w:tcBorders>
              <w:top w:val="none" w:sz="4" w:space="0" w:color="000000"/>
              <w:left w:val="none" w:sz="4" w:space="0" w:color="000000"/>
              <w:bottom w:val="none" w:sz="4" w:space="0" w:color="000000"/>
              <w:right w:val="none" w:sz="4" w:space="0" w:color="000000"/>
            </w:tcBorders>
          </w:tcPr>
          <w:p w14:paraId="3B96CC9D" w14:textId="77777777" w:rsidR="0002581D" w:rsidRDefault="000C33C6">
            <w:pPr>
              <w:pStyle w:val="affffffff0"/>
            </w:pPr>
            <w:r>
              <w:t>М.П.</w:t>
            </w:r>
          </w:p>
        </w:tc>
      </w:tr>
    </w:tbl>
    <w:p w14:paraId="2FFACB4C" w14:textId="77777777" w:rsidR="0002581D" w:rsidRDefault="0002581D">
      <w:pPr>
        <w:spacing w:after="0"/>
        <w:rPr>
          <w:rFonts w:ascii="Times New Roman CYR" w:hAnsi="Times New Roman CYR" w:cs="Times New Roman CYR"/>
        </w:rPr>
      </w:pPr>
    </w:p>
    <w:p w14:paraId="4355F794" w14:textId="77777777" w:rsidR="0002581D" w:rsidRDefault="000C33C6">
      <w:pPr>
        <w:spacing w:after="0"/>
      </w:pPr>
      <w:r>
        <w:t xml:space="preserve">  ФОРМА СОГЛАСОВАНА:</w:t>
      </w:r>
    </w:p>
    <w:p w14:paraId="5407C1DB" w14:textId="77777777" w:rsidR="0002581D" w:rsidRDefault="0002581D">
      <w:pPr>
        <w:spacing w:after="0"/>
        <w:rPr>
          <w:sz w:val="16"/>
          <w:szCs w:val="16"/>
          <w:highlight w:val="white"/>
        </w:rPr>
      </w:pPr>
    </w:p>
    <w:tbl>
      <w:tblPr>
        <w:tblW w:w="10063" w:type="dxa"/>
        <w:tblInd w:w="142" w:type="dxa"/>
        <w:tblLayout w:type="fixed"/>
        <w:tblLook w:val="00A0" w:firstRow="1" w:lastRow="0" w:firstColumn="1" w:lastColumn="0" w:noHBand="0" w:noVBand="0"/>
      </w:tblPr>
      <w:tblGrid>
        <w:gridCol w:w="4676"/>
        <w:gridCol w:w="994"/>
        <w:gridCol w:w="4393"/>
      </w:tblGrid>
      <w:tr w:rsidR="0002581D" w14:paraId="5C1CD84B" w14:textId="77777777">
        <w:tc>
          <w:tcPr>
            <w:tcW w:w="4676" w:type="dxa"/>
          </w:tcPr>
          <w:p w14:paraId="48A4C746" w14:textId="77777777" w:rsidR="0002581D" w:rsidRDefault="000C33C6">
            <w:pPr>
              <w:widowControl w:val="0"/>
              <w:spacing w:after="0"/>
              <w:rPr>
                <w:b/>
                <w:bCs/>
                <w:sz w:val="23"/>
                <w:szCs w:val="23"/>
                <w:highlight w:val="white"/>
              </w:rPr>
            </w:pPr>
            <w:r>
              <w:rPr>
                <w:b/>
                <w:bCs/>
                <w:sz w:val="23"/>
                <w:szCs w:val="23"/>
                <w:highlight w:val="white"/>
              </w:rPr>
              <w:t>ЗАКАЗЧИК:</w:t>
            </w:r>
          </w:p>
          <w:p w14:paraId="747DA4AA" w14:textId="77777777" w:rsidR="0002581D" w:rsidRDefault="000C33C6">
            <w:pPr>
              <w:widowControl w:val="0"/>
              <w:spacing w:after="0"/>
              <w:rPr>
                <w:bCs/>
                <w:sz w:val="23"/>
                <w:szCs w:val="23"/>
                <w:highlight w:val="white"/>
              </w:rPr>
            </w:pPr>
            <w:r>
              <w:rPr>
                <w:bCs/>
                <w:sz w:val="23"/>
                <w:szCs w:val="23"/>
                <w:highlight w:val="white"/>
              </w:rPr>
              <w:t>Директор</w:t>
            </w:r>
          </w:p>
          <w:p w14:paraId="1322FE9A" w14:textId="77777777" w:rsidR="0002581D" w:rsidRDefault="000C33C6">
            <w:pPr>
              <w:widowControl w:val="0"/>
              <w:spacing w:after="0"/>
              <w:rPr>
                <w:bCs/>
                <w:sz w:val="23"/>
                <w:szCs w:val="23"/>
                <w:highlight w:val="white"/>
              </w:rPr>
            </w:pPr>
            <w:r>
              <w:rPr>
                <w:bCs/>
                <w:sz w:val="23"/>
                <w:szCs w:val="23"/>
                <w:highlight w:val="white"/>
              </w:rPr>
              <w:t>ФГБУ «СИЦ Минтранса России»</w:t>
            </w:r>
          </w:p>
        </w:tc>
        <w:tc>
          <w:tcPr>
            <w:tcW w:w="994" w:type="dxa"/>
          </w:tcPr>
          <w:p w14:paraId="408E22B3" w14:textId="77777777" w:rsidR="0002581D" w:rsidRDefault="0002581D">
            <w:pPr>
              <w:widowControl w:val="0"/>
              <w:spacing w:after="0"/>
              <w:ind w:left="-108" w:firstLine="113"/>
              <w:rPr>
                <w:bCs/>
                <w:sz w:val="23"/>
                <w:szCs w:val="23"/>
                <w:highlight w:val="white"/>
              </w:rPr>
            </w:pPr>
          </w:p>
        </w:tc>
        <w:tc>
          <w:tcPr>
            <w:tcW w:w="4393" w:type="dxa"/>
          </w:tcPr>
          <w:p w14:paraId="27D6152E" w14:textId="77777777" w:rsidR="0002581D" w:rsidRDefault="000C33C6">
            <w:pPr>
              <w:widowControl w:val="0"/>
              <w:spacing w:after="0"/>
              <w:rPr>
                <w:b/>
                <w:bCs/>
                <w:sz w:val="23"/>
                <w:szCs w:val="23"/>
              </w:rPr>
            </w:pPr>
            <w:r>
              <w:rPr>
                <w:b/>
                <w:bCs/>
                <w:sz w:val="23"/>
                <w:szCs w:val="23"/>
                <w:highlight w:val="white"/>
              </w:rPr>
              <w:t>ИСПОЛНИТЕЛЬ:</w:t>
            </w:r>
          </w:p>
          <w:p w14:paraId="5AF74B9E" w14:textId="77777777" w:rsidR="0002581D" w:rsidRDefault="0002581D">
            <w:pPr>
              <w:widowControl w:val="0"/>
              <w:spacing w:after="0"/>
              <w:rPr>
                <w:b/>
                <w:bCs/>
                <w:sz w:val="23"/>
                <w:szCs w:val="23"/>
                <w:highlight w:val="white"/>
              </w:rPr>
            </w:pPr>
          </w:p>
        </w:tc>
      </w:tr>
      <w:tr w:rsidR="0002581D" w14:paraId="61103E10" w14:textId="77777777">
        <w:tc>
          <w:tcPr>
            <w:tcW w:w="4676" w:type="dxa"/>
          </w:tcPr>
          <w:p w14:paraId="59A2A4AA" w14:textId="77777777" w:rsidR="0002581D" w:rsidRDefault="0002581D">
            <w:pPr>
              <w:widowControl w:val="0"/>
              <w:spacing w:after="0"/>
              <w:rPr>
                <w:sz w:val="23"/>
                <w:szCs w:val="23"/>
                <w:highlight w:val="white"/>
              </w:rPr>
            </w:pPr>
          </w:p>
          <w:p w14:paraId="4F93EB6B" w14:textId="77777777" w:rsidR="0002581D" w:rsidRDefault="000C33C6">
            <w:pPr>
              <w:widowControl w:val="0"/>
              <w:spacing w:after="0"/>
              <w:rPr>
                <w:sz w:val="23"/>
                <w:szCs w:val="23"/>
                <w:highlight w:val="white"/>
              </w:rPr>
            </w:pPr>
            <w:r>
              <w:rPr>
                <w:bCs/>
                <w:sz w:val="23"/>
                <w:szCs w:val="23"/>
                <w:highlight w:val="white"/>
              </w:rPr>
              <w:t>_________________/ А.В. Кисляков/</w:t>
            </w:r>
          </w:p>
          <w:p w14:paraId="78BB43A8" w14:textId="77777777" w:rsidR="0002581D" w:rsidRDefault="000C33C6">
            <w:pPr>
              <w:widowControl w:val="0"/>
              <w:spacing w:after="0"/>
              <w:rPr>
                <w:bCs/>
                <w:sz w:val="23"/>
                <w:szCs w:val="23"/>
                <w:highlight w:val="white"/>
              </w:rPr>
            </w:pPr>
            <w:r>
              <w:rPr>
                <w:bCs/>
                <w:sz w:val="23"/>
                <w:szCs w:val="23"/>
              </w:rPr>
              <w:t>ЭЦП</w:t>
            </w:r>
          </w:p>
        </w:tc>
        <w:tc>
          <w:tcPr>
            <w:tcW w:w="994" w:type="dxa"/>
          </w:tcPr>
          <w:p w14:paraId="431F716D" w14:textId="77777777" w:rsidR="0002581D" w:rsidRDefault="0002581D">
            <w:pPr>
              <w:widowControl w:val="0"/>
              <w:spacing w:after="0"/>
              <w:ind w:firstLine="5"/>
              <w:rPr>
                <w:bCs/>
                <w:sz w:val="23"/>
                <w:szCs w:val="23"/>
                <w:highlight w:val="white"/>
              </w:rPr>
            </w:pPr>
          </w:p>
        </w:tc>
        <w:tc>
          <w:tcPr>
            <w:tcW w:w="4393" w:type="dxa"/>
          </w:tcPr>
          <w:p w14:paraId="284F43EE" w14:textId="77777777" w:rsidR="0002581D" w:rsidRDefault="0002581D">
            <w:pPr>
              <w:widowControl w:val="0"/>
              <w:spacing w:after="0"/>
              <w:rPr>
                <w:sz w:val="23"/>
                <w:szCs w:val="23"/>
                <w:highlight w:val="white"/>
              </w:rPr>
            </w:pPr>
          </w:p>
          <w:p w14:paraId="03EDD96E" w14:textId="77777777" w:rsidR="0002581D" w:rsidRDefault="000C33C6">
            <w:pPr>
              <w:widowControl w:val="0"/>
              <w:spacing w:after="0"/>
              <w:rPr>
                <w:sz w:val="23"/>
                <w:szCs w:val="23"/>
              </w:rPr>
            </w:pPr>
            <w:r>
              <w:rPr>
                <w:bCs/>
                <w:sz w:val="23"/>
                <w:szCs w:val="23"/>
                <w:highlight w:val="white"/>
              </w:rPr>
              <w:t>__________________/            /</w:t>
            </w:r>
          </w:p>
          <w:p w14:paraId="56BB0DE0" w14:textId="77777777" w:rsidR="0002581D" w:rsidRDefault="000C33C6">
            <w:pPr>
              <w:widowControl w:val="0"/>
              <w:spacing w:after="0"/>
              <w:ind w:firstLine="29"/>
              <w:rPr>
                <w:sz w:val="23"/>
                <w:highlight w:val="white"/>
              </w:rPr>
            </w:pPr>
            <w:r>
              <w:rPr>
                <w:bCs/>
                <w:sz w:val="23"/>
                <w:szCs w:val="23"/>
              </w:rPr>
              <w:t>ЭЦП</w:t>
            </w:r>
          </w:p>
        </w:tc>
      </w:tr>
    </w:tbl>
    <w:p w14:paraId="4729D709" w14:textId="77777777" w:rsidR="0002581D" w:rsidRDefault="0002581D">
      <w:pPr>
        <w:spacing w:after="0"/>
        <w:rPr>
          <w:rFonts w:ascii="Times New Roman CYR" w:hAnsi="Times New Roman CYR" w:cs="Times New Roman CYR"/>
        </w:rPr>
      </w:pPr>
    </w:p>
    <w:p w14:paraId="2B2B4B56" w14:textId="77777777" w:rsidR="0002581D" w:rsidRDefault="0002581D">
      <w:pPr>
        <w:spacing w:after="0"/>
        <w:jc w:val="left"/>
        <w:rPr>
          <w:caps/>
          <w:color w:val="0D0D0D"/>
          <w:highlight w:val="white"/>
        </w:rPr>
      </w:pPr>
    </w:p>
    <w:p w14:paraId="36F5FEA1" w14:textId="77777777" w:rsidR="0002581D" w:rsidRDefault="000C33C6">
      <w:pPr>
        <w:spacing w:after="0"/>
        <w:jc w:val="left"/>
        <w:rPr>
          <w:caps/>
          <w:color w:val="0D0D0D"/>
          <w:highlight w:val="white"/>
        </w:rPr>
      </w:pPr>
      <w:r>
        <w:rPr>
          <w:caps/>
          <w:color w:val="0D0D0D"/>
          <w:highlight w:val="white"/>
        </w:rPr>
        <w:br w:type="page" w:clear="all"/>
      </w:r>
    </w:p>
    <w:p w14:paraId="16363EE8" w14:textId="77777777" w:rsidR="0002581D" w:rsidRDefault="000C33C6">
      <w:pPr>
        <w:spacing w:after="0"/>
        <w:jc w:val="center"/>
        <w:rPr>
          <w:caps/>
          <w:color w:val="0D0D0D"/>
          <w:highlight w:val="white"/>
        </w:rPr>
      </w:pPr>
      <w:r>
        <w:rPr>
          <w:caps/>
          <w:color w:val="0D0D0D"/>
        </w:rPr>
        <w:lastRenderedPageBreak/>
        <w:t xml:space="preserve">                                                                                                      </w:t>
      </w:r>
    </w:p>
    <w:p w14:paraId="3A180AA5" w14:textId="77777777" w:rsidR="0002581D" w:rsidRPr="009E6471" w:rsidRDefault="000C33C6">
      <w:pPr>
        <w:spacing w:after="0"/>
        <w:jc w:val="right"/>
        <w:rPr>
          <w:caps/>
          <w:highlight w:val="white"/>
        </w:rPr>
      </w:pPr>
      <w:r w:rsidRPr="009E6471">
        <w:rPr>
          <w:caps/>
          <w:highlight w:val="white"/>
        </w:rPr>
        <w:t>П</w:t>
      </w:r>
      <w:r w:rsidRPr="009E6471">
        <w:rPr>
          <w:highlight w:val="white"/>
        </w:rPr>
        <w:t>риложение</w:t>
      </w:r>
      <w:r w:rsidRPr="009E6471">
        <w:rPr>
          <w:caps/>
          <w:highlight w:val="white"/>
        </w:rPr>
        <w:t xml:space="preserve"> № </w:t>
      </w:r>
      <w:r w:rsidRPr="009E6471">
        <w:rPr>
          <w:caps/>
        </w:rPr>
        <w:t>6</w:t>
      </w:r>
    </w:p>
    <w:p w14:paraId="475D36E7" w14:textId="77777777" w:rsidR="0002581D" w:rsidRPr="009E6471" w:rsidRDefault="000C33C6">
      <w:pPr>
        <w:spacing w:after="0"/>
        <w:ind w:left="6521"/>
        <w:jc w:val="right"/>
        <w:rPr>
          <w:highlight w:val="white"/>
        </w:rPr>
      </w:pPr>
      <w:r w:rsidRPr="009E6471">
        <w:rPr>
          <w:highlight w:val="white"/>
        </w:rPr>
        <w:t xml:space="preserve">         к Контракту № </w:t>
      </w:r>
      <w:proofErr w:type="gramStart"/>
      <w:r w:rsidRPr="009E6471">
        <w:rPr>
          <w:highlight w:val="white"/>
        </w:rPr>
        <w:t>ЕП</w:t>
      </w:r>
      <w:proofErr w:type="gramEnd"/>
      <w:r w:rsidRPr="009E6471">
        <w:rPr>
          <w:highlight w:val="white"/>
        </w:rPr>
        <w:t>/26_.__</w:t>
      </w:r>
    </w:p>
    <w:p w14:paraId="5E102963" w14:textId="77777777" w:rsidR="0002581D" w:rsidRPr="009E6471" w:rsidRDefault="000C33C6">
      <w:pPr>
        <w:spacing w:after="0"/>
        <w:jc w:val="right"/>
        <w:rPr>
          <w:caps/>
          <w:highlight w:val="white"/>
        </w:rPr>
      </w:pPr>
      <w:r w:rsidRPr="009E6471">
        <w:t xml:space="preserve">       </w:t>
      </w:r>
      <w:r w:rsidRPr="009E6471">
        <w:rPr>
          <w:highlight w:val="white"/>
        </w:rPr>
        <w:t>от «   » мая 2026 года</w:t>
      </w:r>
    </w:p>
    <w:p w14:paraId="2D10A344" w14:textId="77777777" w:rsidR="0002581D" w:rsidRPr="009E6471" w:rsidRDefault="0002581D">
      <w:pPr>
        <w:tabs>
          <w:tab w:val="left" w:pos="850"/>
        </w:tabs>
        <w:spacing w:after="0"/>
        <w:rPr>
          <w:b/>
          <w:bCs/>
          <w:caps/>
        </w:rPr>
      </w:pPr>
    </w:p>
    <w:p w14:paraId="72543B8C" w14:textId="77777777" w:rsidR="0002581D" w:rsidRPr="009E6471" w:rsidRDefault="000C33C6">
      <w:pPr>
        <w:tabs>
          <w:tab w:val="left" w:pos="850"/>
        </w:tabs>
        <w:spacing w:after="0"/>
        <w:jc w:val="center"/>
        <w:rPr>
          <w:b/>
          <w:bCs/>
        </w:rPr>
      </w:pPr>
      <w:r w:rsidRPr="009E6471">
        <w:rPr>
          <w:b/>
          <w:bCs/>
        </w:rPr>
        <w:t>Порядок и условия расчета компенсации</w:t>
      </w:r>
    </w:p>
    <w:p w14:paraId="247D4D84" w14:textId="77777777" w:rsidR="0002581D" w:rsidRPr="009E6471" w:rsidRDefault="0002581D">
      <w:pPr>
        <w:tabs>
          <w:tab w:val="left" w:pos="850"/>
        </w:tabs>
        <w:spacing w:after="0"/>
        <w:rPr>
          <w:b/>
          <w:bCs/>
        </w:rPr>
      </w:pPr>
    </w:p>
    <w:p w14:paraId="76138AE8" w14:textId="77777777" w:rsidR="0002581D" w:rsidRPr="009E6471" w:rsidRDefault="0002581D">
      <w:pPr>
        <w:tabs>
          <w:tab w:val="left" w:pos="850"/>
        </w:tabs>
        <w:spacing w:after="0"/>
        <w:rPr>
          <w:b/>
          <w:bCs/>
        </w:rPr>
      </w:pPr>
    </w:p>
    <w:p w14:paraId="66C4CAD5" w14:textId="77777777" w:rsidR="0002581D" w:rsidRPr="009E6471" w:rsidRDefault="000C33C6">
      <w:pPr>
        <w:tabs>
          <w:tab w:val="left" w:pos="850"/>
        </w:tabs>
        <w:spacing w:after="0"/>
        <w:rPr>
          <w:b/>
          <w:bCs/>
        </w:rPr>
      </w:pPr>
      <w:r w:rsidRPr="009E6471">
        <w:rPr>
          <w:b/>
          <w:bCs/>
          <w:highlight w:val="white"/>
        </w:rPr>
        <w:t>1. Порядок и условия компенсации за полученные в процессе утилизации продукты утилизации</w:t>
      </w:r>
    </w:p>
    <w:p w14:paraId="26A64497" w14:textId="77777777" w:rsidR="0002581D" w:rsidRPr="009E6471" w:rsidRDefault="000C33C6">
      <w:pPr>
        <w:ind w:firstLine="567"/>
      </w:pPr>
      <w:r w:rsidRPr="009E6471">
        <w:t>До подписания акта обработки и утилизации и поступления компенсации продукты утилизации принадлежат Заказчику. Исполнитель владеет ими как хранитель, несет риск утраты и не вправе отчуждать, передавать в залог, смешивать с иными партиями либо использовать их, кроме действий, необходимых для исполнения Контракта.</w:t>
      </w:r>
    </w:p>
    <w:p w14:paraId="53A22E52" w14:textId="77777777" w:rsidR="0002581D" w:rsidRPr="009E6471" w:rsidRDefault="000C33C6">
      <w:pPr>
        <w:tabs>
          <w:tab w:val="left" w:pos="567"/>
        </w:tabs>
        <w:spacing w:after="0"/>
        <w:ind w:firstLine="567"/>
      </w:pPr>
      <w:r w:rsidRPr="009E6471">
        <w:t>Стороны устанавливают следующий порядок компенсации за полученные в процессе утилизации продукты утилизации:</w:t>
      </w:r>
    </w:p>
    <w:p w14:paraId="0FD7D4FC" w14:textId="77777777" w:rsidR="0002581D" w:rsidRPr="009E6471" w:rsidRDefault="000C33C6">
      <w:pPr>
        <w:tabs>
          <w:tab w:val="left" w:pos="567"/>
        </w:tabs>
        <w:spacing w:after="0"/>
        <w:ind w:firstLine="567"/>
      </w:pPr>
      <w:r w:rsidRPr="009E6471">
        <w:t>- Количество (содержание) продукты утилизации определяется в соответствии с внутренними регламентами и инструкциями, утвержденными Исполнителем (Соисполнителем). Стоимость по видам продуктов утилизации и общая стоимость продуктов утилизации для целей определения размера компенсации за полученные в процессе утилизации продукты утилизации указываются в Справке-расчете (по форме, Исполнителя), оформляемой Исполнителем.</w:t>
      </w:r>
    </w:p>
    <w:p w14:paraId="66128F2D" w14:textId="77777777" w:rsidR="0002581D" w:rsidRPr="009E6471" w:rsidRDefault="000C33C6">
      <w:pPr>
        <w:tabs>
          <w:tab w:val="left" w:pos="567"/>
        </w:tabs>
        <w:spacing w:after="0"/>
        <w:ind w:firstLine="567"/>
      </w:pPr>
      <w:r w:rsidRPr="009E6471">
        <w:t xml:space="preserve">- Компенсация за полученные в процессе утилизации продукты утилизации производится Исполнителем не позднее 10 (десяти) рабочих дней </w:t>
      </w:r>
      <w:proofErr w:type="gramStart"/>
      <w:r w:rsidRPr="009E6471">
        <w:t>с даты подписания</w:t>
      </w:r>
      <w:proofErr w:type="gramEnd"/>
      <w:r w:rsidRPr="009E6471">
        <w:t xml:space="preserve"> Исполнителем соответствующей справки-расчета.</w:t>
      </w:r>
    </w:p>
    <w:p w14:paraId="710BA40F" w14:textId="77777777" w:rsidR="0002581D" w:rsidRPr="009E6471" w:rsidRDefault="0002581D">
      <w:pPr>
        <w:tabs>
          <w:tab w:val="left" w:pos="567"/>
        </w:tabs>
        <w:spacing w:after="0"/>
        <w:ind w:firstLine="567"/>
      </w:pPr>
    </w:p>
    <w:p w14:paraId="66A1D72C" w14:textId="77777777" w:rsidR="0002581D" w:rsidRPr="009E6471" w:rsidRDefault="000C33C6">
      <w:pPr>
        <w:tabs>
          <w:tab w:val="left" w:pos="850"/>
        </w:tabs>
        <w:spacing w:after="0"/>
        <w:rPr>
          <w:b/>
          <w:bCs/>
        </w:rPr>
      </w:pPr>
      <w:r w:rsidRPr="009E6471">
        <w:rPr>
          <w:b/>
          <w:bCs/>
          <w:highlight w:val="white"/>
        </w:rPr>
        <w:t>2. Порядок и условия компенсации за рекуперированные лом и отходы драгоценных металлов</w:t>
      </w:r>
    </w:p>
    <w:p w14:paraId="69C89969" w14:textId="77777777" w:rsidR="0002581D" w:rsidRPr="009E6471" w:rsidRDefault="000C33C6">
      <w:pPr>
        <w:tabs>
          <w:tab w:val="left" w:pos="567"/>
        </w:tabs>
        <w:spacing w:after="0"/>
        <w:ind w:firstLine="567"/>
      </w:pPr>
      <w:r w:rsidRPr="009E6471">
        <w:t xml:space="preserve">     В случае если во время оказания услуг Исполнителем (Соисполнителем) из оборудования будут извлечены (рекуперированы) лом и отходы драгоценных металлов (далее - ЛОДМ), то Исполнитель в срок не позднее 10 (десяти) рабочих дней </w:t>
      </w:r>
      <w:proofErr w:type="gramStart"/>
      <w:r w:rsidRPr="009E6471">
        <w:t>с даты получения</w:t>
      </w:r>
      <w:proofErr w:type="gramEnd"/>
      <w:r w:rsidRPr="009E6471">
        <w:t xml:space="preserve"> Паспорта-расчета (или иного аналогичного документа) от аффинажной организации предоставляет Заказчику Справку-расчет (по форме, Исполнителя).</w:t>
      </w:r>
    </w:p>
    <w:p w14:paraId="4FB23699" w14:textId="1471C7EE" w:rsidR="0002581D" w:rsidRPr="009E6471" w:rsidRDefault="000C33C6">
      <w:pPr>
        <w:tabs>
          <w:tab w:val="left" w:pos="567"/>
        </w:tabs>
        <w:spacing w:after="0"/>
        <w:ind w:firstLine="567"/>
      </w:pPr>
      <w:r w:rsidRPr="009E6471">
        <w:t xml:space="preserve">     </w:t>
      </w:r>
      <w:proofErr w:type="gramStart"/>
      <w:r w:rsidRPr="009E6471">
        <w:t>Извлеченные (рекуперированные) Исполнителем (Соисполнителем) из оборудования ЛОДМ подлежат накоплению для дальнейшей переработки и аффинажа.</w:t>
      </w:r>
      <w:proofErr w:type="gramEnd"/>
      <w:r w:rsidRPr="009E6471">
        <w:t xml:space="preserve"> Передача на переработку и аффинаж в аффинажную </w:t>
      </w:r>
      <w:proofErr w:type="gramStart"/>
      <w:r w:rsidRPr="009E6471">
        <w:t>организацию</w:t>
      </w:r>
      <w:proofErr w:type="gramEnd"/>
      <w:r w:rsidRPr="009E6471">
        <w:t xml:space="preserve"> и получение по результатам аффинажа Паспорта-расчета (или иного подтверждающего документа) аффинажного завода производится в срок, не превышающий 365 дней с даты подписания соответствующего акта приема-передачи оборудования (по форме приложения № </w:t>
      </w:r>
      <w:r w:rsidR="008F6D84" w:rsidRPr="009E6471">
        <w:t>4</w:t>
      </w:r>
      <w:r w:rsidRPr="009E6471">
        <w:t xml:space="preserve"> к Контракту).</w:t>
      </w:r>
    </w:p>
    <w:p w14:paraId="02E5632D" w14:textId="77777777" w:rsidR="0002581D" w:rsidRPr="009E6471" w:rsidRDefault="000C33C6">
      <w:pPr>
        <w:tabs>
          <w:tab w:val="left" w:pos="567"/>
        </w:tabs>
        <w:spacing w:after="0"/>
        <w:ind w:firstLine="567"/>
      </w:pPr>
      <w:r w:rsidRPr="009E6471">
        <w:t xml:space="preserve">     </w:t>
      </w:r>
      <w:proofErr w:type="gramStart"/>
      <w:r w:rsidRPr="009E6471">
        <w:t>Стороны согласились, что в случае извлечения (рекуперации) в процессе оказания услуг ЛОДМ Исполнитель вправе при формировании партии для отправки на аффинажное предприятие объединить партию ЛОДМ по договору с другими партиями ЛОДМ (в том числе с партиями ЛОДМ, принадлежащими Исполнителю и полученными Исполнителем от третьих лиц), сформированными Исполнителем для снижения транспортных расходов и удовлетворения требований договора с аффинажным предприятием по укрупнению</w:t>
      </w:r>
      <w:proofErr w:type="gramEnd"/>
      <w:r w:rsidRPr="009E6471">
        <w:t xml:space="preserve"> партии или увеличению лигатуры.</w:t>
      </w:r>
    </w:p>
    <w:p w14:paraId="351A75C9" w14:textId="77777777" w:rsidR="0002581D" w:rsidRPr="009E6471" w:rsidRDefault="000C33C6">
      <w:pPr>
        <w:tabs>
          <w:tab w:val="left" w:pos="567"/>
        </w:tabs>
        <w:spacing w:after="0"/>
        <w:ind w:firstLine="567"/>
      </w:pPr>
      <w:r w:rsidRPr="009E6471">
        <w:t xml:space="preserve">     После проведения аффинажа Исполнитель предоставляет Заказчику в срок не позднее 10 (десяти) рабочих дней с даты получения Паспорта-расчета (или иного аналогичного документа) от аффинажной организации предоставляет Заказчику Справку-расчет с указанием определенного по результатам аффинажа содержания драгоценных металлов в ЛОДМ, </w:t>
      </w:r>
      <w:proofErr w:type="gramStart"/>
      <w:r w:rsidRPr="009E6471">
        <w:t>извлеченном</w:t>
      </w:r>
      <w:proofErr w:type="gramEnd"/>
      <w:r w:rsidRPr="009E6471">
        <w:t xml:space="preserve"> из оборудования. При этом содержание драгоценных металлов в ЛОДМ, выделенном из оборудования, пропорционально доле ЛОДМ, выделенного из оборудования, в общем весе ЛОДМ в партии, переданной на аффинаж.</w:t>
      </w:r>
    </w:p>
    <w:p w14:paraId="532581F4" w14:textId="77777777" w:rsidR="0002581D" w:rsidRPr="009E6471" w:rsidRDefault="000C33C6">
      <w:pPr>
        <w:tabs>
          <w:tab w:val="left" w:pos="567"/>
        </w:tabs>
        <w:spacing w:after="0"/>
        <w:ind w:firstLine="567"/>
      </w:pPr>
      <w:r w:rsidRPr="009E6471">
        <w:t xml:space="preserve">     Кроме компенсации, указанной в п. 2.2 раздела 2 Контракта, в случае извлечения (</w:t>
      </w:r>
      <w:proofErr w:type="spellStart"/>
      <w:r w:rsidRPr="009E6471">
        <w:t>рекуперирования</w:t>
      </w:r>
      <w:proofErr w:type="spellEnd"/>
      <w:r w:rsidRPr="009E6471">
        <w:t xml:space="preserve">) из оборудования ЛОДМ Исполнитель отдельно производит Заказчику компенсацию </w:t>
      </w:r>
      <w:proofErr w:type="gramStart"/>
      <w:r w:rsidRPr="009E6471">
        <w:t>за</w:t>
      </w:r>
      <w:proofErr w:type="gramEnd"/>
      <w:r w:rsidRPr="009E6471">
        <w:t xml:space="preserve"> рекуперированные ЛОДМ. При этом Заказчик поручает Исполнителю </w:t>
      </w:r>
      <w:r w:rsidRPr="009E6471">
        <w:lastRenderedPageBreak/>
        <w:t xml:space="preserve">перечислить в полном объеме компенсацию за рекуперированные ЛОДМ Заказчику (по реквизитам Заказчика, указанным </w:t>
      </w:r>
      <w:r w:rsidRPr="009E6471">
        <w:rPr>
          <w:highlight w:val="white"/>
        </w:rPr>
        <w:t>в разделе 13 Контракта</w:t>
      </w:r>
      <w:r w:rsidRPr="009E6471">
        <w:t xml:space="preserve">), что признается надлежащим исполнением обязанности Исполнителя по компенсации Заказчику </w:t>
      </w:r>
      <w:proofErr w:type="gramStart"/>
      <w:r w:rsidRPr="009E6471">
        <w:t>рекуперированных</w:t>
      </w:r>
      <w:proofErr w:type="gramEnd"/>
      <w:r w:rsidRPr="009E6471">
        <w:t xml:space="preserve"> ЛОДМ.</w:t>
      </w:r>
    </w:p>
    <w:p w14:paraId="60F747A1" w14:textId="77777777" w:rsidR="0002581D" w:rsidRPr="009E6471" w:rsidRDefault="000C33C6">
      <w:pPr>
        <w:tabs>
          <w:tab w:val="left" w:pos="567"/>
        </w:tabs>
        <w:spacing w:after="0"/>
        <w:ind w:firstLine="567"/>
      </w:pPr>
      <w:r w:rsidRPr="009E6471">
        <w:t xml:space="preserve">     Стороны устанавливают следующий порядок компенсации за ЛОДМ исходя из содержания драгоценных металлов:</w:t>
      </w:r>
    </w:p>
    <w:p w14:paraId="0983CB1A" w14:textId="77777777" w:rsidR="0002581D" w:rsidRPr="009E6471" w:rsidRDefault="000C33C6">
      <w:pPr>
        <w:tabs>
          <w:tab w:val="left" w:pos="567"/>
        </w:tabs>
        <w:spacing w:after="0"/>
        <w:ind w:firstLine="567"/>
      </w:pPr>
      <w:r w:rsidRPr="009E6471">
        <w:t>- Количество (содержание) драгоценных металлов в ЛОДМ определяется в соответствии с внутренними регламентами и инструкциями, утвержденными Исполнителем (</w:t>
      </w:r>
      <w:bookmarkStart w:id="7" w:name="_GoBack"/>
      <w:r w:rsidRPr="009E6471">
        <w:t>Соиспол</w:t>
      </w:r>
      <w:bookmarkEnd w:id="7"/>
      <w:r w:rsidRPr="009E6471">
        <w:t xml:space="preserve">нителем). </w:t>
      </w:r>
      <w:proofErr w:type="gramStart"/>
      <w:r w:rsidRPr="009E6471">
        <w:t>Содержание драгоценных металлов в ЛОДМ, а также стоимость по видам драгоценных металлов и общая стоимость драгоценных металлов в ЛОДМ для целей определения размера компенсации за извлеченные ЛОДМ указываются в Справке-расчете (по форме, Исполнителя), оформляемой Исполнителем.</w:t>
      </w:r>
      <w:proofErr w:type="gramEnd"/>
    </w:p>
    <w:p w14:paraId="20134F3B" w14:textId="77777777" w:rsidR="0002581D" w:rsidRPr="009E6471" w:rsidRDefault="000C33C6">
      <w:pPr>
        <w:tabs>
          <w:tab w:val="left" w:pos="567"/>
        </w:tabs>
        <w:spacing w:after="0"/>
        <w:ind w:firstLine="567"/>
      </w:pPr>
      <w:r w:rsidRPr="009E6471">
        <w:t xml:space="preserve">- Компенсация за ЛОДМ производится Исполнителем не позднее 10 (десяти) рабочих дней </w:t>
      </w:r>
      <w:proofErr w:type="gramStart"/>
      <w:r w:rsidRPr="009E6471">
        <w:t>с даты подписания</w:t>
      </w:r>
      <w:proofErr w:type="gramEnd"/>
      <w:r w:rsidRPr="009E6471">
        <w:t xml:space="preserve"> Исполнителем соответствующей справки-расчета.</w:t>
      </w:r>
    </w:p>
    <w:p w14:paraId="1FD35969" w14:textId="77777777" w:rsidR="0002581D" w:rsidRDefault="0002581D">
      <w:pPr>
        <w:tabs>
          <w:tab w:val="left" w:pos="567"/>
        </w:tabs>
        <w:spacing w:after="0"/>
        <w:ind w:firstLine="567"/>
        <w:rPr>
          <w:color w:val="C00000"/>
        </w:rPr>
      </w:pPr>
    </w:p>
    <w:tbl>
      <w:tblPr>
        <w:tblW w:w="10205" w:type="dxa"/>
        <w:tblLayout w:type="fixed"/>
        <w:tblLook w:val="00A0" w:firstRow="1" w:lastRow="0" w:firstColumn="1" w:lastColumn="0" w:noHBand="0" w:noVBand="0"/>
      </w:tblPr>
      <w:tblGrid>
        <w:gridCol w:w="4677"/>
        <w:gridCol w:w="852"/>
        <w:gridCol w:w="4676"/>
      </w:tblGrid>
      <w:tr w:rsidR="0002581D" w14:paraId="07580F4D" w14:textId="77777777">
        <w:trPr>
          <w:trHeight w:val="802"/>
        </w:trPr>
        <w:tc>
          <w:tcPr>
            <w:tcW w:w="4677" w:type="dxa"/>
          </w:tcPr>
          <w:p w14:paraId="0A19D5DB" w14:textId="77777777" w:rsidR="0002581D" w:rsidRDefault="000C33C6">
            <w:pPr>
              <w:widowControl w:val="0"/>
              <w:spacing w:after="0"/>
              <w:rPr>
                <w:b/>
                <w:bCs/>
                <w:highlight w:val="white"/>
              </w:rPr>
            </w:pPr>
            <w:r>
              <w:rPr>
                <w:b/>
                <w:bCs/>
                <w:highlight w:val="white"/>
              </w:rPr>
              <w:t>ЗАКАЗЧИК:</w:t>
            </w:r>
          </w:p>
          <w:p w14:paraId="1C2DFBB1" w14:textId="77777777" w:rsidR="0002581D" w:rsidRDefault="000C33C6">
            <w:pPr>
              <w:widowControl w:val="0"/>
              <w:spacing w:after="0"/>
              <w:rPr>
                <w:bCs/>
                <w:highlight w:val="white"/>
              </w:rPr>
            </w:pPr>
            <w:r>
              <w:rPr>
                <w:bCs/>
                <w:highlight w:val="white"/>
              </w:rPr>
              <w:t>Директор</w:t>
            </w:r>
          </w:p>
          <w:p w14:paraId="2B1D7391" w14:textId="77777777" w:rsidR="0002581D" w:rsidRDefault="000C33C6">
            <w:pPr>
              <w:widowControl w:val="0"/>
              <w:spacing w:after="0"/>
              <w:rPr>
                <w:bCs/>
                <w:highlight w:val="white"/>
              </w:rPr>
            </w:pPr>
            <w:r>
              <w:rPr>
                <w:bCs/>
                <w:highlight w:val="white"/>
              </w:rPr>
              <w:t>ФГБУ «СИЦ Минтранса России»</w:t>
            </w:r>
          </w:p>
        </w:tc>
        <w:tc>
          <w:tcPr>
            <w:tcW w:w="852" w:type="dxa"/>
          </w:tcPr>
          <w:p w14:paraId="23E75958" w14:textId="77777777" w:rsidR="0002581D" w:rsidRDefault="0002581D">
            <w:pPr>
              <w:widowControl w:val="0"/>
              <w:spacing w:after="0"/>
              <w:ind w:left="-108" w:firstLine="113"/>
              <w:rPr>
                <w:bCs/>
                <w:highlight w:val="white"/>
              </w:rPr>
            </w:pPr>
          </w:p>
        </w:tc>
        <w:tc>
          <w:tcPr>
            <w:tcW w:w="4676" w:type="dxa"/>
          </w:tcPr>
          <w:p w14:paraId="7D5B4C5F" w14:textId="77777777" w:rsidR="0002581D" w:rsidRDefault="000C33C6">
            <w:pPr>
              <w:widowControl w:val="0"/>
              <w:spacing w:after="0"/>
              <w:rPr>
                <w:b/>
                <w:bCs/>
                <w:highlight w:val="white"/>
              </w:rPr>
            </w:pPr>
            <w:r>
              <w:rPr>
                <w:b/>
                <w:bCs/>
                <w:highlight w:val="white"/>
              </w:rPr>
              <w:t>ИСПОЛНИТЕЛЬ:</w:t>
            </w:r>
          </w:p>
          <w:p w14:paraId="328DDCB0" w14:textId="77777777" w:rsidR="0002581D" w:rsidRDefault="0002581D">
            <w:pPr>
              <w:widowControl w:val="0"/>
              <w:spacing w:after="0"/>
              <w:rPr>
                <w:b/>
                <w:bCs/>
                <w:highlight w:val="white"/>
              </w:rPr>
            </w:pPr>
          </w:p>
        </w:tc>
      </w:tr>
      <w:tr w:rsidR="0002581D" w14:paraId="1DF87382" w14:textId="77777777">
        <w:trPr>
          <w:trHeight w:val="537"/>
        </w:trPr>
        <w:tc>
          <w:tcPr>
            <w:tcW w:w="4677" w:type="dxa"/>
          </w:tcPr>
          <w:p w14:paraId="584FBBC3" w14:textId="77777777" w:rsidR="0002581D" w:rsidRDefault="0002581D">
            <w:pPr>
              <w:widowControl w:val="0"/>
              <w:spacing w:after="0"/>
              <w:rPr>
                <w:highlight w:val="white"/>
              </w:rPr>
            </w:pPr>
          </w:p>
          <w:p w14:paraId="05E309ED" w14:textId="77777777" w:rsidR="0002581D" w:rsidRDefault="000C33C6">
            <w:pPr>
              <w:widowControl w:val="0"/>
              <w:spacing w:after="0"/>
              <w:rPr>
                <w:highlight w:val="white"/>
              </w:rPr>
            </w:pPr>
            <w:r>
              <w:rPr>
                <w:bCs/>
                <w:highlight w:val="white"/>
              </w:rPr>
              <w:t>_________________/ А.В. Кисляков/</w:t>
            </w:r>
          </w:p>
          <w:p w14:paraId="720073A7" w14:textId="77777777" w:rsidR="0002581D" w:rsidRDefault="000C33C6">
            <w:pPr>
              <w:widowControl w:val="0"/>
              <w:spacing w:after="0"/>
              <w:rPr>
                <w:bCs/>
                <w:highlight w:val="white"/>
              </w:rPr>
            </w:pPr>
            <w:r>
              <w:rPr>
                <w:bCs/>
              </w:rPr>
              <w:t>ЭЦП</w:t>
            </w:r>
          </w:p>
        </w:tc>
        <w:tc>
          <w:tcPr>
            <w:tcW w:w="852" w:type="dxa"/>
          </w:tcPr>
          <w:p w14:paraId="1661D478" w14:textId="77777777" w:rsidR="0002581D" w:rsidRDefault="0002581D">
            <w:pPr>
              <w:widowControl w:val="0"/>
              <w:spacing w:after="0"/>
              <w:ind w:firstLine="5"/>
              <w:rPr>
                <w:bCs/>
                <w:highlight w:val="white"/>
              </w:rPr>
            </w:pPr>
          </w:p>
        </w:tc>
        <w:tc>
          <w:tcPr>
            <w:tcW w:w="4676" w:type="dxa"/>
          </w:tcPr>
          <w:p w14:paraId="4220AA61" w14:textId="77777777" w:rsidR="0002581D" w:rsidRDefault="0002581D">
            <w:pPr>
              <w:widowControl w:val="0"/>
              <w:spacing w:after="0"/>
              <w:ind w:firstLine="5"/>
              <w:rPr>
                <w:highlight w:val="white"/>
              </w:rPr>
            </w:pPr>
          </w:p>
          <w:p w14:paraId="7A351A36" w14:textId="77777777" w:rsidR="0002581D" w:rsidRDefault="000C33C6">
            <w:pPr>
              <w:widowControl w:val="0"/>
              <w:spacing w:after="0"/>
              <w:ind w:firstLine="5"/>
              <w:rPr>
                <w:highlight w:val="white"/>
              </w:rPr>
            </w:pPr>
            <w:r>
              <w:rPr>
                <w:bCs/>
                <w:highlight w:val="white"/>
              </w:rPr>
              <w:t>___________________/                 /</w:t>
            </w:r>
          </w:p>
          <w:p w14:paraId="623B74B0" w14:textId="77777777" w:rsidR="0002581D" w:rsidRDefault="000C33C6">
            <w:pPr>
              <w:widowControl w:val="0"/>
              <w:spacing w:after="0"/>
              <w:ind w:firstLine="29"/>
              <w:rPr>
                <w:highlight w:val="white"/>
              </w:rPr>
            </w:pPr>
            <w:r>
              <w:rPr>
                <w:bCs/>
              </w:rPr>
              <w:t>ЭЦП</w:t>
            </w:r>
          </w:p>
        </w:tc>
      </w:tr>
    </w:tbl>
    <w:p w14:paraId="5F740775" w14:textId="77777777" w:rsidR="0002581D" w:rsidRDefault="0002581D">
      <w:pPr>
        <w:tabs>
          <w:tab w:val="left" w:pos="567"/>
        </w:tabs>
        <w:spacing w:after="0"/>
        <w:ind w:firstLine="567"/>
      </w:pPr>
    </w:p>
    <w:p w14:paraId="014F0D6B" w14:textId="77777777" w:rsidR="0002581D" w:rsidRDefault="0002581D">
      <w:pPr>
        <w:spacing w:after="0"/>
        <w:jc w:val="left"/>
        <w:rPr>
          <w:caps/>
          <w:color w:val="0D0D0D"/>
          <w:highlight w:val="white"/>
        </w:rPr>
      </w:pPr>
    </w:p>
    <w:p w14:paraId="50C2634A" w14:textId="77777777" w:rsidR="0002581D" w:rsidRDefault="0002581D">
      <w:pPr>
        <w:spacing w:after="0"/>
        <w:jc w:val="right"/>
        <w:rPr>
          <w:caps/>
          <w:color w:val="0D0D0D"/>
        </w:rPr>
      </w:pPr>
    </w:p>
    <w:p w14:paraId="4C67E82C" w14:textId="77777777" w:rsidR="0002581D" w:rsidRDefault="0002581D">
      <w:pPr>
        <w:spacing w:after="0"/>
        <w:jc w:val="right"/>
        <w:rPr>
          <w:caps/>
          <w:color w:val="0D0D0D"/>
        </w:rPr>
      </w:pPr>
    </w:p>
    <w:p w14:paraId="4942C091" w14:textId="77777777" w:rsidR="0002581D" w:rsidRDefault="0002581D">
      <w:pPr>
        <w:spacing w:after="0"/>
        <w:jc w:val="right"/>
        <w:rPr>
          <w:caps/>
          <w:color w:val="0D0D0D"/>
        </w:rPr>
      </w:pPr>
    </w:p>
    <w:p w14:paraId="20E259B0" w14:textId="77777777" w:rsidR="0002581D" w:rsidRDefault="0002581D">
      <w:pPr>
        <w:spacing w:after="0"/>
        <w:jc w:val="right"/>
        <w:rPr>
          <w:caps/>
          <w:color w:val="0D0D0D"/>
        </w:rPr>
      </w:pPr>
    </w:p>
    <w:p w14:paraId="269774B4" w14:textId="77777777" w:rsidR="0002581D" w:rsidRDefault="0002581D">
      <w:pPr>
        <w:spacing w:after="0"/>
        <w:jc w:val="right"/>
        <w:rPr>
          <w:caps/>
          <w:color w:val="0D0D0D"/>
        </w:rPr>
      </w:pPr>
    </w:p>
    <w:p w14:paraId="1B64E6F9" w14:textId="77777777" w:rsidR="0002581D" w:rsidRDefault="0002581D">
      <w:pPr>
        <w:spacing w:after="0"/>
        <w:jc w:val="right"/>
        <w:rPr>
          <w:caps/>
          <w:color w:val="0D0D0D"/>
        </w:rPr>
      </w:pPr>
    </w:p>
    <w:p w14:paraId="08FDA02C" w14:textId="77777777" w:rsidR="0002581D" w:rsidRDefault="0002581D">
      <w:pPr>
        <w:spacing w:after="0"/>
        <w:jc w:val="right"/>
        <w:rPr>
          <w:caps/>
          <w:color w:val="0D0D0D"/>
        </w:rPr>
      </w:pPr>
    </w:p>
    <w:p w14:paraId="04F676EE" w14:textId="77777777" w:rsidR="0002581D" w:rsidRDefault="0002581D">
      <w:pPr>
        <w:spacing w:after="0"/>
        <w:jc w:val="right"/>
        <w:rPr>
          <w:caps/>
          <w:color w:val="0D0D0D"/>
        </w:rPr>
      </w:pPr>
    </w:p>
    <w:p w14:paraId="7E3D2BC0" w14:textId="77777777" w:rsidR="0002581D" w:rsidRDefault="0002581D">
      <w:pPr>
        <w:spacing w:after="0"/>
        <w:jc w:val="right"/>
        <w:rPr>
          <w:caps/>
          <w:color w:val="0D0D0D"/>
        </w:rPr>
      </w:pPr>
    </w:p>
    <w:p w14:paraId="0BC453CC" w14:textId="77777777" w:rsidR="0002581D" w:rsidRDefault="0002581D">
      <w:pPr>
        <w:spacing w:after="0"/>
        <w:jc w:val="right"/>
        <w:rPr>
          <w:caps/>
          <w:color w:val="0D0D0D"/>
        </w:rPr>
      </w:pPr>
    </w:p>
    <w:p w14:paraId="05CF7415" w14:textId="77777777" w:rsidR="0002581D" w:rsidRDefault="0002581D">
      <w:pPr>
        <w:spacing w:after="0"/>
        <w:jc w:val="right"/>
        <w:rPr>
          <w:caps/>
          <w:color w:val="0D0D0D"/>
        </w:rPr>
      </w:pPr>
    </w:p>
    <w:p w14:paraId="02A4FB3C" w14:textId="77777777" w:rsidR="0002581D" w:rsidRDefault="0002581D">
      <w:pPr>
        <w:spacing w:after="0"/>
        <w:jc w:val="right"/>
        <w:rPr>
          <w:caps/>
          <w:color w:val="0D0D0D"/>
        </w:rPr>
      </w:pPr>
    </w:p>
    <w:p w14:paraId="0E46E9B8" w14:textId="77777777" w:rsidR="0002581D" w:rsidRDefault="0002581D">
      <w:pPr>
        <w:spacing w:after="0"/>
        <w:jc w:val="right"/>
        <w:rPr>
          <w:caps/>
          <w:color w:val="0D0D0D"/>
        </w:rPr>
      </w:pPr>
    </w:p>
    <w:p w14:paraId="5180DECF" w14:textId="77777777" w:rsidR="0002581D" w:rsidRDefault="0002581D">
      <w:pPr>
        <w:spacing w:after="0"/>
        <w:jc w:val="right"/>
        <w:rPr>
          <w:caps/>
          <w:color w:val="0D0D0D"/>
        </w:rPr>
      </w:pPr>
    </w:p>
    <w:p w14:paraId="57F0870F" w14:textId="77777777" w:rsidR="0002581D" w:rsidRDefault="0002581D">
      <w:pPr>
        <w:spacing w:after="0"/>
        <w:jc w:val="right"/>
        <w:rPr>
          <w:caps/>
          <w:color w:val="0D0D0D"/>
        </w:rPr>
      </w:pPr>
    </w:p>
    <w:p w14:paraId="417A3ED0" w14:textId="77777777" w:rsidR="0002581D" w:rsidRDefault="0002581D">
      <w:pPr>
        <w:spacing w:after="0"/>
        <w:jc w:val="right"/>
        <w:rPr>
          <w:caps/>
          <w:color w:val="0D0D0D"/>
        </w:rPr>
      </w:pPr>
    </w:p>
    <w:p w14:paraId="09C88EC7" w14:textId="77777777" w:rsidR="0002581D" w:rsidRDefault="0002581D">
      <w:pPr>
        <w:spacing w:after="0"/>
        <w:jc w:val="right"/>
        <w:rPr>
          <w:caps/>
          <w:color w:val="0D0D0D"/>
        </w:rPr>
      </w:pPr>
    </w:p>
    <w:p w14:paraId="6E1A1A45" w14:textId="77777777" w:rsidR="0002581D" w:rsidRDefault="0002581D">
      <w:pPr>
        <w:spacing w:after="0"/>
        <w:jc w:val="right"/>
        <w:rPr>
          <w:caps/>
          <w:color w:val="0D0D0D"/>
        </w:rPr>
      </w:pPr>
    </w:p>
    <w:p w14:paraId="7A6EA8D2" w14:textId="77777777" w:rsidR="0002581D" w:rsidRDefault="0002581D">
      <w:pPr>
        <w:spacing w:after="0"/>
        <w:jc w:val="right"/>
        <w:rPr>
          <w:caps/>
          <w:color w:val="0D0D0D"/>
        </w:rPr>
      </w:pPr>
    </w:p>
    <w:p w14:paraId="024F85E4" w14:textId="77777777" w:rsidR="0002581D" w:rsidRDefault="0002581D">
      <w:pPr>
        <w:spacing w:after="0"/>
        <w:jc w:val="right"/>
        <w:rPr>
          <w:caps/>
          <w:color w:val="0D0D0D"/>
        </w:rPr>
      </w:pPr>
    </w:p>
    <w:p w14:paraId="3FD02A36" w14:textId="77777777" w:rsidR="0002581D" w:rsidRDefault="0002581D">
      <w:pPr>
        <w:spacing w:after="0"/>
        <w:jc w:val="right"/>
        <w:rPr>
          <w:caps/>
          <w:color w:val="0D0D0D"/>
        </w:rPr>
      </w:pPr>
    </w:p>
    <w:p w14:paraId="2FF01DCE" w14:textId="77777777" w:rsidR="0002581D" w:rsidRDefault="0002581D">
      <w:pPr>
        <w:spacing w:after="0"/>
        <w:jc w:val="right"/>
        <w:rPr>
          <w:caps/>
          <w:color w:val="0D0D0D"/>
        </w:rPr>
      </w:pPr>
    </w:p>
    <w:p w14:paraId="29B43D8E" w14:textId="77777777" w:rsidR="0002581D" w:rsidRDefault="0002581D">
      <w:pPr>
        <w:spacing w:after="0"/>
        <w:jc w:val="right"/>
        <w:rPr>
          <w:caps/>
          <w:color w:val="0D0D0D"/>
        </w:rPr>
      </w:pPr>
    </w:p>
    <w:p w14:paraId="02AA42A3" w14:textId="77777777" w:rsidR="0002581D" w:rsidRDefault="0002581D">
      <w:pPr>
        <w:spacing w:after="0"/>
        <w:jc w:val="right"/>
        <w:rPr>
          <w:caps/>
          <w:color w:val="0D0D0D"/>
        </w:rPr>
      </w:pPr>
    </w:p>
    <w:p w14:paraId="58CB16B8" w14:textId="77777777" w:rsidR="0002581D" w:rsidRDefault="0002581D">
      <w:pPr>
        <w:spacing w:after="0"/>
        <w:jc w:val="right"/>
        <w:rPr>
          <w:caps/>
          <w:color w:val="0D0D0D"/>
        </w:rPr>
      </w:pPr>
    </w:p>
    <w:p w14:paraId="023370D5" w14:textId="77777777" w:rsidR="0002581D" w:rsidRDefault="0002581D">
      <w:pPr>
        <w:spacing w:after="0"/>
        <w:jc w:val="right"/>
        <w:rPr>
          <w:caps/>
          <w:color w:val="0D0D0D"/>
        </w:rPr>
      </w:pPr>
    </w:p>
    <w:p w14:paraId="0A7C59A6" w14:textId="77777777" w:rsidR="0002581D" w:rsidRDefault="0002581D">
      <w:pPr>
        <w:spacing w:after="0"/>
        <w:jc w:val="right"/>
        <w:rPr>
          <w:caps/>
          <w:color w:val="0D0D0D"/>
        </w:rPr>
      </w:pPr>
    </w:p>
    <w:p w14:paraId="5F87E69C" w14:textId="77777777" w:rsidR="0002581D" w:rsidRDefault="0002581D">
      <w:pPr>
        <w:spacing w:after="0"/>
        <w:jc w:val="right"/>
        <w:rPr>
          <w:caps/>
          <w:color w:val="0D0D0D"/>
        </w:rPr>
      </w:pPr>
    </w:p>
    <w:p w14:paraId="7BA6CD12" w14:textId="77777777" w:rsidR="0002581D" w:rsidRDefault="0002581D">
      <w:pPr>
        <w:spacing w:after="0"/>
        <w:jc w:val="right"/>
        <w:rPr>
          <w:caps/>
          <w:color w:val="0D0D0D"/>
        </w:rPr>
      </w:pPr>
    </w:p>
    <w:p w14:paraId="4916175C" w14:textId="77777777" w:rsidR="0002581D" w:rsidRDefault="0002581D">
      <w:pPr>
        <w:spacing w:after="0"/>
        <w:jc w:val="right"/>
        <w:rPr>
          <w:caps/>
          <w:color w:val="0D0D0D"/>
        </w:rPr>
      </w:pPr>
    </w:p>
    <w:p w14:paraId="6F8B0CF2" w14:textId="77777777" w:rsidR="0002581D" w:rsidRDefault="0002581D">
      <w:pPr>
        <w:spacing w:after="0"/>
        <w:jc w:val="right"/>
        <w:rPr>
          <w:caps/>
          <w:color w:val="0D0D0D"/>
        </w:rPr>
      </w:pPr>
    </w:p>
    <w:p w14:paraId="447C88AA" w14:textId="77777777" w:rsidR="0002581D" w:rsidRDefault="0002581D">
      <w:pPr>
        <w:spacing w:after="0"/>
        <w:jc w:val="right"/>
        <w:rPr>
          <w:caps/>
          <w:color w:val="0D0D0D"/>
        </w:rPr>
      </w:pPr>
    </w:p>
    <w:p w14:paraId="7893B932" w14:textId="77777777" w:rsidR="0002581D" w:rsidRDefault="0002581D">
      <w:pPr>
        <w:spacing w:after="0"/>
        <w:jc w:val="right"/>
        <w:rPr>
          <w:caps/>
          <w:color w:val="0D0D0D"/>
        </w:rPr>
      </w:pPr>
    </w:p>
    <w:p w14:paraId="5634B264" w14:textId="77777777" w:rsidR="0002581D" w:rsidRDefault="0002581D">
      <w:pPr>
        <w:spacing w:after="0"/>
        <w:jc w:val="right"/>
        <w:rPr>
          <w:caps/>
          <w:color w:val="0D0D0D"/>
        </w:rPr>
      </w:pPr>
    </w:p>
    <w:p w14:paraId="3EAC90A7" w14:textId="77777777" w:rsidR="0002581D" w:rsidRDefault="0002581D">
      <w:pPr>
        <w:spacing w:after="0"/>
        <w:jc w:val="right"/>
        <w:rPr>
          <w:caps/>
          <w:color w:val="0D0D0D"/>
        </w:rPr>
      </w:pPr>
    </w:p>
    <w:p w14:paraId="7D3626D6" w14:textId="77777777" w:rsidR="0002581D" w:rsidRDefault="000C33C6">
      <w:pPr>
        <w:spacing w:after="0"/>
        <w:jc w:val="right"/>
        <w:rPr>
          <w:caps/>
          <w:color w:val="0D0D0D"/>
        </w:rPr>
      </w:pPr>
      <w:r>
        <w:rPr>
          <w:caps/>
          <w:color w:val="0D0D0D"/>
          <w:highlight w:val="white"/>
        </w:rPr>
        <w:t>П</w:t>
      </w:r>
      <w:r>
        <w:rPr>
          <w:color w:val="0D0D0D"/>
          <w:highlight w:val="white"/>
        </w:rPr>
        <w:t>риложение</w:t>
      </w:r>
      <w:r>
        <w:rPr>
          <w:caps/>
          <w:color w:val="0D0D0D"/>
          <w:highlight w:val="white"/>
        </w:rPr>
        <w:t xml:space="preserve"> № 7</w:t>
      </w:r>
    </w:p>
    <w:p w14:paraId="217CED95" w14:textId="77777777" w:rsidR="0002581D" w:rsidRDefault="000C33C6">
      <w:pPr>
        <w:spacing w:after="0"/>
        <w:ind w:left="6521"/>
        <w:jc w:val="right"/>
        <w:rPr>
          <w:color w:val="0D0D0D"/>
          <w:highlight w:val="white"/>
        </w:rPr>
      </w:pPr>
      <w:r>
        <w:rPr>
          <w:color w:val="0D0D0D"/>
          <w:highlight w:val="white"/>
        </w:rPr>
        <w:t xml:space="preserve">         к Контракту </w:t>
      </w:r>
      <w:r>
        <w:rPr>
          <w:highlight w:val="white"/>
        </w:rPr>
        <w:t xml:space="preserve">№ </w:t>
      </w:r>
      <w:proofErr w:type="gramStart"/>
      <w:r>
        <w:rPr>
          <w:highlight w:val="white"/>
        </w:rPr>
        <w:t>ЕП</w:t>
      </w:r>
      <w:proofErr w:type="gramEnd"/>
      <w:r>
        <w:rPr>
          <w:highlight w:val="white"/>
        </w:rPr>
        <w:t>/26</w:t>
      </w:r>
      <w:r>
        <w:rPr>
          <w:color w:val="0D0D0D"/>
          <w:highlight w:val="white"/>
        </w:rPr>
        <w:t>_</w:t>
      </w:r>
      <w:r>
        <w:rPr>
          <w:color w:val="FFFFFF" w:themeColor="background1"/>
          <w:highlight w:val="white"/>
        </w:rPr>
        <w:t>.__</w:t>
      </w:r>
    </w:p>
    <w:p w14:paraId="50B3411F" w14:textId="77777777" w:rsidR="0002581D" w:rsidRDefault="000C33C6">
      <w:pPr>
        <w:spacing w:after="0"/>
        <w:ind w:left="6521"/>
        <w:jc w:val="right"/>
        <w:rPr>
          <w:color w:val="0D0D0D"/>
          <w:highlight w:val="white"/>
        </w:rPr>
      </w:pPr>
      <w:r>
        <w:rPr>
          <w:color w:val="0D0D0D"/>
        </w:rPr>
        <w:t xml:space="preserve">       </w:t>
      </w:r>
      <w:r>
        <w:rPr>
          <w:color w:val="0D0D0D"/>
          <w:highlight w:val="white"/>
        </w:rPr>
        <w:t>от «   » мая 2026 года</w:t>
      </w:r>
    </w:p>
    <w:p w14:paraId="07D633DB" w14:textId="77777777" w:rsidR="0002581D" w:rsidRDefault="0002581D">
      <w:pPr>
        <w:spacing w:after="0"/>
        <w:ind w:right="-2"/>
        <w:jc w:val="center"/>
        <w:rPr>
          <w:color w:val="0D0D0D"/>
          <w:sz w:val="22"/>
          <w:szCs w:val="22"/>
          <w:highlight w:val="white"/>
        </w:rPr>
      </w:pPr>
    </w:p>
    <w:p w14:paraId="3F901A1F" w14:textId="77777777" w:rsidR="0002581D" w:rsidRDefault="000C33C6">
      <w:pPr>
        <w:spacing w:after="0"/>
        <w:jc w:val="center"/>
        <w:rPr>
          <w:rFonts w:eastAsia="Arial" w:cs="Arial Unicode MS"/>
          <w:b/>
          <w:color w:val="000000"/>
          <w:sz w:val="22"/>
          <w:szCs w:val="22"/>
        </w:rPr>
      </w:pPr>
      <w:r>
        <w:rPr>
          <w:rFonts w:eastAsia="Arial" w:cs="Arial Unicode MS"/>
          <w:b/>
          <w:color w:val="000000"/>
          <w:sz w:val="22"/>
          <w:szCs w:val="22"/>
          <w:lang w:eastAsia="ru-RU"/>
        </w:rPr>
        <w:t xml:space="preserve">Акт сдачи-приемки оказанных услуг </w:t>
      </w:r>
    </w:p>
    <w:p w14:paraId="1646EEA2" w14:textId="77777777" w:rsidR="0002581D" w:rsidRDefault="000C33C6">
      <w:pPr>
        <w:spacing w:after="0"/>
        <w:jc w:val="center"/>
        <w:rPr>
          <w:rFonts w:eastAsia="Arial" w:cs="Arial Unicode MS"/>
          <w:b/>
          <w:bCs/>
          <w:color w:val="000000"/>
          <w:sz w:val="22"/>
          <w:szCs w:val="22"/>
        </w:rPr>
      </w:pPr>
      <w:r>
        <w:rPr>
          <w:rFonts w:eastAsia="Arial" w:cs="Arial Unicode MS"/>
          <w:b/>
          <w:color w:val="000000" w:themeColor="text1"/>
          <w:sz w:val="22"/>
          <w:szCs w:val="22"/>
          <w:lang w:eastAsia="ru-RU"/>
        </w:rPr>
        <w:t>(</w:t>
      </w:r>
      <w:r>
        <w:rPr>
          <w:rFonts w:eastAsia="Arial" w:cs="Arial Unicode MS"/>
          <w:b/>
          <w:color w:val="FF0000"/>
          <w:sz w:val="22"/>
          <w:szCs w:val="22"/>
          <w:lang w:eastAsia="ru-RU"/>
        </w:rPr>
        <w:t>ФОРМА</w:t>
      </w:r>
      <w:r>
        <w:rPr>
          <w:rFonts w:eastAsia="Arial" w:cs="Arial Unicode MS"/>
          <w:b/>
          <w:color w:val="000000"/>
          <w:sz w:val="22"/>
          <w:szCs w:val="22"/>
          <w:lang w:eastAsia="ru-RU"/>
        </w:rPr>
        <w:t>)</w:t>
      </w:r>
    </w:p>
    <w:p w14:paraId="3A3D6863" w14:textId="77777777" w:rsidR="0002581D" w:rsidRDefault="0002581D">
      <w:pPr>
        <w:spacing w:after="0"/>
        <w:ind w:right="284"/>
        <w:rPr>
          <w:rFonts w:eastAsia="Arial" w:cs="Arial Unicode MS"/>
          <w:b/>
          <w:color w:val="000000"/>
          <w:sz w:val="22"/>
          <w:szCs w:val="22"/>
        </w:rPr>
      </w:pPr>
    </w:p>
    <w:p w14:paraId="60DA65E5" w14:textId="77777777" w:rsidR="0002581D" w:rsidRDefault="000C33C6">
      <w:pPr>
        <w:spacing w:after="0"/>
        <w:ind w:right="-141"/>
        <w:contextualSpacing/>
        <w:rPr>
          <w:rFonts w:eastAsia="Calibri"/>
          <w:spacing w:val="2"/>
          <w:sz w:val="22"/>
          <w:szCs w:val="22"/>
        </w:rPr>
      </w:pPr>
      <w:r>
        <w:rPr>
          <w:rFonts w:eastAsia="Calibri"/>
          <w:color w:val="0D0D0D"/>
          <w:spacing w:val="2"/>
          <w:sz w:val="22"/>
          <w:szCs w:val="22"/>
          <w:lang w:eastAsia="ar-SA"/>
        </w:rPr>
        <w:t xml:space="preserve">   г. Москва</w:t>
      </w:r>
      <w:r>
        <w:rPr>
          <w:rFonts w:eastAsia="Calibri"/>
          <w:color w:val="0D0D0D"/>
          <w:spacing w:val="2"/>
          <w:sz w:val="22"/>
          <w:szCs w:val="22"/>
          <w:lang w:eastAsia="ar-SA"/>
        </w:rPr>
        <w:tab/>
        <w:t xml:space="preserve">                                                                                                                           «___»   _________ 202_г.</w:t>
      </w:r>
    </w:p>
    <w:p w14:paraId="3583EA6B" w14:textId="77777777" w:rsidR="0002581D" w:rsidRDefault="0002581D">
      <w:pPr>
        <w:spacing w:after="0"/>
        <w:ind w:right="-141"/>
        <w:contextualSpacing/>
        <w:rPr>
          <w:rFonts w:eastAsia="Calibri"/>
          <w:spacing w:val="2"/>
          <w:sz w:val="22"/>
          <w:szCs w:val="22"/>
        </w:rPr>
      </w:pPr>
    </w:p>
    <w:p w14:paraId="20C4D7C0" w14:textId="77777777" w:rsidR="0002581D" w:rsidRDefault="000C33C6">
      <w:pPr>
        <w:spacing w:after="0"/>
        <w:ind w:left="142" w:right="-1" w:firstLine="1"/>
        <w:contextualSpacing/>
        <w:rPr>
          <w:rFonts w:eastAsia="Calibri"/>
          <w:spacing w:val="2"/>
          <w:sz w:val="22"/>
          <w:szCs w:val="22"/>
        </w:rPr>
      </w:pPr>
      <w:proofErr w:type="gramStart"/>
      <w:r>
        <w:rPr>
          <w:rFonts w:eastAsia="TimesET;Times New Roman"/>
          <w:spacing w:val="2"/>
          <w:sz w:val="22"/>
          <w:szCs w:val="22"/>
          <w:lang w:eastAsia="ar-SA"/>
        </w:rPr>
        <w:t>Федеральное государственное бюджетное учреждение «Ситуационно-информационный центр Министерства транспорта Российской Федерации» (далее – ФГБУ «СИЦ Минтранса России»), именуемое в дальнейшем «Заказчик», в лице ___________________, действующего на основании Устава, с одной стороны, и _________________________, именуемое в дальнейшем «Исполнитель», в лице ______________________________, действующего на основании Устава, с другой стороны, именуемые в дальнейшем совместно «Стороны», а по отдельности «Сторона»</w:t>
      </w:r>
      <w:r>
        <w:rPr>
          <w:rFonts w:eastAsia="Calibri"/>
          <w:color w:val="0D0D0D"/>
          <w:spacing w:val="2"/>
          <w:sz w:val="22"/>
          <w:szCs w:val="22"/>
          <w:lang w:eastAsia="ar-SA"/>
        </w:rPr>
        <w:t>, в связи с исполнением Контракта от ________  № __________ (далее – Контракт) подписали</w:t>
      </w:r>
      <w:proofErr w:type="gramEnd"/>
      <w:r>
        <w:rPr>
          <w:rFonts w:eastAsia="Calibri"/>
          <w:color w:val="0D0D0D"/>
          <w:spacing w:val="2"/>
          <w:sz w:val="22"/>
          <w:szCs w:val="22"/>
          <w:lang w:eastAsia="ar-SA"/>
        </w:rPr>
        <w:t xml:space="preserve"> настоящий Акт сдачи-приемки оказанных услуг (далее – Акт) о  нижеследующем:</w:t>
      </w:r>
    </w:p>
    <w:p w14:paraId="3A95A22A" w14:textId="77777777" w:rsidR="0002581D" w:rsidRDefault="000C33C6">
      <w:pPr>
        <w:numPr>
          <w:ilvl w:val="0"/>
          <w:numId w:val="25"/>
        </w:numPr>
        <w:spacing w:after="0" w:line="360" w:lineRule="exact"/>
        <w:ind w:left="142" w:right="426" w:firstLine="1"/>
        <w:contextualSpacing/>
        <w:rPr>
          <w:rFonts w:eastAsia="Calibri"/>
          <w:spacing w:val="2"/>
          <w:sz w:val="22"/>
          <w:szCs w:val="22"/>
        </w:rPr>
      </w:pPr>
      <w:r>
        <w:rPr>
          <w:rFonts w:eastAsia="Calibri"/>
          <w:color w:val="0D0D0D"/>
          <w:spacing w:val="2"/>
          <w:sz w:val="22"/>
          <w:szCs w:val="22"/>
          <w:lang w:eastAsia="ar-SA"/>
        </w:rPr>
        <w:t xml:space="preserve">В соответствии с условиями Контракта Исполнитель оказал, </w:t>
      </w:r>
      <w:r>
        <w:rPr>
          <w:rFonts w:eastAsia="Calibri"/>
          <w:spacing w:val="2"/>
          <w:sz w:val="22"/>
          <w:szCs w:val="22"/>
          <w:lang w:eastAsia="en-US"/>
        </w:rPr>
        <w:t>а Заказчик принял услуги:</w:t>
      </w:r>
    </w:p>
    <w:tbl>
      <w:tblPr>
        <w:tblW w:w="10065" w:type="dxa"/>
        <w:tblInd w:w="142" w:type="dxa"/>
        <w:tblLayout w:type="fixed"/>
        <w:tblLook w:val="04A0" w:firstRow="1" w:lastRow="0" w:firstColumn="1" w:lastColumn="0" w:noHBand="0" w:noVBand="1"/>
      </w:tblPr>
      <w:tblGrid>
        <w:gridCol w:w="567"/>
        <w:gridCol w:w="5665"/>
        <w:gridCol w:w="642"/>
        <w:gridCol w:w="642"/>
        <w:gridCol w:w="1273"/>
        <w:gridCol w:w="1276"/>
      </w:tblGrid>
      <w:tr w:rsidR="0002581D" w14:paraId="4156DFDC" w14:textId="77777777">
        <w:tc>
          <w:tcPr>
            <w:tcW w:w="567" w:type="dxa"/>
            <w:tcBorders>
              <w:top w:val="single" w:sz="4" w:space="0" w:color="000000"/>
              <w:left w:val="single" w:sz="4" w:space="0" w:color="000000"/>
              <w:bottom w:val="single" w:sz="4" w:space="0" w:color="000000"/>
              <w:right w:val="single" w:sz="4" w:space="0" w:color="000000"/>
            </w:tcBorders>
          </w:tcPr>
          <w:p w14:paraId="197AEEB1" w14:textId="77777777" w:rsidR="0002581D" w:rsidRDefault="000C33C6">
            <w:pPr>
              <w:spacing w:after="0"/>
              <w:jc w:val="center"/>
              <w:rPr>
                <w:b/>
                <w:bCs/>
                <w:color w:val="000000"/>
                <w:sz w:val="22"/>
                <w:szCs w:val="22"/>
                <w:highlight w:val="white"/>
              </w:rPr>
            </w:pPr>
            <w:r>
              <w:rPr>
                <w:b/>
                <w:bCs/>
                <w:color w:val="000000"/>
                <w:sz w:val="22"/>
                <w:szCs w:val="22"/>
                <w:highlight w:val="white"/>
                <w:lang w:eastAsia="en-US"/>
              </w:rPr>
              <w:t xml:space="preserve">№ </w:t>
            </w:r>
            <w:proofErr w:type="gramStart"/>
            <w:r>
              <w:rPr>
                <w:b/>
                <w:bCs/>
                <w:color w:val="000000"/>
                <w:sz w:val="22"/>
                <w:szCs w:val="22"/>
                <w:highlight w:val="white"/>
                <w:lang w:eastAsia="en-US"/>
              </w:rPr>
              <w:t>п</w:t>
            </w:r>
            <w:proofErr w:type="gramEnd"/>
            <w:r>
              <w:rPr>
                <w:b/>
                <w:bCs/>
                <w:color w:val="000000"/>
                <w:sz w:val="22"/>
                <w:szCs w:val="22"/>
                <w:highlight w:val="white"/>
                <w:lang w:eastAsia="en-US"/>
              </w:rPr>
              <w:t>/п</w:t>
            </w:r>
          </w:p>
        </w:tc>
        <w:tc>
          <w:tcPr>
            <w:tcW w:w="5665" w:type="dxa"/>
            <w:tcBorders>
              <w:top w:val="single" w:sz="4" w:space="0" w:color="000000"/>
              <w:left w:val="none" w:sz="4" w:space="0" w:color="000000"/>
              <w:bottom w:val="single" w:sz="4" w:space="0" w:color="000000"/>
              <w:right w:val="single" w:sz="4" w:space="0" w:color="000000"/>
            </w:tcBorders>
          </w:tcPr>
          <w:p w14:paraId="1C23B014" w14:textId="77777777" w:rsidR="0002581D" w:rsidRDefault="000C33C6">
            <w:pPr>
              <w:spacing w:after="0"/>
              <w:jc w:val="center"/>
              <w:rPr>
                <w:b/>
                <w:bCs/>
                <w:color w:val="000000"/>
                <w:sz w:val="22"/>
                <w:szCs w:val="22"/>
                <w:highlight w:val="white"/>
              </w:rPr>
            </w:pPr>
            <w:r>
              <w:rPr>
                <w:b/>
                <w:bCs/>
                <w:color w:val="000000"/>
                <w:sz w:val="22"/>
                <w:szCs w:val="22"/>
                <w:highlight w:val="white"/>
                <w:lang w:eastAsia="en-US"/>
              </w:rPr>
              <w:t>Наименование Услуг</w:t>
            </w:r>
          </w:p>
        </w:tc>
        <w:tc>
          <w:tcPr>
            <w:tcW w:w="642" w:type="dxa"/>
            <w:tcBorders>
              <w:top w:val="single" w:sz="4" w:space="0" w:color="000000"/>
              <w:left w:val="none" w:sz="4" w:space="0" w:color="000000"/>
              <w:bottom w:val="single" w:sz="4" w:space="0" w:color="000000"/>
              <w:right w:val="single" w:sz="4" w:space="0" w:color="000000"/>
            </w:tcBorders>
          </w:tcPr>
          <w:p w14:paraId="2026B673" w14:textId="77777777" w:rsidR="0002581D" w:rsidRDefault="000C33C6">
            <w:pPr>
              <w:spacing w:after="0"/>
              <w:jc w:val="center"/>
              <w:rPr>
                <w:b/>
                <w:bCs/>
                <w:color w:val="000000"/>
                <w:sz w:val="22"/>
                <w:szCs w:val="22"/>
                <w:highlight w:val="white"/>
              </w:rPr>
            </w:pPr>
            <w:r>
              <w:rPr>
                <w:b/>
                <w:bCs/>
                <w:color w:val="000000"/>
                <w:sz w:val="22"/>
                <w:szCs w:val="22"/>
                <w:highlight w:val="white"/>
                <w:lang w:eastAsia="en-US"/>
              </w:rPr>
              <w:t>Ед. изм.</w:t>
            </w:r>
          </w:p>
        </w:tc>
        <w:tc>
          <w:tcPr>
            <w:tcW w:w="642" w:type="dxa"/>
            <w:tcBorders>
              <w:top w:val="single" w:sz="4" w:space="0" w:color="000000"/>
              <w:left w:val="none" w:sz="4" w:space="0" w:color="000000"/>
              <w:bottom w:val="single" w:sz="4" w:space="0" w:color="000000"/>
              <w:right w:val="single" w:sz="4" w:space="0" w:color="000000"/>
            </w:tcBorders>
          </w:tcPr>
          <w:p w14:paraId="083222B0" w14:textId="77777777" w:rsidR="0002581D" w:rsidRDefault="000C33C6">
            <w:pPr>
              <w:spacing w:after="0"/>
              <w:jc w:val="center"/>
              <w:rPr>
                <w:b/>
                <w:bCs/>
                <w:color w:val="000000"/>
                <w:sz w:val="22"/>
                <w:szCs w:val="22"/>
                <w:highlight w:val="white"/>
              </w:rPr>
            </w:pPr>
            <w:r>
              <w:rPr>
                <w:b/>
                <w:bCs/>
                <w:color w:val="000000"/>
                <w:sz w:val="22"/>
                <w:szCs w:val="22"/>
                <w:highlight w:val="white"/>
                <w:lang w:eastAsia="en-US"/>
              </w:rPr>
              <w:t>Кол-во</w:t>
            </w:r>
          </w:p>
        </w:tc>
        <w:tc>
          <w:tcPr>
            <w:tcW w:w="1273" w:type="dxa"/>
            <w:tcBorders>
              <w:top w:val="single" w:sz="4" w:space="0" w:color="000000"/>
              <w:left w:val="none" w:sz="4" w:space="0" w:color="000000"/>
              <w:bottom w:val="single" w:sz="4" w:space="0" w:color="000000"/>
              <w:right w:val="single" w:sz="4" w:space="0" w:color="000000"/>
            </w:tcBorders>
          </w:tcPr>
          <w:p w14:paraId="0669634D" w14:textId="77777777" w:rsidR="0002581D" w:rsidRDefault="000C33C6">
            <w:pPr>
              <w:spacing w:after="0"/>
              <w:jc w:val="center"/>
              <w:rPr>
                <w:b/>
                <w:bCs/>
                <w:color w:val="000000"/>
                <w:sz w:val="22"/>
                <w:szCs w:val="22"/>
              </w:rPr>
            </w:pPr>
            <w:r>
              <w:rPr>
                <w:b/>
                <w:bCs/>
                <w:color w:val="000000"/>
                <w:sz w:val="22"/>
                <w:szCs w:val="22"/>
              </w:rPr>
              <w:t>Цена за ед., с НДС/без НДС, руб.</w:t>
            </w:r>
          </w:p>
        </w:tc>
        <w:tc>
          <w:tcPr>
            <w:tcW w:w="1276" w:type="dxa"/>
            <w:tcBorders>
              <w:top w:val="single" w:sz="4" w:space="0" w:color="000000"/>
              <w:left w:val="none" w:sz="4" w:space="0" w:color="000000"/>
              <w:bottom w:val="single" w:sz="4" w:space="0" w:color="000000"/>
              <w:right w:val="single" w:sz="4" w:space="0" w:color="000000"/>
            </w:tcBorders>
          </w:tcPr>
          <w:p w14:paraId="14133EA4" w14:textId="77777777" w:rsidR="0002581D" w:rsidRDefault="000C33C6">
            <w:pPr>
              <w:spacing w:after="0"/>
              <w:jc w:val="center"/>
              <w:rPr>
                <w:b/>
                <w:bCs/>
                <w:color w:val="000000"/>
                <w:sz w:val="22"/>
                <w:szCs w:val="22"/>
              </w:rPr>
            </w:pPr>
            <w:r>
              <w:rPr>
                <w:b/>
                <w:bCs/>
                <w:color w:val="000000"/>
                <w:sz w:val="22"/>
                <w:szCs w:val="22"/>
              </w:rPr>
              <w:t>Итого, с НДС/без НДС, руб.</w:t>
            </w:r>
          </w:p>
        </w:tc>
      </w:tr>
      <w:tr w:rsidR="0002581D" w14:paraId="5CB4DD41" w14:textId="77777777">
        <w:tc>
          <w:tcPr>
            <w:tcW w:w="567" w:type="dxa"/>
            <w:tcBorders>
              <w:top w:val="single" w:sz="4" w:space="0" w:color="000000"/>
              <w:left w:val="single" w:sz="4" w:space="0" w:color="000000"/>
              <w:bottom w:val="single" w:sz="4" w:space="0" w:color="000000"/>
              <w:right w:val="single" w:sz="4" w:space="0" w:color="000000"/>
            </w:tcBorders>
          </w:tcPr>
          <w:p w14:paraId="3CD6E34C" w14:textId="77777777" w:rsidR="0002581D" w:rsidRDefault="000C33C6">
            <w:pPr>
              <w:spacing w:after="0"/>
              <w:jc w:val="center"/>
              <w:rPr>
                <w:color w:val="000000"/>
                <w:sz w:val="22"/>
                <w:szCs w:val="22"/>
                <w:highlight w:val="white"/>
              </w:rPr>
            </w:pPr>
            <w:r>
              <w:rPr>
                <w:color w:val="000000"/>
                <w:sz w:val="22"/>
                <w:szCs w:val="22"/>
                <w:highlight w:val="white"/>
                <w:lang w:eastAsia="en-US"/>
              </w:rPr>
              <w:t>1</w:t>
            </w:r>
          </w:p>
        </w:tc>
        <w:tc>
          <w:tcPr>
            <w:tcW w:w="5665" w:type="dxa"/>
            <w:tcBorders>
              <w:top w:val="single" w:sz="4" w:space="0" w:color="000000"/>
              <w:left w:val="none" w:sz="4" w:space="0" w:color="000000"/>
              <w:bottom w:val="single" w:sz="4" w:space="0" w:color="000000"/>
              <w:right w:val="single" w:sz="4" w:space="0" w:color="000000"/>
            </w:tcBorders>
          </w:tcPr>
          <w:p w14:paraId="1ADAB56D" w14:textId="77777777" w:rsidR="0002581D" w:rsidRDefault="000C33C6">
            <w:pPr>
              <w:spacing w:after="0"/>
              <w:ind w:left="-67" w:right="-94"/>
              <w:jc w:val="left"/>
              <w:rPr>
                <w:sz w:val="22"/>
                <w:szCs w:val="22"/>
              </w:rPr>
            </w:pPr>
            <w:r>
              <w:rPr>
                <w:sz w:val="22"/>
                <w:szCs w:val="22"/>
              </w:rPr>
              <w:t>Оказание услуг по обработке и последующей утилизации средств вычислительной техники ФГБУ «СИЦ Минтранса России»</w:t>
            </w:r>
            <w:r>
              <w:rPr>
                <w:sz w:val="22"/>
                <w:szCs w:val="22"/>
              </w:rPr>
              <w:br/>
              <w:t>ОКПД</w:t>
            </w:r>
            <w:proofErr w:type="gramStart"/>
            <w:r>
              <w:rPr>
                <w:sz w:val="22"/>
                <w:szCs w:val="22"/>
              </w:rPr>
              <w:t>2</w:t>
            </w:r>
            <w:proofErr w:type="gramEnd"/>
            <w:r>
              <w:rPr>
                <w:sz w:val="22"/>
                <w:szCs w:val="22"/>
              </w:rPr>
              <w:t>: 38.21.29.000</w:t>
            </w:r>
          </w:p>
        </w:tc>
        <w:tc>
          <w:tcPr>
            <w:tcW w:w="642" w:type="dxa"/>
            <w:tcBorders>
              <w:top w:val="single" w:sz="4" w:space="0" w:color="000000"/>
              <w:left w:val="none" w:sz="4" w:space="0" w:color="000000"/>
              <w:bottom w:val="single" w:sz="4" w:space="0" w:color="000000"/>
              <w:right w:val="single" w:sz="4" w:space="0" w:color="000000"/>
            </w:tcBorders>
          </w:tcPr>
          <w:p w14:paraId="536ECFC4" w14:textId="77777777" w:rsidR="0002581D" w:rsidRDefault="000C33C6">
            <w:pPr>
              <w:tabs>
                <w:tab w:val="left" w:pos="317"/>
              </w:tabs>
              <w:spacing w:after="0"/>
              <w:ind w:left="-15"/>
              <w:contextualSpacing/>
              <w:jc w:val="center"/>
              <w:rPr>
                <w:sz w:val="22"/>
                <w:szCs w:val="22"/>
              </w:rPr>
            </w:pPr>
            <w:proofErr w:type="spellStart"/>
            <w:r>
              <w:rPr>
                <w:sz w:val="22"/>
                <w:szCs w:val="22"/>
              </w:rPr>
              <w:t>усл</w:t>
            </w:r>
            <w:proofErr w:type="spellEnd"/>
            <w:r>
              <w:rPr>
                <w:sz w:val="22"/>
                <w:szCs w:val="22"/>
              </w:rPr>
              <w:t>. ед.</w:t>
            </w:r>
          </w:p>
        </w:tc>
        <w:tc>
          <w:tcPr>
            <w:tcW w:w="642" w:type="dxa"/>
            <w:tcBorders>
              <w:top w:val="single" w:sz="4" w:space="0" w:color="000000"/>
              <w:left w:val="none" w:sz="4" w:space="0" w:color="000000"/>
              <w:bottom w:val="single" w:sz="4" w:space="0" w:color="000000"/>
              <w:right w:val="single" w:sz="4" w:space="0" w:color="000000"/>
            </w:tcBorders>
          </w:tcPr>
          <w:p w14:paraId="5D2582BE" w14:textId="77777777" w:rsidR="0002581D" w:rsidRDefault="000C33C6">
            <w:pPr>
              <w:spacing w:after="0"/>
              <w:contextualSpacing/>
              <w:jc w:val="center"/>
              <w:rPr>
                <w:sz w:val="22"/>
                <w:szCs w:val="22"/>
                <w:highlight w:val="white"/>
              </w:rPr>
            </w:pPr>
            <w:r>
              <w:rPr>
                <w:sz w:val="22"/>
                <w:szCs w:val="22"/>
                <w:lang w:val="en-US"/>
              </w:rPr>
              <w:t>1</w:t>
            </w:r>
          </w:p>
        </w:tc>
        <w:tc>
          <w:tcPr>
            <w:tcW w:w="1273" w:type="dxa"/>
            <w:tcBorders>
              <w:top w:val="single" w:sz="4" w:space="0" w:color="000000"/>
              <w:left w:val="none" w:sz="4" w:space="0" w:color="000000"/>
              <w:bottom w:val="single" w:sz="4" w:space="0" w:color="000000"/>
              <w:right w:val="single" w:sz="4" w:space="0" w:color="000000"/>
            </w:tcBorders>
          </w:tcPr>
          <w:p w14:paraId="0315AC7C" w14:textId="77777777" w:rsidR="0002581D" w:rsidRDefault="0002581D">
            <w:pPr>
              <w:spacing w:after="0"/>
              <w:contextualSpacing/>
              <w:jc w:val="left"/>
              <w:rPr>
                <w:sz w:val="22"/>
                <w:szCs w:val="22"/>
                <w:highlight w:val="white"/>
              </w:rPr>
            </w:pPr>
          </w:p>
        </w:tc>
        <w:tc>
          <w:tcPr>
            <w:tcW w:w="1276" w:type="dxa"/>
            <w:tcBorders>
              <w:top w:val="single" w:sz="4" w:space="0" w:color="000000"/>
              <w:left w:val="none" w:sz="4" w:space="0" w:color="000000"/>
              <w:bottom w:val="single" w:sz="4" w:space="0" w:color="000000"/>
              <w:right w:val="single" w:sz="4" w:space="0" w:color="000000"/>
            </w:tcBorders>
          </w:tcPr>
          <w:p w14:paraId="7186D561" w14:textId="77777777" w:rsidR="0002581D" w:rsidRDefault="0002581D">
            <w:pPr>
              <w:spacing w:after="0"/>
              <w:contextualSpacing/>
              <w:jc w:val="left"/>
              <w:rPr>
                <w:sz w:val="22"/>
                <w:szCs w:val="22"/>
                <w:highlight w:val="white"/>
              </w:rPr>
            </w:pPr>
          </w:p>
        </w:tc>
      </w:tr>
      <w:tr w:rsidR="0002581D" w14:paraId="7DFAF08D" w14:textId="77777777">
        <w:tc>
          <w:tcPr>
            <w:tcW w:w="8789" w:type="dxa"/>
            <w:gridSpan w:val="5"/>
            <w:tcBorders>
              <w:top w:val="single" w:sz="4" w:space="0" w:color="000000"/>
              <w:left w:val="single" w:sz="4" w:space="0" w:color="000000"/>
              <w:bottom w:val="single" w:sz="4" w:space="0" w:color="000000"/>
              <w:right w:val="single" w:sz="4" w:space="0" w:color="000000"/>
            </w:tcBorders>
            <w:noWrap/>
          </w:tcPr>
          <w:p w14:paraId="2198F07D" w14:textId="77777777" w:rsidR="0002581D" w:rsidRDefault="000C33C6">
            <w:pPr>
              <w:spacing w:after="0"/>
              <w:jc w:val="right"/>
              <w:rPr>
                <w:b/>
                <w:bCs/>
                <w:color w:val="000000"/>
                <w:sz w:val="22"/>
                <w:szCs w:val="22"/>
                <w:highlight w:val="white"/>
              </w:rPr>
            </w:pPr>
            <w:r>
              <w:rPr>
                <w:b/>
                <w:bCs/>
                <w:color w:val="000000"/>
                <w:sz w:val="22"/>
                <w:szCs w:val="22"/>
              </w:rPr>
              <w:t>ИТОГО с НДС/без НДС, руб.:</w:t>
            </w:r>
          </w:p>
        </w:tc>
        <w:tc>
          <w:tcPr>
            <w:tcW w:w="1276" w:type="dxa"/>
            <w:tcBorders>
              <w:top w:val="single" w:sz="4" w:space="0" w:color="000000"/>
              <w:left w:val="none" w:sz="4" w:space="0" w:color="000000"/>
              <w:bottom w:val="single" w:sz="4" w:space="0" w:color="000000"/>
              <w:right w:val="single" w:sz="4" w:space="0" w:color="000000"/>
            </w:tcBorders>
          </w:tcPr>
          <w:p w14:paraId="034EB824" w14:textId="77777777" w:rsidR="0002581D" w:rsidRDefault="0002581D">
            <w:pPr>
              <w:spacing w:after="0"/>
              <w:rPr>
                <w:sz w:val="22"/>
                <w:szCs w:val="22"/>
                <w:highlight w:val="white"/>
              </w:rPr>
            </w:pPr>
          </w:p>
        </w:tc>
      </w:tr>
    </w:tbl>
    <w:p w14:paraId="1EEB4943" w14:textId="77777777" w:rsidR="0002581D" w:rsidRDefault="000C33C6">
      <w:pPr>
        <w:spacing w:after="0"/>
        <w:ind w:left="142" w:right="-1" w:firstLine="1"/>
        <w:contextualSpacing/>
        <w:rPr>
          <w:rFonts w:eastAsia="Calibri"/>
          <w:color w:val="0D0D0D"/>
          <w:spacing w:val="2"/>
          <w:sz w:val="22"/>
          <w:szCs w:val="22"/>
        </w:rPr>
      </w:pPr>
      <w:r>
        <w:rPr>
          <w:rFonts w:eastAsia="Calibri"/>
          <w:color w:val="0D0D0D"/>
          <w:spacing w:val="2"/>
          <w:sz w:val="22"/>
          <w:szCs w:val="22"/>
          <w:lang w:eastAsia="ar-SA"/>
        </w:rPr>
        <w:t xml:space="preserve">2. Услуги оказаны в срок, в полном объеме в соответствии с условиями Контракта. </w:t>
      </w:r>
      <w:proofErr w:type="gramStart"/>
      <w:r>
        <w:rPr>
          <w:rFonts w:eastAsia="Calibri"/>
          <w:color w:val="0D0D0D"/>
          <w:spacing w:val="2"/>
          <w:sz w:val="22"/>
          <w:szCs w:val="22"/>
          <w:lang w:eastAsia="ar-SA"/>
        </w:rPr>
        <w:t>Заказчик претензий к качеству оказанных услуг не имеет (</w:t>
      </w:r>
      <w:r>
        <w:rPr>
          <w:rFonts w:eastAsia="Calibri"/>
          <w:i/>
          <w:iCs/>
          <w:color w:val="0D0D0D"/>
          <w:spacing w:val="2"/>
          <w:sz w:val="22"/>
          <w:szCs w:val="22"/>
          <w:lang w:eastAsia="ar-SA"/>
        </w:rPr>
        <w:t>или Выявлены (не выявлены) следующий факты несоответствия оказанных услуг условиям Контракта: __________________________________________________</w:t>
      </w:r>
      <w:r>
        <w:rPr>
          <w:rFonts w:eastAsia="Calibri"/>
          <w:color w:val="0D0D0D"/>
          <w:spacing w:val="2"/>
          <w:sz w:val="22"/>
          <w:szCs w:val="22"/>
          <w:lang w:eastAsia="ar-SA"/>
        </w:rPr>
        <w:t xml:space="preserve">). </w:t>
      </w:r>
      <w:proofErr w:type="gramEnd"/>
    </w:p>
    <w:p w14:paraId="43665972" w14:textId="77777777" w:rsidR="0002581D" w:rsidRDefault="000C33C6">
      <w:pPr>
        <w:spacing w:after="0"/>
        <w:ind w:left="142" w:right="-1" w:firstLine="1"/>
        <w:contextualSpacing/>
        <w:rPr>
          <w:rFonts w:eastAsia="Calibri"/>
          <w:color w:val="0D0D0D"/>
          <w:spacing w:val="2"/>
          <w:sz w:val="22"/>
          <w:szCs w:val="22"/>
        </w:rPr>
      </w:pPr>
      <w:r>
        <w:rPr>
          <w:rFonts w:eastAsia="Calibri"/>
          <w:color w:val="0D0D0D"/>
          <w:spacing w:val="2"/>
          <w:sz w:val="22"/>
          <w:szCs w:val="22"/>
          <w:lang w:eastAsia="ar-SA"/>
        </w:rPr>
        <w:t>3. Размер штрафных санкций составляет</w:t>
      </w:r>
      <w:proofErr w:type="gramStart"/>
      <w:r>
        <w:rPr>
          <w:rFonts w:eastAsia="Calibri"/>
          <w:color w:val="0D0D0D"/>
          <w:spacing w:val="2"/>
          <w:sz w:val="22"/>
          <w:szCs w:val="22"/>
          <w:lang w:eastAsia="ar-SA"/>
        </w:rPr>
        <w:t xml:space="preserve">: ________________________ (__________) </w:t>
      </w:r>
      <w:proofErr w:type="gramEnd"/>
      <w:r>
        <w:rPr>
          <w:rFonts w:eastAsia="Calibri"/>
          <w:color w:val="0D0D0D"/>
          <w:spacing w:val="2"/>
          <w:sz w:val="22"/>
          <w:szCs w:val="22"/>
          <w:lang w:eastAsia="ar-SA"/>
        </w:rPr>
        <w:t>рублей, ___ копеек (</w:t>
      </w:r>
      <w:r>
        <w:rPr>
          <w:rFonts w:eastAsia="Calibri"/>
          <w:i/>
          <w:iCs/>
          <w:color w:val="0D0D0D"/>
          <w:spacing w:val="2"/>
          <w:sz w:val="22"/>
          <w:szCs w:val="22"/>
          <w:lang w:eastAsia="ar-SA"/>
        </w:rPr>
        <w:t>или нет</w:t>
      </w:r>
      <w:r>
        <w:rPr>
          <w:rFonts w:eastAsia="Calibri"/>
          <w:color w:val="0D0D0D"/>
          <w:spacing w:val="2"/>
          <w:sz w:val="22"/>
          <w:szCs w:val="22"/>
          <w:lang w:eastAsia="ar-SA"/>
        </w:rPr>
        <w:t>).</w:t>
      </w:r>
    </w:p>
    <w:p w14:paraId="4882368A" w14:textId="77777777" w:rsidR="0002581D" w:rsidRDefault="000C33C6">
      <w:pPr>
        <w:spacing w:after="0"/>
        <w:ind w:left="142" w:right="-1" w:firstLine="1"/>
        <w:contextualSpacing/>
        <w:rPr>
          <w:rFonts w:eastAsia="Calibri"/>
          <w:color w:val="0D0D0D"/>
          <w:spacing w:val="2"/>
          <w:sz w:val="22"/>
          <w:szCs w:val="22"/>
        </w:rPr>
      </w:pPr>
      <w:r>
        <w:rPr>
          <w:rFonts w:eastAsia="Calibri"/>
          <w:color w:val="0D0D0D"/>
          <w:spacing w:val="2"/>
          <w:sz w:val="22"/>
          <w:szCs w:val="22"/>
          <w:lang w:eastAsia="ar-SA"/>
        </w:rPr>
        <w:t>4. Стоимость услуг, оказанных в соответствии с условиями Контракта, составляет _________(прописью) рублей ____ копеек, НДС (при наличии) ___________.</w:t>
      </w:r>
    </w:p>
    <w:p w14:paraId="46733AF4" w14:textId="77777777" w:rsidR="0002581D" w:rsidRDefault="000C33C6">
      <w:pPr>
        <w:spacing w:after="0"/>
        <w:ind w:left="142" w:right="-1"/>
        <w:rPr>
          <w:color w:val="0D0D0D"/>
          <w:sz w:val="22"/>
          <w:szCs w:val="22"/>
          <w:highlight w:val="white"/>
        </w:rPr>
      </w:pPr>
      <w:r>
        <w:rPr>
          <w:rFonts w:eastAsia="Calibri"/>
          <w:color w:val="0D0D0D"/>
          <w:spacing w:val="2"/>
          <w:sz w:val="22"/>
          <w:szCs w:val="22"/>
          <w:lang w:eastAsia="ar-SA"/>
        </w:rPr>
        <w:t>5. Настоящий Акт составлен в двух экземплярах, имеющих равную юридическую силу, по одному экземпляру для каждой из Сторон.</w:t>
      </w:r>
    </w:p>
    <w:p w14:paraId="4DA96EEB" w14:textId="77777777" w:rsidR="0002581D" w:rsidRDefault="0002581D">
      <w:pPr>
        <w:spacing w:after="0"/>
        <w:ind w:left="-142" w:right="-1"/>
        <w:rPr>
          <w:sz w:val="20"/>
          <w:szCs w:val="20"/>
          <w:highlight w:val="white"/>
        </w:rPr>
      </w:pPr>
    </w:p>
    <w:tbl>
      <w:tblPr>
        <w:tblW w:w="10063" w:type="dxa"/>
        <w:tblInd w:w="142" w:type="dxa"/>
        <w:tblLayout w:type="fixed"/>
        <w:tblLook w:val="00A0" w:firstRow="1" w:lastRow="0" w:firstColumn="1" w:lastColumn="0" w:noHBand="0" w:noVBand="0"/>
      </w:tblPr>
      <w:tblGrid>
        <w:gridCol w:w="4535"/>
        <w:gridCol w:w="852"/>
        <w:gridCol w:w="4676"/>
      </w:tblGrid>
      <w:tr w:rsidR="0002581D" w14:paraId="64AC1569" w14:textId="77777777">
        <w:trPr>
          <w:trHeight w:val="802"/>
        </w:trPr>
        <w:tc>
          <w:tcPr>
            <w:tcW w:w="4535" w:type="dxa"/>
          </w:tcPr>
          <w:p w14:paraId="781103C3" w14:textId="77777777" w:rsidR="0002581D" w:rsidRDefault="000C33C6">
            <w:pPr>
              <w:widowControl w:val="0"/>
              <w:spacing w:after="0"/>
              <w:rPr>
                <w:b/>
                <w:bCs/>
                <w:sz w:val="20"/>
                <w:szCs w:val="20"/>
                <w:highlight w:val="white"/>
              </w:rPr>
            </w:pPr>
            <w:r>
              <w:rPr>
                <w:b/>
                <w:bCs/>
                <w:sz w:val="20"/>
                <w:szCs w:val="20"/>
                <w:highlight w:val="white"/>
              </w:rPr>
              <w:t>ЗАКАЗЧИК:</w:t>
            </w:r>
          </w:p>
          <w:p w14:paraId="3FCA3A3D" w14:textId="77777777" w:rsidR="0002581D" w:rsidRDefault="000C33C6">
            <w:pPr>
              <w:widowControl w:val="0"/>
              <w:spacing w:after="0"/>
              <w:rPr>
                <w:bCs/>
                <w:sz w:val="20"/>
                <w:szCs w:val="20"/>
                <w:highlight w:val="white"/>
              </w:rPr>
            </w:pPr>
            <w:r>
              <w:rPr>
                <w:bCs/>
                <w:sz w:val="20"/>
                <w:szCs w:val="20"/>
                <w:highlight w:val="white"/>
              </w:rPr>
              <w:t>Директор</w:t>
            </w:r>
          </w:p>
          <w:p w14:paraId="4C290D4D" w14:textId="77777777" w:rsidR="0002581D" w:rsidRDefault="000C33C6">
            <w:pPr>
              <w:widowControl w:val="0"/>
              <w:spacing w:after="0"/>
              <w:rPr>
                <w:bCs/>
                <w:sz w:val="20"/>
                <w:szCs w:val="20"/>
                <w:highlight w:val="white"/>
              </w:rPr>
            </w:pPr>
            <w:r>
              <w:rPr>
                <w:bCs/>
                <w:sz w:val="20"/>
                <w:szCs w:val="20"/>
                <w:highlight w:val="white"/>
              </w:rPr>
              <w:t>ФГБУ «СИЦ Минтранса России»</w:t>
            </w:r>
          </w:p>
        </w:tc>
        <w:tc>
          <w:tcPr>
            <w:tcW w:w="852" w:type="dxa"/>
          </w:tcPr>
          <w:p w14:paraId="5DF02653" w14:textId="77777777" w:rsidR="0002581D" w:rsidRDefault="0002581D">
            <w:pPr>
              <w:widowControl w:val="0"/>
              <w:spacing w:after="0"/>
              <w:ind w:left="-108" w:firstLine="113"/>
              <w:rPr>
                <w:bCs/>
                <w:sz w:val="20"/>
                <w:szCs w:val="20"/>
                <w:highlight w:val="white"/>
              </w:rPr>
            </w:pPr>
          </w:p>
        </w:tc>
        <w:tc>
          <w:tcPr>
            <w:tcW w:w="4676" w:type="dxa"/>
          </w:tcPr>
          <w:p w14:paraId="60FB38CF" w14:textId="77777777" w:rsidR="0002581D" w:rsidRDefault="000C33C6">
            <w:pPr>
              <w:widowControl w:val="0"/>
              <w:spacing w:after="0"/>
              <w:rPr>
                <w:b/>
                <w:bCs/>
                <w:sz w:val="20"/>
                <w:szCs w:val="20"/>
                <w:highlight w:val="white"/>
              </w:rPr>
            </w:pPr>
            <w:r>
              <w:rPr>
                <w:b/>
                <w:bCs/>
                <w:sz w:val="20"/>
                <w:szCs w:val="20"/>
                <w:highlight w:val="white"/>
              </w:rPr>
              <w:t>ИСПОЛНИТЕЛЬ:</w:t>
            </w:r>
          </w:p>
          <w:p w14:paraId="20BF444E" w14:textId="77777777" w:rsidR="0002581D" w:rsidRDefault="0002581D">
            <w:pPr>
              <w:widowControl w:val="0"/>
              <w:spacing w:after="0"/>
              <w:rPr>
                <w:b/>
                <w:bCs/>
                <w:sz w:val="20"/>
                <w:szCs w:val="20"/>
                <w:highlight w:val="white"/>
              </w:rPr>
            </w:pPr>
          </w:p>
        </w:tc>
      </w:tr>
      <w:tr w:rsidR="0002581D" w14:paraId="5E1084B4" w14:textId="77777777">
        <w:trPr>
          <w:trHeight w:val="537"/>
        </w:trPr>
        <w:tc>
          <w:tcPr>
            <w:tcW w:w="4535" w:type="dxa"/>
          </w:tcPr>
          <w:p w14:paraId="38BE5C60" w14:textId="77777777" w:rsidR="0002581D" w:rsidRDefault="0002581D">
            <w:pPr>
              <w:widowControl w:val="0"/>
              <w:spacing w:after="0"/>
              <w:rPr>
                <w:sz w:val="20"/>
                <w:szCs w:val="20"/>
                <w:highlight w:val="white"/>
              </w:rPr>
            </w:pPr>
          </w:p>
          <w:p w14:paraId="79EA92AF" w14:textId="77777777" w:rsidR="0002581D" w:rsidRDefault="000C33C6">
            <w:pPr>
              <w:widowControl w:val="0"/>
              <w:spacing w:after="0"/>
              <w:rPr>
                <w:sz w:val="20"/>
                <w:szCs w:val="20"/>
                <w:highlight w:val="white"/>
              </w:rPr>
            </w:pPr>
            <w:r>
              <w:rPr>
                <w:bCs/>
                <w:sz w:val="20"/>
                <w:szCs w:val="20"/>
                <w:highlight w:val="white"/>
              </w:rPr>
              <w:t>_________________/ А.В. Кисляков/</w:t>
            </w:r>
          </w:p>
          <w:p w14:paraId="370A2C2D" w14:textId="77777777" w:rsidR="0002581D" w:rsidRDefault="000C33C6">
            <w:pPr>
              <w:widowControl w:val="0"/>
              <w:spacing w:after="0"/>
              <w:rPr>
                <w:bCs/>
                <w:sz w:val="20"/>
                <w:szCs w:val="20"/>
                <w:highlight w:val="white"/>
              </w:rPr>
            </w:pPr>
            <w:r>
              <w:rPr>
                <w:bCs/>
                <w:sz w:val="20"/>
                <w:szCs w:val="20"/>
                <w:highlight w:val="white"/>
              </w:rPr>
              <w:t>М.П.</w:t>
            </w:r>
          </w:p>
        </w:tc>
        <w:tc>
          <w:tcPr>
            <w:tcW w:w="852" w:type="dxa"/>
          </w:tcPr>
          <w:p w14:paraId="1C4D83B4" w14:textId="77777777" w:rsidR="0002581D" w:rsidRDefault="0002581D">
            <w:pPr>
              <w:widowControl w:val="0"/>
              <w:spacing w:after="0"/>
              <w:ind w:firstLine="5"/>
              <w:rPr>
                <w:bCs/>
                <w:sz w:val="20"/>
                <w:szCs w:val="20"/>
                <w:highlight w:val="white"/>
              </w:rPr>
            </w:pPr>
          </w:p>
        </w:tc>
        <w:tc>
          <w:tcPr>
            <w:tcW w:w="4676" w:type="dxa"/>
          </w:tcPr>
          <w:p w14:paraId="64C2638F" w14:textId="77777777" w:rsidR="0002581D" w:rsidRDefault="0002581D">
            <w:pPr>
              <w:widowControl w:val="0"/>
              <w:spacing w:after="0"/>
              <w:ind w:firstLine="5"/>
              <w:rPr>
                <w:sz w:val="20"/>
                <w:szCs w:val="20"/>
                <w:highlight w:val="white"/>
              </w:rPr>
            </w:pPr>
          </w:p>
          <w:p w14:paraId="1072569E" w14:textId="77777777" w:rsidR="0002581D" w:rsidRDefault="000C33C6">
            <w:pPr>
              <w:widowControl w:val="0"/>
              <w:spacing w:after="0"/>
              <w:ind w:firstLine="5"/>
              <w:rPr>
                <w:sz w:val="20"/>
                <w:szCs w:val="20"/>
                <w:highlight w:val="white"/>
              </w:rPr>
            </w:pPr>
            <w:r>
              <w:rPr>
                <w:bCs/>
                <w:sz w:val="20"/>
                <w:szCs w:val="20"/>
                <w:highlight w:val="white"/>
              </w:rPr>
              <w:t>___________________/                 /</w:t>
            </w:r>
          </w:p>
          <w:p w14:paraId="0D71B3EF" w14:textId="77777777" w:rsidR="0002581D" w:rsidRDefault="000C33C6">
            <w:pPr>
              <w:widowControl w:val="0"/>
              <w:spacing w:after="0"/>
              <w:ind w:firstLine="29"/>
              <w:rPr>
                <w:sz w:val="20"/>
                <w:szCs w:val="20"/>
                <w:highlight w:val="white"/>
              </w:rPr>
            </w:pPr>
            <w:r>
              <w:rPr>
                <w:bCs/>
                <w:sz w:val="20"/>
                <w:szCs w:val="20"/>
                <w:highlight w:val="white"/>
              </w:rPr>
              <w:t>М.П.</w:t>
            </w:r>
          </w:p>
        </w:tc>
      </w:tr>
    </w:tbl>
    <w:p w14:paraId="3ABFE607" w14:textId="77777777" w:rsidR="0002581D" w:rsidRDefault="0002581D">
      <w:pPr>
        <w:spacing w:after="0"/>
        <w:ind w:left="-142" w:right="-1"/>
        <w:rPr>
          <w:sz w:val="20"/>
          <w:szCs w:val="20"/>
          <w:highlight w:val="white"/>
        </w:rPr>
      </w:pPr>
    </w:p>
    <w:p w14:paraId="6EE85EF3" w14:textId="77777777" w:rsidR="0002581D" w:rsidRDefault="000C33C6">
      <w:pPr>
        <w:spacing w:after="0"/>
        <w:ind w:left="142" w:right="-1"/>
        <w:rPr>
          <w:sz w:val="20"/>
          <w:szCs w:val="20"/>
          <w:highlight w:val="white"/>
        </w:rPr>
      </w:pPr>
      <w:r>
        <w:rPr>
          <w:sz w:val="20"/>
          <w:szCs w:val="20"/>
        </w:rPr>
        <w:t>................................................................................</w:t>
      </w:r>
      <w:r>
        <w:rPr>
          <w:color w:val="C00000"/>
          <w:sz w:val="20"/>
          <w:szCs w:val="20"/>
        </w:rPr>
        <w:t>конец формы</w:t>
      </w:r>
      <w:r>
        <w:rPr>
          <w:sz w:val="20"/>
          <w:szCs w:val="20"/>
        </w:rPr>
        <w:t>................................................................................................</w:t>
      </w:r>
    </w:p>
    <w:p w14:paraId="638F8A42" w14:textId="77777777" w:rsidR="0002581D" w:rsidRDefault="0002581D">
      <w:pPr>
        <w:spacing w:after="0"/>
        <w:ind w:left="-142" w:right="-1"/>
        <w:rPr>
          <w:sz w:val="20"/>
          <w:szCs w:val="20"/>
          <w:highlight w:val="white"/>
        </w:rPr>
      </w:pPr>
    </w:p>
    <w:tbl>
      <w:tblPr>
        <w:tblW w:w="10063" w:type="dxa"/>
        <w:tblInd w:w="142" w:type="dxa"/>
        <w:tblLayout w:type="fixed"/>
        <w:tblLook w:val="00A0" w:firstRow="1" w:lastRow="0" w:firstColumn="1" w:lastColumn="0" w:noHBand="0" w:noVBand="0"/>
      </w:tblPr>
      <w:tblGrid>
        <w:gridCol w:w="4535"/>
        <w:gridCol w:w="852"/>
        <w:gridCol w:w="4676"/>
      </w:tblGrid>
      <w:tr w:rsidR="0002581D" w14:paraId="70043C27" w14:textId="77777777">
        <w:trPr>
          <w:trHeight w:val="802"/>
        </w:trPr>
        <w:tc>
          <w:tcPr>
            <w:tcW w:w="4535" w:type="dxa"/>
          </w:tcPr>
          <w:p w14:paraId="14B7FB18" w14:textId="77777777" w:rsidR="0002581D" w:rsidRDefault="000C33C6">
            <w:pPr>
              <w:widowControl w:val="0"/>
              <w:spacing w:after="0"/>
              <w:rPr>
                <w:b/>
                <w:bCs/>
                <w:highlight w:val="white"/>
              </w:rPr>
            </w:pPr>
            <w:r>
              <w:rPr>
                <w:b/>
                <w:bCs/>
                <w:highlight w:val="white"/>
              </w:rPr>
              <w:t>ЗАКАЗЧИК:</w:t>
            </w:r>
          </w:p>
          <w:p w14:paraId="71287785" w14:textId="77777777" w:rsidR="0002581D" w:rsidRDefault="000C33C6">
            <w:pPr>
              <w:widowControl w:val="0"/>
              <w:spacing w:after="0"/>
              <w:rPr>
                <w:bCs/>
                <w:highlight w:val="white"/>
              </w:rPr>
            </w:pPr>
            <w:r>
              <w:rPr>
                <w:bCs/>
                <w:highlight w:val="white"/>
              </w:rPr>
              <w:t>Директор</w:t>
            </w:r>
          </w:p>
          <w:p w14:paraId="387E252C" w14:textId="77777777" w:rsidR="0002581D" w:rsidRDefault="000C33C6">
            <w:pPr>
              <w:widowControl w:val="0"/>
              <w:spacing w:after="0"/>
              <w:rPr>
                <w:bCs/>
                <w:highlight w:val="white"/>
              </w:rPr>
            </w:pPr>
            <w:r>
              <w:rPr>
                <w:bCs/>
                <w:highlight w:val="white"/>
              </w:rPr>
              <w:t>ФГБУ «СИЦ Минтранса России»</w:t>
            </w:r>
          </w:p>
        </w:tc>
        <w:tc>
          <w:tcPr>
            <w:tcW w:w="852" w:type="dxa"/>
          </w:tcPr>
          <w:p w14:paraId="5A64EC90" w14:textId="77777777" w:rsidR="0002581D" w:rsidRDefault="0002581D">
            <w:pPr>
              <w:widowControl w:val="0"/>
              <w:spacing w:after="0"/>
              <w:ind w:left="-108" w:firstLine="113"/>
              <w:rPr>
                <w:bCs/>
                <w:highlight w:val="white"/>
              </w:rPr>
            </w:pPr>
          </w:p>
        </w:tc>
        <w:tc>
          <w:tcPr>
            <w:tcW w:w="4676" w:type="dxa"/>
          </w:tcPr>
          <w:p w14:paraId="6CD43982" w14:textId="77777777" w:rsidR="0002581D" w:rsidRDefault="000C33C6">
            <w:pPr>
              <w:widowControl w:val="0"/>
              <w:spacing w:after="0"/>
              <w:rPr>
                <w:b/>
                <w:bCs/>
                <w:highlight w:val="white"/>
              </w:rPr>
            </w:pPr>
            <w:r>
              <w:rPr>
                <w:b/>
                <w:bCs/>
                <w:highlight w:val="white"/>
              </w:rPr>
              <w:t>ИСПОЛНИТЕЛЬ:</w:t>
            </w:r>
          </w:p>
          <w:p w14:paraId="24AF3154" w14:textId="77777777" w:rsidR="0002581D" w:rsidRDefault="0002581D">
            <w:pPr>
              <w:widowControl w:val="0"/>
              <w:spacing w:after="0"/>
              <w:rPr>
                <w:b/>
                <w:bCs/>
                <w:highlight w:val="white"/>
              </w:rPr>
            </w:pPr>
          </w:p>
        </w:tc>
      </w:tr>
      <w:tr w:rsidR="0002581D" w14:paraId="0D7CE941" w14:textId="77777777">
        <w:trPr>
          <w:trHeight w:val="537"/>
        </w:trPr>
        <w:tc>
          <w:tcPr>
            <w:tcW w:w="4535" w:type="dxa"/>
          </w:tcPr>
          <w:p w14:paraId="6D849FCC" w14:textId="77777777" w:rsidR="0002581D" w:rsidRDefault="0002581D">
            <w:pPr>
              <w:widowControl w:val="0"/>
              <w:spacing w:after="0"/>
              <w:rPr>
                <w:highlight w:val="white"/>
              </w:rPr>
            </w:pPr>
          </w:p>
          <w:p w14:paraId="13F34A3A" w14:textId="77777777" w:rsidR="0002581D" w:rsidRDefault="000C33C6">
            <w:pPr>
              <w:widowControl w:val="0"/>
              <w:spacing w:after="0"/>
              <w:rPr>
                <w:highlight w:val="white"/>
              </w:rPr>
            </w:pPr>
            <w:r>
              <w:rPr>
                <w:bCs/>
                <w:highlight w:val="white"/>
              </w:rPr>
              <w:t>_________________/ А.В. Кисляков/</w:t>
            </w:r>
          </w:p>
          <w:p w14:paraId="777342F2" w14:textId="77777777" w:rsidR="0002581D" w:rsidRDefault="000C33C6">
            <w:pPr>
              <w:widowControl w:val="0"/>
              <w:spacing w:after="0"/>
              <w:rPr>
                <w:bCs/>
                <w:highlight w:val="white"/>
              </w:rPr>
            </w:pPr>
            <w:r>
              <w:rPr>
                <w:bCs/>
              </w:rPr>
              <w:t>ЭЦП</w:t>
            </w:r>
          </w:p>
        </w:tc>
        <w:tc>
          <w:tcPr>
            <w:tcW w:w="852" w:type="dxa"/>
          </w:tcPr>
          <w:p w14:paraId="1BDC40BE" w14:textId="77777777" w:rsidR="0002581D" w:rsidRDefault="0002581D">
            <w:pPr>
              <w:widowControl w:val="0"/>
              <w:spacing w:after="0"/>
              <w:ind w:firstLine="5"/>
              <w:rPr>
                <w:bCs/>
                <w:highlight w:val="white"/>
              </w:rPr>
            </w:pPr>
          </w:p>
        </w:tc>
        <w:tc>
          <w:tcPr>
            <w:tcW w:w="4676" w:type="dxa"/>
          </w:tcPr>
          <w:p w14:paraId="6BAC7231" w14:textId="77777777" w:rsidR="0002581D" w:rsidRDefault="0002581D">
            <w:pPr>
              <w:widowControl w:val="0"/>
              <w:spacing w:after="0"/>
              <w:ind w:firstLine="5"/>
              <w:rPr>
                <w:highlight w:val="white"/>
              </w:rPr>
            </w:pPr>
          </w:p>
          <w:p w14:paraId="51A5B258" w14:textId="77777777" w:rsidR="0002581D" w:rsidRDefault="000C33C6">
            <w:pPr>
              <w:widowControl w:val="0"/>
              <w:spacing w:after="0"/>
              <w:ind w:firstLine="5"/>
              <w:rPr>
                <w:highlight w:val="white"/>
              </w:rPr>
            </w:pPr>
            <w:r>
              <w:rPr>
                <w:bCs/>
                <w:highlight w:val="white"/>
              </w:rPr>
              <w:t>___________________/                 /</w:t>
            </w:r>
          </w:p>
          <w:p w14:paraId="5CB7AD36" w14:textId="77777777" w:rsidR="0002581D" w:rsidRDefault="000C33C6">
            <w:pPr>
              <w:widowControl w:val="0"/>
              <w:spacing w:after="0"/>
              <w:ind w:firstLine="29"/>
              <w:rPr>
                <w:highlight w:val="white"/>
              </w:rPr>
            </w:pPr>
            <w:r>
              <w:rPr>
                <w:bCs/>
              </w:rPr>
              <w:t>ЭЦП</w:t>
            </w:r>
          </w:p>
        </w:tc>
      </w:tr>
    </w:tbl>
    <w:p w14:paraId="0C0D2707" w14:textId="77777777" w:rsidR="0002581D" w:rsidRDefault="0002581D">
      <w:pPr>
        <w:spacing w:after="0"/>
        <w:jc w:val="right"/>
        <w:rPr>
          <w:color w:val="0D0D0D"/>
          <w:highlight w:val="white"/>
        </w:rPr>
        <w:sectPr w:rsidR="0002581D">
          <w:footerReference w:type="default" r:id="rId14"/>
          <w:footerReference w:type="first" r:id="rId15"/>
          <w:pgSz w:w="11906" w:h="16838"/>
          <w:pgMar w:top="425" w:right="567" w:bottom="255" w:left="1134" w:header="709" w:footer="709" w:gutter="0"/>
          <w:cols w:space="720"/>
          <w:titlePg/>
          <w:docGrid w:linePitch="360"/>
        </w:sectPr>
      </w:pPr>
    </w:p>
    <w:p w14:paraId="6F9EE4CC" w14:textId="77777777" w:rsidR="0002581D" w:rsidRPr="00D15D9A" w:rsidRDefault="000C33C6">
      <w:pPr>
        <w:spacing w:after="0"/>
        <w:jc w:val="right"/>
        <w:rPr>
          <w:caps/>
          <w:highlight w:val="white"/>
        </w:rPr>
      </w:pPr>
      <w:r w:rsidRPr="00D15D9A">
        <w:rPr>
          <w:caps/>
          <w:highlight w:val="white"/>
        </w:rPr>
        <w:lastRenderedPageBreak/>
        <w:t>П</w:t>
      </w:r>
      <w:r w:rsidRPr="00D15D9A">
        <w:rPr>
          <w:highlight w:val="white"/>
        </w:rPr>
        <w:t>риложение</w:t>
      </w:r>
      <w:r w:rsidRPr="00D15D9A">
        <w:rPr>
          <w:caps/>
          <w:highlight w:val="white"/>
        </w:rPr>
        <w:t xml:space="preserve"> № 8</w:t>
      </w:r>
    </w:p>
    <w:p w14:paraId="3DBC5B39" w14:textId="77777777" w:rsidR="0002581D" w:rsidRPr="00D15D9A" w:rsidRDefault="000C33C6">
      <w:pPr>
        <w:spacing w:after="0"/>
        <w:ind w:left="6521"/>
        <w:jc w:val="right"/>
        <w:rPr>
          <w:highlight w:val="white"/>
        </w:rPr>
      </w:pPr>
      <w:r w:rsidRPr="00D15D9A">
        <w:rPr>
          <w:highlight w:val="white"/>
        </w:rPr>
        <w:t xml:space="preserve">         к Контракту № </w:t>
      </w:r>
      <w:proofErr w:type="gramStart"/>
      <w:r w:rsidRPr="00D15D9A">
        <w:rPr>
          <w:highlight w:val="white"/>
        </w:rPr>
        <w:t>ЕП</w:t>
      </w:r>
      <w:proofErr w:type="gramEnd"/>
      <w:r w:rsidRPr="00D15D9A">
        <w:rPr>
          <w:highlight w:val="white"/>
        </w:rPr>
        <w:t>/26_.__</w:t>
      </w:r>
    </w:p>
    <w:p w14:paraId="7E046FF2" w14:textId="77777777" w:rsidR="0002581D" w:rsidRPr="00D15D9A" w:rsidRDefault="000C33C6">
      <w:pPr>
        <w:spacing w:after="0"/>
        <w:ind w:left="6521"/>
        <w:jc w:val="right"/>
        <w:rPr>
          <w:highlight w:val="white"/>
        </w:rPr>
      </w:pPr>
      <w:r w:rsidRPr="00D15D9A">
        <w:t xml:space="preserve">       </w:t>
      </w:r>
      <w:r w:rsidRPr="00D15D9A">
        <w:rPr>
          <w:highlight w:val="white"/>
        </w:rPr>
        <w:t>от «   » мая 2026 года</w:t>
      </w:r>
    </w:p>
    <w:p w14:paraId="0B4799BE" w14:textId="77777777" w:rsidR="0002581D" w:rsidRPr="00D15D9A" w:rsidRDefault="0002581D">
      <w:pPr>
        <w:spacing w:after="0"/>
        <w:jc w:val="center"/>
        <w:rPr>
          <w:rFonts w:eastAsia="Arial" w:cs="Arial Unicode MS"/>
          <w:b/>
          <w:bCs/>
          <w:sz w:val="22"/>
          <w:szCs w:val="22"/>
        </w:rPr>
      </w:pPr>
    </w:p>
    <w:p w14:paraId="54E1C731" w14:textId="77777777" w:rsidR="0002581D" w:rsidRPr="00D15D9A" w:rsidRDefault="000C33C6">
      <w:pPr>
        <w:spacing w:after="0"/>
        <w:jc w:val="center"/>
        <w:rPr>
          <w:rFonts w:eastAsia="Arial" w:cs="Arial Unicode MS"/>
          <w:b/>
          <w:bCs/>
          <w:sz w:val="22"/>
          <w:szCs w:val="22"/>
        </w:rPr>
      </w:pPr>
      <w:r w:rsidRPr="00D15D9A">
        <w:rPr>
          <w:rFonts w:eastAsia="Arial" w:cs="Arial Unicode MS"/>
          <w:b/>
          <w:sz w:val="22"/>
          <w:szCs w:val="22"/>
          <w:lang w:eastAsia="ru-RU"/>
        </w:rPr>
        <w:t xml:space="preserve">Акт  </w:t>
      </w:r>
    </w:p>
    <w:p w14:paraId="74A39357" w14:textId="1AAB61A9" w:rsidR="0002581D" w:rsidRPr="00D15D9A" w:rsidRDefault="000C33C6">
      <w:pPr>
        <w:spacing w:after="0"/>
        <w:jc w:val="center"/>
        <w:rPr>
          <w:rFonts w:eastAsia="Arial" w:cs="Arial Unicode MS"/>
          <w:b/>
          <w:bCs/>
          <w:sz w:val="22"/>
          <w:szCs w:val="22"/>
        </w:rPr>
      </w:pPr>
      <w:r w:rsidRPr="00D15D9A">
        <w:rPr>
          <w:rFonts w:eastAsia="Arial" w:cs="Arial Unicode MS"/>
          <w:b/>
          <w:sz w:val="22"/>
          <w:szCs w:val="22"/>
          <w:lang w:eastAsia="ru-RU"/>
        </w:rPr>
        <w:t xml:space="preserve">проведения фактических операций и отражения </w:t>
      </w:r>
      <w:r w:rsidR="005C3B6C" w:rsidRPr="00D15D9A">
        <w:rPr>
          <w:rFonts w:eastAsia="Arial" w:cs="Arial Unicode MS"/>
          <w:b/>
          <w:sz w:val="22"/>
          <w:szCs w:val="22"/>
          <w:lang w:eastAsia="ru-RU"/>
        </w:rPr>
        <w:t xml:space="preserve">материального </w:t>
      </w:r>
      <w:r w:rsidRPr="00D15D9A">
        <w:rPr>
          <w:rFonts w:eastAsia="Arial" w:cs="Arial Unicode MS"/>
          <w:b/>
          <w:sz w:val="22"/>
          <w:szCs w:val="22"/>
          <w:lang w:eastAsia="ru-RU"/>
        </w:rPr>
        <w:t xml:space="preserve">баланса </w:t>
      </w:r>
    </w:p>
    <w:p w14:paraId="42586A10" w14:textId="77777777" w:rsidR="0002581D" w:rsidRPr="00D15D9A" w:rsidRDefault="000C33C6">
      <w:pPr>
        <w:spacing w:after="0"/>
        <w:jc w:val="center"/>
        <w:rPr>
          <w:rFonts w:eastAsia="Arial" w:cs="Arial Unicode MS"/>
          <w:b/>
          <w:bCs/>
          <w:sz w:val="22"/>
          <w:szCs w:val="22"/>
        </w:rPr>
      </w:pPr>
      <w:r w:rsidRPr="00D15D9A">
        <w:rPr>
          <w:rFonts w:eastAsia="Arial" w:cs="Arial Unicode MS"/>
          <w:b/>
          <w:sz w:val="22"/>
          <w:szCs w:val="22"/>
          <w:lang w:eastAsia="ru-RU"/>
        </w:rPr>
        <w:t>(ФОРМА)</w:t>
      </w:r>
    </w:p>
    <w:p w14:paraId="54E9D296" w14:textId="77777777" w:rsidR="0002581D" w:rsidRPr="00D15D9A" w:rsidRDefault="0002581D">
      <w:pPr>
        <w:spacing w:after="0"/>
        <w:ind w:right="284"/>
        <w:rPr>
          <w:rFonts w:eastAsia="Arial" w:cs="Arial Unicode MS"/>
          <w:b/>
          <w:sz w:val="22"/>
          <w:szCs w:val="22"/>
        </w:rPr>
      </w:pPr>
    </w:p>
    <w:p w14:paraId="2940981D" w14:textId="77777777" w:rsidR="0002581D" w:rsidRPr="00D15D9A" w:rsidRDefault="000C33C6">
      <w:pPr>
        <w:spacing w:after="0"/>
        <w:ind w:right="-141"/>
        <w:contextualSpacing/>
        <w:rPr>
          <w:rFonts w:eastAsia="Calibri"/>
          <w:spacing w:val="2"/>
          <w:sz w:val="22"/>
          <w:szCs w:val="22"/>
        </w:rPr>
      </w:pPr>
      <w:r w:rsidRPr="00D15D9A">
        <w:rPr>
          <w:rFonts w:eastAsia="Calibri"/>
          <w:spacing w:val="2"/>
          <w:sz w:val="22"/>
          <w:szCs w:val="22"/>
          <w:lang w:eastAsia="ar-SA"/>
        </w:rPr>
        <w:t xml:space="preserve">   г. Москва</w:t>
      </w:r>
      <w:r w:rsidRPr="00D15D9A">
        <w:rPr>
          <w:rFonts w:eastAsia="Calibri"/>
          <w:spacing w:val="2"/>
          <w:sz w:val="22"/>
          <w:szCs w:val="22"/>
          <w:lang w:eastAsia="ar-SA"/>
        </w:rPr>
        <w:tab/>
        <w:t xml:space="preserve">                                                                                                                           «___»   _________ 202_г.</w:t>
      </w:r>
    </w:p>
    <w:p w14:paraId="2E185F49" w14:textId="77777777" w:rsidR="0002581D" w:rsidRPr="00D15D9A" w:rsidRDefault="0002581D">
      <w:pPr>
        <w:spacing w:after="0"/>
        <w:ind w:right="-141"/>
        <w:contextualSpacing/>
        <w:rPr>
          <w:rFonts w:eastAsia="Calibri"/>
          <w:spacing w:val="2"/>
          <w:sz w:val="22"/>
          <w:szCs w:val="22"/>
        </w:rPr>
      </w:pPr>
    </w:p>
    <w:p w14:paraId="780C49AF" w14:textId="77777777" w:rsidR="0002581D" w:rsidRPr="00D15D9A" w:rsidRDefault="000C33C6">
      <w:pPr>
        <w:spacing w:after="0"/>
        <w:ind w:left="142" w:right="-1" w:firstLine="1"/>
        <w:contextualSpacing/>
        <w:rPr>
          <w:rFonts w:eastAsia="Calibri"/>
          <w:spacing w:val="2"/>
          <w:sz w:val="22"/>
          <w:szCs w:val="22"/>
        </w:rPr>
      </w:pPr>
      <w:proofErr w:type="gramStart"/>
      <w:r w:rsidRPr="00D15D9A">
        <w:rPr>
          <w:rFonts w:eastAsia="TimesET;Times New Roman"/>
          <w:spacing w:val="2"/>
          <w:sz w:val="22"/>
          <w:szCs w:val="22"/>
          <w:lang w:eastAsia="ar-SA"/>
        </w:rPr>
        <w:t>Федеральное государственное бюджетное учреждение «Ситуационно-информационный центр Министерства транспорта Российской Федерации» (далее – ФГБУ «СИЦ Минтранса России»), именуемое в дальнейшем «Заказчик», в лице ___________________, действующего на основании Устава, с одной стороны, и _________________________, именуемое в дальнейшем «Исполнитель», в лице ______________________________, действующего на основании Устава, с другой стороны, именуемые в дальнейшем совместно «Стороны», а по отдельности «Сторона»</w:t>
      </w:r>
      <w:r w:rsidRPr="00D15D9A">
        <w:rPr>
          <w:rFonts w:eastAsia="Calibri"/>
          <w:spacing w:val="2"/>
          <w:sz w:val="22"/>
          <w:szCs w:val="22"/>
          <w:lang w:eastAsia="ar-SA"/>
        </w:rPr>
        <w:t>, в связи с исполнением Контракта от ________  № __________ (далее – Контракт) подписали</w:t>
      </w:r>
      <w:proofErr w:type="gramEnd"/>
      <w:r w:rsidRPr="00D15D9A">
        <w:rPr>
          <w:rFonts w:eastAsia="Calibri"/>
          <w:spacing w:val="2"/>
          <w:sz w:val="22"/>
          <w:szCs w:val="22"/>
          <w:lang w:eastAsia="ar-SA"/>
        </w:rPr>
        <w:t xml:space="preserve"> настоящий Акт проведения фактических операций и отражения количественного баланса (далее – Акт) о  нижеследующем:</w:t>
      </w:r>
    </w:p>
    <w:p w14:paraId="0A73BA6F" w14:textId="77777777" w:rsidR="0002581D" w:rsidRPr="00D15D9A" w:rsidRDefault="0002581D">
      <w:pPr>
        <w:spacing w:after="0"/>
        <w:ind w:left="142" w:right="-1" w:firstLine="1"/>
        <w:contextualSpacing/>
        <w:rPr>
          <w:rFonts w:eastAsia="Calibri"/>
          <w:spacing w:val="2"/>
          <w:sz w:val="22"/>
          <w:szCs w:val="22"/>
        </w:rPr>
      </w:pPr>
    </w:p>
    <w:p w14:paraId="14C3F18B" w14:textId="3701211A" w:rsidR="0002581D" w:rsidRPr="00D15D9A" w:rsidRDefault="000C33C6">
      <w:pPr>
        <w:numPr>
          <w:ilvl w:val="0"/>
          <w:numId w:val="33"/>
        </w:numPr>
        <w:spacing w:after="0"/>
        <w:ind w:left="142" w:right="426" w:firstLine="1"/>
        <w:contextualSpacing/>
        <w:rPr>
          <w:rFonts w:eastAsia="Calibri"/>
          <w:spacing w:val="2"/>
          <w:sz w:val="22"/>
          <w:szCs w:val="22"/>
        </w:rPr>
      </w:pPr>
      <w:r w:rsidRPr="00D15D9A">
        <w:rPr>
          <w:rFonts w:eastAsia="Calibri"/>
          <w:spacing w:val="2"/>
          <w:sz w:val="22"/>
          <w:szCs w:val="22"/>
          <w:lang w:eastAsia="ar-SA"/>
        </w:rPr>
        <w:t xml:space="preserve">В соответствии с условиями Контракта Исполнитель подтверждает проведение фактических операций и отражает </w:t>
      </w:r>
      <w:r w:rsidR="005C3B6C" w:rsidRPr="00D15D9A">
        <w:rPr>
          <w:rFonts w:eastAsia="Calibri"/>
          <w:spacing w:val="2"/>
          <w:sz w:val="22"/>
          <w:szCs w:val="22"/>
          <w:lang w:eastAsia="ar-SA"/>
        </w:rPr>
        <w:t>материальный</w:t>
      </w:r>
      <w:r w:rsidRPr="00D15D9A">
        <w:rPr>
          <w:rFonts w:eastAsia="Calibri"/>
          <w:spacing w:val="2"/>
          <w:sz w:val="22"/>
          <w:szCs w:val="22"/>
          <w:lang w:eastAsia="ar-SA"/>
        </w:rPr>
        <w:t xml:space="preserve"> баланс:</w:t>
      </w:r>
    </w:p>
    <w:p w14:paraId="3C162455" w14:textId="77777777" w:rsidR="0002581D" w:rsidRPr="00D15D9A" w:rsidRDefault="0002581D">
      <w:pPr>
        <w:spacing w:after="0"/>
        <w:ind w:right="426"/>
        <w:contextualSpacing/>
        <w:rPr>
          <w:rFonts w:eastAsia="Calibri"/>
          <w:spacing w:val="2"/>
          <w:sz w:val="22"/>
          <w:szCs w:val="22"/>
        </w:rPr>
      </w:pPr>
    </w:p>
    <w:tbl>
      <w:tblPr>
        <w:tblStyle w:val="ae"/>
        <w:tblW w:w="0" w:type="auto"/>
        <w:jc w:val="center"/>
        <w:tblLayout w:type="fixed"/>
        <w:tblLook w:val="04A0" w:firstRow="1" w:lastRow="0" w:firstColumn="1" w:lastColumn="0" w:noHBand="0" w:noVBand="1"/>
      </w:tblPr>
      <w:tblGrid>
        <w:gridCol w:w="556"/>
        <w:gridCol w:w="1286"/>
        <w:gridCol w:w="1102"/>
        <w:gridCol w:w="673"/>
        <w:gridCol w:w="891"/>
        <w:gridCol w:w="796"/>
        <w:gridCol w:w="941"/>
        <w:gridCol w:w="820"/>
        <w:gridCol w:w="1648"/>
        <w:gridCol w:w="1754"/>
      </w:tblGrid>
      <w:tr w:rsidR="00D15D9A" w:rsidRPr="00D15D9A" w14:paraId="197A2488" w14:textId="77777777">
        <w:trPr>
          <w:jc w:val="center"/>
        </w:trPr>
        <w:tc>
          <w:tcPr>
            <w:tcW w:w="556" w:type="dxa"/>
            <w:tcMar>
              <w:top w:w="60" w:type="dxa"/>
              <w:left w:w="80" w:type="dxa"/>
              <w:bottom w:w="60" w:type="dxa"/>
              <w:right w:w="80" w:type="dxa"/>
            </w:tcMar>
          </w:tcPr>
          <w:p w14:paraId="387CAB9E" w14:textId="77777777" w:rsidR="0002581D" w:rsidRPr="00D15D9A" w:rsidRDefault="000C33C6">
            <w:pPr>
              <w:jc w:val="center"/>
              <w:rPr>
                <w:highlight w:val="white"/>
              </w:rPr>
            </w:pPr>
            <w:r w:rsidRPr="00D15D9A">
              <w:rPr>
                <w:b/>
                <w:sz w:val="16"/>
                <w:szCs w:val="16"/>
                <w:highlight w:val="white"/>
              </w:rPr>
              <w:t>№</w:t>
            </w:r>
          </w:p>
        </w:tc>
        <w:tc>
          <w:tcPr>
            <w:tcW w:w="1286" w:type="dxa"/>
            <w:tcMar>
              <w:top w:w="60" w:type="dxa"/>
              <w:left w:w="80" w:type="dxa"/>
              <w:bottom w:w="60" w:type="dxa"/>
              <w:right w:w="80" w:type="dxa"/>
            </w:tcMar>
          </w:tcPr>
          <w:p w14:paraId="21D0A4F7" w14:textId="77777777" w:rsidR="0002581D" w:rsidRPr="00D15D9A" w:rsidRDefault="000C33C6">
            <w:pPr>
              <w:jc w:val="center"/>
              <w:rPr>
                <w:highlight w:val="white"/>
              </w:rPr>
            </w:pPr>
            <w:r w:rsidRPr="00D15D9A">
              <w:rPr>
                <w:b/>
                <w:sz w:val="16"/>
                <w:szCs w:val="16"/>
                <w:highlight w:val="white"/>
              </w:rPr>
              <w:t>Поток/материал</w:t>
            </w:r>
          </w:p>
        </w:tc>
        <w:tc>
          <w:tcPr>
            <w:tcW w:w="1102" w:type="dxa"/>
            <w:tcMar>
              <w:top w:w="60" w:type="dxa"/>
              <w:left w:w="80" w:type="dxa"/>
              <w:bottom w:w="60" w:type="dxa"/>
              <w:right w:w="80" w:type="dxa"/>
            </w:tcMar>
          </w:tcPr>
          <w:p w14:paraId="5C556607" w14:textId="77777777" w:rsidR="0002581D" w:rsidRPr="00D15D9A" w:rsidRDefault="000C33C6">
            <w:pPr>
              <w:jc w:val="center"/>
              <w:rPr>
                <w:highlight w:val="white"/>
              </w:rPr>
            </w:pPr>
            <w:r w:rsidRPr="00D15D9A">
              <w:rPr>
                <w:b/>
                <w:sz w:val="16"/>
                <w:szCs w:val="16"/>
                <w:highlight w:val="white"/>
              </w:rPr>
              <w:t>ФККО/класс</w:t>
            </w:r>
          </w:p>
        </w:tc>
        <w:tc>
          <w:tcPr>
            <w:tcW w:w="673" w:type="dxa"/>
            <w:tcMar>
              <w:top w:w="60" w:type="dxa"/>
              <w:left w:w="80" w:type="dxa"/>
              <w:bottom w:w="60" w:type="dxa"/>
              <w:right w:w="80" w:type="dxa"/>
            </w:tcMar>
          </w:tcPr>
          <w:p w14:paraId="533813A0" w14:textId="77777777" w:rsidR="0002581D" w:rsidRPr="00D15D9A" w:rsidRDefault="000C33C6">
            <w:pPr>
              <w:jc w:val="center"/>
              <w:rPr>
                <w:highlight w:val="white"/>
              </w:rPr>
            </w:pPr>
            <w:r w:rsidRPr="00D15D9A">
              <w:rPr>
                <w:b/>
                <w:sz w:val="16"/>
                <w:szCs w:val="16"/>
                <w:highlight w:val="white"/>
              </w:rPr>
              <w:t xml:space="preserve">Вход, </w:t>
            </w:r>
            <w:proofErr w:type="gramStart"/>
            <w:r w:rsidRPr="00D15D9A">
              <w:rPr>
                <w:b/>
                <w:sz w:val="16"/>
                <w:szCs w:val="16"/>
                <w:highlight w:val="white"/>
              </w:rPr>
              <w:t>кг</w:t>
            </w:r>
            <w:proofErr w:type="gramEnd"/>
          </w:p>
        </w:tc>
        <w:tc>
          <w:tcPr>
            <w:tcW w:w="891" w:type="dxa"/>
            <w:tcMar>
              <w:top w:w="60" w:type="dxa"/>
              <w:left w:w="80" w:type="dxa"/>
              <w:bottom w:w="60" w:type="dxa"/>
              <w:right w:w="80" w:type="dxa"/>
            </w:tcMar>
          </w:tcPr>
          <w:p w14:paraId="2955CF59" w14:textId="77777777" w:rsidR="0002581D" w:rsidRPr="00D15D9A" w:rsidRDefault="000C33C6">
            <w:pPr>
              <w:jc w:val="center"/>
              <w:rPr>
                <w:highlight w:val="white"/>
              </w:rPr>
            </w:pPr>
            <w:r w:rsidRPr="00D15D9A">
              <w:rPr>
                <w:b/>
                <w:sz w:val="16"/>
                <w:szCs w:val="16"/>
                <w:highlight w:val="white"/>
              </w:rPr>
              <w:t xml:space="preserve">Продукт, </w:t>
            </w:r>
            <w:proofErr w:type="gramStart"/>
            <w:r w:rsidRPr="00D15D9A">
              <w:rPr>
                <w:b/>
                <w:sz w:val="16"/>
                <w:szCs w:val="16"/>
                <w:highlight w:val="white"/>
              </w:rPr>
              <w:t>кг</w:t>
            </w:r>
            <w:proofErr w:type="gramEnd"/>
          </w:p>
        </w:tc>
        <w:tc>
          <w:tcPr>
            <w:tcW w:w="796" w:type="dxa"/>
            <w:tcMar>
              <w:top w:w="60" w:type="dxa"/>
              <w:left w:w="80" w:type="dxa"/>
              <w:bottom w:w="60" w:type="dxa"/>
              <w:right w:w="80" w:type="dxa"/>
            </w:tcMar>
          </w:tcPr>
          <w:p w14:paraId="5C004439" w14:textId="77777777" w:rsidR="0002581D" w:rsidRPr="00D15D9A" w:rsidRDefault="000C33C6">
            <w:pPr>
              <w:jc w:val="center"/>
              <w:rPr>
                <w:highlight w:val="white"/>
              </w:rPr>
            </w:pPr>
            <w:r w:rsidRPr="00D15D9A">
              <w:rPr>
                <w:b/>
                <w:sz w:val="16"/>
                <w:szCs w:val="16"/>
                <w:highlight w:val="white"/>
              </w:rPr>
              <w:t>ЛОДМ, кг</w:t>
            </w:r>
          </w:p>
        </w:tc>
        <w:tc>
          <w:tcPr>
            <w:tcW w:w="941" w:type="dxa"/>
            <w:tcMar>
              <w:top w:w="60" w:type="dxa"/>
              <w:left w:w="80" w:type="dxa"/>
              <w:bottom w:w="60" w:type="dxa"/>
              <w:right w:w="80" w:type="dxa"/>
            </w:tcMar>
          </w:tcPr>
          <w:p w14:paraId="11463612" w14:textId="77777777" w:rsidR="0002581D" w:rsidRPr="00D15D9A" w:rsidRDefault="000C33C6">
            <w:pPr>
              <w:jc w:val="center"/>
              <w:rPr>
                <w:highlight w:val="white"/>
              </w:rPr>
            </w:pPr>
            <w:r w:rsidRPr="00D15D9A">
              <w:rPr>
                <w:b/>
                <w:sz w:val="16"/>
                <w:szCs w:val="16"/>
                <w:highlight w:val="white"/>
              </w:rPr>
              <w:t xml:space="preserve">Передано, </w:t>
            </w:r>
            <w:proofErr w:type="gramStart"/>
            <w:r w:rsidRPr="00D15D9A">
              <w:rPr>
                <w:b/>
                <w:sz w:val="16"/>
                <w:szCs w:val="16"/>
                <w:highlight w:val="white"/>
              </w:rPr>
              <w:t>кг</w:t>
            </w:r>
            <w:proofErr w:type="gramEnd"/>
          </w:p>
        </w:tc>
        <w:tc>
          <w:tcPr>
            <w:tcW w:w="820" w:type="dxa"/>
            <w:tcMar>
              <w:top w:w="60" w:type="dxa"/>
              <w:left w:w="80" w:type="dxa"/>
              <w:bottom w:w="60" w:type="dxa"/>
              <w:right w:w="80" w:type="dxa"/>
            </w:tcMar>
          </w:tcPr>
          <w:p w14:paraId="4D951194" w14:textId="77777777" w:rsidR="0002581D" w:rsidRPr="00D15D9A" w:rsidRDefault="000C33C6">
            <w:pPr>
              <w:jc w:val="center"/>
              <w:rPr>
                <w:highlight w:val="white"/>
              </w:rPr>
            </w:pPr>
            <w:r w:rsidRPr="00D15D9A">
              <w:rPr>
                <w:b/>
                <w:sz w:val="16"/>
                <w:szCs w:val="16"/>
                <w:highlight w:val="white"/>
              </w:rPr>
              <w:t xml:space="preserve">Потери, </w:t>
            </w:r>
            <w:proofErr w:type="gramStart"/>
            <w:r w:rsidRPr="00D15D9A">
              <w:rPr>
                <w:b/>
                <w:sz w:val="16"/>
                <w:szCs w:val="16"/>
                <w:highlight w:val="white"/>
              </w:rPr>
              <w:t>кг</w:t>
            </w:r>
            <w:proofErr w:type="gramEnd"/>
          </w:p>
        </w:tc>
        <w:tc>
          <w:tcPr>
            <w:tcW w:w="1648" w:type="dxa"/>
            <w:tcMar>
              <w:top w:w="60" w:type="dxa"/>
              <w:left w:w="80" w:type="dxa"/>
              <w:bottom w:w="60" w:type="dxa"/>
              <w:right w:w="80" w:type="dxa"/>
            </w:tcMar>
          </w:tcPr>
          <w:p w14:paraId="6AD027B7" w14:textId="77777777" w:rsidR="0002581D" w:rsidRPr="00D15D9A" w:rsidRDefault="000C33C6">
            <w:pPr>
              <w:jc w:val="center"/>
              <w:rPr>
                <w:highlight w:val="white"/>
              </w:rPr>
            </w:pPr>
            <w:r w:rsidRPr="00D15D9A">
              <w:rPr>
                <w:b/>
                <w:sz w:val="16"/>
                <w:szCs w:val="16"/>
                <w:highlight w:val="white"/>
              </w:rPr>
              <w:t>Операция/результат</w:t>
            </w:r>
          </w:p>
        </w:tc>
        <w:tc>
          <w:tcPr>
            <w:tcW w:w="1754" w:type="dxa"/>
            <w:tcMar>
              <w:top w:w="60" w:type="dxa"/>
              <w:left w:w="80" w:type="dxa"/>
              <w:bottom w:w="60" w:type="dxa"/>
              <w:right w:w="80" w:type="dxa"/>
            </w:tcMar>
          </w:tcPr>
          <w:p w14:paraId="4E908639" w14:textId="77777777" w:rsidR="0002581D" w:rsidRPr="00D15D9A" w:rsidRDefault="000C33C6">
            <w:pPr>
              <w:jc w:val="center"/>
              <w:rPr>
                <w:highlight w:val="white"/>
              </w:rPr>
            </w:pPr>
            <w:r w:rsidRPr="00D15D9A">
              <w:rPr>
                <w:b/>
                <w:sz w:val="16"/>
                <w:szCs w:val="16"/>
                <w:highlight w:val="white"/>
              </w:rPr>
              <w:t>Документ/получатель</w:t>
            </w:r>
          </w:p>
        </w:tc>
      </w:tr>
      <w:tr w:rsidR="00D15D9A" w:rsidRPr="00D15D9A" w14:paraId="3CD402D6" w14:textId="77777777">
        <w:trPr>
          <w:trHeight w:val="244"/>
          <w:jc w:val="center"/>
        </w:trPr>
        <w:tc>
          <w:tcPr>
            <w:tcW w:w="556" w:type="dxa"/>
            <w:vMerge w:val="restart"/>
            <w:tcMar>
              <w:top w:w="60" w:type="dxa"/>
              <w:left w:w="80" w:type="dxa"/>
              <w:bottom w:w="60" w:type="dxa"/>
              <w:right w:w="80" w:type="dxa"/>
            </w:tcMar>
          </w:tcPr>
          <w:p w14:paraId="7DD8377D" w14:textId="77777777" w:rsidR="0002581D" w:rsidRPr="00D15D9A" w:rsidRDefault="000C33C6">
            <w:pPr>
              <w:jc w:val="left"/>
              <w:rPr>
                <w:sz w:val="16"/>
                <w:szCs w:val="16"/>
              </w:rPr>
            </w:pPr>
            <w:r w:rsidRPr="00D15D9A">
              <w:rPr>
                <w:sz w:val="16"/>
                <w:szCs w:val="16"/>
              </w:rPr>
              <w:t>1</w:t>
            </w:r>
          </w:p>
        </w:tc>
        <w:tc>
          <w:tcPr>
            <w:tcW w:w="1286" w:type="dxa"/>
            <w:vMerge w:val="restart"/>
            <w:tcMar>
              <w:top w:w="60" w:type="dxa"/>
              <w:left w:w="80" w:type="dxa"/>
              <w:bottom w:w="60" w:type="dxa"/>
              <w:right w:w="80" w:type="dxa"/>
            </w:tcMar>
          </w:tcPr>
          <w:p w14:paraId="6AD5BE8D" w14:textId="77777777" w:rsidR="0002581D" w:rsidRPr="00D15D9A" w:rsidRDefault="0002581D">
            <w:pPr>
              <w:rPr>
                <w:sz w:val="16"/>
                <w:szCs w:val="16"/>
              </w:rPr>
            </w:pPr>
          </w:p>
        </w:tc>
        <w:tc>
          <w:tcPr>
            <w:tcW w:w="1102" w:type="dxa"/>
            <w:vMerge w:val="restart"/>
            <w:tcMar>
              <w:top w:w="60" w:type="dxa"/>
              <w:left w:w="80" w:type="dxa"/>
              <w:bottom w:w="60" w:type="dxa"/>
              <w:right w:w="80" w:type="dxa"/>
            </w:tcMar>
          </w:tcPr>
          <w:p w14:paraId="24FC2913" w14:textId="77777777" w:rsidR="0002581D" w:rsidRPr="00D15D9A" w:rsidRDefault="0002581D">
            <w:pPr>
              <w:rPr>
                <w:sz w:val="16"/>
                <w:szCs w:val="16"/>
              </w:rPr>
            </w:pPr>
          </w:p>
        </w:tc>
        <w:tc>
          <w:tcPr>
            <w:tcW w:w="673" w:type="dxa"/>
            <w:vMerge w:val="restart"/>
            <w:tcMar>
              <w:top w:w="60" w:type="dxa"/>
              <w:left w:w="80" w:type="dxa"/>
              <w:bottom w:w="60" w:type="dxa"/>
              <w:right w:w="80" w:type="dxa"/>
            </w:tcMar>
          </w:tcPr>
          <w:p w14:paraId="78C08F7F" w14:textId="77777777" w:rsidR="0002581D" w:rsidRPr="00D15D9A" w:rsidRDefault="0002581D">
            <w:pPr>
              <w:rPr>
                <w:sz w:val="16"/>
                <w:szCs w:val="16"/>
              </w:rPr>
            </w:pPr>
          </w:p>
        </w:tc>
        <w:tc>
          <w:tcPr>
            <w:tcW w:w="891" w:type="dxa"/>
            <w:vMerge w:val="restart"/>
            <w:tcMar>
              <w:top w:w="60" w:type="dxa"/>
              <w:left w:w="80" w:type="dxa"/>
              <w:bottom w:w="60" w:type="dxa"/>
              <w:right w:w="80" w:type="dxa"/>
            </w:tcMar>
          </w:tcPr>
          <w:p w14:paraId="0E4DF3ED" w14:textId="77777777" w:rsidR="0002581D" w:rsidRPr="00D15D9A" w:rsidRDefault="0002581D">
            <w:pPr>
              <w:rPr>
                <w:sz w:val="16"/>
                <w:szCs w:val="16"/>
              </w:rPr>
            </w:pPr>
          </w:p>
        </w:tc>
        <w:tc>
          <w:tcPr>
            <w:tcW w:w="796" w:type="dxa"/>
            <w:vMerge w:val="restart"/>
            <w:tcMar>
              <w:top w:w="60" w:type="dxa"/>
              <w:left w:w="80" w:type="dxa"/>
              <w:bottom w:w="60" w:type="dxa"/>
              <w:right w:w="80" w:type="dxa"/>
            </w:tcMar>
          </w:tcPr>
          <w:p w14:paraId="5F937714" w14:textId="77777777" w:rsidR="0002581D" w:rsidRPr="00D15D9A" w:rsidRDefault="0002581D">
            <w:pPr>
              <w:rPr>
                <w:sz w:val="16"/>
                <w:szCs w:val="16"/>
              </w:rPr>
            </w:pPr>
          </w:p>
        </w:tc>
        <w:tc>
          <w:tcPr>
            <w:tcW w:w="941" w:type="dxa"/>
            <w:vMerge w:val="restart"/>
            <w:tcMar>
              <w:top w:w="60" w:type="dxa"/>
              <w:left w:w="80" w:type="dxa"/>
              <w:bottom w:w="60" w:type="dxa"/>
              <w:right w:w="80" w:type="dxa"/>
            </w:tcMar>
          </w:tcPr>
          <w:p w14:paraId="374C2C02" w14:textId="77777777" w:rsidR="0002581D" w:rsidRPr="00D15D9A" w:rsidRDefault="0002581D">
            <w:pPr>
              <w:rPr>
                <w:sz w:val="16"/>
                <w:szCs w:val="16"/>
              </w:rPr>
            </w:pPr>
          </w:p>
        </w:tc>
        <w:tc>
          <w:tcPr>
            <w:tcW w:w="820" w:type="dxa"/>
            <w:vMerge w:val="restart"/>
            <w:tcMar>
              <w:top w:w="60" w:type="dxa"/>
              <w:left w:w="80" w:type="dxa"/>
              <w:bottom w:w="60" w:type="dxa"/>
              <w:right w:w="80" w:type="dxa"/>
            </w:tcMar>
          </w:tcPr>
          <w:p w14:paraId="0041183B" w14:textId="77777777" w:rsidR="0002581D" w:rsidRPr="00D15D9A" w:rsidRDefault="0002581D">
            <w:pPr>
              <w:rPr>
                <w:sz w:val="16"/>
                <w:szCs w:val="16"/>
              </w:rPr>
            </w:pPr>
          </w:p>
        </w:tc>
        <w:tc>
          <w:tcPr>
            <w:tcW w:w="1648" w:type="dxa"/>
            <w:vMerge w:val="restart"/>
            <w:tcMar>
              <w:top w:w="60" w:type="dxa"/>
              <w:left w:w="80" w:type="dxa"/>
              <w:bottom w:w="60" w:type="dxa"/>
              <w:right w:w="80" w:type="dxa"/>
            </w:tcMar>
          </w:tcPr>
          <w:p w14:paraId="5C4B3831" w14:textId="77777777" w:rsidR="0002581D" w:rsidRPr="00D15D9A" w:rsidRDefault="0002581D">
            <w:pPr>
              <w:rPr>
                <w:sz w:val="16"/>
                <w:szCs w:val="16"/>
              </w:rPr>
            </w:pPr>
          </w:p>
        </w:tc>
        <w:tc>
          <w:tcPr>
            <w:tcW w:w="1754" w:type="dxa"/>
            <w:vMerge w:val="restart"/>
            <w:tcMar>
              <w:top w:w="60" w:type="dxa"/>
              <w:left w:w="80" w:type="dxa"/>
              <w:bottom w:w="60" w:type="dxa"/>
              <w:right w:w="80" w:type="dxa"/>
            </w:tcMar>
          </w:tcPr>
          <w:p w14:paraId="4CB7A8D0" w14:textId="77777777" w:rsidR="0002581D" w:rsidRPr="00D15D9A" w:rsidRDefault="0002581D">
            <w:pPr>
              <w:rPr>
                <w:sz w:val="16"/>
                <w:szCs w:val="16"/>
              </w:rPr>
            </w:pPr>
          </w:p>
        </w:tc>
      </w:tr>
    </w:tbl>
    <w:p w14:paraId="2C7DAC54" w14:textId="77777777" w:rsidR="0002581D" w:rsidRPr="00D15D9A" w:rsidRDefault="0002581D">
      <w:pPr>
        <w:spacing w:after="0"/>
        <w:ind w:right="426"/>
        <w:contextualSpacing/>
        <w:rPr>
          <w:rFonts w:eastAsia="Calibri"/>
          <w:spacing w:val="2"/>
          <w:sz w:val="22"/>
          <w:szCs w:val="22"/>
        </w:rPr>
      </w:pPr>
    </w:p>
    <w:p w14:paraId="6C48CB29" w14:textId="77777777" w:rsidR="0002581D" w:rsidRPr="00D15D9A" w:rsidRDefault="000C33C6">
      <w:pPr>
        <w:rPr>
          <w:sz w:val="22"/>
          <w:szCs w:val="22"/>
        </w:rPr>
      </w:pPr>
      <w:r w:rsidRPr="00D15D9A">
        <w:rPr>
          <w:sz w:val="22"/>
          <w:szCs w:val="22"/>
        </w:rPr>
        <w:t xml:space="preserve">Итого входная масса: _______ </w:t>
      </w:r>
      <w:proofErr w:type="gramStart"/>
      <w:r w:rsidRPr="00D15D9A">
        <w:rPr>
          <w:sz w:val="22"/>
          <w:szCs w:val="22"/>
        </w:rPr>
        <w:t>кг</w:t>
      </w:r>
      <w:proofErr w:type="gramEnd"/>
      <w:r w:rsidRPr="00D15D9A">
        <w:rPr>
          <w:sz w:val="22"/>
          <w:szCs w:val="22"/>
        </w:rPr>
        <w:t xml:space="preserve">. </w:t>
      </w:r>
    </w:p>
    <w:p w14:paraId="3FA6CA06" w14:textId="77777777" w:rsidR="0002581D" w:rsidRPr="00D15D9A" w:rsidRDefault="000C33C6">
      <w:pPr>
        <w:rPr>
          <w:sz w:val="22"/>
          <w:szCs w:val="22"/>
        </w:rPr>
      </w:pPr>
      <w:r w:rsidRPr="00D15D9A">
        <w:rPr>
          <w:sz w:val="22"/>
          <w:szCs w:val="22"/>
        </w:rPr>
        <w:t xml:space="preserve">Сумма выходных </w:t>
      </w:r>
      <w:proofErr w:type="spellStart"/>
      <w:r w:rsidRPr="00D15D9A">
        <w:rPr>
          <w:sz w:val="22"/>
          <w:szCs w:val="22"/>
        </w:rPr>
        <w:t>потоков:________</w:t>
      </w:r>
      <w:proofErr w:type="gramStart"/>
      <w:r w:rsidRPr="00D15D9A">
        <w:rPr>
          <w:sz w:val="22"/>
          <w:szCs w:val="22"/>
        </w:rPr>
        <w:t>кг</w:t>
      </w:r>
      <w:proofErr w:type="spellEnd"/>
      <w:proofErr w:type="gramEnd"/>
      <w:r w:rsidRPr="00D15D9A">
        <w:rPr>
          <w:sz w:val="22"/>
          <w:szCs w:val="22"/>
        </w:rPr>
        <w:t xml:space="preserve">. </w:t>
      </w:r>
    </w:p>
    <w:p w14:paraId="7CA111D5" w14:textId="77777777" w:rsidR="0002581D" w:rsidRPr="00D15D9A" w:rsidRDefault="000C33C6">
      <w:pPr>
        <w:rPr>
          <w:sz w:val="22"/>
          <w:szCs w:val="22"/>
        </w:rPr>
      </w:pPr>
      <w:r w:rsidRPr="00D15D9A">
        <w:rPr>
          <w:sz w:val="22"/>
          <w:szCs w:val="22"/>
        </w:rPr>
        <w:t xml:space="preserve">Расхождение: ______ </w:t>
      </w:r>
      <w:proofErr w:type="gramStart"/>
      <w:r w:rsidRPr="00D15D9A">
        <w:rPr>
          <w:sz w:val="22"/>
          <w:szCs w:val="22"/>
        </w:rPr>
        <w:t>кг</w:t>
      </w:r>
      <w:proofErr w:type="gramEnd"/>
      <w:r w:rsidRPr="00D15D9A">
        <w:rPr>
          <w:sz w:val="22"/>
          <w:szCs w:val="22"/>
        </w:rPr>
        <w:t xml:space="preserve">. (_____ %). </w:t>
      </w:r>
    </w:p>
    <w:p w14:paraId="4A36076C" w14:textId="77777777" w:rsidR="0002581D" w:rsidRPr="00D15D9A" w:rsidRDefault="000C33C6">
      <w:pPr>
        <w:rPr>
          <w:sz w:val="22"/>
          <w:szCs w:val="22"/>
        </w:rPr>
      </w:pPr>
      <w:r w:rsidRPr="00D15D9A">
        <w:rPr>
          <w:sz w:val="22"/>
          <w:szCs w:val="22"/>
        </w:rPr>
        <w:t>Обоснование технологических потерь: _______________.</w:t>
      </w:r>
    </w:p>
    <w:p w14:paraId="15C79B92" w14:textId="77777777" w:rsidR="0002581D" w:rsidRPr="00D15D9A" w:rsidRDefault="000C33C6">
      <w:pPr>
        <w:rPr>
          <w:sz w:val="22"/>
          <w:szCs w:val="22"/>
        </w:rPr>
      </w:pPr>
      <w:r w:rsidRPr="00D15D9A">
        <w:rPr>
          <w:sz w:val="22"/>
          <w:szCs w:val="22"/>
        </w:rPr>
        <w:t>Исполнитель гарантирует, что остаточные отходы переданы лицам, имеющим необходимые разрешения, а указанные продукты фактически получены и пригодны для дальнейшего хозяйственного использования.</w:t>
      </w:r>
    </w:p>
    <w:p w14:paraId="25A7E1A5" w14:textId="77777777" w:rsidR="0002581D" w:rsidRPr="00D15D9A" w:rsidRDefault="0002581D"/>
    <w:tbl>
      <w:tblPr>
        <w:tblW w:w="10076" w:type="dxa"/>
        <w:tblInd w:w="-11" w:type="dxa"/>
        <w:tblLayout w:type="fixed"/>
        <w:tblLook w:val="00A0" w:firstRow="1" w:lastRow="0" w:firstColumn="1" w:lastColumn="0" w:noHBand="0" w:noVBand="0"/>
      </w:tblPr>
      <w:tblGrid>
        <w:gridCol w:w="4688"/>
        <w:gridCol w:w="852"/>
        <w:gridCol w:w="4536"/>
      </w:tblGrid>
      <w:tr w:rsidR="00D15D9A" w:rsidRPr="00D15D9A" w14:paraId="5163B028" w14:textId="77777777">
        <w:trPr>
          <w:trHeight w:val="802"/>
        </w:trPr>
        <w:tc>
          <w:tcPr>
            <w:tcW w:w="4688" w:type="dxa"/>
          </w:tcPr>
          <w:p w14:paraId="348833DC" w14:textId="77777777" w:rsidR="0002581D" w:rsidRPr="00D15D9A" w:rsidRDefault="000C33C6">
            <w:pPr>
              <w:widowControl w:val="0"/>
              <w:spacing w:after="0"/>
              <w:rPr>
                <w:b/>
                <w:bCs/>
                <w:sz w:val="20"/>
                <w:szCs w:val="20"/>
                <w:highlight w:val="white"/>
              </w:rPr>
            </w:pPr>
            <w:r w:rsidRPr="00D15D9A">
              <w:rPr>
                <w:b/>
                <w:bCs/>
                <w:sz w:val="20"/>
                <w:szCs w:val="20"/>
                <w:highlight w:val="white"/>
              </w:rPr>
              <w:t>ЗАКАЗЧИК:</w:t>
            </w:r>
          </w:p>
          <w:p w14:paraId="683A4C3F" w14:textId="77777777" w:rsidR="0002581D" w:rsidRPr="00D15D9A" w:rsidRDefault="000C33C6">
            <w:pPr>
              <w:widowControl w:val="0"/>
              <w:spacing w:after="0"/>
              <w:rPr>
                <w:bCs/>
                <w:sz w:val="20"/>
                <w:szCs w:val="20"/>
                <w:highlight w:val="white"/>
              </w:rPr>
            </w:pPr>
            <w:r w:rsidRPr="00D15D9A">
              <w:rPr>
                <w:bCs/>
                <w:sz w:val="20"/>
                <w:szCs w:val="20"/>
                <w:highlight w:val="white"/>
              </w:rPr>
              <w:t>Директор</w:t>
            </w:r>
          </w:p>
          <w:p w14:paraId="1F8BF81D" w14:textId="77777777" w:rsidR="0002581D" w:rsidRPr="00D15D9A" w:rsidRDefault="000C33C6">
            <w:pPr>
              <w:widowControl w:val="0"/>
              <w:spacing w:after="0"/>
              <w:rPr>
                <w:bCs/>
                <w:sz w:val="20"/>
                <w:szCs w:val="20"/>
                <w:highlight w:val="white"/>
              </w:rPr>
            </w:pPr>
            <w:r w:rsidRPr="00D15D9A">
              <w:rPr>
                <w:bCs/>
                <w:sz w:val="20"/>
                <w:szCs w:val="20"/>
                <w:highlight w:val="white"/>
              </w:rPr>
              <w:t>ФГБУ «СИЦ Минтранса России»</w:t>
            </w:r>
          </w:p>
        </w:tc>
        <w:tc>
          <w:tcPr>
            <w:tcW w:w="852" w:type="dxa"/>
          </w:tcPr>
          <w:p w14:paraId="57BA213D" w14:textId="77777777" w:rsidR="0002581D" w:rsidRPr="00D15D9A" w:rsidRDefault="0002581D">
            <w:pPr>
              <w:widowControl w:val="0"/>
              <w:spacing w:after="0"/>
              <w:ind w:left="-108" w:firstLine="113"/>
              <w:rPr>
                <w:bCs/>
                <w:sz w:val="20"/>
                <w:szCs w:val="20"/>
                <w:highlight w:val="white"/>
              </w:rPr>
            </w:pPr>
          </w:p>
        </w:tc>
        <w:tc>
          <w:tcPr>
            <w:tcW w:w="4536" w:type="dxa"/>
          </w:tcPr>
          <w:p w14:paraId="1A99FD8D" w14:textId="77777777" w:rsidR="0002581D" w:rsidRPr="00D15D9A" w:rsidRDefault="000C33C6">
            <w:pPr>
              <w:widowControl w:val="0"/>
              <w:spacing w:after="0"/>
              <w:rPr>
                <w:b/>
                <w:bCs/>
                <w:sz w:val="20"/>
                <w:szCs w:val="20"/>
                <w:highlight w:val="white"/>
              </w:rPr>
            </w:pPr>
            <w:r w:rsidRPr="00D15D9A">
              <w:rPr>
                <w:b/>
                <w:bCs/>
                <w:sz w:val="20"/>
                <w:szCs w:val="20"/>
                <w:highlight w:val="white"/>
              </w:rPr>
              <w:t>ИСПОЛНИТЕЛЬ:</w:t>
            </w:r>
          </w:p>
          <w:p w14:paraId="20A0BC47" w14:textId="77777777" w:rsidR="0002581D" w:rsidRPr="00D15D9A" w:rsidRDefault="0002581D">
            <w:pPr>
              <w:widowControl w:val="0"/>
              <w:spacing w:after="0"/>
              <w:rPr>
                <w:b/>
                <w:bCs/>
                <w:sz w:val="20"/>
                <w:szCs w:val="20"/>
                <w:highlight w:val="white"/>
              </w:rPr>
            </w:pPr>
          </w:p>
        </w:tc>
      </w:tr>
      <w:tr w:rsidR="00D15D9A" w:rsidRPr="00D15D9A" w14:paraId="744A12B1" w14:textId="77777777">
        <w:trPr>
          <w:trHeight w:val="537"/>
        </w:trPr>
        <w:tc>
          <w:tcPr>
            <w:tcW w:w="4688" w:type="dxa"/>
          </w:tcPr>
          <w:p w14:paraId="7869C97E" w14:textId="77777777" w:rsidR="0002581D" w:rsidRPr="00D15D9A" w:rsidRDefault="0002581D">
            <w:pPr>
              <w:widowControl w:val="0"/>
              <w:spacing w:after="0"/>
              <w:rPr>
                <w:sz w:val="20"/>
                <w:szCs w:val="20"/>
                <w:highlight w:val="white"/>
              </w:rPr>
            </w:pPr>
          </w:p>
          <w:p w14:paraId="0D63D43F" w14:textId="77777777" w:rsidR="0002581D" w:rsidRPr="00D15D9A" w:rsidRDefault="000C33C6">
            <w:pPr>
              <w:widowControl w:val="0"/>
              <w:spacing w:after="0"/>
              <w:rPr>
                <w:sz w:val="20"/>
                <w:szCs w:val="20"/>
                <w:highlight w:val="white"/>
              </w:rPr>
            </w:pPr>
            <w:r w:rsidRPr="00D15D9A">
              <w:rPr>
                <w:bCs/>
                <w:sz w:val="20"/>
                <w:szCs w:val="20"/>
                <w:highlight w:val="white"/>
              </w:rPr>
              <w:t>_________________/ А.В. Кисляков/</w:t>
            </w:r>
          </w:p>
          <w:p w14:paraId="49D236E6" w14:textId="77777777" w:rsidR="0002581D" w:rsidRPr="00D15D9A" w:rsidRDefault="000C33C6">
            <w:pPr>
              <w:widowControl w:val="0"/>
              <w:spacing w:after="0"/>
              <w:rPr>
                <w:bCs/>
                <w:sz w:val="20"/>
                <w:szCs w:val="20"/>
                <w:highlight w:val="white"/>
              </w:rPr>
            </w:pPr>
            <w:r w:rsidRPr="00D15D9A">
              <w:rPr>
                <w:bCs/>
                <w:sz w:val="20"/>
                <w:szCs w:val="20"/>
                <w:highlight w:val="white"/>
              </w:rPr>
              <w:t>М.П.</w:t>
            </w:r>
          </w:p>
        </w:tc>
        <w:tc>
          <w:tcPr>
            <w:tcW w:w="852" w:type="dxa"/>
          </w:tcPr>
          <w:p w14:paraId="2090F05F" w14:textId="77777777" w:rsidR="0002581D" w:rsidRPr="00D15D9A" w:rsidRDefault="0002581D">
            <w:pPr>
              <w:widowControl w:val="0"/>
              <w:spacing w:after="0"/>
              <w:ind w:firstLine="5"/>
              <w:rPr>
                <w:bCs/>
                <w:sz w:val="20"/>
                <w:szCs w:val="20"/>
                <w:highlight w:val="white"/>
              </w:rPr>
            </w:pPr>
          </w:p>
        </w:tc>
        <w:tc>
          <w:tcPr>
            <w:tcW w:w="4536" w:type="dxa"/>
          </w:tcPr>
          <w:p w14:paraId="736225AE" w14:textId="77777777" w:rsidR="0002581D" w:rsidRPr="00D15D9A" w:rsidRDefault="0002581D">
            <w:pPr>
              <w:widowControl w:val="0"/>
              <w:spacing w:after="0"/>
              <w:ind w:firstLine="5"/>
              <w:rPr>
                <w:sz w:val="20"/>
                <w:szCs w:val="20"/>
                <w:highlight w:val="white"/>
              </w:rPr>
            </w:pPr>
          </w:p>
          <w:p w14:paraId="174C74C2" w14:textId="77777777" w:rsidR="0002581D" w:rsidRPr="00D15D9A" w:rsidRDefault="000C33C6">
            <w:pPr>
              <w:widowControl w:val="0"/>
              <w:spacing w:after="0"/>
              <w:ind w:firstLine="5"/>
              <w:rPr>
                <w:sz w:val="20"/>
                <w:szCs w:val="20"/>
                <w:highlight w:val="white"/>
              </w:rPr>
            </w:pPr>
            <w:r w:rsidRPr="00D15D9A">
              <w:rPr>
                <w:bCs/>
                <w:sz w:val="20"/>
                <w:szCs w:val="20"/>
                <w:highlight w:val="white"/>
              </w:rPr>
              <w:t>___________________/                 /</w:t>
            </w:r>
          </w:p>
          <w:p w14:paraId="6B27E35B" w14:textId="77777777" w:rsidR="0002581D" w:rsidRPr="00D15D9A" w:rsidRDefault="000C33C6">
            <w:pPr>
              <w:widowControl w:val="0"/>
              <w:spacing w:after="0"/>
              <w:ind w:firstLine="29"/>
              <w:rPr>
                <w:sz w:val="20"/>
                <w:szCs w:val="20"/>
                <w:highlight w:val="white"/>
              </w:rPr>
            </w:pPr>
            <w:r w:rsidRPr="00D15D9A">
              <w:rPr>
                <w:bCs/>
                <w:sz w:val="20"/>
                <w:szCs w:val="20"/>
                <w:highlight w:val="white"/>
              </w:rPr>
              <w:t>М.П.</w:t>
            </w:r>
          </w:p>
        </w:tc>
      </w:tr>
    </w:tbl>
    <w:p w14:paraId="58BBFB39" w14:textId="77777777" w:rsidR="0002581D" w:rsidRPr="00D15D9A" w:rsidRDefault="0002581D">
      <w:pPr>
        <w:spacing w:after="0"/>
        <w:ind w:left="-142" w:right="-1"/>
        <w:rPr>
          <w:sz w:val="20"/>
          <w:szCs w:val="20"/>
          <w:highlight w:val="white"/>
        </w:rPr>
      </w:pPr>
    </w:p>
    <w:p w14:paraId="3EA19B57" w14:textId="77777777" w:rsidR="0002581D" w:rsidRPr="00D15D9A" w:rsidRDefault="000C33C6">
      <w:pPr>
        <w:spacing w:after="0"/>
        <w:ind w:left="142" w:right="-1"/>
        <w:rPr>
          <w:sz w:val="20"/>
          <w:szCs w:val="20"/>
          <w:highlight w:val="white"/>
        </w:rPr>
      </w:pPr>
      <w:r w:rsidRPr="00D15D9A">
        <w:rPr>
          <w:sz w:val="20"/>
          <w:szCs w:val="20"/>
        </w:rPr>
        <w:t>................................................................................конец формы................................................................................................</w:t>
      </w:r>
    </w:p>
    <w:p w14:paraId="58D12615" w14:textId="77777777" w:rsidR="0002581D" w:rsidRPr="00D15D9A" w:rsidRDefault="0002581D">
      <w:pPr>
        <w:spacing w:after="0"/>
        <w:ind w:left="-142" w:right="-1"/>
        <w:rPr>
          <w:sz w:val="20"/>
          <w:szCs w:val="20"/>
          <w:highlight w:val="white"/>
        </w:rPr>
      </w:pPr>
    </w:p>
    <w:tbl>
      <w:tblPr>
        <w:tblW w:w="10076" w:type="dxa"/>
        <w:tblInd w:w="-11" w:type="dxa"/>
        <w:tblLayout w:type="fixed"/>
        <w:tblLook w:val="00A0" w:firstRow="1" w:lastRow="0" w:firstColumn="1" w:lastColumn="0" w:noHBand="0" w:noVBand="0"/>
      </w:tblPr>
      <w:tblGrid>
        <w:gridCol w:w="4688"/>
        <w:gridCol w:w="852"/>
        <w:gridCol w:w="4536"/>
      </w:tblGrid>
      <w:tr w:rsidR="00D15D9A" w:rsidRPr="00D15D9A" w14:paraId="4B900A72" w14:textId="77777777">
        <w:trPr>
          <w:trHeight w:val="802"/>
        </w:trPr>
        <w:tc>
          <w:tcPr>
            <w:tcW w:w="4688" w:type="dxa"/>
          </w:tcPr>
          <w:p w14:paraId="6AAEC66C" w14:textId="77777777" w:rsidR="0002581D" w:rsidRPr="00D15D9A" w:rsidRDefault="000C33C6">
            <w:pPr>
              <w:widowControl w:val="0"/>
              <w:spacing w:after="0"/>
              <w:rPr>
                <w:b/>
                <w:bCs/>
                <w:highlight w:val="white"/>
              </w:rPr>
            </w:pPr>
            <w:r w:rsidRPr="00D15D9A">
              <w:rPr>
                <w:b/>
                <w:bCs/>
                <w:highlight w:val="white"/>
              </w:rPr>
              <w:t>ЗАКАЗЧИК:</w:t>
            </w:r>
          </w:p>
          <w:p w14:paraId="4DFF126C" w14:textId="77777777" w:rsidR="0002581D" w:rsidRPr="00D15D9A" w:rsidRDefault="000C33C6">
            <w:pPr>
              <w:widowControl w:val="0"/>
              <w:spacing w:after="0"/>
              <w:rPr>
                <w:bCs/>
                <w:highlight w:val="white"/>
              </w:rPr>
            </w:pPr>
            <w:r w:rsidRPr="00D15D9A">
              <w:rPr>
                <w:bCs/>
                <w:highlight w:val="white"/>
              </w:rPr>
              <w:t>Директор</w:t>
            </w:r>
          </w:p>
          <w:p w14:paraId="4D72965F" w14:textId="77777777" w:rsidR="0002581D" w:rsidRPr="00D15D9A" w:rsidRDefault="000C33C6">
            <w:pPr>
              <w:widowControl w:val="0"/>
              <w:spacing w:after="0"/>
              <w:rPr>
                <w:bCs/>
                <w:highlight w:val="white"/>
              </w:rPr>
            </w:pPr>
            <w:r w:rsidRPr="00D15D9A">
              <w:rPr>
                <w:bCs/>
                <w:highlight w:val="white"/>
              </w:rPr>
              <w:t>ФГБУ «СИЦ Минтранса России»</w:t>
            </w:r>
          </w:p>
        </w:tc>
        <w:tc>
          <w:tcPr>
            <w:tcW w:w="852" w:type="dxa"/>
          </w:tcPr>
          <w:p w14:paraId="3FFF8BE2" w14:textId="77777777" w:rsidR="0002581D" w:rsidRPr="00D15D9A" w:rsidRDefault="0002581D">
            <w:pPr>
              <w:widowControl w:val="0"/>
              <w:spacing w:after="0"/>
              <w:ind w:left="-108" w:firstLine="113"/>
              <w:rPr>
                <w:bCs/>
                <w:highlight w:val="white"/>
              </w:rPr>
            </w:pPr>
          </w:p>
        </w:tc>
        <w:tc>
          <w:tcPr>
            <w:tcW w:w="4536" w:type="dxa"/>
          </w:tcPr>
          <w:p w14:paraId="49A640FB" w14:textId="77777777" w:rsidR="0002581D" w:rsidRPr="00D15D9A" w:rsidRDefault="000C33C6">
            <w:pPr>
              <w:widowControl w:val="0"/>
              <w:spacing w:after="0"/>
              <w:rPr>
                <w:b/>
                <w:bCs/>
                <w:highlight w:val="white"/>
              </w:rPr>
            </w:pPr>
            <w:r w:rsidRPr="00D15D9A">
              <w:rPr>
                <w:b/>
                <w:bCs/>
                <w:highlight w:val="white"/>
              </w:rPr>
              <w:t>ИСПОЛНИТЕЛЬ:</w:t>
            </w:r>
          </w:p>
          <w:p w14:paraId="0A17BBE6" w14:textId="77777777" w:rsidR="0002581D" w:rsidRPr="00D15D9A" w:rsidRDefault="0002581D">
            <w:pPr>
              <w:widowControl w:val="0"/>
              <w:spacing w:after="0"/>
              <w:rPr>
                <w:b/>
                <w:bCs/>
                <w:highlight w:val="white"/>
              </w:rPr>
            </w:pPr>
          </w:p>
        </w:tc>
      </w:tr>
      <w:tr w:rsidR="00D15D9A" w:rsidRPr="00D15D9A" w14:paraId="799EBA2C" w14:textId="77777777">
        <w:trPr>
          <w:trHeight w:val="537"/>
        </w:trPr>
        <w:tc>
          <w:tcPr>
            <w:tcW w:w="4535" w:type="dxa"/>
          </w:tcPr>
          <w:p w14:paraId="6FED917A" w14:textId="77777777" w:rsidR="0002581D" w:rsidRPr="00D15D9A" w:rsidRDefault="0002581D">
            <w:pPr>
              <w:widowControl w:val="0"/>
              <w:spacing w:after="0"/>
              <w:rPr>
                <w:highlight w:val="white"/>
              </w:rPr>
            </w:pPr>
          </w:p>
          <w:p w14:paraId="07F2DBE7" w14:textId="77777777" w:rsidR="0002581D" w:rsidRPr="00D15D9A" w:rsidRDefault="000C33C6">
            <w:pPr>
              <w:widowControl w:val="0"/>
              <w:spacing w:after="0"/>
              <w:rPr>
                <w:highlight w:val="white"/>
              </w:rPr>
            </w:pPr>
            <w:r w:rsidRPr="00D15D9A">
              <w:rPr>
                <w:bCs/>
                <w:highlight w:val="white"/>
              </w:rPr>
              <w:t>_________________/ А.В. Кисляков/</w:t>
            </w:r>
          </w:p>
          <w:p w14:paraId="0AEAD3A9" w14:textId="77777777" w:rsidR="0002581D" w:rsidRPr="00D15D9A" w:rsidRDefault="000C33C6">
            <w:pPr>
              <w:widowControl w:val="0"/>
              <w:spacing w:after="0"/>
              <w:rPr>
                <w:bCs/>
                <w:highlight w:val="white"/>
              </w:rPr>
            </w:pPr>
            <w:r w:rsidRPr="00D15D9A">
              <w:rPr>
                <w:bCs/>
              </w:rPr>
              <w:t>ЭЦП</w:t>
            </w:r>
          </w:p>
        </w:tc>
        <w:tc>
          <w:tcPr>
            <w:tcW w:w="852" w:type="dxa"/>
          </w:tcPr>
          <w:p w14:paraId="6DC6AA59" w14:textId="77777777" w:rsidR="0002581D" w:rsidRPr="00D15D9A" w:rsidRDefault="0002581D">
            <w:pPr>
              <w:widowControl w:val="0"/>
              <w:spacing w:after="0"/>
              <w:ind w:firstLine="5"/>
              <w:rPr>
                <w:bCs/>
                <w:highlight w:val="white"/>
              </w:rPr>
            </w:pPr>
          </w:p>
        </w:tc>
        <w:tc>
          <w:tcPr>
            <w:tcW w:w="4536" w:type="dxa"/>
          </w:tcPr>
          <w:p w14:paraId="7981FBC2" w14:textId="77777777" w:rsidR="0002581D" w:rsidRPr="00D15D9A" w:rsidRDefault="0002581D">
            <w:pPr>
              <w:widowControl w:val="0"/>
              <w:spacing w:after="0"/>
              <w:ind w:firstLine="5"/>
              <w:rPr>
                <w:highlight w:val="white"/>
              </w:rPr>
            </w:pPr>
          </w:p>
          <w:p w14:paraId="0AA4432E" w14:textId="77777777" w:rsidR="0002581D" w:rsidRPr="00D15D9A" w:rsidRDefault="000C33C6">
            <w:pPr>
              <w:widowControl w:val="0"/>
              <w:spacing w:after="0"/>
              <w:ind w:firstLine="5"/>
              <w:rPr>
                <w:highlight w:val="white"/>
              </w:rPr>
            </w:pPr>
            <w:r w:rsidRPr="00D15D9A">
              <w:rPr>
                <w:bCs/>
                <w:highlight w:val="white"/>
              </w:rPr>
              <w:t>___________________/                 /</w:t>
            </w:r>
          </w:p>
          <w:p w14:paraId="5AB1FF5F" w14:textId="77777777" w:rsidR="0002581D" w:rsidRPr="00D15D9A" w:rsidRDefault="000C33C6">
            <w:pPr>
              <w:widowControl w:val="0"/>
              <w:spacing w:after="0"/>
              <w:ind w:firstLine="29"/>
              <w:rPr>
                <w:highlight w:val="white"/>
              </w:rPr>
            </w:pPr>
            <w:r w:rsidRPr="00D15D9A">
              <w:rPr>
                <w:bCs/>
              </w:rPr>
              <w:t>ЭЦП</w:t>
            </w:r>
          </w:p>
        </w:tc>
      </w:tr>
    </w:tbl>
    <w:p w14:paraId="595921F1" w14:textId="77777777" w:rsidR="0002581D" w:rsidRPr="00D15D9A" w:rsidRDefault="0002581D"/>
    <w:p w14:paraId="4B781369" w14:textId="77777777" w:rsidR="0002581D" w:rsidRPr="00D15D9A" w:rsidRDefault="0002581D">
      <w:pPr>
        <w:spacing w:after="0"/>
        <w:jc w:val="center"/>
        <w:rPr>
          <w:caps/>
        </w:rPr>
      </w:pPr>
    </w:p>
    <w:p w14:paraId="588D7C75" w14:textId="77777777" w:rsidR="0002581D" w:rsidRDefault="0002581D">
      <w:pPr>
        <w:spacing w:after="0"/>
        <w:jc w:val="right"/>
        <w:rPr>
          <w:caps/>
          <w:color w:val="0D0D0D"/>
        </w:rPr>
      </w:pPr>
    </w:p>
    <w:p w14:paraId="46EC8220" w14:textId="77777777" w:rsidR="0002581D" w:rsidRDefault="0002581D">
      <w:pPr>
        <w:spacing w:after="0"/>
        <w:jc w:val="right"/>
        <w:rPr>
          <w:caps/>
          <w:color w:val="0D0D0D"/>
        </w:rPr>
      </w:pPr>
    </w:p>
    <w:p w14:paraId="7A48D57F" w14:textId="77777777" w:rsidR="0002581D" w:rsidRDefault="0002581D">
      <w:pPr>
        <w:spacing w:after="0"/>
        <w:jc w:val="right"/>
        <w:rPr>
          <w:caps/>
          <w:color w:val="0D0D0D"/>
        </w:rPr>
      </w:pPr>
    </w:p>
    <w:p w14:paraId="57335B1A" w14:textId="77777777" w:rsidR="0002581D" w:rsidRDefault="0002581D">
      <w:pPr>
        <w:spacing w:after="0"/>
        <w:jc w:val="right"/>
        <w:rPr>
          <w:caps/>
          <w:color w:val="0D0D0D"/>
        </w:rPr>
      </w:pPr>
    </w:p>
    <w:p w14:paraId="683AD8EC" w14:textId="77777777" w:rsidR="0002581D" w:rsidRDefault="0002581D">
      <w:pPr>
        <w:spacing w:after="0"/>
        <w:jc w:val="right"/>
        <w:rPr>
          <w:caps/>
          <w:color w:val="0D0D0D"/>
        </w:rPr>
      </w:pPr>
    </w:p>
    <w:p w14:paraId="34A0C5D4" w14:textId="77777777" w:rsidR="0002581D" w:rsidRDefault="0002581D">
      <w:pPr>
        <w:spacing w:after="0"/>
        <w:jc w:val="left"/>
        <w:rPr>
          <w:caps/>
          <w:color w:val="0D0D0D"/>
          <w:highlight w:val="white"/>
        </w:rPr>
        <w:sectPr w:rsidR="0002581D">
          <w:pgSz w:w="11906" w:h="16838"/>
          <w:pgMar w:top="720" w:right="720" w:bottom="720" w:left="720" w:header="709" w:footer="709" w:gutter="0"/>
          <w:cols w:space="720"/>
          <w:titlePg/>
          <w:docGrid w:linePitch="360"/>
        </w:sectPr>
      </w:pPr>
    </w:p>
    <w:p w14:paraId="16D225AB" w14:textId="77777777" w:rsidR="0002581D" w:rsidRDefault="000C33C6">
      <w:pPr>
        <w:spacing w:after="0"/>
        <w:jc w:val="center"/>
        <w:rPr>
          <w:caps/>
          <w:color w:val="0D0D0D"/>
          <w:highlight w:val="white"/>
        </w:rPr>
      </w:pPr>
      <w:r>
        <w:rPr>
          <w:caps/>
          <w:color w:val="0D0D0D"/>
        </w:rPr>
        <w:lastRenderedPageBreak/>
        <w:t xml:space="preserve">                                                                                                                </w:t>
      </w:r>
      <w:r>
        <w:rPr>
          <w:caps/>
          <w:color w:val="0D0D0D"/>
          <w:highlight w:val="white"/>
        </w:rPr>
        <w:t>П</w:t>
      </w:r>
      <w:r>
        <w:rPr>
          <w:color w:val="0D0D0D"/>
          <w:highlight w:val="white"/>
        </w:rPr>
        <w:t>риложение</w:t>
      </w:r>
      <w:r>
        <w:rPr>
          <w:caps/>
          <w:color w:val="0D0D0D"/>
          <w:highlight w:val="white"/>
        </w:rPr>
        <w:t xml:space="preserve"> № 9</w:t>
      </w:r>
    </w:p>
    <w:p w14:paraId="16FBC7D2" w14:textId="77777777" w:rsidR="0002581D" w:rsidRDefault="000C33C6">
      <w:pPr>
        <w:spacing w:after="0"/>
        <w:ind w:left="6521"/>
        <w:jc w:val="center"/>
        <w:rPr>
          <w:color w:val="0D0D0D"/>
          <w:highlight w:val="white"/>
        </w:rPr>
      </w:pPr>
      <w:r>
        <w:rPr>
          <w:color w:val="0D0D0D"/>
          <w:highlight w:val="white"/>
        </w:rPr>
        <w:t xml:space="preserve">                  к Контракту </w:t>
      </w:r>
      <w:r>
        <w:rPr>
          <w:highlight w:val="white"/>
        </w:rPr>
        <w:t xml:space="preserve">№ </w:t>
      </w:r>
      <w:proofErr w:type="gramStart"/>
      <w:r>
        <w:rPr>
          <w:highlight w:val="white"/>
        </w:rPr>
        <w:t>ЕП</w:t>
      </w:r>
      <w:proofErr w:type="gramEnd"/>
      <w:r>
        <w:rPr>
          <w:highlight w:val="white"/>
        </w:rPr>
        <w:t>/26_</w:t>
      </w:r>
      <w:r>
        <w:rPr>
          <w:color w:val="FFFFFF" w:themeColor="background1"/>
          <w:highlight w:val="white"/>
        </w:rPr>
        <w:t>.__</w:t>
      </w:r>
    </w:p>
    <w:p w14:paraId="542D8DB1" w14:textId="77777777" w:rsidR="0002581D" w:rsidRDefault="000C33C6">
      <w:pPr>
        <w:spacing w:after="0"/>
        <w:ind w:left="6521"/>
        <w:jc w:val="center"/>
        <w:rPr>
          <w:color w:val="0D0D0D"/>
          <w:highlight w:val="white"/>
        </w:rPr>
      </w:pPr>
      <w:r>
        <w:rPr>
          <w:color w:val="0D0D0D"/>
        </w:rPr>
        <w:t xml:space="preserve">              </w:t>
      </w:r>
      <w:r>
        <w:rPr>
          <w:color w:val="0D0D0D"/>
          <w:highlight w:val="white"/>
        </w:rPr>
        <w:t>от «  » мая 2026 года</w:t>
      </w:r>
    </w:p>
    <w:p w14:paraId="72A1A74C" w14:textId="77777777" w:rsidR="0002581D" w:rsidRDefault="0002581D">
      <w:pPr>
        <w:tabs>
          <w:tab w:val="left" w:pos="993"/>
        </w:tabs>
        <w:spacing w:line="226" w:lineRule="atLeast"/>
        <w:contextualSpacing/>
        <w:jc w:val="center"/>
        <w:rPr>
          <w:b/>
          <w:bCs/>
          <w:sz w:val="22"/>
          <w:szCs w:val="22"/>
          <w:highlight w:val="white"/>
        </w:rPr>
      </w:pPr>
    </w:p>
    <w:p w14:paraId="3E9C134F" w14:textId="77777777" w:rsidR="0002581D" w:rsidRDefault="000C33C6">
      <w:pPr>
        <w:tabs>
          <w:tab w:val="left" w:pos="993"/>
        </w:tabs>
        <w:spacing w:line="226" w:lineRule="atLeast"/>
        <w:contextualSpacing/>
        <w:jc w:val="center"/>
        <w:rPr>
          <w:b/>
          <w:bCs/>
          <w:sz w:val="22"/>
          <w:szCs w:val="22"/>
          <w:highlight w:val="white"/>
        </w:rPr>
      </w:pPr>
      <w:r>
        <w:rPr>
          <w:b/>
          <w:bCs/>
          <w:sz w:val="22"/>
          <w:szCs w:val="22"/>
          <w:highlight w:val="white"/>
          <w:lang w:eastAsia="ru-RU"/>
        </w:rPr>
        <w:t xml:space="preserve">ДЕКЛАРАЦИЯ </w:t>
      </w:r>
    </w:p>
    <w:p w14:paraId="049D8B8E" w14:textId="77777777" w:rsidR="0002581D" w:rsidRDefault="000C33C6">
      <w:pPr>
        <w:tabs>
          <w:tab w:val="left" w:pos="993"/>
        </w:tabs>
        <w:contextualSpacing/>
        <w:jc w:val="center"/>
        <w:rPr>
          <w:b/>
          <w:bCs/>
          <w:sz w:val="22"/>
          <w:szCs w:val="22"/>
          <w:highlight w:val="white"/>
        </w:rPr>
      </w:pPr>
      <w:r>
        <w:rPr>
          <w:b/>
          <w:bCs/>
          <w:sz w:val="22"/>
          <w:szCs w:val="22"/>
          <w:highlight w:val="white"/>
          <w:lang w:eastAsia="ru-RU"/>
        </w:rPr>
        <w:t xml:space="preserve">о соответствии участника закупочной процедуры требованиям, </w:t>
      </w:r>
    </w:p>
    <w:p w14:paraId="2AFF6F80" w14:textId="77777777" w:rsidR="0002581D" w:rsidRDefault="000C33C6">
      <w:pPr>
        <w:tabs>
          <w:tab w:val="left" w:pos="993"/>
        </w:tabs>
        <w:contextualSpacing/>
        <w:jc w:val="center"/>
        <w:rPr>
          <w:b/>
          <w:bCs/>
          <w:sz w:val="22"/>
          <w:szCs w:val="22"/>
          <w:highlight w:val="white"/>
        </w:rPr>
      </w:pPr>
      <w:proofErr w:type="gramStart"/>
      <w:r>
        <w:rPr>
          <w:b/>
          <w:bCs/>
          <w:sz w:val="22"/>
          <w:szCs w:val="22"/>
          <w:highlight w:val="white"/>
          <w:lang w:eastAsia="ru-RU"/>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14:paraId="24653BB9" w14:textId="77777777" w:rsidR="0002581D" w:rsidRDefault="0002581D">
      <w:pPr>
        <w:tabs>
          <w:tab w:val="left" w:pos="993"/>
        </w:tabs>
        <w:spacing w:line="226" w:lineRule="atLeast"/>
        <w:contextualSpacing/>
        <w:jc w:val="center"/>
        <w:rPr>
          <w:b/>
          <w:bCs/>
          <w:sz w:val="18"/>
          <w:szCs w:val="18"/>
          <w:highlight w:val="white"/>
        </w:rPr>
      </w:pPr>
    </w:p>
    <w:p w14:paraId="5AB0E0DA" w14:textId="77777777" w:rsidR="0002581D" w:rsidRDefault="000C33C6">
      <w:pPr>
        <w:tabs>
          <w:tab w:val="left" w:pos="993"/>
        </w:tabs>
        <w:spacing w:line="17" w:lineRule="atLeast"/>
        <w:ind w:right="425"/>
        <w:rPr>
          <w:highlight w:val="white"/>
        </w:rPr>
      </w:pPr>
      <w:r>
        <w:rPr>
          <w:highlight w:val="white"/>
          <w:lang w:eastAsia="ru-RU"/>
        </w:rPr>
        <w:t xml:space="preserve">    Настоящим _____________ (далее - участник закупки) подтверждает соответствие  требованиям, установленным  ч.1 ст. 31 Федерального закона от 05.04.2013 № 44- 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p>
    <w:p w14:paraId="4EAEF152" w14:textId="77777777" w:rsidR="0002581D" w:rsidRDefault="000C33C6">
      <w:pPr>
        <w:tabs>
          <w:tab w:val="left" w:pos="993"/>
        </w:tabs>
        <w:spacing w:line="17" w:lineRule="atLeast"/>
        <w:ind w:right="425"/>
        <w:rPr>
          <w:highlight w:val="white"/>
        </w:rPr>
      </w:pPr>
      <w:r>
        <w:rPr>
          <w:highlight w:val="white"/>
          <w:lang w:eastAsia="ru-RU"/>
        </w:rPr>
        <w:t xml:space="preserve">1)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highlight w:val="white"/>
          <w:lang w:eastAsia="ru-RU"/>
        </w:rPr>
        <w:t>являющихся</w:t>
      </w:r>
      <w:proofErr w:type="gramEnd"/>
      <w:r>
        <w:rPr>
          <w:highlight w:val="white"/>
          <w:lang w:eastAsia="ru-RU"/>
        </w:rPr>
        <w:t xml:space="preserve"> объектом закупки; </w:t>
      </w:r>
    </w:p>
    <w:p w14:paraId="286CC6BC" w14:textId="77777777" w:rsidR="0002581D" w:rsidRDefault="000C33C6">
      <w:pPr>
        <w:tabs>
          <w:tab w:val="left" w:pos="993"/>
        </w:tabs>
        <w:spacing w:line="17" w:lineRule="atLeast"/>
        <w:ind w:right="425"/>
        <w:rPr>
          <w:highlight w:val="white"/>
        </w:rPr>
      </w:pPr>
      <w:r>
        <w:rPr>
          <w:highlight w:val="white"/>
          <w:lang w:eastAsia="ru-RU"/>
        </w:rPr>
        <w:t xml:space="preserve">2) требованию о </w:t>
      </w:r>
      <w:proofErr w:type="spellStart"/>
      <w:r>
        <w:rPr>
          <w:highlight w:val="white"/>
          <w:lang w:eastAsia="ru-RU"/>
        </w:rPr>
        <w:t>непроведении</w:t>
      </w:r>
      <w:proofErr w:type="spellEnd"/>
      <w:r>
        <w:rPr>
          <w:highlight w:val="white"/>
          <w:lang w:eastAsia="ru-RU"/>
        </w:rPr>
        <w:t xml:space="preserve"> ликвидации участника закупки и отсутствии решения арбитражного суда о признании участника закупки банкротом и об открытии конкурсного производства;</w:t>
      </w:r>
    </w:p>
    <w:p w14:paraId="7010DC02" w14:textId="77777777" w:rsidR="0002581D" w:rsidRDefault="000C33C6">
      <w:pPr>
        <w:tabs>
          <w:tab w:val="left" w:pos="283"/>
        </w:tabs>
        <w:spacing w:line="17" w:lineRule="atLeast"/>
        <w:ind w:right="425"/>
        <w:rPr>
          <w:highlight w:val="white"/>
        </w:rPr>
      </w:pPr>
      <w:r>
        <w:rPr>
          <w:highlight w:val="white"/>
          <w:lang w:eastAsia="ru-RU"/>
        </w:rPr>
        <w:t>3)</w:t>
      </w:r>
      <w:r>
        <w:rPr>
          <w:highlight w:val="white"/>
          <w:lang w:eastAsia="ru-RU"/>
        </w:rPr>
        <w:tab/>
        <w:t xml:space="preserve">требованию о </w:t>
      </w:r>
      <w:proofErr w:type="spellStart"/>
      <w:r>
        <w:rPr>
          <w:highlight w:val="white"/>
          <w:lang w:eastAsia="ru-RU"/>
        </w:rPr>
        <w:t>неприостановлении</w:t>
      </w:r>
      <w:proofErr w:type="spellEnd"/>
      <w:r>
        <w:rPr>
          <w:highlight w:val="white"/>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51D51E07" w14:textId="77777777" w:rsidR="0002581D" w:rsidRDefault="000C33C6">
      <w:pPr>
        <w:tabs>
          <w:tab w:val="left" w:pos="283"/>
        </w:tabs>
        <w:spacing w:line="17" w:lineRule="atLeast"/>
        <w:ind w:right="425"/>
        <w:rPr>
          <w:highlight w:val="white"/>
        </w:rPr>
      </w:pPr>
      <w:proofErr w:type="gramStart"/>
      <w:r>
        <w:rPr>
          <w:highlight w:val="white"/>
          <w:lang w:eastAsia="ru-RU"/>
        </w:rPr>
        <w:t>4)</w:t>
      </w:r>
      <w:r>
        <w:rPr>
          <w:highlight w:val="white"/>
          <w:lang w:eastAsia="ru-RU"/>
        </w:rPr>
        <w:tab/>
        <w:t>требованию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Pr>
          <w:highlight w:val="white"/>
          <w:lang w:eastAsia="ru-RU"/>
        </w:rPr>
        <w:t xml:space="preserve"> о признании обязанности </w:t>
      </w:r>
      <w:proofErr w:type="gramStart"/>
      <w:r>
        <w:rPr>
          <w:highlight w:val="white"/>
          <w:lang w:eastAsia="ru-RU"/>
        </w:rPr>
        <w:t>заявителя</w:t>
      </w:r>
      <w:proofErr w:type="gramEnd"/>
      <w:r>
        <w:rPr>
          <w:highlight w:val="white"/>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highlight w:val="white"/>
          <w:lang w:eastAsia="ru-RU"/>
        </w:rPr>
        <w:t>указанных</w:t>
      </w:r>
      <w:proofErr w:type="gramEnd"/>
      <w:r>
        <w:rPr>
          <w:highlight w:val="white"/>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EDE28F" w14:textId="77777777" w:rsidR="0002581D" w:rsidRDefault="000C33C6">
      <w:pPr>
        <w:tabs>
          <w:tab w:val="left" w:pos="283"/>
        </w:tabs>
        <w:spacing w:line="17" w:lineRule="atLeast"/>
        <w:ind w:right="425"/>
        <w:rPr>
          <w:highlight w:val="white"/>
        </w:rPr>
      </w:pPr>
      <w:proofErr w:type="gramStart"/>
      <w:r>
        <w:rPr>
          <w:highlight w:val="white"/>
          <w:lang w:eastAsia="ru-RU"/>
        </w:rPr>
        <w:t>5)требованию об отсутствии у участника закупки (у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highlight w:val="white"/>
          <w:lang w:eastAsia="ru-RU"/>
        </w:rPr>
        <w:t xml:space="preserve"> поставкой товара, являющегося объектом осуществляемой закупки, и административного наказания в виде дисквалификации;</w:t>
      </w:r>
    </w:p>
    <w:p w14:paraId="7C1976FD" w14:textId="77777777" w:rsidR="0002581D" w:rsidRDefault="000C33C6">
      <w:pPr>
        <w:tabs>
          <w:tab w:val="left" w:pos="283"/>
        </w:tabs>
        <w:spacing w:line="17" w:lineRule="atLeast"/>
        <w:ind w:right="425"/>
        <w:rPr>
          <w:highlight w:val="white"/>
        </w:rPr>
      </w:pPr>
      <w:r>
        <w:rPr>
          <w:highlight w:val="white"/>
          <w:lang w:eastAsia="ru-RU"/>
        </w:rPr>
        <w:t>6)</w:t>
      </w:r>
      <w:r>
        <w:rPr>
          <w:highlight w:val="white"/>
          <w:lang w:eastAsia="ru-RU"/>
        </w:rPr>
        <w:tab/>
        <w:t>Требованию, что участник закупки в течение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7F6CF9A" w14:textId="77777777" w:rsidR="0002581D" w:rsidRDefault="000C33C6">
      <w:pPr>
        <w:tabs>
          <w:tab w:val="left" w:pos="283"/>
        </w:tabs>
        <w:spacing w:line="17" w:lineRule="atLeast"/>
        <w:ind w:right="425"/>
        <w:rPr>
          <w:highlight w:val="white"/>
        </w:rPr>
      </w:pPr>
      <w:r>
        <w:rPr>
          <w:highlight w:val="white"/>
          <w:lang w:eastAsia="ru-RU"/>
        </w:rPr>
        <w:t>7)</w:t>
      </w:r>
      <w:r>
        <w:rPr>
          <w:highlight w:val="white"/>
          <w:lang w:eastAsia="ru-RU"/>
        </w:rPr>
        <w:tab/>
        <w:t>требованию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52874559" w14:textId="77777777" w:rsidR="0002581D" w:rsidRDefault="000C33C6">
      <w:pPr>
        <w:tabs>
          <w:tab w:val="left" w:pos="283"/>
        </w:tabs>
        <w:spacing w:line="17" w:lineRule="atLeast"/>
        <w:ind w:right="425"/>
        <w:rPr>
          <w:highlight w:val="white"/>
        </w:rPr>
      </w:pPr>
      <w:proofErr w:type="gramStart"/>
      <w:r>
        <w:rPr>
          <w:highlight w:val="white"/>
          <w:lang w:eastAsia="ru-RU"/>
        </w:rPr>
        <w:t>8)</w:t>
      </w:r>
      <w:r>
        <w:rPr>
          <w:highlight w:val="white"/>
          <w:lang w:eastAsia="ru-RU"/>
        </w:rPr>
        <w:tab/>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w:t>
      </w:r>
      <w:r>
        <w:rPr>
          <w:highlight w:val="white"/>
          <w:lang w:eastAsia="ru-RU"/>
        </w:rPr>
        <w:lastRenderedPageBreak/>
        <w:t xml:space="preserve">внучка), полнородный или </w:t>
      </w:r>
      <w:proofErr w:type="spellStart"/>
      <w:r>
        <w:rPr>
          <w:highlight w:val="white"/>
          <w:lang w:eastAsia="ru-RU"/>
        </w:rPr>
        <w:t>неполнородный</w:t>
      </w:r>
      <w:proofErr w:type="spellEnd"/>
      <w:r>
        <w:rPr>
          <w:highlight w:val="white"/>
          <w:lang w:eastAsia="ru-RU"/>
        </w:rPr>
        <w:t xml:space="preserve"> (имеющий общих с должностным лицом заказчика отца или мать) брат (сестра), лицо, усыновленное должностным лицом</w:t>
      </w:r>
      <w:proofErr w:type="gramEnd"/>
      <w:r>
        <w:rPr>
          <w:highlight w:val="white"/>
          <w:lang w:eastAsia="ru-RU"/>
        </w:rPr>
        <w:t xml:space="preserve"> заказчика, либо усыновитель этого должностного лица заказчика является:</w:t>
      </w:r>
    </w:p>
    <w:p w14:paraId="2A7C51A8" w14:textId="77777777" w:rsidR="0002581D" w:rsidRDefault="000C33C6">
      <w:pPr>
        <w:tabs>
          <w:tab w:val="left" w:pos="283"/>
        </w:tabs>
        <w:spacing w:line="17" w:lineRule="atLeast"/>
        <w:ind w:right="425" w:firstLine="425"/>
        <w:rPr>
          <w:highlight w:val="white"/>
        </w:rPr>
      </w:pPr>
      <w:r>
        <w:rPr>
          <w:highlight w:val="white"/>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E556A33" w14:textId="77777777" w:rsidR="0002581D" w:rsidRDefault="000C33C6">
      <w:pPr>
        <w:tabs>
          <w:tab w:val="left" w:pos="283"/>
        </w:tabs>
        <w:spacing w:line="17" w:lineRule="atLeast"/>
        <w:ind w:right="425" w:firstLine="425"/>
        <w:rPr>
          <w:highlight w:val="white"/>
        </w:rPr>
      </w:pPr>
      <w:r>
        <w:rPr>
          <w:highlight w:val="white"/>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DD8345E" w14:textId="77777777" w:rsidR="0002581D" w:rsidRDefault="000C33C6">
      <w:pPr>
        <w:tabs>
          <w:tab w:val="left" w:pos="283"/>
        </w:tabs>
        <w:spacing w:line="17" w:lineRule="atLeast"/>
        <w:ind w:right="425" w:firstLine="425"/>
        <w:rPr>
          <w:highlight w:val="white"/>
        </w:rPr>
      </w:pPr>
      <w:r>
        <w:rPr>
          <w:highlight w:val="white"/>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highlight w:val="white"/>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highlight w:val="white"/>
        </w:rPr>
        <w:t>;</w:t>
      </w:r>
      <w:proofErr w:type="gramEnd"/>
    </w:p>
    <w:p w14:paraId="5A5DCE24" w14:textId="77777777" w:rsidR="0002581D" w:rsidRDefault="000C33C6">
      <w:pPr>
        <w:tabs>
          <w:tab w:val="left" w:pos="283"/>
        </w:tabs>
        <w:spacing w:line="17" w:lineRule="atLeast"/>
        <w:ind w:right="425"/>
        <w:rPr>
          <w:highlight w:val="white"/>
        </w:rPr>
      </w:pPr>
      <w:proofErr w:type="gramStart"/>
      <w:r>
        <w:rPr>
          <w:highlight w:val="white"/>
          <w:lang w:eastAsia="ru-RU"/>
        </w:rPr>
        <w:t>9)</w:t>
      </w:r>
      <w:r>
        <w:rPr>
          <w:highlight w:val="white"/>
          <w:lang w:eastAsia="ru-RU"/>
        </w:rPr>
        <w:tab/>
        <w:t>требованию,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w:t>
      </w:r>
      <w:proofErr w:type="gramEnd"/>
      <w:r>
        <w:rPr>
          <w:highlight w:val="white"/>
          <w:lang w:eastAsia="ru-RU"/>
        </w:rPr>
        <w:t xml:space="preserve"> процентов в уставном (складочном) капитале хозяйственного товарищества или общества;</w:t>
      </w:r>
    </w:p>
    <w:p w14:paraId="5BBA2CAB" w14:textId="77777777" w:rsidR="0002581D" w:rsidRDefault="000C33C6">
      <w:pPr>
        <w:tabs>
          <w:tab w:val="left" w:pos="142"/>
        </w:tabs>
        <w:spacing w:line="17" w:lineRule="atLeast"/>
        <w:ind w:right="425"/>
        <w:rPr>
          <w:highlight w:val="white"/>
        </w:rPr>
      </w:pPr>
      <w:r>
        <w:rPr>
          <w:highlight w:val="white"/>
          <w:lang w:eastAsia="ru-RU"/>
        </w:rPr>
        <w:t>10)</w:t>
      </w:r>
      <w:r>
        <w:rPr>
          <w:highlight w:val="white"/>
          <w:lang w:eastAsia="ru-RU"/>
        </w:rPr>
        <w:tab/>
        <w:t xml:space="preserve">требованию, что участник закупки не является иностранным агентом; </w:t>
      </w:r>
    </w:p>
    <w:p w14:paraId="1050840D" w14:textId="77777777" w:rsidR="0002581D" w:rsidRDefault="000C33C6">
      <w:pPr>
        <w:tabs>
          <w:tab w:val="left" w:pos="283"/>
        </w:tabs>
        <w:spacing w:line="17" w:lineRule="atLeast"/>
        <w:ind w:right="425"/>
        <w:rPr>
          <w:highlight w:val="white"/>
        </w:rPr>
      </w:pPr>
      <w:proofErr w:type="gramStart"/>
      <w:r>
        <w:rPr>
          <w:highlight w:val="white"/>
          <w:lang w:eastAsia="ru-RU"/>
        </w:rPr>
        <w:t>11)</w:t>
      </w:r>
      <w:r>
        <w:rPr>
          <w:highlight w:val="white"/>
          <w:lang w:eastAsia="ru-RU"/>
        </w:rPr>
        <w:tab/>
        <w:t xml:space="preserve">требованию отсутствия у участника закупки отсутствуют ограничения для участия в закупках, установленные законодательством Российской Федерации, в том числе: участник закупки не является юридическим лицом, в отношении которого применяются специальные экономические меры, предусмотренные </w:t>
      </w:r>
      <w:proofErr w:type="spellStart"/>
      <w:r>
        <w:rPr>
          <w:highlight w:val="white"/>
          <w:lang w:eastAsia="ru-RU"/>
        </w:rPr>
        <w:t>пп</w:t>
      </w:r>
      <w:proofErr w:type="spellEnd"/>
      <w:r>
        <w:rPr>
          <w:highlight w:val="white"/>
          <w:lang w:eastAsia="ru-RU"/>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w:t>
      </w:r>
      <w:proofErr w:type="gramEnd"/>
      <w:r>
        <w:rPr>
          <w:highlight w:val="white"/>
          <w:lang w:eastAsia="ru-RU"/>
        </w:rPr>
        <w:t xml:space="preserve"> организаций», либо являться организацией, находящейся под контролем таких лиц».</w:t>
      </w:r>
    </w:p>
    <w:p w14:paraId="7BE697B9" w14:textId="77777777" w:rsidR="0002581D" w:rsidRDefault="000C33C6">
      <w:pPr>
        <w:tabs>
          <w:tab w:val="left" w:pos="993"/>
        </w:tabs>
        <w:spacing w:line="17" w:lineRule="atLeast"/>
        <w:ind w:right="425"/>
      </w:pPr>
      <w:r>
        <w:rPr>
          <w:highlight w:val="white"/>
          <w:lang w:eastAsia="ru-RU"/>
        </w:rPr>
        <w:t>12) требованию отсутствия информации об участнике закупки  в предусмотренном Федеральным законом № 44-ФЗ реестре недобросовестных поставщиков (подрядчиков, исполнителей), в том числе информации о лицах, указанных в пунктах 2 и 3 части 3 статьи 104 Федерального закона № 44-ФЗ.</w:t>
      </w:r>
    </w:p>
    <w:p w14:paraId="58578C77" w14:textId="77777777" w:rsidR="0002581D" w:rsidRDefault="0002581D">
      <w:pPr>
        <w:tabs>
          <w:tab w:val="left" w:pos="993"/>
        </w:tabs>
        <w:ind w:right="425"/>
        <w:contextualSpacing/>
        <w:rPr>
          <w:rFonts w:eastAsia="TimesET;Times New Roman"/>
          <w:lang w:eastAsia="ar-SA"/>
        </w:rPr>
      </w:pPr>
    </w:p>
    <w:p w14:paraId="31B49F9A" w14:textId="77777777" w:rsidR="0002581D" w:rsidRDefault="0002581D">
      <w:pPr>
        <w:tabs>
          <w:tab w:val="left" w:pos="993"/>
        </w:tabs>
        <w:ind w:right="425"/>
        <w:contextualSpacing/>
        <w:rPr>
          <w:rFonts w:eastAsia="TimesET;Times New Roman"/>
          <w:lang w:eastAsia="ar-SA"/>
        </w:rPr>
      </w:pPr>
    </w:p>
    <w:p w14:paraId="795B9FC6" w14:textId="77777777" w:rsidR="0002581D" w:rsidRDefault="0002581D">
      <w:pPr>
        <w:tabs>
          <w:tab w:val="left" w:pos="993"/>
        </w:tabs>
        <w:ind w:right="425"/>
        <w:contextualSpacing/>
        <w:rPr>
          <w:rFonts w:eastAsia="TimesET;Times New Roman"/>
          <w:lang w:eastAsia="ar-SA"/>
        </w:rPr>
      </w:pPr>
    </w:p>
    <w:p w14:paraId="4B0D5E0C" w14:textId="77777777" w:rsidR="0002581D" w:rsidRDefault="000C33C6">
      <w:pPr>
        <w:tabs>
          <w:tab w:val="left" w:pos="993"/>
        </w:tabs>
        <w:ind w:right="425"/>
        <w:contextualSpacing/>
        <w:rPr>
          <w:highlight w:val="yellow"/>
        </w:rPr>
      </w:pPr>
      <w:r>
        <w:t>Должность _________________________  ФИО</w:t>
      </w:r>
    </w:p>
    <w:p w14:paraId="5ADDDA95" w14:textId="77777777" w:rsidR="0002581D" w:rsidRDefault="000C33C6">
      <w:pPr>
        <w:tabs>
          <w:tab w:val="left" w:pos="993"/>
        </w:tabs>
        <w:ind w:right="425"/>
        <w:contextualSpacing/>
        <w:rPr>
          <w:highlight w:val="yellow"/>
        </w:rPr>
      </w:pPr>
      <w:r>
        <w:rPr>
          <w:sz w:val="18"/>
          <w:szCs w:val="18"/>
          <w:highlight w:val="white"/>
          <w:lang w:eastAsia="ru-RU"/>
        </w:rPr>
        <w:t>М.П.</w:t>
      </w:r>
    </w:p>
    <w:sectPr w:rsidR="0002581D">
      <w:pgSz w:w="11906" w:h="16838"/>
      <w:pgMar w:top="295" w:right="414" w:bottom="386" w:left="720" w:header="0" w:footer="709"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664538" w15:done="0"/>
  <w15:commentEx w15:paraId="1E49A0BC" w15:done="0"/>
  <w15:commentEx w15:paraId="68CE6C5A" w15:done="0"/>
  <w15:commentEx w15:paraId="31684DD7" w15:done="0"/>
  <w15:commentEx w15:paraId="6588A251" w15:done="0"/>
  <w15:commentEx w15:paraId="7BD679A6" w15:done="0"/>
  <w15:commentEx w15:paraId="6612BB08" w15:done="0"/>
  <w15:commentEx w15:paraId="4AA7EB70" w15:done="0"/>
  <w15:commentEx w15:paraId="3E60D21B" w15:done="0"/>
  <w15:commentEx w15:paraId="38F5C108" w15:done="0"/>
  <w15:commentEx w15:paraId="2436CB18" w15:done="0"/>
  <w15:commentEx w15:paraId="616E2B7E" w15:done="0"/>
  <w15:commentEx w15:paraId="1D5DCB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2DF1F6" w16cex:dateUtc="2026-08-01T05:10:00Z"/>
  <w16cex:commentExtensible w16cex:durableId="6E3E737D" w16cex:dateUtc="2026-08-01T04:59:00Z"/>
  <w16cex:commentExtensible w16cex:durableId="2E58A219" w16cex:dateUtc="2026-08-01T05:02:00Z"/>
  <w16cex:commentExtensible w16cex:durableId="2C20B17A" w16cex:dateUtc="2026-08-01T05:20:00Z"/>
  <w16cex:commentExtensible w16cex:durableId="136D3E0A" w16cex:dateUtc="2026-08-01T05:25:00Z"/>
  <w16cex:commentExtensible w16cex:durableId="75980A75" w16cex:dateUtc="2026-08-01T05:29:00Z"/>
  <w16cex:commentExtensible w16cex:durableId="1C890864" w16cex:dateUtc="2026-08-01T05:08:00Z"/>
  <w16cex:commentExtensible w16cex:durableId="11C83586" w16cex:dateUtc="2026-08-01T05:12:00Z"/>
  <w16cex:commentExtensible w16cex:durableId="78987DFA" w16cex:dateUtc="2026-08-01T05:16:00Z"/>
  <w16cex:commentExtensible w16cex:durableId="4A8C1460" w16cex:dateUtc="2026-08-01T05:18:00Z"/>
  <w16cex:commentExtensible w16cex:durableId="36091B65" w16cex:dateUtc="2026-08-01T05:19:00Z"/>
  <w16cex:commentExtensible w16cex:durableId="7B1C9112" w16cex:dateUtc="2026-08-01T05:19:00Z"/>
  <w16cex:commentExtensible w16cex:durableId="01AD9EAB" w16cex:dateUtc="2026-08-01T0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664538" w16cid:durableId="452DF1F6"/>
  <w16cid:commentId w16cid:paraId="1E49A0BC" w16cid:durableId="6E3E737D"/>
  <w16cid:commentId w16cid:paraId="68CE6C5A" w16cid:durableId="2E58A219"/>
  <w16cid:commentId w16cid:paraId="31684DD7" w16cid:durableId="2C20B17A"/>
  <w16cid:commentId w16cid:paraId="6588A251" w16cid:durableId="136D3E0A"/>
  <w16cid:commentId w16cid:paraId="7BD679A6" w16cid:durableId="75980A75"/>
  <w16cid:commentId w16cid:paraId="6612BB08" w16cid:durableId="1C890864"/>
  <w16cid:commentId w16cid:paraId="4AA7EB70" w16cid:durableId="11C83586"/>
  <w16cid:commentId w16cid:paraId="3E60D21B" w16cid:durableId="78987DFA"/>
  <w16cid:commentId w16cid:paraId="38F5C108" w16cid:durableId="4A8C1460"/>
  <w16cid:commentId w16cid:paraId="2436CB18" w16cid:durableId="36091B65"/>
  <w16cid:commentId w16cid:paraId="616E2B7E" w16cid:durableId="7B1C9112"/>
  <w16cid:commentId w16cid:paraId="1D5DCB27" w16cid:durableId="01AD9E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6F29E" w14:textId="77777777" w:rsidR="00C72C14" w:rsidRDefault="00C72C14">
      <w:pPr>
        <w:spacing w:after="0"/>
      </w:pPr>
      <w:r>
        <w:separator/>
      </w:r>
    </w:p>
  </w:endnote>
  <w:endnote w:type="continuationSeparator" w:id="0">
    <w:p w14:paraId="107EF00B" w14:textId="77777777" w:rsidR="00C72C14" w:rsidRDefault="00C72C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Times New Roman">
    <w:charset w:val="00"/>
    <w:family w:val="auto"/>
    <w:pitch w:val="default"/>
  </w:font>
  <w:font w:name="ヒラギノ角ゴ Pro W3">
    <w:charset w:val="00"/>
    <w:family w:val="auto"/>
    <w:pitch w:val="default"/>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DejaVu Sans;Malgun Gothic">
    <w:charset w:val="00"/>
    <w:family w:val="auto"/>
    <w:pitch w:val="default"/>
  </w:font>
  <w:font w:name="TimesET;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CE4AC" w14:textId="77777777" w:rsidR="000C33C6" w:rsidRDefault="000C33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F68ED" w14:textId="77777777" w:rsidR="000C33C6" w:rsidRDefault="000C33C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2F0FA5" w14:textId="77777777" w:rsidR="00C72C14" w:rsidRDefault="00C72C14">
      <w:pPr>
        <w:rPr>
          <w:sz w:val="12"/>
        </w:rPr>
      </w:pPr>
      <w:r>
        <w:separator/>
      </w:r>
    </w:p>
  </w:footnote>
  <w:footnote w:type="continuationSeparator" w:id="0">
    <w:p w14:paraId="73B700A9" w14:textId="77777777" w:rsidR="00C72C14" w:rsidRDefault="00C72C14">
      <w:pPr>
        <w:rPr>
          <w:sz w:val="12"/>
        </w:rPr>
      </w:pPr>
      <w:r>
        <w:continuationSeparator/>
      </w:r>
    </w:p>
  </w:footnote>
  <w:footnote w:id="1">
    <w:p w14:paraId="523C5A79" w14:textId="77777777" w:rsidR="000C33C6" w:rsidRDefault="000C33C6">
      <w:pPr>
        <w:pStyle w:val="af"/>
        <w:rPr>
          <w:sz w:val="16"/>
          <w:szCs w:val="16"/>
        </w:rPr>
      </w:pPr>
      <w:r>
        <w:rPr>
          <w:rStyle w:val="af0"/>
          <w:sz w:val="16"/>
          <w:szCs w:val="16"/>
        </w:rPr>
        <w:footnoteRef/>
      </w:r>
      <w:r>
        <w:rPr>
          <w:sz w:val="16"/>
          <w:szCs w:val="16"/>
        </w:rPr>
        <w:t xml:space="preserve"> Передача оборудования не является основанием для возникновения у Исполнителя права собственности (права оперативного управления, хозяйственного ведения, иного вещного права). Под передачей оборудования в соответствии с положениями настоящего Контракта понимается исключительно предмет Контракта, обработка и последующая утилизация оборудования.</w:t>
      </w:r>
    </w:p>
  </w:footnote>
  <w:footnote w:id="2">
    <w:p w14:paraId="7067BDFA" w14:textId="20C7F21F" w:rsidR="000C33C6" w:rsidRPr="00496CDC" w:rsidRDefault="000C33C6">
      <w:pPr>
        <w:pStyle w:val="af"/>
        <w:rPr>
          <w:sz w:val="16"/>
          <w:szCs w:val="16"/>
        </w:rPr>
      </w:pPr>
      <w:r>
        <w:rPr>
          <w:rStyle w:val="af0"/>
        </w:rPr>
        <w:footnoteRef/>
      </w:r>
      <w:r>
        <w:rPr>
          <w:rStyle w:val="af0"/>
        </w:rPr>
        <w:t xml:space="preserve"> </w:t>
      </w:r>
      <w:r w:rsidRPr="00496CDC">
        <w:rPr>
          <w:sz w:val="16"/>
          <w:szCs w:val="16"/>
        </w:rPr>
        <w:t xml:space="preserve">Компенсация </w:t>
      </w:r>
      <w:r w:rsidR="00C16D71" w:rsidRPr="00496CDC">
        <w:rPr>
          <w:sz w:val="16"/>
          <w:szCs w:val="16"/>
        </w:rPr>
        <w:t>за ПУ</w:t>
      </w:r>
      <w:r w:rsidRPr="00496CDC">
        <w:rPr>
          <w:sz w:val="16"/>
          <w:szCs w:val="16"/>
        </w:rPr>
        <w:t xml:space="preserve"> и ЛОДМ является самостоятельным денежным обязательством Исполнителя перед Заказчиком и не включается в цену Услуг. Компенсация </w:t>
      </w:r>
      <w:r w:rsidRPr="00496CDC">
        <w:rPr>
          <w:sz w:val="16"/>
          <w:szCs w:val="16"/>
          <w:highlight w:val="white"/>
        </w:rPr>
        <w:t xml:space="preserve">за полученные в процессе утилизации продукты утилизации </w:t>
      </w:r>
      <w:r w:rsidRPr="00496CDC">
        <w:rPr>
          <w:sz w:val="16"/>
          <w:szCs w:val="16"/>
        </w:rPr>
        <w:t xml:space="preserve">перечисляется отдельным платежным поручением по реквизитам Заказчика указанным в разделе </w:t>
      </w:r>
      <w:r w:rsidRPr="00496CDC">
        <w:rPr>
          <w:sz w:val="16"/>
          <w:szCs w:val="16"/>
          <w:highlight w:val="yellow"/>
        </w:rPr>
        <w:t>13 Контракта</w:t>
      </w:r>
      <w:r w:rsidRPr="00496CDC">
        <w:rPr>
          <w:sz w:val="16"/>
          <w:szCs w:val="16"/>
        </w:rPr>
        <w:t xml:space="preserve">. Обязательство считается исполненным </w:t>
      </w:r>
      <w:proofErr w:type="gramStart"/>
      <w:r w:rsidRPr="00496CDC">
        <w:rPr>
          <w:sz w:val="16"/>
          <w:szCs w:val="16"/>
        </w:rPr>
        <w:t>с даты зачисления</w:t>
      </w:r>
      <w:proofErr w:type="gramEnd"/>
      <w:r w:rsidRPr="00496CDC">
        <w:rPr>
          <w:sz w:val="16"/>
          <w:szCs w:val="16"/>
        </w:rPr>
        <w:t xml:space="preserve"> денежных средств на счет Заказчика.</w:t>
      </w:r>
    </w:p>
  </w:footnote>
  <w:footnote w:id="3">
    <w:p w14:paraId="56F020D9" w14:textId="77777777" w:rsidR="000C33C6" w:rsidRDefault="000C33C6">
      <w:pPr>
        <w:pStyle w:val="af"/>
      </w:pPr>
      <w:r>
        <w:rPr>
          <w:rStyle w:val="af0"/>
          <w:sz w:val="16"/>
          <w:szCs w:val="16"/>
        </w:rPr>
        <w:footnoteRef/>
      </w:r>
      <w:r>
        <w:rPr>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Исполнителя</w:t>
      </w:r>
    </w:p>
  </w:footnote>
  <w:footnote w:id="4">
    <w:p w14:paraId="5528F694" w14:textId="77777777" w:rsidR="000C33C6" w:rsidRDefault="000C33C6">
      <w:pPr>
        <w:pBdr>
          <w:top w:val="none" w:sz="4" w:space="0" w:color="000000"/>
          <w:left w:val="none" w:sz="4" w:space="0" w:color="000000"/>
          <w:bottom w:val="none" w:sz="4" w:space="0" w:color="000000"/>
          <w:right w:val="none" w:sz="4" w:space="0" w:color="000000"/>
        </w:pBdr>
        <w:shd w:val="clear" w:color="FFFFFF" w:fill="FFFFFF"/>
        <w:rPr>
          <w:color w:val="C00000"/>
          <w:sz w:val="16"/>
          <w:szCs w:val="16"/>
        </w:rPr>
      </w:pPr>
      <w:r>
        <w:rPr>
          <w:rStyle w:val="af0"/>
          <w:sz w:val="16"/>
          <w:szCs w:val="16"/>
        </w:rPr>
        <w:footnoteRef/>
      </w:r>
      <w:r>
        <w:rPr>
          <w:sz w:val="16"/>
          <w:szCs w:val="16"/>
        </w:rPr>
        <w:t xml:space="preserve"> </w:t>
      </w:r>
      <w:proofErr w:type="gramStart"/>
      <w:r w:rsidRPr="00820016">
        <w:rPr>
          <w:sz w:val="16"/>
          <w:szCs w:val="16"/>
        </w:rPr>
        <w:t>с 1 сентября 2026 года — постановлению Правительства Российской Федерации от 02.06.2026 № 675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w:t>
      </w:r>
      <w:proofErr w:type="gramEnd"/>
    </w:p>
    <w:p w14:paraId="1F886C20" w14:textId="77777777" w:rsidR="000C33C6" w:rsidRDefault="000C33C6">
      <w:pPr>
        <w:pStyle w:val="af"/>
      </w:pPr>
    </w:p>
  </w:footnote>
  <w:footnote w:id="5">
    <w:p w14:paraId="24DDD83E" w14:textId="029B35DA" w:rsidR="002E46E1" w:rsidRPr="002E46E1" w:rsidRDefault="002E46E1">
      <w:pPr>
        <w:pStyle w:val="af"/>
        <w:rPr>
          <w:sz w:val="16"/>
          <w:szCs w:val="16"/>
        </w:rPr>
      </w:pPr>
      <w:r w:rsidRPr="002E46E1">
        <w:rPr>
          <w:rStyle w:val="af0"/>
          <w:sz w:val="16"/>
          <w:szCs w:val="16"/>
        </w:rPr>
        <w:footnoteRef/>
      </w:r>
      <w:r w:rsidRPr="002E46E1">
        <w:rPr>
          <w:sz w:val="16"/>
          <w:szCs w:val="16"/>
        </w:rPr>
        <w:t xml:space="preserve"> Соисполнитель обязан соответствовать требованиям п. 4.1.6 Контракта</w:t>
      </w:r>
      <w:r w:rsidR="00820016">
        <w:rPr>
          <w:sz w:val="16"/>
          <w:szCs w:val="16"/>
        </w:rPr>
        <w:t>.</w:t>
      </w:r>
    </w:p>
  </w:footnote>
  <w:footnote w:id="6">
    <w:p w14:paraId="4FA8D1BA" w14:textId="5BF07457" w:rsidR="000C33C6" w:rsidRPr="00CE5789" w:rsidRDefault="000C33C6">
      <w:pPr>
        <w:pStyle w:val="af"/>
        <w:contextualSpacing/>
        <w:rPr>
          <w:color w:val="C00000"/>
        </w:rPr>
      </w:pPr>
      <w:r w:rsidRPr="00CE5789">
        <w:rPr>
          <w:rStyle w:val="FootnoteCharacters"/>
        </w:rPr>
        <w:footnoteRef/>
      </w:r>
      <w:r w:rsidRPr="00CE5789">
        <w:t xml:space="preserve"> Нарушение Исполнителем пунктов 3.1 (</w:t>
      </w:r>
      <w:r w:rsidRPr="00CE5789">
        <w:rPr>
          <w:iCs/>
          <w:szCs w:val="16"/>
        </w:rPr>
        <w:t>за исключением просрочки исполнения обязательств, при которой начисляются пени)</w:t>
      </w:r>
      <w:r w:rsidRPr="00CE5789">
        <w:t xml:space="preserve">, 4.1.2, </w:t>
      </w:r>
      <w:r w:rsidR="00CE5789" w:rsidRPr="00CE5789">
        <w:t xml:space="preserve">4.1.3, </w:t>
      </w:r>
      <w:r w:rsidRPr="00CE5789">
        <w:t>4.1.5, 4.1.</w:t>
      </w:r>
      <w:r w:rsidR="00CE5789" w:rsidRPr="00CE5789">
        <w:t>6</w:t>
      </w:r>
      <w:r w:rsidRPr="00CE5789">
        <w:t xml:space="preserve">, </w:t>
      </w:r>
      <w:r w:rsidR="00CE5789" w:rsidRPr="00CE5789">
        <w:t>4.1.</w:t>
      </w:r>
      <w:r w:rsidR="004435E0">
        <w:t>10,</w:t>
      </w:r>
      <w:r w:rsidR="00CE5789" w:rsidRPr="00CE5789">
        <w:t xml:space="preserve"> 4.1.1</w:t>
      </w:r>
      <w:r w:rsidR="004435E0">
        <w:t>1</w:t>
      </w:r>
      <w:r w:rsidR="00CE5789" w:rsidRPr="00CE5789">
        <w:t>, 4.1.1</w:t>
      </w:r>
      <w:r w:rsidR="004435E0">
        <w:t>5</w:t>
      </w:r>
      <w:r w:rsidR="00CE5789" w:rsidRPr="00CE5789">
        <w:t xml:space="preserve">, </w:t>
      </w:r>
      <w:r w:rsidR="004435E0">
        <w:t xml:space="preserve">4.1.16, </w:t>
      </w:r>
      <w:r w:rsidR="00CE5789" w:rsidRPr="00CE5789">
        <w:t xml:space="preserve">6.2, </w:t>
      </w:r>
      <w:r w:rsidRPr="00CE5789">
        <w:t>7.2, 7.3, 11.5 Контракта</w:t>
      </w:r>
      <w:r w:rsidRPr="00CE5789">
        <w:rPr>
          <w:color w:val="C00000"/>
        </w:rPr>
        <w:t>.</w:t>
      </w:r>
    </w:p>
  </w:footnote>
  <w:footnote w:id="7">
    <w:p w14:paraId="1A82BF10" w14:textId="77777777" w:rsidR="000C33C6" w:rsidRDefault="000C33C6">
      <w:pPr>
        <w:pStyle w:val="af"/>
        <w:contextualSpacing/>
        <w:rPr>
          <w:highlight w:val="yellow"/>
        </w:rPr>
      </w:pPr>
      <w:r w:rsidRPr="00CE5789">
        <w:rPr>
          <w:rStyle w:val="af0"/>
        </w:rPr>
        <w:footnoteRef/>
      </w:r>
      <w:r w:rsidRPr="00CE5789">
        <w:t xml:space="preserve"> </w:t>
      </w:r>
      <w:r w:rsidRPr="00CE5789">
        <w:rPr>
          <w:iCs/>
        </w:rPr>
        <w:t>Нарушение Заказчиком обязательств по</w:t>
      </w:r>
      <w:r w:rsidRPr="00CE5789">
        <w:t xml:space="preserve"> пунктам 4.3.1, 7.2, 7.3, 11.5 Контракта.</w:t>
      </w:r>
    </w:p>
  </w:footnote>
  <w:footnote w:id="8">
    <w:p w14:paraId="24E89145" w14:textId="77777777" w:rsidR="000C33C6" w:rsidRDefault="000C33C6">
      <w:pPr>
        <w:pStyle w:val="af"/>
        <w:ind w:left="-142"/>
        <w:rPr>
          <w:i/>
          <w:sz w:val="16"/>
          <w:szCs w:val="16"/>
          <w:highlight w:val="white"/>
        </w:rPr>
      </w:pPr>
      <w:r>
        <w:rPr>
          <w:rStyle w:val="af0"/>
          <w:sz w:val="16"/>
          <w:szCs w:val="16"/>
          <w:highlight w:val="white"/>
        </w:rPr>
        <w:footnoteRef/>
      </w:r>
      <w:r>
        <w:rPr>
          <w:sz w:val="16"/>
          <w:szCs w:val="16"/>
          <w:highlight w:val="white"/>
        </w:rPr>
        <w:t xml:space="preserve">  за исключением случая в соответствии с </w:t>
      </w:r>
      <w:proofErr w:type="spellStart"/>
      <w:r>
        <w:rPr>
          <w:sz w:val="16"/>
          <w:szCs w:val="16"/>
          <w:highlight w:val="white"/>
        </w:rPr>
        <w:t>п.п</w:t>
      </w:r>
      <w:proofErr w:type="spellEnd"/>
      <w:r>
        <w:rPr>
          <w:sz w:val="16"/>
          <w:szCs w:val="16"/>
          <w:highlight w:val="white"/>
        </w:rPr>
        <w:t>. «в» п.1 части 15 статьи 95 Федерального закона № 44-ФЗ.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43F"/>
    <w:multiLevelType w:val="multilevel"/>
    <w:tmpl w:val="1C8EB8B8"/>
    <w:lvl w:ilvl="0">
      <w:start w:val="4"/>
      <w:numFmt w:val="decimal"/>
      <w:lvlText w:val="%1."/>
      <w:lvlJc w:val="left"/>
      <w:pPr>
        <w:tabs>
          <w:tab w:val="num" w:pos="0"/>
        </w:tabs>
        <w:ind w:left="540" w:hanging="540"/>
      </w:pPr>
    </w:lvl>
    <w:lvl w:ilvl="1">
      <w:start w:val="4"/>
      <w:numFmt w:val="decimal"/>
      <w:lvlText w:val="%1.%2."/>
      <w:lvlJc w:val="left"/>
      <w:pPr>
        <w:tabs>
          <w:tab w:val="num" w:pos="0"/>
        </w:tabs>
        <w:ind w:left="894" w:hanging="54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1">
    <w:nsid w:val="0047530F"/>
    <w:multiLevelType w:val="hybridMultilevel"/>
    <w:tmpl w:val="66A2C23E"/>
    <w:lvl w:ilvl="0" w:tplc="5EE4B5FC">
      <w:start w:val="1"/>
      <w:numFmt w:val="bullet"/>
      <w:pStyle w:val="5"/>
      <w:lvlText w:val=""/>
      <w:lvlJc w:val="left"/>
      <w:pPr>
        <w:tabs>
          <w:tab w:val="num" w:pos="1492"/>
        </w:tabs>
        <w:ind w:left="1492" w:hanging="360"/>
      </w:pPr>
      <w:rPr>
        <w:rFonts w:ascii="Symbol" w:hAnsi="Symbol" w:cs="Symbol" w:hint="default"/>
      </w:rPr>
    </w:lvl>
    <w:lvl w:ilvl="1" w:tplc="248C6664">
      <w:start w:val="1"/>
      <w:numFmt w:val="decimal"/>
      <w:lvlText w:val=""/>
      <w:lvlJc w:val="left"/>
    </w:lvl>
    <w:lvl w:ilvl="2" w:tplc="8CB4574A">
      <w:start w:val="1"/>
      <w:numFmt w:val="decimal"/>
      <w:lvlText w:val=""/>
      <w:lvlJc w:val="left"/>
    </w:lvl>
    <w:lvl w:ilvl="3" w:tplc="22B4DAD4">
      <w:start w:val="1"/>
      <w:numFmt w:val="decimal"/>
      <w:lvlText w:val=""/>
      <w:lvlJc w:val="left"/>
    </w:lvl>
    <w:lvl w:ilvl="4" w:tplc="AFB432BA">
      <w:start w:val="1"/>
      <w:numFmt w:val="decimal"/>
      <w:lvlText w:val=""/>
      <w:lvlJc w:val="left"/>
    </w:lvl>
    <w:lvl w:ilvl="5" w:tplc="58BA65EE">
      <w:start w:val="1"/>
      <w:numFmt w:val="decimal"/>
      <w:lvlText w:val=""/>
      <w:lvlJc w:val="left"/>
    </w:lvl>
    <w:lvl w:ilvl="6" w:tplc="C9FA13B6">
      <w:start w:val="1"/>
      <w:numFmt w:val="decimal"/>
      <w:lvlText w:val=""/>
      <w:lvlJc w:val="left"/>
    </w:lvl>
    <w:lvl w:ilvl="7" w:tplc="6CDE1F44">
      <w:start w:val="1"/>
      <w:numFmt w:val="decimal"/>
      <w:lvlText w:val=""/>
      <w:lvlJc w:val="left"/>
    </w:lvl>
    <w:lvl w:ilvl="8" w:tplc="D2A6C654">
      <w:start w:val="1"/>
      <w:numFmt w:val="decimal"/>
      <w:lvlText w:val=""/>
      <w:lvlJc w:val="left"/>
    </w:lvl>
  </w:abstractNum>
  <w:abstractNum w:abstractNumId="2">
    <w:nsid w:val="020D5495"/>
    <w:multiLevelType w:val="hybridMultilevel"/>
    <w:tmpl w:val="1E1ED04E"/>
    <w:lvl w:ilvl="0" w:tplc="C8E6CBEE">
      <w:start w:val="1"/>
      <w:numFmt w:val="bullet"/>
      <w:pStyle w:val="1"/>
      <w:lvlText w:val="-"/>
      <w:lvlJc w:val="left"/>
      <w:pPr>
        <w:tabs>
          <w:tab w:val="num" w:pos="0"/>
        </w:tabs>
        <w:ind w:left="927" w:hanging="360"/>
      </w:pPr>
      <w:rPr>
        <w:rFonts w:ascii="Courier New" w:hAnsi="Courier New" w:cs="Courier New" w:hint="default"/>
        <w:color w:val="000000"/>
      </w:rPr>
    </w:lvl>
    <w:lvl w:ilvl="1" w:tplc="E82EB9F8">
      <w:start w:val="1"/>
      <w:numFmt w:val="bullet"/>
      <w:lvlText w:val="o"/>
      <w:lvlJc w:val="left"/>
      <w:pPr>
        <w:tabs>
          <w:tab w:val="num" w:pos="0"/>
        </w:tabs>
        <w:ind w:left="2148" w:hanging="360"/>
      </w:pPr>
      <w:rPr>
        <w:rFonts w:ascii="Courier New" w:hAnsi="Courier New" w:cs="Courier New" w:hint="default"/>
      </w:rPr>
    </w:lvl>
    <w:lvl w:ilvl="2" w:tplc="ED78A4BA">
      <w:start w:val="1"/>
      <w:numFmt w:val="bullet"/>
      <w:lvlText w:val=""/>
      <w:lvlJc w:val="left"/>
      <w:pPr>
        <w:tabs>
          <w:tab w:val="num" w:pos="0"/>
        </w:tabs>
        <w:ind w:left="2868" w:hanging="360"/>
      </w:pPr>
      <w:rPr>
        <w:rFonts w:ascii="Wingdings" w:hAnsi="Wingdings" w:cs="Wingdings" w:hint="default"/>
      </w:rPr>
    </w:lvl>
    <w:lvl w:ilvl="3" w:tplc="E84C64D0">
      <w:start w:val="1"/>
      <w:numFmt w:val="bullet"/>
      <w:lvlText w:val=""/>
      <w:lvlJc w:val="left"/>
      <w:pPr>
        <w:tabs>
          <w:tab w:val="num" w:pos="0"/>
        </w:tabs>
        <w:ind w:left="3588" w:hanging="360"/>
      </w:pPr>
      <w:rPr>
        <w:rFonts w:ascii="Symbol" w:hAnsi="Symbol" w:cs="Symbol" w:hint="default"/>
      </w:rPr>
    </w:lvl>
    <w:lvl w:ilvl="4" w:tplc="08EA50BA">
      <w:start w:val="1"/>
      <w:numFmt w:val="bullet"/>
      <w:lvlText w:val="o"/>
      <w:lvlJc w:val="left"/>
      <w:pPr>
        <w:tabs>
          <w:tab w:val="num" w:pos="0"/>
        </w:tabs>
        <w:ind w:left="4308" w:hanging="360"/>
      </w:pPr>
      <w:rPr>
        <w:rFonts w:ascii="Courier New" w:hAnsi="Courier New" w:cs="Courier New" w:hint="default"/>
      </w:rPr>
    </w:lvl>
    <w:lvl w:ilvl="5" w:tplc="7DEE8684">
      <w:start w:val="1"/>
      <w:numFmt w:val="bullet"/>
      <w:lvlText w:val=""/>
      <w:lvlJc w:val="left"/>
      <w:pPr>
        <w:tabs>
          <w:tab w:val="num" w:pos="0"/>
        </w:tabs>
        <w:ind w:left="5028" w:hanging="360"/>
      </w:pPr>
      <w:rPr>
        <w:rFonts w:ascii="Wingdings" w:hAnsi="Wingdings" w:cs="Wingdings" w:hint="default"/>
      </w:rPr>
    </w:lvl>
    <w:lvl w:ilvl="6" w:tplc="F2D2194E">
      <w:start w:val="1"/>
      <w:numFmt w:val="bullet"/>
      <w:lvlText w:val=""/>
      <w:lvlJc w:val="left"/>
      <w:pPr>
        <w:tabs>
          <w:tab w:val="num" w:pos="0"/>
        </w:tabs>
        <w:ind w:left="5748" w:hanging="360"/>
      </w:pPr>
      <w:rPr>
        <w:rFonts w:ascii="Symbol" w:hAnsi="Symbol" w:cs="Symbol" w:hint="default"/>
      </w:rPr>
    </w:lvl>
    <w:lvl w:ilvl="7" w:tplc="2D184C14">
      <w:start w:val="1"/>
      <w:numFmt w:val="bullet"/>
      <w:lvlText w:val="o"/>
      <w:lvlJc w:val="left"/>
      <w:pPr>
        <w:tabs>
          <w:tab w:val="num" w:pos="0"/>
        </w:tabs>
        <w:ind w:left="6468" w:hanging="360"/>
      </w:pPr>
      <w:rPr>
        <w:rFonts w:ascii="Courier New" w:hAnsi="Courier New" w:cs="Courier New" w:hint="default"/>
      </w:rPr>
    </w:lvl>
    <w:lvl w:ilvl="8" w:tplc="142EA320">
      <w:start w:val="1"/>
      <w:numFmt w:val="bullet"/>
      <w:lvlText w:val=""/>
      <w:lvlJc w:val="left"/>
      <w:pPr>
        <w:tabs>
          <w:tab w:val="num" w:pos="0"/>
        </w:tabs>
        <w:ind w:left="7188" w:hanging="360"/>
      </w:pPr>
      <w:rPr>
        <w:rFonts w:ascii="Wingdings" w:hAnsi="Wingdings" w:cs="Wingdings" w:hint="default"/>
      </w:rPr>
    </w:lvl>
  </w:abstractNum>
  <w:abstractNum w:abstractNumId="3">
    <w:nsid w:val="06120F56"/>
    <w:multiLevelType w:val="multilevel"/>
    <w:tmpl w:val="0F0C854A"/>
    <w:lvl w:ilvl="0">
      <w:start w:val="1"/>
      <w:numFmt w:val="decimal"/>
      <w:pStyle w:val="10"/>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9786383"/>
    <w:multiLevelType w:val="multilevel"/>
    <w:tmpl w:val="E87A3D7A"/>
    <w:lvl w:ilvl="0">
      <w:start w:val="1"/>
      <w:numFmt w:val="decimal"/>
      <w:lvlText w:val="%1."/>
      <w:lvlJc w:val="left"/>
      <w:pPr>
        <w:tabs>
          <w:tab w:val="num" w:pos="0"/>
        </w:tabs>
        <w:ind w:left="540" w:hanging="540"/>
      </w:pPr>
      <w:rPr>
        <w:rFonts w:hint="default"/>
      </w:rPr>
    </w:lvl>
    <w:lvl w:ilvl="1">
      <w:start w:val="1"/>
      <w:numFmt w:val="decimal"/>
      <w:lvlText w:val="%1.%2."/>
      <w:lvlJc w:val="left"/>
      <w:pPr>
        <w:tabs>
          <w:tab w:val="num" w:pos="0"/>
        </w:tabs>
        <w:ind w:left="894" w:hanging="540"/>
      </w:pPr>
      <w:rPr>
        <w:rFonts w:hint="default"/>
        <w:b w:val="0"/>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5">
    <w:nsid w:val="0A0B7867"/>
    <w:multiLevelType w:val="hybridMultilevel"/>
    <w:tmpl w:val="AD644E4C"/>
    <w:lvl w:ilvl="0" w:tplc="538EE3CE">
      <w:start w:val="1"/>
      <w:numFmt w:val="decimal"/>
      <w:pStyle w:val="a"/>
      <w:lvlText w:val="%1."/>
      <w:lvlJc w:val="left"/>
      <w:pPr>
        <w:tabs>
          <w:tab w:val="num" w:pos="360"/>
        </w:tabs>
        <w:ind w:left="360" w:hanging="360"/>
      </w:pPr>
    </w:lvl>
    <w:lvl w:ilvl="1" w:tplc="19B20008">
      <w:start w:val="1"/>
      <w:numFmt w:val="decimal"/>
      <w:lvlText w:val=""/>
      <w:lvlJc w:val="left"/>
    </w:lvl>
    <w:lvl w:ilvl="2" w:tplc="AB8CC406">
      <w:start w:val="1"/>
      <w:numFmt w:val="decimal"/>
      <w:lvlText w:val=""/>
      <w:lvlJc w:val="left"/>
    </w:lvl>
    <w:lvl w:ilvl="3" w:tplc="8F8EC59E">
      <w:start w:val="1"/>
      <w:numFmt w:val="decimal"/>
      <w:lvlText w:val=""/>
      <w:lvlJc w:val="left"/>
    </w:lvl>
    <w:lvl w:ilvl="4" w:tplc="F07A4078">
      <w:start w:val="1"/>
      <w:numFmt w:val="decimal"/>
      <w:lvlText w:val=""/>
      <w:lvlJc w:val="left"/>
    </w:lvl>
    <w:lvl w:ilvl="5" w:tplc="BF00F872">
      <w:start w:val="1"/>
      <w:numFmt w:val="decimal"/>
      <w:lvlText w:val=""/>
      <w:lvlJc w:val="left"/>
    </w:lvl>
    <w:lvl w:ilvl="6" w:tplc="E954CC32">
      <w:start w:val="1"/>
      <w:numFmt w:val="decimal"/>
      <w:lvlText w:val=""/>
      <w:lvlJc w:val="left"/>
    </w:lvl>
    <w:lvl w:ilvl="7" w:tplc="41A02368">
      <w:start w:val="1"/>
      <w:numFmt w:val="decimal"/>
      <w:lvlText w:val=""/>
      <w:lvlJc w:val="left"/>
    </w:lvl>
    <w:lvl w:ilvl="8" w:tplc="94B0B0F2">
      <w:start w:val="1"/>
      <w:numFmt w:val="decimal"/>
      <w:lvlText w:val=""/>
      <w:lvlJc w:val="left"/>
    </w:lvl>
  </w:abstractNum>
  <w:abstractNum w:abstractNumId="6">
    <w:nsid w:val="11231E77"/>
    <w:multiLevelType w:val="multilevel"/>
    <w:tmpl w:val="FBF20FB2"/>
    <w:lvl w:ilvl="0">
      <w:start w:val="1"/>
      <w:numFmt w:val="decimal"/>
      <w:lvlText w:val="%1."/>
      <w:lvlJc w:val="left"/>
      <w:pPr>
        <w:tabs>
          <w:tab w:val="num" w:pos="0"/>
        </w:tabs>
        <w:ind w:left="540" w:hanging="540"/>
      </w:pPr>
      <w:rPr>
        <w:rFonts w:hint="default"/>
      </w:rPr>
    </w:lvl>
    <w:lvl w:ilvl="1">
      <w:start w:val="1"/>
      <w:numFmt w:val="decimal"/>
      <w:lvlText w:val="%1.%2."/>
      <w:lvlJc w:val="left"/>
      <w:pPr>
        <w:tabs>
          <w:tab w:val="num" w:pos="0"/>
        </w:tabs>
        <w:ind w:left="894" w:hanging="540"/>
      </w:pPr>
      <w:rPr>
        <w:rFonts w:hint="default"/>
        <w:b w:val="0"/>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7">
    <w:nsid w:val="1425157A"/>
    <w:multiLevelType w:val="hybridMultilevel"/>
    <w:tmpl w:val="56846CD4"/>
    <w:lvl w:ilvl="0" w:tplc="8278B10A">
      <w:start w:val="1"/>
      <w:numFmt w:val="decimal"/>
      <w:pStyle w:val="4"/>
      <w:lvlText w:val="%1."/>
      <w:lvlJc w:val="left"/>
      <w:pPr>
        <w:tabs>
          <w:tab w:val="num" w:pos="1209"/>
        </w:tabs>
        <w:ind w:left="1209" w:hanging="360"/>
      </w:pPr>
    </w:lvl>
    <w:lvl w:ilvl="1" w:tplc="689ED2BC">
      <w:start w:val="1"/>
      <w:numFmt w:val="decimal"/>
      <w:lvlText w:val=""/>
      <w:lvlJc w:val="left"/>
    </w:lvl>
    <w:lvl w:ilvl="2" w:tplc="0E3C63DC">
      <w:start w:val="1"/>
      <w:numFmt w:val="decimal"/>
      <w:lvlText w:val=""/>
      <w:lvlJc w:val="left"/>
    </w:lvl>
    <w:lvl w:ilvl="3" w:tplc="8F9CF1EC">
      <w:start w:val="1"/>
      <w:numFmt w:val="decimal"/>
      <w:lvlText w:val=""/>
      <w:lvlJc w:val="left"/>
    </w:lvl>
    <w:lvl w:ilvl="4" w:tplc="81F281F4">
      <w:start w:val="1"/>
      <w:numFmt w:val="decimal"/>
      <w:lvlText w:val=""/>
      <w:lvlJc w:val="left"/>
    </w:lvl>
    <w:lvl w:ilvl="5" w:tplc="F266F12C">
      <w:start w:val="1"/>
      <w:numFmt w:val="decimal"/>
      <w:lvlText w:val=""/>
      <w:lvlJc w:val="left"/>
    </w:lvl>
    <w:lvl w:ilvl="6" w:tplc="E98E9BE0">
      <w:start w:val="1"/>
      <w:numFmt w:val="decimal"/>
      <w:lvlText w:val=""/>
      <w:lvlJc w:val="left"/>
    </w:lvl>
    <w:lvl w:ilvl="7" w:tplc="5A783F50">
      <w:start w:val="1"/>
      <w:numFmt w:val="decimal"/>
      <w:lvlText w:val=""/>
      <w:lvlJc w:val="left"/>
    </w:lvl>
    <w:lvl w:ilvl="8" w:tplc="39CE11F8">
      <w:start w:val="1"/>
      <w:numFmt w:val="decimal"/>
      <w:lvlText w:val=""/>
      <w:lvlJc w:val="left"/>
    </w:lvl>
  </w:abstractNum>
  <w:abstractNum w:abstractNumId="8">
    <w:nsid w:val="16B6074D"/>
    <w:multiLevelType w:val="multilevel"/>
    <w:tmpl w:val="A0C087BE"/>
    <w:lvl w:ilvl="0">
      <w:start w:val="1"/>
      <w:numFmt w:val="decimal"/>
      <w:lvlText w:val="%1."/>
      <w:lvlJc w:val="left"/>
      <w:pPr>
        <w:tabs>
          <w:tab w:val="num" w:pos="0"/>
        </w:tabs>
        <w:ind w:left="540" w:hanging="540"/>
      </w:pPr>
      <w:rPr>
        <w:rFonts w:hint="default"/>
      </w:rPr>
    </w:lvl>
    <w:lvl w:ilvl="1">
      <w:start w:val="1"/>
      <w:numFmt w:val="decimal"/>
      <w:lvlText w:val="%1.%2."/>
      <w:lvlJc w:val="left"/>
      <w:pPr>
        <w:tabs>
          <w:tab w:val="num" w:pos="0"/>
        </w:tabs>
        <w:ind w:left="894" w:hanging="540"/>
      </w:pPr>
      <w:rPr>
        <w:rFonts w:hint="default"/>
        <w:b w:val="0"/>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9">
    <w:nsid w:val="1F3E3DAA"/>
    <w:multiLevelType w:val="hybridMultilevel"/>
    <w:tmpl w:val="B0D2D940"/>
    <w:lvl w:ilvl="0" w:tplc="E64A35F4">
      <w:start w:val="1"/>
      <w:numFmt w:val="decimal"/>
      <w:pStyle w:val="3"/>
      <w:lvlText w:val="%1."/>
      <w:lvlJc w:val="left"/>
      <w:pPr>
        <w:tabs>
          <w:tab w:val="num" w:pos="926"/>
        </w:tabs>
        <w:ind w:left="926" w:hanging="360"/>
      </w:pPr>
    </w:lvl>
    <w:lvl w:ilvl="1" w:tplc="3C62D36A">
      <w:start w:val="1"/>
      <w:numFmt w:val="decimal"/>
      <w:lvlText w:val=""/>
      <w:lvlJc w:val="left"/>
    </w:lvl>
    <w:lvl w:ilvl="2" w:tplc="13D8AF34">
      <w:start w:val="1"/>
      <w:numFmt w:val="decimal"/>
      <w:lvlText w:val=""/>
      <w:lvlJc w:val="left"/>
    </w:lvl>
    <w:lvl w:ilvl="3" w:tplc="0896ACB0">
      <w:start w:val="1"/>
      <w:numFmt w:val="decimal"/>
      <w:lvlText w:val=""/>
      <w:lvlJc w:val="left"/>
    </w:lvl>
    <w:lvl w:ilvl="4" w:tplc="5798DE5E">
      <w:start w:val="1"/>
      <w:numFmt w:val="decimal"/>
      <w:lvlText w:val=""/>
      <w:lvlJc w:val="left"/>
    </w:lvl>
    <w:lvl w:ilvl="5" w:tplc="788E712C">
      <w:start w:val="1"/>
      <w:numFmt w:val="decimal"/>
      <w:lvlText w:val=""/>
      <w:lvlJc w:val="left"/>
    </w:lvl>
    <w:lvl w:ilvl="6" w:tplc="2578F20A">
      <w:start w:val="1"/>
      <w:numFmt w:val="decimal"/>
      <w:lvlText w:val=""/>
      <w:lvlJc w:val="left"/>
    </w:lvl>
    <w:lvl w:ilvl="7" w:tplc="261A1A02">
      <w:start w:val="1"/>
      <w:numFmt w:val="decimal"/>
      <w:lvlText w:val=""/>
      <w:lvlJc w:val="left"/>
    </w:lvl>
    <w:lvl w:ilvl="8" w:tplc="41DE407A">
      <w:start w:val="1"/>
      <w:numFmt w:val="decimal"/>
      <w:lvlText w:val=""/>
      <w:lvlJc w:val="left"/>
    </w:lvl>
  </w:abstractNum>
  <w:abstractNum w:abstractNumId="10">
    <w:nsid w:val="1FCD3328"/>
    <w:multiLevelType w:val="hybridMultilevel"/>
    <w:tmpl w:val="67BE4FC6"/>
    <w:lvl w:ilvl="0" w:tplc="C074C97C">
      <w:start w:val="1"/>
      <w:numFmt w:val="decimal"/>
      <w:lvlText w:val="%1."/>
      <w:lvlJc w:val="left"/>
      <w:pPr>
        <w:tabs>
          <w:tab w:val="num" w:pos="0"/>
        </w:tabs>
        <w:ind w:left="720" w:hanging="360"/>
      </w:pPr>
      <w:rPr>
        <w:color w:val="0D0D0D"/>
        <w:sz w:val="22"/>
        <w:szCs w:val="22"/>
        <w:lang w:eastAsia="ar-SA"/>
      </w:rPr>
    </w:lvl>
    <w:lvl w:ilvl="1" w:tplc="1200FFB8">
      <w:start w:val="1"/>
      <w:numFmt w:val="decimal"/>
      <w:lvlText w:val=""/>
      <w:lvlJc w:val="left"/>
    </w:lvl>
    <w:lvl w:ilvl="2" w:tplc="D6BEC7AE">
      <w:start w:val="1"/>
      <w:numFmt w:val="decimal"/>
      <w:lvlText w:val=""/>
      <w:lvlJc w:val="left"/>
    </w:lvl>
    <w:lvl w:ilvl="3" w:tplc="0EA893EC">
      <w:start w:val="1"/>
      <w:numFmt w:val="decimal"/>
      <w:lvlText w:val=""/>
      <w:lvlJc w:val="left"/>
    </w:lvl>
    <w:lvl w:ilvl="4" w:tplc="41AE42D8">
      <w:start w:val="1"/>
      <w:numFmt w:val="decimal"/>
      <w:lvlText w:val=""/>
      <w:lvlJc w:val="left"/>
    </w:lvl>
    <w:lvl w:ilvl="5" w:tplc="D7E2ADC8">
      <w:start w:val="1"/>
      <w:numFmt w:val="decimal"/>
      <w:lvlText w:val=""/>
      <w:lvlJc w:val="left"/>
    </w:lvl>
    <w:lvl w:ilvl="6" w:tplc="7CC616B0">
      <w:start w:val="1"/>
      <w:numFmt w:val="decimal"/>
      <w:lvlText w:val=""/>
      <w:lvlJc w:val="left"/>
    </w:lvl>
    <w:lvl w:ilvl="7" w:tplc="CCD6A764">
      <w:start w:val="1"/>
      <w:numFmt w:val="decimal"/>
      <w:lvlText w:val=""/>
      <w:lvlJc w:val="left"/>
    </w:lvl>
    <w:lvl w:ilvl="8" w:tplc="1F346E64">
      <w:start w:val="1"/>
      <w:numFmt w:val="decimal"/>
      <w:lvlText w:val=""/>
      <w:lvlJc w:val="left"/>
    </w:lvl>
  </w:abstractNum>
  <w:abstractNum w:abstractNumId="11">
    <w:nsid w:val="2780233C"/>
    <w:multiLevelType w:val="hybridMultilevel"/>
    <w:tmpl w:val="E278BE0C"/>
    <w:lvl w:ilvl="0" w:tplc="6EC05EAE">
      <w:start w:val="1"/>
      <w:numFmt w:val="decimal"/>
      <w:pStyle w:val="-"/>
      <w:lvlText w:val="%1."/>
      <w:lvlJc w:val="left"/>
      <w:pPr>
        <w:tabs>
          <w:tab w:val="num" w:pos="0"/>
        </w:tabs>
        <w:ind w:left="720" w:hanging="360"/>
      </w:pPr>
    </w:lvl>
    <w:lvl w:ilvl="1" w:tplc="A5A0665E">
      <w:start w:val="1"/>
      <w:numFmt w:val="decimal"/>
      <w:lvlText w:val=""/>
      <w:lvlJc w:val="left"/>
    </w:lvl>
    <w:lvl w:ilvl="2" w:tplc="8F0894EC">
      <w:start w:val="1"/>
      <w:numFmt w:val="decimal"/>
      <w:lvlText w:val=""/>
      <w:lvlJc w:val="left"/>
    </w:lvl>
    <w:lvl w:ilvl="3" w:tplc="A52C152E">
      <w:start w:val="1"/>
      <w:numFmt w:val="decimal"/>
      <w:lvlText w:val=""/>
      <w:lvlJc w:val="left"/>
    </w:lvl>
    <w:lvl w:ilvl="4" w:tplc="D2B4ECE6">
      <w:start w:val="1"/>
      <w:numFmt w:val="decimal"/>
      <w:lvlText w:val=""/>
      <w:lvlJc w:val="left"/>
    </w:lvl>
    <w:lvl w:ilvl="5" w:tplc="F79A8300">
      <w:start w:val="1"/>
      <w:numFmt w:val="decimal"/>
      <w:lvlText w:val=""/>
      <w:lvlJc w:val="left"/>
    </w:lvl>
    <w:lvl w:ilvl="6" w:tplc="13BED1C4">
      <w:start w:val="1"/>
      <w:numFmt w:val="decimal"/>
      <w:lvlText w:val=""/>
      <w:lvlJc w:val="left"/>
    </w:lvl>
    <w:lvl w:ilvl="7" w:tplc="FADC4EDC">
      <w:start w:val="1"/>
      <w:numFmt w:val="decimal"/>
      <w:lvlText w:val=""/>
      <w:lvlJc w:val="left"/>
    </w:lvl>
    <w:lvl w:ilvl="8" w:tplc="AAD064A6">
      <w:start w:val="1"/>
      <w:numFmt w:val="decimal"/>
      <w:lvlText w:val=""/>
      <w:lvlJc w:val="left"/>
    </w:lvl>
  </w:abstractNum>
  <w:abstractNum w:abstractNumId="12">
    <w:nsid w:val="2A8B5D2B"/>
    <w:multiLevelType w:val="hybridMultilevel"/>
    <w:tmpl w:val="E53E0798"/>
    <w:lvl w:ilvl="0" w:tplc="D166AEA4">
      <w:start w:val="1"/>
      <w:numFmt w:val="bullet"/>
      <w:lvlText w:val="–"/>
      <w:lvlJc w:val="left"/>
      <w:pPr>
        <w:ind w:left="1276" w:hanging="360"/>
      </w:pPr>
      <w:rPr>
        <w:rFonts w:ascii="Arial" w:eastAsia="Arial" w:hAnsi="Arial" w:cs="Arial" w:hint="default"/>
      </w:rPr>
    </w:lvl>
    <w:lvl w:ilvl="1" w:tplc="6B9E02E8">
      <w:start w:val="1"/>
      <w:numFmt w:val="bullet"/>
      <w:lvlText w:val="o"/>
      <w:lvlJc w:val="left"/>
      <w:pPr>
        <w:ind w:left="1996" w:hanging="360"/>
      </w:pPr>
      <w:rPr>
        <w:rFonts w:ascii="Courier New" w:eastAsia="Courier New" w:hAnsi="Courier New" w:cs="Courier New" w:hint="default"/>
      </w:rPr>
    </w:lvl>
    <w:lvl w:ilvl="2" w:tplc="F2B837AC">
      <w:start w:val="1"/>
      <w:numFmt w:val="bullet"/>
      <w:lvlText w:val="§"/>
      <w:lvlJc w:val="left"/>
      <w:pPr>
        <w:ind w:left="2716" w:hanging="360"/>
      </w:pPr>
      <w:rPr>
        <w:rFonts w:ascii="Wingdings" w:eastAsia="Wingdings" w:hAnsi="Wingdings" w:cs="Wingdings" w:hint="default"/>
      </w:rPr>
    </w:lvl>
    <w:lvl w:ilvl="3" w:tplc="2A4058E6">
      <w:start w:val="1"/>
      <w:numFmt w:val="bullet"/>
      <w:lvlText w:val="·"/>
      <w:lvlJc w:val="left"/>
      <w:pPr>
        <w:ind w:left="3436" w:hanging="360"/>
      </w:pPr>
      <w:rPr>
        <w:rFonts w:ascii="Symbol" w:eastAsia="Symbol" w:hAnsi="Symbol" w:cs="Symbol" w:hint="default"/>
      </w:rPr>
    </w:lvl>
    <w:lvl w:ilvl="4" w:tplc="FC3E5AE2">
      <w:start w:val="1"/>
      <w:numFmt w:val="bullet"/>
      <w:lvlText w:val="o"/>
      <w:lvlJc w:val="left"/>
      <w:pPr>
        <w:ind w:left="4156" w:hanging="360"/>
      </w:pPr>
      <w:rPr>
        <w:rFonts w:ascii="Courier New" w:eastAsia="Courier New" w:hAnsi="Courier New" w:cs="Courier New" w:hint="default"/>
      </w:rPr>
    </w:lvl>
    <w:lvl w:ilvl="5" w:tplc="F7C62948">
      <w:start w:val="1"/>
      <w:numFmt w:val="bullet"/>
      <w:lvlText w:val="§"/>
      <w:lvlJc w:val="left"/>
      <w:pPr>
        <w:ind w:left="4876" w:hanging="360"/>
      </w:pPr>
      <w:rPr>
        <w:rFonts w:ascii="Wingdings" w:eastAsia="Wingdings" w:hAnsi="Wingdings" w:cs="Wingdings" w:hint="default"/>
      </w:rPr>
    </w:lvl>
    <w:lvl w:ilvl="6" w:tplc="0CF6AB1A">
      <w:start w:val="1"/>
      <w:numFmt w:val="bullet"/>
      <w:lvlText w:val="·"/>
      <w:lvlJc w:val="left"/>
      <w:pPr>
        <w:ind w:left="5596" w:hanging="360"/>
      </w:pPr>
      <w:rPr>
        <w:rFonts w:ascii="Symbol" w:eastAsia="Symbol" w:hAnsi="Symbol" w:cs="Symbol" w:hint="default"/>
      </w:rPr>
    </w:lvl>
    <w:lvl w:ilvl="7" w:tplc="75166E64">
      <w:start w:val="1"/>
      <w:numFmt w:val="bullet"/>
      <w:lvlText w:val="o"/>
      <w:lvlJc w:val="left"/>
      <w:pPr>
        <w:ind w:left="6316" w:hanging="360"/>
      </w:pPr>
      <w:rPr>
        <w:rFonts w:ascii="Courier New" w:eastAsia="Courier New" w:hAnsi="Courier New" w:cs="Courier New" w:hint="default"/>
      </w:rPr>
    </w:lvl>
    <w:lvl w:ilvl="8" w:tplc="7A385258">
      <w:start w:val="1"/>
      <w:numFmt w:val="bullet"/>
      <w:lvlText w:val="§"/>
      <w:lvlJc w:val="left"/>
      <w:pPr>
        <w:ind w:left="7036" w:hanging="360"/>
      </w:pPr>
      <w:rPr>
        <w:rFonts w:ascii="Wingdings" w:eastAsia="Wingdings" w:hAnsi="Wingdings" w:cs="Wingdings" w:hint="default"/>
      </w:rPr>
    </w:lvl>
  </w:abstractNum>
  <w:abstractNum w:abstractNumId="13">
    <w:nsid w:val="300152F9"/>
    <w:multiLevelType w:val="multilevel"/>
    <w:tmpl w:val="DF324512"/>
    <w:lvl w:ilvl="0">
      <w:start w:val="1"/>
      <w:numFmt w:val="decimal"/>
      <w:lvlText w:val="%1."/>
      <w:lvlJc w:val="left"/>
      <w:pPr>
        <w:tabs>
          <w:tab w:val="num" w:pos="0"/>
        </w:tabs>
        <w:ind w:left="540" w:hanging="540"/>
      </w:pPr>
      <w:rPr>
        <w:rFonts w:hint="default"/>
        <w:lang w:eastAsia="ar-SA"/>
      </w:rPr>
    </w:lvl>
    <w:lvl w:ilvl="1">
      <w:start w:val="3"/>
      <w:numFmt w:val="decimal"/>
      <w:lvlText w:val="%1.%2."/>
      <w:lvlJc w:val="left"/>
      <w:pPr>
        <w:tabs>
          <w:tab w:val="num" w:pos="0"/>
        </w:tabs>
        <w:ind w:left="894" w:hanging="540"/>
      </w:pPr>
      <w:rPr>
        <w:rFonts w:hint="default"/>
        <w:lang w:eastAsia="ar-SA"/>
      </w:rPr>
    </w:lvl>
    <w:lvl w:ilvl="2">
      <w:start w:val="1"/>
      <w:numFmt w:val="decimal"/>
      <w:lvlText w:val="%1.%2.%3."/>
      <w:lvlJc w:val="left"/>
      <w:pPr>
        <w:tabs>
          <w:tab w:val="num" w:pos="0"/>
        </w:tabs>
        <w:ind w:left="1428" w:hanging="720"/>
      </w:pPr>
      <w:rPr>
        <w:rFonts w:hint="default"/>
        <w:lang w:eastAsia="ar-SA"/>
      </w:rPr>
    </w:lvl>
    <w:lvl w:ilvl="3">
      <w:start w:val="1"/>
      <w:numFmt w:val="decimal"/>
      <w:lvlText w:val="%1.%2.%3.%4."/>
      <w:lvlJc w:val="left"/>
      <w:pPr>
        <w:tabs>
          <w:tab w:val="num" w:pos="0"/>
        </w:tabs>
        <w:ind w:left="1782" w:hanging="720"/>
      </w:pPr>
      <w:rPr>
        <w:rFonts w:hint="default"/>
        <w:lang w:eastAsia="ar-SA"/>
      </w:rPr>
    </w:lvl>
    <w:lvl w:ilvl="4">
      <w:start w:val="1"/>
      <w:numFmt w:val="decimal"/>
      <w:lvlText w:val="%1.%2.%3.%4.%5."/>
      <w:lvlJc w:val="left"/>
      <w:pPr>
        <w:tabs>
          <w:tab w:val="num" w:pos="0"/>
        </w:tabs>
        <w:ind w:left="2496" w:hanging="1080"/>
      </w:pPr>
      <w:rPr>
        <w:rFonts w:hint="default"/>
        <w:lang w:eastAsia="ar-SA"/>
      </w:rPr>
    </w:lvl>
    <w:lvl w:ilvl="5">
      <w:start w:val="1"/>
      <w:numFmt w:val="decimal"/>
      <w:lvlText w:val="%1.%2.%3.%4.%5.%6."/>
      <w:lvlJc w:val="left"/>
      <w:pPr>
        <w:tabs>
          <w:tab w:val="num" w:pos="0"/>
        </w:tabs>
        <w:ind w:left="2850" w:hanging="1080"/>
      </w:pPr>
      <w:rPr>
        <w:rFonts w:hint="default"/>
        <w:lang w:eastAsia="ar-SA"/>
      </w:rPr>
    </w:lvl>
    <w:lvl w:ilvl="6">
      <w:start w:val="1"/>
      <w:numFmt w:val="decimal"/>
      <w:lvlText w:val="%1.%2.%3.%4.%5.%6.%7."/>
      <w:lvlJc w:val="left"/>
      <w:pPr>
        <w:tabs>
          <w:tab w:val="num" w:pos="0"/>
        </w:tabs>
        <w:ind w:left="3564" w:hanging="1440"/>
      </w:pPr>
      <w:rPr>
        <w:rFonts w:hint="default"/>
        <w:lang w:eastAsia="ar-SA"/>
      </w:rPr>
    </w:lvl>
    <w:lvl w:ilvl="7">
      <w:start w:val="1"/>
      <w:numFmt w:val="decimal"/>
      <w:lvlText w:val="%1.%2.%3.%4.%5.%6.%7.%8."/>
      <w:lvlJc w:val="left"/>
      <w:pPr>
        <w:tabs>
          <w:tab w:val="num" w:pos="0"/>
        </w:tabs>
        <w:ind w:left="3918" w:hanging="1440"/>
      </w:pPr>
      <w:rPr>
        <w:rFonts w:hint="default"/>
        <w:lang w:eastAsia="ar-SA"/>
      </w:rPr>
    </w:lvl>
    <w:lvl w:ilvl="8">
      <w:start w:val="1"/>
      <w:numFmt w:val="decimal"/>
      <w:lvlText w:val="%1.%2.%3.%4.%5.%6.%7.%8.%9."/>
      <w:lvlJc w:val="left"/>
      <w:pPr>
        <w:tabs>
          <w:tab w:val="num" w:pos="0"/>
        </w:tabs>
        <w:ind w:left="4632" w:hanging="1800"/>
      </w:pPr>
      <w:rPr>
        <w:rFonts w:hint="default"/>
        <w:lang w:eastAsia="ar-SA"/>
      </w:rPr>
    </w:lvl>
  </w:abstractNum>
  <w:abstractNum w:abstractNumId="14">
    <w:nsid w:val="31AB20A8"/>
    <w:multiLevelType w:val="multilevel"/>
    <w:tmpl w:val="277C41B4"/>
    <w:lvl w:ilvl="0">
      <w:start w:val="1"/>
      <w:numFmt w:val="decimal"/>
      <w:pStyle w:val="TableNumber1"/>
      <w:suff w:val="space"/>
      <w:lvlText w:val="%1."/>
      <w:lvlJc w:val="left"/>
      <w:pPr>
        <w:tabs>
          <w:tab w:val="num" w:pos="0"/>
        </w:tabs>
        <w:ind w:left="0" w:firstLine="0"/>
      </w:pPr>
    </w:lvl>
    <w:lvl w:ilvl="1">
      <w:start w:val="1"/>
      <w:numFmt w:val="decimal"/>
      <w:suff w:val="space"/>
      <w:lvlText w:val="%1.%2."/>
      <w:lvlJc w:val="left"/>
      <w:pPr>
        <w:tabs>
          <w:tab w:val="num" w:pos="0"/>
        </w:tabs>
        <w:ind w:left="568"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5">
    <w:nsid w:val="3247095D"/>
    <w:multiLevelType w:val="multilevel"/>
    <w:tmpl w:val="DC8A2348"/>
    <w:lvl w:ilvl="0">
      <w:start w:val="1"/>
      <w:numFmt w:val="upperRoman"/>
      <w:pStyle w:val="a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32A10A7A"/>
    <w:multiLevelType w:val="hybridMultilevel"/>
    <w:tmpl w:val="388CA190"/>
    <w:lvl w:ilvl="0" w:tplc="8E48FE88">
      <w:start w:val="1"/>
      <w:numFmt w:val="bullet"/>
      <w:pStyle w:val="40"/>
      <w:lvlText w:val=""/>
      <w:lvlJc w:val="left"/>
      <w:pPr>
        <w:tabs>
          <w:tab w:val="num" w:pos="1209"/>
        </w:tabs>
        <w:ind w:left="1209" w:hanging="360"/>
      </w:pPr>
      <w:rPr>
        <w:rFonts w:ascii="Symbol" w:hAnsi="Symbol" w:cs="Symbol" w:hint="default"/>
      </w:rPr>
    </w:lvl>
    <w:lvl w:ilvl="1" w:tplc="6E646184">
      <w:start w:val="1"/>
      <w:numFmt w:val="decimal"/>
      <w:lvlText w:val=""/>
      <w:lvlJc w:val="left"/>
    </w:lvl>
    <w:lvl w:ilvl="2" w:tplc="6AA81A64">
      <w:start w:val="1"/>
      <w:numFmt w:val="decimal"/>
      <w:lvlText w:val=""/>
      <w:lvlJc w:val="left"/>
    </w:lvl>
    <w:lvl w:ilvl="3" w:tplc="CEA403A8">
      <w:start w:val="1"/>
      <w:numFmt w:val="decimal"/>
      <w:lvlText w:val=""/>
      <w:lvlJc w:val="left"/>
    </w:lvl>
    <w:lvl w:ilvl="4" w:tplc="88689236">
      <w:start w:val="1"/>
      <w:numFmt w:val="decimal"/>
      <w:lvlText w:val=""/>
      <w:lvlJc w:val="left"/>
    </w:lvl>
    <w:lvl w:ilvl="5" w:tplc="B57E3312">
      <w:start w:val="1"/>
      <w:numFmt w:val="decimal"/>
      <w:lvlText w:val=""/>
      <w:lvlJc w:val="left"/>
    </w:lvl>
    <w:lvl w:ilvl="6" w:tplc="B970A3EC">
      <w:start w:val="1"/>
      <w:numFmt w:val="decimal"/>
      <w:lvlText w:val=""/>
      <w:lvlJc w:val="left"/>
    </w:lvl>
    <w:lvl w:ilvl="7" w:tplc="44B40C94">
      <w:start w:val="1"/>
      <w:numFmt w:val="decimal"/>
      <w:lvlText w:val=""/>
      <w:lvlJc w:val="left"/>
    </w:lvl>
    <w:lvl w:ilvl="8" w:tplc="03F65FEA">
      <w:start w:val="1"/>
      <w:numFmt w:val="decimal"/>
      <w:lvlText w:val=""/>
      <w:lvlJc w:val="left"/>
    </w:lvl>
  </w:abstractNum>
  <w:abstractNum w:abstractNumId="17">
    <w:nsid w:val="37AA34C3"/>
    <w:multiLevelType w:val="hybridMultilevel"/>
    <w:tmpl w:val="97483FA4"/>
    <w:lvl w:ilvl="0" w:tplc="EDAEB5AE">
      <w:start w:val="1"/>
      <w:numFmt w:val="decimal"/>
      <w:lvlText w:val="%1."/>
      <w:lvlJc w:val="left"/>
      <w:pPr>
        <w:ind w:left="709" w:hanging="360"/>
      </w:pPr>
    </w:lvl>
    <w:lvl w:ilvl="1" w:tplc="70725912">
      <w:start w:val="1"/>
      <w:numFmt w:val="lowerLetter"/>
      <w:lvlText w:val="%2."/>
      <w:lvlJc w:val="left"/>
      <w:pPr>
        <w:ind w:left="1429" w:hanging="360"/>
      </w:pPr>
    </w:lvl>
    <w:lvl w:ilvl="2" w:tplc="8FD68ED6">
      <w:start w:val="1"/>
      <w:numFmt w:val="lowerRoman"/>
      <w:lvlText w:val="%3."/>
      <w:lvlJc w:val="right"/>
      <w:pPr>
        <w:ind w:left="2149" w:hanging="180"/>
      </w:pPr>
    </w:lvl>
    <w:lvl w:ilvl="3" w:tplc="196CC4E4">
      <w:start w:val="1"/>
      <w:numFmt w:val="decimal"/>
      <w:lvlText w:val="%4."/>
      <w:lvlJc w:val="left"/>
      <w:pPr>
        <w:ind w:left="2869" w:hanging="360"/>
      </w:pPr>
    </w:lvl>
    <w:lvl w:ilvl="4" w:tplc="07A6C686">
      <w:start w:val="1"/>
      <w:numFmt w:val="lowerLetter"/>
      <w:lvlText w:val="%5."/>
      <w:lvlJc w:val="left"/>
      <w:pPr>
        <w:ind w:left="3589" w:hanging="360"/>
      </w:pPr>
    </w:lvl>
    <w:lvl w:ilvl="5" w:tplc="8676E27C">
      <w:start w:val="1"/>
      <w:numFmt w:val="lowerRoman"/>
      <w:lvlText w:val="%6."/>
      <w:lvlJc w:val="right"/>
      <w:pPr>
        <w:ind w:left="4309" w:hanging="180"/>
      </w:pPr>
    </w:lvl>
    <w:lvl w:ilvl="6" w:tplc="6B9A51EE">
      <w:start w:val="1"/>
      <w:numFmt w:val="decimal"/>
      <w:lvlText w:val="%7."/>
      <w:lvlJc w:val="left"/>
      <w:pPr>
        <w:ind w:left="5029" w:hanging="360"/>
      </w:pPr>
    </w:lvl>
    <w:lvl w:ilvl="7" w:tplc="78D4F378">
      <w:start w:val="1"/>
      <w:numFmt w:val="lowerLetter"/>
      <w:lvlText w:val="%8."/>
      <w:lvlJc w:val="left"/>
      <w:pPr>
        <w:ind w:left="5749" w:hanging="360"/>
      </w:pPr>
    </w:lvl>
    <w:lvl w:ilvl="8" w:tplc="D938CEAA">
      <w:start w:val="1"/>
      <w:numFmt w:val="lowerRoman"/>
      <w:lvlText w:val="%9."/>
      <w:lvlJc w:val="right"/>
      <w:pPr>
        <w:ind w:left="6469" w:hanging="180"/>
      </w:pPr>
    </w:lvl>
  </w:abstractNum>
  <w:abstractNum w:abstractNumId="18">
    <w:nsid w:val="391344AA"/>
    <w:multiLevelType w:val="multilevel"/>
    <w:tmpl w:val="C7C4617C"/>
    <w:lvl w:ilvl="0">
      <w:start w:val="1"/>
      <w:numFmt w:val="decimal"/>
      <w:pStyle w:val="a1"/>
      <w:lvlText w:val="%1."/>
      <w:lvlJc w:val="left"/>
      <w:pPr>
        <w:tabs>
          <w:tab w:val="num" w:pos="0"/>
        </w:tabs>
        <w:ind w:left="0" w:firstLine="0"/>
      </w:pPr>
      <w:rPr>
        <w:b/>
        <w:bCs/>
        <w:i w:val="0"/>
        <w:iCs w:val="0"/>
        <w:caps w:val="0"/>
        <w:smallCaps w:val="0"/>
        <w:strike w:val="0"/>
        <w:vanish w:val="0"/>
        <w:spacing w:val="0"/>
        <w:position w:val="0"/>
        <w:sz w:val="24"/>
        <w:u w:val="none"/>
        <w:vertAlign w:val="baseline"/>
      </w:rPr>
    </w:lvl>
    <w:lvl w:ilvl="1">
      <w:start w:val="1"/>
      <w:numFmt w:val="decimal"/>
      <w:lvlText w:val="%1.%2"/>
      <w:lvlJc w:val="left"/>
      <w:pPr>
        <w:tabs>
          <w:tab w:val="num" w:pos="1277"/>
        </w:tabs>
        <w:ind w:left="1277" w:hanging="851"/>
      </w:pPr>
      <w:rPr>
        <w:caps w:val="0"/>
        <w:smallCaps w:val="0"/>
        <w:strike w:val="0"/>
        <w:vanish w:val="0"/>
        <w:color w:val="000000"/>
        <w:spacing w:val="0"/>
        <w:position w:val="0"/>
        <w:sz w:val="24"/>
        <w:u w:val="none"/>
        <w:vertAlign w:val="baseline"/>
      </w:rPr>
    </w:lvl>
    <w:lvl w:ilvl="2">
      <w:start w:val="1"/>
      <w:numFmt w:val="decimal"/>
      <w:lvlText w:val="%1.%2.%3"/>
      <w:lvlJc w:val="left"/>
      <w:pPr>
        <w:tabs>
          <w:tab w:val="num" w:pos="1135"/>
        </w:tabs>
        <w:ind w:left="283" w:firstLine="567"/>
      </w:pPr>
      <w:rPr>
        <w:b w:val="0"/>
        <w:bCs w:val="0"/>
        <w:i w:val="0"/>
        <w:iCs w:val="0"/>
      </w:rPr>
    </w:lvl>
    <w:lvl w:ilvl="3">
      <w:start w:val="1"/>
      <w:numFmt w:val="decimal"/>
      <w:lvlText w:val="%1.%2.%3.%4"/>
      <w:lvlJc w:val="left"/>
      <w:pPr>
        <w:tabs>
          <w:tab w:val="num" w:pos="1418"/>
        </w:tabs>
        <w:ind w:left="0" w:firstLine="567"/>
      </w:pPr>
      <w:rPr>
        <w:b w:val="0"/>
        <w:bCs w:val="0"/>
        <w:i w:val="0"/>
        <w:iCs w:val="0"/>
        <w:caps w:val="0"/>
        <w:smallCaps w:val="0"/>
        <w:strike w:val="0"/>
        <w:vanish w:val="0"/>
        <w:color w:val="000000"/>
        <w:spacing w:val="0"/>
        <w:position w:val="0"/>
        <w:sz w:val="24"/>
        <w:u w:val="none"/>
        <w:vertAlign w:val="baseline"/>
      </w:rPr>
    </w:lvl>
    <w:lvl w:ilvl="4">
      <w:start w:val="1"/>
      <w:numFmt w:val="lowerLetter"/>
      <w:lvlText w:val="%5)"/>
      <w:lvlJc w:val="left"/>
      <w:pPr>
        <w:tabs>
          <w:tab w:val="num" w:pos="1418"/>
        </w:tabs>
        <w:ind w:left="0" w:firstLine="567"/>
      </w:pPr>
      <w:rPr>
        <w:b w:val="0"/>
        <w:bCs w:val="0"/>
        <w:i w:val="0"/>
        <w:iCs w:val="0"/>
      </w:rPr>
    </w:lvl>
    <w:lvl w:ilvl="5">
      <w:start w:val="1"/>
      <w:numFmt w:val="lowerRoman"/>
      <w:lvlText w:val="%6)"/>
      <w:lvlJc w:val="left"/>
      <w:pPr>
        <w:tabs>
          <w:tab w:val="num" w:pos="1985"/>
        </w:tabs>
        <w:ind w:left="1985" w:hanging="567"/>
      </w:pPr>
    </w:lvl>
    <w:lvl w:ilvl="6">
      <w:start w:val="1"/>
      <w:numFmt w:val="decimal"/>
      <w:lvlText w:val="%5.%6.%7)"/>
      <w:lvlJc w:val="left"/>
      <w:pPr>
        <w:tabs>
          <w:tab w:val="num" w:pos="3119"/>
        </w:tabs>
        <w:ind w:left="3119" w:hanging="851"/>
      </w:pPr>
    </w:lvl>
    <w:lvl w:ilvl="7">
      <w:start w:val="1"/>
      <w:numFmt w:val="decimal"/>
      <w:lvlText w:val="%5.%6.%7.%8)"/>
      <w:lvlJc w:val="left"/>
      <w:pPr>
        <w:tabs>
          <w:tab w:val="num" w:pos="3402"/>
        </w:tabs>
        <w:ind w:left="3402" w:hanging="567"/>
      </w:pPr>
    </w:lvl>
    <w:lvl w:ilvl="8">
      <w:start w:val="1"/>
      <w:numFmt w:val="decimal"/>
      <w:lvlText w:val="%1.%2.%3.%4.%5.%6.%7.%8.%9."/>
      <w:lvlJc w:val="left"/>
      <w:pPr>
        <w:tabs>
          <w:tab w:val="num" w:pos="6120"/>
        </w:tabs>
        <w:ind w:left="4320" w:hanging="1440"/>
      </w:pPr>
    </w:lvl>
  </w:abstractNum>
  <w:abstractNum w:abstractNumId="19">
    <w:nsid w:val="3F530DB4"/>
    <w:multiLevelType w:val="hybridMultilevel"/>
    <w:tmpl w:val="CA7ED90A"/>
    <w:lvl w:ilvl="0" w:tplc="FE4EA280">
      <w:start w:val="1"/>
      <w:numFmt w:val="decimal"/>
      <w:pStyle w:val="50"/>
      <w:lvlText w:val="%1."/>
      <w:lvlJc w:val="left"/>
      <w:pPr>
        <w:ind w:left="6878" w:hanging="360"/>
      </w:pPr>
    </w:lvl>
    <w:lvl w:ilvl="1" w:tplc="A2FA02BC">
      <w:start w:val="1"/>
      <w:numFmt w:val="decimal"/>
      <w:lvlText w:val=""/>
      <w:lvlJc w:val="left"/>
    </w:lvl>
    <w:lvl w:ilvl="2" w:tplc="2ECC9166">
      <w:start w:val="1"/>
      <w:numFmt w:val="decimal"/>
      <w:lvlText w:val=""/>
      <w:lvlJc w:val="left"/>
    </w:lvl>
    <w:lvl w:ilvl="3" w:tplc="8926F1AA">
      <w:start w:val="1"/>
      <w:numFmt w:val="decimal"/>
      <w:lvlText w:val=""/>
      <w:lvlJc w:val="left"/>
    </w:lvl>
    <w:lvl w:ilvl="4" w:tplc="A4EA4774">
      <w:start w:val="1"/>
      <w:numFmt w:val="decimal"/>
      <w:lvlText w:val=""/>
      <w:lvlJc w:val="left"/>
    </w:lvl>
    <w:lvl w:ilvl="5" w:tplc="817CFAF4">
      <w:start w:val="1"/>
      <w:numFmt w:val="decimal"/>
      <w:lvlText w:val=""/>
      <w:lvlJc w:val="left"/>
    </w:lvl>
    <w:lvl w:ilvl="6" w:tplc="FC40D040">
      <w:start w:val="1"/>
      <w:numFmt w:val="decimal"/>
      <w:lvlText w:val=""/>
      <w:lvlJc w:val="left"/>
    </w:lvl>
    <w:lvl w:ilvl="7" w:tplc="D520D57C">
      <w:start w:val="1"/>
      <w:numFmt w:val="decimal"/>
      <w:lvlText w:val=""/>
      <w:lvlJc w:val="left"/>
    </w:lvl>
    <w:lvl w:ilvl="8" w:tplc="B602ECE0">
      <w:start w:val="1"/>
      <w:numFmt w:val="decimal"/>
      <w:lvlText w:val=""/>
      <w:lvlJc w:val="left"/>
    </w:lvl>
  </w:abstractNum>
  <w:abstractNum w:abstractNumId="20">
    <w:nsid w:val="40A07126"/>
    <w:multiLevelType w:val="multilevel"/>
    <w:tmpl w:val="4CE8DB8A"/>
    <w:lvl w:ilvl="0">
      <w:start w:val="2"/>
      <w:numFmt w:val="decimal"/>
      <w:lvlText w:val="%1."/>
      <w:lvlJc w:val="left"/>
      <w:pPr>
        <w:tabs>
          <w:tab w:val="num" w:pos="600"/>
        </w:tabs>
        <w:ind w:left="600" w:hanging="600"/>
      </w:pPr>
      <w:rPr>
        <w:b/>
      </w:rPr>
    </w:lvl>
    <w:lvl w:ilvl="1">
      <w:start w:val="1"/>
      <w:numFmt w:val="decimal"/>
      <w:lvlText w:val="%1.%2."/>
      <w:lvlJc w:val="left"/>
      <w:pPr>
        <w:tabs>
          <w:tab w:val="num" w:pos="1430"/>
        </w:tabs>
        <w:ind w:left="1430" w:hanging="720"/>
      </w:pPr>
      <w:rPr>
        <w:b w:val="0"/>
        <w:i w:val="0"/>
        <w:iCs/>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21">
    <w:nsid w:val="43D32676"/>
    <w:multiLevelType w:val="hybridMultilevel"/>
    <w:tmpl w:val="5AB2C328"/>
    <w:lvl w:ilvl="0" w:tplc="629ED93C">
      <w:start w:val="1"/>
      <w:numFmt w:val="bullet"/>
      <w:pStyle w:val="30"/>
      <w:lvlText w:val=""/>
      <w:lvlJc w:val="left"/>
      <w:pPr>
        <w:tabs>
          <w:tab w:val="num" w:pos="926"/>
        </w:tabs>
        <w:ind w:left="926" w:hanging="360"/>
      </w:pPr>
      <w:rPr>
        <w:rFonts w:ascii="Symbol" w:hAnsi="Symbol" w:cs="Symbol" w:hint="default"/>
      </w:rPr>
    </w:lvl>
    <w:lvl w:ilvl="1" w:tplc="778CA47A">
      <w:start w:val="1"/>
      <w:numFmt w:val="decimal"/>
      <w:lvlText w:val=""/>
      <w:lvlJc w:val="left"/>
    </w:lvl>
    <w:lvl w:ilvl="2" w:tplc="5AE6B684">
      <w:start w:val="1"/>
      <w:numFmt w:val="decimal"/>
      <w:lvlText w:val=""/>
      <w:lvlJc w:val="left"/>
    </w:lvl>
    <w:lvl w:ilvl="3" w:tplc="7A0ED1B0">
      <w:start w:val="1"/>
      <w:numFmt w:val="decimal"/>
      <w:lvlText w:val=""/>
      <w:lvlJc w:val="left"/>
    </w:lvl>
    <w:lvl w:ilvl="4" w:tplc="0714CCEA">
      <w:start w:val="1"/>
      <w:numFmt w:val="decimal"/>
      <w:lvlText w:val=""/>
      <w:lvlJc w:val="left"/>
    </w:lvl>
    <w:lvl w:ilvl="5" w:tplc="CF2C72E2">
      <w:start w:val="1"/>
      <w:numFmt w:val="decimal"/>
      <w:lvlText w:val=""/>
      <w:lvlJc w:val="left"/>
    </w:lvl>
    <w:lvl w:ilvl="6" w:tplc="C7E64D98">
      <w:start w:val="1"/>
      <w:numFmt w:val="decimal"/>
      <w:lvlText w:val=""/>
      <w:lvlJc w:val="left"/>
    </w:lvl>
    <w:lvl w:ilvl="7" w:tplc="440E30B0">
      <w:start w:val="1"/>
      <w:numFmt w:val="decimal"/>
      <w:lvlText w:val=""/>
      <w:lvlJc w:val="left"/>
    </w:lvl>
    <w:lvl w:ilvl="8" w:tplc="1DE4070C">
      <w:start w:val="1"/>
      <w:numFmt w:val="decimal"/>
      <w:lvlText w:val=""/>
      <w:lvlJc w:val="left"/>
    </w:lvl>
  </w:abstractNum>
  <w:abstractNum w:abstractNumId="22">
    <w:nsid w:val="45191FE4"/>
    <w:multiLevelType w:val="hybridMultilevel"/>
    <w:tmpl w:val="4FAC0050"/>
    <w:lvl w:ilvl="0" w:tplc="5C20AF74">
      <w:start w:val="1"/>
      <w:numFmt w:val="none"/>
      <w:pStyle w:val="11"/>
      <w:suff w:val="nothing"/>
      <w:lvlText w:val=""/>
      <w:lvlJc w:val="left"/>
      <w:pPr>
        <w:tabs>
          <w:tab w:val="num" w:pos="0"/>
        </w:tabs>
        <w:ind w:left="0" w:firstLine="0"/>
      </w:pPr>
    </w:lvl>
    <w:lvl w:ilvl="1" w:tplc="64129A00">
      <w:start w:val="1"/>
      <w:numFmt w:val="none"/>
      <w:pStyle w:val="2"/>
      <w:suff w:val="nothing"/>
      <w:lvlText w:val=""/>
      <w:lvlJc w:val="left"/>
      <w:pPr>
        <w:tabs>
          <w:tab w:val="num" w:pos="0"/>
        </w:tabs>
        <w:ind w:left="0" w:firstLine="0"/>
      </w:pPr>
    </w:lvl>
    <w:lvl w:ilvl="2" w:tplc="9168C3AA">
      <w:start w:val="1"/>
      <w:numFmt w:val="none"/>
      <w:pStyle w:val="31"/>
      <w:suff w:val="nothing"/>
      <w:lvlText w:val=""/>
      <w:lvlJc w:val="left"/>
      <w:pPr>
        <w:tabs>
          <w:tab w:val="num" w:pos="0"/>
        </w:tabs>
        <w:ind w:left="0" w:firstLine="0"/>
      </w:pPr>
    </w:lvl>
    <w:lvl w:ilvl="3" w:tplc="0C5202E4">
      <w:start w:val="1"/>
      <w:numFmt w:val="none"/>
      <w:pStyle w:val="41"/>
      <w:suff w:val="nothing"/>
      <w:lvlText w:val=""/>
      <w:lvlJc w:val="left"/>
      <w:pPr>
        <w:tabs>
          <w:tab w:val="num" w:pos="0"/>
        </w:tabs>
        <w:ind w:left="0" w:firstLine="0"/>
      </w:pPr>
    </w:lvl>
    <w:lvl w:ilvl="4" w:tplc="58E0067E">
      <w:start w:val="1"/>
      <w:numFmt w:val="none"/>
      <w:pStyle w:val="51"/>
      <w:suff w:val="nothing"/>
      <w:lvlText w:val=""/>
      <w:lvlJc w:val="left"/>
      <w:pPr>
        <w:tabs>
          <w:tab w:val="num" w:pos="0"/>
        </w:tabs>
        <w:ind w:left="0" w:firstLine="0"/>
      </w:pPr>
    </w:lvl>
    <w:lvl w:ilvl="5" w:tplc="73C83ED6">
      <w:start w:val="1"/>
      <w:numFmt w:val="none"/>
      <w:pStyle w:val="6"/>
      <w:suff w:val="nothing"/>
      <w:lvlText w:val=""/>
      <w:lvlJc w:val="left"/>
      <w:pPr>
        <w:tabs>
          <w:tab w:val="num" w:pos="0"/>
        </w:tabs>
        <w:ind w:left="0" w:firstLine="0"/>
      </w:pPr>
    </w:lvl>
    <w:lvl w:ilvl="6" w:tplc="20EC4BB2">
      <w:start w:val="1"/>
      <w:numFmt w:val="none"/>
      <w:pStyle w:val="7"/>
      <w:suff w:val="nothing"/>
      <w:lvlText w:val=""/>
      <w:lvlJc w:val="left"/>
      <w:pPr>
        <w:tabs>
          <w:tab w:val="num" w:pos="0"/>
        </w:tabs>
        <w:ind w:left="0" w:firstLine="0"/>
      </w:pPr>
    </w:lvl>
    <w:lvl w:ilvl="7" w:tplc="3BFEFEE0">
      <w:start w:val="1"/>
      <w:numFmt w:val="none"/>
      <w:pStyle w:val="8"/>
      <w:suff w:val="nothing"/>
      <w:lvlText w:val=""/>
      <w:lvlJc w:val="left"/>
      <w:pPr>
        <w:tabs>
          <w:tab w:val="num" w:pos="0"/>
        </w:tabs>
        <w:ind w:left="0" w:firstLine="0"/>
      </w:pPr>
    </w:lvl>
    <w:lvl w:ilvl="8" w:tplc="5D8055C8">
      <w:start w:val="1"/>
      <w:numFmt w:val="none"/>
      <w:pStyle w:val="9"/>
      <w:suff w:val="nothing"/>
      <w:lvlText w:val=""/>
      <w:lvlJc w:val="left"/>
      <w:pPr>
        <w:tabs>
          <w:tab w:val="num" w:pos="0"/>
        </w:tabs>
        <w:ind w:left="0" w:firstLine="0"/>
      </w:pPr>
    </w:lvl>
  </w:abstractNum>
  <w:abstractNum w:abstractNumId="23">
    <w:nsid w:val="4D4F1888"/>
    <w:multiLevelType w:val="hybridMultilevel"/>
    <w:tmpl w:val="918633F0"/>
    <w:lvl w:ilvl="0" w:tplc="FA2ABCFE">
      <w:start w:val="1"/>
      <w:numFmt w:val="bullet"/>
      <w:pStyle w:val="20"/>
      <w:lvlText w:val=""/>
      <w:lvlJc w:val="left"/>
      <w:pPr>
        <w:tabs>
          <w:tab w:val="num" w:pos="643"/>
        </w:tabs>
        <w:ind w:left="643" w:hanging="360"/>
      </w:pPr>
      <w:rPr>
        <w:rFonts w:ascii="Symbol" w:hAnsi="Symbol" w:cs="Symbol" w:hint="default"/>
      </w:rPr>
    </w:lvl>
    <w:lvl w:ilvl="1" w:tplc="E3A4CEC6">
      <w:start w:val="1"/>
      <w:numFmt w:val="decimal"/>
      <w:lvlText w:val=""/>
      <w:lvlJc w:val="left"/>
    </w:lvl>
    <w:lvl w:ilvl="2" w:tplc="209AFBE4">
      <w:start w:val="1"/>
      <w:numFmt w:val="decimal"/>
      <w:lvlText w:val=""/>
      <w:lvlJc w:val="left"/>
    </w:lvl>
    <w:lvl w:ilvl="3" w:tplc="F0E647C4">
      <w:start w:val="1"/>
      <w:numFmt w:val="decimal"/>
      <w:lvlText w:val=""/>
      <w:lvlJc w:val="left"/>
    </w:lvl>
    <w:lvl w:ilvl="4" w:tplc="80B2BC38">
      <w:start w:val="1"/>
      <w:numFmt w:val="decimal"/>
      <w:lvlText w:val=""/>
      <w:lvlJc w:val="left"/>
    </w:lvl>
    <w:lvl w:ilvl="5" w:tplc="297E1670">
      <w:start w:val="1"/>
      <w:numFmt w:val="decimal"/>
      <w:lvlText w:val=""/>
      <w:lvlJc w:val="left"/>
    </w:lvl>
    <w:lvl w:ilvl="6" w:tplc="26AC0AF2">
      <w:start w:val="1"/>
      <w:numFmt w:val="decimal"/>
      <w:lvlText w:val=""/>
      <w:lvlJc w:val="left"/>
    </w:lvl>
    <w:lvl w:ilvl="7" w:tplc="5D8AE7DE">
      <w:start w:val="1"/>
      <w:numFmt w:val="decimal"/>
      <w:lvlText w:val=""/>
      <w:lvlJc w:val="left"/>
    </w:lvl>
    <w:lvl w:ilvl="8" w:tplc="F5489418">
      <w:start w:val="1"/>
      <w:numFmt w:val="decimal"/>
      <w:lvlText w:val=""/>
      <w:lvlJc w:val="left"/>
    </w:lvl>
  </w:abstractNum>
  <w:abstractNum w:abstractNumId="24">
    <w:nsid w:val="4F982F99"/>
    <w:multiLevelType w:val="hybridMultilevel"/>
    <w:tmpl w:val="7436D42A"/>
    <w:lvl w:ilvl="0" w:tplc="0E342B84">
      <w:start w:val="1"/>
      <w:numFmt w:val="bullet"/>
      <w:pStyle w:val="12"/>
      <w:lvlText w:val=""/>
      <w:lvlJc w:val="left"/>
      <w:pPr>
        <w:tabs>
          <w:tab w:val="num" w:pos="1117"/>
        </w:tabs>
        <w:ind w:left="1117" w:hanging="360"/>
      </w:pPr>
      <w:rPr>
        <w:rFonts w:ascii="Symbol" w:hAnsi="Symbol" w:cs="Symbol" w:hint="default"/>
      </w:rPr>
    </w:lvl>
    <w:lvl w:ilvl="1" w:tplc="AFA249E2">
      <w:start w:val="1"/>
      <w:numFmt w:val="bullet"/>
      <w:lvlText w:val="o"/>
      <w:lvlJc w:val="left"/>
      <w:pPr>
        <w:tabs>
          <w:tab w:val="num" w:pos="1837"/>
        </w:tabs>
        <w:ind w:left="1837" w:hanging="360"/>
      </w:pPr>
      <w:rPr>
        <w:rFonts w:ascii="Courier New" w:hAnsi="Courier New" w:cs="Courier New" w:hint="default"/>
      </w:rPr>
    </w:lvl>
    <w:lvl w:ilvl="2" w:tplc="FA74EA56">
      <w:start w:val="1"/>
      <w:numFmt w:val="bullet"/>
      <w:lvlText w:val=""/>
      <w:lvlJc w:val="left"/>
      <w:pPr>
        <w:tabs>
          <w:tab w:val="num" w:pos="2557"/>
        </w:tabs>
        <w:ind w:left="2557" w:hanging="360"/>
      </w:pPr>
      <w:rPr>
        <w:rFonts w:ascii="Wingdings" w:hAnsi="Wingdings" w:cs="Wingdings" w:hint="default"/>
      </w:rPr>
    </w:lvl>
    <w:lvl w:ilvl="3" w:tplc="9B302ED4">
      <w:start w:val="1"/>
      <w:numFmt w:val="bullet"/>
      <w:lvlText w:val=""/>
      <w:lvlJc w:val="left"/>
      <w:pPr>
        <w:tabs>
          <w:tab w:val="num" w:pos="3277"/>
        </w:tabs>
        <w:ind w:left="3277" w:hanging="360"/>
      </w:pPr>
      <w:rPr>
        <w:rFonts w:ascii="Symbol" w:hAnsi="Symbol" w:cs="Symbol" w:hint="default"/>
      </w:rPr>
    </w:lvl>
    <w:lvl w:ilvl="4" w:tplc="D528DAD8">
      <w:start w:val="1"/>
      <w:numFmt w:val="bullet"/>
      <w:lvlText w:val="o"/>
      <w:lvlJc w:val="left"/>
      <w:pPr>
        <w:tabs>
          <w:tab w:val="num" w:pos="3997"/>
        </w:tabs>
        <w:ind w:left="3997" w:hanging="360"/>
      </w:pPr>
      <w:rPr>
        <w:rFonts w:ascii="Courier New" w:hAnsi="Courier New" w:cs="Courier New" w:hint="default"/>
      </w:rPr>
    </w:lvl>
    <w:lvl w:ilvl="5" w:tplc="0CBA9396">
      <w:start w:val="1"/>
      <w:numFmt w:val="bullet"/>
      <w:lvlText w:val=""/>
      <w:lvlJc w:val="left"/>
      <w:pPr>
        <w:tabs>
          <w:tab w:val="num" w:pos="4717"/>
        </w:tabs>
        <w:ind w:left="4717" w:hanging="360"/>
      </w:pPr>
      <w:rPr>
        <w:rFonts w:ascii="Wingdings" w:hAnsi="Wingdings" w:cs="Wingdings" w:hint="default"/>
      </w:rPr>
    </w:lvl>
    <w:lvl w:ilvl="6" w:tplc="67300E1E">
      <w:start w:val="1"/>
      <w:numFmt w:val="bullet"/>
      <w:lvlText w:val=""/>
      <w:lvlJc w:val="left"/>
      <w:pPr>
        <w:tabs>
          <w:tab w:val="num" w:pos="5437"/>
        </w:tabs>
        <w:ind w:left="5437" w:hanging="360"/>
      </w:pPr>
      <w:rPr>
        <w:rFonts w:ascii="Symbol" w:hAnsi="Symbol" w:cs="Symbol" w:hint="default"/>
      </w:rPr>
    </w:lvl>
    <w:lvl w:ilvl="7" w:tplc="14707DE6">
      <w:start w:val="1"/>
      <w:numFmt w:val="bullet"/>
      <w:lvlText w:val="o"/>
      <w:lvlJc w:val="left"/>
      <w:pPr>
        <w:tabs>
          <w:tab w:val="num" w:pos="6157"/>
        </w:tabs>
        <w:ind w:left="6157" w:hanging="360"/>
      </w:pPr>
      <w:rPr>
        <w:rFonts w:ascii="Courier New" w:hAnsi="Courier New" w:cs="Courier New" w:hint="default"/>
      </w:rPr>
    </w:lvl>
    <w:lvl w:ilvl="8" w:tplc="543252F4">
      <w:start w:val="1"/>
      <w:numFmt w:val="bullet"/>
      <w:lvlText w:val=""/>
      <w:lvlJc w:val="left"/>
      <w:pPr>
        <w:tabs>
          <w:tab w:val="num" w:pos="6877"/>
        </w:tabs>
        <w:ind w:left="6877" w:hanging="360"/>
      </w:pPr>
      <w:rPr>
        <w:rFonts w:ascii="Wingdings" w:hAnsi="Wingdings" w:cs="Wingdings" w:hint="default"/>
      </w:rPr>
    </w:lvl>
  </w:abstractNum>
  <w:abstractNum w:abstractNumId="25">
    <w:nsid w:val="50505C15"/>
    <w:multiLevelType w:val="hybridMultilevel"/>
    <w:tmpl w:val="B79EB2F0"/>
    <w:lvl w:ilvl="0" w:tplc="46E64572">
      <w:start w:val="1"/>
      <w:numFmt w:val="decimal"/>
      <w:pStyle w:val="21"/>
      <w:lvlText w:val="%1."/>
      <w:lvlJc w:val="left"/>
      <w:pPr>
        <w:tabs>
          <w:tab w:val="num" w:pos="643"/>
        </w:tabs>
        <w:ind w:left="643" w:hanging="360"/>
      </w:pPr>
    </w:lvl>
    <w:lvl w:ilvl="1" w:tplc="946A16A4">
      <w:start w:val="1"/>
      <w:numFmt w:val="decimal"/>
      <w:lvlText w:val=""/>
      <w:lvlJc w:val="left"/>
    </w:lvl>
    <w:lvl w:ilvl="2" w:tplc="D5F0E296">
      <w:start w:val="1"/>
      <w:numFmt w:val="decimal"/>
      <w:lvlText w:val=""/>
      <w:lvlJc w:val="left"/>
    </w:lvl>
    <w:lvl w:ilvl="3" w:tplc="0FA47B9E">
      <w:start w:val="1"/>
      <w:numFmt w:val="decimal"/>
      <w:lvlText w:val=""/>
      <w:lvlJc w:val="left"/>
    </w:lvl>
    <w:lvl w:ilvl="4" w:tplc="C0948088">
      <w:start w:val="1"/>
      <w:numFmt w:val="decimal"/>
      <w:lvlText w:val=""/>
      <w:lvlJc w:val="left"/>
    </w:lvl>
    <w:lvl w:ilvl="5" w:tplc="89447A4E">
      <w:start w:val="1"/>
      <w:numFmt w:val="decimal"/>
      <w:lvlText w:val=""/>
      <w:lvlJc w:val="left"/>
    </w:lvl>
    <w:lvl w:ilvl="6" w:tplc="98A46CE8">
      <w:start w:val="1"/>
      <w:numFmt w:val="decimal"/>
      <w:lvlText w:val=""/>
      <w:lvlJc w:val="left"/>
    </w:lvl>
    <w:lvl w:ilvl="7" w:tplc="69BCBAF0">
      <w:start w:val="1"/>
      <w:numFmt w:val="decimal"/>
      <w:lvlText w:val=""/>
      <w:lvlJc w:val="left"/>
    </w:lvl>
    <w:lvl w:ilvl="8" w:tplc="3AE4A7F4">
      <w:start w:val="1"/>
      <w:numFmt w:val="decimal"/>
      <w:lvlText w:val=""/>
      <w:lvlJc w:val="left"/>
    </w:lvl>
  </w:abstractNum>
  <w:abstractNum w:abstractNumId="26">
    <w:nsid w:val="588249F4"/>
    <w:multiLevelType w:val="multilevel"/>
    <w:tmpl w:val="C66A44B8"/>
    <w:lvl w:ilvl="0">
      <w:start w:val="1"/>
      <w:numFmt w:val="decimal"/>
      <w:pStyle w:val="22"/>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nsid w:val="5925357B"/>
    <w:multiLevelType w:val="hybridMultilevel"/>
    <w:tmpl w:val="E5B01FDC"/>
    <w:lvl w:ilvl="0" w:tplc="95102D0A">
      <w:start w:val="1"/>
      <w:numFmt w:val="decimal"/>
      <w:pStyle w:val="32"/>
      <w:lvlText w:val="%1."/>
      <w:lvlJc w:val="left"/>
      <w:pPr>
        <w:tabs>
          <w:tab w:val="num" w:pos="360"/>
        </w:tabs>
        <w:ind w:left="360" w:hanging="360"/>
      </w:pPr>
    </w:lvl>
    <w:lvl w:ilvl="1" w:tplc="6122D072">
      <w:start w:val="1"/>
      <w:numFmt w:val="decimal"/>
      <w:lvlText w:val=""/>
      <w:lvlJc w:val="left"/>
    </w:lvl>
    <w:lvl w:ilvl="2" w:tplc="60DC4588">
      <w:start w:val="1"/>
      <w:numFmt w:val="decimal"/>
      <w:lvlText w:val=""/>
      <w:lvlJc w:val="left"/>
    </w:lvl>
    <w:lvl w:ilvl="3" w:tplc="D4B25D72">
      <w:start w:val="1"/>
      <w:numFmt w:val="decimal"/>
      <w:lvlText w:val=""/>
      <w:lvlJc w:val="left"/>
    </w:lvl>
    <w:lvl w:ilvl="4" w:tplc="5E6E3670">
      <w:start w:val="1"/>
      <w:numFmt w:val="decimal"/>
      <w:lvlText w:val=""/>
      <w:lvlJc w:val="left"/>
    </w:lvl>
    <w:lvl w:ilvl="5" w:tplc="DDD863E4">
      <w:start w:val="1"/>
      <w:numFmt w:val="decimal"/>
      <w:lvlText w:val=""/>
      <w:lvlJc w:val="left"/>
    </w:lvl>
    <w:lvl w:ilvl="6" w:tplc="A2F89B08">
      <w:start w:val="1"/>
      <w:numFmt w:val="decimal"/>
      <w:lvlText w:val=""/>
      <w:lvlJc w:val="left"/>
    </w:lvl>
    <w:lvl w:ilvl="7" w:tplc="F17E29CC">
      <w:start w:val="1"/>
      <w:numFmt w:val="decimal"/>
      <w:lvlText w:val=""/>
      <w:lvlJc w:val="left"/>
    </w:lvl>
    <w:lvl w:ilvl="8" w:tplc="F9DAD720">
      <w:start w:val="1"/>
      <w:numFmt w:val="decimal"/>
      <w:lvlText w:val=""/>
      <w:lvlJc w:val="left"/>
    </w:lvl>
  </w:abstractNum>
  <w:abstractNum w:abstractNumId="28">
    <w:nsid w:val="59751E65"/>
    <w:multiLevelType w:val="hybridMultilevel"/>
    <w:tmpl w:val="7B2CE54A"/>
    <w:lvl w:ilvl="0" w:tplc="0AA82B52">
      <w:start w:val="1"/>
      <w:numFmt w:val="decimal"/>
      <w:lvlText w:val="%1."/>
      <w:lvlJc w:val="left"/>
      <w:pPr>
        <w:tabs>
          <w:tab w:val="num" w:pos="0"/>
        </w:tabs>
        <w:ind w:left="720" w:hanging="360"/>
      </w:pPr>
    </w:lvl>
    <w:lvl w:ilvl="1" w:tplc="6A40AF6E">
      <w:start w:val="1"/>
      <w:numFmt w:val="decimal"/>
      <w:lvlText w:val=""/>
      <w:lvlJc w:val="left"/>
    </w:lvl>
    <w:lvl w:ilvl="2" w:tplc="9B6ABE48">
      <w:start w:val="1"/>
      <w:numFmt w:val="decimal"/>
      <w:lvlText w:val=""/>
      <w:lvlJc w:val="left"/>
    </w:lvl>
    <w:lvl w:ilvl="3" w:tplc="81E82EC8">
      <w:start w:val="1"/>
      <w:numFmt w:val="decimal"/>
      <w:lvlText w:val=""/>
      <w:lvlJc w:val="left"/>
    </w:lvl>
    <w:lvl w:ilvl="4" w:tplc="06D0AD5C">
      <w:start w:val="1"/>
      <w:numFmt w:val="decimal"/>
      <w:lvlText w:val=""/>
      <w:lvlJc w:val="left"/>
    </w:lvl>
    <w:lvl w:ilvl="5" w:tplc="350EDEAA">
      <w:start w:val="1"/>
      <w:numFmt w:val="decimal"/>
      <w:lvlText w:val=""/>
      <w:lvlJc w:val="left"/>
    </w:lvl>
    <w:lvl w:ilvl="6" w:tplc="DEB454F4">
      <w:start w:val="1"/>
      <w:numFmt w:val="decimal"/>
      <w:lvlText w:val=""/>
      <w:lvlJc w:val="left"/>
    </w:lvl>
    <w:lvl w:ilvl="7" w:tplc="77BE0F80">
      <w:start w:val="1"/>
      <w:numFmt w:val="decimal"/>
      <w:lvlText w:val=""/>
      <w:lvlJc w:val="left"/>
    </w:lvl>
    <w:lvl w:ilvl="8" w:tplc="275073E2">
      <w:start w:val="1"/>
      <w:numFmt w:val="decimal"/>
      <w:lvlText w:val=""/>
      <w:lvlJc w:val="left"/>
    </w:lvl>
  </w:abstractNum>
  <w:abstractNum w:abstractNumId="29">
    <w:nsid w:val="5AEE34B1"/>
    <w:multiLevelType w:val="hybridMultilevel"/>
    <w:tmpl w:val="33525654"/>
    <w:lvl w:ilvl="0" w:tplc="277ADCAE">
      <w:start w:val="1"/>
      <w:numFmt w:val="bullet"/>
      <w:pStyle w:val="0"/>
      <w:lvlText w:val="-"/>
      <w:lvlJc w:val="left"/>
      <w:pPr>
        <w:tabs>
          <w:tab w:val="num" w:pos="0"/>
        </w:tabs>
        <w:ind w:left="1429" w:hanging="360"/>
      </w:pPr>
      <w:rPr>
        <w:rFonts w:ascii="Times New Roman" w:hAnsi="Times New Roman" w:cs="Times New Roman" w:hint="default"/>
      </w:rPr>
    </w:lvl>
    <w:lvl w:ilvl="1" w:tplc="9F68F620">
      <w:start w:val="1"/>
      <w:numFmt w:val="decimal"/>
      <w:lvlText w:val=""/>
      <w:lvlJc w:val="left"/>
    </w:lvl>
    <w:lvl w:ilvl="2" w:tplc="E7D45AF4">
      <w:start w:val="1"/>
      <w:numFmt w:val="decimal"/>
      <w:lvlText w:val=""/>
      <w:lvlJc w:val="left"/>
    </w:lvl>
    <w:lvl w:ilvl="3" w:tplc="C8F60BEA">
      <w:start w:val="1"/>
      <w:numFmt w:val="decimal"/>
      <w:lvlText w:val=""/>
      <w:lvlJc w:val="left"/>
    </w:lvl>
    <w:lvl w:ilvl="4" w:tplc="5BD6B100">
      <w:start w:val="1"/>
      <w:numFmt w:val="decimal"/>
      <w:lvlText w:val=""/>
      <w:lvlJc w:val="left"/>
    </w:lvl>
    <w:lvl w:ilvl="5" w:tplc="EA069FAA">
      <w:start w:val="1"/>
      <w:numFmt w:val="decimal"/>
      <w:lvlText w:val=""/>
      <w:lvlJc w:val="left"/>
    </w:lvl>
    <w:lvl w:ilvl="6" w:tplc="BAF837D6">
      <w:start w:val="1"/>
      <w:numFmt w:val="decimal"/>
      <w:lvlText w:val=""/>
      <w:lvlJc w:val="left"/>
    </w:lvl>
    <w:lvl w:ilvl="7" w:tplc="97F4DF30">
      <w:start w:val="1"/>
      <w:numFmt w:val="decimal"/>
      <w:lvlText w:val=""/>
      <w:lvlJc w:val="left"/>
    </w:lvl>
    <w:lvl w:ilvl="8" w:tplc="B64C1DC6">
      <w:start w:val="1"/>
      <w:numFmt w:val="decimal"/>
      <w:lvlText w:val=""/>
      <w:lvlJc w:val="left"/>
    </w:lvl>
  </w:abstractNum>
  <w:abstractNum w:abstractNumId="30">
    <w:nsid w:val="6B5C7FB9"/>
    <w:multiLevelType w:val="hybridMultilevel"/>
    <w:tmpl w:val="7DC208F6"/>
    <w:lvl w:ilvl="0" w:tplc="239C96D2">
      <w:start w:val="1"/>
      <w:numFmt w:val="bullet"/>
      <w:lvlText w:val=""/>
      <w:lvlJc w:val="left"/>
      <w:pPr>
        <w:tabs>
          <w:tab w:val="num" w:pos="360"/>
        </w:tabs>
        <w:ind w:left="360" w:hanging="360"/>
      </w:pPr>
      <w:rPr>
        <w:rFonts w:ascii="Symbol" w:hAnsi="Symbol" w:hint="default"/>
      </w:rPr>
    </w:lvl>
    <w:lvl w:ilvl="1" w:tplc="73C851DC">
      <w:start w:val="1"/>
      <w:numFmt w:val="bullet"/>
      <w:lvlText w:val="o"/>
      <w:lvlJc w:val="left"/>
      <w:pPr>
        <w:ind w:left="1440" w:hanging="360"/>
      </w:pPr>
      <w:rPr>
        <w:rFonts w:ascii="Courier New" w:eastAsia="Courier New" w:hAnsi="Courier New" w:cs="Courier New" w:hint="default"/>
      </w:rPr>
    </w:lvl>
    <w:lvl w:ilvl="2" w:tplc="FC80700A">
      <w:start w:val="1"/>
      <w:numFmt w:val="bullet"/>
      <w:lvlText w:val="§"/>
      <w:lvlJc w:val="left"/>
      <w:pPr>
        <w:ind w:left="2160" w:hanging="360"/>
      </w:pPr>
      <w:rPr>
        <w:rFonts w:ascii="Wingdings" w:eastAsia="Wingdings" w:hAnsi="Wingdings" w:cs="Wingdings" w:hint="default"/>
      </w:rPr>
    </w:lvl>
    <w:lvl w:ilvl="3" w:tplc="BC3A7E7E">
      <w:start w:val="1"/>
      <w:numFmt w:val="bullet"/>
      <w:lvlText w:val="·"/>
      <w:lvlJc w:val="left"/>
      <w:pPr>
        <w:ind w:left="2880" w:hanging="360"/>
      </w:pPr>
      <w:rPr>
        <w:rFonts w:ascii="Symbol" w:eastAsia="Symbol" w:hAnsi="Symbol" w:cs="Symbol" w:hint="default"/>
      </w:rPr>
    </w:lvl>
    <w:lvl w:ilvl="4" w:tplc="119AC404">
      <w:start w:val="1"/>
      <w:numFmt w:val="bullet"/>
      <w:lvlText w:val="o"/>
      <w:lvlJc w:val="left"/>
      <w:pPr>
        <w:ind w:left="3600" w:hanging="360"/>
      </w:pPr>
      <w:rPr>
        <w:rFonts w:ascii="Courier New" w:eastAsia="Courier New" w:hAnsi="Courier New" w:cs="Courier New" w:hint="default"/>
      </w:rPr>
    </w:lvl>
    <w:lvl w:ilvl="5" w:tplc="555C24EE">
      <w:start w:val="1"/>
      <w:numFmt w:val="bullet"/>
      <w:lvlText w:val="§"/>
      <w:lvlJc w:val="left"/>
      <w:pPr>
        <w:ind w:left="4320" w:hanging="360"/>
      </w:pPr>
      <w:rPr>
        <w:rFonts w:ascii="Wingdings" w:eastAsia="Wingdings" w:hAnsi="Wingdings" w:cs="Wingdings" w:hint="default"/>
      </w:rPr>
    </w:lvl>
    <w:lvl w:ilvl="6" w:tplc="3BAEE444">
      <w:start w:val="1"/>
      <w:numFmt w:val="bullet"/>
      <w:lvlText w:val="·"/>
      <w:lvlJc w:val="left"/>
      <w:pPr>
        <w:ind w:left="5040" w:hanging="360"/>
      </w:pPr>
      <w:rPr>
        <w:rFonts w:ascii="Symbol" w:eastAsia="Symbol" w:hAnsi="Symbol" w:cs="Symbol" w:hint="default"/>
      </w:rPr>
    </w:lvl>
    <w:lvl w:ilvl="7" w:tplc="A5564EC0">
      <w:start w:val="1"/>
      <w:numFmt w:val="bullet"/>
      <w:lvlText w:val="o"/>
      <w:lvlJc w:val="left"/>
      <w:pPr>
        <w:ind w:left="5760" w:hanging="360"/>
      </w:pPr>
      <w:rPr>
        <w:rFonts w:ascii="Courier New" w:eastAsia="Courier New" w:hAnsi="Courier New" w:cs="Courier New" w:hint="default"/>
      </w:rPr>
    </w:lvl>
    <w:lvl w:ilvl="8" w:tplc="83E0CB9A">
      <w:start w:val="1"/>
      <w:numFmt w:val="bullet"/>
      <w:lvlText w:val="§"/>
      <w:lvlJc w:val="left"/>
      <w:pPr>
        <w:ind w:left="6480" w:hanging="360"/>
      </w:pPr>
      <w:rPr>
        <w:rFonts w:ascii="Wingdings" w:eastAsia="Wingdings" w:hAnsi="Wingdings" w:cs="Wingdings" w:hint="default"/>
      </w:rPr>
    </w:lvl>
  </w:abstractNum>
  <w:abstractNum w:abstractNumId="31">
    <w:nsid w:val="714E7C21"/>
    <w:multiLevelType w:val="hybridMultilevel"/>
    <w:tmpl w:val="92822B70"/>
    <w:lvl w:ilvl="0" w:tplc="F48C2B86">
      <w:start w:val="1"/>
      <w:numFmt w:val="decimal"/>
      <w:lvlText w:val="%1."/>
      <w:lvlJc w:val="left"/>
      <w:pPr>
        <w:tabs>
          <w:tab w:val="num" w:pos="0"/>
        </w:tabs>
        <w:ind w:left="720" w:hanging="360"/>
      </w:pPr>
      <w:rPr>
        <w:color w:val="0D0D0D"/>
        <w:sz w:val="22"/>
        <w:szCs w:val="22"/>
        <w:lang w:eastAsia="ar-SA"/>
      </w:rPr>
    </w:lvl>
    <w:lvl w:ilvl="1" w:tplc="18C6D5B4">
      <w:start w:val="1"/>
      <w:numFmt w:val="decimal"/>
      <w:lvlText w:val=""/>
      <w:lvlJc w:val="left"/>
    </w:lvl>
    <w:lvl w:ilvl="2" w:tplc="E95E7E1E">
      <w:start w:val="1"/>
      <w:numFmt w:val="decimal"/>
      <w:lvlText w:val=""/>
      <w:lvlJc w:val="left"/>
    </w:lvl>
    <w:lvl w:ilvl="3" w:tplc="C95C7222">
      <w:start w:val="1"/>
      <w:numFmt w:val="decimal"/>
      <w:lvlText w:val=""/>
      <w:lvlJc w:val="left"/>
    </w:lvl>
    <w:lvl w:ilvl="4" w:tplc="FE92CC14">
      <w:start w:val="1"/>
      <w:numFmt w:val="decimal"/>
      <w:lvlText w:val=""/>
      <w:lvlJc w:val="left"/>
    </w:lvl>
    <w:lvl w:ilvl="5" w:tplc="C8FAD48A">
      <w:start w:val="1"/>
      <w:numFmt w:val="decimal"/>
      <w:lvlText w:val=""/>
      <w:lvlJc w:val="left"/>
    </w:lvl>
    <w:lvl w:ilvl="6" w:tplc="6EC4DDFE">
      <w:start w:val="1"/>
      <w:numFmt w:val="decimal"/>
      <w:lvlText w:val=""/>
      <w:lvlJc w:val="left"/>
    </w:lvl>
    <w:lvl w:ilvl="7" w:tplc="1E52A628">
      <w:start w:val="1"/>
      <w:numFmt w:val="decimal"/>
      <w:lvlText w:val=""/>
      <w:lvlJc w:val="left"/>
    </w:lvl>
    <w:lvl w:ilvl="8" w:tplc="D966D0B2">
      <w:start w:val="1"/>
      <w:numFmt w:val="decimal"/>
      <w:lvlText w:val=""/>
      <w:lvlJc w:val="left"/>
    </w:lvl>
  </w:abstractNum>
  <w:abstractNum w:abstractNumId="32">
    <w:nsid w:val="77B10353"/>
    <w:multiLevelType w:val="multilevel"/>
    <w:tmpl w:val="837A83D0"/>
    <w:lvl w:ilvl="0">
      <w:start w:val="5"/>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9" w:hanging="360"/>
      </w:pPr>
      <w:rPr>
        <w:rFonts w:hint="default"/>
        <w:b/>
      </w:rPr>
    </w:lvl>
    <w:lvl w:ilvl="2">
      <w:start w:val="1"/>
      <w:numFmt w:val="decimal"/>
      <w:lvlText w:val="%1.%2.%3."/>
      <w:lvlJc w:val="left"/>
      <w:pPr>
        <w:tabs>
          <w:tab w:val="num" w:pos="0"/>
        </w:tabs>
        <w:ind w:left="1429" w:hanging="720"/>
      </w:pPr>
      <w:rPr>
        <w:rFonts w:hint="default"/>
        <w:b/>
      </w:rPr>
    </w:lvl>
    <w:lvl w:ilvl="3">
      <w:start w:val="1"/>
      <w:numFmt w:val="decimal"/>
      <w:lvlText w:val="%1.%2.%3.%4."/>
      <w:lvlJc w:val="left"/>
      <w:pPr>
        <w:tabs>
          <w:tab w:val="num" w:pos="0"/>
        </w:tabs>
        <w:ind w:left="2847" w:hanging="720"/>
      </w:pPr>
      <w:rPr>
        <w:rFonts w:hint="default"/>
        <w:b/>
      </w:rPr>
    </w:lvl>
    <w:lvl w:ilvl="4">
      <w:start w:val="1"/>
      <w:numFmt w:val="decimal"/>
      <w:lvlText w:val="%1.%2.%3.%4.%5."/>
      <w:lvlJc w:val="left"/>
      <w:pPr>
        <w:tabs>
          <w:tab w:val="num" w:pos="0"/>
        </w:tabs>
        <w:ind w:left="3916" w:hanging="1080"/>
      </w:pPr>
      <w:rPr>
        <w:rFonts w:hint="default"/>
        <w:b/>
      </w:rPr>
    </w:lvl>
    <w:lvl w:ilvl="5">
      <w:start w:val="1"/>
      <w:numFmt w:val="decimal"/>
      <w:lvlText w:val="%1.%2.%3.%4.%5.%6."/>
      <w:lvlJc w:val="left"/>
      <w:pPr>
        <w:tabs>
          <w:tab w:val="num" w:pos="0"/>
        </w:tabs>
        <w:ind w:left="4625" w:hanging="1080"/>
      </w:pPr>
      <w:rPr>
        <w:rFonts w:hint="default"/>
        <w:b/>
      </w:rPr>
    </w:lvl>
    <w:lvl w:ilvl="6">
      <w:start w:val="1"/>
      <w:numFmt w:val="decimal"/>
      <w:lvlText w:val="%1.%2.%3.%4.%5.%6.%7."/>
      <w:lvlJc w:val="left"/>
      <w:pPr>
        <w:tabs>
          <w:tab w:val="num" w:pos="0"/>
        </w:tabs>
        <w:ind w:left="5694" w:hanging="1440"/>
      </w:pPr>
      <w:rPr>
        <w:rFonts w:hint="default"/>
        <w:b/>
      </w:rPr>
    </w:lvl>
    <w:lvl w:ilvl="7">
      <w:start w:val="1"/>
      <w:numFmt w:val="decimal"/>
      <w:lvlText w:val="%1.%2.%3.%4.%5.%6.%7.%8."/>
      <w:lvlJc w:val="left"/>
      <w:pPr>
        <w:tabs>
          <w:tab w:val="num" w:pos="0"/>
        </w:tabs>
        <w:ind w:left="6403" w:hanging="1440"/>
      </w:pPr>
      <w:rPr>
        <w:rFonts w:hint="default"/>
        <w:b/>
      </w:rPr>
    </w:lvl>
    <w:lvl w:ilvl="8">
      <w:start w:val="1"/>
      <w:numFmt w:val="decimal"/>
      <w:lvlText w:val="%1.%2.%3.%4.%5.%6.%7.%8.%9."/>
      <w:lvlJc w:val="left"/>
      <w:pPr>
        <w:tabs>
          <w:tab w:val="num" w:pos="0"/>
        </w:tabs>
        <w:ind w:left="7472" w:hanging="1800"/>
      </w:pPr>
      <w:rPr>
        <w:rFonts w:hint="default"/>
        <w:b/>
      </w:rPr>
    </w:lvl>
  </w:abstractNum>
  <w:abstractNum w:abstractNumId="33">
    <w:nsid w:val="7CA22D0B"/>
    <w:multiLevelType w:val="multilevel"/>
    <w:tmpl w:val="73D643D8"/>
    <w:lvl w:ilvl="0">
      <w:start w:val="1"/>
      <w:numFmt w:val="decimal"/>
      <w:pStyle w:val="01"/>
      <w:lvlText w:val="%1."/>
      <w:lvlJc w:val="left"/>
      <w:pPr>
        <w:tabs>
          <w:tab w:val="num" w:pos="0"/>
        </w:tabs>
        <w:ind w:left="360" w:hanging="360"/>
      </w:pPr>
    </w:lvl>
    <w:lvl w:ilvl="1">
      <w:start w:val="1"/>
      <w:numFmt w:val="decimal"/>
      <w:lvlText w:val="%1.%2."/>
      <w:lvlJc w:val="left"/>
      <w:pPr>
        <w:tabs>
          <w:tab w:val="num" w:pos="0"/>
        </w:tabs>
        <w:ind w:left="858" w:hanging="432"/>
      </w:pPr>
      <w:rPr>
        <w:rFonts w:ascii="Times New Roman" w:hAnsi="Times New Roman" w:cs="Times New Roman"/>
        <w:b w:val="0"/>
        <w:bCs w:val="0"/>
        <w:i w:val="0"/>
        <w:iCs w:val="0"/>
        <w:caps w:val="0"/>
        <w:smallCaps w:val="0"/>
        <w:strike w:val="0"/>
        <w:vanish w:val="0"/>
        <w:color w:val="000000"/>
        <w:spacing w:val="0"/>
        <w:position w:val="0"/>
        <w:sz w:val="24"/>
        <w:u w:val="none"/>
        <w:vertAlign w:val="baseline"/>
      </w:rPr>
    </w:lvl>
    <w:lvl w:ilvl="2">
      <w:start w:val="1"/>
      <w:numFmt w:val="decimal"/>
      <w:lvlText w:val="%1.%2.%3."/>
      <w:lvlJc w:val="left"/>
      <w:pPr>
        <w:tabs>
          <w:tab w:val="num" w:pos="0"/>
        </w:tabs>
        <w:ind w:left="1639"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2"/>
  </w:num>
  <w:num w:numId="2">
    <w:abstractNumId w:val="19"/>
  </w:num>
  <w:num w:numId="3">
    <w:abstractNumId w:val="7"/>
  </w:num>
  <w:num w:numId="4">
    <w:abstractNumId w:val="9"/>
  </w:num>
  <w:num w:numId="5">
    <w:abstractNumId w:val="25"/>
  </w:num>
  <w:num w:numId="6">
    <w:abstractNumId w:val="1"/>
  </w:num>
  <w:num w:numId="7">
    <w:abstractNumId w:val="16"/>
  </w:num>
  <w:num w:numId="8">
    <w:abstractNumId w:val="21"/>
  </w:num>
  <w:num w:numId="9">
    <w:abstractNumId w:val="23"/>
  </w:num>
  <w:num w:numId="10">
    <w:abstractNumId w:val="5"/>
  </w:num>
  <w:num w:numId="11">
    <w:abstractNumId w:val="20"/>
  </w:num>
  <w:num w:numId="12">
    <w:abstractNumId w:val="26"/>
  </w:num>
  <w:num w:numId="13">
    <w:abstractNumId w:val="31"/>
  </w:num>
  <w:num w:numId="14">
    <w:abstractNumId w:val="27"/>
  </w:num>
  <w:num w:numId="15">
    <w:abstractNumId w:val="13"/>
  </w:num>
  <w:num w:numId="16">
    <w:abstractNumId w:val="0"/>
  </w:num>
  <w:num w:numId="17">
    <w:abstractNumId w:val="2"/>
  </w:num>
  <w:num w:numId="18">
    <w:abstractNumId w:val="18"/>
  </w:num>
  <w:num w:numId="19">
    <w:abstractNumId w:val="14"/>
  </w:num>
  <w:num w:numId="20">
    <w:abstractNumId w:val="29"/>
  </w:num>
  <w:num w:numId="21">
    <w:abstractNumId w:val="24"/>
  </w:num>
  <w:num w:numId="22">
    <w:abstractNumId w:val="32"/>
  </w:num>
  <w:num w:numId="23">
    <w:abstractNumId w:val="3"/>
  </w:num>
  <w:num w:numId="24">
    <w:abstractNumId w:val="15"/>
  </w:num>
  <w:num w:numId="25">
    <w:abstractNumId w:val="11"/>
  </w:num>
  <w:num w:numId="26">
    <w:abstractNumId w:val="33"/>
  </w:num>
  <w:num w:numId="27">
    <w:abstractNumId w:val="4"/>
  </w:num>
  <w:num w:numId="28">
    <w:abstractNumId w:val="6"/>
  </w:num>
  <w:num w:numId="29">
    <w:abstractNumId w:val="8"/>
  </w:num>
  <w:num w:numId="30">
    <w:abstractNumId w:val="30"/>
  </w:num>
  <w:num w:numId="31">
    <w:abstractNumId w:val="12"/>
  </w:num>
  <w:num w:numId="32">
    <w:abstractNumId w:val="10"/>
  </w:num>
  <w:num w:numId="33">
    <w:abstractNumId w:val="28"/>
  </w:num>
  <w:num w:numId="3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kadiy Eydelman">
    <w15:presenceInfo w15:providerId="Windows Live" w15:userId="ddba279e8852b8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81D"/>
    <w:rsid w:val="0002581D"/>
    <w:rsid w:val="000566A7"/>
    <w:rsid w:val="000C33C6"/>
    <w:rsid w:val="00145034"/>
    <w:rsid w:val="001C3E77"/>
    <w:rsid w:val="001D3871"/>
    <w:rsid w:val="001E79EF"/>
    <w:rsid w:val="002E46E1"/>
    <w:rsid w:val="00302976"/>
    <w:rsid w:val="00356E96"/>
    <w:rsid w:val="003E0BC9"/>
    <w:rsid w:val="004435E0"/>
    <w:rsid w:val="00496CDC"/>
    <w:rsid w:val="005C3B6C"/>
    <w:rsid w:val="00687354"/>
    <w:rsid w:val="006F551B"/>
    <w:rsid w:val="00736E9A"/>
    <w:rsid w:val="00820016"/>
    <w:rsid w:val="008B29FB"/>
    <w:rsid w:val="008F6D84"/>
    <w:rsid w:val="009421DE"/>
    <w:rsid w:val="00955FE7"/>
    <w:rsid w:val="009E6471"/>
    <w:rsid w:val="00AA342E"/>
    <w:rsid w:val="00AB1409"/>
    <w:rsid w:val="00B33861"/>
    <w:rsid w:val="00B41B53"/>
    <w:rsid w:val="00BB6C14"/>
    <w:rsid w:val="00BE2078"/>
    <w:rsid w:val="00C0447B"/>
    <w:rsid w:val="00C16D71"/>
    <w:rsid w:val="00C72C14"/>
    <w:rsid w:val="00CB0AA6"/>
    <w:rsid w:val="00CC4C65"/>
    <w:rsid w:val="00CE5789"/>
    <w:rsid w:val="00D15D9A"/>
    <w:rsid w:val="00EB3EFA"/>
    <w:rsid w:val="00FD0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after="60"/>
      <w:jc w:val="both"/>
    </w:pPr>
    <w:rPr>
      <w:rFonts w:eastAsia="Times New Roman" w:cs="Times New Roman"/>
      <w:lang w:val="ru-RU" w:bidi="ar-SA"/>
    </w:rPr>
  </w:style>
  <w:style w:type="paragraph" w:styleId="11">
    <w:name w:val="heading 1"/>
    <w:basedOn w:val="a2"/>
    <w:next w:val="a2"/>
    <w:link w:val="110"/>
    <w:qFormat/>
    <w:pPr>
      <w:keepNext/>
      <w:numPr>
        <w:numId w:val="1"/>
      </w:numPr>
      <w:spacing w:before="240"/>
      <w:ind w:left="432" w:hanging="432"/>
      <w:jc w:val="center"/>
      <w:outlineLvl w:val="0"/>
    </w:pPr>
    <w:rPr>
      <w:b/>
      <w:bCs/>
      <w:sz w:val="36"/>
      <w:szCs w:val="36"/>
    </w:rPr>
  </w:style>
  <w:style w:type="paragraph" w:styleId="2">
    <w:name w:val="heading 2"/>
    <w:basedOn w:val="a2"/>
    <w:next w:val="a2"/>
    <w:link w:val="23"/>
    <w:qFormat/>
    <w:pPr>
      <w:keepNext/>
      <w:numPr>
        <w:ilvl w:val="1"/>
        <w:numId w:val="1"/>
      </w:numPr>
      <w:ind w:left="1116" w:hanging="576"/>
      <w:jc w:val="center"/>
      <w:outlineLvl w:val="1"/>
    </w:pPr>
    <w:rPr>
      <w:b/>
      <w:bCs/>
      <w:sz w:val="30"/>
      <w:szCs w:val="30"/>
      <w:lang w:val="en-US"/>
    </w:rPr>
  </w:style>
  <w:style w:type="paragraph" w:styleId="31">
    <w:name w:val="heading 3"/>
    <w:basedOn w:val="a2"/>
    <w:next w:val="a2"/>
    <w:link w:val="310"/>
    <w:qFormat/>
    <w:pPr>
      <w:keepNext/>
      <w:numPr>
        <w:ilvl w:val="2"/>
        <w:numId w:val="1"/>
      </w:numPr>
      <w:spacing w:before="240"/>
      <w:outlineLvl w:val="2"/>
    </w:pPr>
    <w:rPr>
      <w:rFonts w:ascii="Arial" w:hAnsi="Arial" w:cs="Arial"/>
      <w:b/>
      <w:bCs/>
      <w:lang w:val="en-US"/>
    </w:rPr>
  </w:style>
  <w:style w:type="paragraph" w:styleId="41">
    <w:name w:val="heading 4"/>
    <w:basedOn w:val="a2"/>
    <w:next w:val="a2"/>
    <w:link w:val="410"/>
    <w:qFormat/>
    <w:pPr>
      <w:keepNext/>
      <w:numPr>
        <w:ilvl w:val="3"/>
        <w:numId w:val="1"/>
      </w:numPr>
      <w:spacing w:before="240"/>
      <w:outlineLvl w:val="3"/>
    </w:pPr>
    <w:rPr>
      <w:rFonts w:ascii="Arial" w:hAnsi="Arial" w:cs="Arial"/>
      <w:lang w:val="en-US"/>
    </w:rPr>
  </w:style>
  <w:style w:type="paragraph" w:styleId="51">
    <w:name w:val="heading 5"/>
    <w:basedOn w:val="a2"/>
    <w:next w:val="a2"/>
    <w:qFormat/>
    <w:pPr>
      <w:numPr>
        <w:ilvl w:val="4"/>
        <w:numId w:val="1"/>
      </w:numPr>
      <w:spacing w:before="240"/>
      <w:outlineLvl w:val="4"/>
    </w:pPr>
    <w:rPr>
      <w:sz w:val="22"/>
      <w:szCs w:val="22"/>
      <w:lang w:val="en-US"/>
    </w:rPr>
  </w:style>
  <w:style w:type="paragraph" w:styleId="6">
    <w:name w:val="heading 6"/>
    <w:basedOn w:val="a2"/>
    <w:next w:val="a2"/>
    <w:link w:val="61"/>
    <w:qFormat/>
    <w:pPr>
      <w:numPr>
        <w:ilvl w:val="5"/>
        <w:numId w:val="1"/>
      </w:numPr>
      <w:spacing w:before="240"/>
      <w:ind w:left="1152" w:hanging="1152"/>
      <w:outlineLvl w:val="5"/>
    </w:pPr>
    <w:rPr>
      <w:i/>
      <w:iCs/>
      <w:sz w:val="22"/>
      <w:szCs w:val="22"/>
    </w:rPr>
  </w:style>
  <w:style w:type="paragraph" w:styleId="7">
    <w:name w:val="heading 7"/>
    <w:basedOn w:val="a2"/>
    <w:next w:val="a2"/>
    <w:link w:val="71"/>
    <w:qFormat/>
    <w:pPr>
      <w:numPr>
        <w:ilvl w:val="6"/>
        <w:numId w:val="1"/>
      </w:numPr>
      <w:spacing w:before="240"/>
      <w:ind w:left="1296" w:hanging="1296"/>
      <w:outlineLvl w:val="6"/>
    </w:pPr>
    <w:rPr>
      <w:rFonts w:ascii="Arial" w:hAnsi="Arial" w:cs="Arial"/>
      <w:sz w:val="20"/>
      <w:szCs w:val="20"/>
    </w:rPr>
  </w:style>
  <w:style w:type="paragraph" w:styleId="8">
    <w:name w:val="heading 8"/>
    <w:basedOn w:val="a2"/>
    <w:next w:val="a2"/>
    <w:link w:val="81"/>
    <w:qFormat/>
    <w:pPr>
      <w:numPr>
        <w:ilvl w:val="7"/>
        <w:numId w:val="1"/>
      </w:numPr>
      <w:spacing w:before="240"/>
      <w:ind w:left="1440" w:hanging="1440"/>
      <w:outlineLvl w:val="7"/>
    </w:pPr>
    <w:rPr>
      <w:rFonts w:ascii="Arial" w:hAnsi="Arial" w:cs="Arial"/>
      <w:i/>
      <w:iCs/>
      <w:sz w:val="20"/>
      <w:szCs w:val="20"/>
    </w:rPr>
  </w:style>
  <w:style w:type="paragraph" w:styleId="9">
    <w:name w:val="heading 9"/>
    <w:basedOn w:val="a2"/>
    <w:next w:val="a2"/>
    <w:link w:val="91"/>
    <w:qFormat/>
    <w:pPr>
      <w:numPr>
        <w:ilvl w:val="8"/>
        <w:numId w:val="1"/>
      </w:numPr>
      <w:spacing w:before="240"/>
      <w:ind w:left="1584" w:hanging="1584"/>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3"/>
    <w:uiPriority w:val="99"/>
  </w:style>
  <w:style w:type="character" w:customStyle="1" w:styleId="a6">
    <w:name w:val="Название объекта Знак"/>
    <w:link w:val="a7"/>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0">
    <w:name w:val="Заголовок 1 Знак1"/>
    <w:basedOn w:val="a3"/>
    <w:link w:val="11"/>
    <w:rPr>
      <w:rFonts w:eastAsia="Times New Roman" w:cs="Times New Roman"/>
      <w:b/>
      <w:bCs/>
      <w:sz w:val="36"/>
      <w:szCs w:val="36"/>
      <w:lang w:val="ru-RU" w:bidi="ar-SA"/>
    </w:rPr>
  </w:style>
  <w:style w:type="character" w:customStyle="1" w:styleId="23">
    <w:name w:val="Заголовок 2 Знак3"/>
    <w:basedOn w:val="a3"/>
    <w:link w:val="2"/>
    <w:rPr>
      <w:rFonts w:eastAsia="Times New Roman" w:cs="Times New Roman"/>
      <w:b/>
      <w:bCs/>
      <w:sz w:val="30"/>
      <w:szCs w:val="30"/>
      <w:lang w:bidi="ar-SA"/>
    </w:rPr>
  </w:style>
  <w:style w:type="character" w:customStyle="1" w:styleId="310">
    <w:name w:val="Заголовок 3 Знак1"/>
    <w:basedOn w:val="a3"/>
    <w:link w:val="31"/>
    <w:rPr>
      <w:rFonts w:ascii="Arial" w:eastAsia="Times New Roman" w:hAnsi="Arial" w:cs="Arial"/>
      <w:b/>
      <w:bCs/>
      <w:lang w:bidi="ar-SA"/>
    </w:rPr>
  </w:style>
  <w:style w:type="character" w:customStyle="1" w:styleId="410">
    <w:name w:val="Заголовок 4 Знак1"/>
    <w:basedOn w:val="a3"/>
    <w:link w:val="41"/>
    <w:rPr>
      <w:rFonts w:ascii="Arial" w:eastAsia="Times New Roman" w:hAnsi="Arial" w:cs="Arial"/>
      <w:lang w:bidi="ar-SA"/>
    </w:rPr>
  </w:style>
  <w:style w:type="character" w:customStyle="1" w:styleId="61">
    <w:name w:val="Заголовок 6 Знак1"/>
    <w:basedOn w:val="a3"/>
    <w:link w:val="6"/>
    <w:rPr>
      <w:rFonts w:eastAsia="Times New Roman" w:cs="Times New Roman"/>
      <w:i/>
      <w:iCs/>
      <w:sz w:val="22"/>
      <w:szCs w:val="22"/>
      <w:lang w:val="ru-RU" w:bidi="ar-SA"/>
    </w:rPr>
  </w:style>
  <w:style w:type="character" w:customStyle="1" w:styleId="71">
    <w:name w:val="Заголовок 7 Знак1"/>
    <w:basedOn w:val="a3"/>
    <w:link w:val="7"/>
    <w:rPr>
      <w:rFonts w:ascii="Arial" w:eastAsia="Times New Roman" w:hAnsi="Arial" w:cs="Arial"/>
      <w:sz w:val="20"/>
      <w:szCs w:val="20"/>
      <w:lang w:val="ru-RU" w:bidi="ar-SA"/>
    </w:rPr>
  </w:style>
  <w:style w:type="character" w:customStyle="1" w:styleId="81">
    <w:name w:val="Заголовок 8 Знак1"/>
    <w:basedOn w:val="a3"/>
    <w:link w:val="8"/>
    <w:rPr>
      <w:rFonts w:ascii="Arial" w:eastAsia="Times New Roman" w:hAnsi="Arial" w:cs="Arial"/>
      <w:i/>
      <w:iCs/>
      <w:sz w:val="20"/>
      <w:szCs w:val="20"/>
      <w:lang w:val="ru-RU" w:bidi="ar-SA"/>
    </w:rPr>
  </w:style>
  <w:style w:type="character" w:customStyle="1" w:styleId="91">
    <w:name w:val="Заголовок 9 Знак1"/>
    <w:basedOn w:val="a3"/>
    <w:link w:val="9"/>
    <w:rPr>
      <w:rFonts w:ascii="Arial" w:eastAsia="Times New Roman" w:hAnsi="Arial" w:cs="Arial"/>
      <w:b/>
      <w:bCs/>
      <w:i/>
      <w:iCs/>
      <w:sz w:val="18"/>
      <w:szCs w:val="18"/>
      <w:lang w:val="ru-RU" w:bidi="ar-SA"/>
    </w:rPr>
  </w:style>
  <w:style w:type="paragraph" w:styleId="a8">
    <w:name w:val="Title"/>
    <w:basedOn w:val="a2"/>
    <w:next w:val="a2"/>
    <w:link w:val="13"/>
    <w:uiPriority w:val="10"/>
    <w:qFormat/>
    <w:pPr>
      <w:spacing w:before="300" w:after="200"/>
      <w:contextualSpacing/>
    </w:pPr>
    <w:rPr>
      <w:sz w:val="48"/>
      <w:szCs w:val="48"/>
    </w:rPr>
  </w:style>
  <w:style w:type="character" w:customStyle="1" w:styleId="14">
    <w:name w:val="Подзаголовок Знак1"/>
    <w:basedOn w:val="a3"/>
    <w:link w:val="a9"/>
    <w:uiPriority w:val="11"/>
    <w:rPr>
      <w:sz w:val="24"/>
      <w:szCs w:val="24"/>
    </w:rPr>
  </w:style>
  <w:style w:type="paragraph" w:styleId="24">
    <w:name w:val="Quote"/>
    <w:basedOn w:val="a2"/>
    <w:next w:val="a2"/>
    <w:link w:val="25"/>
    <w:uiPriority w:val="29"/>
    <w:qFormat/>
    <w:pPr>
      <w:ind w:left="720" w:right="720"/>
    </w:pPr>
    <w:rPr>
      <w:i/>
    </w:rPr>
  </w:style>
  <w:style w:type="character" w:customStyle="1" w:styleId="25">
    <w:name w:val="Цитата 2 Знак"/>
    <w:link w:val="24"/>
    <w:uiPriority w:val="29"/>
    <w:rPr>
      <w:i/>
    </w:rPr>
  </w:style>
  <w:style w:type="paragraph" w:styleId="aa">
    <w:name w:val="Intense Quote"/>
    <w:basedOn w:val="a2"/>
    <w:next w:val="a2"/>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15">
    <w:name w:val="Верхний колонтитул Знак1"/>
    <w:basedOn w:val="a3"/>
    <w:link w:val="ac"/>
    <w:uiPriority w:val="99"/>
  </w:style>
  <w:style w:type="character" w:customStyle="1" w:styleId="16">
    <w:name w:val="Нижний колонтитул Знак1"/>
    <w:link w:val="ad"/>
    <w:uiPriority w:val="99"/>
  </w:style>
  <w:style w:type="table" w:styleId="ae">
    <w:name w:val="Table Grid"/>
    <w:basedOn w:val="a4"/>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4"/>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4"/>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4"/>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4"/>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4"/>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4"/>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4"/>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4"/>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4"/>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4"/>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sz w:val="20"/>
      <w:szCs w:val="20"/>
      <w:lang w:val="ru-RU" w:eastAsia="ru-RU" w:bidi="ar-SA"/>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rPr>
      <w:color w:val="404040"/>
      <w:sz w:val="20"/>
      <w:szCs w:val="20"/>
      <w:lang w:val="ru-RU" w:eastAsia="ru-RU" w:bidi="ar-S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Pr>
      <w:color w:val="404040"/>
      <w:sz w:val="20"/>
      <w:szCs w:val="20"/>
      <w:lang w:val="ru-RU" w:eastAsia="ru-RU" w:bidi="ar-S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Pr>
      <w:color w:val="404040"/>
      <w:sz w:val="20"/>
      <w:szCs w:val="20"/>
      <w:lang w:val="ru-RU" w:eastAsia="ru-RU" w:bidi="ar-S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Pr>
      <w:color w:val="404040"/>
      <w:sz w:val="20"/>
      <w:szCs w:val="20"/>
      <w:lang w:val="ru-RU" w:eastAsia="ru-RU" w:bidi="ar-SA"/>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rPr>
      <w:color w:val="404040"/>
      <w:sz w:val="20"/>
      <w:szCs w:val="20"/>
      <w:lang w:val="ru-RU" w:eastAsia="ru-RU" w:bidi="ar-S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6">
    <w:name w:val="Текст сноски Знак2"/>
    <w:link w:val="af"/>
    <w:uiPriority w:val="99"/>
    <w:rPr>
      <w:sz w:val="18"/>
    </w:rPr>
  </w:style>
  <w:style w:type="character" w:styleId="af0">
    <w:name w:val="footnote reference"/>
    <w:basedOn w:val="a3"/>
    <w:uiPriority w:val="99"/>
    <w:unhideWhenUsed/>
    <w:qFormat/>
    <w:rPr>
      <w:vertAlign w:val="superscript"/>
    </w:rPr>
  </w:style>
  <w:style w:type="character" w:customStyle="1" w:styleId="17">
    <w:name w:val="Текст концевой сноски Знак1"/>
    <w:link w:val="af1"/>
    <w:uiPriority w:val="99"/>
    <w:rPr>
      <w:sz w:val="20"/>
    </w:rPr>
  </w:style>
  <w:style w:type="character" w:styleId="af2">
    <w:name w:val="endnote reference"/>
    <w:basedOn w:val="a3"/>
    <w:uiPriority w:val="99"/>
    <w:semiHidden/>
    <w:unhideWhenUsed/>
    <w:rPr>
      <w:vertAlign w:val="superscript"/>
    </w:rPr>
  </w:style>
  <w:style w:type="paragraph" w:styleId="af3">
    <w:name w:val="TOC Heading"/>
    <w:uiPriority w:val="39"/>
    <w:unhideWhenUsed/>
  </w:style>
  <w:style w:type="paragraph" w:styleId="af4">
    <w:name w:val="table of figures"/>
    <w:basedOn w:val="a2"/>
    <w:next w:val="a2"/>
    <w:uiPriority w:val="99"/>
    <w:unhideWhenUsed/>
    <w:pPr>
      <w:spacing w:after="0"/>
    </w:pPr>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style>
  <w:style w:type="character" w:customStyle="1" w:styleId="WW8Num12z1">
    <w:name w:val="WW8Num12z1"/>
    <w:qFormat/>
    <w:rPr>
      <w:rFonts w:ascii="Courier New" w:hAnsi="Courier New" w:cs="Courier New"/>
    </w:rPr>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style>
  <w:style w:type="character" w:customStyle="1" w:styleId="WW8Num18z0">
    <w:name w:val="WW8Num18z0"/>
    <w:qFormat/>
    <w:rPr>
      <w:rFonts w:cs="Times New Roman"/>
    </w:rPr>
  </w:style>
  <w:style w:type="character" w:customStyle="1" w:styleId="WW8Num18z1">
    <w:name w:val="WW8Num18z1"/>
    <w:qFormat/>
    <w:rPr>
      <w:rFonts w:cs="Times New Roman"/>
    </w:rPr>
  </w:style>
  <w:style w:type="character" w:customStyle="1" w:styleId="WW8Num19z0">
    <w:name w:val="WW8Num19z0"/>
    <w:qFormat/>
    <w:rPr>
      <w:b/>
    </w:rPr>
  </w:style>
  <w:style w:type="character" w:customStyle="1" w:styleId="WW8Num19z1">
    <w:name w:val="WW8Num19z1"/>
    <w:qFormat/>
    <w:rPr>
      <w:b w:val="0"/>
      <w:i w:val="0"/>
      <w:iCs/>
    </w:rPr>
  </w:style>
  <w:style w:type="character" w:customStyle="1" w:styleId="WW8Num19z2">
    <w:name w:val="WW8Num19z2"/>
    <w:qFormat/>
    <w:rPr>
      <w:b w:val="0"/>
    </w:rPr>
  </w:style>
  <w:style w:type="character" w:customStyle="1" w:styleId="WW8Num20z0">
    <w:name w:val="WW8Num20z0"/>
    <w:qFormat/>
    <w:rPr>
      <w:rFonts w:cs="Times New Roman"/>
      <w:bCs/>
      <w:strike w:val="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color w:val="0D0D0D"/>
      <w:sz w:val="22"/>
      <w:szCs w:val="22"/>
      <w:lang w:eastAsia="ar-SA"/>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4z0">
    <w:name w:val="WW8Num24z0"/>
    <w:qFormat/>
    <w:rPr>
      <w:lang w:eastAsia="ar-SA"/>
    </w:rPr>
  </w:style>
  <w:style w:type="character" w:customStyle="1" w:styleId="WW8Num25z0">
    <w:name w:val="WW8Num25z0"/>
    <w:qFormat/>
    <w:rPr>
      <w:rFonts w:cs="Times New Roman"/>
    </w:rPr>
  </w:style>
  <w:style w:type="character" w:customStyle="1" w:styleId="WW8Num25z1">
    <w:name w:val="WW8Num25z1"/>
    <w:qFormat/>
    <w:rPr>
      <w:rFonts w:ascii="Times New Roman" w:eastAsia="Times New Roman" w:hAnsi="Times New Roman" w:cs="Times New Roman"/>
    </w:rPr>
  </w:style>
  <w:style w:type="character" w:customStyle="1" w:styleId="WW8Num26z0">
    <w:name w:val="WW8Num26z0"/>
    <w:qFormat/>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b w:val="0"/>
      <w:color w:val="000000"/>
    </w:rPr>
  </w:style>
  <w:style w:type="character" w:customStyle="1" w:styleId="WW8Num27z2">
    <w:name w:val="WW8Num27z2"/>
    <w:qFormat/>
  </w:style>
  <w:style w:type="character" w:customStyle="1" w:styleId="WW8Num28z0">
    <w:name w:val="WW8Num28z0"/>
    <w:qFormat/>
  </w:style>
  <w:style w:type="character" w:customStyle="1" w:styleId="WW8Num29z0">
    <w:name w:val="WW8Num29z0"/>
    <w:qFormat/>
    <w:rPr>
      <w:position w:val="0"/>
      <w:sz w:val="24"/>
      <w:vertAlign w:val="baseline"/>
    </w:rPr>
  </w:style>
  <w:style w:type="character" w:customStyle="1" w:styleId="WW8Num29z1">
    <w:name w:val="WW8Num29z1"/>
    <w:qFormat/>
    <w:rPr>
      <w:b w:val="0"/>
      <w:i w:val="0"/>
      <w:position w:val="0"/>
      <w:sz w:val="24"/>
      <w:vertAlign w:val="baseline"/>
    </w:rPr>
  </w:style>
  <w:style w:type="character" w:customStyle="1" w:styleId="WW8Num29z2">
    <w:name w:val="WW8Num29z2"/>
    <w:qFormat/>
    <w:rPr>
      <w:rFonts w:ascii="Times New Roman" w:hAnsi="Times New Roman" w:cs="Times New Roman"/>
      <w:position w:val="0"/>
      <w:sz w:val="24"/>
      <w:vertAlign w:val="baseline"/>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Courier New" w:hAnsi="Courier New" w:cs="Courier New"/>
      <w:color w:val="000000"/>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b/>
      <w:bCs/>
      <w:i w:val="0"/>
      <w:iCs w:val="0"/>
      <w:caps w:val="0"/>
      <w:smallCaps w:val="0"/>
      <w:strike w:val="0"/>
      <w:vanish w:val="0"/>
      <w:spacing w:val="0"/>
      <w:position w:val="0"/>
      <w:sz w:val="24"/>
      <w:u w:val="none"/>
      <w:vertAlign w:val="baseline"/>
    </w:rPr>
  </w:style>
  <w:style w:type="character" w:customStyle="1" w:styleId="WW8Num32z1">
    <w:name w:val="WW8Num32z1"/>
    <w:qFormat/>
    <w:rPr>
      <w:caps w:val="0"/>
      <w:smallCaps w:val="0"/>
      <w:strike w:val="0"/>
      <w:vanish w:val="0"/>
      <w:color w:val="000000"/>
      <w:spacing w:val="0"/>
      <w:position w:val="0"/>
      <w:sz w:val="24"/>
      <w:u w:val="none"/>
      <w:vertAlign w:val="baseline"/>
    </w:rPr>
  </w:style>
  <w:style w:type="character" w:customStyle="1" w:styleId="WW8Num32z2">
    <w:name w:val="WW8Num32z2"/>
    <w:qFormat/>
    <w:rPr>
      <w:b w:val="0"/>
      <w:bCs w:val="0"/>
      <w:i w:val="0"/>
      <w:iCs w:val="0"/>
    </w:rPr>
  </w:style>
  <w:style w:type="character" w:customStyle="1" w:styleId="WW8Num32z3">
    <w:name w:val="WW8Num32z3"/>
    <w:qFormat/>
    <w:rPr>
      <w:b w:val="0"/>
      <w:bCs w:val="0"/>
      <w:i w:val="0"/>
      <w:iCs w:val="0"/>
      <w:caps w:val="0"/>
      <w:smallCaps w:val="0"/>
      <w:strike w:val="0"/>
      <w:vanish w:val="0"/>
      <w:color w:val="000000"/>
      <w:spacing w:val="0"/>
      <w:position w:val="0"/>
      <w:sz w:val="24"/>
      <w:u w:val="none"/>
      <w:vertAlign w:val="baseline"/>
    </w:rPr>
  </w:style>
  <w:style w:type="character" w:customStyle="1" w:styleId="WW8Num32z5">
    <w:name w:val="WW8Num32z5"/>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b/>
    </w:rPr>
  </w:style>
  <w:style w:type="character" w:customStyle="1" w:styleId="WW8Num41z0">
    <w:name w:val="WW8Num41z0"/>
    <w:qFormat/>
  </w:style>
  <w:style w:type="character" w:customStyle="1" w:styleId="WW8Num42z0">
    <w:name w:val="WW8Num42z0"/>
    <w:qFormat/>
  </w:style>
  <w:style w:type="character" w:customStyle="1" w:styleId="WW8Num43z0">
    <w:name w:val="WW8Num43z0"/>
    <w:qFormat/>
    <w:rPr>
      <w:sz w:val="40"/>
      <w:szCs w:val="40"/>
    </w:rPr>
  </w:style>
  <w:style w:type="character" w:customStyle="1" w:styleId="WW8Num43z1">
    <w:name w:val="WW8Num43z1"/>
    <w:qFormat/>
  </w:style>
  <w:style w:type="character" w:customStyle="1" w:styleId="WW8Num44z0">
    <w:name w:val="WW8Num44z0"/>
    <w:qFormat/>
    <w:rPr>
      <w:rFonts w:ascii="Symbol" w:eastAsia="Times New Roman" w:hAnsi="Symbol" w:cs="Times New Roman"/>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b/>
    </w:rPr>
  </w:style>
  <w:style w:type="character" w:customStyle="1" w:styleId="WW8Num46z1">
    <w:name w:val="WW8Num46z1"/>
    <w:qFormat/>
    <w:rPr>
      <w:color w:val="000000"/>
    </w:rPr>
  </w:style>
  <w:style w:type="character" w:customStyle="1" w:styleId="WW8Num46z2">
    <w:name w:val="WW8Num46z2"/>
    <w:qFormat/>
  </w:style>
  <w:style w:type="character" w:customStyle="1" w:styleId="WW8Num47z0">
    <w:name w:val="WW8Num47z0"/>
    <w:qFormat/>
  </w:style>
  <w:style w:type="character" w:customStyle="1" w:styleId="WW8Num47z1">
    <w:name w:val="WW8Num47z1"/>
    <w:qFormat/>
    <w:rPr>
      <w:rFonts w:ascii="Times New Roman" w:hAnsi="Times New Roman" w:cs="Times New Roman"/>
      <w:b w:val="0"/>
      <w:bCs w:val="0"/>
      <w:i w:val="0"/>
      <w:iCs w:val="0"/>
      <w:caps w:val="0"/>
      <w:smallCaps w:val="0"/>
      <w:strike w:val="0"/>
      <w:vanish w:val="0"/>
      <w:color w:val="000000"/>
      <w:spacing w:val="0"/>
      <w:position w:val="0"/>
      <w:sz w:val="24"/>
      <w:u w:val="none"/>
      <w:vertAlign w:val="baseline"/>
    </w:rPr>
  </w:style>
  <w:style w:type="character" w:customStyle="1" w:styleId="FootnoteCharacters">
    <w:name w:val="Footnote Characters"/>
    <w:qFormat/>
    <w:rPr>
      <w:rFonts w:ascii="Times New Roman" w:hAnsi="Times New Roman" w:cs="Times New Roman"/>
      <w:vertAlign w:val="superscript"/>
    </w:rPr>
  </w:style>
  <w:style w:type="character" w:styleId="af5">
    <w:name w:val="page number"/>
    <w:rPr>
      <w:rFonts w:ascii="Times New Roman" w:hAnsi="Times New Roman" w:cs="Times New Roman"/>
    </w:rPr>
  </w:style>
  <w:style w:type="character" w:customStyle="1" w:styleId="af6">
    <w:name w:val="Знак Знак"/>
    <w:qFormat/>
    <w:rPr>
      <w:rFonts w:ascii="Arial" w:hAnsi="Arial" w:cs="Arial"/>
      <w:sz w:val="24"/>
      <w:szCs w:val="24"/>
      <w:lang w:val="ru-RU"/>
    </w:rPr>
  </w:style>
  <w:style w:type="character" w:customStyle="1" w:styleId="af7">
    <w:name w:val="Основной шрифт"/>
    <w:qFormat/>
  </w:style>
  <w:style w:type="character" w:styleId="HTML">
    <w:name w:val="HTML Acronym"/>
    <w:basedOn w:val="a3"/>
    <w:qFormat/>
  </w:style>
  <w:style w:type="character" w:styleId="af8">
    <w:name w:val="Emphasis"/>
    <w:qFormat/>
    <w:rPr>
      <w:i/>
      <w:iCs/>
    </w:rPr>
  </w:style>
  <w:style w:type="character" w:styleId="af9">
    <w:name w:val="Hyperlink"/>
    <w:uiPriority w:val="99"/>
    <w:rPr>
      <w:color w:val="0000FF"/>
      <w:u w:val="single"/>
    </w:rPr>
  </w:style>
  <w:style w:type="character" w:styleId="HTML0">
    <w:name w:val="HTML Keyboard"/>
    <w:qFormat/>
    <w:rPr>
      <w:rFonts w:ascii="Courier New" w:hAnsi="Courier New" w:cs="Courier New"/>
      <w:sz w:val="20"/>
      <w:szCs w:val="20"/>
    </w:rPr>
  </w:style>
  <w:style w:type="character" w:styleId="HTML1">
    <w:name w:val="HTML Code"/>
    <w:qFormat/>
    <w:rPr>
      <w:rFonts w:ascii="Courier New" w:hAnsi="Courier New" w:cs="Courier New"/>
      <w:sz w:val="20"/>
      <w:szCs w:val="20"/>
    </w:rPr>
  </w:style>
  <w:style w:type="character" w:customStyle="1" w:styleId="LineNumbering">
    <w:name w:val="Line Numbering"/>
    <w:basedOn w:val="a3"/>
  </w:style>
  <w:style w:type="character" w:styleId="HTML2">
    <w:name w:val="HTML Sample"/>
    <w:qFormat/>
    <w:rPr>
      <w:rFonts w:ascii="Courier New" w:hAnsi="Courier New" w:cs="Courier New"/>
    </w:rPr>
  </w:style>
  <w:style w:type="character" w:styleId="HTML3">
    <w:name w:val="HTML Definition"/>
    <w:qFormat/>
    <w:rPr>
      <w:i/>
      <w:iCs/>
    </w:rPr>
  </w:style>
  <w:style w:type="character" w:styleId="HTML4">
    <w:name w:val="HTML Variable"/>
    <w:qFormat/>
    <w:rPr>
      <w:i/>
      <w:iCs/>
    </w:rPr>
  </w:style>
  <w:style w:type="character" w:styleId="HTML5">
    <w:name w:val="HTML Typewriter"/>
    <w:qFormat/>
    <w:rPr>
      <w:rFonts w:ascii="Courier New" w:hAnsi="Courier New" w:cs="Courier New"/>
      <w:sz w:val="20"/>
      <w:szCs w:val="20"/>
    </w:rPr>
  </w:style>
  <w:style w:type="character" w:styleId="afa">
    <w:name w:val="FollowedHyperlink"/>
    <w:rPr>
      <w:color w:val="800080"/>
      <w:u w:val="single"/>
    </w:rPr>
  </w:style>
  <w:style w:type="character" w:customStyle="1" w:styleId="StrongEmphasis">
    <w:name w:val="Strong Emphasis"/>
    <w:qFormat/>
    <w:rPr>
      <w:b/>
      <w:bCs/>
    </w:rPr>
  </w:style>
  <w:style w:type="character" w:styleId="HTML6">
    <w:name w:val="HTML Cite"/>
    <w:qFormat/>
    <w:rPr>
      <w:i/>
      <w:iCs/>
    </w:rPr>
  </w:style>
  <w:style w:type="character" w:customStyle="1" w:styleId="18">
    <w:name w:val="Знак Знак1"/>
    <w:qFormat/>
    <w:rPr>
      <w:sz w:val="24"/>
      <w:szCs w:val="24"/>
      <w:lang w:val="ru-RU"/>
    </w:rPr>
  </w:style>
  <w:style w:type="character" w:customStyle="1" w:styleId="33">
    <w:name w:val="Стиль3 Знак"/>
    <w:basedOn w:val="18"/>
    <w:qFormat/>
    <w:rPr>
      <w:sz w:val="24"/>
      <w:szCs w:val="24"/>
      <w:lang w:val="ru-RU"/>
    </w:rPr>
  </w:style>
  <w:style w:type="character" w:customStyle="1" w:styleId="34">
    <w:name w:val="Стиль3 Знак Знак"/>
    <w:qFormat/>
    <w:rPr>
      <w:sz w:val="24"/>
      <w:szCs w:val="24"/>
      <w:lang w:val="ru-RU"/>
    </w:rPr>
  </w:style>
  <w:style w:type="character" w:customStyle="1" w:styleId="labelbodytext1">
    <w:name w:val="label_body_text_1"/>
    <w:basedOn w:val="a3"/>
    <w:qFormat/>
  </w:style>
  <w:style w:type="character" w:customStyle="1" w:styleId="111">
    <w:name w:val="Знак Знак11"/>
    <w:qFormat/>
    <w:rPr>
      <w:sz w:val="24"/>
      <w:szCs w:val="24"/>
      <w:lang w:val="ru-RU"/>
    </w:rPr>
  </w:style>
  <w:style w:type="character" w:styleId="afb">
    <w:name w:val="annotation reference"/>
    <w:qFormat/>
    <w:rPr>
      <w:sz w:val="16"/>
      <w:szCs w:val="16"/>
    </w:rPr>
  </w:style>
  <w:style w:type="character" w:customStyle="1" w:styleId="19">
    <w:name w:val="Заголовок 1 Знак"/>
    <w:qFormat/>
    <w:rPr>
      <w:b/>
      <w:bCs/>
      <w:sz w:val="36"/>
      <w:szCs w:val="36"/>
      <w:lang w:val="ru-RU"/>
    </w:rPr>
  </w:style>
  <w:style w:type="character" w:customStyle="1" w:styleId="afc">
    <w:name w:val="Гипертекстовая ссылка"/>
    <w:uiPriority w:val="99"/>
    <w:qFormat/>
    <w:rPr>
      <w:color w:val="008000"/>
      <w:sz w:val="20"/>
      <w:szCs w:val="20"/>
      <w:u w:val="single"/>
    </w:rPr>
  </w:style>
  <w:style w:type="character" w:customStyle="1" w:styleId="afd">
    <w:name w:val="Название Знак"/>
    <w:qFormat/>
    <w:rPr>
      <w:rFonts w:ascii="Arial" w:hAnsi="Arial" w:cs="Arial"/>
      <w:b/>
      <w:bCs/>
      <w:sz w:val="32"/>
      <w:szCs w:val="32"/>
    </w:rPr>
  </w:style>
  <w:style w:type="character" w:customStyle="1" w:styleId="afe">
    <w:name w:val="Подзаголовок Знак"/>
    <w:qFormat/>
    <w:rPr>
      <w:rFonts w:ascii="Arial" w:hAnsi="Arial" w:cs="Arial"/>
      <w:sz w:val="24"/>
      <w:szCs w:val="24"/>
    </w:rPr>
  </w:style>
  <w:style w:type="character" w:customStyle="1" w:styleId="52">
    <w:name w:val="Заголовок 5 Знак"/>
    <w:qFormat/>
    <w:rPr>
      <w:sz w:val="22"/>
      <w:szCs w:val="22"/>
    </w:rPr>
  </w:style>
  <w:style w:type="character" w:customStyle="1" w:styleId="aff">
    <w:name w:val="Основной текст с отступом Знак"/>
    <w:qFormat/>
    <w:rPr>
      <w:sz w:val="24"/>
      <w:szCs w:val="24"/>
    </w:rPr>
  </w:style>
  <w:style w:type="character" w:customStyle="1" w:styleId="aff0">
    <w:name w:val="Текст Знак"/>
    <w:qFormat/>
    <w:rPr>
      <w:rFonts w:ascii="Courier New" w:hAnsi="Courier New" w:cs="Courier New"/>
    </w:rPr>
  </w:style>
  <w:style w:type="character" w:customStyle="1" w:styleId="aff1">
    <w:name w:val="Нижний колонтитул Знак"/>
    <w:qFormat/>
    <w:rPr>
      <w:sz w:val="24"/>
      <w:szCs w:val="24"/>
      <w:lang w:val="en-US" w:eastAsia="en-US"/>
    </w:rPr>
  </w:style>
  <w:style w:type="character" w:customStyle="1" w:styleId="ConsPlusNormal">
    <w:name w:val="ConsPlusNormal Знак"/>
    <w:uiPriority w:val="99"/>
    <w:qFormat/>
    <w:rPr>
      <w:rFonts w:ascii="Arial" w:hAnsi="Arial" w:cs="Arial"/>
      <w:lang w:val="ru-RU" w:bidi="ar-SA"/>
    </w:rPr>
  </w:style>
  <w:style w:type="character" w:customStyle="1" w:styleId="FontStyle12">
    <w:name w:val="Font Style12"/>
    <w:qFormat/>
    <w:rPr>
      <w:rFonts w:ascii="Times New Roman" w:hAnsi="Times New Roman" w:cs="Times New Roman"/>
      <w:sz w:val="26"/>
      <w:szCs w:val="26"/>
    </w:rPr>
  </w:style>
  <w:style w:type="character" w:customStyle="1" w:styleId="apple-style-span">
    <w:name w:val="apple-style-span"/>
    <w:basedOn w:val="a3"/>
    <w:qFormat/>
  </w:style>
  <w:style w:type="character" w:customStyle="1" w:styleId="apple-converted-space">
    <w:name w:val="apple-converted-space"/>
    <w:basedOn w:val="a3"/>
    <w:qFormat/>
  </w:style>
  <w:style w:type="character" w:customStyle="1" w:styleId="27">
    <w:name w:val="Основной текст с отступом 2 Знак"/>
    <w:qFormat/>
    <w:rPr>
      <w:sz w:val="24"/>
      <w:szCs w:val="24"/>
    </w:rPr>
  </w:style>
  <w:style w:type="character" w:customStyle="1" w:styleId="35">
    <w:name w:val="Заголовок 3 Знак"/>
    <w:qFormat/>
    <w:rPr>
      <w:rFonts w:ascii="Arial" w:hAnsi="Arial" w:cs="Arial"/>
      <w:b/>
      <w:bCs/>
      <w:sz w:val="24"/>
      <w:szCs w:val="24"/>
    </w:rPr>
  </w:style>
  <w:style w:type="character" w:customStyle="1" w:styleId="28">
    <w:name w:val="Заголовок 2 Знак"/>
    <w:qFormat/>
    <w:rPr>
      <w:b/>
      <w:bCs/>
      <w:sz w:val="30"/>
      <w:szCs w:val="30"/>
    </w:rPr>
  </w:style>
  <w:style w:type="character" w:customStyle="1" w:styleId="aff2">
    <w:name w:val="Верхний колонтитул Знак"/>
    <w:qFormat/>
    <w:rPr>
      <w:rFonts w:ascii="Arial" w:hAnsi="Arial" w:cs="Arial"/>
      <w:sz w:val="24"/>
      <w:szCs w:val="24"/>
      <w:lang w:val="en-US" w:eastAsia="en-US"/>
    </w:rPr>
  </w:style>
  <w:style w:type="character" w:customStyle="1" w:styleId="42">
    <w:name w:val="Заголовок 4 Знак"/>
    <w:qFormat/>
    <w:rPr>
      <w:rFonts w:ascii="Arial" w:hAnsi="Arial" w:cs="Arial"/>
      <w:sz w:val="24"/>
      <w:szCs w:val="24"/>
    </w:rPr>
  </w:style>
  <w:style w:type="character" w:customStyle="1" w:styleId="aff3">
    <w:name w:val="Обычный (веб) Знак"/>
    <w:qFormat/>
    <w:rPr>
      <w:sz w:val="24"/>
      <w:szCs w:val="24"/>
    </w:rPr>
  </w:style>
  <w:style w:type="character" w:customStyle="1" w:styleId="Hyperlink3">
    <w:name w:val="Hyperlink.3"/>
    <w:qFormat/>
    <w:rPr>
      <w:color w:val="0000FF"/>
      <w:u w:val="single"/>
      <w:lang w:val="en-US"/>
    </w:rPr>
  </w:style>
  <w:style w:type="character" w:customStyle="1" w:styleId="aff4">
    <w:name w:val="Абзац списка Знак"/>
    <w:qFormat/>
    <w:rPr>
      <w:sz w:val="24"/>
      <w:szCs w:val="24"/>
    </w:rPr>
  </w:style>
  <w:style w:type="character" w:customStyle="1" w:styleId="HTML7">
    <w:name w:val="Стандартный HTML Знак"/>
    <w:qFormat/>
    <w:rPr>
      <w:rFonts w:ascii="Courier New" w:hAnsi="Courier New" w:cs="Courier New"/>
    </w:rPr>
  </w:style>
  <w:style w:type="character" w:customStyle="1" w:styleId="CharStyle26">
    <w:name w:val="Char Style 26"/>
    <w:qFormat/>
    <w:rPr>
      <w:sz w:val="22"/>
      <w:szCs w:val="22"/>
      <w:shd w:val="clear" w:color="auto" w:fill="FFFFFF"/>
    </w:rPr>
  </w:style>
  <w:style w:type="character" w:customStyle="1" w:styleId="aff5">
    <w:name w:val="Без интервала Знак"/>
    <w:qFormat/>
    <w:rPr>
      <w:sz w:val="24"/>
      <w:szCs w:val="24"/>
    </w:rPr>
  </w:style>
  <w:style w:type="character" w:customStyle="1" w:styleId="aff6">
    <w:name w:val="Текст сноски Знак"/>
    <w:qFormat/>
  </w:style>
  <w:style w:type="character" w:customStyle="1" w:styleId="60">
    <w:name w:val="Заголовок 6 Знак"/>
    <w:qFormat/>
    <w:rPr>
      <w:i/>
      <w:iCs/>
      <w:sz w:val="22"/>
      <w:szCs w:val="22"/>
    </w:rPr>
  </w:style>
  <w:style w:type="character" w:customStyle="1" w:styleId="70">
    <w:name w:val="Заголовок 7 Знак"/>
    <w:qFormat/>
    <w:rPr>
      <w:rFonts w:ascii="Arial" w:hAnsi="Arial" w:cs="Arial"/>
    </w:rPr>
  </w:style>
  <w:style w:type="character" w:customStyle="1" w:styleId="80">
    <w:name w:val="Заголовок 8 Знак"/>
    <w:qFormat/>
    <w:rPr>
      <w:rFonts w:ascii="Arial" w:hAnsi="Arial" w:cs="Arial"/>
      <w:i/>
      <w:iCs/>
    </w:rPr>
  </w:style>
  <w:style w:type="character" w:customStyle="1" w:styleId="90">
    <w:name w:val="Заголовок 9 Знак"/>
    <w:qFormat/>
    <w:rPr>
      <w:rFonts w:ascii="Arial" w:hAnsi="Arial" w:cs="Arial"/>
      <w:b/>
      <w:bCs/>
      <w:i/>
      <w:iCs/>
      <w:sz w:val="18"/>
      <w:szCs w:val="18"/>
    </w:rPr>
  </w:style>
  <w:style w:type="character" w:customStyle="1" w:styleId="29">
    <w:name w:val="Основной текст 2 Знак"/>
    <w:qFormat/>
    <w:rPr>
      <w:sz w:val="24"/>
      <w:szCs w:val="24"/>
    </w:rPr>
  </w:style>
  <w:style w:type="character" w:customStyle="1" w:styleId="aff7">
    <w:name w:val="Дата Знак"/>
    <w:qFormat/>
    <w:rPr>
      <w:sz w:val="24"/>
      <w:szCs w:val="24"/>
    </w:rPr>
  </w:style>
  <w:style w:type="character" w:customStyle="1" w:styleId="aff8">
    <w:name w:val="Основной текст Знак"/>
    <w:qFormat/>
    <w:rPr>
      <w:sz w:val="24"/>
      <w:szCs w:val="24"/>
    </w:rPr>
  </w:style>
  <w:style w:type="character" w:customStyle="1" w:styleId="36">
    <w:name w:val="Основной текст с отступом 3 Знак"/>
    <w:qFormat/>
    <w:rPr>
      <w:sz w:val="16"/>
      <w:szCs w:val="16"/>
    </w:rPr>
  </w:style>
  <w:style w:type="character" w:customStyle="1" w:styleId="37">
    <w:name w:val="Основной текст 3 Знак"/>
    <w:qFormat/>
    <w:rPr>
      <w:b/>
      <w:bCs/>
      <w:i/>
      <w:iCs/>
      <w:sz w:val="22"/>
      <w:szCs w:val="22"/>
    </w:rPr>
  </w:style>
  <w:style w:type="character" w:customStyle="1" w:styleId="HTML8">
    <w:name w:val="Адрес HTML Знак"/>
    <w:qFormat/>
    <w:rPr>
      <w:i/>
      <w:iCs/>
      <w:sz w:val="24"/>
      <w:szCs w:val="24"/>
    </w:rPr>
  </w:style>
  <w:style w:type="character" w:customStyle="1" w:styleId="aff9">
    <w:name w:val="Заголовок записки Знак"/>
    <w:qFormat/>
    <w:rPr>
      <w:sz w:val="24"/>
      <w:szCs w:val="24"/>
    </w:rPr>
  </w:style>
  <w:style w:type="character" w:customStyle="1" w:styleId="affa">
    <w:name w:val="Красная строка Знак"/>
    <w:qFormat/>
    <w:rPr>
      <w:sz w:val="24"/>
      <w:szCs w:val="24"/>
    </w:rPr>
  </w:style>
  <w:style w:type="character" w:customStyle="1" w:styleId="2a">
    <w:name w:val="Красная строка 2 Знак"/>
    <w:qFormat/>
    <w:rPr>
      <w:sz w:val="24"/>
      <w:szCs w:val="24"/>
    </w:rPr>
  </w:style>
  <w:style w:type="character" w:customStyle="1" w:styleId="affb">
    <w:name w:val="Подпись Знак"/>
    <w:qFormat/>
    <w:rPr>
      <w:sz w:val="24"/>
      <w:szCs w:val="24"/>
    </w:rPr>
  </w:style>
  <w:style w:type="character" w:customStyle="1" w:styleId="affc">
    <w:name w:val="Приветствие Знак"/>
    <w:qFormat/>
    <w:rPr>
      <w:sz w:val="24"/>
      <w:szCs w:val="24"/>
    </w:rPr>
  </w:style>
  <w:style w:type="character" w:customStyle="1" w:styleId="affd">
    <w:name w:val="Прощание Знак"/>
    <w:qFormat/>
    <w:rPr>
      <w:sz w:val="24"/>
      <w:szCs w:val="24"/>
    </w:rPr>
  </w:style>
  <w:style w:type="character" w:customStyle="1" w:styleId="affe">
    <w:name w:val="Шапка Знак"/>
    <w:qFormat/>
    <w:rPr>
      <w:rFonts w:ascii="Arial" w:hAnsi="Arial" w:cs="Arial"/>
      <w:sz w:val="24"/>
      <w:szCs w:val="24"/>
      <w:shd w:val="clear" w:color="auto" w:fill="CCCCCC"/>
    </w:rPr>
  </w:style>
  <w:style w:type="character" w:customStyle="1" w:styleId="afff">
    <w:name w:val="Электронная подпись Знак"/>
    <w:qFormat/>
    <w:rPr>
      <w:sz w:val="24"/>
      <w:szCs w:val="24"/>
    </w:rPr>
  </w:style>
  <w:style w:type="character" w:customStyle="1" w:styleId="afff0">
    <w:name w:val="Текст выноски Знак"/>
    <w:qFormat/>
    <w:rPr>
      <w:rFonts w:ascii="Tahoma" w:hAnsi="Tahoma" w:cs="Tahoma"/>
      <w:sz w:val="16"/>
      <w:szCs w:val="16"/>
    </w:rPr>
  </w:style>
  <w:style w:type="character" w:customStyle="1" w:styleId="afff1">
    <w:name w:val="Текст примечания Знак"/>
    <w:qFormat/>
  </w:style>
  <w:style w:type="character" w:customStyle="1" w:styleId="afff2">
    <w:name w:val="Тема примечания Знак"/>
    <w:qFormat/>
    <w:rPr>
      <w:b/>
      <w:bCs/>
    </w:rPr>
  </w:style>
  <w:style w:type="character" w:customStyle="1" w:styleId="afff3">
    <w:name w:val="Схема документа Знак"/>
    <w:qFormat/>
    <w:rPr>
      <w:rFonts w:ascii="Tahoma" w:hAnsi="Tahoma" w:cs="Tahoma"/>
      <w:shd w:val="clear" w:color="auto" w:fill="000080"/>
    </w:rPr>
  </w:style>
  <w:style w:type="character" w:customStyle="1" w:styleId="1a">
    <w:name w:val="Неразрешенное упоминание1"/>
    <w:qFormat/>
    <w:rPr>
      <w:color w:val="605E5C"/>
      <w:shd w:val="clear" w:color="auto" w:fill="E1DFDD"/>
    </w:rPr>
  </w:style>
  <w:style w:type="character" w:customStyle="1" w:styleId="FontStyle27">
    <w:name w:val="Font Style27"/>
    <w:qFormat/>
    <w:rPr>
      <w:rFonts w:ascii="Times New Roman" w:hAnsi="Times New Roman" w:cs="Times New Roman"/>
      <w:b/>
      <w:bCs/>
      <w:sz w:val="22"/>
      <w:szCs w:val="22"/>
    </w:rPr>
  </w:style>
  <w:style w:type="character" w:customStyle="1" w:styleId="FontStyle45">
    <w:name w:val="Font Style45"/>
    <w:qFormat/>
    <w:rPr>
      <w:rFonts w:ascii="Times New Roman" w:hAnsi="Times New Roman" w:cs="Times New Roman"/>
      <w:sz w:val="22"/>
      <w:szCs w:val="22"/>
    </w:rPr>
  </w:style>
  <w:style w:type="character" w:customStyle="1" w:styleId="FontStyle28">
    <w:name w:val="Font Style28"/>
    <w:qFormat/>
    <w:rPr>
      <w:rFonts w:ascii="Times New Roman" w:hAnsi="Times New Roman" w:cs="Times New Roman"/>
      <w:b/>
      <w:bCs/>
      <w:sz w:val="34"/>
      <w:szCs w:val="34"/>
    </w:rPr>
  </w:style>
  <w:style w:type="character" w:customStyle="1" w:styleId="FontStyle29">
    <w:name w:val="Font Style29"/>
    <w:qFormat/>
    <w:rPr>
      <w:rFonts w:ascii="Times New Roman" w:hAnsi="Times New Roman" w:cs="Times New Roman"/>
      <w:b/>
      <w:bCs/>
      <w:sz w:val="18"/>
      <w:szCs w:val="18"/>
    </w:rPr>
  </w:style>
  <w:style w:type="character" w:customStyle="1" w:styleId="FontStyle450">
    <w:name w:val="Font Style45 + не полужирный Знак"/>
    <w:qFormat/>
    <w:rPr>
      <w:szCs w:val="24"/>
    </w:rPr>
  </w:style>
  <w:style w:type="character" w:customStyle="1" w:styleId="-0">
    <w:name w:val="Контракт-подпункт Знак"/>
    <w:qFormat/>
    <w:rPr>
      <w:rFonts w:cs="Times New Roman"/>
      <w:sz w:val="24"/>
      <w:szCs w:val="24"/>
      <w:lang w:val="ru-RU" w:bidi="ar-SA"/>
    </w:rPr>
  </w:style>
  <w:style w:type="character" w:customStyle="1" w:styleId="afff4">
    <w:name w:val="Текст концевой сноски Знак"/>
    <w:basedOn w:val="a3"/>
    <w:qFormat/>
  </w:style>
  <w:style w:type="character" w:customStyle="1" w:styleId="EndnoteCharacters">
    <w:name w:val="Endnote Characters"/>
    <w:qFormat/>
    <w:rPr>
      <w:rFonts w:cs="Times New Roman"/>
      <w:vertAlign w:val="superscript"/>
    </w:rPr>
  </w:style>
  <w:style w:type="character" w:customStyle="1" w:styleId="posthilit1">
    <w:name w:val="posthilit1"/>
    <w:qFormat/>
    <w:rPr>
      <w:rFonts w:cs="Times New Roman"/>
      <w:shd w:val="clear" w:color="auto" w:fill="FFFF00"/>
    </w:rPr>
  </w:style>
  <w:style w:type="character" w:customStyle="1" w:styleId="FontStyle23">
    <w:name w:val="Font Style23"/>
    <w:qFormat/>
    <w:rPr>
      <w:rFonts w:ascii="Times New Roman" w:hAnsi="Times New Roman" w:cs="Times New Roman"/>
      <w:b/>
      <w:bCs/>
      <w:sz w:val="26"/>
      <w:szCs w:val="26"/>
    </w:rPr>
  </w:style>
  <w:style w:type="character" w:customStyle="1" w:styleId="-1">
    <w:name w:val="Контракт-пункт Знак"/>
    <w:qFormat/>
    <w:rPr>
      <w:sz w:val="24"/>
      <w:szCs w:val="24"/>
    </w:rPr>
  </w:style>
  <w:style w:type="character" w:customStyle="1" w:styleId="link">
    <w:name w:val="link"/>
    <w:qFormat/>
    <w:rPr>
      <w:strike w:val="0"/>
      <w:u w:val="none"/>
    </w:rPr>
  </w:style>
  <w:style w:type="character" w:customStyle="1" w:styleId="afff5">
    <w:name w:val="Обычный таблица Знак"/>
    <w:qFormat/>
    <w:rPr>
      <w:sz w:val="18"/>
      <w:szCs w:val="18"/>
    </w:rPr>
  </w:style>
  <w:style w:type="character" w:customStyle="1" w:styleId="afff6">
    <w:name w:val="Цветовое выделение"/>
    <w:uiPriority w:val="99"/>
    <w:qFormat/>
    <w:rPr>
      <w:b/>
      <w:bCs/>
      <w:color w:val="26282F"/>
    </w:rPr>
  </w:style>
  <w:style w:type="character" w:customStyle="1" w:styleId="38">
    <w:name w:val="Стиль3 Знак Знак Знак"/>
    <w:qFormat/>
    <w:rPr>
      <w:rFonts w:ascii="Times New Roman" w:eastAsia="Times New Roman" w:hAnsi="Times New Roman" w:cs="Times New Roman"/>
      <w:sz w:val="24"/>
      <w:szCs w:val="20"/>
    </w:rPr>
  </w:style>
  <w:style w:type="character" w:customStyle="1" w:styleId="1b">
    <w:name w:val="Основной текст с отступом Знак1"/>
    <w:qFormat/>
    <w:rPr>
      <w:rFonts w:ascii="Times New Roman" w:eastAsia="Times New Roman" w:hAnsi="Times New Roman" w:cs="Times New Roman"/>
      <w:sz w:val="24"/>
      <w:szCs w:val="24"/>
    </w:rPr>
  </w:style>
  <w:style w:type="character" w:customStyle="1" w:styleId="iauiAI">
    <w:name w:val="iau?i AI Знак"/>
    <w:qFormat/>
    <w:rPr>
      <w:rFonts w:ascii="Arial" w:hAnsi="Arial" w:cs="Arial"/>
      <w:sz w:val="24"/>
    </w:rPr>
  </w:style>
  <w:style w:type="character" w:customStyle="1" w:styleId="FooterChar">
    <w:name w:val="Footer Char"/>
    <w:qFormat/>
    <w:rPr>
      <w:rFonts w:ascii="Times New Roman" w:hAnsi="Times New Roman" w:cs="Times New Roman"/>
      <w:sz w:val="24"/>
      <w:szCs w:val="24"/>
    </w:rPr>
  </w:style>
  <w:style w:type="character" w:customStyle="1" w:styleId="rserrmark">
    <w:name w:val="rs_err_mark"/>
    <w:qFormat/>
  </w:style>
  <w:style w:type="character" w:customStyle="1" w:styleId="afff7">
    <w:name w:val="обычн БО Знак"/>
    <w:qFormat/>
    <w:rPr>
      <w:rFonts w:ascii="Arial" w:hAnsi="Arial" w:cs="Arial"/>
      <w:sz w:val="24"/>
    </w:rPr>
  </w:style>
  <w:style w:type="character" w:customStyle="1" w:styleId="ConsNormal">
    <w:name w:val="ConsNormal Знак"/>
    <w:qFormat/>
    <w:rPr>
      <w:rFonts w:ascii="Arial" w:hAnsi="Arial" w:cs="Arial"/>
    </w:rPr>
  </w:style>
  <w:style w:type="character" w:customStyle="1" w:styleId="1c">
    <w:name w:val="Текст сноски Знак1"/>
    <w:qFormat/>
    <w:rPr>
      <w:rFonts w:eastAsia="Calibri"/>
    </w:rPr>
  </w:style>
  <w:style w:type="character" w:customStyle="1" w:styleId="1d">
    <w:name w:val="Текст выноски Знак1"/>
    <w:qFormat/>
    <w:rPr>
      <w:rFonts w:ascii="Tahoma" w:eastAsia="Times New Roman" w:hAnsi="Tahoma" w:cs="Tahoma"/>
      <w:sz w:val="16"/>
      <w:szCs w:val="16"/>
    </w:rPr>
  </w:style>
  <w:style w:type="character" w:customStyle="1" w:styleId="1e">
    <w:name w:val="Текст примечания Знак1"/>
    <w:qFormat/>
    <w:rPr>
      <w:rFonts w:eastAsia="Calibri"/>
    </w:rPr>
  </w:style>
  <w:style w:type="character" w:customStyle="1" w:styleId="1f">
    <w:name w:val="Тема примечания Знак1"/>
    <w:qFormat/>
    <w:rPr>
      <w:rFonts w:eastAsia="Calibri"/>
      <w:b/>
      <w:bCs/>
    </w:rPr>
  </w:style>
  <w:style w:type="character" w:customStyle="1" w:styleId="afff8">
    <w:name w:val="Заголовок Знак"/>
    <w:qFormat/>
    <w:rPr>
      <w:rFonts w:ascii="Times New Roman" w:eastAsia="Times New Roman" w:hAnsi="Times New Roman" w:cs="Times New Roman"/>
      <w:b/>
      <w:sz w:val="24"/>
      <w:szCs w:val="24"/>
    </w:rPr>
  </w:style>
  <w:style w:type="character" w:customStyle="1" w:styleId="BodyTextChar">
    <w:name w:val="Body Text Char"/>
    <w:qFormat/>
    <w:rPr>
      <w:sz w:val="24"/>
      <w:lang w:val="ru-RU" w:bidi="ar-SA"/>
    </w:rPr>
  </w:style>
  <w:style w:type="character" w:customStyle="1" w:styleId="BodyTextIndent3Char">
    <w:name w:val="Body Text Indent 3 Char"/>
    <w:qFormat/>
    <w:rPr>
      <w:rFonts w:ascii="Times New Roman" w:hAnsi="Times New Roman" w:cs="Times New Roman"/>
      <w:sz w:val="16"/>
      <w:szCs w:val="16"/>
    </w:rPr>
  </w:style>
  <w:style w:type="character" w:customStyle="1" w:styleId="FontStyle49">
    <w:name w:val="Font Style49"/>
    <w:qFormat/>
    <w:rPr>
      <w:rFonts w:ascii="Times New Roman" w:hAnsi="Times New Roman" w:cs="Times New Roman"/>
      <w:sz w:val="22"/>
      <w:szCs w:val="22"/>
    </w:rPr>
  </w:style>
  <w:style w:type="character" w:customStyle="1" w:styleId="1f0">
    <w:name w:val="Спс_1 Знак"/>
    <w:qFormat/>
    <w:rPr>
      <w:sz w:val="24"/>
      <w:szCs w:val="24"/>
    </w:rPr>
  </w:style>
  <w:style w:type="character" w:customStyle="1" w:styleId="afff9">
    <w:name w:val="Таблица Список Знак"/>
    <w:qFormat/>
    <w:rPr>
      <w:rFonts w:eastAsia="Calibri"/>
      <w:sz w:val="24"/>
      <w:szCs w:val="24"/>
    </w:rPr>
  </w:style>
  <w:style w:type="character" w:customStyle="1" w:styleId="2b">
    <w:name w:val="Спс_2 Знак"/>
    <w:qFormat/>
    <w:rPr>
      <w:sz w:val="24"/>
      <w:szCs w:val="24"/>
    </w:rPr>
  </w:style>
  <w:style w:type="character" w:customStyle="1" w:styleId="39">
    <w:name w:val="Спс_3 Знак"/>
    <w:qFormat/>
    <w:rPr>
      <w:sz w:val="24"/>
      <w:szCs w:val="24"/>
    </w:rPr>
  </w:style>
  <w:style w:type="character" w:customStyle="1" w:styleId="1f1">
    <w:name w:val="Спис_1 Знак"/>
    <w:qFormat/>
    <w:rPr>
      <w:sz w:val="24"/>
      <w:szCs w:val="24"/>
    </w:rPr>
  </w:style>
  <w:style w:type="character" w:customStyle="1" w:styleId="afffa">
    <w:name w:val="Таб_спс Знак"/>
    <w:qFormat/>
    <w:rPr>
      <w:rFonts w:eastAsia="Calibri"/>
      <w:sz w:val="24"/>
      <w:szCs w:val="24"/>
    </w:rPr>
  </w:style>
  <w:style w:type="character" w:customStyle="1" w:styleId="afffb">
    <w:name w:val="Обычный список Знак"/>
    <w:qFormat/>
    <w:rPr>
      <w:sz w:val="24"/>
      <w:szCs w:val="24"/>
    </w:rPr>
  </w:style>
  <w:style w:type="character" w:customStyle="1" w:styleId="220">
    <w:name w:val="Заголовок 2 Знак2"/>
    <w:qFormat/>
    <w:rPr>
      <w:rFonts w:ascii="Times New Roman" w:eastAsia="Calibri" w:hAnsi="Times New Roman" w:cs="Times New Roman"/>
      <w:b/>
      <w:sz w:val="32"/>
      <w:szCs w:val="20"/>
    </w:rPr>
  </w:style>
  <w:style w:type="character" w:customStyle="1" w:styleId="Heading5Char">
    <w:name w:val="Heading 5 Char"/>
    <w:qFormat/>
    <w:rPr>
      <w:rFonts w:cs="Times New Roman"/>
      <w:lang w:val="ru-RU"/>
    </w:rPr>
  </w:style>
  <w:style w:type="character" w:customStyle="1" w:styleId="210">
    <w:name w:val="Основной текст 2 Знак1"/>
    <w:qFormat/>
    <w:rPr>
      <w:rFonts w:ascii="Times New Roman" w:eastAsia="Calibri" w:hAnsi="Times New Roman" w:cs="Times New Roman"/>
      <w:sz w:val="24"/>
      <w:szCs w:val="20"/>
    </w:rPr>
  </w:style>
  <w:style w:type="character" w:customStyle="1" w:styleId="BodyTextIndent2Char">
    <w:name w:val="Body Text Indent 2 Char"/>
    <w:qFormat/>
    <w:rPr>
      <w:rFonts w:eastAsia="Times New Roman" w:cs="Times New Roman"/>
      <w:lang w:bidi="ar-SA"/>
    </w:rPr>
  </w:style>
  <w:style w:type="character" w:customStyle="1" w:styleId="afffc">
    <w:name w:val="Не вступил в силу"/>
    <w:qFormat/>
    <w:rPr>
      <w:color w:val="008080"/>
      <w:sz w:val="20"/>
    </w:rPr>
  </w:style>
  <w:style w:type="character" w:customStyle="1" w:styleId="rvts48051">
    <w:name w:val="rvts48051"/>
    <w:qFormat/>
    <w:rPr>
      <w:rFonts w:ascii="Verdana" w:hAnsi="Verdana" w:cs="Verdana"/>
      <w:b/>
      <w:color w:val="000000"/>
      <w:sz w:val="18"/>
      <w:u w:val="none"/>
      <w:shd w:val="clear" w:color="auto" w:fill="auto"/>
    </w:rPr>
  </w:style>
  <w:style w:type="character" w:customStyle="1" w:styleId="13">
    <w:name w:val="Название Знак1"/>
    <w:link w:val="a8"/>
    <w:qFormat/>
    <w:rPr>
      <w:rFonts w:ascii="Times New Roman" w:hAnsi="Times New Roman" w:cs="Times New Roman"/>
      <w:b/>
      <w:color w:val="000000"/>
      <w:sz w:val="20"/>
    </w:rPr>
  </w:style>
  <w:style w:type="character" w:customStyle="1" w:styleId="140">
    <w:name w:val="Знак Знак14"/>
    <w:qFormat/>
    <w:rPr>
      <w:sz w:val="24"/>
      <w:lang w:val="ru-RU"/>
    </w:rPr>
  </w:style>
  <w:style w:type="character" w:customStyle="1" w:styleId="180">
    <w:name w:val="Знак Знак18"/>
    <w:qFormat/>
    <w:rPr>
      <w:b/>
      <w:sz w:val="22"/>
    </w:rPr>
  </w:style>
  <w:style w:type="character" w:customStyle="1" w:styleId="211">
    <w:name w:val="Заголовок 2 Знак1"/>
    <w:qFormat/>
    <w:rPr>
      <w:rFonts w:ascii="Arial" w:hAnsi="Arial" w:cs="Arial"/>
      <w:b/>
      <w:i/>
      <w:sz w:val="28"/>
    </w:rPr>
  </w:style>
  <w:style w:type="character" w:customStyle="1" w:styleId="BodyTextIndent2Char3">
    <w:name w:val="Body Text Indent 2 Char3"/>
    <w:qFormat/>
    <w:rPr>
      <w:sz w:val="20"/>
      <w:lang w:val="en-US"/>
    </w:rPr>
  </w:style>
  <w:style w:type="character" w:customStyle="1" w:styleId="72">
    <w:name w:val="Знак Знак7"/>
    <w:qFormat/>
    <w:rPr>
      <w:sz w:val="28"/>
      <w:shd w:val="clear" w:color="auto" w:fill="FFFFFF"/>
    </w:rPr>
  </w:style>
  <w:style w:type="character" w:customStyle="1" w:styleId="66">
    <w:name w:val="Стиль Перед:  6 пт После:  6 пт Междустр.интервал:  одинарный Знак"/>
    <w:qFormat/>
    <w:rPr>
      <w:sz w:val="24"/>
    </w:rPr>
  </w:style>
  <w:style w:type="character" w:customStyle="1" w:styleId="92">
    <w:name w:val="Знак Знак9"/>
    <w:qFormat/>
    <w:rPr>
      <w:sz w:val="24"/>
    </w:rPr>
  </w:style>
  <w:style w:type="character" w:customStyle="1" w:styleId="CharChar7">
    <w:name w:val="Char Char7"/>
    <w:qFormat/>
    <w:rPr>
      <w:rFonts w:ascii="Arial" w:hAnsi="Arial" w:cs="Arial"/>
      <w:b/>
      <w:i/>
      <w:sz w:val="28"/>
      <w:lang w:val="ru-RU"/>
    </w:rPr>
  </w:style>
  <w:style w:type="character" w:customStyle="1" w:styleId="CharChar6">
    <w:name w:val="Char Char6"/>
    <w:qFormat/>
    <w:rPr>
      <w:b/>
      <w:color w:val="000000"/>
      <w:sz w:val="28"/>
      <w:lang w:val="ru-RU"/>
    </w:rPr>
  </w:style>
  <w:style w:type="character" w:customStyle="1" w:styleId="CharChar5">
    <w:name w:val="Char Char5"/>
    <w:qFormat/>
    <w:rPr>
      <w:b/>
      <w:sz w:val="28"/>
      <w:lang w:val="ru-RU"/>
    </w:rPr>
  </w:style>
  <w:style w:type="character" w:customStyle="1" w:styleId="CharChar1">
    <w:name w:val="Char Char1"/>
    <w:qFormat/>
    <w:rPr>
      <w:sz w:val="24"/>
      <w:lang w:val="ru-RU"/>
    </w:rPr>
  </w:style>
  <w:style w:type="character" w:customStyle="1" w:styleId="EmailStyle1591">
    <w:name w:val="EmailStyle1591"/>
    <w:qFormat/>
    <w:rPr>
      <w:rFonts w:ascii="Arial" w:hAnsi="Arial" w:cs="Arial"/>
      <w:color w:val="000000"/>
      <w:sz w:val="20"/>
    </w:rPr>
  </w:style>
  <w:style w:type="character" w:customStyle="1" w:styleId="EmailStyle1741">
    <w:name w:val="EmailStyle1741"/>
    <w:qFormat/>
    <w:rPr>
      <w:rFonts w:ascii="Arial" w:hAnsi="Arial" w:cs="Arial"/>
      <w:color w:val="000000"/>
      <w:sz w:val="20"/>
    </w:rPr>
  </w:style>
  <w:style w:type="character" w:customStyle="1" w:styleId="BodyTextChar1">
    <w:name w:val="Body Text Char1"/>
    <w:qFormat/>
    <w:rPr>
      <w:sz w:val="24"/>
    </w:rPr>
  </w:style>
  <w:style w:type="character" w:customStyle="1" w:styleId="Heading5Char1">
    <w:name w:val="Heading 5 Char1"/>
    <w:qFormat/>
    <w:rPr>
      <w:b/>
      <w:sz w:val="28"/>
      <w:shd w:val="clear" w:color="auto" w:fill="FFFFFF"/>
    </w:rPr>
  </w:style>
  <w:style w:type="character" w:customStyle="1" w:styleId="BodyTextIndent2Char2">
    <w:name w:val="Body Text Indent 2 Char2"/>
    <w:qFormat/>
    <w:rPr>
      <w:sz w:val="24"/>
      <w:lang w:val="ru-RU"/>
    </w:rPr>
  </w:style>
  <w:style w:type="character" w:customStyle="1" w:styleId="Heading5Char2">
    <w:name w:val="Heading 5 Char2"/>
    <w:qFormat/>
    <w:rPr>
      <w:sz w:val="24"/>
      <w:lang w:val="ru-RU"/>
    </w:rPr>
  </w:style>
  <w:style w:type="character" w:customStyle="1" w:styleId="giant-blue1">
    <w:name w:val="giant-blue1"/>
    <w:qFormat/>
    <w:rPr>
      <w:rFonts w:ascii="Arial" w:hAnsi="Arial" w:cs="Arial"/>
      <w:b/>
      <w:color w:val="299DC7"/>
      <w:sz w:val="39"/>
    </w:rPr>
  </w:style>
  <w:style w:type="character" w:customStyle="1" w:styleId="acnt-021">
    <w:name w:val="acnt-021"/>
    <w:qFormat/>
    <w:rPr>
      <w:b/>
      <w:color w:val="696969"/>
      <w:sz w:val="21"/>
    </w:rPr>
  </w:style>
  <w:style w:type="character" w:customStyle="1" w:styleId="iceouttxt1">
    <w:name w:val="iceouttxt1"/>
    <w:qFormat/>
    <w:rPr>
      <w:rFonts w:ascii="Arial" w:hAnsi="Arial" w:cs="Arial"/>
      <w:color w:val="666666"/>
      <w:sz w:val="17"/>
    </w:rPr>
  </w:style>
  <w:style w:type="character" w:customStyle="1" w:styleId="blue1">
    <w:name w:val="blue1"/>
    <w:qFormat/>
    <w:rPr>
      <w:color w:val="4878B2"/>
    </w:rPr>
  </w:style>
  <w:style w:type="character" w:customStyle="1" w:styleId="bluebold1">
    <w:name w:val="bluebold1"/>
    <w:qFormat/>
    <w:rPr>
      <w:b/>
      <w:color w:val="4878B2"/>
    </w:rPr>
  </w:style>
  <w:style w:type="character" w:customStyle="1" w:styleId="icemnuitmlabel5">
    <w:name w:val="icemnuitmlabel5"/>
    <w:qFormat/>
  </w:style>
  <w:style w:type="character" w:customStyle="1" w:styleId="iceouttxt56">
    <w:name w:val="iceouttxt56"/>
    <w:qFormat/>
    <w:rPr>
      <w:rFonts w:ascii="Arial" w:hAnsi="Arial" w:cs="Arial"/>
      <w:color w:val="666666"/>
      <w:sz w:val="17"/>
    </w:rPr>
  </w:style>
  <w:style w:type="character" w:customStyle="1" w:styleId="141">
    <w:name w:val="Знак Знак141"/>
    <w:qFormat/>
    <w:rPr>
      <w:sz w:val="24"/>
      <w:lang w:val="ru-RU"/>
    </w:rPr>
  </w:style>
  <w:style w:type="character" w:customStyle="1" w:styleId="181">
    <w:name w:val="Знак Знак181"/>
    <w:qFormat/>
    <w:rPr>
      <w:b/>
      <w:sz w:val="22"/>
    </w:rPr>
  </w:style>
  <w:style w:type="character" w:customStyle="1" w:styleId="710">
    <w:name w:val="Знак Знак71"/>
    <w:qFormat/>
    <w:rPr>
      <w:sz w:val="28"/>
      <w:shd w:val="clear" w:color="auto" w:fill="FFFFFF"/>
    </w:rPr>
  </w:style>
  <w:style w:type="character" w:customStyle="1" w:styleId="910">
    <w:name w:val="Знак Знак91"/>
    <w:qFormat/>
    <w:rPr>
      <w:sz w:val="24"/>
    </w:rPr>
  </w:style>
  <w:style w:type="character" w:customStyle="1" w:styleId="FontStyle64">
    <w:name w:val="Font Style64"/>
    <w:qFormat/>
    <w:rPr>
      <w:rFonts w:ascii="Times New Roman" w:hAnsi="Times New Roman" w:cs="Times New Roman"/>
      <w:sz w:val="30"/>
    </w:rPr>
  </w:style>
  <w:style w:type="character" w:customStyle="1" w:styleId="FontStyle51">
    <w:name w:val="Font Style51"/>
    <w:qFormat/>
    <w:rPr>
      <w:rFonts w:ascii="Times New Roman" w:hAnsi="Times New Roman" w:cs="Times New Roman"/>
      <w:b/>
      <w:sz w:val="22"/>
    </w:rPr>
  </w:style>
  <w:style w:type="character" w:customStyle="1" w:styleId="FontStyle62">
    <w:name w:val="Font Style62"/>
    <w:qFormat/>
    <w:rPr>
      <w:rFonts w:ascii="Times New Roman" w:hAnsi="Times New Roman" w:cs="Times New Roman"/>
      <w:b/>
      <w:spacing w:val="10"/>
      <w:sz w:val="24"/>
    </w:rPr>
  </w:style>
  <w:style w:type="character" w:customStyle="1" w:styleId="FontStyle70">
    <w:name w:val="Font Style70"/>
    <w:qFormat/>
    <w:rPr>
      <w:rFonts w:ascii="Times New Roman" w:hAnsi="Times New Roman" w:cs="Times New Roman"/>
      <w:sz w:val="24"/>
    </w:rPr>
  </w:style>
  <w:style w:type="character" w:customStyle="1" w:styleId="FontStyle63">
    <w:name w:val="Font Style63"/>
    <w:qFormat/>
    <w:rPr>
      <w:rFonts w:ascii="Times New Roman" w:hAnsi="Times New Roman" w:cs="Times New Roman"/>
      <w:b/>
      <w:sz w:val="24"/>
    </w:rPr>
  </w:style>
  <w:style w:type="character" w:customStyle="1" w:styleId="bold1">
    <w:name w:val="bold1"/>
    <w:qFormat/>
    <w:rPr>
      <w:b/>
      <w:bCs/>
    </w:rPr>
  </w:style>
  <w:style w:type="character" w:customStyle="1" w:styleId="f">
    <w:name w:val="f"/>
    <w:qFormat/>
    <w:rPr>
      <w:strike w:val="0"/>
      <w:color w:val="000000"/>
      <w:u w:val="none"/>
      <w:shd w:val="clear" w:color="auto" w:fill="D2D2D2"/>
    </w:rPr>
  </w:style>
  <w:style w:type="character" w:customStyle="1" w:styleId="blk3">
    <w:name w:val="blk3"/>
    <w:qFormat/>
    <w:rPr>
      <w:vanish w:val="0"/>
    </w:rPr>
  </w:style>
  <w:style w:type="character" w:customStyle="1" w:styleId="MediumGrid1-Accent2Char">
    <w:name w:val="Medium Grid 1 - Accent 2 Char"/>
    <w:qFormat/>
    <w:rPr>
      <w:rFonts w:ascii="Calibri" w:hAnsi="Calibri" w:cs="Calibri"/>
      <w:sz w:val="22"/>
      <w:szCs w:val="22"/>
    </w:rPr>
  </w:style>
  <w:style w:type="character" w:customStyle="1" w:styleId="iceouttxt6">
    <w:name w:val="iceouttxt6"/>
    <w:qFormat/>
    <w:rPr>
      <w:rFonts w:ascii="Arial" w:hAnsi="Arial" w:cs="Arial"/>
      <w:color w:val="666666"/>
      <w:sz w:val="17"/>
      <w:szCs w:val="17"/>
    </w:rPr>
  </w:style>
  <w:style w:type="character" w:customStyle="1" w:styleId="CharChar">
    <w:name w:val="Обычный Char Char"/>
    <w:qFormat/>
    <w:rPr>
      <w:sz w:val="22"/>
    </w:rPr>
  </w:style>
  <w:style w:type="character" w:customStyle="1" w:styleId="1f2">
    <w:name w:val="Неразрешенное упоминание1"/>
    <w:qFormat/>
    <w:rPr>
      <w:color w:val="605E5C"/>
      <w:shd w:val="clear" w:color="auto" w:fill="E1DFDD"/>
    </w:rPr>
  </w:style>
  <w:style w:type="character" w:customStyle="1" w:styleId="wmi-callto">
    <w:name w:val="wmi-callto"/>
    <w:basedOn w:val="a3"/>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2"/>
    <w:next w:val="afffd"/>
    <w:qFormat/>
    <w:pPr>
      <w:spacing w:before="240"/>
      <w:jc w:val="center"/>
      <w:outlineLvl w:val="0"/>
    </w:pPr>
    <w:rPr>
      <w:rFonts w:ascii="Arial" w:hAnsi="Arial" w:cs="Arial"/>
      <w:b/>
      <w:bCs/>
      <w:sz w:val="32"/>
      <w:szCs w:val="32"/>
      <w:lang w:val="en-US"/>
    </w:rPr>
  </w:style>
  <w:style w:type="paragraph" w:styleId="afffd">
    <w:name w:val="Body Text"/>
    <w:basedOn w:val="a2"/>
    <w:pPr>
      <w:spacing w:after="120"/>
    </w:pPr>
  </w:style>
  <w:style w:type="paragraph" w:styleId="afffe">
    <w:name w:val="List"/>
    <w:basedOn w:val="a2"/>
    <w:pPr>
      <w:ind w:left="283" w:hanging="283"/>
    </w:pPr>
  </w:style>
  <w:style w:type="paragraph" w:styleId="a7">
    <w:name w:val="caption"/>
    <w:basedOn w:val="a2"/>
    <w:next w:val="a2"/>
    <w:link w:val="a6"/>
    <w:qFormat/>
    <w:pPr>
      <w:spacing w:before="120" w:after="120"/>
      <w:jc w:val="left"/>
    </w:pPr>
    <w:rPr>
      <w:b/>
      <w:bCs/>
      <w:sz w:val="20"/>
      <w:szCs w:val="20"/>
    </w:rPr>
  </w:style>
  <w:style w:type="paragraph" w:customStyle="1" w:styleId="Index">
    <w:name w:val="Index"/>
    <w:basedOn w:val="a2"/>
    <w:qFormat/>
    <w:pPr>
      <w:suppressLineNumbers/>
    </w:pPr>
  </w:style>
  <w:style w:type="paragraph" w:styleId="22">
    <w:name w:val="Body Text 2"/>
    <w:basedOn w:val="a2"/>
    <w:qFormat/>
    <w:pPr>
      <w:numPr>
        <w:numId w:val="12"/>
      </w:numPr>
    </w:pPr>
  </w:style>
  <w:style w:type="paragraph" w:styleId="affff">
    <w:name w:val="List Bullet"/>
    <w:basedOn w:val="a2"/>
    <w:qFormat/>
    <w:pPr>
      <w:widowControl w:val="0"/>
    </w:pPr>
  </w:style>
  <w:style w:type="paragraph" w:styleId="20">
    <w:name w:val="List Bullet 2"/>
    <w:basedOn w:val="a2"/>
    <w:qFormat/>
    <w:pPr>
      <w:numPr>
        <w:numId w:val="9"/>
      </w:numPr>
    </w:pPr>
  </w:style>
  <w:style w:type="paragraph" w:styleId="30">
    <w:name w:val="List Bullet 3"/>
    <w:basedOn w:val="a2"/>
    <w:qFormat/>
    <w:pPr>
      <w:numPr>
        <w:numId w:val="8"/>
      </w:numPr>
    </w:pPr>
  </w:style>
  <w:style w:type="paragraph" w:styleId="40">
    <w:name w:val="List Bullet 4"/>
    <w:basedOn w:val="a2"/>
    <w:qFormat/>
    <w:pPr>
      <w:numPr>
        <w:numId w:val="7"/>
      </w:numPr>
    </w:pPr>
  </w:style>
  <w:style w:type="paragraph" w:styleId="5">
    <w:name w:val="List Bullet 5"/>
    <w:basedOn w:val="a2"/>
    <w:qFormat/>
    <w:pPr>
      <w:numPr>
        <w:numId w:val="6"/>
      </w:numPr>
    </w:pPr>
  </w:style>
  <w:style w:type="paragraph" w:styleId="a">
    <w:name w:val="List Number"/>
    <w:basedOn w:val="a2"/>
    <w:qFormat/>
    <w:pPr>
      <w:numPr>
        <w:numId w:val="10"/>
      </w:numPr>
    </w:pPr>
  </w:style>
  <w:style w:type="paragraph" w:styleId="21">
    <w:name w:val="List Number 2"/>
    <w:basedOn w:val="a2"/>
    <w:qFormat/>
    <w:pPr>
      <w:numPr>
        <w:numId w:val="5"/>
      </w:numPr>
    </w:pPr>
  </w:style>
  <w:style w:type="paragraph" w:styleId="3">
    <w:name w:val="List Number 3"/>
    <w:basedOn w:val="a2"/>
    <w:qFormat/>
    <w:pPr>
      <w:numPr>
        <w:numId w:val="4"/>
      </w:numPr>
    </w:pPr>
  </w:style>
  <w:style w:type="paragraph" w:styleId="4">
    <w:name w:val="List Number 4"/>
    <w:basedOn w:val="a2"/>
    <w:qFormat/>
    <w:pPr>
      <w:numPr>
        <w:numId w:val="3"/>
      </w:numPr>
    </w:pPr>
  </w:style>
  <w:style w:type="paragraph" w:styleId="50">
    <w:name w:val="List Number 5"/>
    <w:basedOn w:val="a2"/>
    <w:qFormat/>
    <w:pPr>
      <w:numPr>
        <w:numId w:val="2"/>
      </w:numPr>
    </w:pPr>
  </w:style>
  <w:style w:type="paragraph" w:customStyle="1" w:styleId="a0">
    <w:name w:val="Раздел"/>
    <w:basedOn w:val="a2"/>
    <w:qFormat/>
    <w:pPr>
      <w:numPr>
        <w:numId w:val="24"/>
      </w:numPr>
      <w:spacing w:before="120" w:after="120"/>
      <w:jc w:val="center"/>
    </w:pPr>
    <w:rPr>
      <w:rFonts w:ascii="Arial Narrow" w:hAnsi="Arial Narrow" w:cs="Arial Narrow"/>
      <w:b/>
      <w:bCs/>
      <w:sz w:val="28"/>
      <w:szCs w:val="28"/>
    </w:rPr>
  </w:style>
  <w:style w:type="paragraph" w:customStyle="1" w:styleId="affff0">
    <w:name w:val="Часть"/>
    <w:basedOn w:val="a2"/>
    <w:qFormat/>
    <w:pPr>
      <w:jc w:val="center"/>
    </w:pPr>
    <w:rPr>
      <w:rFonts w:ascii="Arial" w:hAnsi="Arial" w:cs="Arial"/>
      <w:b/>
      <w:bCs/>
      <w:caps/>
      <w:sz w:val="32"/>
      <w:szCs w:val="32"/>
    </w:rPr>
  </w:style>
  <w:style w:type="paragraph" w:customStyle="1" w:styleId="32">
    <w:name w:val="Раздел 3"/>
    <w:basedOn w:val="a2"/>
    <w:qFormat/>
    <w:pPr>
      <w:numPr>
        <w:numId w:val="14"/>
      </w:numPr>
      <w:spacing w:before="120" w:after="120"/>
      <w:jc w:val="center"/>
    </w:pPr>
    <w:rPr>
      <w:b/>
      <w:bCs/>
    </w:rPr>
  </w:style>
  <w:style w:type="paragraph" w:customStyle="1" w:styleId="affff1">
    <w:name w:val="Условия контракта"/>
    <w:basedOn w:val="a2"/>
    <w:qFormat/>
    <w:pPr>
      <w:tabs>
        <w:tab w:val="num" w:pos="567"/>
      </w:tabs>
      <w:spacing w:before="240" w:after="120"/>
      <w:ind w:left="567" w:hanging="567"/>
    </w:pPr>
    <w:rPr>
      <w:b/>
      <w:bCs/>
    </w:rPr>
  </w:style>
  <w:style w:type="paragraph" w:customStyle="1" w:styleId="Instruction">
    <w:name w:val="Instruction"/>
    <w:basedOn w:val="22"/>
    <w:qFormat/>
    <w:pPr>
      <w:numPr>
        <w:numId w:val="0"/>
      </w:numPr>
      <w:spacing w:before="180"/>
      <w:ind w:left="360" w:hanging="360"/>
    </w:pPr>
    <w:rPr>
      <w:b/>
      <w:bCs/>
    </w:rPr>
  </w:style>
  <w:style w:type="paragraph" w:styleId="a9">
    <w:name w:val="Subtitle"/>
    <w:basedOn w:val="a2"/>
    <w:next w:val="afffd"/>
    <w:link w:val="14"/>
    <w:qFormat/>
    <w:pPr>
      <w:jc w:val="center"/>
      <w:outlineLvl w:val="1"/>
    </w:pPr>
    <w:rPr>
      <w:rFonts w:ascii="Arial" w:hAnsi="Arial" w:cs="Arial"/>
      <w:lang w:val="en-US"/>
    </w:rPr>
  </w:style>
  <w:style w:type="paragraph" w:customStyle="1" w:styleId="affff2">
    <w:name w:val="Тендерные данные"/>
    <w:basedOn w:val="a2"/>
    <w:qFormat/>
    <w:pPr>
      <w:spacing w:before="120"/>
    </w:pPr>
    <w:rPr>
      <w:b/>
      <w:bCs/>
    </w:rPr>
  </w:style>
  <w:style w:type="paragraph" w:styleId="3a">
    <w:name w:val="toc 3"/>
    <w:basedOn w:val="a2"/>
    <w:next w:val="a2"/>
    <w:pPr>
      <w:spacing w:after="0"/>
      <w:ind w:left="480"/>
      <w:jc w:val="left"/>
    </w:pPr>
    <w:rPr>
      <w:i/>
      <w:iCs/>
      <w:sz w:val="20"/>
      <w:szCs w:val="20"/>
    </w:rPr>
  </w:style>
  <w:style w:type="paragraph" w:styleId="1f3">
    <w:name w:val="toc 1"/>
    <w:basedOn w:val="a2"/>
    <w:next w:val="a2"/>
    <w:pPr>
      <w:spacing w:before="120" w:after="120"/>
      <w:jc w:val="left"/>
    </w:pPr>
    <w:rPr>
      <w:b/>
      <w:bCs/>
      <w:caps/>
      <w:sz w:val="20"/>
      <w:szCs w:val="20"/>
    </w:rPr>
  </w:style>
  <w:style w:type="paragraph" w:styleId="2c">
    <w:name w:val="toc 2"/>
    <w:basedOn w:val="a2"/>
    <w:next w:val="a2"/>
    <w:pPr>
      <w:spacing w:after="0"/>
      <w:ind w:left="240"/>
    </w:pPr>
    <w:rPr>
      <w:smallCaps/>
      <w:sz w:val="20"/>
      <w:szCs w:val="20"/>
      <w:lang w:val="en-US" w:eastAsia="en-US"/>
    </w:rPr>
  </w:style>
  <w:style w:type="paragraph" w:styleId="affff3">
    <w:name w:val="Date"/>
    <w:basedOn w:val="a2"/>
    <w:next w:val="a2"/>
    <w:qFormat/>
  </w:style>
  <w:style w:type="paragraph" w:customStyle="1" w:styleId="affff4">
    <w:name w:val="Îáû÷íûé"/>
    <w:qFormat/>
    <w:rPr>
      <w:rFonts w:eastAsia="Times New Roman" w:cs="Times New Roman"/>
      <w:sz w:val="20"/>
      <w:szCs w:val="20"/>
      <w:lang w:val="ru-RU" w:bidi="ar-SA"/>
    </w:rPr>
  </w:style>
  <w:style w:type="paragraph" w:customStyle="1" w:styleId="affff5">
    <w:name w:val="Íîðìàëüíûé"/>
    <w:qFormat/>
    <w:rPr>
      <w:rFonts w:ascii="Courier" w:eastAsia="Times New Roman" w:hAnsi="Courier" w:cs="Courier"/>
      <w:lang w:val="en-GB" w:bidi="ar-SA"/>
    </w:rPr>
  </w:style>
  <w:style w:type="paragraph" w:customStyle="1" w:styleId="affff6">
    <w:name w:val="Подраздел"/>
    <w:basedOn w:val="a2"/>
    <w:qFormat/>
    <w:pPr>
      <w:spacing w:before="240" w:after="120"/>
      <w:jc w:val="center"/>
    </w:pPr>
    <w:rPr>
      <w:rFonts w:ascii="TimesDL;Times New Roman" w:hAnsi="TimesDL;Times New Roman" w:cs="TimesDL;Times New Roman"/>
      <w:b/>
      <w:bCs/>
      <w:smallCaps/>
      <w:spacing w:val="-2"/>
    </w:rPr>
  </w:style>
  <w:style w:type="paragraph" w:styleId="2d">
    <w:name w:val="Body Text Indent 2"/>
    <w:basedOn w:val="a2"/>
    <w:qFormat/>
    <w:pPr>
      <w:spacing w:after="0"/>
      <w:ind w:firstLine="567"/>
    </w:pPr>
    <w:rPr>
      <w:sz w:val="28"/>
      <w:szCs w:val="20"/>
    </w:rPr>
  </w:style>
  <w:style w:type="paragraph" w:styleId="3b">
    <w:name w:val="Body Text Indent 3"/>
    <w:basedOn w:val="a2"/>
    <w:qFormat/>
    <w:pPr>
      <w:spacing w:after="120"/>
      <w:ind w:left="283"/>
    </w:pPr>
    <w:rPr>
      <w:sz w:val="16"/>
      <w:szCs w:val="16"/>
    </w:rPr>
  </w:style>
  <w:style w:type="paragraph" w:customStyle="1" w:styleId="HeaderandFooter">
    <w:name w:val="Header and Footer"/>
    <w:basedOn w:val="a2"/>
    <w:qFormat/>
    <w:pPr>
      <w:suppressLineNumbers/>
      <w:tabs>
        <w:tab w:val="center" w:pos="4819"/>
        <w:tab w:val="right" w:pos="9638"/>
      </w:tabs>
    </w:pPr>
  </w:style>
  <w:style w:type="paragraph" w:styleId="ac">
    <w:name w:val="header"/>
    <w:basedOn w:val="a2"/>
    <w:link w:val="15"/>
    <w:pPr>
      <w:spacing w:before="120" w:after="120"/>
    </w:pPr>
    <w:rPr>
      <w:rFonts w:ascii="Arial" w:hAnsi="Arial" w:cs="Arial"/>
      <w:lang w:val="en-US" w:eastAsia="en-US"/>
    </w:rPr>
  </w:style>
  <w:style w:type="paragraph" w:styleId="affff7">
    <w:name w:val="Block Text"/>
    <w:basedOn w:val="a2"/>
    <w:qFormat/>
    <w:pPr>
      <w:spacing w:after="120"/>
      <w:ind w:left="1440" w:right="1440"/>
    </w:pPr>
  </w:style>
  <w:style w:type="paragraph" w:styleId="af">
    <w:name w:val="footnote text"/>
    <w:basedOn w:val="a2"/>
    <w:link w:val="26"/>
    <w:qFormat/>
    <w:rPr>
      <w:sz w:val="20"/>
      <w:szCs w:val="20"/>
    </w:rPr>
  </w:style>
  <w:style w:type="paragraph" w:styleId="ad">
    <w:name w:val="footer"/>
    <w:basedOn w:val="a2"/>
    <w:link w:val="16"/>
    <w:rPr>
      <w:lang w:val="en-US" w:eastAsia="en-US"/>
    </w:rPr>
  </w:style>
  <w:style w:type="paragraph" w:styleId="3c">
    <w:name w:val="Body Text 3"/>
    <w:basedOn w:val="a2"/>
    <w:qFormat/>
    <w:pPr>
      <w:keepNext/>
      <w:keepLines/>
      <w:widowControl w:val="0"/>
      <w:suppressLineNumbers/>
      <w:spacing w:before="148" w:after="112"/>
    </w:pPr>
    <w:rPr>
      <w:b/>
      <w:bCs/>
      <w:i/>
      <w:iCs/>
      <w:sz w:val="22"/>
      <w:szCs w:val="22"/>
    </w:rPr>
  </w:style>
  <w:style w:type="paragraph" w:styleId="affff8">
    <w:name w:val="Plain Text"/>
    <w:basedOn w:val="a2"/>
    <w:qFormat/>
    <w:pPr>
      <w:spacing w:after="0"/>
      <w:jc w:val="left"/>
    </w:pPr>
    <w:rPr>
      <w:rFonts w:ascii="Courier New" w:hAnsi="Courier New" w:cs="Courier New"/>
      <w:sz w:val="20"/>
      <w:szCs w:val="20"/>
      <w:lang w:val="en-US"/>
    </w:rPr>
  </w:style>
  <w:style w:type="paragraph" w:customStyle="1" w:styleId="ConsNormal0">
    <w:name w:val="ConsNormal"/>
    <w:qFormat/>
    <w:pPr>
      <w:widowControl w:val="0"/>
      <w:ind w:right="19772" w:firstLine="720"/>
    </w:pPr>
    <w:rPr>
      <w:rFonts w:ascii="Arial" w:eastAsia="Times New Roman" w:hAnsi="Arial" w:cs="Arial"/>
      <w:sz w:val="20"/>
      <w:szCs w:val="20"/>
      <w:lang w:val="ru-RU" w:bidi="ar-SA"/>
    </w:rPr>
  </w:style>
  <w:style w:type="paragraph" w:styleId="affff9">
    <w:name w:val="Normal (Web)"/>
    <w:basedOn w:val="a2"/>
    <w:qFormat/>
    <w:pPr>
      <w:spacing w:before="280" w:after="280"/>
      <w:jc w:val="left"/>
    </w:pPr>
  </w:style>
  <w:style w:type="paragraph" w:customStyle="1" w:styleId="ConsNonformat">
    <w:name w:val="ConsNonformat"/>
    <w:qFormat/>
    <w:pPr>
      <w:widowControl w:val="0"/>
      <w:ind w:right="19772"/>
    </w:pPr>
    <w:rPr>
      <w:rFonts w:ascii="Courier New" w:eastAsia="Times New Roman" w:hAnsi="Courier New" w:cs="Courier New"/>
      <w:sz w:val="20"/>
      <w:szCs w:val="20"/>
      <w:lang w:val="ru-RU" w:bidi="ar-SA"/>
    </w:rPr>
  </w:style>
  <w:style w:type="paragraph" w:styleId="HTML9">
    <w:name w:val="HTML Address"/>
    <w:basedOn w:val="a2"/>
    <w:qFormat/>
    <w:rPr>
      <w:i/>
      <w:iCs/>
    </w:rPr>
  </w:style>
  <w:style w:type="paragraph" w:styleId="affffa">
    <w:name w:val="envelope address"/>
    <w:basedOn w:val="a2"/>
    <w:pPr>
      <w:ind w:left="2880"/>
    </w:pPr>
    <w:rPr>
      <w:rFonts w:ascii="Arial" w:hAnsi="Arial" w:cs="Arial"/>
    </w:rPr>
  </w:style>
  <w:style w:type="paragraph" w:styleId="affffb">
    <w:name w:val="Note Heading"/>
    <w:basedOn w:val="a2"/>
    <w:next w:val="a2"/>
    <w:qFormat/>
  </w:style>
  <w:style w:type="paragraph" w:styleId="affffc">
    <w:name w:val="Body Text First Indent"/>
    <w:basedOn w:val="afffd"/>
    <w:qFormat/>
    <w:pPr>
      <w:ind w:firstLine="210"/>
    </w:pPr>
  </w:style>
  <w:style w:type="paragraph" w:styleId="affffd">
    <w:name w:val="Body Text Indent"/>
    <w:basedOn w:val="a2"/>
    <w:qFormat/>
    <w:pPr>
      <w:spacing w:before="60" w:after="0"/>
      <w:ind w:firstLine="851"/>
    </w:pPr>
    <w:rPr>
      <w:szCs w:val="20"/>
    </w:rPr>
  </w:style>
  <w:style w:type="paragraph" w:styleId="2e">
    <w:name w:val="Body Text First Indent 2"/>
    <w:basedOn w:val="22"/>
    <w:qFormat/>
    <w:pPr>
      <w:numPr>
        <w:numId w:val="0"/>
      </w:numPr>
      <w:spacing w:after="120"/>
      <w:ind w:left="283" w:firstLine="210"/>
    </w:pPr>
  </w:style>
  <w:style w:type="paragraph" w:styleId="2f">
    <w:name w:val="envelope return"/>
    <w:basedOn w:val="a2"/>
    <w:rPr>
      <w:rFonts w:ascii="Arial" w:hAnsi="Arial" w:cs="Arial"/>
      <w:sz w:val="20"/>
      <w:szCs w:val="20"/>
    </w:rPr>
  </w:style>
  <w:style w:type="paragraph" w:styleId="affffe">
    <w:name w:val="Normal Indent"/>
    <w:basedOn w:val="a2"/>
    <w:qFormat/>
    <w:pPr>
      <w:ind w:left="708"/>
    </w:pPr>
  </w:style>
  <w:style w:type="paragraph" w:styleId="afffff">
    <w:name w:val="Signature"/>
    <w:basedOn w:val="a2"/>
    <w:pPr>
      <w:ind w:left="4252"/>
    </w:pPr>
  </w:style>
  <w:style w:type="paragraph" w:styleId="afffff0">
    <w:name w:val="Salutation"/>
    <w:basedOn w:val="a2"/>
    <w:next w:val="a2"/>
    <w:qFormat/>
  </w:style>
  <w:style w:type="paragraph" w:styleId="afffff1">
    <w:name w:val="List Continue"/>
    <w:basedOn w:val="a2"/>
    <w:qFormat/>
    <w:pPr>
      <w:spacing w:after="120"/>
      <w:ind w:left="283"/>
    </w:pPr>
  </w:style>
  <w:style w:type="paragraph" w:styleId="2f0">
    <w:name w:val="List Continue 2"/>
    <w:basedOn w:val="a2"/>
    <w:qFormat/>
    <w:pPr>
      <w:spacing w:after="120"/>
      <w:ind w:left="566"/>
    </w:pPr>
  </w:style>
  <w:style w:type="paragraph" w:styleId="3d">
    <w:name w:val="List Continue 3"/>
    <w:basedOn w:val="a2"/>
    <w:qFormat/>
    <w:pPr>
      <w:spacing w:after="120"/>
      <w:ind w:left="849"/>
    </w:pPr>
  </w:style>
  <w:style w:type="paragraph" w:styleId="43">
    <w:name w:val="List Continue 4"/>
    <w:basedOn w:val="a2"/>
    <w:qFormat/>
    <w:pPr>
      <w:spacing w:after="120"/>
      <w:ind w:left="1132"/>
    </w:pPr>
  </w:style>
  <w:style w:type="paragraph" w:styleId="53">
    <w:name w:val="List Continue 5"/>
    <w:basedOn w:val="a2"/>
    <w:qFormat/>
    <w:pPr>
      <w:spacing w:after="120"/>
      <w:ind w:left="1415"/>
    </w:pPr>
  </w:style>
  <w:style w:type="paragraph" w:styleId="afffff2">
    <w:name w:val="Closing"/>
    <w:basedOn w:val="a2"/>
    <w:qFormat/>
    <w:pPr>
      <w:ind w:left="4252"/>
    </w:pPr>
  </w:style>
  <w:style w:type="paragraph" w:styleId="2f1">
    <w:name w:val="List 2"/>
    <w:basedOn w:val="a2"/>
    <w:qFormat/>
    <w:pPr>
      <w:ind w:left="566" w:hanging="283"/>
    </w:pPr>
  </w:style>
  <w:style w:type="paragraph" w:styleId="3e">
    <w:name w:val="List 3"/>
    <w:basedOn w:val="a2"/>
    <w:qFormat/>
    <w:pPr>
      <w:ind w:left="849" w:hanging="283"/>
    </w:pPr>
  </w:style>
  <w:style w:type="paragraph" w:styleId="44">
    <w:name w:val="List 4"/>
    <w:basedOn w:val="a2"/>
    <w:qFormat/>
    <w:pPr>
      <w:ind w:left="1132" w:hanging="283"/>
    </w:pPr>
  </w:style>
  <w:style w:type="paragraph" w:styleId="54">
    <w:name w:val="List 5"/>
    <w:basedOn w:val="a2"/>
    <w:qFormat/>
    <w:pPr>
      <w:ind w:left="1415" w:hanging="283"/>
    </w:pPr>
  </w:style>
  <w:style w:type="paragraph" w:styleId="HTMLa">
    <w:name w:val="HTML Preformatted"/>
    <w:basedOn w:val="a2"/>
    <w:qFormat/>
    <w:rPr>
      <w:rFonts w:ascii="Courier New" w:hAnsi="Courier New" w:cs="Courier New"/>
      <w:sz w:val="20"/>
      <w:szCs w:val="20"/>
    </w:rPr>
  </w:style>
  <w:style w:type="paragraph" w:styleId="afffff3">
    <w:name w:val="Message Header"/>
    <w:basedOn w:val="a2"/>
    <w:qFormat/>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styleId="afffff4">
    <w:name w:val="E-mail Signature"/>
    <w:basedOn w:val="a2"/>
    <w:qFormat/>
  </w:style>
  <w:style w:type="paragraph" w:styleId="45">
    <w:name w:val="toc 4"/>
    <w:basedOn w:val="a2"/>
    <w:next w:val="a2"/>
    <w:pPr>
      <w:spacing w:after="0"/>
      <w:ind w:left="720"/>
      <w:jc w:val="left"/>
    </w:pPr>
    <w:rPr>
      <w:sz w:val="18"/>
      <w:szCs w:val="18"/>
    </w:rPr>
  </w:style>
  <w:style w:type="paragraph" w:styleId="55">
    <w:name w:val="toc 5"/>
    <w:basedOn w:val="a2"/>
    <w:next w:val="a2"/>
    <w:pPr>
      <w:spacing w:after="0"/>
      <w:ind w:left="960"/>
      <w:jc w:val="left"/>
    </w:pPr>
    <w:rPr>
      <w:sz w:val="18"/>
      <w:szCs w:val="18"/>
    </w:rPr>
  </w:style>
  <w:style w:type="paragraph" w:styleId="62">
    <w:name w:val="toc 6"/>
    <w:basedOn w:val="a2"/>
    <w:next w:val="a2"/>
    <w:pPr>
      <w:spacing w:after="0"/>
      <w:ind w:left="1200"/>
      <w:jc w:val="left"/>
    </w:pPr>
    <w:rPr>
      <w:sz w:val="18"/>
      <w:szCs w:val="18"/>
    </w:rPr>
  </w:style>
  <w:style w:type="paragraph" w:styleId="73">
    <w:name w:val="toc 7"/>
    <w:basedOn w:val="a2"/>
    <w:next w:val="a2"/>
    <w:pPr>
      <w:spacing w:after="0"/>
      <w:ind w:left="1440"/>
      <w:jc w:val="left"/>
    </w:pPr>
    <w:rPr>
      <w:sz w:val="18"/>
      <w:szCs w:val="18"/>
    </w:rPr>
  </w:style>
  <w:style w:type="paragraph" w:styleId="82">
    <w:name w:val="toc 8"/>
    <w:basedOn w:val="a2"/>
    <w:next w:val="a2"/>
    <w:pPr>
      <w:spacing w:after="0"/>
      <w:ind w:left="1680"/>
      <w:jc w:val="left"/>
    </w:pPr>
    <w:rPr>
      <w:sz w:val="18"/>
      <w:szCs w:val="18"/>
    </w:rPr>
  </w:style>
  <w:style w:type="paragraph" w:styleId="93">
    <w:name w:val="toc 9"/>
    <w:basedOn w:val="a2"/>
    <w:next w:val="a2"/>
    <w:pPr>
      <w:spacing w:after="0"/>
      <w:ind w:left="1920"/>
      <w:jc w:val="left"/>
    </w:pPr>
    <w:rPr>
      <w:sz w:val="18"/>
      <w:szCs w:val="18"/>
    </w:rPr>
  </w:style>
  <w:style w:type="paragraph" w:customStyle="1" w:styleId="10">
    <w:name w:val="Стиль1"/>
    <w:basedOn w:val="a2"/>
    <w:qFormat/>
    <w:pPr>
      <w:keepNext/>
      <w:keepLines/>
      <w:widowControl w:val="0"/>
      <w:numPr>
        <w:numId w:val="23"/>
      </w:numPr>
      <w:suppressLineNumbers/>
      <w:jc w:val="left"/>
    </w:pPr>
    <w:rPr>
      <w:b/>
      <w:bCs/>
      <w:sz w:val="28"/>
      <w:szCs w:val="28"/>
    </w:rPr>
  </w:style>
  <w:style w:type="paragraph" w:customStyle="1" w:styleId="2-1">
    <w:name w:val="содержание2-1"/>
    <w:basedOn w:val="31"/>
    <w:next w:val="a2"/>
    <w:qFormat/>
    <w:pPr>
      <w:numPr>
        <w:ilvl w:val="0"/>
        <w:numId w:val="0"/>
      </w:numPr>
    </w:pPr>
  </w:style>
  <w:style w:type="paragraph" w:customStyle="1" w:styleId="212">
    <w:name w:val="Заголовок 2.1"/>
    <w:basedOn w:val="11"/>
    <w:qFormat/>
    <w:pPr>
      <w:keepLines/>
      <w:widowControl w:val="0"/>
      <w:numPr>
        <w:numId w:val="0"/>
      </w:numPr>
      <w:suppressLineNumbers/>
      <w:ind w:left="432" w:hanging="432"/>
    </w:pPr>
    <w:rPr>
      <w:caps/>
    </w:rPr>
  </w:style>
  <w:style w:type="paragraph" w:customStyle="1" w:styleId="2f2">
    <w:name w:val="Стиль2"/>
    <w:basedOn w:val="21"/>
    <w:qFormat/>
    <w:pPr>
      <w:keepNext/>
      <w:keepLines/>
      <w:widowControl w:val="0"/>
      <w:numPr>
        <w:numId w:val="0"/>
      </w:numPr>
      <w:suppressLineNumbers/>
      <w:tabs>
        <w:tab w:val="num" w:pos="432"/>
        <w:tab w:val="left" w:pos="1492"/>
      </w:tabs>
      <w:ind w:left="432" w:hanging="432"/>
    </w:pPr>
    <w:rPr>
      <w:b/>
      <w:bCs/>
    </w:rPr>
  </w:style>
  <w:style w:type="paragraph" w:customStyle="1" w:styleId="3f">
    <w:name w:val="Стиль3"/>
    <w:basedOn w:val="2d"/>
    <w:qFormat/>
    <w:pPr>
      <w:widowControl w:val="0"/>
      <w:tabs>
        <w:tab w:val="num" w:pos="432"/>
      </w:tabs>
      <w:ind w:left="432" w:hanging="432"/>
    </w:pPr>
  </w:style>
  <w:style w:type="paragraph" w:customStyle="1" w:styleId="2-11">
    <w:name w:val="содержание2-11"/>
    <w:basedOn w:val="a2"/>
    <w:qFormat/>
  </w:style>
  <w:style w:type="paragraph" w:customStyle="1" w:styleId="46">
    <w:name w:val="Стиль4"/>
    <w:basedOn w:val="2"/>
    <w:next w:val="a2"/>
    <w:qFormat/>
    <w:pPr>
      <w:keepLines/>
      <w:widowControl w:val="0"/>
      <w:numPr>
        <w:ilvl w:val="0"/>
        <w:numId w:val="0"/>
      </w:numPr>
      <w:suppressLineNumbers/>
      <w:ind w:left="1116" w:firstLine="567"/>
    </w:pPr>
  </w:style>
  <w:style w:type="paragraph" w:customStyle="1" w:styleId="afffff5">
    <w:name w:val="Таблица заголовок"/>
    <w:basedOn w:val="a2"/>
    <w:qFormat/>
    <w:pPr>
      <w:spacing w:before="120" w:after="120" w:line="360" w:lineRule="auto"/>
      <w:jc w:val="right"/>
    </w:pPr>
    <w:rPr>
      <w:b/>
      <w:bCs/>
      <w:sz w:val="28"/>
      <w:szCs w:val="28"/>
    </w:rPr>
  </w:style>
  <w:style w:type="paragraph" w:customStyle="1" w:styleId="afffff6">
    <w:name w:val="текст таблицы"/>
    <w:basedOn w:val="a2"/>
    <w:qFormat/>
    <w:pPr>
      <w:spacing w:before="120" w:after="0"/>
      <w:ind w:right="-102"/>
      <w:jc w:val="left"/>
    </w:pPr>
  </w:style>
  <w:style w:type="paragraph" w:customStyle="1" w:styleId="afffff7">
    <w:name w:val="Пункт Знак"/>
    <w:basedOn w:val="a2"/>
    <w:qFormat/>
    <w:pPr>
      <w:spacing w:after="0" w:line="360" w:lineRule="auto"/>
      <w:ind w:left="1134" w:hanging="567"/>
    </w:pPr>
    <w:rPr>
      <w:sz w:val="28"/>
      <w:szCs w:val="28"/>
    </w:rPr>
  </w:style>
  <w:style w:type="paragraph" w:customStyle="1" w:styleId="afffff8">
    <w:name w:val="a"/>
    <w:basedOn w:val="a2"/>
    <w:qFormat/>
    <w:pPr>
      <w:spacing w:after="0" w:line="360" w:lineRule="auto"/>
      <w:ind w:left="1134" w:hanging="567"/>
    </w:pPr>
    <w:rPr>
      <w:sz w:val="28"/>
      <w:szCs w:val="28"/>
    </w:rPr>
  </w:style>
  <w:style w:type="paragraph" w:customStyle="1" w:styleId="afffff9">
    <w:name w:val="Словарная статья"/>
    <w:basedOn w:val="a2"/>
    <w:next w:val="a2"/>
    <w:qFormat/>
    <w:pPr>
      <w:spacing w:after="0"/>
      <w:ind w:right="118"/>
    </w:pPr>
    <w:rPr>
      <w:rFonts w:ascii="Arial" w:hAnsi="Arial" w:cs="Arial"/>
      <w:sz w:val="20"/>
      <w:szCs w:val="20"/>
    </w:rPr>
  </w:style>
  <w:style w:type="paragraph" w:customStyle="1" w:styleId="afffffa">
    <w:name w:val="Комментарий пользователя"/>
    <w:basedOn w:val="a2"/>
    <w:next w:val="a2"/>
    <w:qFormat/>
    <w:pPr>
      <w:spacing w:after="0"/>
      <w:ind w:left="170"/>
      <w:jc w:val="left"/>
    </w:pPr>
    <w:rPr>
      <w:rFonts w:ascii="Arial" w:hAnsi="Arial" w:cs="Arial"/>
      <w:i/>
      <w:iCs/>
      <w:color w:val="000080"/>
      <w:sz w:val="20"/>
      <w:szCs w:val="20"/>
    </w:rPr>
  </w:style>
  <w:style w:type="paragraph" w:styleId="afffffb">
    <w:name w:val="Balloon Text"/>
    <w:basedOn w:val="a2"/>
    <w:qFormat/>
    <w:rPr>
      <w:rFonts w:ascii="Tahoma" w:hAnsi="Tahoma" w:cs="Tahoma"/>
      <w:sz w:val="16"/>
      <w:szCs w:val="16"/>
    </w:rPr>
  </w:style>
  <w:style w:type="paragraph" w:customStyle="1" w:styleId="1DocumentHeader1">
    <w:name w:val="Заголовок 1.Document Header1"/>
    <w:basedOn w:val="a2"/>
    <w:next w:val="a2"/>
    <w:qFormat/>
    <w:pPr>
      <w:keepNext/>
      <w:spacing w:before="240"/>
      <w:jc w:val="center"/>
      <w:outlineLvl w:val="0"/>
    </w:pPr>
    <w:rPr>
      <w:sz w:val="36"/>
      <w:szCs w:val="36"/>
    </w:r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styleId="afffffc">
    <w:name w:val="annotation text"/>
    <w:basedOn w:val="a2"/>
    <w:qFormat/>
    <w:rPr>
      <w:sz w:val="20"/>
      <w:szCs w:val="20"/>
    </w:rPr>
  </w:style>
  <w:style w:type="paragraph" w:styleId="afffffd">
    <w:name w:val="annotation subject"/>
    <w:basedOn w:val="afffffc"/>
    <w:next w:val="afffffc"/>
    <w:qFormat/>
    <w:rPr>
      <w:b/>
      <w:bCs/>
    </w:rPr>
  </w:style>
  <w:style w:type="paragraph" w:customStyle="1" w:styleId="200">
    <w:name w:val="20"/>
    <w:basedOn w:val="a2"/>
    <w:qFormat/>
    <w:pPr>
      <w:spacing w:before="104" w:after="104"/>
      <w:ind w:left="104" w:right="104"/>
      <w:jc w:val="left"/>
    </w:pPr>
  </w:style>
  <w:style w:type="paragraph" w:customStyle="1" w:styleId="afffffe">
    <w:name w:val="Пункт"/>
    <w:basedOn w:val="a2"/>
    <w:qFormat/>
    <w:pPr>
      <w:spacing w:after="0"/>
      <w:ind w:left="1404" w:hanging="504"/>
    </w:pPr>
  </w:style>
  <w:style w:type="paragraph" w:customStyle="1" w:styleId="affffff">
    <w:name w:val="Подпункт"/>
    <w:basedOn w:val="afffffe"/>
    <w:qFormat/>
    <w:pPr>
      <w:ind w:left="1728" w:hanging="648"/>
    </w:pPr>
  </w:style>
  <w:style w:type="paragraph" w:styleId="affffff0">
    <w:name w:val="Document Map"/>
    <w:basedOn w:val="a2"/>
    <w:qFormat/>
    <w:pPr>
      <w:shd w:val="clear" w:color="auto" w:fill="000080"/>
    </w:pPr>
    <w:rPr>
      <w:rFonts w:ascii="Tahoma" w:hAnsi="Tahoma" w:cs="Tahoma"/>
      <w:sz w:val="20"/>
      <w:szCs w:val="20"/>
    </w:rPr>
  </w:style>
  <w:style w:type="paragraph" w:customStyle="1" w:styleId="affffff1">
    <w:name w:val="Таблица шапка"/>
    <w:basedOn w:val="a2"/>
    <w:qFormat/>
    <w:pPr>
      <w:keepNext/>
      <w:spacing w:before="40" w:after="40"/>
      <w:ind w:left="57" w:right="57"/>
      <w:jc w:val="left"/>
    </w:pPr>
    <w:rPr>
      <w:sz w:val="18"/>
      <w:szCs w:val="18"/>
    </w:rPr>
  </w:style>
  <w:style w:type="paragraph" w:customStyle="1" w:styleId="affffff2">
    <w:name w:val="Таблица текст"/>
    <w:basedOn w:val="a2"/>
    <w:qFormat/>
    <w:pPr>
      <w:spacing w:before="40" w:after="40"/>
      <w:ind w:left="57" w:right="57"/>
      <w:jc w:val="left"/>
    </w:pPr>
    <w:rPr>
      <w:sz w:val="22"/>
      <w:szCs w:val="22"/>
    </w:rPr>
  </w:style>
  <w:style w:type="paragraph" w:customStyle="1" w:styleId="a1">
    <w:name w:val="пункт"/>
    <w:basedOn w:val="a2"/>
    <w:qFormat/>
    <w:pPr>
      <w:numPr>
        <w:numId w:val="18"/>
      </w:numPr>
      <w:spacing w:before="6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pPr>
      <w:spacing w:before="280" w:after="280"/>
      <w:jc w:val="left"/>
    </w:pPr>
    <w:rPr>
      <w:rFonts w:ascii="Tahoma" w:hAnsi="Tahoma" w:cs="Tahoma"/>
      <w:sz w:val="20"/>
      <w:szCs w:val="20"/>
      <w:lang w:val="en-US"/>
    </w:rPr>
  </w:style>
  <w:style w:type="paragraph" w:customStyle="1" w:styleId="1CharChar">
    <w:name w:val="1 Знак Char Знак Char Знак"/>
    <w:basedOn w:val="a2"/>
    <w:qFormat/>
    <w:pPr>
      <w:spacing w:after="160" w:line="240" w:lineRule="exact"/>
      <w:jc w:val="left"/>
    </w:pPr>
    <w:rPr>
      <w:rFonts w:eastAsia="Calibri"/>
      <w:sz w:val="20"/>
      <w:szCs w:val="20"/>
    </w:rPr>
  </w:style>
  <w:style w:type="paragraph" w:customStyle="1" w:styleId="ConsPlusNonformat">
    <w:name w:val="ConsPlusNonformat"/>
    <w:qFormat/>
    <w:pPr>
      <w:widowControl w:val="0"/>
    </w:pPr>
    <w:rPr>
      <w:rFonts w:ascii="Courier New" w:eastAsia="Times New Roman" w:hAnsi="Courier New" w:cs="Courier New"/>
      <w:sz w:val="20"/>
      <w:szCs w:val="20"/>
      <w:lang w:val="ru-RU" w:bidi="ar-SA"/>
    </w:rPr>
  </w:style>
  <w:style w:type="paragraph" w:customStyle="1" w:styleId="affffff3">
    <w:name w:val="Стиль"/>
    <w:qFormat/>
    <w:pPr>
      <w:widowControl w:val="0"/>
    </w:pPr>
    <w:rPr>
      <w:rFonts w:ascii="Arial" w:eastAsia="Times New Roman" w:hAnsi="Arial" w:cs="Arial"/>
      <w:lang w:val="ru-RU" w:bidi="ar-SA"/>
    </w:rPr>
  </w:style>
  <w:style w:type="paragraph" w:customStyle="1" w:styleId="affffff4">
    <w:name w:val="Знак"/>
    <w:basedOn w:val="a2"/>
    <w:qFormat/>
    <w:pPr>
      <w:spacing w:after="160" w:line="240" w:lineRule="exact"/>
      <w:jc w:val="left"/>
    </w:pPr>
    <w:rPr>
      <w:rFonts w:eastAsia="Calibri"/>
      <w:sz w:val="20"/>
      <w:szCs w:val="20"/>
    </w:rPr>
  </w:style>
  <w:style w:type="paragraph" w:customStyle="1" w:styleId="StyleFirstline127cm">
    <w:name w:val="Style First line:  127 cm"/>
    <w:basedOn w:val="a2"/>
    <w:qFormat/>
    <w:pPr>
      <w:spacing w:before="120" w:after="0"/>
      <w:ind w:firstLine="720"/>
    </w:pPr>
    <w:rPr>
      <w:rFonts w:ascii="Arial" w:hAnsi="Arial" w:cs="Arial"/>
      <w:szCs w:val="20"/>
    </w:rPr>
  </w:style>
  <w:style w:type="paragraph" w:customStyle="1" w:styleId="consplusnormal1">
    <w:name w:val="consplusnormal"/>
    <w:basedOn w:val="a2"/>
    <w:qFormat/>
    <w:pPr>
      <w:spacing w:before="280" w:after="280"/>
      <w:jc w:val="left"/>
    </w:pPr>
  </w:style>
  <w:style w:type="paragraph" w:customStyle="1" w:styleId="-2">
    <w:name w:val="Контракт-пункт"/>
    <w:basedOn w:val="a2"/>
    <w:qFormat/>
    <w:pPr>
      <w:ind w:left="1492" w:firstLine="567"/>
    </w:pPr>
  </w:style>
  <w:style w:type="paragraph" w:customStyle="1" w:styleId="1f4">
    <w:name w:val="Обычный1"/>
    <w:qFormat/>
    <w:pPr>
      <w:widowControl w:val="0"/>
      <w:spacing w:line="256" w:lineRule="auto"/>
      <w:ind w:left="440" w:hanging="260"/>
    </w:pPr>
    <w:rPr>
      <w:rFonts w:eastAsia="Times New Roman" w:cs="Times New Roman"/>
      <w:sz w:val="22"/>
      <w:szCs w:val="20"/>
      <w:lang w:val="ru-RU" w:bidi="ar-SA"/>
    </w:rPr>
  </w:style>
  <w:style w:type="paragraph" w:styleId="affffff5">
    <w:name w:val="List Paragraph"/>
    <w:basedOn w:val="a2"/>
    <w:qFormat/>
    <w:pPr>
      <w:spacing w:after="200" w:line="276" w:lineRule="auto"/>
      <w:ind w:left="720"/>
      <w:contextualSpacing/>
      <w:jc w:val="left"/>
    </w:pPr>
    <w:rPr>
      <w:rFonts w:ascii="Calibri" w:hAnsi="Calibri" w:cs="Calibri"/>
      <w:sz w:val="22"/>
      <w:szCs w:val="22"/>
    </w:rPr>
  </w:style>
  <w:style w:type="paragraph" w:styleId="affffff6">
    <w:name w:val="Revision"/>
    <w:qFormat/>
    <w:rPr>
      <w:rFonts w:eastAsia="Times New Roman" w:cs="Times New Roman"/>
      <w:lang w:val="ru-RU" w:bidi="ar-SA"/>
    </w:rPr>
  </w:style>
  <w:style w:type="paragraph" w:customStyle="1" w:styleId="List2">
    <w:name w:val="List2"/>
    <w:basedOn w:val="a2"/>
    <w:qFormat/>
    <w:pPr>
      <w:tabs>
        <w:tab w:val="left" w:pos="1701"/>
      </w:tabs>
      <w:spacing w:after="0" w:line="360" w:lineRule="auto"/>
    </w:pPr>
    <w:rPr>
      <w:szCs w:val="20"/>
    </w:rPr>
  </w:style>
  <w:style w:type="paragraph" w:customStyle="1" w:styleId="msonormalcxspmiddle">
    <w:name w:val="msonormalcxspmiddle"/>
    <w:basedOn w:val="a2"/>
    <w:qFormat/>
    <w:pPr>
      <w:spacing w:before="280" w:after="280"/>
      <w:jc w:val="left"/>
    </w:pPr>
  </w:style>
  <w:style w:type="paragraph" w:customStyle="1" w:styleId="320">
    <w:name w:val="Основной текст 32"/>
    <w:basedOn w:val="a2"/>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Style4">
    <w:name w:val="Style4"/>
    <w:basedOn w:val="a2"/>
    <w:qFormat/>
    <w:pPr>
      <w:widowControl w:val="0"/>
      <w:spacing w:after="0" w:line="316" w:lineRule="exact"/>
    </w:pPr>
    <w:rPr>
      <w:rFonts w:ascii="Arial Narrow" w:hAnsi="Arial Narrow" w:cs="Arial Narrow"/>
    </w:rPr>
  </w:style>
  <w:style w:type="paragraph" w:customStyle="1" w:styleId="-">
    <w:name w:val="Контракт-раздел"/>
    <w:basedOn w:val="a2"/>
    <w:next w:val="-2"/>
    <w:qFormat/>
    <w:pPr>
      <w:keepNext/>
      <w:numPr>
        <w:numId w:val="25"/>
      </w:numPr>
      <w:tabs>
        <w:tab w:val="left" w:pos="540"/>
      </w:tabs>
      <w:spacing w:before="360" w:after="120"/>
      <w:jc w:val="center"/>
      <w:outlineLvl w:val="3"/>
    </w:pPr>
    <w:rPr>
      <w:b/>
      <w:bCs/>
      <w:caps/>
    </w:rPr>
  </w:style>
  <w:style w:type="paragraph" w:customStyle="1" w:styleId="-3">
    <w:name w:val="Контракт-подпункт"/>
    <w:basedOn w:val="a2"/>
    <w:qFormat/>
    <w:pPr>
      <w:tabs>
        <w:tab w:val="left" w:pos="851"/>
      </w:tabs>
      <w:spacing w:after="0"/>
      <w:ind w:left="851" w:hanging="851"/>
    </w:pPr>
  </w:style>
  <w:style w:type="paragraph" w:customStyle="1" w:styleId="-4">
    <w:name w:val="Контракт-подподпункт"/>
    <w:basedOn w:val="a2"/>
    <w:qFormat/>
    <w:pPr>
      <w:tabs>
        <w:tab w:val="left" w:pos="1418"/>
      </w:tabs>
      <w:spacing w:after="0"/>
      <w:ind w:left="1418" w:hanging="567"/>
    </w:pPr>
  </w:style>
  <w:style w:type="paragraph" w:customStyle="1" w:styleId="affffff7">
    <w:name w:val="Подподпункт"/>
    <w:basedOn w:val="a2"/>
    <w:qFormat/>
    <w:pPr>
      <w:tabs>
        <w:tab w:val="left" w:pos="1701"/>
      </w:tabs>
      <w:spacing w:after="0"/>
      <w:ind w:left="1701" w:hanging="567"/>
    </w:pPr>
  </w:style>
  <w:style w:type="paragraph" w:customStyle="1" w:styleId="affffff8">
    <w:name w:val="МОЙ"/>
    <w:qFormat/>
    <w:pPr>
      <w:widowControl w:val="0"/>
      <w:spacing w:line="480" w:lineRule="auto"/>
      <w:ind w:firstLine="720"/>
      <w:jc w:val="both"/>
    </w:pPr>
    <w:rPr>
      <w:rFonts w:ascii="Arial" w:eastAsia="ヒラギノ角ゴ Pro W3" w:hAnsi="Arial" w:cs="Arial"/>
      <w:color w:val="000000"/>
      <w:szCs w:val="20"/>
      <w:lang w:bidi="ar-SA"/>
    </w:rPr>
  </w:style>
  <w:style w:type="paragraph" w:styleId="affffff9">
    <w:name w:val="No Spacing"/>
    <w:qFormat/>
    <w:pPr>
      <w:jc w:val="both"/>
    </w:pPr>
    <w:rPr>
      <w:rFonts w:eastAsia="Times New Roman" w:cs="Times New Roman"/>
      <w:lang w:val="ru-RU" w:bidi="ar-SA"/>
    </w:rPr>
  </w:style>
  <w:style w:type="paragraph" w:customStyle="1" w:styleId="msonormalcxsplast">
    <w:name w:val="msonormalcxsplast"/>
    <w:basedOn w:val="a2"/>
    <w:qFormat/>
    <w:pPr>
      <w:spacing w:before="280" w:after="280"/>
      <w:jc w:val="left"/>
    </w:pPr>
  </w:style>
  <w:style w:type="paragraph" w:customStyle="1" w:styleId="msobodytextcxsplast">
    <w:name w:val="msobodytextcxsplast"/>
    <w:basedOn w:val="a2"/>
    <w:qFormat/>
    <w:pPr>
      <w:spacing w:before="280" w:after="280"/>
      <w:jc w:val="left"/>
    </w:pPr>
  </w:style>
  <w:style w:type="paragraph" w:customStyle="1" w:styleId="msobodytextindentcxspmiddle">
    <w:name w:val="msobodytextindentcxspmiddle"/>
    <w:basedOn w:val="a2"/>
    <w:qFormat/>
    <w:pPr>
      <w:spacing w:before="280" w:after="280"/>
      <w:jc w:val="left"/>
    </w:pPr>
  </w:style>
  <w:style w:type="paragraph" w:customStyle="1" w:styleId="msobodytextindentcxsplast">
    <w:name w:val="msobodytextindentcxsplast"/>
    <w:basedOn w:val="a2"/>
    <w:qFormat/>
    <w:pPr>
      <w:spacing w:before="280" w:after="280"/>
      <w:jc w:val="left"/>
    </w:pPr>
  </w:style>
  <w:style w:type="paragraph" w:customStyle="1" w:styleId="10cxspmiddle">
    <w:name w:val="10cxspmiddle"/>
    <w:basedOn w:val="a2"/>
    <w:qFormat/>
    <w:pPr>
      <w:spacing w:before="280" w:after="280"/>
      <w:jc w:val="left"/>
    </w:pPr>
  </w:style>
  <w:style w:type="paragraph" w:customStyle="1" w:styleId="10cxsplast">
    <w:name w:val="10cxsplast"/>
    <w:basedOn w:val="a2"/>
    <w:qFormat/>
    <w:pPr>
      <w:spacing w:before="280" w:after="280"/>
      <w:jc w:val="left"/>
    </w:pPr>
  </w:style>
  <w:style w:type="paragraph" w:customStyle="1" w:styleId="msobodytextcxspmiddlecxspmiddle">
    <w:name w:val="msobodytextcxspmiddlecxspmiddle"/>
    <w:basedOn w:val="a2"/>
    <w:qFormat/>
    <w:pPr>
      <w:spacing w:before="280" w:after="280"/>
      <w:jc w:val="left"/>
    </w:pPr>
  </w:style>
  <w:style w:type="paragraph" w:customStyle="1" w:styleId="msonormalcxspmiddlecxspmiddle">
    <w:name w:val="msonormalcxspmiddlecxspmiddle"/>
    <w:basedOn w:val="a2"/>
    <w:qFormat/>
    <w:pPr>
      <w:spacing w:before="280" w:after="280"/>
      <w:jc w:val="left"/>
    </w:pPr>
  </w:style>
  <w:style w:type="paragraph" w:customStyle="1" w:styleId="msonormalcxspmiddlecxsplast">
    <w:name w:val="msonormalcxspmiddlecxsplast"/>
    <w:basedOn w:val="a2"/>
    <w:qFormat/>
    <w:pPr>
      <w:spacing w:before="280" w:after="280"/>
      <w:jc w:val="left"/>
    </w:pPr>
  </w:style>
  <w:style w:type="paragraph" w:customStyle="1" w:styleId="msobodytextindentcxspmiddlecxspmiddle">
    <w:name w:val="msobodytextindentcxspmiddlecxspmiddle"/>
    <w:basedOn w:val="a2"/>
    <w:qFormat/>
    <w:pPr>
      <w:spacing w:before="280" w:after="280"/>
      <w:jc w:val="left"/>
    </w:pPr>
  </w:style>
  <w:style w:type="paragraph" w:customStyle="1" w:styleId="10cxspmiddlecxsplast">
    <w:name w:val="10cxspmiddlecxsplast"/>
    <w:basedOn w:val="a2"/>
    <w:qFormat/>
    <w:pPr>
      <w:spacing w:before="280" w:after="280"/>
      <w:jc w:val="left"/>
    </w:pPr>
  </w:style>
  <w:style w:type="paragraph" w:customStyle="1" w:styleId="msonormalcxsplastcxsplast">
    <w:name w:val="msonormalcxsplastcxsplast"/>
    <w:basedOn w:val="a2"/>
    <w:qFormat/>
    <w:pPr>
      <w:spacing w:before="280" w:after="280"/>
      <w:jc w:val="left"/>
    </w:pPr>
  </w:style>
  <w:style w:type="paragraph" w:customStyle="1" w:styleId="msonormalcxsplastcxspmiddle">
    <w:name w:val="msonormalcxsplastcxspmiddle"/>
    <w:basedOn w:val="a2"/>
    <w:qFormat/>
    <w:pPr>
      <w:spacing w:before="280" w:after="280"/>
      <w:jc w:val="left"/>
    </w:pPr>
  </w:style>
  <w:style w:type="paragraph" w:customStyle="1" w:styleId="msobodytextindentcxspmiddlecxsplast">
    <w:name w:val="msobodytextindentcxspmiddlecxsplast"/>
    <w:basedOn w:val="a2"/>
    <w:qFormat/>
    <w:pPr>
      <w:spacing w:before="280" w:after="280"/>
      <w:jc w:val="left"/>
    </w:pPr>
  </w:style>
  <w:style w:type="paragraph" w:customStyle="1" w:styleId="311">
    <w:name w:val="Основной текст 31"/>
    <w:basedOn w:val="a2"/>
    <w:qFormat/>
    <w:pPr>
      <w:spacing w:after="120"/>
      <w:jc w:val="left"/>
    </w:pPr>
    <w:rPr>
      <w:sz w:val="16"/>
      <w:szCs w:val="16"/>
    </w:rPr>
  </w:style>
  <w:style w:type="paragraph" w:customStyle="1" w:styleId="1-21">
    <w:name w:val="Средняя сетка 1 - Акцент 21"/>
    <w:basedOn w:val="a2"/>
    <w:qFormat/>
    <w:pPr>
      <w:spacing w:after="0"/>
      <w:ind w:left="720"/>
      <w:contextualSpacing/>
      <w:jc w:val="left"/>
    </w:pPr>
    <w:rPr>
      <w:rFonts w:ascii="Cambria" w:eastAsia="Cambria" w:hAnsi="Cambria" w:cs="Cambria"/>
    </w:rPr>
  </w:style>
  <w:style w:type="paragraph" w:customStyle="1" w:styleId="affffffa">
    <w:name w:val="Свободная форма"/>
    <w:qFormat/>
    <w:pPr>
      <w:widowControl w:val="0"/>
    </w:pPr>
    <w:rPr>
      <w:rFonts w:ascii="Helvetica" w:eastAsia="ヒラギノ角ゴ Pro W3" w:hAnsi="Helvetica" w:cs="Cambria"/>
      <w:color w:val="000000"/>
      <w:szCs w:val="20"/>
      <w:lang w:val="ru-RU" w:bidi="ar-SA"/>
    </w:rPr>
  </w:style>
  <w:style w:type="paragraph" w:customStyle="1" w:styleId="Style18">
    <w:name w:val="Style 18"/>
    <w:basedOn w:val="a2"/>
    <w:qFormat/>
    <w:pPr>
      <w:widowControl w:val="0"/>
      <w:shd w:val="clear" w:color="auto" w:fill="FFFFFF"/>
      <w:spacing w:after="0" w:line="0" w:lineRule="atLeast"/>
      <w:jc w:val="left"/>
    </w:pPr>
    <w:rPr>
      <w:sz w:val="22"/>
      <w:szCs w:val="22"/>
    </w:rPr>
  </w:style>
  <w:style w:type="paragraph" w:customStyle="1" w:styleId="Default">
    <w:name w:val="Default"/>
    <w:qFormat/>
    <w:rPr>
      <w:rFonts w:eastAsia="Calibri" w:cs="Times New Roman"/>
      <w:color w:val="000000"/>
      <w:lang w:val="ru-RU" w:bidi="ar-SA"/>
    </w:rPr>
  </w:style>
  <w:style w:type="paragraph" w:customStyle="1" w:styleId="defaultmailrucssattributepostfix">
    <w:name w:val="default_mailru_css_attribute_postfix"/>
    <w:basedOn w:val="a2"/>
    <w:qFormat/>
    <w:pPr>
      <w:spacing w:before="280" w:after="280"/>
      <w:jc w:val="left"/>
    </w:pPr>
  </w:style>
  <w:style w:type="paragraph" w:customStyle="1" w:styleId="s1">
    <w:name w:val="s_1"/>
    <w:basedOn w:val="a2"/>
    <w:qFormat/>
    <w:pPr>
      <w:spacing w:before="280" w:after="280"/>
      <w:jc w:val="left"/>
    </w:pPr>
  </w:style>
  <w:style w:type="paragraph" w:customStyle="1" w:styleId="root">
    <w:name w:val="root"/>
    <w:basedOn w:val="a2"/>
    <w:qFormat/>
    <w:pPr>
      <w:spacing w:before="280" w:after="280"/>
      <w:jc w:val="left"/>
    </w:pPr>
  </w:style>
  <w:style w:type="paragraph" w:customStyle="1" w:styleId="TableNumber1">
    <w:name w:val="Table Number 1"/>
    <w:qFormat/>
    <w:pPr>
      <w:numPr>
        <w:numId w:val="19"/>
      </w:numPr>
    </w:pPr>
    <w:rPr>
      <w:rFonts w:eastAsia="Times New Roman" w:cs="Times New Roman"/>
      <w:sz w:val="22"/>
      <w:lang w:bidi="ar-SA"/>
    </w:rPr>
  </w:style>
  <w:style w:type="paragraph" w:customStyle="1" w:styleId="TableNumber2">
    <w:name w:val="Table Number 2"/>
    <w:basedOn w:val="TableNumber1"/>
    <w:qFormat/>
    <w:rPr>
      <w:lang w:val="ru-RU"/>
    </w:rPr>
  </w:style>
  <w:style w:type="paragraph" w:customStyle="1" w:styleId="TableNumber3">
    <w:name w:val="Table Number 3"/>
    <w:basedOn w:val="TableNumber2"/>
    <w:qFormat/>
  </w:style>
  <w:style w:type="paragraph" w:customStyle="1" w:styleId="TableNumber4">
    <w:name w:val="Table Number 4"/>
    <w:basedOn w:val="TableNumber3"/>
    <w:qFormat/>
    <w:pPr>
      <w:tabs>
        <w:tab w:val="left" w:pos="567"/>
      </w:tabs>
      <w:spacing w:before="40" w:after="40"/>
    </w:pPr>
  </w:style>
  <w:style w:type="paragraph" w:customStyle="1" w:styleId="BodyText22">
    <w:name w:val="Body Text 22"/>
    <w:basedOn w:val="a2"/>
    <w:qFormat/>
    <w:pPr>
      <w:spacing w:after="0"/>
    </w:pPr>
    <w:rPr>
      <w:sz w:val="28"/>
      <w:szCs w:val="20"/>
    </w:rPr>
  </w:style>
  <w:style w:type="paragraph" w:customStyle="1" w:styleId="xl50">
    <w:name w:val="xl50"/>
    <w:basedOn w:val="a2"/>
    <w:qFormat/>
    <w:pPr>
      <w:spacing w:before="280" w:after="280"/>
      <w:jc w:val="center"/>
    </w:pPr>
  </w:style>
  <w:style w:type="paragraph" w:customStyle="1" w:styleId="Style5">
    <w:name w:val="Style5"/>
    <w:basedOn w:val="a2"/>
    <w:qFormat/>
    <w:pPr>
      <w:widowControl w:val="0"/>
      <w:spacing w:after="0" w:line="298" w:lineRule="exact"/>
      <w:ind w:hanging="115"/>
      <w:jc w:val="left"/>
    </w:pPr>
    <w:rPr>
      <w:sz w:val="20"/>
      <w:szCs w:val="20"/>
      <w:lang w:val="en-US"/>
    </w:rPr>
  </w:style>
  <w:style w:type="paragraph" w:customStyle="1" w:styleId="Style16">
    <w:name w:val="Style16"/>
    <w:basedOn w:val="a2"/>
    <w:next w:val="a2"/>
    <w:qFormat/>
    <w:pPr>
      <w:widowControl w:val="0"/>
      <w:spacing w:after="0"/>
      <w:jc w:val="left"/>
    </w:pPr>
    <w:rPr>
      <w:sz w:val="20"/>
    </w:rPr>
  </w:style>
  <w:style w:type="paragraph" w:customStyle="1" w:styleId="Style6">
    <w:name w:val="Style6"/>
    <w:basedOn w:val="a2"/>
    <w:qFormat/>
    <w:pPr>
      <w:widowControl w:val="0"/>
      <w:spacing w:after="0"/>
      <w:jc w:val="left"/>
    </w:pPr>
    <w:rPr>
      <w:rFonts w:ascii="Arial" w:hAnsi="Arial" w:cs="Arial"/>
    </w:rPr>
  </w:style>
  <w:style w:type="paragraph" w:customStyle="1" w:styleId="FontStyle451">
    <w:name w:val="Font Style45 + не полужирный"/>
    <w:basedOn w:val="a2"/>
    <w:qFormat/>
    <w:pPr>
      <w:widowControl w:val="0"/>
      <w:spacing w:after="0"/>
    </w:pPr>
    <w:rPr>
      <w:sz w:val="20"/>
    </w:rPr>
  </w:style>
  <w:style w:type="paragraph" w:styleId="af1">
    <w:name w:val="endnote text"/>
    <w:basedOn w:val="a2"/>
    <w:link w:val="17"/>
    <w:pPr>
      <w:widowControl w:val="0"/>
      <w:spacing w:after="0"/>
      <w:jc w:val="left"/>
    </w:pPr>
    <w:rPr>
      <w:sz w:val="20"/>
      <w:szCs w:val="20"/>
    </w:rPr>
  </w:style>
  <w:style w:type="paragraph" w:customStyle="1" w:styleId="affffffb">
    <w:name w:val="Обычный таблица"/>
    <w:basedOn w:val="a2"/>
    <w:qFormat/>
    <w:pPr>
      <w:spacing w:after="0"/>
      <w:jc w:val="left"/>
    </w:pPr>
    <w:rPr>
      <w:sz w:val="18"/>
      <w:szCs w:val="18"/>
    </w:rPr>
  </w:style>
  <w:style w:type="paragraph" w:customStyle="1" w:styleId="affffffc">
    <w:name w:val="Таблицы (моноширинный)"/>
    <w:basedOn w:val="a2"/>
    <w:next w:val="a2"/>
    <w:qFormat/>
    <w:pPr>
      <w:spacing w:after="0"/>
      <w:jc w:val="left"/>
    </w:pPr>
    <w:rPr>
      <w:rFonts w:ascii="Courier New" w:hAnsi="Courier New" w:cs="Courier New"/>
    </w:rPr>
  </w:style>
  <w:style w:type="paragraph" w:customStyle="1" w:styleId="affffffd">
    <w:name w:val="Заголовок статьи"/>
    <w:basedOn w:val="a2"/>
    <w:next w:val="a2"/>
    <w:qFormat/>
    <w:pPr>
      <w:spacing w:after="0"/>
      <w:ind w:left="1612" w:hanging="892"/>
    </w:pPr>
    <w:rPr>
      <w:rFonts w:ascii="Arial" w:hAnsi="Arial" w:cs="Arial"/>
    </w:rPr>
  </w:style>
  <w:style w:type="paragraph" w:customStyle="1" w:styleId="affffffe">
    <w:name w:val="Комментарий"/>
    <w:basedOn w:val="a2"/>
    <w:next w:val="a2"/>
    <w:qFormat/>
    <w:pPr>
      <w:spacing w:before="75" w:after="0"/>
      <w:ind w:left="170"/>
    </w:pPr>
    <w:rPr>
      <w:rFonts w:ascii="Arial" w:hAnsi="Arial" w:cs="Arial"/>
      <w:color w:val="353842"/>
      <w:shd w:val="clear" w:color="auto" w:fill="F0F0F0"/>
    </w:rPr>
  </w:style>
  <w:style w:type="paragraph" w:customStyle="1" w:styleId="afffffff">
    <w:name w:val="Информация об изменениях документа"/>
    <w:basedOn w:val="affffffe"/>
    <w:next w:val="a2"/>
    <w:qFormat/>
    <w:rPr>
      <w:i/>
      <w:iCs/>
    </w:rPr>
  </w:style>
  <w:style w:type="paragraph" w:customStyle="1" w:styleId="afffffff0">
    <w:name w:val="."/>
    <w:qFormat/>
    <w:pPr>
      <w:widowControl w:val="0"/>
    </w:pPr>
    <w:rPr>
      <w:rFonts w:eastAsia="Times New Roman" w:cs="Times New Roman"/>
      <w:lang w:val="ru-RU" w:bidi="ar-SA"/>
    </w:rPr>
  </w:style>
  <w:style w:type="paragraph" w:customStyle="1" w:styleId="FORMATTEXT">
    <w:name w:val=".FORMATTEXT"/>
    <w:qFormat/>
    <w:pPr>
      <w:widowControl w:val="0"/>
    </w:pPr>
    <w:rPr>
      <w:rFonts w:eastAsia="Times New Roman" w:cs="Times New Roman"/>
      <w:lang w:val="ru-RU" w:bidi="ar-SA"/>
    </w:rPr>
  </w:style>
  <w:style w:type="paragraph" w:customStyle="1" w:styleId="Style8">
    <w:name w:val="Style8"/>
    <w:basedOn w:val="a2"/>
    <w:qFormat/>
    <w:pPr>
      <w:widowControl w:val="0"/>
      <w:spacing w:after="0" w:line="278" w:lineRule="exact"/>
      <w:jc w:val="center"/>
    </w:pPr>
  </w:style>
  <w:style w:type="paragraph" w:customStyle="1" w:styleId="ListParagraph1">
    <w:name w:val="List Paragraph1"/>
    <w:basedOn w:val="a2"/>
    <w:qFormat/>
    <w:pPr>
      <w:spacing w:after="0"/>
      <w:ind w:left="720" w:firstLine="708"/>
      <w:contextualSpacing/>
      <w:jc w:val="left"/>
    </w:pPr>
  </w:style>
  <w:style w:type="paragraph" w:customStyle="1" w:styleId="000-14">
    <w:name w:val="000-14"/>
    <w:basedOn w:val="a2"/>
    <w:qFormat/>
    <w:pPr>
      <w:spacing w:after="0"/>
      <w:ind w:firstLine="708"/>
    </w:pPr>
    <w:rPr>
      <w:color w:val="000000"/>
      <w:spacing w:val="7"/>
      <w:sz w:val="28"/>
      <w:szCs w:val="28"/>
    </w:rPr>
  </w:style>
  <w:style w:type="paragraph" w:customStyle="1" w:styleId="ListParagraph0">
    <w:name w:val="List Paragraph_0"/>
    <w:basedOn w:val="a2"/>
    <w:qFormat/>
    <w:pPr>
      <w:spacing w:after="200" w:line="276" w:lineRule="auto"/>
      <w:ind w:left="720" w:firstLine="708"/>
      <w:jc w:val="left"/>
    </w:pPr>
    <w:rPr>
      <w:rFonts w:ascii="Calibri" w:hAnsi="Calibri" w:cs="Calibri"/>
      <w:sz w:val="22"/>
      <w:szCs w:val="22"/>
    </w:rPr>
  </w:style>
  <w:style w:type="paragraph" w:customStyle="1" w:styleId="1f5">
    <w:name w:val="Абзац списка1"/>
    <w:basedOn w:val="a2"/>
    <w:qFormat/>
    <w:pPr>
      <w:spacing w:after="200" w:line="276" w:lineRule="auto"/>
      <w:ind w:left="720" w:firstLine="708"/>
      <w:contextualSpacing/>
      <w:jc w:val="left"/>
    </w:pPr>
    <w:rPr>
      <w:rFonts w:ascii="Calibri" w:hAnsi="Calibri" w:cs="Calibri"/>
      <w:sz w:val="22"/>
      <w:szCs w:val="22"/>
    </w:rPr>
  </w:style>
  <w:style w:type="paragraph" w:customStyle="1" w:styleId="iauiAI0">
    <w:name w:val="iau?i AI"/>
    <w:basedOn w:val="a2"/>
    <w:qFormat/>
    <w:pPr>
      <w:widowControl w:val="0"/>
      <w:spacing w:after="0"/>
      <w:ind w:firstLine="708"/>
    </w:pPr>
    <w:rPr>
      <w:rFonts w:ascii="Arial" w:hAnsi="Arial" w:cs="Arial"/>
      <w:szCs w:val="20"/>
    </w:rPr>
  </w:style>
  <w:style w:type="paragraph" w:customStyle="1" w:styleId="Normal1">
    <w:name w:val="Normal1"/>
    <w:qFormat/>
    <w:pPr>
      <w:widowControl w:val="0"/>
      <w:spacing w:line="300" w:lineRule="auto"/>
      <w:ind w:firstLine="720"/>
      <w:jc w:val="both"/>
    </w:pPr>
    <w:rPr>
      <w:rFonts w:eastAsia="Calibri" w:cs="Times New Roman"/>
      <w:szCs w:val="20"/>
      <w:lang w:val="ru-RU" w:bidi="ar-SA"/>
    </w:rPr>
  </w:style>
  <w:style w:type="paragraph" w:customStyle="1" w:styleId="afffffff1">
    <w:name w:val="Обычный без отступа"/>
    <w:basedOn w:val="a2"/>
    <w:qFormat/>
    <w:pPr>
      <w:spacing w:before="60"/>
      <w:ind w:firstLine="708"/>
    </w:pPr>
    <w:rPr>
      <w:rFonts w:eastAsia="Calibri"/>
      <w:szCs w:val="20"/>
    </w:rPr>
  </w:style>
  <w:style w:type="paragraph" w:customStyle="1" w:styleId="BodyText21">
    <w:name w:val="Body Text 21"/>
    <w:basedOn w:val="a2"/>
    <w:qFormat/>
    <w:pPr>
      <w:widowControl w:val="0"/>
      <w:spacing w:after="0"/>
      <w:ind w:firstLine="709"/>
    </w:pPr>
    <w:rPr>
      <w:rFonts w:ascii="Arial" w:hAnsi="Arial" w:cs="Arial"/>
      <w:szCs w:val="20"/>
    </w:rPr>
  </w:style>
  <w:style w:type="paragraph" w:customStyle="1" w:styleId="12">
    <w:name w:val="пульки 1"/>
    <w:basedOn w:val="a2"/>
    <w:qFormat/>
    <w:pPr>
      <w:widowControl w:val="0"/>
      <w:numPr>
        <w:numId w:val="21"/>
      </w:numPr>
      <w:spacing w:after="0"/>
    </w:pPr>
    <w:rPr>
      <w:szCs w:val="22"/>
    </w:rPr>
  </w:style>
  <w:style w:type="paragraph" w:customStyle="1" w:styleId="2f3">
    <w:name w:val="пульки 2"/>
    <w:basedOn w:val="a2"/>
    <w:qFormat/>
    <w:pPr>
      <w:widowControl w:val="0"/>
      <w:tabs>
        <w:tab w:val="num" w:pos="1117"/>
      </w:tabs>
      <w:spacing w:after="0"/>
      <w:ind w:left="1117" w:hanging="360"/>
    </w:pPr>
    <w:rPr>
      <w:szCs w:val="22"/>
    </w:rPr>
  </w:style>
  <w:style w:type="paragraph" w:customStyle="1" w:styleId="afffffff2">
    <w:name w:val="обычн БО"/>
    <w:basedOn w:val="a2"/>
    <w:qFormat/>
    <w:pPr>
      <w:widowControl w:val="0"/>
      <w:spacing w:after="0"/>
      <w:ind w:firstLine="708"/>
    </w:pPr>
    <w:rPr>
      <w:rFonts w:ascii="Arial" w:hAnsi="Arial" w:cs="Arial"/>
      <w:szCs w:val="20"/>
    </w:rPr>
  </w:style>
  <w:style w:type="paragraph" w:customStyle="1" w:styleId="afffffff3">
    <w:name w:val="Краткий обратный адрес"/>
    <w:basedOn w:val="a2"/>
    <w:qFormat/>
    <w:pPr>
      <w:spacing w:after="0"/>
      <w:ind w:firstLine="708"/>
      <w:jc w:val="left"/>
    </w:pPr>
    <w:rPr>
      <w:sz w:val="20"/>
      <w:szCs w:val="20"/>
    </w:rPr>
  </w:style>
  <w:style w:type="paragraph" w:customStyle="1" w:styleId="font5">
    <w:name w:val="font5"/>
    <w:basedOn w:val="a2"/>
    <w:qFormat/>
    <w:pPr>
      <w:spacing w:before="280" w:after="280"/>
      <w:ind w:firstLine="708"/>
      <w:jc w:val="left"/>
    </w:pPr>
    <w:rPr>
      <w:sz w:val="20"/>
      <w:szCs w:val="20"/>
    </w:rPr>
  </w:style>
  <w:style w:type="paragraph" w:customStyle="1" w:styleId="font6">
    <w:name w:val="font6"/>
    <w:basedOn w:val="a2"/>
    <w:qFormat/>
    <w:pPr>
      <w:spacing w:before="280" w:after="280"/>
      <w:ind w:firstLine="708"/>
      <w:jc w:val="left"/>
    </w:pPr>
    <w:rPr>
      <w:rFonts w:ascii="Calibri" w:hAnsi="Calibri" w:cs="Calibri"/>
      <w:sz w:val="20"/>
      <w:szCs w:val="20"/>
    </w:rPr>
  </w:style>
  <w:style w:type="paragraph" w:customStyle="1" w:styleId="font7">
    <w:name w:val="font7"/>
    <w:basedOn w:val="a2"/>
    <w:qFormat/>
    <w:pPr>
      <w:spacing w:before="280" w:after="280"/>
      <w:ind w:firstLine="708"/>
      <w:jc w:val="left"/>
    </w:pPr>
    <w:rPr>
      <w:color w:val="00CCFF"/>
      <w:sz w:val="20"/>
      <w:szCs w:val="20"/>
    </w:rPr>
  </w:style>
  <w:style w:type="paragraph" w:customStyle="1" w:styleId="font8">
    <w:name w:val="font8"/>
    <w:basedOn w:val="a2"/>
    <w:qFormat/>
    <w:pPr>
      <w:spacing w:before="280" w:after="280"/>
      <w:ind w:firstLine="708"/>
      <w:jc w:val="left"/>
    </w:pPr>
    <w:rPr>
      <w:color w:val="FF0000"/>
      <w:sz w:val="20"/>
      <w:szCs w:val="20"/>
    </w:rPr>
  </w:style>
  <w:style w:type="paragraph" w:customStyle="1" w:styleId="font9">
    <w:name w:val="font9"/>
    <w:basedOn w:val="a2"/>
    <w:qFormat/>
    <w:pPr>
      <w:spacing w:before="280" w:after="280"/>
      <w:ind w:firstLine="708"/>
      <w:jc w:val="left"/>
    </w:pPr>
    <w:rPr>
      <w:color w:val="FF0000"/>
      <w:sz w:val="20"/>
      <w:szCs w:val="20"/>
    </w:rPr>
  </w:style>
  <w:style w:type="paragraph" w:customStyle="1" w:styleId="font10">
    <w:name w:val="font10"/>
    <w:basedOn w:val="a2"/>
    <w:qFormat/>
    <w:pPr>
      <w:spacing w:before="280" w:after="280"/>
      <w:ind w:firstLine="708"/>
      <w:jc w:val="left"/>
    </w:pPr>
    <w:rPr>
      <w:color w:val="FF0000"/>
      <w:sz w:val="20"/>
      <w:szCs w:val="20"/>
    </w:rPr>
  </w:style>
  <w:style w:type="paragraph" w:customStyle="1" w:styleId="xl66">
    <w:name w:val="xl66"/>
    <w:basedOn w:val="a2"/>
    <w:qFormat/>
    <w:pPr>
      <w:spacing w:before="280" w:after="280"/>
      <w:ind w:firstLine="708"/>
      <w:jc w:val="left"/>
    </w:pPr>
  </w:style>
  <w:style w:type="paragraph" w:customStyle="1" w:styleId="xl67">
    <w:name w:val="xl6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color w:val="FF0000"/>
    </w:rPr>
  </w:style>
  <w:style w:type="paragraph" w:customStyle="1" w:styleId="xl68">
    <w:name w:val="xl68"/>
    <w:basedOn w:val="a2"/>
    <w:qFormat/>
    <w:pPr>
      <w:spacing w:before="280" w:after="280"/>
      <w:ind w:firstLine="708"/>
      <w:jc w:val="left"/>
    </w:pPr>
    <w:rPr>
      <w:rFonts w:ascii="Calibri" w:hAnsi="Calibri" w:cs="Calibri"/>
      <w:sz w:val="22"/>
      <w:szCs w:val="22"/>
    </w:rPr>
  </w:style>
  <w:style w:type="paragraph" w:customStyle="1" w:styleId="xl69">
    <w:name w:val="xl69"/>
    <w:basedOn w:val="a2"/>
    <w:qFormat/>
    <w:pPr>
      <w:spacing w:before="280" w:after="280"/>
      <w:ind w:firstLine="708"/>
      <w:jc w:val="left"/>
    </w:p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71">
    <w:name w:val="xl71"/>
    <w:basedOn w:val="a2"/>
    <w:qFormat/>
    <w:pPr>
      <w:pBdr>
        <w:top w:val="single" w:sz="4" w:space="0" w:color="000000"/>
        <w:left w:val="single" w:sz="4" w:space="0" w:color="000000"/>
        <w:bottom w:val="single" w:sz="4" w:space="0" w:color="000000"/>
      </w:pBdr>
      <w:spacing w:before="280" w:after="280"/>
      <w:ind w:firstLine="708"/>
      <w:jc w:val="left"/>
    </w:pPr>
    <w:rPr>
      <w:b/>
      <w:bCs/>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73">
    <w:name w:val="xl73"/>
    <w:basedOn w:val="a2"/>
    <w:qFormat/>
    <w:pPr>
      <w:pBdr>
        <w:top w:val="single" w:sz="4" w:space="0" w:color="000000"/>
        <w:left w:val="single" w:sz="4" w:space="0" w:color="000000"/>
        <w:bottom w:val="single" w:sz="4" w:space="0" w:color="000000"/>
      </w:pBdr>
      <w:spacing w:before="280" w:after="280"/>
      <w:ind w:firstLine="708"/>
      <w:jc w:val="left"/>
    </w:p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FF0000"/>
    </w:rPr>
  </w:style>
  <w:style w:type="paragraph" w:customStyle="1" w:styleId="xl75">
    <w:name w:val="xl75"/>
    <w:basedOn w:val="a2"/>
    <w:qFormat/>
    <w:pPr>
      <w:pBdr>
        <w:top w:val="single" w:sz="4" w:space="0" w:color="000000"/>
        <w:left w:val="single" w:sz="4" w:space="0" w:color="000000"/>
        <w:bottom w:val="single" w:sz="4" w:space="0" w:color="000000"/>
      </w:pBdr>
      <w:spacing w:before="280" w:after="280"/>
      <w:ind w:firstLine="708"/>
      <w:jc w:val="left"/>
    </w:pPr>
    <w:rPr>
      <w:color w:val="FF0000"/>
    </w:rPr>
  </w:style>
  <w:style w:type="paragraph" w:customStyle="1" w:styleId="xl76">
    <w:name w:val="xl76"/>
    <w:basedOn w:val="a2"/>
    <w:qFormat/>
    <w:pPr>
      <w:pBdr>
        <w:top w:val="single" w:sz="4" w:space="0" w:color="000000"/>
        <w:left w:val="single" w:sz="4" w:space="0" w:color="000000"/>
        <w:right w:val="single" w:sz="4" w:space="0" w:color="000000"/>
      </w:pBdr>
      <w:spacing w:before="280" w:after="280"/>
      <w:ind w:firstLine="708"/>
      <w:jc w:val="left"/>
    </w:pPr>
    <w:rPr>
      <w:b/>
      <w:bCs/>
    </w:rPr>
  </w:style>
  <w:style w:type="paragraph" w:customStyle="1" w:styleId="xl77">
    <w:name w:val="xl77"/>
    <w:basedOn w:val="a2"/>
    <w:qFormat/>
    <w:pPr>
      <w:pBdr>
        <w:top w:val="single" w:sz="4" w:space="0" w:color="000000"/>
        <w:left w:val="single" w:sz="4" w:space="0" w:color="000000"/>
      </w:pBdr>
      <w:spacing w:before="280" w:after="280"/>
      <w:ind w:firstLine="708"/>
      <w:jc w:val="left"/>
    </w:pPr>
    <w:rPr>
      <w:b/>
      <w:bCs/>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B0F0"/>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FF0000"/>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sz w:val="22"/>
      <w:szCs w:val="22"/>
    </w:rPr>
  </w:style>
  <w:style w:type="paragraph" w:customStyle="1" w:styleId="xl81">
    <w:name w:val="xl81"/>
    <w:basedOn w:val="a2"/>
    <w:qFormat/>
    <w:pPr>
      <w:pBdr>
        <w:top w:val="single" w:sz="4" w:space="0" w:color="000000"/>
        <w:left w:val="single" w:sz="4" w:space="0" w:color="000000"/>
        <w:right w:val="single" w:sz="4" w:space="0" w:color="000000"/>
      </w:pBdr>
      <w:spacing w:before="280" w:after="280"/>
      <w:ind w:firstLine="708"/>
      <w:jc w:val="left"/>
    </w:pPr>
  </w:style>
  <w:style w:type="paragraph" w:customStyle="1" w:styleId="xl82">
    <w:name w:val="xl82"/>
    <w:basedOn w:val="a2"/>
    <w:qFormat/>
    <w:pPr>
      <w:pBdr>
        <w:left w:val="single" w:sz="4" w:space="0" w:color="000000"/>
        <w:bottom w:val="single" w:sz="4" w:space="0" w:color="000000"/>
        <w:right w:val="single" w:sz="4" w:space="0" w:color="000000"/>
      </w:pBdr>
      <w:spacing w:before="280" w:after="280"/>
      <w:ind w:firstLine="708"/>
      <w:jc w:val="left"/>
    </w:pPr>
    <w:rPr>
      <w:rFonts w:ascii="Calibri" w:hAnsi="Calibri" w:cs="Calibri"/>
      <w:sz w:val="22"/>
      <w:szCs w:val="22"/>
    </w:rPr>
  </w:style>
  <w:style w:type="paragraph" w:customStyle="1" w:styleId="xl83">
    <w:name w:val="xl83"/>
    <w:basedOn w:val="a2"/>
    <w:qFormat/>
    <w:pPr>
      <w:spacing w:before="280" w:after="280"/>
      <w:ind w:firstLine="708"/>
      <w:jc w:val="left"/>
    </w:pPr>
    <w:rPr>
      <w:color w:val="FF0000"/>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0070C0"/>
    </w:rPr>
  </w:style>
  <w:style w:type="paragraph" w:customStyle="1" w:styleId="xl85">
    <w:name w:val="xl85"/>
    <w:basedOn w:val="a2"/>
    <w:qFormat/>
    <w:pPr>
      <w:spacing w:before="280" w:after="280"/>
      <w:ind w:firstLine="708"/>
      <w:jc w:val="left"/>
    </w:pPr>
    <w:rPr>
      <w:b/>
      <w:bCs/>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E46D0A"/>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89">
    <w:name w:val="xl89"/>
    <w:basedOn w:val="a2"/>
    <w:qFormat/>
    <w:pPr>
      <w:spacing w:before="280" w:after="280"/>
      <w:ind w:firstLine="708"/>
      <w:jc w:val="left"/>
    </w:pPr>
    <w:rPr>
      <w:rFonts w:ascii="Calibri" w:hAnsi="Calibri" w:cs="Calibri"/>
    </w:rPr>
  </w:style>
  <w:style w:type="paragraph" w:customStyle="1" w:styleId="xl90">
    <w:name w:val="xl9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0000"/>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70C0"/>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b/>
      <w:bCs/>
    </w:rPr>
  </w:style>
  <w:style w:type="paragraph" w:customStyle="1" w:styleId="xl94">
    <w:name w:val="xl94"/>
    <w:basedOn w:val="a2"/>
    <w:qFormat/>
    <w:pPr>
      <w:pBdr>
        <w:left w:val="single" w:sz="4" w:space="0" w:color="000000"/>
        <w:bottom w:val="single" w:sz="4" w:space="0" w:color="000000"/>
        <w:right w:val="single" w:sz="4" w:space="0" w:color="000000"/>
      </w:pBdr>
      <w:spacing w:before="280" w:after="280"/>
      <w:ind w:firstLine="708"/>
      <w:jc w:val="left"/>
    </w:pPr>
    <w:rPr>
      <w:rFonts w:ascii="Calibri" w:hAnsi="Calibri" w:cs="Calibri"/>
    </w:rPr>
  </w:style>
  <w:style w:type="paragraph" w:customStyle="1" w:styleId="xl95">
    <w:name w:val="xl9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color w:val="FF0000"/>
    </w:rPr>
  </w:style>
  <w:style w:type="paragraph" w:customStyle="1" w:styleId="xl96">
    <w:name w:val="xl96"/>
    <w:basedOn w:val="a2"/>
    <w:qFormat/>
    <w:pPr>
      <w:spacing w:before="280" w:after="280"/>
      <w:ind w:firstLine="708"/>
      <w:jc w:val="left"/>
    </w:pPr>
  </w:style>
  <w:style w:type="paragraph" w:customStyle="1" w:styleId="xl97">
    <w:name w:val="xl97"/>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98">
    <w:name w:val="xl98"/>
    <w:basedOn w:val="a2"/>
    <w:qFormat/>
    <w:pPr>
      <w:pBdr>
        <w:top w:val="single" w:sz="4" w:space="0" w:color="000000"/>
        <w:left w:val="single" w:sz="4" w:space="0" w:color="000000"/>
        <w:bottom w:val="single" w:sz="4" w:space="0" w:color="000000"/>
      </w:pBdr>
      <w:spacing w:before="280" w:after="280"/>
      <w:ind w:firstLine="708"/>
      <w:jc w:val="left"/>
    </w:pPr>
    <w:rPr>
      <w:color w:val="00B0F0"/>
    </w:rPr>
  </w:style>
  <w:style w:type="paragraph" w:customStyle="1" w:styleId="xl99">
    <w:name w:val="xl9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FF0000"/>
    </w:rPr>
  </w:style>
  <w:style w:type="paragraph" w:customStyle="1" w:styleId="xl100">
    <w:name w:val="xl100"/>
    <w:basedOn w:val="a2"/>
    <w:qFormat/>
    <w:pPr>
      <w:spacing w:before="280" w:after="280"/>
      <w:ind w:firstLine="708"/>
      <w:jc w:val="left"/>
    </w:pPr>
    <w:rPr>
      <w:b/>
      <w:bCs/>
      <w:color w:val="00B0F0"/>
    </w:rPr>
  </w:style>
  <w:style w:type="paragraph" w:customStyle="1" w:styleId="xl101">
    <w:name w:val="xl101"/>
    <w:basedOn w:val="a2"/>
    <w:qFormat/>
    <w:pPr>
      <w:spacing w:before="280" w:after="280"/>
      <w:ind w:firstLine="708"/>
      <w:jc w:val="left"/>
    </w:pPr>
    <w:rPr>
      <w:b/>
      <w:bCs/>
    </w:rPr>
  </w:style>
  <w:style w:type="paragraph" w:customStyle="1" w:styleId="afffffff4">
    <w:name w:val="Знак Знак Знак Знак Знак Знак Знак Знак Знак Знак"/>
    <w:basedOn w:val="a2"/>
    <w:qFormat/>
    <w:pPr>
      <w:spacing w:before="280" w:after="280"/>
      <w:ind w:firstLine="708"/>
      <w:jc w:val="left"/>
    </w:pPr>
    <w:rPr>
      <w:rFonts w:ascii="Tahoma" w:hAnsi="Tahoma" w:cs="Tahoma"/>
      <w:sz w:val="20"/>
      <w:szCs w:val="20"/>
      <w:lang w:val="en-US"/>
    </w:rPr>
  </w:style>
  <w:style w:type="paragraph" w:customStyle="1" w:styleId="FR1">
    <w:name w:val="FR1"/>
    <w:qFormat/>
    <w:pPr>
      <w:widowControl w:val="0"/>
      <w:spacing w:before="180"/>
      <w:jc w:val="center"/>
    </w:pPr>
    <w:rPr>
      <w:rFonts w:ascii="Arial" w:eastAsia="Times New Roman" w:hAnsi="Arial" w:cs="Arial"/>
      <w:sz w:val="20"/>
      <w:szCs w:val="20"/>
      <w:lang w:val="ru-RU" w:eastAsia="en-US" w:bidi="ar-SA"/>
    </w:rPr>
  </w:style>
  <w:style w:type="paragraph" w:customStyle="1" w:styleId="xl26">
    <w:name w:val="xl26"/>
    <w:basedOn w:val="a2"/>
    <w:qFormat/>
    <w:pPr>
      <w:spacing w:before="280" w:after="280"/>
      <w:ind w:firstLine="708"/>
      <w:jc w:val="center"/>
    </w:pPr>
  </w:style>
  <w:style w:type="paragraph" w:customStyle="1" w:styleId="xl63">
    <w:name w:val="xl63"/>
    <w:basedOn w:val="a2"/>
    <w:qFormat/>
    <w:pPr>
      <w:spacing w:before="280" w:after="280"/>
      <w:ind w:firstLine="708"/>
      <w:jc w:val="center"/>
    </w:pPr>
    <w:rPr>
      <w:rFonts w:ascii="Arial" w:hAnsi="Arial" w:cs="Arial"/>
      <w:b/>
      <w:bCs/>
      <w:sz w:val="28"/>
      <w:szCs w:val="28"/>
    </w:rPr>
  </w:style>
  <w:style w:type="paragraph" w:customStyle="1" w:styleId="xl44">
    <w:name w:val="xl44"/>
    <w:basedOn w:val="a2"/>
    <w:qFormat/>
    <w:pPr>
      <w:pBdr>
        <w:left w:val="single" w:sz="4" w:space="0" w:color="000000"/>
        <w:right w:val="single" w:sz="4" w:space="0" w:color="000000"/>
      </w:pBdr>
      <w:spacing w:before="280" w:after="280"/>
      <w:ind w:firstLine="708"/>
      <w:jc w:val="center"/>
    </w:pPr>
    <w:rPr>
      <w:b/>
      <w:bCs/>
      <w:sz w:val="22"/>
      <w:szCs w:val="22"/>
    </w:rPr>
  </w:style>
  <w:style w:type="paragraph" w:customStyle="1" w:styleId="3f0">
    <w:name w:val="заголовок 3"/>
    <w:basedOn w:val="a2"/>
    <w:next w:val="a2"/>
    <w:qFormat/>
    <w:pPr>
      <w:keepNext/>
      <w:spacing w:before="240"/>
      <w:ind w:firstLine="708"/>
      <w:jc w:val="left"/>
      <w:outlineLvl w:val="2"/>
    </w:pPr>
    <w:rPr>
      <w:rFonts w:ascii="Arial" w:hAnsi="Arial" w:cs="Arial"/>
      <w:sz w:val="20"/>
    </w:rPr>
  </w:style>
  <w:style w:type="paragraph" w:customStyle="1" w:styleId="1f6">
    <w:name w:val="1"/>
    <w:basedOn w:val="a2"/>
    <w:next w:val="affff9"/>
    <w:qFormat/>
    <w:pPr>
      <w:spacing w:after="0"/>
      <w:ind w:firstLine="708"/>
      <w:jc w:val="left"/>
    </w:pPr>
  </w:style>
  <w:style w:type="paragraph" w:customStyle="1" w:styleId="213">
    <w:name w:val="Основной текст 21"/>
    <w:basedOn w:val="a2"/>
    <w:qFormat/>
    <w:pPr>
      <w:widowControl w:val="0"/>
      <w:spacing w:after="120"/>
      <w:ind w:left="283" w:firstLine="720"/>
    </w:pPr>
    <w:rPr>
      <w:rFonts w:ascii="Arial" w:hAnsi="Arial" w:cs="Arial"/>
      <w:szCs w:val="20"/>
    </w:rPr>
  </w:style>
  <w:style w:type="paragraph" w:customStyle="1" w:styleId="afffffff5">
    <w:name w:val="#Таблица текст"/>
    <w:basedOn w:val="a2"/>
    <w:qFormat/>
    <w:pPr>
      <w:spacing w:after="0"/>
      <w:ind w:firstLine="708"/>
      <w:jc w:val="left"/>
    </w:pPr>
    <w:rPr>
      <w:sz w:val="20"/>
      <w:szCs w:val="20"/>
    </w:rPr>
  </w:style>
  <w:style w:type="paragraph" w:customStyle="1" w:styleId="consnormal1">
    <w:name w:val="consnormal"/>
    <w:basedOn w:val="a2"/>
    <w:qFormat/>
    <w:pPr>
      <w:spacing w:after="0"/>
      <w:ind w:right="19772" w:firstLine="720"/>
      <w:jc w:val="left"/>
    </w:pPr>
    <w:rPr>
      <w:rFonts w:ascii="Arial" w:hAnsi="Arial" w:cs="Arial"/>
      <w:sz w:val="20"/>
      <w:szCs w:val="20"/>
    </w:rPr>
  </w:style>
  <w:style w:type="paragraph" w:customStyle="1" w:styleId="xl28">
    <w:name w:val="xl2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29">
    <w:name w:val="xl2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30">
    <w:name w:val="xl30"/>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1">
    <w:name w:val="xl31"/>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32">
    <w:name w:val="xl32"/>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3">
    <w:name w:val="xl33"/>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4">
    <w:name w:val="xl34"/>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5">
    <w:name w:val="xl35"/>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6">
    <w:name w:val="xl36"/>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7">
    <w:name w:val="xl3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8">
    <w:name w:val="xl3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9">
    <w:name w:val="xl3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b/>
      <w:bCs/>
    </w:rPr>
  </w:style>
  <w:style w:type="paragraph" w:customStyle="1" w:styleId="xl40">
    <w:name w:val="xl4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41">
    <w:name w:val="xl41"/>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2">
    <w:name w:val="xl42"/>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3">
    <w:name w:val="xl43"/>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5">
    <w:name w:val="xl45"/>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6">
    <w:name w:val="xl46"/>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7">
    <w:name w:val="xl4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48">
    <w:name w:val="xl4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49">
    <w:name w:val="xl4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1">
    <w:name w:val="xl51"/>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2">
    <w:name w:val="xl52"/>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b/>
      <w:bCs/>
    </w:rPr>
  </w:style>
  <w:style w:type="paragraph" w:customStyle="1" w:styleId="xl53">
    <w:name w:val="xl53"/>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4">
    <w:name w:val="xl54"/>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left"/>
    </w:pPr>
  </w:style>
  <w:style w:type="paragraph" w:customStyle="1" w:styleId="xl55">
    <w:name w:val="xl5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56">
    <w:name w:val="xl56"/>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7">
    <w:name w:val="xl5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8">
    <w:name w:val="xl58"/>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rPr>
      <w:b/>
      <w:bCs/>
      <w:u w:val="single"/>
    </w:rPr>
  </w:style>
  <w:style w:type="paragraph" w:customStyle="1" w:styleId="xl59">
    <w:name w:val="xl5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60">
    <w:name w:val="xl60"/>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rPr>
      <w:b/>
      <w:bCs/>
    </w:rPr>
  </w:style>
  <w:style w:type="paragraph" w:customStyle="1" w:styleId="xl61">
    <w:name w:val="xl61"/>
    <w:basedOn w:val="a2"/>
    <w:qFormat/>
    <w:pPr>
      <w:spacing w:before="280" w:after="280"/>
      <w:ind w:firstLine="708"/>
      <w:jc w:val="center"/>
    </w:pPr>
    <w:rPr>
      <w:b/>
      <w:bCs/>
      <w:sz w:val="28"/>
      <w:szCs w:val="28"/>
    </w:rPr>
  </w:style>
  <w:style w:type="paragraph" w:customStyle="1" w:styleId="xl62">
    <w:name w:val="xl62"/>
    <w:basedOn w:val="a2"/>
    <w:qFormat/>
    <w:pPr>
      <w:spacing w:before="280" w:after="280"/>
      <w:ind w:firstLine="708"/>
      <w:jc w:val="center"/>
    </w:pPr>
  </w:style>
  <w:style w:type="paragraph" w:customStyle="1" w:styleId="xl64">
    <w:name w:val="xl64"/>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left"/>
    </w:pPr>
    <w:rPr>
      <w:b/>
      <w:bCs/>
    </w:rPr>
  </w:style>
  <w:style w:type="paragraph" w:customStyle="1" w:styleId="xl65">
    <w:name w:val="xl6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BodyText32">
    <w:name w:val="Body Text 32"/>
    <w:basedOn w:val="BodyText21"/>
    <w:qFormat/>
    <w:pPr>
      <w:spacing w:after="120"/>
      <w:ind w:left="283" w:firstLine="720"/>
    </w:pPr>
  </w:style>
  <w:style w:type="paragraph" w:customStyle="1" w:styleId="1">
    <w:name w:val="Спс_1"/>
    <w:qFormat/>
    <w:pPr>
      <w:numPr>
        <w:numId w:val="17"/>
      </w:numPr>
    </w:pPr>
    <w:rPr>
      <w:rFonts w:eastAsia="Times New Roman" w:cs="Times New Roman"/>
      <w:lang w:val="ru-RU" w:bidi="ar-SA"/>
    </w:rPr>
  </w:style>
  <w:style w:type="paragraph" w:customStyle="1" w:styleId="afffffff6">
    <w:name w:val="Таблица Список"/>
    <w:qFormat/>
    <w:rPr>
      <w:rFonts w:eastAsia="Calibri" w:cs="Times New Roman"/>
      <w:lang w:val="ru-RU" w:bidi="ar-SA"/>
    </w:rPr>
  </w:style>
  <w:style w:type="paragraph" w:customStyle="1" w:styleId="2f4">
    <w:name w:val="Спс_2"/>
    <w:basedOn w:val="1"/>
    <w:qFormat/>
    <w:pPr>
      <w:ind w:left="1361" w:hanging="227"/>
    </w:pPr>
  </w:style>
  <w:style w:type="paragraph" w:customStyle="1" w:styleId="3f1">
    <w:name w:val="Спс_3"/>
    <w:basedOn w:val="1"/>
    <w:qFormat/>
    <w:pPr>
      <w:ind w:left="2058" w:hanging="357"/>
    </w:pPr>
  </w:style>
  <w:style w:type="paragraph" w:customStyle="1" w:styleId="1f7">
    <w:name w:val="Спис_1"/>
    <w:basedOn w:val="a2"/>
    <w:qFormat/>
    <w:pPr>
      <w:spacing w:after="0"/>
      <w:ind w:left="924" w:hanging="357"/>
      <w:jc w:val="left"/>
    </w:pPr>
  </w:style>
  <w:style w:type="paragraph" w:customStyle="1" w:styleId="2f5">
    <w:name w:val="Спис_2"/>
    <w:basedOn w:val="1f7"/>
    <w:qFormat/>
    <w:pPr>
      <w:ind w:left="1491"/>
    </w:pPr>
  </w:style>
  <w:style w:type="paragraph" w:customStyle="1" w:styleId="3f2">
    <w:name w:val="Спис_3"/>
    <w:basedOn w:val="2f5"/>
    <w:qFormat/>
    <w:pPr>
      <w:ind w:left="2058"/>
    </w:pPr>
  </w:style>
  <w:style w:type="paragraph" w:customStyle="1" w:styleId="47">
    <w:name w:val="Заг 4"/>
    <w:basedOn w:val="31"/>
    <w:next w:val="a2"/>
    <w:qFormat/>
    <w:pPr>
      <w:keepLines/>
      <w:numPr>
        <w:ilvl w:val="0"/>
        <w:numId w:val="0"/>
      </w:numPr>
      <w:tabs>
        <w:tab w:val="left" w:pos="993"/>
      </w:tabs>
      <w:spacing w:after="240"/>
      <w:ind w:left="1728" w:hanging="648"/>
      <w:jc w:val="left"/>
      <w:outlineLvl w:val="3"/>
    </w:pPr>
    <w:rPr>
      <w:rFonts w:ascii="Times New Roman" w:hAnsi="Times New Roman" w:cs="Times New Roman"/>
      <w:bCs w:val="0"/>
      <w:lang w:val="ru-RU"/>
    </w:rPr>
  </w:style>
  <w:style w:type="paragraph" w:customStyle="1" w:styleId="afffffff7">
    <w:name w:val="Таб_спс"/>
    <w:qFormat/>
    <w:rPr>
      <w:rFonts w:eastAsia="Calibri" w:cs="Times New Roman"/>
      <w:lang w:val="ru-RU" w:bidi="ar-SA"/>
    </w:rPr>
  </w:style>
  <w:style w:type="paragraph" w:customStyle="1" w:styleId="afffffff8">
    <w:name w:val="Обычный список"/>
    <w:qFormat/>
    <w:pPr>
      <w:ind w:left="1428" w:hanging="360"/>
    </w:pPr>
    <w:rPr>
      <w:rFonts w:eastAsia="Times New Roman" w:cs="Times New Roman"/>
      <w:lang w:val="ru-RU" w:bidi="ar-SA"/>
    </w:rPr>
  </w:style>
  <w:style w:type="paragraph" w:customStyle="1" w:styleId="1f8">
    <w:name w:val="Заголовок1"/>
    <w:basedOn w:val="a2"/>
    <w:next w:val="afffd"/>
    <w:qFormat/>
    <w:pPr>
      <w:keepNext/>
      <w:spacing w:before="240" w:after="120" w:line="276" w:lineRule="auto"/>
      <w:jc w:val="left"/>
    </w:pPr>
    <w:rPr>
      <w:rFonts w:ascii="Arial" w:eastAsia="Calibri" w:hAnsi="Arial" w:cs="DejaVu Sans;Malgun Gothic"/>
      <w:sz w:val="28"/>
      <w:szCs w:val="28"/>
    </w:rPr>
  </w:style>
  <w:style w:type="paragraph" w:customStyle="1" w:styleId="1f9">
    <w:name w:val="Название1"/>
    <w:basedOn w:val="a2"/>
    <w:qFormat/>
    <w:pPr>
      <w:suppressLineNumbers/>
      <w:spacing w:before="120" w:after="120" w:line="276" w:lineRule="auto"/>
      <w:jc w:val="left"/>
    </w:pPr>
    <w:rPr>
      <w:rFonts w:ascii="Calibri" w:hAnsi="Calibri" w:cs="Calibri"/>
      <w:i/>
      <w:iCs/>
    </w:rPr>
  </w:style>
  <w:style w:type="paragraph" w:customStyle="1" w:styleId="1fa">
    <w:name w:val="Указатель1"/>
    <w:basedOn w:val="a2"/>
    <w:qFormat/>
    <w:pPr>
      <w:suppressLineNumbers/>
      <w:spacing w:after="200" w:line="276" w:lineRule="auto"/>
      <w:jc w:val="left"/>
    </w:pPr>
    <w:rPr>
      <w:rFonts w:ascii="Calibri" w:hAnsi="Calibri" w:cs="Calibri"/>
      <w:sz w:val="22"/>
      <w:szCs w:val="22"/>
    </w:rPr>
  </w:style>
  <w:style w:type="paragraph" w:customStyle="1" w:styleId="CharChar0">
    <w:name w:val="Знак Знак Char Char"/>
    <w:basedOn w:val="a2"/>
    <w:qFormat/>
    <w:pPr>
      <w:spacing w:after="160" w:line="240" w:lineRule="exact"/>
      <w:jc w:val="left"/>
    </w:pPr>
    <w:rPr>
      <w:rFonts w:ascii="Verdana" w:hAnsi="Verdana" w:cs="Verdana"/>
      <w:sz w:val="20"/>
      <w:szCs w:val="20"/>
      <w:lang w:val="en-GB"/>
    </w:rPr>
  </w:style>
  <w:style w:type="paragraph" w:customStyle="1" w:styleId="2f6">
    <w:name w:val="Знак Знак Знак Знак2"/>
    <w:basedOn w:val="a2"/>
    <w:qFormat/>
    <w:pPr>
      <w:spacing w:before="280" w:after="280"/>
      <w:jc w:val="left"/>
    </w:pPr>
    <w:rPr>
      <w:rFonts w:ascii="Tahoma" w:hAnsi="Tahoma" w:cs="Tahoma"/>
      <w:sz w:val="20"/>
      <w:szCs w:val="20"/>
      <w:lang w:val="en-US"/>
    </w:rPr>
  </w:style>
  <w:style w:type="paragraph" w:customStyle="1" w:styleId="120">
    <w:name w:val="Знак1 Знак Знак2 Знак"/>
    <w:basedOn w:val="a2"/>
    <w:qFormat/>
    <w:pPr>
      <w:spacing w:after="160" w:line="240" w:lineRule="exact"/>
      <w:jc w:val="left"/>
    </w:pPr>
    <w:rPr>
      <w:rFonts w:ascii="Verdana" w:hAnsi="Verdana" w:cs="Verdana"/>
      <w:sz w:val="20"/>
      <w:szCs w:val="20"/>
      <w:lang w:val="en-GB"/>
    </w:rPr>
  </w:style>
  <w:style w:type="paragraph" w:customStyle="1" w:styleId="BodyTextIndent1">
    <w:name w:val="Body Text Indent1"/>
    <w:basedOn w:val="a2"/>
    <w:qFormat/>
    <w:pPr>
      <w:spacing w:after="120"/>
      <w:ind w:left="283"/>
      <w:jc w:val="left"/>
    </w:pPr>
  </w:style>
  <w:style w:type="paragraph" w:customStyle="1" w:styleId="BodyText24">
    <w:name w:val="Body Text 24"/>
    <w:basedOn w:val="a2"/>
    <w:qFormat/>
    <w:pPr>
      <w:widowControl w:val="0"/>
      <w:spacing w:after="120"/>
      <w:ind w:left="283" w:firstLine="720"/>
    </w:pPr>
    <w:rPr>
      <w:rFonts w:ascii="Arial" w:hAnsi="Arial" w:cs="Arial"/>
      <w:szCs w:val="20"/>
    </w:rPr>
  </w:style>
  <w:style w:type="paragraph" w:customStyle="1" w:styleId="BodyText34">
    <w:name w:val="Body Text 34"/>
    <w:basedOn w:val="BodyText24"/>
    <w:qFormat/>
  </w:style>
  <w:style w:type="paragraph" w:customStyle="1" w:styleId="BodyText35">
    <w:name w:val="Body Text 35"/>
    <w:basedOn w:val="a2"/>
    <w:qFormat/>
    <w:pPr>
      <w:widowControl w:val="0"/>
      <w:spacing w:after="120"/>
      <w:ind w:left="283" w:firstLine="720"/>
    </w:pPr>
    <w:rPr>
      <w:rFonts w:ascii="Arial" w:hAnsi="Arial" w:cs="Arial"/>
      <w:szCs w:val="20"/>
    </w:rPr>
  </w:style>
  <w:style w:type="paragraph" w:customStyle="1" w:styleId="Bullet-1">
    <w:name w:val="Bullet-1"/>
    <w:basedOn w:val="a2"/>
    <w:qFormat/>
    <w:pPr>
      <w:tabs>
        <w:tab w:val="left" w:pos="360"/>
        <w:tab w:val="center" w:pos="720"/>
        <w:tab w:val="left" w:pos="1134"/>
      </w:tabs>
      <w:spacing w:before="60"/>
      <w:ind w:left="360" w:hanging="360"/>
      <w:jc w:val="left"/>
    </w:pPr>
    <w:rPr>
      <w:szCs w:val="20"/>
    </w:rPr>
  </w:style>
  <w:style w:type="paragraph" w:customStyle="1" w:styleId="112">
    <w:name w:val="Абзац списка11"/>
    <w:basedOn w:val="a2"/>
    <w:qFormat/>
    <w:pPr>
      <w:spacing w:after="0"/>
      <w:ind w:left="708"/>
      <w:jc w:val="left"/>
    </w:pPr>
  </w:style>
  <w:style w:type="paragraph" w:customStyle="1" w:styleId="BodyText31">
    <w:name w:val="Body Text 31"/>
    <w:basedOn w:val="BodyText22"/>
    <w:qFormat/>
    <w:pPr>
      <w:widowControl w:val="0"/>
      <w:spacing w:after="120"/>
      <w:ind w:left="283" w:firstLine="720"/>
    </w:pPr>
    <w:rPr>
      <w:rFonts w:ascii="Arial" w:hAnsi="Arial" w:cs="Arial"/>
      <w:sz w:val="24"/>
    </w:rPr>
  </w:style>
  <w:style w:type="paragraph" w:customStyle="1" w:styleId="48">
    <w:name w:val="Основной текст 4"/>
    <w:basedOn w:val="BodyText21"/>
    <w:qFormat/>
    <w:pPr>
      <w:spacing w:after="120"/>
      <w:ind w:left="283" w:firstLine="720"/>
    </w:pPr>
  </w:style>
  <w:style w:type="paragraph" w:customStyle="1" w:styleId="660">
    <w:name w:val="Стиль Перед:  6 пт После:  6 пт Междустр.интервал:  одинарный"/>
    <w:basedOn w:val="a2"/>
    <w:qFormat/>
    <w:pPr>
      <w:spacing w:before="120" w:after="120" w:line="360" w:lineRule="auto"/>
      <w:ind w:firstLine="709"/>
    </w:pPr>
    <w:rPr>
      <w:szCs w:val="20"/>
    </w:rPr>
  </w:style>
  <w:style w:type="paragraph" w:customStyle="1" w:styleId="caaieiaie2">
    <w:name w:val="caaieiaie 2"/>
    <w:basedOn w:val="a2"/>
    <w:next w:val="a2"/>
    <w:qFormat/>
    <w:pPr>
      <w:keepNext/>
      <w:widowControl w:val="0"/>
      <w:spacing w:after="120"/>
      <w:jc w:val="left"/>
    </w:pPr>
    <w:rPr>
      <w:rFonts w:ascii="Arial" w:hAnsi="Arial" w:cs="Arial"/>
      <w:b/>
      <w:szCs w:val="20"/>
    </w:rPr>
  </w:style>
  <w:style w:type="paragraph" w:customStyle="1" w:styleId="CharChar2">
    <w:name w:val="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2f7">
    <w:name w:val="Абзац списка2"/>
    <w:basedOn w:val="a2"/>
    <w:qFormat/>
    <w:pPr>
      <w:spacing w:after="0"/>
      <w:ind w:left="720"/>
      <w:contextualSpacing/>
      <w:jc w:val="left"/>
    </w:pPr>
  </w:style>
  <w:style w:type="paragraph" w:customStyle="1" w:styleId="tiny">
    <w:name w:val="tiny"/>
    <w:basedOn w:val="1f4"/>
    <w:qFormat/>
    <w:pPr>
      <w:widowControl/>
      <w:spacing w:line="288" w:lineRule="auto"/>
      <w:ind w:left="0" w:firstLine="0"/>
      <w:jc w:val="center"/>
    </w:pPr>
    <w:rPr>
      <w:rFonts w:ascii="Arial" w:hAnsi="Arial" w:cs="Arial"/>
      <w:i/>
      <w:iCs/>
      <w:color w:val="000000"/>
      <w:sz w:val="16"/>
      <w:szCs w:val="16"/>
      <w:vertAlign w:val="superscript"/>
    </w:rPr>
  </w:style>
  <w:style w:type="paragraph" w:customStyle="1" w:styleId="1CharCharCharCharCharCharCharChar">
    <w:name w:val="Знак Знак Знак1 Char Char Знак Знак Знак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1CharCharCharCharCharChar">
    <w:name w:val="Char Char Знак Знак1 Char Char Знак Знак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CharChar1">
    <w:name w:val="Char Char Знак Знак Char Char Знак Знак1"/>
    <w:basedOn w:val="a2"/>
    <w:qFormat/>
    <w:pPr>
      <w:spacing w:after="160" w:line="240" w:lineRule="exact"/>
      <w:jc w:val="left"/>
    </w:pPr>
    <w:rPr>
      <w:rFonts w:ascii="Verdana" w:hAnsi="Verdana" w:cs="Verdana"/>
      <w:sz w:val="20"/>
      <w:szCs w:val="20"/>
      <w:lang w:val="en-GB"/>
    </w:rPr>
  </w:style>
  <w:style w:type="paragraph" w:customStyle="1" w:styleId="Iniiaiieoaeno2">
    <w:name w:val="Iniiaiie oaeno 2"/>
    <w:basedOn w:val="a2"/>
    <w:qFormat/>
    <w:pPr>
      <w:spacing w:after="0"/>
      <w:ind w:firstLine="709"/>
    </w:pPr>
    <w:rPr>
      <w:szCs w:val="20"/>
    </w:rPr>
  </w:style>
  <w:style w:type="paragraph" w:customStyle="1" w:styleId="fr10">
    <w:name w:val="fr1"/>
    <w:basedOn w:val="a2"/>
    <w:qFormat/>
    <w:pPr>
      <w:spacing w:before="180" w:after="0"/>
      <w:jc w:val="center"/>
    </w:pPr>
    <w:rPr>
      <w:rFonts w:ascii="Arial" w:hAnsi="Arial" w:cs="Arial"/>
      <w:sz w:val="20"/>
      <w:szCs w:val="20"/>
    </w:rPr>
  </w:style>
  <w:style w:type="paragraph" w:customStyle="1" w:styleId="CharCharCharChar">
    <w:name w:val="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1CharCharCharCharCharCharCharChar">
    <w:name w:val="Char Char Знак Знак1 Char Char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afffffff9">
    <w:name w:val="Знак Знак Знак"/>
    <w:basedOn w:val="a2"/>
    <w:qFormat/>
    <w:pPr>
      <w:spacing w:after="160" w:line="240" w:lineRule="exact"/>
      <w:jc w:val="left"/>
    </w:pPr>
    <w:rPr>
      <w:rFonts w:ascii="Verdana" w:hAnsi="Verdana" w:cs="Verdana"/>
      <w:sz w:val="20"/>
      <w:szCs w:val="20"/>
      <w:lang w:val="en-GB"/>
    </w:rPr>
  </w:style>
  <w:style w:type="paragraph" w:customStyle="1" w:styleId="1fb">
    <w:name w:val="Знак Знак Знак1"/>
    <w:basedOn w:val="a2"/>
    <w:qFormat/>
    <w:pPr>
      <w:spacing w:after="160" w:line="240" w:lineRule="exact"/>
      <w:jc w:val="left"/>
    </w:pPr>
    <w:rPr>
      <w:rFonts w:ascii="Verdana" w:hAnsi="Verdana" w:cs="Verdana"/>
      <w:sz w:val="20"/>
      <w:szCs w:val="20"/>
      <w:lang w:val="en-GB"/>
    </w:rPr>
  </w:style>
  <w:style w:type="paragraph" w:customStyle="1" w:styleId="4CharCharCharChar">
    <w:name w:val="Знак Знак4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4CharCharCharChar1">
    <w:name w:val="Знак Знак4 Char Char Знак Знак Char Char Знак Знак1"/>
    <w:basedOn w:val="a2"/>
    <w:qFormat/>
    <w:pPr>
      <w:spacing w:after="160" w:line="240" w:lineRule="exact"/>
      <w:jc w:val="left"/>
    </w:pPr>
    <w:rPr>
      <w:rFonts w:ascii="Verdana" w:hAnsi="Verdana" w:cs="Verdana"/>
      <w:sz w:val="20"/>
      <w:szCs w:val="20"/>
      <w:lang w:val="en-GB"/>
    </w:rPr>
  </w:style>
  <w:style w:type="paragraph" w:customStyle="1" w:styleId="CharChar3">
    <w:name w:val="Знак Знак Char Char3"/>
    <w:basedOn w:val="a2"/>
    <w:qFormat/>
    <w:pPr>
      <w:spacing w:after="160" w:line="240" w:lineRule="exact"/>
      <w:jc w:val="left"/>
    </w:pPr>
    <w:rPr>
      <w:rFonts w:ascii="Verdana" w:hAnsi="Verdana" w:cs="Verdana"/>
      <w:sz w:val="20"/>
      <w:szCs w:val="20"/>
      <w:lang w:val="en-GB"/>
    </w:rPr>
  </w:style>
  <w:style w:type="paragraph" w:customStyle="1" w:styleId="CharChar4">
    <w:name w:val="Знак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10">
    <w:name w:val="Char Char Знак Знак1"/>
    <w:basedOn w:val="a2"/>
    <w:qFormat/>
    <w:pPr>
      <w:spacing w:after="160" w:line="240" w:lineRule="exact"/>
      <w:jc w:val="left"/>
    </w:pPr>
    <w:rPr>
      <w:rFonts w:ascii="Verdana" w:hAnsi="Verdana" w:cs="Verdana"/>
      <w:sz w:val="20"/>
      <w:szCs w:val="20"/>
      <w:lang w:val="en-GB"/>
    </w:rPr>
  </w:style>
  <w:style w:type="paragraph" w:customStyle="1" w:styleId="56">
    <w:name w:val="заголовок 5"/>
    <w:basedOn w:val="a2"/>
    <w:next w:val="a2"/>
    <w:qFormat/>
    <w:pPr>
      <w:keepNext/>
      <w:spacing w:after="0"/>
    </w:pPr>
    <w:rPr>
      <w:b/>
      <w:szCs w:val="20"/>
    </w:rPr>
  </w:style>
  <w:style w:type="paragraph" w:customStyle="1" w:styleId="ConsTitle">
    <w:name w:val="ConsTitle"/>
    <w:qFormat/>
    <w:pPr>
      <w:ind w:right="19772"/>
    </w:pPr>
    <w:rPr>
      <w:rFonts w:ascii="Arial" w:eastAsia="Times New Roman" w:hAnsi="Arial" w:cs="Arial"/>
      <w:b/>
      <w:bCs/>
      <w:sz w:val="16"/>
      <w:szCs w:val="16"/>
      <w:lang w:val="ru-RU" w:bidi="ar-SA"/>
    </w:rPr>
  </w:style>
  <w:style w:type="paragraph" w:customStyle="1" w:styleId="afffffffa">
    <w:name w:val="Списки"/>
    <w:basedOn w:val="a2"/>
    <w:qFormat/>
    <w:pPr>
      <w:tabs>
        <w:tab w:val="left" w:pos="1260"/>
      </w:tabs>
      <w:spacing w:before="120" w:after="120"/>
    </w:pPr>
    <w:rPr>
      <w:szCs w:val="28"/>
    </w:rPr>
  </w:style>
  <w:style w:type="paragraph" w:customStyle="1" w:styleId="FR2">
    <w:name w:val="FR2"/>
    <w:qFormat/>
    <w:pPr>
      <w:widowControl w:val="0"/>
      <w:jc w:val="both"/>
    </w:pPr>
    <w:rPr>
      <w:rFonts w:ascii="Arial" w:eastAsia="Times New Roman" w:hAnsi="Arial" w:cs="Arial"/>
      <w:sz w:val="12"/>
      <w:szCs w:val="12"/>
      <w:lang w:val="ru-RU" w:bidi="ar-SA"/>
    </w:rPr>
  </w:style>
  <w:style w:type="paragraph" w:customStyle="1" w:styleId="2f8">
    <w:name w:val="çàãîëîâîê 2"/>
    <w:basedOn w:val="a2"/>
    <w:next w:val="a2"/>
    <w:qFormat/>
    <w:pPr>
      <w:keepNext/>
      <w:spacing w:before="240" w:line="360" w:lineRule="auto"/>
      <w:ind w:firstLine="397"/>
      <w:jc w:val="center"/>
    </w:pPr>
    <w:rPr>
      <w:rFonts w:ascii="Arial" w:hAnsi="Arial" w:cs="Arial"/>
      <w:b/>
      <w:sz w:val="20"/>
      <w:szCs w:val="20"/>
    </w:rPr>
  </w:style>
  <w:style w:type="paragraph" w:customStyle="1" w:styleId="CharChar20">
    <w:name w:val="Char Char Знак Знак2"/>
    <w:basedOn w:val="a2"/>
    <w:qFormat/>
    <w:pPr>
      <w:spacing w:after="160" w:line="240" w:lineRule="exact"/>
      <w:jc w:val="left"/>
    </w:pPr>
    <w:rPr>
      <w:rFonts w:ascii="Verdana" w:hAnsi="Verdana" w:cs="Verdana"/>
      <w:sz w:val="20"/>
      <w:szCs w:val="20"/>
      <w:lang w:val="en-GB"/>
    </w:rPr>
  </w:style>
  <w:style w:type="paragraph" w:customStyle="1" w:styleId="CharCharCharChar2">
    <w:name w:val="Char Char Знак Знак Char Char Знак Знак2"/>
    <w:basedOn w:val="a2"/>
    <w:qFormat/>
    <w:pPr>
      <w:spacing w:after="160" w:line="240" w:lineRule="exact"/>
      <w:jc w:val="left"/>
    </w:pPr>
    <w:rPr>
      <w:rFonts w:ascii="Verdana" w:hAnsi="Verdana" w:cs="Verdana"/>
      <w:sz w:val="20"/>
      <w:szCs w:val="20"/>
      <w:lang w:val="en-GB"/>
    </w:rPr>
  </w:style>
  <w:style w:type="paragraph" w:customStyle="1" w:styleId="CharChar1CharCharCharCharCharCharCharChar1">
    <w:name w:val="Char Char Знак Знак1 Char Char Знак Знак Char Char Знак Знак Char Char Знак Знак Char Char1"/>
    <w:basedOn w:val="a2"/>
    <w:qFormat/>
    <w:pPr>
      <w:spacing w:after="160" w:line="240" w:lineRule="exact"/>
      <w:jc w:val="left"/>
    </w:pPr>
    <w:rPr>
      <w:rFonts w:ascii="Verdana" w:hAnsi="Verdana" w:cs="Verdana"/>
      <w:sz w:val="20"/>
      <w:szCs w:val="20"/>
      <w:lang w:val="en-GB"/>
    </w:rPr>
  </w:style>
  <w:style w:type="paragraph" w:customStyle="1" w:styleId="CharChar11">
    <w:name w:val="Знак Знак Char Char1"/>
    <w:basedOn w:val="a2"/>
    <w:qFormat/>
    <w:pPr>
      <w:spacing w:after="160" w:line="240" w:lineRule="exact"/>
      <w:jc w:val="left"/>
    </w:pPr>
    <w:rPr>
      <w:rFonts w:ascii="Verdana" w:hAnsi="Verdana" w:cs="Verdana"/>
      <w:sz w:val="20"/>
      <w:szCs w:val="20"/>
      <w:lang w:val="en-GB"/>
    </w:rPr>
  </w:style>
  <w:style w:type="paragraph" w:customStyle="1" w:styleId="BodyText23">
    <w:name w:val="Body Text 23"/>
    <w:basedOn w:val="a2"/>
    <w:qFormat/>
    <w:pPr>
      <w:widowControl w:val="0"/>
      <w:spacing w:after="120"/>
      <w:ind w:left="283" w:firstLine="720"/>
    </w:pPr>
    <w:rPr>
      <w:rFonts w:ascii="Arial" w:hAnsi="Arial" w:cs="Arial"/>
      <w:szCs w:val="20"/>
    </w:rPr>
  </w:style>
  <w:style w:type="paragraph" w:customStyle="1" w:styleId="BodyText33">
    <w:name w:val="Body Text 33"/>
    <w:basedOn w:val="a2"/>
    <w:qFormat/>
    <w:pPr>
      <w:widowControl w:val="0"/>
      <w:spacing w:after="120"/>
      <w:ind w:left="283" w:firstLine="720"/>
    </w:pPr>
    <w:rPr>
      <w:rFonts w:ascii="Arial" w:hAnsi="Arial" w:cs="Arial"/>
      <w:szCs w:val="20"/>
    </w:rPr>
  </w:style>
  <w:style w:type="paragraph" w:customStyle="1" w:styleId="Iauiue">
    <w:name w:val="Iau?iue"/>
    <w:qFormat/>
    <w:rPr>
      <w:rFonts w:ascii="TimesET;Times New Roman" w:eastAsia="Times New Roman" w:hAnsi="TimesET;Times New Roman" w:cs="TimesET;Times New Roman"/>
      <w:szCs w:val="20"/>
      <w:lang w:val="ru-RU" w:bidi="ar-SA"/>
    </w:rPr>
  </w:style>
  <w:style w:type="paragraph" w:customStyle="1" w:styleId="BodyText1">
    <w:name w:val="Body Text1"/>
    <w:basedOn w:val="a2"/>
    <w:qFormat/>
    <w:pPr>
      <w:spacing w:after="120"/>
    </w:pPr>
    <w:rPr>
      <w:szCs w:val="20"/>
    </w:rPr>
  </w:style>
  <w:style w:type="paragraph" w:customStyle="1" w:styleId="CharChar8">
    <w:name w:val="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0">
    <w:name w:val="Char Char Знак Знак Char Char"/>
    <w:basedOn w:val="a2"/>
    <w:qFormat/>
    <w:pPr>
      <w:spacing w:after="160" w:line="240" w:lineRule="exact"/>
      <w:jc w:val="left"/>
    </w:pPr>
    <w:rPr>
      <w:rFonts w:ascii="Verdana" w:hAnsi="Verdana" w:cs="Verdana"/>
      <w:sz w:val="20"/>
      <w:szCs w:val="20"/>
      <w:lang w:val="en-GB"/>
    </w:rPr>
  </w:style>
  <w:style w:type="paragraph" w:customStyle="1" w:styleId="1CharCharCharCharCharChar">
    <w:name w:val="Знак Знак Знак1 Char Char Знак Знак Знак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CharChar10">
    <w:name w:val="Char Char Знак Знак Char Char1"/>
    <w:basedOn w:val="a2"/>
    <w:qFormat/>
    <w:pPr>
      <w:spacing w:after="160" w:line="240" w:lineRule="exact"/>
      <w:jc w:val="left"/>
    </w:pPr>
    <w:rPr>
      <w:rFonts w:ascii="Verdana" w:hAnsi="Verdana" w:cs="Verdana"/>
      <w:sz w:val="20"/>
      <w:szCs w:val="20"/>
      <w:lang w:val="en-GB"/>
    </w:rPr>
  </w:style>
  <w:style w:type="paragraph" w:customStyle="1" w:styleId="1CharCharCharCharCharChar1">
    <w:name w:val="Знак Знак Знак1 Char Char Знак Знак Знак Знак Знак Char Char Знак Знак Char Char1"/>
    <w:basedOn w:val="a2"/>
    <w:qFormat/>
    <w:pPr>
      <w:spacing w:after="160" w:line="240" w:lineRule="exact"/>
      <w:jc w:val="left"/>
    </w:pPr>
    <w:rPr>
      <w:rFonts w:ascii="Verdana" w:hAnsi="Verdana" w:cs="Verdana"/>
      <w:sz w:val="20"/>
      <w:szCs w:val="20"/>
      <w:lang w:val="en-GB"/>
    </w:rPr>
  </w:style>
  <w:style w:type="paragraph" w:customStyle="1" w:styleId="CharChar12">
    <w:name w:val="Char Char1 Знак Знак"/>
    <w:basedOn w:val="a2"/>
    <w:qFormat/>
    <w:pPr>
      <w:spacing w:after="0"/>
      <w:ind w:firstLine="567"/>
    </w:pPr>
  </w:style>
  <w:style w:type="paragraph" w:customStyle="1" w:styleId="CharChar9">
    <w:name w:val="Char Char Знак Знак Знак Знак"/>
    <w:basedOn w:val="a2"/>
    <w:qFormat/>
    <w:pPr>
      <w:spacing w:after="160" w:line="240" w:lineRule="exact"/>
      <w:jc w:val="left"/>
    </w:pPr>
    <w:rPr>
      <w:rFonts w:ascii="Verdana" w:hAnsi="Verdana" w:cs="Verdana"/>
      <w:sz w:val="20"/>
      <w:szCs w:val="20"/>
      <w:lang w:val="en-GB"/>
    </w:rPr>
  </w:style>
  <w:style w:type="paragraph" w:customStyle="1" w:styleId="1CharChar0">
    <w:name w:val="Знак Знак Знак1 Char Char Знак Знак Знак"/>
    <w:basedOn w:val="a2"/>
    <w:qFormat/>
    <w:pPr>
      <w:spacing w:after="160" w:line="240" w:lineRule="exact"/>
      <w:jc w:val="left"/>
    </w:pPr>
    <w:rPr>
      <w:rFonts w:ascii="Verdana" w:hAnsi="Verdana" w:cs="Verdana"/>
      <w:sz w:val="20"/>
      <w:szCs w:val="20"/>
      <w:lang w:val="en-GB"/>
    </w:rPr>
  </w:style>
  <w:style w:type="paragraph" w:customStyle="1" w:styleId="afffffffb">
    <w:name w:val="Знак Знак Знак Знак Знак Знак Знак"/>
    <w:basedOn w:val="a2"/>
    <w:qFormat/>
    <w:pPr>
      <w:spacing w:after="160" w:line="240" w:lineRule="exact"/>
      <w:jc w:val="left"/>
    </w:pPr>
    <w:rPr>
      <w:rFonts w:ascii="Verdana" w:hAnsi="Verdana" w:cs="Verdana"/>
      <w:sz w:val="20"/>
      <w:szCs w:val="20"/>
      <w:lang w:val="en-GB"/>
    </w:rPr>
  </w:style>
  <w:style w:type="paragraph" w:customStyle="1" w:styleId="1fc">
    <w:name w:val="Рецензия1"/>
    <w:qFormat/>
    <w:rPr>
      <w:rFonts w:eastAsia="Times New Roman" w:cs="Times New Roman"/>
      <w:lang w:val="ru-RU" w:bidi="ar-SA"/>
    </w:rPr>
  </w:style>
  <w:style w:type="paragraph" w:customStyle="1" w:styleId="CharCharCharCharCharChar">
    <w:name w:val="Знак Знак Char Char Знак Знак Char Char Знак Знак Char Char Знак Знак Знак"/>
    <w:basedOn w:val="a2"/>
    <w:qFormat/>
    <w:pPr>
      <w:spacing w:after="160" w:line="240" w:lineRule="exact"/>
      <w:jc w:val="left"/>
    </w:pPr>
    <w:rPr>
      <w:rFonts w:ascii="Verdana" w:hAnsi="Verdana" w:cs="Verdana"/>
      <w:sz w:val="20"/>
      <w:szCs w:val="20"/>
      <w:lang w:val="en-GB"/>
    </w:rPr>
  </w:style>
  <w:style w:type="paragraph" w:customStyle="1" w:styleId="CharChar110">
    <w:name w:val="Char Char1 Знак Знак1"/>
    <w:basedOn w:val="a2"/>
    <w:qFormat/>
    <w:pPr>
      <w:spacing w:after="0"/>
      <w:ind w:firstLine="567"/>
    </w:pPr>
  </w:style>
  <w:style w:type="paragraph" w:customStyle="1" w:styleId="Revision1">
    <w:name w:val="Revision1"/>
    <w:qFormat/>
    <w:rPr>
      <w:rFonts w:eastAsia="Times New Roman" w:cs="Times New Roman"/>
      <w:lang w:val="ru-RU" w:bidi="ar-SA"/>
    </w:rPr>
  </w:style>
  <w:style w:type="paragraph" w:customStyle="1" w:styleId="NoSpacing1">
    <w:name w:val="No Spacing1"/>
    <w:basedOn w:val="a2"/>
    <w:qFormat/>
    <w:pPr>
      <w:spacing w:after="0"/>
      <w:jc w:val="left"/>
    </w:pPr>
    <w:rPr>
      <w:rFonts w:ascii="Calibri" w:hAnsi="Calibri" w:cs="Calibri"/>
      <w:sz w:val="22"/>
      <w:szCs w:val="22"/>
    </w:rPr>
  </w:style>
  <w:style w:type="paragraph" w:customStyle="1" w:styleId="CharChar90">
    <w:name w:val="Char Char9"/>
    <w:basedOn w:val="a2"/>
    <w:qFormat/>
    <w:pPr>
      <w:spacing w:after="160" w:line="240" w:lineRule="exact"/>
      <w:jc w:val="left"/>
    </w:pPr>
    <w:rPr>
      <w:rFonts w:ascii="Verdana" w:hAnsi="Verdana" w:cs="Verdana"/>
      <w:sz w:val="20"/>
      <w:szCs w:val="20"/>
      <w:lang w:val="en-GB"/>
    </w:rPr>
  </w:style>
  <w:style w:type="paragraph" w:customStyle="1" w:styleId="1fd">
    <w:name w:val="Знак Знак Знак Знак Знак Знак Знак Знак Знак Знак1"/>
    <w:basedOn w:val="a2"/>
    <w:qFormat/>
    <w:pPr>
      <w:spacing w:before="280" w:after="280"/>
      <w:jc w:val="left"/>
    </w:pPr>
    <w:rPr>
      <w:rFonts w:ascii="Tahoma" w:hAnsi="Tahoma" w:cs="Tahoma"/>
      <w:sz w:val="20"/>
      <w:szCs w:val="20"/>
      <w:lang w:val="en-US"/>
    </w:rPr>
  </w:style>
  <w:style w:type="paragraph" w:customStyle="1" w:styleId="afffffffc">
    <w:name w:val="Ïóíêò"/>
    <w:basedOn w:val="a2"/>
    <w:qFormat/>
    <w:pPr>
      <w:spacing w:after="0"/>
    </w:pPr>
    <w:rPr>
      <w:szCs w:val="20"/>
    </w:rPr>
  </w:style>
  <w:style w:type="paragraph" w:customStyle="1" w:styleId="CharChar80">
    <w:name w:val="Char Char8"/>
    <w:basedOn w:val="a2"/>
    <w:qFormat/>
    <w:pPr>
      <w:spacing w:after="160" w:line="240" w:lineRule="exact"/>
      <w:jc w:val="left"/>
    </w:pPr>
    <w:rPr>
      <w:rFonts w:ascii="Verdana" w:hAnsi="Verdana" w:cs="Verdana"/>
      <w:sz w:val="20"/>
      <w:szCs w:val="20"/>
      <w:lang w:val="en-GB"/>
    </w:rPr>
  </w:style>
  <w:style w:type="paragraph" w:customStyle="1" w:styleId="BodyText25">
    <w:name w:val="Body Text 25"/>
    <w:basedOn w:val="a2"/>
    <w:qFormat/>
    <w:pPr>
      <w:widowControl w:val="0"/>
      <w:spacing w:after="120"/>
      <w:ind w:left="283" w:firstLine="720"/>
    </w:pPr>
    <w:rPr>
      <w:rFonts w:ascii="Arial" w:hAnsi="Arial" w:cs="Arial"/>
      <w:szCs w:val="20"/>
    </w:rPr>
  </w:style>
  <w:style w:type="paragraph" w:customStyle="1" w:styleId="3f3">
    <w:name w:val="Абзац списка3"/>
    <w:basedOn w:val="a2"/>
    <w:qFormat/>
    <w:pPr>
      <w:spacing w:after="200" w:line="276" w:lineRule="auto"/>
      <w:ind w:left="720"/>
      <w:contextualSpacing/>
      <w:jc w:val="left"/>
    </w:pPr>
    <w:rPr>
      <w:rFonts w:ascii="Calibri" w:hAnsi="Calibri" w:cs="Calibri"/>
      <w:sz w:val="22"/>
      <w:szCs w:val="22"/>
    </w:rPr>
  </w:style>
  <w:style w:type="paragraph" w:customStyle="1" w:styleId="2f9">
    <w:name w:val="Обычный2"/>
    <w:basedOn w:val="a2"/>
    <w:qFormat/>
    <w:pPr>
      <w:spacing w:after="0"/>
      <w:jc w:val="left"/>
    </w:pPr>
  </w:style>
  <w:style w:type="paragraph" w:customStyle="1" w:styleId="49">
    <w:name w:val="Абзац списка4"/>
    <w:basedOn w:val="a2"/>
    <w:qFormat/>
    <w:pPr>
      <w:spacing w:after="0"/>
      <w:ind w:left="720"/>
      <w:contextualSpacing/>
      <w:jc w:val="left"/>
    </w:pPr>
    <w:rPr>
      <w:sz w:val="20"/>
      <w:szCs w:val="20"/>
      <w:lang w:val="en-US"/>
    </w:rPr>
  </w:style>
  <w:style w:type="paragraph" w:customStyle="1" w:styleId="2fa">
    <w:name w:val="Рецензия2"/>
    <w:qFormat/>
    <w:rPr>
      <w:rFonts w:eastAsia="Times New Roman" w:cs="Times New Roman"/>
      <w:sz w:val="20"/>
      <w:szCs w:val="20"/>
      <w:lang w:bidi="ar-SA"/>
    </w:rPr>
  </w:style>
  <w:style w:type="paragraph" w:customStyle="1" w:styleId="ListParagraph2">
    <w:name w:val="List Paragraph2"/>
    <w:basedOn w:val="a2"/>
    <w:qFormat/>
    <w:pPr>
      <w:spacing w:after="200" w:line="276" w:lineRule="auto"/>
      <w:ind w:left="720"/>
      <w:contextualSpacing/>
      <w:jc w:val="left"/>
    </w:pPr>
    <w:rPr>
      <w:rFonts w:ascii="Calibri" w:hAnsi="Calibri" w:cs="Calibri"/>
      <w:sz w:val="22"/>
      <w:szCs w:val="22"/>
    </w:rPr>
  </w:style>
  <w:style w:type="paragraph" w:customStyle="1" w:styleId="Revision2">
    <w:name w:val="Revision2"/>
    <w:qFormat/>
    <w:rPr>
      <w:rFonts w:eastAsia="Times New Roman" w:cs="Times New Roman"/>
      <w:sz w:val="20"/>
      <w:szCs w:val="20"/>
      <w:lang w:bidi="ar-SA"/>
    </w:rPr>
  </w:style>
  <w:style w:type="paragraph" w:customStyle="1" w:styleId="iauiai1">
    <w:name w:val="iauiai"/>
    <w:basedOn w:val="a2"/>
    <w:qFormat/>
    <w:pPr>
      <w:spacing w:after="0"/>
    </w:pPr>
    <w:rPr>
      <w:rFonts w:ascii="Arial" w:eastAsia="Calibri" w:hAnsi="Arial" w:cs="Arial"/>
    </w:rPr>
  </w:style>
  <w:style w:type="paragraph" w:customStyle="1" w:styleId="1fe">
    <w:name w:val="Знак Знак Знак Знак1"/>
    <w:basedOn w:val="a2"/>
    <w:qFormat/>
    <w:pPr>
      <w:spacing w:before="280" w:after="280"/>
      <w:jc w:val="left"/>
    </w:pPr>
    <w:rPr>
      <w:rFonts w:ascii="Tahoma" w:hAnsi="Tahoma" w:cs="Tahoma"/>
      <w:sz w:val="20"/>
      <w:szCs w:val="20"/>
      <w:lang w:val="en-US"/>
    </w:rPr>
  </w:style>
  <w:style w:type="paragraph" w:customStyle="1" w:styleId="121">
    <w:name w:val="Знак1 Знак Знак2 Знак1"/>
    <w:basedOn w:val="a2"/>
    <w:qFormat/>
    <w:pPr>
      <w:spacing w:after="160" w:line="240" w:lineRule="exact"/>
      <w:jc w:val="left"/>
    </w:pPr>
    <w:rPr>
      <w:rFonts w:ascii="Verdana" w:hAnsi="Verdana" w:cs="Verdana"/>
      <w:sz w:val="20"/>
      <w:szCs w:val="20"/>
      <w:lang w:val="en-GB"/>
    </w:rPr>
  </w:style>
  <w:style w:type="paragraph" w:customStyle="1" w:styleId="CharChar21">
    <w:name w:val="Знак Знак Char Char2"/>
    <w:basedOn w:val="a2"/>
    <w:qFormat/>
    <w:pPr>
      <w:spacing w:after="160" w:line="240" w:lineRule="exact"/>
      <w:jc w:val="left"/>
    </w:pPr>
    <w:rPr>
      <w:rFonts w:ascii="Verdana" w:hAnsi="Verdana" w:cs="Verdana"/>
      <w:sz w:val="20"/>
      <w:szCs w:val="20"/>
      <w:lang w:val="en-GB"/>
    </w:rPr>
  </w:style>
  <w:style w:type="paragraph" w:customStyle="1" w:styleId="Style35">
    <w:name w:val="Style35"/>
    <w:basedOn w:val="a2"/>
    <w:qFormat/>
    <w:pPr>
      <w:widowControl w:val="0"/>
      <w:spacing w:after="0" w:line="274" w:lineRule="exact"/>
      <w:ind w:firstLine="713"/>
    </w:pPr>
  </w:style>
  <w:style w:type="paragraph" w:customStyle="1" w:styleId="Style34">
    <w:name w:val="Style34"/>
    <w:basedOn w:val="a2"/>
    <w:qFormat/>
    <w:pPr>
      <w:widowControl w:val="0"/>
      <w:spacing w:after="0" w:line="281" w:lineRule="exact"/>
      <w:ind w:firstLine="742"/>
    </w:pPr>
  </w:style>
  <w:style w:type="paragraph" w:customStyle="1" w:styleId="Style37">
    <w:name w:val="Style37"/>
    <w:basedOn w:val="a2"/>
    <w:qFormat/>
    <w:pPr>
      <w:widowControl w:val="0"/>
      <w:spacing w:after="0" w:line="274" w:lineRule="exact"/>
      <w:ind w:firstLine="360"/>
    </w:pPr>
  </w:style>
  <w:style w:type="paragraph" w:customStyle="1" w:styleId="Style20">
    <w:name w:val="Style20"/>
    <w:basedOn w:val="a2"/>
    <w:qFormat/>
    <w:pPr>
      <w:widowControl w:val="0"/>
      <w:spacing w:after="0" w:line="274" w:lineRule="exact"/>
      <w:ind w:firstLine="353"/>
      <w:jc w:val="left"/>
    </w:pPr>
  </w:style>
  <w:style w:type="paragraph" w:customStyle="1" w:styleId="Style39">
    <w:name w:val="Style39"/>
    <w:basedOn w:val="a2"/>
    <w:qFormat/>
    <w:pPr>
      <w:widowControl w:val="0"/>
      <w:spacing w:after="0"/>
    </w:pPr>
  </w:style>
  <w:style w:type="paragraph" w:customStyle="1" w:styleId="Style7">
    <w:name w:val="Style7"/>
    <w:basedOn w:val="a2"/>
    <w:qFormat/>
    <w:pPr>
      <w:widowControl w:val="0"/>
      <w:spacing w:after="0" w:line="274" w:lineRule="exact"/>
      <w:jc w:val="center"/>
    </w:pPr>
  </w:style>
  <w:style w:type="paragraph" w:customStyle="1" w:styleId="Style19">
    <w:name w:val="Style19"/>
    <w:basedOn w:val="a2"/>
    <w:qFormat/>
    <w:pPr>
      <w:widowControl w:val="0"/>
      <w:spacing w:after="0"/>
      <w:jc w:val="left"/>
    </w:pPr>
  </w:style>
  <w:style w:type="paragraph" w:customStyle="1" w:styleId="Style32">
    <w:name w:val="Style32"/>
    <w:basedOn w:val="a2"/>
    <w:qFormat/>
    <w:pPr>
      <w:widowControl w:val="0"/>
      <w:spacing w:after="0"/>
      <w:jc w:val="left"/>
    </w:pPr>
  </w:style>
  <w:style w:type="paragraph" w:customStyle="1" w:styleId="mb10">
    <w:name w:val="mb_10"/>
    <w:basedOn w:val="a2"/>
    <w:qFormat/>
    <w:pPr>
      <w:spacing w:after="0"/>
      <w:jc w:val="left"/>
    </w:pPr>
  </w:style>
  <w:style w:type="paragraph" w:customStyle="1" w:styleId="57">
    <w:name w:val="Абзац списка5"/>
    <w:basedOn w:val="a2"/>
    <w:qFormat/>
    <w:pPr>
      <w:spacing w:after="0"/>
      <w:ind w:left="720"/>
      <w:contextualSpacing/>
      <w:jc w:val="left"/>
    </w:pPr>
    <w:rPr>
      <w:rFonts w:eastAsia="Calibri"/>
      <w:sz w:val="20"/>
      <w:szCs w:val="20"/>
      <w:lang w:val="en-US"/>
    </w:rPr>
  </w:style>
  <w:style w:type="paragraph" w:customStyle="1" w:styleId="Standard">
    <w:name w:val="Standard"/>
    <w:qFormat/>
    <w:pPr>
      <w:widowControl w:val="0"/>
    </w:pPr>
    <w:rPr>
      <w:rFonts w:eastAsia="Arial Unicode MS" w:cs="Tahoma"/>
      <w:lang w:val="ru-RU" w:bidi="ar-SA"/>
    </w:rPr>
  </w:style>
  <w:style w:type="paragraph" w:customStyle="1" w:styleId="afffffffd">
    <w:name w:val="Перечисления_М"/>
    <w:basedOn w:val="a2"/>
    <w:qFormat/>
    <w:pPr>
      <w:tabs>
        <w:tab w:val="left" w:pos="720"/>
      </w:tabs>
      <w:spacing w:after="0" w:line="360" w:lineRule="auto"/>
      <w:ind w:left="720" w:hanging="360"/>
    </w:pPr>
    <w:rPr>
      <w:bCs/>
      <w:color w:val="000000"/>
      <w:sz w:val="28"/>
      <w:szCs w:val="28"/>
    </w:rPr>
  </w:style>
  <w:style w:type="paragraph" w:customStyle="1" w:styleId="TableofContents">
    <w:name w:val="Table of Contents"/>
    <w:basedOn w:val="11"/>
    <w:next w:val="a2"/>
    <w:qFormat/>
    <w:pPr>
      <w:keepLines/>
      <w:pageBreakBefore/>
      <w:numPr>
        <w:numId w:val="0"/>
      </w:numPr>
      <w:spacing w:before="360" w:after="240" w:line="288" w:lineRule="auto"/>
    </w:pPr>
    <w:rPr>
      <w:rFonts w:ascii="Cambria" w:hAnsi="Cambria" w:cs="Cambria"/>
      <w:bCs w:val="0"/>
      <w:color w:val="365F91"/>
      <w:sz w:val="28"/>
      <w:szCs w:val="24"/>
    </w:rPr>
  </w:style>
  <w:style w:type="paragraph" w:customStyle="1" w:styleId="TableText">
    <w:name w:val="Table Text"/>
    <w:basedOn w:val="a2"/>
    <w:qFormat/>
    <w:pPr>
      <w:keepLines/>
      <w:tabs>
        <w:tab w:val="left" w:pos="567"/>
      </w:tabs>
      <w:spacing w:before="40" w:after="40" w:line="288" w:lineRule="auto"/>
      <w:jc w:val="left"/>
    </w:pPr>
    <w:rPr>
      <w:sz w:val="22"/>
      <w:szCs w:val="22"/>
    </w:rPr>
  </w:style>
  <w:style w:type="paragraph" w:customStyle="1" w:styleId="214">
    <w:name w:val="Средняя сетка 21"/>
    <w:qFormat/>
    <w:rPr>
      <w:rFonts w:eastAsia="Times New Roman" w:cs="Times New Roman"/>
      <w:lang w:val="ru-RU" w:bidi="ar-SA"/>
    </w:rPr>
  </w:style>
  <w:style w:type="paragraph" w:customStyle="1" w:styleId="DEFAULT0">
    <w:name w:val="DEFAULT"/>
    <w:qFormat/>
    <w:pPr>
      <w:spacing w:after="60"/>
      <w:ind w:firstLine="709"/>
      <w:jc w:val="both"/>
    </w:pPr>
    <w:rPr>
      <w:rFonts w:eastAsia="Arial" w:cs="Calibri"/>
      <w:szCs w:val="20"/>
      <w:lang w:val="ru-RU" w:bidi="ar-SA"/>
    </w:rPr>
  </w:style>
  <w:style w:type="paragraph" w:customStyle="1" w:styleId="00">
    <w:name w:val="0_Основоной текст"/>
    <w:qFormat/>
    <w:pPr>
      <w:spacing w:line="273" w:lineRule="auto"/>
      <w:ind w:left="709" w:firstLine="680"/>
      <w:jc w:val="both"/>
    </w:pPr>
    <w:rPr>
      <w:rFonts w:eastAsia="Calibri" w:cs="Times New Roman"/>
      <w:bCs/>
      <w:szCs w:val="28"/>
      <w:lang w:val="ru-RU" w:bidi="ar-SA"/>
    </w:rPr>
  </w:style>
  <w:style w:type="paragraph" w:customStyle="1" w:styleId="01">
    <w:name w:val="0_Заголовок1"/>
    <w:qFormat/>
    <w:pPr>
      <w:numPr>
        <w:numId w:val="26"/>
      </w:numPr>
      <w:spacing w:after="240"/>
    </w:pPr>
    <w:rPr>
      <w:rFonts w:eastAsia="Times New Roman" w:cs="Times New Roman"/>
      <w:b/>
      <w:bCs/>
      <w:sz w:val="28"/>
      <w:szCs w:val="28"/>
      <w:lang w:val="ru-RU" w:bidi="ar-SA"/>
    </w:rPr>
  </w:style>
  <w:style w:type="paragraph" w:customStyle="1" w:styleId="02">
    <w:name w:val="0_Заголовок2"/>
    <w:basedOn w:val="01"/>
    <w:qFormat/>
    <w:pPr>
      <w:spacing w:after="120"/>
      <w:ind w:left="792" w:firstLine="0"/>
    </w:pPr>
    <w:rPr>
      <w:sz w:val="24"/>
    </w:rPr>
  </w:style>
  <w:style w:type="paragraph" w:customStyle="1" w:styleId="03">
    <w:name w:val="0_Заголовок3"/>
    <w:next w:val="04"/>
    <w:qFormat/>
    <w:pPr>
      <w:tabs>
        <w:tab w:val="num" w:pos="0"/>
      </w:tabs>
      <w:spacing w:after="120"/>
      <w:ind w:left="360" w:hanging="360"/>
    </w:pPr>
    <w:rPr>
      <w:rFonts w:eastAsia="Times New Roman" w:cs="Times New Roman"/>
      <w:b/>
      <w:bCs/>
      <w:szCs w:val="28"/>
      <w:lang w:val="ru-RU" w:bidi="ar-SA"/>
    </w:rPr>
  </w:style>
  <w:style w:type="paragraph" w:customStyle="1" w:styleId="04">
    <w:name w:val="0_Заголовок4"/>
    <w:basedOn w:val="a2"/>
    <w:qFormat/>
    <w:pPr>
      <w:tabs>
        <w:tab w:val="num" w:pos="0"/>
      </w:tabs>
      <w:spacing w:after="120"/>
      <w:ind w:left="360" w:hanging="360"/>
      <w:jc w:val="left"/>
    </w:pPr>
    <w:rPr>
      <w:bCs/>
      <w:szCs w:val="28"/>
    </w:rPr>
  </w:style>
  <w:style w:type="paragraph" w:customStyle="1" w:styleId="0">
    <w:name w:val="0_Список"/>
    <w:basedOn w:val="a2"/>
    <w:qFormat/>
    <w:pPr>
      <w:numPr>
        <w:numId w:val="20"/>
      </w:numPr>
      <w:spacing w:before="120" w:after="0" w:line="273" w:lineRule="auto"/>
    </w:pPr>
    <w:rPr>
      <w:rFonts w:eastAsia="Calibri" w:cs="Calibri"/>
      <w:bCs/>
    </w:rPr>
  </w:style>
  <w:style w:type="paragraph" w:customStyle="1" w:styleId="05">
    <w:name w:val="0_Заголовок5"/>
    <w:basedOn w:val="04"/>
    <w:next w:val="00"/>
    <w:qFormat/>
  </w:style>
  <w:style w:type="paragraph" w:customStyle="1" w:styleId="afffffffe">
    <w:name w:val="Обычный + по ширине"/>
    <w:basedOn w:val="a2"/>
    <w:qFormat/>
    <w:pPr>
      <w:spacing w:after="0"/>
    </w:pPr>
  </w:style>
  <w:style w:type="paragraph" w:customStyle="1" w:styleId="affffffff">
    <w:name w:val="Обычный.Нормальный абзац"/>
    <w:qFormat/>
    <w:pPr>
      <w:widowControl w:val="0"/>
      <w:ind w:firstLine="709"/>
      <w:jc w:val="both"/>
    </w:pPr>
    <w:rPr>
      <w:rFonts w:eastAsia="Times New Roman" w:cs="Times New Roman"/>
      <w:lang w:val="ru-RU" w:bidi="ar-SA"/>
    </w:rPr>
  </w:style>
  <w:style w:type="paragraph" w:customStyle="1" w:styleId="copyright-info">
    <w:name w:val="copyright-info"/>
    <w:basedOn w:val="a2"/>
    <w:qFormat/>
    <w:pPr>
      <w:spacing w:before="280" w:after="280"/>
      <w:jc w:val="left"/>
    </w:pPr>
  </w:style>
  <w:style w:type="paragraph" w:customStyle="1" w:styleId="TableContents">
    <w:name w:val="Table Contents"/>
    <w:basedOn w:val="a2"/>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paragraph" w:customStyle="1" w:styleId="affffffff0">
    <w:name w:val="Нормальный (таблица)"/>
    <w:basedOn w:val="a2"/>
    <w:next w:val="a2"/>
    <w:uiPriority w:val="99"/>
    <w:pPr>
      <w:widowControl w:val="0"/>
      <w:spacing w:after="0"/>
    </w:pPr>
    <w:rPr>
      <w:rFonts w:ascii="Times New Roman CYR" w:eastAsiaTheme="minorEastAsia" w:hAnsi="Times New Roman CYR" w:cs="Times New Roman CYR"/>
      <w:lang w:eastAsia="ru-RU"/>
    </w:rPr>
  </w:style>
  <w:style w:type="paragraph" w:customStyle="1" w:styleId="affffffff1">
    <w:name w:val="Прижатый влево"/>
    <w:basedOn w:val="a2"/>
    <w:next w:val="a2"/>
    <w:uiPriority w:val="99"/>
    <w:pPr>
      <w:widowControl w:val="0"/>
      <w:spacing w:after="0"/>
      <w:jc w:val="left"/>
    </w:pPr>
    <w:rPr>
      <w:rFonts w:ascii="Times New Roman CYR" w:eastAsiaTheme="minorEastAsia" w:hAnsi="Times New Roman CYR" w:cs="Times New Roman CYR"/>
      <w:lang w:eastAsia="ru-RU"/>
    </w:rPr>
  </w:style>
  <w:style w:type="table" w:customStyle="1" w:styleId="190">
    <w:name w:val="Сетка таблицы19"/>
    <w:basedOn w:val="a4"/>
    <w:next w:val="ae"/>
    <w:uiPriority w:val="59"/>
    <w:rPr>
      <w:rFonts w:eastAsia="Times New Roman"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after="60"/>
      <w:jc w:val="both"/>
    </w:pPr>
    <w:rPr>
      <w:rFonts w:eastAsia="Times New Roman" w:cs="Times New Roman"/>
      <w:lang w:val="ru-RU" w:bidi="ar-SA"/>
    </w:rPr>
  </w:style>
  <w:style w:type="paragraph" w:styleId="11">
    <w:name w:val="heading 1"/>
    <w:basedOn w:val="a2"/>
    <w:next w:val="a2"/>
    <w:link w:val="110"/>
    <w:qFormat/>
    <w:pPr>
      <w:keepNext/>
      <w:numPr>
        <w:numId w:val="1"/>
      </w:numPr>
      <w:spacing w:before="240"/>
      <w:ind w:left="432" w:hanging="432"/>
      <w:jc w:val="center"/>
      <w:outlineLvl w:val="0"/>
    </w:pPr>
    <w:rPr>
      <w:b/>
      <w:bCs/>
      <w:sz w:val="36"/>
      <w:szCs w:val="36"/>
    </w:rPr>
  </w:style>
  <w:style w:type="paragraph" w:styleId="2">
    <w:name w:val="heading 2"/>
    <w:basedOn w:val="a2"/>
    <w:next w:val="a2"/>
    <w:link w:val="23"/>
    <w:qFormat/>
    <w:pPr>
      <w:keepNext/>
      <w:numPr>
        <w:ilvl w:val="1"/>
        <w:numId w:val="1"/>
      </w:numPr>
      <w:ind w:left="1116" w:hanging="576"/>
      <w:jc w:val="center"/>
      <w:outlineLvl w:val="1"/>
    </w:pPr>
    <w:rPr>
      <w:b/>
      <w:bCs/>
      <w:sz w:val="30"/>
      <w:szCs w:val="30"/>
      <w:lang w:val="en-US"/>
    </w:rPr>
  </w:style>
  <w:style w:type="paragraph" w:styleId="31">
    <w:name w:val="heading 3"/>
    <w:basedOn w:val="a2"/>
    <w:next w:val="a2"/>
    <w:link w:val="310"/>
    <w:qFormat/>
    <w:pPr>
      <w:keepNext/>
      <w:numPr>
        <w:ilvl w:val="2"/>
        <w:numId w:val="1"/>
      </w:numPr>
      <w:spacing w:before="240"/>
      <w:outlineLvl w:val="2"/>
    </w:pPr>
    <w:rPr>
      <w:rFonts w:ascii="Arial" w:hAnsi="Arial" w:cs="Arial"/>
      <w:b/>
      <w:bCs/>
      <w:lang w:val="en-US"/>
    </w:rPr>
  </w:style>
  <w:style w:type="paragraph" w:styleId="41">
    <w:name w:val="heading 4"/>
    <w:basedOn w:val="a2"/>
    <w:next w:val="a2"/>
    <w:link w:val="410"/>
    <w:qFormat/>
    <w:pPr>
      <w:keepNext/>
      <w:numPr>
        <w:ilvl w:val="3"/>
        <w:numId w:val="1"/>
      </w:numPr>
      <w:spacing w:before="240"/>
      <w:outlineLvl w:val="3"/>
    </w:pPr>
    <w:rPr>
      <w:rFonts w:ascii="Arial" w:hAnsi="Arial" w:cs="Arial"/>
      <w:lang w:val="en-US"/>
    </w:rPr>
  </w:style>
  <w:style w:type="paragraph" w:styleId="51">
    <w:name w:val="heading 5"/>
    <w:basedOn w:val="a2"/>
    <w:next w:val="a2"/>
    <w:qFormat/>
    <w:pPr>
      <w:numPr>
        <w:ilvl w:val="4"/>
        <w:numId w:val="1"/>
      </w:numPr>
      <w:spacing w:before="240"/>
      <w:outlineLvl w:val="4"/>
    </w:pPr>
    <w:rPr>
      <w:sz w:val="22"/>
      <w:szCs w:val="22"/>
      <w:lang w:val="en-US"/>
    </w:rPr>
  </w:style>
  <w:style w:type="paragraph" w:styleId="6">
    <w:name w:val="heading 6"/>
    <w:basedOn w:val="a2"/>
    <w:next w:val="a2"/>
    <w:link w:val="61"/>
    <w:qFormat/>
    <w:pPr>
      <w:numPr>
        <w:ilvl w:val="5"/>
        <w:numId w:val="1"/>
      </w:numPr>
      <w:spacing w:before="240"/>
      <w:ind w:left="1152" w:hanging="1152"/>
      <w:outlineLvl w:val="5"/>
    </w:pPr>
    <w:rPr>
      <w:i/>
      <w:iCs/>
      <w:sz w:val="22"/>
      <w:szCs w:val="22"/>
    </w:rPr>
  </w:style>
  <w:style w:type="paragraph" w:styleId="7">
    <w:name w:val="heading 7"/>
    <w:basedOn w:val="a2"/>
    <w:next w:val="a2"/>
    <w:link w:val="71"/>
    <w:qFormat/>
    <w:pPr>
      <w:numPr>
        <w:ilvl w:val="6"/>
        <w:numId w:val="1"/>
      </w:numPr>
      <w:spacing w:before="240"/>
      <w:ind w:left="1296" w:hanging="1296"/>
      <w:outlineLvl w:val="6"/>
    </w:pPr>
    <w:rPr>
      <w:rFonts w:ascii="Arial" w:hAnsi="Arial" w:cs="Arial"/>
      <w:sz w:val="20"/>
      <w:szCs w:val="20"/>
    </w:rPr>
  </w:style>
  <w:style w:type="paragraph" w:styleId="8">
    <w:name w:val="heading 8"/>
    <w:basedOn w:val="a2"/>
    <w:next w:val="a2"/>
    <w:link w:val="81"/>
    <w:qFormat/>
    <w:pPr>
      <w:numPr>
        <w:ilvl w:val="7"/>
        <w:numId w:val="1"/>
      </w:numPr>
      <w:spacing w:before="240"/>
      <w:ind w:left="1440" w:hanging="1440"/>
      <w:outlineLvl w:val="7"/>
    </w:pPr>
    <w:rPr>
      <w:rFonts w:ascii="Arial" w:hAnsi="Arial" w:cs="Arial"/>
      <w:i/>
      <w:iCs/>
      <w:sz w:val="20"/>
      <w:szCs w:val="20"/>
    </w:rPr>
  </w:style>
  <w:style w:type="paragraph" w:styleId="9">
    <w:name w:val="heading 9"/>
    <w:basedOn w:val="a2"/>
    <w:next w:val="a2"/>
    <w:link w:val="91"/>
    <w:qFormat/>
    <w:pPr>
      <w:numPr>
        <w:ilvl w:val="8"/>
        <w:numId w:val="1"/>
      </w:numPr>
      <w:spacing w:before="240"/>
      <w:ind w:left="1584" w:hanging="1584"/>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3"/>
    <w:uiPriority w:val="99"/>
  </w:style>
  <w:style w:type="character" w:customStyle="1" w:styleId="a6">
    <w:name w:val="Название объекта Знак"/>
    <w:link w:val="a7"/>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0">
    <w:name w:val="Заголовок 1 Знак1"/>
    <w:basedOn w:val="a3"/>
    <w:link w:val="11"/>
    <w:rPr>
      <w:rFonts w:eastAsia="Times New Roman" w:cs="Times New Roman"/>
      <w:b/>
      <w:bCs/>
      <w:sz w:val="36"/>
      <w:szCs w:val="36"/>
      <w:lang w:val="ru-RU" w:bidi="ar-SA"/>
    </w:rPr>
  </w:style>
  <w:style w:type="character" w:customStyle="1" w:styleId="23">
    <w:name w:val="Заголовок 2 Знак3"/>
    <w:basedOn w:val="a3"/>
    <w:link w:val="2"/>
    <w:rPr>
      <w:rFonts w:eastAsia="Times New Roman" w:cs="Times New Roman"/>
      <w:b/>
      <w:bCs/>
      <w:sz w:val="30"/>
      <w:szCs w:val="30"/>
      <w:lang w:bidi="ar-SA"/>
    </w:rPr>
  </w:style>
  <w:style w:type="character" w:customStyle="1" w:styleId="310">
    <w:name w:val="Заголовок 3 Знак1"/>
    <w:basedOn w:val="a3"/>
    <w:link w:val="31"/>
    <w:rPr>
      <w:rFonts w:ascii="Arial" w:eastAsia="Times New Roman" w:hAnsi="Arial" w:cs="Arial"/>
      <w:b/>
      <w:bCs/>
      <w:lang w:bidi="ar-SA"/>
    </w:rPr>
  </w:style>
  <w:style w:type="character" w:customStyle="1" w:styleId="410">
    <w:name w:val="Заголовок 4 Знак1"/>
    <w:basedOn w:val="a3"/>
    <w:link w:val="41"/>
    <w:rPr>
      <w:rFonts w:ascii="Arial" w:eastAsia="Times New Roman" w:hAnsi="Arial" w:cs="Arial"/>
      <w:lang w:bidi="ar-SA"/>
    </w:rPr>
  </w:style>
  <w:style w:type="character" w:customStyle="1" w:styleId="61">
    <w:name w:val="Заголовок 6 Знак1"/>
    <w:basedOn w:val="a3"/>
    <w:link w:val="6"/>
    <w:rPr>
      <w:rFonts w:eastAsia="Times New Roman" w:cs="Times New Roman"/>
      <w:i/>
      <w:iCs/>
      <w:sz w:val="22"/>
      <w:szCs w:val="22"/>
      <w:lang w:val="ru-RU" w:bidi="ar-SA"/>
    </w:rPr>
  </w:style>
  <w:style w:type="character" w:customStyle="1" w:styleId="71">
    <w:name w:val="Заголовок 7 Знак1"/>
    <w:basedOn w:val="a3"/>
    <w:link w:val="7"/>
    <w:rPr>
      <w:rFonts w:ascii="Arial" w:eastAsia="Times New Roman" w:hAnsi="Arial" w:cs="Arial"/>
      <w:sz w:val="20"/>
      <w:szCs w:val="20"/>
      <w:lang w:val="ru-RU" w:bidi="ar-SA"/>
    </w:rPr>
  </w:style>
  <w:style w:type="character" w:customStyle="1" w:styleId="81">
    <w:name w:val="Заголовок 8 Знак1"/>
    <w:basedOn w:val="a3"/>
    <w:link w:val="8"/>
    <w:rPr>
      <w:rFonts w:ascii="Arial" w:eastAsia="Times New Roman" w:hAnsi="Arial" w:cs="Arial"/>
      <w:i/>
      <w:iCs/>
      <w:sz w:val="20"/>
      <w:szCs w:val="20"/>
      <w:lang w:val="ru-RU" w:bidi="ar-SA"/>
    </w:rPr>
  </w:style>
  <w:style w:type="character" w:customStyle="1" w:styleId="91">
    <w:name w:val="Заголовок 9 Знак1"/>
    <w:basedOn w:val="a3"/>
    <w:link w:val="9"/>
    <w:rPr>
      <w:rFonts w:ascii="Arial" w:eastAsia="Times New Roman" w:hAnsi="Arial" w:cs="Arial"/>
      <w:b/>
      <w:bCs/>
      <w:i/>
      <w:iCs/>
      <w:sz w:val="18"/>
      <w:szCs w:val="18"/>
      <w:lang w:val="ru-RU" w:bidi="ar-SA"/>
    </w:rPr>
  </w:style>
  <w:style w:type="paragraph" w:styleId="a8">
    <w:name w:val="Title"/>
    <w:basedOn w:val="a2"/>
    <w:next w:val="a2"/>
    <w:link w:val="13"/>
    <w:uiPriority w:val="10"/>
    <w:qFormat/>
    <w:pPr>
      <w:spacing w:before="300" w:after="200"/>
      <w:contextualSpacing/>
    </w:pPr>
    <w:rPr>
      <w:sz w:val="48"/>
      <w:szCs w:val="48"/>
    </w:rPr>
  </w:style>
  <w:style w:type="character" w:customStyle="1" w:styleId="14">
    <w:name w:val="Подзаголовок Знак1"/>
    <w:basedOn w:val="a3"/>
    <w:link w:val="a9"/>
    <w:uiPriority w:val="11"/>
    <w:rPr>
      <w:sz w:val="24"/>
      <w:szCs w:val="24"/>
    </w:rPr>
  </w:style>
  <w:style w:type="paragraph" w:styleId="24">
    <w:name w:val="Quote"/>
    <w:basedOn w:val="a2"/>
    <w:next w:val="a2"/>
    <w:link w:val="25"/>
    <w:uiPriority w:val="29"/>
    <w:qFormat/>
    <w:pPr>
      <w:ind w:left="720" w:right="720"/>
    </w:pPr>
    <w:rPr>
      <w:i/>
    </w:rPr>
  </w:style>
  <w:style w:type="character" w:customStyle="1" w:styleId="25">
    <w:name w:val="Цитата 2 Знак"/>
    <w:link w:val="24"/>
    <w:uiPriority w:val="29"/>
    <w:rPr>
      <w:i/>
    </w:rPr>
  </w:style>
  <w:style w:type="paragraph" w:styleId="aa">
    <w:name w:val="Intense Quote"/>
    <w:basedOn w:val="a2"/>
    <w:next w:val="a2"/>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15">
    <w:name w:val="Верхний колонтитул Знак1"/>
    <w:basedOn w:val="a3"/>
    <w:link w:val="ac"/>
    <w:uiPriority w:val="99"/>
  </w:style>
  <w:style w:type="character" w:customStyle="1" w:styleId="16">
    <w:name w:val="Нижний колонтитул Знак1"/>
    <w:link w:val="ad"/>
    <w:uiPriority w:val="99"/>
  </w:style>
  <w:style w:type="table" w:styleId="ae">
    <w:name w:val="Table Grid"/>
    <w:basedOn w:val="a4"/>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4"/>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4"/>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4"/>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4"/>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4"/>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4"/>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4"/>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4"/>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4"/>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4"/>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rPr>
      <w:color w:val="404040"/>
      <w:sz w:val="20"/>
      <w:szCs w:val="20"/>
      <w:lang w:val="ru-RU" w:eastAsia="ru-RU"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sz w:val="20"/>
      <w:szCs w:val="20"/>
      <w:lang w:val="ru-RU" w:eastAsia="ru-RU" w:bidi="ar-SA"/>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rPr>
      <w:color w:val="404040"/>
      <w:sz w:val="20"/>
      <w:szCs w:val="20"/>
      <w:lang w:val="ru-RU" w:eastAsia="ru-RU" w:bidi="ar-S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Pr>
      <w:color w:val="404040"/>
      <w:sz w:val="20"/>
      <w:szCs w:val="20"/>
      <w:lang w:val="ru-RU" w:eastAsia="ru-RU" w:bidi="ar-S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Pr>
      <w:color w:val="404040"/>
      <w:sz w:val="20"/>
      <w:szCs w:val="20"/>
      <w:lang w:val="ru-RU" w:eastAsia="ru-RU" w:bidi="ar-S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Pr>
      <w:color w:val="404040"/>
      <w:sz w:val="20"/>
      <w:szCs w:val="20"/>
      <w:lang w:val="ru-RU" w:eastAsia="ru-RU" w:bidi="ar-SA"/>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rPr>
      <w:color w:val="404040"/>
      <w:sz w:val="20"/>
      <w:szCs w:val="20"/>
      <w:lang w:val="ru-RU" w:eastAsia="ru-RU" w:bidi="ar-S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6">
    <w:name w:val="Текст сноски Знак2"/>
    <w:link w:val="af"/>
    <w:uiPriority w:val="99"/>
    <w:rPr>
      <w:sz w:val="18"/>
    </w:rPr>
  </w:style>
  <w:style w:type="character" w:styleId="af0">
    <w:name w:val="footnote reference"/>
    <w:basedOn w:val="a3"/>
    <w:uiPriority w:val="99"/>
    <w:unhideWhenUsed/>
    <w:qFormat/>
    <w:rPr>
      <w:vertAlign w:val="superscript"/>
    </w:rPr>
  </w:style>
  <w:style w:type="character" w:customStyle="1" w:styleId="17">
    <w:name w:val="Текст концевой сноски Знак1"/>
    <w:link w:val="af1"/>
    <w:uiPriority w:val="99"/>
    <w:rPr>
      <w:sz w:val="20"/>
    </w:rPr>
  </w:style>
  <w:style w:type="character" w:styleId="af2">
    <w:name w:val="endnote reference"/>
    <w:basedOn w:val="a3"/>
    <w:uiPriority w:val="99"/>
    <w:semiHidden/>
    <w:unhideWhenUsed/>
    <w:rPr>
      <w:vertAlign w:val="superscript"/>
    </w:rPr>
  </w:style>
  <w:style w:type="paragraph" w:styleId="af3">
    <w:name w:val="TOC Heading"/>
    <w:uiPriority w:val="39"/>
    <w:unhideWhenUsed/>
  </w:style>
  <w:style w:type="paragraph" w:styleId="af4">
    <w:name w:val="table of figures"/>
    <w:basedOn w:val="a2"/>
    <w:next w:val="a2"/>
    <w:uiPriority w:val="99"/>
    <w:unhideWhenUsed/>
    <w:pPr>
      <w:spacing w:after="0"/>
    </w:pPr>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style>
  <w:style w:type="character" w:customStyle="1" w:styleId="WW8Num12z1">
    <w:name w:val="WW8Num12z1"/>
    <w:qFormat/>
    <w:rPr>
      <w:rFonts w:ascii="Courier New" w:hAnsi="Courier New" w:cs="Courier New"/>
    </w:rPr>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style>
  <w:style w:type="character" w:customStyle="1" w:styleId="WW8Num18z0">
    <w:name w:val="WW8Num18z0"/>
    <w:qFormat/>
    <w:rPr>
      <w:rFonts w:cs="Times New Roman"/>
    </w:rPr>
  </w:style>
  <w:style w:type="character" w:customStyle="1" w:styleId="WW8Num18z1">
    <w:name w:val="WW8Num18z1"/>
    <w:qFormat/>
    <w:rPr>
      <w:rFonts w:cs="Times New Roman"/>
    </w:rPr>
  </w:style>
  <w:style w:type="character" w:customStyle="1" w:styleId="WW8Num19z0">
    <w:name w:val="WW8Num19z0"/>
    <w:qFormat/>
    <w:rPr>
      <w:b/>
    </w:rPr>
  </w:style>
  <w:style w:type="character" w:customStyle="1" w:styleId="WW8Num19z1">
    <w:name w:val="WW8Num19z1"/>
    <w:qFormat/>
    <w:rPr>
      <w:b w:val="0"/>
      <w:i w:val="0"/>
      <w:iCs/>
    </w:rPr>
  </w:style>
  <w:style w:type="character" w:customStyle="1" w:styleId="WW8Num19z2">
    <w:name w:val="WW8Num19z2"/>
    <w:qFormat/>
    <w:rPr>
      <w:b w:val="0"/>
    </w:rPr>
  </w:style>
  <w:style w:type="character" w:customStyle="1" w:styleId="WW8Num20z0">
    <w:name w:val="WW8Num20z0"/>
    <w:qFormat/>
    <w:rPr>
      <w:rFonts w:cs="Times New Roman"/>
      <w:bCs/>
      <w:strike w:val="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color w:val="0D0D0D"/>
      <w:sz w:val="22"/>
      <w:szCs w:val="22"/>
      <w:lang w:eastAsia="ar-SA"/>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4z0">
    <w:name w:val="WW8Num24z0"/>
    <w:qFormat/>
    <w:rPr>
      <w:lang w:eastAsia="ar-SA"/>
    </w:rPr>
  </w:style>
  <w:style w:type="character" w:customStyle="1" w:styleId="WW8Num25z0">
    <w:name w:val="WW8Num25z0"/>
    <w:qFormat/>
    <w:rPr>
      <w:rFonts w:cs="Times New Roman"/>
    </w:rPr>
  </w:style>
  <w:style w:type="character" w:customStyle="1" w:styleId="WW8Num25z1">
    <w:name w:val="WW8Num25z1"/>
    <w:qFormat/>
    <w:rPr>
      <w:rFonts w:ascii="Times New Roman" w:eastAsia="Times New Roman" w:hAnsi="Times New Roman" w:cs="Times New Roman"/>
    </w:rPr>
  </w:style>
  <w:style w:type="character" w:customStyle="1" w:styleId="WW8Num26z0">
    <w:name w:val="WW8Num26z0"/>
    <w:qFormat/>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b w:val="0"/>
      <w:color w:val="000000"/>
    </w:rPr>
  </w:style>
  <w:style w:type="character" w:customStyle="1" w:styleId="WW8Num27z2">
    <w:name w:val="WW8Num27z2"/>
    <w:qFormat/>
  </w:style>
  <w:style w:type="character" w:customStyle="1" w:styleId="WW8Num28z0">
    <w:name w:val="WW8Num28z0"/>
    <w:qFormat/>
  </w:style>
  <w:style w:type="character" w:customStyle="1" w:styleId="WW8Num29z0">
    <w:name w:val="WW8Num29z0"/>
    <w:qFormat/>
    <w:rPr>
      <w:position w:val="0"/>
      <w:sz w:val="24"/>
      <w:vertAlign w:val="baseline"/>
    </w:rPr>
  </w:style>
  <w:style w:type="character" w:customStyle="1" w:styleId="WW8Num29z1">
    <w:name w:val="WW8Num29z1"/>
    <w:qFormat/>
    <w:rPr>
      <w:b w:val="0"/>
      <w:i w:val="0"/>
      <w:position w:val="0"/>
      <w:sz w:val="24"/>
      <w:vertAlign w:val="baseline"/>
    </w:rPr>
  </w:style>
  <w:style w:type="character" w:customStyle="1" w:styleId="WW8Num29z2">
    <w:name w:val="WW8Num29z2"/>
    <w:qFormat/>
    <w:rPr>
      <w:rFonts w:ascii="Times New Roman" w:hAnsi="Times New Roman" w:cs="Times New Roman"/>
      <w:position w:val="0"/>
      <w:sz w:val="24"/>
      <w:vertAlign w:val="baseline"/>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Courier New" w:hAnsi="Courier New" w:cs="Courier New"/>
      <w:color w:val="000000"/>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b/>
      <w:bCs/>
      <w:i w:val="0"/>
      <w:iCs w:val="0"/>
      <w:caps w:val="0"/>
      <w:smallCaps w:val="0"/>
      <w:strike w:val="0"/>
      <w:vanish w:val="0"/>
      <w:spacing w:val="0"/>
      <w:position w:val="0"/>
      <w:sz w:val="24"/>
      <w:u w:val="none"/>
      <w:vertAlign w:val="baseline"/>
    </w:rPr>
  </w:style>
  <w:style w:type="character" w:customStyle="1" w:styleId="WW8Num32z1">
    <w:name w:val="WW8Num32z1"/>
    <w:qFormat/>
    <w:rPr>
      <w:caps w:val="0"/>
      <w:smallCaps w:val="0"/>
      <w:strike w:val="0"/>
      <w:vanish w:val="0"/>
      <w:color w:val="000000"/>
      <w:spacing w:val="0"/>
      <w:position w:val="0"/>
      <w:sz w:val="24"/>
      <w:u w:val="none"/>
      <w:vertAlign w:val="baseline"/>
    </w:rPr>
  </w:style>
  <w:style w:type="character" w:customStyle="1" w:styleId="WW8Num32z2">
    <w:name w:val="WW8Num32z2"/>
    <w:qFormat/>
    <w:rPr>
      <w:b w:val="0"/>
      <w:bCs w:val="0"/>
      <w:i w:val="0"/>
      <w:iCs w:val="0"/>
    </w:rPr>
  </w:style>
  <w:style w:type="character" w:customStyle="1" w:styleId="WW8Num32z3">
    <w:name w:val="WW8Num32z3"/>
    <w:qFormat/>
    <w:rPr>
      <w:b w:val="0"/>
      <w:bCs w:val="0"/>
      <w:i w:val="0"/>
      <w:iCs w:val="0"/>
      <w:caps w:val="0"/>
      <w:smallCaps w:val="0"/>
      <w:strike w:val="0"/>
      <w:vanish w:val="0"/>
      <w:color w:val="000000"/>
      <w:spacing w:val="0"/>
      <w:position w:val="0"/>
      <w:sz w:val="24"/>
      <w:u w:val="none"/>
      <w:vertAlign w:val="baseline"/>
    </w:rPr>
  </w:style>
  <w:style w:type="character" w:customStyle="1" w:styleId="WW8Num32z5">
    <w:name w:val="WW8Num32z5"/>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b/>
    </w:rPr>
  </w:style>
  <w:style w:type="character" w:customStyle="1" w:styleId="WW8Num41z0">
    <w:name w:val="WW8Num41z0"/>
    <w:qFormat/>
  </w:style>
  <w:style w:type="character" w:customStyle="1" w:styleId="WW8Num42z0">
    <w:name w:val="WW8Num42z0"/>
    <w:qFormat/>
  </w:style>
  <w:style w:type="character" w:customStyle="1" w:styleId="WW8Num43z0">
    <w:name w:val="WW8Num43z0"/>
    <w:qFormat/>
    <w:rPr>
      <w:sz w:val="40"/>
      <w:szCs w:val="40"/>
    </w:rPr>
  </w:style>
  <w:style w:type="character" w:customStyle="1" w:styleId="WW8Num43z1">
    <w:name w:val="WW8Num43z1"/>
    <w:qFormat/>
  </w:style>
  <w:style w:type="character" w:customStyle="1" w:styleId="WW8Num44z0">
    <w:name w:val="WW8Num44z0"/>
    <w:qFormat/>
    <w:rPr>
      <w:rFonts w:ascii="Symbol" w:eastAsia="Times New Roman" w:hAnsi="Symbol" w:cs="Times New Roman"/>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b/>
    </w:rPr>
  </w:style>
  <w:style w:type="character" w:customStyle="1" w:styleId="WW8Num46z1">
    <w:name w:val="WW8Num46z1"/>
    <w:qFormat/>
    <w:rPr>
      <w:color w:val="000000"/>
    </w:rPr>
  </w:style>
  <w:style w:type="character" w:customStyle="1" w:styleId="WW8Num46z2">
    <w:name w:val="WW8Num46z2"/>
    <w:qFormat/>
  </w:style>
  <w:style w:type="character" w:customStyle="1" w:styleId="WW8Num47z0">
    <w:name w:val="WW8Num47z0"/>
    <w:qFormat/>
  </w:style>
  <w:style w:type="character" w:customStyle="1" w:styleId="WW8Num47z1">
    <w:name w:val="WW8Num47z1"/>
    <w:qFormat/>
    <w:rPr>
      <w:rFonts w:ascii="Times New Roman" w:hAnsi="Times New Roman" w:cs="Times New Roman"/>
      <w:b w:val="0"/>
      <w:bCs w:val="0"/>
      <w:i w:val="0"/>
      <w:iCs w:val="0"/>
      <w:caps w:val="0"/>
      <w:smallCaps w:val="0"/>
      <w:strike w:val="0"/>
      <w:vanish w:val="0"/>
      <w:color w:val="000000"/>
      <w:spacing w:val="0"/>
      <w:position w:val="0"/>
      <w:sz w:val="24"/>
      <w:u w:val="none"/>
      <w:vertAlign w:val="baseline"/>
    </w:rPr>
  </w:style>
  <w:style w:type="character" w:customStyle="1" w:styleId="FootnoteCharacters">
    <w:name w:val="Footnote Characters"/>
    <w:qFormat/>
    <w:rPr>
      <w:rFonts w:ascii="Times New Roman" w:hAnsi="Times New Roman" w:cs="Times New Roman"/>
      <w:vertAlign w:val="superscript"/>
    </w:rPr>
  </w:style>
  <w:style w:type="character" w:styleId="af5">
    <w:name w:val="page number"/>
    <w:rPr>
      <w:rFonts w:ascii="Times New Roman" w:hAnsi="Times New Roman" w:cs="Times New Roman"/>
    </w:rPr>
  </w:style>
  <w:style w:type="character" w:customStyle="1" w:styleId="af6">
    <w:name w:val="Знак Знак"/>
    <w:qFormat/>
    <w:rPr>
      <w:rFonts w:ascii="Arial" w:hAnsi="Arial" w:cs="Arial"/>
      <w:sz w:val="24"/>
      <w:szCs w:val="24"/>
      <w:lang w:val="ru-RU"/>
    </w:rPr>
  </w:style>
  <w:style w:type="character" w:customStyle="1" w:styleId="af7">
    <w:name w:val="Основной шрифт"/>
    <w:qFormat/>
  </w:style>
  <w:style w:type="character" w:styleId="HTML">
    <w:name w:val="HTML Acronym"/>
    <w:basedOn w:val="a3"/>
    <w:qFormat/>
  </w:style>
  <w:style w:type="character" w:styleId="af8">
    <w:name w:val="Emphasis"/>
    <w:qFormat/>
    <w:rPr>
      <w:i/>
      <w:iCs/>
    </w:rPr>
  </w:style>
  <w:style w:type="character" w:styleId="af9">
    <w:name w:val="Hyperlink"/>
    <w:uiPriority w:val="99"/>
    <w:rPr>
      <w:color w:val="0000FF"/>
      <w:u w:val="single"/>
    </w:rPr>
  </w:style>
  <w:style w:type="character" w:styleId="HTML0">
    <w:name w:val="HTML Keyboard"/>
    <w:qFormat/>
    <w:rPr>
      <w:rFonts w:ascii="Courier New" w:hAnsi="Courier New" w:cs="Courier New"/>
      <w:sz w:val="20"/>
      <w:szCs w:val="20"/>
    </w:rPr>
  </w:style>
  <w:style w:type="character" w:styleId="HTML1">
    <w:name w:val="HTML Code"/>
    <w:qFormat/>
    <w:rPr>
      <w:rFonts w:ascii="Courier New" w:hAnsi="Courier New" w:cs="Courier New"/>
      <w:sz w:val="20"/>
      <w:szCs w:val="20"/>
    </w:rPr>
  </w:style>
  <w:style w:type="character" w:customStyle="1" w:styleId="LineNumbering">
    <w:name w:val="Line Numbering"/>
    <w:basedOn w:val="a3"/>
  </w:style>
  <w:style w:type="character" w:styleId="HTML2">
    <w:name w:val="HTML Sample"/>
    <w:qFormat/>
    <w:rPr>
      <w:rFonts w:ascii="Courier New" w:hAnsi="Courier New" w:cs="Courier New"/>
    </w:rPr>
  </w:style>
  <w:style w:type="character" w:styleId="HTML3">
    <w:name w:val="HTML Definition"/>
    <w:qFormat/>
    <w:rPr>
      <w:i/>
      <w:iCs/>
    </w:rPr>
  </w:style>
  <w:style w:type="character" w:styleId="HTML4">
    <w:name w:val="HTML Variable"/>
    <w:qFormat/>
    <w:rPr>
      <w:i/>
      <w:iCs/>
    </w:rPr>
  </w:style>
  <w:style w:type="character" w:styleId="HTML5">
    <w:name w:val="HTML Typewriter"/>
    <w:qFormat/>
    <w:rPr>
      <w:rFonts w:ascii="Courier New" w:hAnsi="Courier New" w:cs="Courier New"/>
      <w:sz w:val="20"/>
      <w:szCs w:val="20"/>
    </w:rPr>
  </w:style>
  <w:style w:type="character" w:styleId="afa">
    <w:name w:val="FollowedHyperlink"/>
    <w:rPr>
      <w:color w:val="800080"/>
      <w:u w:val="single"/>
    </w:rPr>
  </w:style>
  <w:style w:type="character" w:customStyle="1" w:styleId="StrongEmphasis">
    <w:name w:val="Strong Emphasis"/>
    <w:qFormat/>
    <w:rPr>
      <w:b/>
      <w:bCs/>
    </w:rPr>
  </w:style>
  <w:style w:type="character" w:styleId="HTML6">
    <w:name w:val="HTML Cite"/>
    <w:qFormat/>
    <w:rPr>
      <w:i/>
      <w:iCs/>
    </w:rPr>
  </w:style>
  <w:style w:type="character" w:customStyle="1" w:styleId="18">
    <w:name w:val="Знак Знак1"/>
    <w:qFormat/>
    <w:rPr>
      <w:sz w:val="24"/>
      <w:szCs w:val="24"/>
      <w:lang w:val="ru-RU"/>
    </w:rPr>
  </w:style>
  <w:style w:type="character" w:customStyle="1" w:styleId="33">
    <w:name w:val="Стиль3 Знак"/>
    <w:basedOn w:val="18"/>
    <w:qFormat/>
    <w:rPr>
      <w:sz w:val="24"/>
      <w:szCs w:val="24"/>
      <w:lang w:val="ru-RU"/>
    </w:rPr>
  </w:style>
  <w:style w:type="character" w:customStyle="1" w:styleId="34">
    <w:name w:val="Стиль3 Знак Знак"/>
    <w:qFormat/>
    <w:rPr>
      <w:sz w:val="24"/>
      <w:szCs w:val="24"/>
      <w:lang w:val="ru-RU"/>
    </w:rPr>
  </w:style>
  <w:style w:type="character" w:customStyle="1" w:styleId="labelbodytext1">
    <w:name w:val="label_body_text_1"/>
    <w:basedOn w:val="a3"/>
    <w:qFormat/>
  </w:style>
  <w:style w:type="character" w:customStyle="1" w:styleId="111">
    <w:name w:val="Знак Знак11"/>
    <w:qFormat/>
    <w:rPr>
      <w:sz w:val="24"/>
      <w:szCs w:val="24"/>
      <w:lang w:val="ru-RU"/>
    </w:rPr>
  </w:style>
  <w:style w:type="character" w:styleId="afb">
    <w:name w:val="annotation reference"/>
    <w:qFormat/>
    <w:rPr>
      <w:sz w:val="16"/>
      <w:szCs w:val="16"/>
    </w:rPr>
  </w:style>
  <w:style w:type="character" w:customStyle="1" w:styleId="19">
    <w:name w:val="Заголовок 1 Знак"/>
    <w:qFormat/>
    <w:rPr>
      <w:b/>
      <w:bCs/>
      <w:sz w:val="36"/>
      <w:szCs w:val="36"/>
      <w:lang w:val="ru-RU"/>
    </w:rPr>
  </w:style>
  <w:style w:type="character" w:customStyle="1" w:styleId="afc">
    <w:name w:val="Гипертекстовая ссылка"/>
    <w:uiPriority w:val="99"/>
    <w:qFormat/>
    <w:rPr>
      <w:color w:val="008000"/>
      <w:sz w:val="20"/>
      <w:szCs w:val="20"/>
      <w:u w:val="single"/>
    </w:rPr>
  </w:style>
  <w:style w:type="character" w:customStyle="1" w:styleId="afd">
    <w:name w:val="Название Знак"/>
    <w:qFormat/>
    <w:rPr>
      <w:rFonts w:ascii="Arial" w:hAnsi="Arial" w:cs="Arial"/>
      <w:b/>
      <w:bCs/>
      <w:sz w:val="32"/>
      <w:szCs w:val="32"/>
    </w:rPr>
  </w:style>
  <w:style w:type="character" w:customStyle="1" w:styleId="afe">
    <w:name w:val="Подзаголовок Знак"/>
    <w:qFormat/>
    <w:rPr>
      <w:rFonts w:ascii="Arial" w:hAnsi="Arial" w:cs="Arial"/>
      <w:sz w:val="24"/>
      <w:szCs w:val="24"/>
    </w:rPr>
  </w:style>
  <w:style w:type="character" w:customStyle="1" w:styleId="52">
    <w:name w:val="Заголовок 5 Знак"/>
    <w:qFormat/>
    <w:rPr>
      <w:sz w:val="22"/>
      <w:szCs w:val="22"/>
    </w:rPr>
  </w:style>
  <w:style w:type="character" w:customStyle="1" w:styleId="aff">
    <w:name w:val="Основной текст с отступом Знак"/>
    <w:qFormat/>
    <w:rPr>
      <w:sz w:val="24"/>
      <w:szCs w:val="24"/>
    </w:rPr>
  </w:style>
  <w:style w:type="character" w:customStyle="1" w:styleId="aff0">
    <w:name w:val="Текст Знак"/>
    <w:qFormat/>
    <w:rPr>
      <w:rFonts w:ascii="Courier New" w:hAnsi="Courier New" w:cs="Courier New"/>
    </w:rPr>
  </w:style>
  <w:style w:type="character" w:customStyle="1" w:styleId="aff1">
    <w:name w:val="Нижний колонтитул Знак"/>
    <w:qFormat/>
    <w:rPr>
      <w:sz w:val="24"/>
      <w:szCs w:val="24"/>
      <w:lang w:val="en-US" w:eastAsia="en-US"/>
    </w:rPr>
  </w:style>
  <w:style w:type="character" w:customStyle="1" w:styleId="ConsPlusNormal">
    <w:name w:val="ConsPlusNormal Знак"/>
    <w:uiPriority w:val="99"/>
    <w:qFormat/>
    <w:rPr>
      <w:rFonts w:ascii="Arial" w:hAnsi="Arial" w:cs="Arial"/>
      <w:lang w:val="ru-RU" w:bidi="ar-SA"/>
    </w:rPr>
  </w:style>
  <w:style w:type="character" w:customStyle="1" w:styleId="FontStyle12">
    <w:name w:val="Font Style12"/>
    <w:qFormat/>
    <w:rPr>
      <w:rFonts w:ascii="Times New Roman" w:hAnsi="Times New Roman" w:cs="Times New Roman"/>
      <w:sz w:val="26"/>
      <w:szCs w:val="26"/>
    </w:rPr>
  </w:style>
  <w:style w:type="character" w:customStyle="1" w:styleId="apple-style-span">
    <w:name w:val="apple-style-span"/>
    <w:basedOn w:val="a3"/>
    <w:qFormat/>
  </w:style>
  <w:style w:type="character" w:customStyle="1" w:styleId="apple-converted-space">
    <w:name w:val="apple-converted-space"/>
    <w:basedOn w:val="a3"/>
    <w:qFormat/>
  </w:style>
  <w:style w:type="character" w:customStyle="1" w:styleId="27">
    <w:name w:val="Основной текст с отступом 2 Знак"/>
    <w:qFormat/>
    <w:rPr>
      <w:sz w:val="24"/>
      <w:szCs w:val="24"/>
    </w:rPr>
  </w:style>
  <w:style w:type="character" w:customStyle="1" w:styleId="35">
    <w:name w:val="Заголовок 3 Знак"/>
    <w:qFormat/>
    <w:rPr>
      <w:rFonts w:ascii="Arial" w:hAnsi="Arial" w:cs="Arial"/>
      <w:b/>
      <w:bCs/>
      <w:sz w:val="24"/>
      <w:szCs w:val="24"/>
    </w:rPr>
  </w:style>
  <w:style w:type="character" w:customStyle="1" w:styleId="28">
    <w:name w:val="Заголовок 2 Знак"/>
    <w:qFormat/>
    <w:rPr>
      <w:b/>
      <w:bCs/>
      <w:sz w:val="30"/>
      <w:szCs w:val="30"/>
    </w:rPr>
  </w:style>
  <w:style w:type="character" w:customStyle="1" w:styleId="aff2">
    <w:name w:val="Верхний колонтитул Знак"/>
    <w:qFormat/>
    <w:rPr>
      <w:rFonts w:ascii="Arial" w:hAnsi="Arial" w:cs="Arial"/>
      <w:sz w:val="24"/>
      <w:szCs w:val="24"/>
      <w:lang w:val="en-US" w:eastAsia="en-US"/>
    </w:rPr>
  </w:style>
  <w:style w:type="character" w:customStyle="1" w:styleId="42">
    <w:name w:val="Заголовок 4 Знак"/>
    <w:qFormat/>
    <w:rPr>
      <w:rFonts w:ascii="Arial" w:hAnsi="Arial" w:cs="Arial"/>
      <w:sz w:val="24"/>
      <w:szCs w:val="24"/>
    </w:rPr>
  </w:style>
  <w:style w:type="character" w:customStyle="1" w:styleId="aff3">
    <w:name w:val="Обычный (веб) Знак"/>
    <w:qFormat/>
    <w:rPr>
      <w:sz w:val="24"/>
      <w:szCs w:val="24"/>
    </w:rPr>
  </w:style>
  <w:style w:type="character" w:customStyle="1" w:styleId="Hyperlink3">
    <w:name w:val="Hyperlink.3"/>
    <w:qFormat/>
    <w:rPr>
      <w:color w:val="0000FF"/>
      <w:u w:val="single"/>
      <w:lang w:val="en-US"/>
    </w:rPr>
  </w:style>
  <w:style w:type="character" w:customStyle="1" w:styleId="aff4">
    <w:name w:val="Абзац списка Знак"/>
    <w:qFormat/>
    <w:rPr>
      <w:sz w:val="24"/>
      <w:szCs w:val="24"/>
    </w:rPr>
  </w:style>
  <w:style w:type="character" w:customStyle="1" w:styleId="HTML7">
    <w:name w:val="Стандартный HTML Знак"/>
    <w:qFormat/>
    <w:rPr>
      <w:rFonts w:ascii="Courier New" w:hAnsi="Courier New" w:cs="Courier New"/>
    </w:rPr>
  </w:style>
  <w:style w:type="character" w:customStyle="1" w:styleId="CharStyle26">
    <w:name w:val="Char Style 26"/>
    <w:qFormat/>
    <w:rPr>
      <w:sz w:val="22"/>
      <w:szCs w:val="22"/>
      <w:shd w:val="clear" w:color="auto" w:fill="FFFFFF"/>
    </w:rPr>
  </w:style>
  <w:style w:type="character" w:customStyle="1" w:styleId="aff5">
    <w:name w:val="Без интервала Знак"/>
    <w:qFormat/>
    <w:rPr>
      <w:sz w:val="24"/>
      <w:szCs w:val="24"/>
    </w:rPr>
  </w:style>
  <w:style w:type="character" w:customStyle="1" w:styleId="aff6">
    <w:name w:val="Текст сноски Знак"/>
    <w:qFormat/>
  </w:style>
  <w:style w:type="character" w:customStyle="1" w:styleId="60">
    <w:name w:val="Заголовок 6 Знак"/>
    <w:qFormat/>
    <w:rPr>
      <w:i/>
      <w:iCs/>
      <w:sz w:val="22"/>
      <w:szCs w:val="22"/>
    </w:rPr>
  </w:style>
  <w:style w:type="character" w:customStyle="1" w:styleId="70">
    <w:name w:val="Заголовок 7 Знак"/>
    <w:qFormat/>
    <w:rPr>
      <w:rFonts w:ascii="Arial" w:hAnsi="Arial" w:cs="Arial"/>
    </w:rPr>
  </w:style>
  <w:style w:type="character" w:customStyle="1" w:styleId="80">
    <w:name w:val="Заголовок 8 Знак"/>
    <w:qFormat/>
    <w:rPr>
      <w:rFonts w:ascii="Arial" w:hAnsi="Arial" w:cs="Arial"/>
      <w:i/>
      <w:iCs/>
    </w:rPr>
  </w:style>
  <w:style w:type="character" w:customStyle="1" w:styleId="90">
    <w:name w:val="Заголовок 9 Знак"/>
    <w:qFormat/>
    <w:rPr>
      <w:rFonts w:ascii="Arial" w:hAnsi="Arial" w:cs="Arial"/>
      <w:b/>
      <w:bCs/>
      <w:i/>
      <w:iCs/>
      <w:sz w:val="18"/>
      <w:szCs w:val="18"/>
    </w:rPr>
  </w:style>
  <w:style w:type="character" w:customStyle="1" w:styleId="29">
    <w:name w:val="Основной текст 2 Знак"/>
    <w:qFormat/>
    <w:rPr>
      <w:sz w:val="24"/>
      <w:szCs w:val="24"/>
    </w:rPr>
  </w:style>
  <w:style w:type="character" w:customStyle="1" w:styleId="aff7">
    <w:name w:val="Дата Знак"/>
    <w:qFormat/>
    <w:rPr>
      <w:sz w:val="24"/>
      <w:szCs w:val="24"/>
    </w:rPr>
  </w:style>
  <w:style w:type="character" w:customStyle="1" w:styleId="aff8">
    <w:name w:val="Основной текст Знак"/>
    <w:qFormat/>
    <w:rPr>
      <w:sz w:val="24"/>
      <w:szCs w:val="24"/>
    </w:rPr>
  </w:style>
  <w:style w:type="character" w:customStyle="1" w:styleId="36">
    <w:name w:val="Основной текст с отступом 3 Знак"/>
    <w:qFormat/>
    <w:rPr>
      <w:sz w:val="16"/>
      <w:szCs w:val="16"/>
    </w:rPr>
  </w:style>
  <w:style w:type="character" w:customStyle="1" w:styleId="37">
    <w:name w:val="Основной текст 3 Знак"/>
    <w:qFormat/>
    <w:rPr>
      <w:b/>
      <w:bCs/>
      <w:i/>
      <w:iCs/>
      <w:sz w:val="22"/>
      <w:szCs w:val="22"/>
    </w:rPr>
  </w:style>
  <w:style w:type="character" w:customStyle="1" w:styleId="HTML8">
    <w:name w:val="Адрес HTML Знак"/>
    <w:qFormat/>
    <w:rPr>
      <w:i/>
      <w:iCs/>
      <w:sz w:val="24"/>
      <w:szCs w:val="24"/>
    </w:rPr>
  </w:style>
  <w:style w:type="character" w:customStyle="1" w:styleId="aff9">
    <w:name w:val="Заголовок записки Знак"/>
    <w:qFormat/>
    <w:rPr>
      <w:sz w:val="24"/>
      <w:szCs w:val="24"/>
    </w:rPr>
  </w:style>
  <w:style w:type="character" w:customStyle="1" w:styleId="affa">
    <w:name w:val="Красная строка Знак"/>
    <w:qFormat/>
    <w:rPr>
      <w:sz w:val="24"/>
      <w:szCs w:val="24"/>
    </w:rPr>
  </w:style>
  <w:style w:type="character" w:customStyle="1" w:styleId="2a">
    <w:name w:val="Красная строка 2 Знак"/>
    <w:qFormat/>
    <w:rPr>
      <w:sz w:val="24"/>
      <w:szCs w:val="24"/>
    </w:rPr>
  </w:style>
  <w:style w:type="character" w:customStyle="1" w:styleId="affb">
    <w:name w:val="Подпись Знак"/>
    <w:qFormat/>
    <w:rPr>
      <w:sz w:val="24"/>
      <w:szCs w:val="24"/>
    </w:rPr>
  </w:style>
  <w:style w:type="character" w:customStyle="1" w:styleId="affc">
    <w:name w:val="Приветствие Знак"/>
    <w:qFormat/>
    <w:rPr>
      <w:sz w:val="24"/>
      <w:szCs w:val="24"/>
    </w:rPr>
  </w:style>
  <w:style w:type="character" w:customStyle="1" w:styleId="affd">
    <w:name w:val="Прощание Знак"/>
    <w:qFormat/>
    <w:rPr>
      <w:sz w:val="24"/>
      <w:szCs w:val="24"/>
    </w:rPr>
  </w:style>
  <w:style w:type="character" w:customStyle="1" w:styleId="affe">
    <w:name w:val="Шапка Знак"/>
    <w:qFormat/>
    <w:rPr>
      <w:rFonts w:ascii="Arial" w:hAnsi="Arial" w:cs="Arial"/>
      <w:sz w:val="24"/>
      <w:szCs w:val="24"/>
      <w:shd w:val="clear" w:color="auto" w:fill="CCCCCC"/>
    </w:rPr>
  </w:style>
  <w:style w:type="character" w:customStyle="1" w:styleId="afff">
    <w:name w:val="Электронная подпись Знак"/>
    <w:qFormat/>
    <w:rPr>
      <w:sz w:val="24"/>
      <w:szCs w:val="24"/>
    </w:rPr>
  </w:style>
  <w:style w:type="character" w:customStyle="1" w:styleId="afff0">
    <w:name w:val="Текст выноски Знак"/>
    <w:qFormat/>
    <w:rPr>
      <w:rFonts w:ascii="Tahoma" w:hAnsi="Tahoma" w:cs="Tahoma"/>
      <w:sz w:val="16"/>
      <w:szCs w:val="16"/>
    </w:rPr>
  </w:style>
  <w:style w:type="character" w:customStyle="1" w:styleId="afff1">
    <w:name w:val="Текст примечания Знак"/>
    <w:qFormat/>
  </w:style>
  <w:style w:type="character" w:customStyle="1" w:styleId="afff2">
    <w:name w:val="Тема примечания Знак"/>
    <w:qFormat/>
    <w:rPr>
      <w:b/>
      <w:bCs/>
    </w:rPr>
  </w:style>
  <w:style w:type="character" w:customStyle="1" w:styleId="afff3">
    <w:name w:val="Схема документа Знак"/>
    <w:qFormat/>
    <w:rPr>
      <w:rFonts w:ascii="Tahoma" w:hAnsi="Tahoma" w:cs="Tahoma"/>
      <w:shd w:val="clear" w:color="auto" w:fill="000080"/>
    </w:rPr>
  </w:style>
  <w:style w:type="character" w:customStyle="1" w:styleId="1a">
    <w:name w:val="Неразрешенное упоминание1"/>
    <w:qFormat/>
    <w:rPr>
      <w:color w:val="605E5C"/>
      <w:shd w:val="clear" w:color="auto" w:fill="E1DFDD"/>
    </w:rPr>
  </w:style>
  <w:style w:type="character" w:customStyle="1" w:styleId="FontStyle27">
    <w:name w:val="Font Style27"/>
    <w:qFormat/>
    <w:rPr>
      <w:rFonts w:ascii="Times New Roman" w:hAnsi="Times New Roman" w:cs="Times New Roman"/>
      <w:b/>
      <w:bCs/>
      <w:sz w:val="22"/>
      <w:szCs w:val="22"/>
    </w:rPr>
  </w:style>
  <w:style w:type="character" w:customStyle="1" w:styleId="FontStyle45">
    <w:name w:val="Font Style45"/>
    <w:qFormat/>
    <w:rPr>
      <w:rFonts w:ascii="Times New Roman" w:hAnsi="Times New Roman" w:cs="Times New Roman"/>
      <w:sz w:val="22"/>
      <w:szCs w:val="22"/>
    </w:rPr>
  </w:style>
  <w:style w:type="character" w:customStyle="1" w:styleId="FontStyle28">
    <w:name w:val="Font Style28"/>
    <w:qFormat/>
    <w:rPr>
      <w:rFonts w:ascii="Times New Roman" w:hAnsi="Times New Roman" w:cs="Times New Roman"/>
      <w:b/>
      <w:bCs/>
      <w:sz w:val="34"/>
      <w:szCs w:val="34"/>
    </w:rPr>
  </w:style>
  <w:style w:type="character" w:customStyle="1" w:styleId="FontStyle29">
    <w:name w:val="Font Style29"/>
    <w:qFormat/>
    <w:rPr>
      <w:rFonts w:ascii="Times New Roman" w:hAnsi="Times New Roman" w:cs="Times New Roman"/>
      <w:b/>
      <w:bCs/>
      <w:sz w:val="18"/>
      <w:szCs w:val="18"/>
    </w:rPr>
  </w:style>
  <w:style w:type="character" w:customStyle="1" w:styleId="FontStyle450">
    <w:name w:val="Font Style45 + не полужирный Знак"/>
    <w:qFormat/>
    <w:rPr>
      <w:szCs w:val="24"/>
    </w:rPr>
  </w:style>
  <w:style w:type="character" w:customStyle="1" w:styleId="-0">
    <w:name w:val="Контракт-подпункт Знак"/>
    <w:qFormat/>
    <w:rPr>
      <w:rFonts w:cs="Times New Roman"/>
      <w:sz w:val="24"/>
      <w:szCs w:val="24"/>
      <w:lang w:val="ru-RU" w:bidi="ar-SA"/>
    </w:rPr>
  </w:style>
  <w:style w:type="character" w:customStyle="1" w:styleId="afff4">
    <w:name w:val="Текст концевой сноски Знак"/>
    <w:basedOn w:val="a3"/>
    <w:qFormat/>
  </w:style>
  <w:style w:type="character" w:customStyle="1" w:styleId="EndnoteCharacters">
    <w:name w:val="Endnote Characters"/>
    <w:qFormat/>
    <w:rPr>
      <w:rFonts w:cs="Times New Roman"/>
      <w:vertAlign w:val="superscript"/>
    </w:rPr>
  </w:style>
  <w:style w:type="character" w:customStyle="1" w:styleId="posthilit1">
    <w:name w:val="posthilit1"/>
    <w:qFormat/>
    <w:rPr>
      <w:rFonts w:cs="Times New Roman"/>
      <w:shd w:val="clear" w:color="auto" w:fill="FFFF00"/>
    </w:rPr>
  </w:style>
  <w:style w:type="character" w:customStyle="1" w:styleId="FontStyle23">
    <w:name w:val="Font Style23"/>
    <w:qFormat/>
    <w:rPr>
      <w:rFonts w:ascii="Times New Roman" w:hAnsi="Times New Roman" w:cs="Times New Roman"/>
      <w:b/>
      <w:bCs/>
      <w:sz w:val="26"/>
      <w:szCs w:val="26"/>
    </w:rPr>
  </w:style>
  <w:style w:type="character" w:customStyle="1" w:styleId="-1">
    <w:name w:val="Контракт-пункт Знак"/>
    <w:qFormat/>
    <w:rPr>
      <w:sz w:val="24"/>
      <w:szCs w:val="24"/>
    </w:rPr>
  </w:style>
  <w:style w:type="character" w:customStyle="1" w:styleId="link">
    <w:name w:val="link"/>
    <w:qFormat/>
    <w:rPr>
      <w:strike w:val="0"/>
      <w:u w:val="none"/>
    </w:rPr>
  </w:style>
  <w:style w:type="character" w:customStyle="1" w:styleId="afff5">
    <w:name w:val="Обычный таблица Знак"/>
    <w:qFormat/>
    <w:rPr>
      <w:sz w:val="18"/>
      <w:szCs w:val="18"/>
    </w:rPr>
  </w:style>
  <w:style w:type="character" w:customStyle="1" w:styleId="afff6">
    <w:name w:val="Цветовое выделение"/>
    <w:uiPriority w:val="99"/>
    <w:qFormat/>
    <w:rPr>
      <w:b/>
      <w:bCs/>
      <w:color w:val="26282F"/>
    </w:rPr>
  </w:style>
  <w:style w:type="character" w:customStyle="1" w:styleId="38">
    <w:name w:val="Стиль3 Знак Знак Знак"/>
    <w:qFormat/>
    <w:rPr>
      <w:rFonts w:ascii="Times New Roman" w:eastAsia="Times New Roman" w:hAnsi="Times New Roman" w:cs="Times New Roman"/>
      <w:sz w:val="24"/>
      <w:szCs w:val="20"/>
    </w:rPr>
  </w:style>
  <w:style w:type="character" w:customStyle="1" w:styleId="1b">
    <w:name w:val="Основной текст с отступом Знак1"/>
    <w:qFormat/>
    <w:rPr>
      <w:rFonts w:ascii="Times New Roman" w:eastAsia="Times New Roman" w:hAnsi="Times New Roman" w:cs="Times New Roman"/>
      <w:sz w:val="24"/>
      <w:szCs w:val="24"/>
    </w:rPr>
  </w:style>
  <w:style w:type="character" w:customStyle="1" w:styleId="iauiAI">
    <w:name w:val="iau?i AI Знак"/>
    <w:qFormat/>
    <w:rPr>
      <w:rFonts w:ascii="Arial" w:hAnsi="Arial" w:cs="Arial"/>
      <w:sz w:val="24"/>
    </w:rPr>
  </w:style>
  <w:style w:type="character" w:customStyle="1" w:styleId="FooterChar">
    <w:name w:val="Footer Char"/>
    <w:qFormat/>
    <w:rPr>
      <w:rFonts w:ascii="Times New Roman" w:hAnsi="Times New Roman" w:cs="Times New Roman"/>
      <w:sz w:val="24"/>
      <w:szCs w:val="24"/>
    </w:rPr>
  </w:style>
  <w:style w:type="character" w:customStyle="1" w:styleId="rserrmark">
    <w:name w:val="rs_err_mark"/>
    <w:qFormat/>
  </w:style>
  <w:style w:type="character" w:customStyle="1" w:styleId="afff7">
    <w:name w:val="обычн БО Знак"/>
    <w:qFormat/>
    <w:rPr>
      <w:rFonts w:ascii="Arial" w:hAnsi="Arial" w:cs="Arial"/>
      <w:sz w:val="24"/>
    </w:rPr>
  </w:style>
  <w:style w:type="character" w:customStyle="1" w:styleId="ConsNormal">
    <w:name w:val="ConsNormal Знак"/>
    <w:qFormat/>
    <w:rPr>
      <w:rFonts w:ascii="Arial" w:hAnsi="Arial" w:cs="Arial"/>
    </w:rPr>
  </w:style>
  <w:style w:type="character" w:customStyle="1" w:styleId="1c">
    <w:name w:val="Текст сноски Знак1"/>
    <w:qFormat/>
    <w:rPr>
      <w:rFonts w:eastAsia="Calibri"/>
    </w:rPr>
  </w:style>
  <w:style w:type="character" w:customStyle="1" w:styleId="1d">
    <w:name w:val="Текст выноски Знак1"/>
    <w:qFormat/>
    <w:rPr>
      <w:rFonts w:ascii="Tahoma" w:eastAsia="Times New Roman" w:hAnsi="Tahoma" w:cs="Tahoma"/>
      <w:sz w:val="16"/>
      <w:szCs w:val="16"/>
    </w:rPr>
  </w:style>
  <w:style w:type="character" w:customStyle="1" w:styleId="1e">
    <w:name w:val="Текст примечания Знак1"/>
    <w:qFormat/>
    <w:rPr>
      <w:rFonts w:eastAsia="Calibri"/>
    </w:rPr>
  </w:style>
  <w:style w:type="character" w:customStyle="1" w:styleId="1f">
    <w:name w:val="Тема примечания Знак1"/>
    <w:qFormat/>
    <w:rPr>
      <w:rFonts w:eastAsia="Calibri"/>
      <w:b/>
      <w:bCs/>
    </w:rPr>
  </w:style>
  <w:style w:type="character" w:customStyle="1" w:styleId="afff8">
    <w:name w:val="Заголовок Знак"/>
    <w:qFormat/>
    <w:rPr>
      <w:rFonts w:ascii="Times New Roman" w:eastAsia="Times New Roman" w:hAnsi="Times New Roman" w:cs="Times New Roman"/>
      <w:b/>
      <w:sz w:val="24"/>
      <w:szCs w:val="24"/>
    </w:rPr>
  </w:style>
  <w:style w:type="character" w:customStyle="1" w:styleId="BodyTextChar">
    <w:name w:val="Body Text Char"/>
    <w:qFormat/>
    <w:rPr>
      <w:sz w:val="24"/>
      <w:lang w:val="ru-RU" w:bidi="ar-SA"/>
    </w:rPr>
  </w:style>
  <w:style w:type="character" w:customStyle="1" w:styleId="BodyTextIndent3Char">
    <w:name w:val="Body Text Indent 3 Char"/>
    <w:qFormat/>
    <w:rPr>
      <w:rFonts w:ascii="Times New Roman" w:hAnsi="Times New Roman" w:cs="Times New Roman"/>
      <w:sz w:val="16"/>
      <w:szCs w:val="16"/>
    </w:rPr>
  </w:style>
  <w:style w:type="character" w:customStyle="1" w:styleId="FontStyle49">
    <w:name w:val="Font Style49"/>
    <w:qFormat/>
    <w:rPr>
      <w:rFonts w:ascii="Times New Roman" w:hAnsi="Times New Roman" w:cs="Times New Roman"/>
      <w:sz w:val="22"/>
      <w:szCs w:val="22"/>
    </w:rPr>
  </w:style>
  <w:style w:type="character" w:customStyle="1" w:styleId="1f0">
    <w:name w:val="Спс_1 Знак"/>
    <w:qFormat/>
    <w:rPr>
      <w:sz w:val="24"/>
      <w:szCs w:val="24"/>
    </w:rPr>
  </w:style>
  <w:style w:type="character" w:customStyle="1" w:styleId="afff9">
    <w:name w:val="Таблица Список Знак"/>
    <w:qFormat/>
    <w:rPr>
      <w:rFonts w:eastAsia="Calibri"/>
      <w:sz w:val="24"/>
      <w:szCs w:val="24"/>
    </w:rPr>
  </w:style>
  <w:style w:type="character" w:customStyle="1" w:styleId="2b">
    <w:name w:val="Спс_2 Знак"/>
    <w:qFormat/>
    <w:rPr>
      <w:sz w:val="24"/>
      <w:szCs w:val="24"/>
    </w:rPr>
  </w:style>
  <w:style w:type="character" w:customStyle="1" w:styleId="39">
    <w:name w:val="Спс_3 Знак"/>
    <w:qFormat/>
    <w:rPr>
      <w:sz w:val="24"/>
      <w:szCs w:val="24"/>
    </w:rPr>
  </w:style>
  <w:style w:type="character" w:customStyle="1" w:styleId="1f1">
    <w:name w:val="Спис_1 Знак"/>
    <w:qFormat/>
    <w:rPr>
      <w:sz w:val="24"/>
      <w:szCs w:val="24"/>
    </w:rPr>
  </w:style>
  <w:style w:type="character" w:customStyle="1" w:styleId="afffa">
    <w:name w:val="Таб_спс Знак"/>
    <w:qFormat/>
    <w:rPr>
      <w:rFonts w:eastAsia="Calibri"/>
      <w:sz w:val="24"/>
      <w:szCs w:val="24"/>
    </w:rPr>
  </w:style>
  <w:style w:type="character" w:customStyle="1" w:styleId="afffb">
    <w:name w:val="Обычный список Знак"/>
    <w:qFormat/>
    <w:rPr>
      <w:sz w:val="24"/>
      <w:szCs w:val="24"/>
    </w:rPr>
  </w:style>
  <w:style w:type="character" w:customStyle="1" w:styleId="220">
    <w:name w:val="Заголовок 2 Знак2"/>
    <w:qFormat/>
    <w:rPr>
      <w:rFonts w:ascii="Times New Roman" w:eastAsia="Calibri" w:hAnsi="Times New Roman" w:cs="Times New Roman"/>
      <w:b/>
      <w:sz w:val="32"/>
      <w:szCs w:val="20"/>
    </w:rPr>
  </w:style>
  <w:style w:type="character" w:customStyle="1" w:styleId="Heading5Char">
    <w:name w:val="Heading 5 Char"/>
    <w:qFormat/>
    <w:rPr>
      <w:rFonts w:cs="Times New Roman"/>
      <w:lang w:val="ru-RU"/>
    </w:rPr>
  </w:style>
  <w:style w:type="character" w:customStyle="1" w:styleId="210">
    <w:name w:val="Основной текст 2 Знак1"/>
    <w:qFormat/>
    <w:rPr>
      <w:rFonts w:ascii="Times New Roman" w:eastAsia="Calibri" w:hAnsi="Times New Roman" w:cs="Times New Roman"/>
      <w:sz w:val="24"/>
      <w:szCs w:val="20"/>
    </w:rPr>
  </w:style>
  <w:style w:type="character" w:customStyle="1" w:styleId="BodyTextIndent2Char">
    <w:name w:val="Body Text Indent 2 Char"/>
    <w:qFormat/>
    <w:rPr>
      <w:rFonts w:eastAsia="Times New Roman" w:cs="Times New Roman"/>
      <w:lang w:bidi="ar-SA"/>
    </w:rPr>
  </w:style>
  <w:style w:type="character" w:customStyle="1" w:styleId="afffc">
    <w:name w:val="Не вступил в силу"/>
    <w:qFormat/>
    <w:rPr>
      <w:color w:val="008080"/>
      <w:sz w:val="20"/>
    </w:rPr>
  </w:style>
  <w:style w:type="character" w:customStyle="1" w:styleId="rvts48051">
    <w:name w:val="rvts48051"/>
    <w:qFormat/>
    <w:rPr>
      <w:rFonts w:ascii="Verdana" w:hAnsi="Verdana" w:cs="Verdana"/>
      <w:b/>
      <w:color w:val="000000"/>
      <w:sz w:val="18"/>
      <w:u w:val="none"/>
      <w:shd w:val="clear" w:color="auto" w:fill="auto"/>
    </w:rPr>
  </w:style>
  <w:style w:type="character" w:customStyle="1" w:styleId="13">
    <w:name w:val="Название Знак1"/>
    <w:link w:val="a8"/>
    <w:qFormat/>
    <w:rPr>
      <w:rFonts w:ascii="Times New Roman" w:hAnsi="Times New Roman" w:cs="Times New Roman"/>
      <w:b/>
      <w:color w:val="000000"/>
      <w:sz w:val="20"/>
    </w:rPr>
  </w:style>
  <w:style w:type="character" w:customStyle="1" w:styleId="140">
    <w:name w:val="Знак Знак14"/>
    <w:qFormat/>
    <w:rPr>
      <w:sz w:val="24"/>
      <w:lang w:val="ru-RU"/>
    </w:rPr>
  </w:style>
  <w:style w:type="character" w:customStyle="1" w:styleId="180">
    <w:name w:val="Знак Знак18"/>
    <w:qFormat/>
    <w:rPr>
      <w:b/>
      <w:sz w:val="22"/>
    </w:rPr>
  </w:style>
  <w:style w:type="character" w:customStyle="1" w:styleId="211">
    <w:name w:val="Заголовок 2 Знак1"/>
    <w:qFormat/>
    <w:rPr>
      <w:rFonts w:ascii="Arial" w:hAnsi="Arial" w:cs="Arial"/>
      <w:b/>
      <w:i/>
      <w:sz w:val="28"/>
    </w:rPr>
  </w:style>
  <w:style w:type="character" w:customStyle="1" w:styleId="BodyTextIndent2Char3">
    <w:name w:val="Body Text Indent 2 Char3"/>
    <w:qFormat/>
    <w:rPr>
      <w:sz w:val="20"/>
      <w:lang w:val="en-US"/>
    </w:rPr>
  </w:style>
  <w:style w:type="character" w:customStyle="1" w:styleId="72">
    <w:name w:val="Знак Знак7"/>
    <w:qFormat/>
    <w:rPr>
      <w:sz w:val="28"/>
      <w:shd w:val="clear" w:color="auto" w:fill="FFFFFF"/>
    </w:rPr>
  </w:style>
  <w:style w:type="character" w:customStyle="1" w:styleId="66">
    <w:name w:val="Стиль Перед:  6 пт После:  6 пт Междустр.интервал:  одинарный Знак"/>
    <w:qFormat/>
    <w:rPr>
      <w:sz w:val="24"/>
    </w:rPr>
  </w:style>
  <w:style w:type="character" w:customStyle="1" w:styleId="92">
    <w:name w:val="Знак Знак9"/>
    <w:qFormat/>
    <w:rPr>
      <w:sz w:val="24"/>
    </w:rPr>
  </w:style>
  <w:style w:type="character" w:customStyle="1" w:styleId="CharChar7">
    <w:name w:val="Char Char7"/>
    <w:qFormat/>
    <w:rPr>
      <w:rFonts w:ascii="Arial" w:hAnsi="Arial" w:cs="Arial"/>
      <w:b/>
      <w:i/>
      <w:sz w:val="28"/>
      <w:lang w:val="ru-RU"/>
    </w:rPr>
  </w:style>
  <w:style w:type="character" w:customStyle="1" w:styleId="CharChar6">
    <w:name w:val="Char Char6"/>
    <w:qFormat/>
    <w:rPr>
      <w:b/>
      <w:color w:val="000000"/>
      <w:sz w:val="28"/>
      <w:lang w:val="ru-RU"/>
    </w:rPr>
  </w:style>
  <w:style w:type="character" w:customStyle="1" w:styleId="CharChar5">
    <w:name w:val="Char Char5"/>
    <w:qFormat/>
    <w:rPr>
      <w:b/>
      <w:sz w:val="28"/>
      <w:lang w:val="ru-RU"/>
    </w:rPr>
  </w:style>
  <w:style w:type="character" w:customStyle="1" w:styleId="CharChar1">
    <w:name w:val="Char Char1"/>
    <w:qFormat/>
    <w:rPr>
      <w:sz w:val="24"/>
      <w:lang w:val="ru-RU"/>
    </w:rPr>
  </w:style>
  <w:style w:type="character" w:customStyle="1" w:styleId="EmailStyle1591">
    <w:name w:val="EmailStyle1591"/>
    <w:qFormat/>
    <w:rPr>
      <w:rFonts w:ascii="Arial" w:hAnsi="Arial" w:cs="Arial"/>
      <w:color w:val="000000"/>
      <w:sz w:val="20"/>
    </w:rPr>
  </w:style>
  <w:style w:type="character" w:customStyle="1" w:styleId="EmailStyle1741">
    <w:name w:val="EmailStyle1741"/>
    <w:qFormat/>
    <w:rPr>
      <w:rFonts w:ascii="Arial" w:hAnsi="Arial" w:cs="Arial"/>
      <w:color w:val="000000"/>
      <w:sz w:val="20"/>
    </w:rPr>
  </w:style>
  <w:style w:type="character" w:customStyle="1" w:styleId="BodyTextChar1">
    <w:name w:val="Body Text Char1"/>
    <w:qFormat/>
    <w:rPr>
      <w:sz w:val="24"/>
    </w:rPr>
  </w:style>
  <w:style w:type="character" w:customStyle="1" w:styleId="Heading5Char1">
    <w:name w:val="Heading 5 Char1"/>
    <w:qFormat/>
    <w:rPr>
      <w:b/>
      <w:sz w:val="28"/>
      <w:shd w:val="clear" w:color="auto" w:fill="FFFFFF"/>
    </w:rPr>
  </w:style>
  <w:style w:type="character" w:customStyle="1" w:styleId="BodyTextIndent2Char2">
    <w:name w:val="Body Text Indent 2 Char2"/>
    <w:qFormat/>
    <w:rPr>
      <w:sz w:val="24"/>
      <w:lang w:val="ru-RU"/>
    </w:rPr>
  </w:style>
  <w:style w:type="character" w:customStyle="1" w:styleId="Heading5Char2">
    <w:name w:val="Heading 5 Char2"/>
    <w:qFormat/>
    <w:rPr>
      <w:sz w:val="24"/>
      <w:lang w:val="ru-RU"/>
    </w:rPr>
  </w:style>
  <w:style w:type="character" w:customStyle="1" w:styleId="giant-blue1">
    <w:name w:val="giant-blue1"/>
    <w:qFormat/>
    <w:rPr>
      <w:rFonts w:ascii="Arial" w:hAnsi="Arial" w:cs="Arial"/>
      <w:b/>
      <w:color w:val="299DC7"/>
      <w:sz w:val="39"/>
    </w:rPr>
  </w:style>
  <w:style w:type="character" w:customStyle="1" w:styleId="acnt-021">
    <w:name w:val="acnt-021"/>
    <w:qFormat/>
    <w:rPr>
      <w:b/>
      <w:color w:val="696969"/>
      <w:sz w:val="21"/>
    </w:rPr>
  </w:style>
  <w:style w:type="character" w:customStyle="1" w:styleId="iceouttxt1">
    <w:name w:val="iceouttxt1"/>
    <w:qFormat/>
    <w:rPr>
      <w:rFonts w:ascii="Arial" w:hAnsi="Arial" w:cs="Arial"/>
      <w:color w:val="666666"/>
      <w:sz w:val="17"/>
    </w:rPr>
  </w:style>
  <w:style w:type="character" w:customStyle="1" w:styleId="blue1">
    <w:name w:val="blue1"/>
    <w:qFormat/>
    <w:rPr>
      <w:color w:val="4878B2"/>
    </w:rPr>
  </w:style>
  <w:style w:type="character" w:customStyle="1" w:styleId="bluebold1">
    <w:name w:val="bluebold1"/>
    <w:qFormat/>
    <w:rPr>
      <w:b/>
      <w:color w:val="4878B2"/>
    </w:rPr>
  </w:style>
  <w:style w:type="character" w:customStyle="1" w:styleId="icemnuitmlabel5">
    <w:name w:val="icemnuitmlabel5"/>
    <w:qFormat/>
  </w:style>
  <w:style w:type="character" w:customStyle="1" w:styleId="iceouttxt56">
    <w:name w:val="iceouttxt56"/>
    <w:qFormat/>
    <w:rPr>
      <w:rFonts w:ascii="Arial" w:hAnsi="Arial" w:cs="Arial"/>
      <w:color w:val="666666"/>
      <w:sz w:val="17"/>
    </w:rPr>
  </w:style>
  <w:style w:type="character" w:customStyle="1" w:styleId="141">
    <w:name w:val="Знак Знак141"/>
    <w:qFormat/>
    <w:rPr>
      <w:sz w:val="24"/>
      <w:lang w:val="ru-RU"/>
    </w:rPr>
  </w:style>
  <w:style w:type="character" w:customStyle="1" w:styleId="181">
    <w:name w:val="Знак Знак181"/>
    <w:qFormat/>
    <w:rPr>
      <w:b/>
      <w:sz w:val="22"/>
    </w:rPr>
  </w:style>
  <w:style w:type="character" w:customStyle="1" w:styleId="710">
    <w:name w:val="Знак Знак71"/>
    <w:qFormat/>
    <w:rPr>
      <w:sz w:val="28"/>
      <w:shd w:val="clear" w:color="auto" w:fill="FFFFFF"/>
    </w:rPr>
  </w:style>
  <w:style w:type="character" w:customStyle="1" w:styleId="910">
    <w:name w:val="Знак Знак91"/>
    <w:qFormat/>
    <w:rPr>
      <w:sz w:val="24"/>
    </w:rPr>
  </w:style>
  <w:style w:type="character" w:customStyle="1" w:styleId="FontStyle64">
    <w:name w:val="Font Style64"/>
    <w:qFormat/>
    <w:rPr>
      <w:rFonts w:ascii="Times New Roman" w:hAnsi="Times New Roman" w:cs="Times New Roman"/>
      <w:sz w:val="30"/>
    </w:rPr>
  </w:style>
  <w:style w:type="character" w:customStyle="1" w:styleId="FontStyle51">
    <w:name w:val="Font Style51"/>
    <w:qFormat/>
    <w:rPr>
      <w:rFonts w:ascii="Times New Roman" w:hAnsi="Times New Roman" w:cs="Times New Roman"/>
      <w:b/>
      <w:sz w:val="22"/>
    </w:rPr>
  </w:style>
  <w:style w:type="character" w:customStyle="1" w:styleId="FontStyle62">
    <w:name w:val="Font Style62"/>
    <w:qFormat/>
    <w:rPr>
      <w:rFonts w:ascii="Times New Roman" w:hAnsi="Times New Roman" w:cs="Times New Roman"/>
      <w:b/>
      <w:spacing w:val="10"/>
      <w:sz w:val="24"/>
    </w:rPr>
  </w:style>
  <w:style w:type="character" w:customStyle="1" w:styleId="FontStyle70">
    <w:name w:val="Font Style70"/>
    <w:qFormat/>
    <w:rPr>
      <w:rFonts w:ascii="Times New Roman" w:hAnsi="Times New Roman" w:cs="Times New Roman"/>
      <w:sz w:val="24"/>
    </w:rPr>
  </w:style>
  <w:style w:type="character" w:customStyle="1" w:styleId="FontStyle63">
    <w:name w:val="Font Style63"/>
    <w:qFormat/>
    <w:rPr>
      <w:rFonts w:ascii="Times New Roman" w:hAnsi="Times New Roman" w:cs="Times New Roman"/>
      <w:b/>
      <w:sz w:val="24"/>
    </w:rPr>
  </w:style>
  <w:style w:type="character" w:customStyle="1" w:styleId="bold1">
    <w:name w:val="bold1"/>
    <w:qFormat/>
    <w:rPr>
      <w:b/>
      <w:bCs/>
    </w:rPr>
  </w:style>
  <w:style w:type="character" w:customStyle="1" w:styleId="f">
    <w:name w:val="f"/>
    <w:qFormat/>
    <w:rPr>
      <w:strike w:val="0"/>
      <w:color w:val="000000"/>
      <w:u w:val="none"/>
      <w:shd w:val="clear" w:color="auto" w:fill="D2D2D2"/>
    </w:rPr>
  </w:style>
  <w:style w:type="character" w:customStyle="1" w:styleId="blk3">
    <w:name w:val="blk3"/>
    <w:qFormat/>
    <w:rPr>
      <w:vanish w:val="0"/>
    </w:rPr>
  </w:style>
  <w:style w:type="character" w:customStyle="1" w:styleId="MediumGrid1-Accent2Char">
    <w:name w:val="Medium Grid 1 - Accent 2 Char"/>
    <w:qFormat/>
    <w:rPr>
      <w:rFonts w:ascii="Calibri" w:hAnsi="Calibri" w:cs="Calibri"/>
      <w:sz w:val="22"/>
      <w:szCs w:val="22"/>
    </w:rPr>
  </w:style>
  <w:style w:type="character" w:customStyle="1" w:styleId="iceouttxt6">
    <w:name w:val="iceouttxt6"/>
    <w:qFormat/>
    <w:rPr>
      <w:rFonts w:ascii="Arial" w:hAnsi="Arial" w:cs="Arial"/>
      <w:color w:val="666666"/>
      <w:sz w:val="17"/>
      <w:szCs w:val="17"/>
    </w:rPr>
  </w:style>
  <w:style w:type="character" w:customStyle="1" w:styleId="CharChar">
    <w:name w:val="Обычный Char Char"/>
    <w:qFormat/>
    <w:rPr>
      <w:sz w:val="22"/>
    </w:rPr>
  </w:style>
  <w:style w:type="character" w:customStyle="1" w:styleId="1f2">
    <w:name w:val="Неразрешенное упоминание1"/>
    <w:qFormat/>
    <w:rPr>
      <w:color w:val="605E5C"/>
      <w:shd w:val="clear" w:color="auto" w:fill="E1DFDD"/>
    </w:rPr>
  </w:style>
  <w:style w:type="character" w:customStyle="1" w:styleId="wmi-callto">
    <w:name w:val="wmi-callto"/>
    <w:basedOn w:val="a3"/>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2"/>
    <w:next w:val="afffd"/>
    <w:qFormat/>
    <w:pPr>
      <w:spacing w:before="240"/>
      <w:jc w:val="center"/>
      <w:outlineLvl w:val="0"/>
    </w:pPr>
    <w:rPr>
      <w:rFonts w:ascii="Arial" w:hAnsi="Arial" w:cs="Arial"/>
      <w:b/>
      <w:bCs/>
      <w:sz w:val="32"/>
      <w:szCs w:val="32"/>
      <w:lang w:val="en-US"/>
    </w:rPr>
  </w:style>
  <w:style w:type="paragraph" w:styleId="afffd">
    <w:name w:val="Body Text"/>
    <w:basedOn w:val="a2"/>
    <w:pPr>
      <w:spacing w:after="120"/>
    </w:pPr>
  </w:style>
  <w:style w:type="paragraph" w:styleId="afffe">
    <w:name w:val="List"/>
    <w:basedOn w:val="a2"/>
    <w:pPr>
      <w:ind w:left="283" w:hanging="283"/>
    </w:pPr>
  </w:style>
  <w:style w:type="paragraph" w:styleId="a7">
    <w:name w:val="caption"/>
    <w:basedOn w:val="a2"/>
    <w:next w:val="a2"/>
    <w:link w:val="a6"/>
    <w:qFormat/>
    <w:pPr>
      <w:spacing w:before="120" w:after="120"/>
      <w:jc w:val="left"/>
    </w:pPr>
    <w:rPr>
      <w:b/>
      <w:bCs/>
      <w:sz w:val="20"/>
      <w:szCs w:val="20"/>
    </w:rPr>
  </w:style>
  <w:style w:type="paragraph" w:customStyle="1" w:styleId="Index">
    <w:name w:val="Index"/>
    <w:basedOn w:val="a2"/>
    <w:qFormat/>
    <w:pPr>
      <w:suppressLineNumbers/>
    </w:pPr>
  </w:style>
  <w:style w:type="paragraph" w:styleId="22">
    <w:name w:val="Body Text 2"/>
    <w:basedOn w:val="a2"/>
    <w:qFormat/>
    <w:pPr>
      <w:numPr>
        <w:numId w:val="12"/>
      </w:numPr>
    </w:pPr>
  </w:style>
  <w:style w:type="paragraph" w:styleId="affff">
    <w:name w:val="List Bullet"/>
    <w:basedOn w:val="a2"/>
    <w:qFormat/>
    <w:pPr>
      <w:widowControl w:val="0"/>
    </w:pPr>
  </w:style>
  <w:style w:type="paragraph" w:styleId="20">
    <w:name w:val="List Bullet 2"/>
    <w:basedOn w:val="a2"/>
    <w:qFormat/>
    <w:pPr>
      <w:numPr>
        <w:numId w:val="9"/>
      </w:numPr>
    </w:pPr>
  </w:style>
  <w:style w:type="paragraph" w:styleId="30">
    <w:name w:val="List Bullet 3"/>
    <w:basedOn w:val="a2"/>
    <w:qFormat/>
    <w:pPr>
      <w:numPr>
        <w:numId w:val="8"/>
      </w:numPr>
    </w:pPr>
  </w:style>
  <w:style w:type="paragraph" w:styleId="40">
    <w:name w:val="List Bullet 4"/>
    <w:basedOn w:val="a2"/>
    <w:qFormat/>
    <w:pPr>
      <w:numPr>
        <w:numId w:val="7"/>
      </w:numPr>
    </w:pPr>
  </w:style>
  <w:style w:type="paragraph" w:styleId="5">
    <w:name w:val="List Bullet 5"/>
    <w:basedOn w:val="a2"/>
    <w:qFormat/>
    <w:pPr>
      <w:numPr>
        <w:numId w:val="6"/>
      </w:numPr>
    </w:pPr>
  </w:style>
  <w:style w:type="paragraph" w:styleId="a">
    <w:name w:val="List Number"/>
    <w:basedOn w:val="a2"/>
    <w:qFormat/>
    <w:pPr>
      <w:numPr>
        <w:numId w:val="10"/>
      </w:numPr>
    </w:pPr>
  </w:style>
  <w:style w:type="paragraph" w:styleId="21">
    <w:name w:val="List Number 2"/>
    <w:basedOn w:val="a2"/>
    <w:qFormat/>
    <w:pPr>
      <w:numPr>
        <w:numId w:val="5"/>
      </w:numPr>
    </w:pPr>
  </w:style>
  <w:style w:type="paragraph" w:styleId="3">
    <w:name w:val="List Number 3"/>
    <w:basedOn w:val="a2"/>
    <w:qFormat/>
    <w:pPr>
      <w:numPr>
        <w:numId w:val="4"/>
      </w:numPr>
    </w:pPr>
  </w:style>
  <w:style w:type="paragraph" w:styleId="4">
    <w:name w:val="List Number 4"/>
    <w:basedOn w:val="a2"/>
    <w:qFormat/>
    <w:pPr>
      <w:numPr>
        <w:numId w:val="3"/>
      </w:numPr>
    </w:pPr>
  </w:style>
  <w:style w:type="paragraph" w:styleId="50">
    <w:name w:val="List Number 5"/>
    <w:basedOn w:val="a2"/>
    <w:qFormat/>
    <w:pPr>
      <w:numPr>
        <w:numId w:val="2"/>
      </w:numPr>
    </w:pPr>
  </w:style>
  <w:style w:type="paragraph" w:customStyle="1" w:styleId="a0">
    <w:name w:val="Раздел"/>
    <w:basedOn w:val="a2"/>
    <w:qFormat/>
    <w:pPr>
      <w:numPr>
        <w:numId w:val="24"/>
      </w:numPr>
      <w:spacing w:before="120" w:after="120"/>
      <w:jc w:val="center"/>
    </w:pPr>
    <w:rPr>
      <w:rFonts w:ascii="Arial Narrow" w:hAnsi="Arial Narrow" w:cs="Arial Narrow"/>
      <w:b/>
      <w:bCs/>
      <w:sz w:val="28"/>
      <w:szCs w:val="28"/>
    </w:rPr>
  </w:style>
  <w:style w:type="paragraph" w:customStyle="1" w:styleId="affff0">
    <w:name w:val="Часть"/>
    <w:basedOn w:val="a2"/>
    <w:qFormat/>
    <w:pPr>
      <w:jc w:val="center"/>
    </w:pPr>
    <w:rPr>
      <w:rFonts w:ascii="Arial" w:hAnsi="Arial" w:cs="Arial"/>
      <w:b/>
      <w:bCs/>
      <w:caps/>
      <w:sz w:val="32"/>
      <w:szCs w:val="32"/>
    </w:rPr>
  </w:style>
  <w:style w:type="paragraph" w:customStyle="1" w:styleId="32">
    <w:name w:val="Раздел 3"/>
    <w:basedOn w:val="a2"/>
    <w:qFormat/>
    <w:pPr>
      <w:numPr>
        <w:numId w:val="14"/>
      </w:numPr>
      <w:spacing w:before="120" w:after="120"/>
      <w:jc w:val="center"/>
    </w:pPr>
    <w:rPr>
      <w:b/>
      <w:bCs/>
    </w:rPr>
  </w:style>
  <w:style w:type="paragraph" w:customStyle="1" w:styleId="affff1">
    <w:name w:val="Условия контракта"/>
    <w:basedOn w:val="a2"/>
    <w:qFormat/>
    <w:pPr>
      <w:tabs>
        <w:tab w:val="num" w:pos="567"/>
      </w:tabs>
      <w:spacing w:before="240" w:after="120"/>
      <w:ind w:left="567" w:hanging="567"/>
    </w:pPr>
    <w:rPr>
      <w:b/>
      <w:bCs/>
    </w:rPr>
  </w:style>
  <w:style w:type="paragraph" w:customStyle="1" w:styleId="Instruction">
    <w:name w:val="Instruction"/>
    <w:basedOn w:val="22"/>
    <w:qFormat/>
    <w:pPr>
      <w:numPr>
        <w:numId w:val="0"/>
      </w:numPr>
      <w:spacing w:before="180"/>
      <w:ind w:left="360" w:hanging="360"/>
    </w:pPr>
    <w:rPr>
      <w:b/>
      <w:bCs/>
    </w:rPr>
  </w:style>
  <w:style w:type="paragraph" w:styleId="a9">
    <w:name w:val="Subtitle"/>
    <w:basedOn w:val="a2"/>
    <w:next w:val="afffd"/>
    <w:link w:val="14"/>
    <w:qFormat/>
    <w:pPr>
      <w:jc w:val="center"/>
      <w:outlineLvl w:val="1"/>
    </w:pPr>
    <w:rPr>
      <w:rFonts w:ascii="Arial" w:hAnsi="Arial" w:cs="Arial"/>
      <w:lang w:val="en-US"/>
    </w:rPr>
  </w:style>
  <w:style w:type="paragraph" w:customStyle="1" w:styleId="affff2">
    <w:name w:val="Тендерные данные"/>
    <w:basedOn w:val="a2"/>
    <w:qFormat/>
    <w:pPr>
      <w:spacing w:before="120"/>
    </w:pPr>
    <w:rPr>
      <w:b/>
      <w:bCs/>
    </w:rPr>
  </w:style>
  <w:style w:type="paragraph" w:styleId="3a">
    <w:name w:val="toc 3"/>
    <w:basedOn w:val="a2"/>
    <w:next w:val="a2"/>
    <w:pPr>
      <w:spacing w:after="0"/>
      <w:ind w:left="480"/>
      <w:jc w:val="left"/>
    </w:pPr>
    <w:rPr>
      <w:i/>
      <w:iCs/>
      <w:sz w:val="20"/>
      <w:szCs w:val="20"/>
    </w:rPr>
  </w:style>
  <w:style w:type="paragraph" w:styleId="1f3">
    <w:name w:val="toc 1"/>
    <w:basedOn w:val="a2"/>
    <w:next w:val="a2"/>
    <w:pPr>
      <w:spacing w:before="120" w:after="120"/>
      <w:jc w:val="left"/>
    </w:pPr>
    <w:rPr>
      <w:b/>
      <w:bCs/>
      <w:caps/>
      <w:sz w:val="20"/>
      <w:szCs w:val="20"/>
    </w:rPr>
  </w:style>
  <w:style w:type="paragraph" w:styleId="2c">
    <w:name w:val="toc 2"/>
    <w:basedOn w:val="a2"/>
    <w:next w:val="a2"/>
    <w:pPr>
      <w:spacing w:after="0"/>
      <w:ind w:left="240"/>
    </w:pPr>
    <w:rPr>
      <w:smallCaps/>
      <w:sz w:val="20"/>
      <w:szCs w:val="20"/>
      <w:lang w:val="en-US" w:eastAsia="en-US"/>
    </w:rPr>
  </w:style>
  <w:style w:type="paragraph" w:styleId="affff3">
    <w:name w:val="Date"/>
    <w:basedOn w:val="a2"/>
    <w:next w:val="a2"/>
    <w:qFormat/>
  </w:style>
  <w:style w:type="paragraph" w:customStyle="1" w:styleId="affff4">
    <w:name w:val="Îáû÷íûé"/>
    <w:qFormat/>
    <w:rPr>
      <w:rFonts w:eastAsia="Times New Roman" w:cs="Times New Roman"/>
      <w:sz w:val="20"/>
      <w:szCs w:val="20"/>
      <w:lang w:val="ru-RU" w:bidi="ar-SA"/>
    </w:rPr>
  </w:style>
  <w:style w:type="paragraph" w:customStyle="1" w:styleId="affff5">
    <w:name w:val="Íîðìàëüíûé"/>
    <w:qFormat/>
    <w:rPr>
      <w:rFonts w:ascii="Courier" w:eastAsia="Times New Roman" w:hAnsi="Courier" w:cs="Courier"/>
      <w:lang w:val="en-GB" w:bidi="ar-SA"/>
    </w:rPr>
  </w:style>
  <w:style w:type="paragraph" w:customStyle="1" w:styleId="affff6">
    <w:name w:val="Подраздел"/>
    <w:basedOn w:val="a2"/>
    <w:qFormat/>
    <w:pPr>
      <w:spacing w:before="240" w:after="120"/>
      <w:jc w:val="center"/>
    </w:pPr>
    <w:rPr>
      <w:rFonts w:ascii="TimesDL;Times New Roman" w:hAnsi="TimesDL;Times New Roman" w:cs="TimesDL;Times New Roman"/>
      <w:b/>
      <w:bCs/>
      <w:smallCaps/>
      <w:spacing w:val="-2"/>
    </w:rPr>
  </w:style>
  <w:style w:type="paragraph" w:styleId="2d">
    <w:name w:val="Body Text Indent 2"/>
    <w:basedOn w:val="a2"/>
    <w:qFormat/>
    <w:pPr>
      <w:spacing w:after="0"/>
      <w:ind w:firstLine="567"/>
    </w:pPr>
    <w:rPr>
      <w:sz w:val="28"/>
      <w:szCs w:val="20"/>
    </w:rPr>
  </w:style>
  <w:style w:type="paragraph" w:styleId="3b">
    <w:name w:val="Body Text Indent 3"/>
    <w:basedOn w:val="a2"/>
    <w:qFormat/>
    <w:pPr>
      <w:spacing w:after="120"/>
      <w:ind w:left="283"/>
    </w:pPr>
    <w:rPr>
      <w:sz w:val="16"/>
      <w:szCs w:val="16"/>
    </w:rPr>
  </w:style>
  <w:style w:type="paragraph" w:customStyle="1" w:styleId="HeaderandFooter">
    <w:name w:val="Header and Footer"/>
    <w:basedOn w:val="a2"/>
    <w:qFormat/>
    <w:pPr>
      <w:suppressLineNumbers/>
      <w:tabs>
        <w:tab w:val="center" w:pos="4819"/>
        <w:tab w:val="right" w:pos="9638"/>
      </w:tabs>
    </w:pPr>
  </w:style>
  <w:style w:type="paragraph" w:styleId="ac">
    <w:name w:val="header"/>
    <w:basedOn w:val="a2"/>
    <w:link w:val="15"/>
    <w:pPr>
      <w:spacing w:before="120" w:after="120"/>
    </w:pPr>
    <w:rPr>
      <w:rFonts w:ascii="Arial" w:hAnsi="Arial" w:cs="Arial"/>
      <w:lang w:val="en-US" w:eastAsia="en-US"/>
    </w:rPr>
  </w:style>
  <w:style w:type="paragraph" w:styleId="affff7">
    <w:name w:val="Block Text"/>
    <w:basedOn w:val="a2"/>
    <w:qFormat/>
    <w:pPr>
      <w:spacing w:after="120"/>
      <w:ind w:left="1440" w:right="1440"/>
    </w:pPr>
  </w:style>
  <w:style w:type="paragraph" w:styleId="af">
    <w:name w:val="footnote text"/>
    <w:basedOn w:val="a2"/>
    <w:link w:val="26"/>
    <w:qFormat/>
    <w:rPr>
      <w:sz w:val="20"/>
      <w:szCs w:val="20"/>
    </w:rPr>
  </w:style>
  <w:style w:type="paragraph" w:styleId="ad">
    <w:name w:val="footer"/>
    <w:basedOn w:val="a2"/>
    <w:link w:val="16"/>
    <w:rPr>
      <w:lang w:val="en-US" w:eastAsia="en-US"/>
    </w:rPr>
  </w:style>
  <w:style w:type="paragraph" w:styleId="3c">
    <w:name w:val="Body Text 3"/>
    <w:basedOn w:val="a2"/>
    <w:qFormat/>
    <w:pPr>
      <w:keepNext/>
      <w:keepLines/>
      <w:widowControl w:val="0"/>
      <w:suppressLineNumbers/>
      <w:spacing w:before="148" w:after="112"/>
    </w:pPr>
    <w:rPr>
      <w:b/>
      <w:bCs/>
      <w:i/>
      <w:iCs/>
      <w:sz w:val="22"/>
      <w:szCs w:val="22"/>
    </w:rPr>
  </w:style>
  <w:style w:type="paragraph" w:styleId="affff8">
    <w:name w:val="Plain Text"/>
    <w:basedOn w:val="a2"/>
    <w:qFormat/>
    <w:pPr>
      <w:spacing w:after="0"/>
      <w:jc w:val="left"/>
    </w:pPr>
    <w:rPr>
      <w:rFonts w:ascii="Courier New" w:hAnsi="Courier New" w:cs="Courier New"/>
      <w:sz w:val="20"/>
      <w:szCs w:val="20"/>
      <w:lang w:val="en-US"/>
    </w:rPr>
  </w:style>
  <w:style w:type="paragraph" w:customStyle="1" w:styleId="ConsNormal0">
    <w:name w:val="ConsNormal"/>
    <w:qFormat/>
    <w:pPr>
      <w:widowControl w:val="0"/>
      <w:ind w:right="19772" w:firstLine="720"/>
    </w:pPr>
    <w:rPr>
      <w:rFonts w:ascii="Arial" w:eastAsia="Times New Roman" w:hAnsi="Arial" w:cs="Arial"/>
      <w:sz w:val="20"/>
      <w:szCs w:val="20"/>
      <w:lang w:val="ru-RU" w:bidi="ar-SA"/>
    </w:rPr>
  </w:style>
  <w:style w:type="paragraph" w:styleId="affff9">
    <w:name w:val="Normal (Web)"/>
    <w:basedOn w:val="a2"/>
    <w:qFormat/>
    <w:pPr>
      <w:spacing w:before="280" w:after="280"/>
      <w:jc w:val="left"/>
    </w:pPr>
  </w:style>
  <w:style w:type="paragraph" w:customStyle="1" w:styleId="ConsNonformat">
    <w:name w:val="ConsNonformat"/>
    <w:qFormat/>
    <w:pPr>
      <w:widowControl w:val="0"/>
      <w:ind w:right="19772"/>
    </w:pPr>
    <w:rPr>
      <w:rFonts w:ascii="Courier New" w:eastAsia="Times New Roman" w:hAnsi="Courier New" w:cs="Courier New"/>
      <w:sz w:val="20"/>
      <w:szCs w:val="20"/>
      <w:lang w:val="ru-RU" w:bidi="ar-SA"/>
    </w:rPr>
  </w:style>
  <w:style w:type="paragraph" w:styleId="HTML9">
    <w:name w:val="HTML Address"/>
    <w:basedOn w:val="a2"/>
    <w:qFormat/>
    <w:rPr>
      <w:i/>
      <w:iCs/>
    </w:rPr>
  </w:style>
  <w:style w:type="paragraph" w:styleId="affffa">
    <w:name w:val="envelope address"/>
    <w:basedOn w:val="a2"/>
    <w:pPr>
      <w:ind w:left="2880"/>
    </w:pPr>
    <w:rPr>
      <w:rFonts w:ascii="Arial" w:hAnsi="Arial" w:cs="Arial"/>
    </w:rPr>
  </w:style>
  <w:style w:type="paragraph" w:styleId="affffb">
    <w:name w:val="Note Heading"/>
    <w:basedOn w:val="a2"/>
    <w:next w:val="a2"/>
    <w:qFormat/>
  </w:style>
  <w:style w:type="paragraph" w:styleId="affffc">
    <w:name w:val="Body Text First Indent"/>
    <w:basedOn w:val="afffd"/>
    <w:qFormat/>
    <w:pPr>
      <w:ind w:firstLine="210"/>
    </w:pPr>
  </w:style>
  <w:style w:type="paragraph" w:styleId="affffd">
    <w:name w:val="Body Text Indent"/>
    <w:basedOn w:val="a2"/>
    <w:qFormat/>
    <w:pPr>
      <w:spacing w:before="60" w:after="0"/>
      <w:ind w:firstLine="851"/>
    </w:pPr>
    <w:rPr>
      <w:szCs w:val="20"/>
    </w:rPr>
  </w:style>
  <w:style w:type="paragraph" w:styleId="2e">
    <w:name w:val="Body Text First Indent 2"/>
    <w:basedOn w:val="22"/>
    <w:qFormat/>
    <w:pPr>
      <w:numPr>
        <w:numId w:val="0"/>
      </w:numPr>
      <w:spacing w:after="120"/>
      <w:ind w:left="283" w:firstLine="210"/>
    </w:pPr>
  </w:style>
  <w:style w:type="paragraph" w:styleId="2f">
    <w:name w:val="envelope return"/>
    <w:basedOn w:val="a2"/>
    <w:rPr>
      <w:rFonts w:ascii="Arial" w:hAnsi="Arial" w:cs="Arial"/>
      <w:sz w:val="20"/>
      <w:szCs w:val="20"/>
    </w:rPr>
  </w:style>
  <w:style w:type="paragraph" w:styleId="affffe">
    <w:name w:val="Normal Indent"/>
    <w:basedOn w:val="a2"/>
    <w:qFormat/>
    <w:pPr>
      <w:ind w:left="708"/>
    </w:pPr>
  </w:style>
  <w:style w:type="paragraph" w:styleId="afffff">
    <w:name w:val="Signature"/>
    <w:basedOn w:val="a2"/>
    <w:pPr>
      <w:ind w:left="4252"/>
    </w:pPr>
  </w:style>
  <w:style w:type="paragraph" w:styleId="afffff0">
    <w:name w:val="Salutation"/>
    <w:basedOn w:val="a2"/>
    <w:next w:val="a2"/>
    <w:qFormat/>
  </w:style>
  <w:style w:type="paragraph" w:styleId="afffff1">
    <w:name w:val="List Continue"/>
    <w:basedOn w:val="a2"/>
    <w:qFormat/>
    <w:pPr>
      <w:spacing w:after="120"/>
      <w:ind w:left="283"/>
    </w:pPr>
  </w:style>
  <w:style w:type="paragraph" w:styleId="2f0">
    <w:name w:val="List Continue 2"/>
    <w:basedOn w:val="a2"/>
    <w:qFormat/>
    <w:pPr>
      <w:spacing w:after="120"/>
      <w:ind w:left="566"/>
    </w:pPr>
  </w:style>
  <w:style w:type="paragraph" w:styleId="3d">
    <w:name w:val="List Continue 3"/>
    <w:basedOn w:val="a2"/>
    <w:qFormat/>
    <w:pPr>
      <w:spacing w:after="120"/>
      <w:ind w:left="849"/>
    </w:pPr>
  </w:style>
  <w:style w:type="paragraph" w:styleId="43">
    <w:name w:val="List Continue 4"/>
    <w:basedOn w:val="a2"/>
    <w:qFormat/>
    <w:pPr>
      <w:spacing w:after="120"/>
      <w:ind w:left="1132"/>
    </w:pPr>
  </w:style>
  <w:style w:type="paragraph" w:styleId="53">
    <w:name w:val="List Continue 5"/>
    <w:basedOn w:val="a2"/>
    <w:qFormat/>
    <w:pPr>
      <w:spacing w:after="120"/>
      <w:ind w:left="1415"/>
    </w:pPr>
  </w:style>
  <w:style w:type="paragraph" w:styleId="afffff2">
    <w:name w:val="Closing"/>
    <w:basedOn w:val="a2"/>
    <w:qFormat/>
    <w:pPr>
      <w:ind w:left="4252"/>
    </w:pPr>
  </w:style>
  <w:style w:type="paragraph" w:styleId="2f1">
    <w:name w:val="List 2"/>
    <w:basedOn w:val="a2"/>
    <w:qFormat/>
    <w:pPr>
      <w:ind w:left="566" w:hanging="283"/>
    </w:pPr>
  </w:style>
  <w:style w:type="paragraph" w:styleId="3e">
    <w:name w:val="List 3"/>
    <w:basedOn w:val="a2"/>
    <w:qFormat/>
    <w:pPr>
      <w:ind w:left="849" w:hanging="283"/>
    </w:pPr>
  </w:style>
  <w:style w:type="paragraph" w:styleId="44">
    <w:name w:val="List 4"/>
    <w:basedOn w:val="a2"/>
    <w:qFormat/>
    <w:pPr>
      <w:ind w:left="1132" w:hanging="283"/>
    </w:pPr>
  </w:style>
  <w:style w:type="paragraph" w:styleId="54">
    <w:name w:val="List 5"/>
    <w:basedOn w:val="a2"/>
    <w:qFormat/>
    <w:pPr>
      <w:ind w:left="1415" w:hanging="283"/>
    </w:pPr>
  </w:style>
  <w:style w:type="paragraph" w:styleId="HTMLa">
    <w:name w:val="HTML Preformatted"/>
    <w:basedOn w:val="a2"/>
    <w:qFormat/>
    <w:rPr>
      <w:rFonts w:ascii="Courier New" w:hAnsi="Courier New" w:cs="Courier New"/>
      <w:sz w:val="20"/>
      <w:szCs w:val="20"/>
    </w:rPr>
  </w:style>
  <w:style w:type="paragraph" w:styleId="afffff3">
    <w:name w:val="Message Header"/>
    <w:basedOn w:val="a2"/>
    <w:qFormat/>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styleId="afffff4">
    <w:name w:val="E-mail Signature"/>
    <w:basedOn w:val="a2"/>
    <w:qFormat/>
  </w:style>
  <w:style w:type="paragraph" w:styleId="45">
    <w:name w:val="toc 4"/>
    <w:basedOn w:val="a2"/>
    <w:next w:val="a2"/>
    <w:pPr>
      <w:spacing w:after="0"/>
      <w:ind w:left="720"/>
      <w:jc w:val="left"/>
    </w:pPr>
    <w:rPr>
      <w:sz w:val="18"/>
      <w:szCs w:val="18"/>
    </w:rPr>
  </w:style>
  <w:style w:type="paragraph" w:styleId="55">
    <w:name w:val="toc 5"/>
    <w:basedOn w:val="a2"/>
    <w:next w:val="a2"/>
    <w:pPr>
      <w:spacing w:after="0"/>
      <w:ind w:left="960"/>
      <w:jc w:val="left"/>
    </w:pPr>
    <w:rPr>
      <w:sz w:val="18"/>
      <w:szCs w:val="18"/>
    </w:rPr>
  </w:style>
  <w:style w:type="paragraph" w:styleId="62">
    <w:name w:val="toc 6"/>
    <w:basedOn w:val="a2"/>
    <w:next w:val="a2"/>
    <w:pPr>
      <w:spacing w:after="0"/>
      <w:ind w:left="1200"/>
      <w:jc w:val="left"/>
    </w:pPr>
    <w:rPr>
      <w:sz w:val="18"/>
      <w:szCs w:val="18"/>
    </w:rPr>
  </w:style>
  <w:style w:type="paragraph" w:styleId="73">
    <w:name w:val="toc 7"/>
    <w:basedOn w:val="a2"/>
    <w:next w:val="a2"/>
    <w:pPr>
      <w:spacing w:after="0"/>
      <w:ind w:left="1440"/>
      <w:jc w:val="left"/>
    </w:pPr>
    <w:rPr>
      <w:sz w:val="18"/>
      <w:szCs w:val="18"/>
    </w:rPr>
  </w:style>
  <w:style w:type="paragraph" w:styleId="82">
    <w:name w:val="toc 8"/>
    <w:basedOn w:val="a2"/>
    <w:next w:val="a2"/>
    <w:pPr>
      <w:spacing w:after="0"/>
      <w:ind w:left="1680"/>
      <w:jc w:val="left"/>
    </w:pPr>
    <w:rPr>
      <w:sz w:val="18"/>
      <w:szCs w:val="18"/>
    </w:rPr>
  </w:style>
  <w:style w:type="paragraph" w:styleId="93">
    <w:name w:val="toc 9"/>
    <w:basedOn w:val="a2"/>
    <w:next w:val="a2"/>
    <w:pPr>
      <w:spacing w:after="0"/>
      <w:ind w:left="1920"/>
      <w:jc w:val="left"/>
    </w:pPr>
    <w:rPr>
      <w:sz w:val="18"/>
      <w:szCs w:val="18"/>
    </w:rPr>
  </w:style>
  <w:style w:type="paragraph" w:customStyle="1" w:styleId="10">
    <w:name w:val="Стиль1"/>
    <w:basedOn w:val="a2"/>
    <w:qFormat/>
    <w:pPr>
      <w:keepNext/>
      <w:keepLines/>
      <w:widowControl w:val="0"/>
      <w:numPr>
        <w:numId w:val="23"/>
      </w:numPr>
      <w:suppressLineNumbers/>
      <w:jc w:val="left"/>
    </w:pPr>
    <w:rPr>
      <w:b/>
      <w:bCs/>
      <w:sz w:val="28"/>
      <w:szCs w:val="28"/>
    </w:rPr>
  </w:style>
  <w:style w:type="paragraph" w:customStyle="1" w:styleId="2-1">
    <w:name w:val="содержание2-1"/>
    <w:basedOn w:val="31"/>
    <w:next w:val="a2"/>
    <w:qFormat/>
    <w:pPr>
      <w:numPr>
        <w:ilvl w:val="0"/>
        <w:numId w:val="0"/>
      </w:numPr>
    </w:pPr>
  </w:style>
  <w:style w:type="paragraph" w:customStyle="1" w:styleId="212">
    <w:name w:val="Заголовок 2.1"/>
    <w:basedOn w:val="11"/>
    <w:qFormat/>
    <w:pPr>
      <w:keepLines/>
      <w:widowControl w:val="0"/>
      <w:numPr>
        <w:numId w:val="0"/>
      </w:numPr>
      <w:suppressLineNumbers/>
      <w:ind w:left="432" w:hanging="432"/>
    </w:pPr>
    <w:rPr>
      <w:caps/>
    </w:rPr>
  </w:style>
  <w:style w:type="paragraph" w:customStyle="1" w:styleId="2f2">
    <w:name w:val="Стиль2"/>
    <w:basedOn w:val="21"/>
    <w:qFormat/>
    <w:pPr>
      <w:keepNext/>
      <w:keepLines/>
      <w:widowControl w:val="0"/>
      <w:numPr>
        <w:numId w:val="0"/>
      </w:numPr>
      <w:suppressLineNumbers/>
      <w:tabs>
        <w:tab w:val="num" w:pos="432"/>
        <w:tab w:val="left" w:pos="1492"/>
      </w:tabs>
      <w:ind w:left="432" w:hanging="432"/>
    </w:pPr>
    <w:rPr>
      <w:b/>
      <w:bCs/>
    </w:rPr>
  </w:style>
  <w:style w:type="paragraph" w:customStyle="1" w:styleId="3f">
    <w:name w:val="Стиль3"/>
    <w:basedOn w:val="2d"/>
    <w:qFormat/>
    <w:pPr>
      <w:widowControl w:val="0"/>
      <w:tabs>
        <w:tab w:val="num" w:pos="432"/>
      </w:tabs>
      <w:ind w:left="432" w:hanging="432"/>
    </w:pPr>
  </w:style>
  <w:style w:type="paragraph" w:customStyle="1" w:styleId="2-11">
    <w:name w:val="содержание2-11"/>
    <w:basedOn w:val="a2"/>
    <w:qFormat/>
  </w:style>
  <w:style w:type="paragraph" w:customStyle="1" w:styleId="46">
    <w:name w:val="Стиль4"/>
    <w:basedOn w:val="2"/>
    <w:next w:val="a2"/>
    <w:qFormat/>
    <w:pPr>
      <w:keepLines/>
      <w:widowControl w:val="0"/>
      <w:numPr>
        <w:ilvl w:val="0"/>
        <w:numId w:val="0"/>
      </w:numPr>
      <w:suppressLineNumbers/>
      <w:ind w:left="1116" w:firstLine="567"/>
    </w:pPr>
  </w:style>
  <w:style w:type="paragraph" w:customStyle="1" w:styleId="afffff5">
    <w:name w:val="Таблица заголовок"/>
    <w:basedOn w:val="a2"/>
    <w:qFormat/>
    <w:pPr>
      <w:spacing w:before="120" w:after="120" w:line="360" w:lineRule="auto"/>
      <w:jc w:val="right"/>
    </w:pPr>
    <w:rPr>
      <w:b/>
      <w:bCs/>
      <w:sz w:val="28"/>
      <w:szCs w:val="28"/>
    </w:rPr>
  </w:style>
  <w:style w:type="paragraph" w:customStyle="1" w:styleId="afffff6">
    <w:name w:val="текст таблицы"/>
    <w:basedOn w:val="a2"/>
    <w:qFormat/>
    <w:pPr>
      <w:spacing w:before="120" w:after="0"/>
      <w:ind w:right="-102"/>
      <w:jc w:val="left"/>
    </w:pPr>
  </w:style>
  <w:style w:type="paragraph" w:customStyle="1" w:styleId="afffff7">
    <w:name w:val="Пункт Знак"/>
    <w:basedOn w:val="a2"/>
    <w:qFormat/>
    <w:pPr>
      <w:spacing w:after="0" w:line="360" w:lineRule="auto"/>
      <w:ind w:left="1134" w:hanging="567"/>
    </w:pPr>
    <w:rPr>
      <w:sz w:val="28"/>
      <w:szCs w:val="28"/>
    </w:rPr>
  </w:style>
  <w:style w:type="paragraph" w:customStyle="1" w:styleId="afffff8">
    <w:name w:val="a"/>
    <w:basedOn w:val="a2"/>
    <w:qFormat/>
    <w:pPr>
      <w:spacing w:after="0" w:line="360" w:lineRule="auto"/>
      <w:ind w:left="1134" w:hanging="567"/>
    </w:pPr>
    <w:rPr>
      <w:sz w:val="28"/>
      <w:szCs w:val="28"/>
    </w:rPr>
  </w:style>
  <w:style w:type="paragraph" w:customStyle="1" w:styleId="afffff9">
    <w:name w:val="Словарная статья"/>
    <w:basedOn w:val="a2"/>
    <w:next w:val="a2"/>
    <w:qFormat/>
    <w:pPr>
      <w:spacing w:after="0"/>
      <w:ind w:right="118"/>
    </w:pPr>
    <w:rPr>
      <w:rFonts w:ascii="Arial" w:hAnsi="Arial" w:cs="Arial"/>
      <w:sz w:val="20"/>
      <w:szCs w:val="20"/>
    </w:rPr>
  </w:style>
  <w:style w:type="paragraph" w:customStyle="1" w:styleId="afffffa">
    <w:name w:val="Комментарий пользователя"/>
    <w:basedOn w:val="a2"/>
    <w:next w:val="a2"/>
    <w:qFormat/>
    <w:pPr>
      <w:spacing w:after="0"/>
      <w:ind w:left="170"/>
      <w:jc w:val="left"/>
    </w:pPr>
    <w:rPr>
      <w:rFonts w:ascii="Arial" w:hAnsi="Arial" w:cs="Arial"/>
      <w:i/>
      <w:iCs/>
      <w:color w:val="000080"/>
      <w:sz w:val="20"/>
      <w:szCs w:val="20"/>
    </w:rPr>
  </w:style>
  <w:style w:type="paragraph" w:styleId="afffffb">
    <w:name w:val="Balloon Text"/>
    <w:basedOn w:val="a2"/>
    <w:qFormat/>
    <w:rPr>
      <w:rFonts w:ascii="Tahoma" w:hAnsi="Tahoma" w:cs="Tahoma"/>
      <w:sz w:val="16"/>
      <w:szCs w:val="16"/>
    </w:rPr>
  </w:style>
  <w:style w:type="paragraph" w:customStyle="1" w:styleId="1DocumentHeader1">
    <w:name w:val="Заголовок 1.Document Header1"/>
    <w:basedOn w:val="a2"/>
    <w:next w:val="a2"/>
    <w:qFormat/>
    <w:pPr>
      <w:keepNext/>
      <w:spacing w:before="240"/>
      <w:jc w:val="center"/>
      <w:outlineLvl w:val="0"/>
    </w:pPr>
    <w:rPr>
      <w:sz w:val="36"/>
      <w:szCs w:val="36"/>
    </w:r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styleId="afffffc">
    <w:name w:val="annotation text"/>
    <w:basedOn w:val="a2"/>
    <w:qFormat/>
    <w:rPr>
      <w:sz w:val="20"/>
      <w:szCs w:val="20"/>
    </w:rPr>
  </w:style>
  <w:style w:type="paragraph" w:styleId="afffffd">
    <w:name w:val="annotation subject"/>
    <w:basedOn w:val="afffffc"/>
    <w:next w:val="afffffc"/>
    <w:qFormat/>
    <w:rPr>
      <w:b/>
      <w:bCs/>
    </w:rPr>
  </w:style>
  <w:style w:type="paragraph" w:customStyle="1" w:styleId="200">
    <w:name w:val="20"/>
    <w:basedOn w:val="a2"/>
    <w:qFormat/>
    <w:pPr>
      <w:spacing w:before="104" w:after="104"/>
      <w:ind w:left="104" w:right="104"/>
      <w:jc w:val="left"/>
    </w:pPr>
  </w:style>
  <w:style w:type="paragraph" w:customStyle="1" w:styleId="afffffe">
    <w:name w:val="Пункт"/>
    <w:basedOn w:val="a2"/>
    <w:qFormat/>
    <w:pPr>
      <w:spacing w:after="0"/>
      <w:ind w:left="1404" w:hanging="504"/>
    </w:pPr>
  </w:style>
  <w:style w:type="paragraph" w:customStyle="1" w:styleId="affffff">
    <w:name w:val="Подпункт"/>
    <w:basedOn w:val="afffffe"/>
    <w:qFormat/>
    <w:pPr>
      <w:ind w:left="1728" w:hanging="648"/>
    </w:pPr>
  </w:style>
  <w:style w:type="paragraph" w:styleId="affffff0">
    <w:name w:val="Document Map"/>
    <w:basedOn w:val="a2"/>
    <w:qFormat/>
    <w:pPr>
      <w:shd w:val="clear" w:color="auto" w:fill="000080"/>
    </w:pPr>
    <w:rPr>
      <w:rFonts w:ascii="Tahoma" w:hAnsi="Tahoma" w:cs="Tahoma"/>
      <w:sz w:val="20"/>
      <w:szCs w:val="20"/>
    </w:rPr>
  </w:style>
  <w:style w:type="paragraph" w:customStyle="1" w:styleId="affffff1">
    <w:name w:val="Таблица шапка"/>
    <w:basedOn w:val="a2"/>
    <w:qFormat/>
    <w:pPr>
      <w:keepNext/>
      <w:spacing w:before="40" w:after="40"/>
      <w:ind w:left="57" w:right="57"/>
      <w:jc w:val="left"/>
    </w:pPr>
    <w:rPr>
      <w:sz w:val="18"/>
      <w:szCs w:val="18"/>
    </w:rPr>
  </w:style>
  <w:style w:type="paragraph" w:customStyle="1" w:styleId="affffff2">
    <w:name w:val="Таблица текст"/>
    <w:basedOn w:val="a2"/>
    <w:qFormat/>
    <w:pPr>
      <w:spacing w:before="40" w:after="40"/>
      <w:ind w:left="57" w:right="57"/>
      <w:jc w:val="left"/>
    </w:pPr>
    <w:rPr>
      <w:sz w:val="22"/>
      <w:szCs w:val="22"/>
    </w:rPr>
  </w:style>
  <w:style w:type="paragraph" w:customStyle="1" w:styleId="a1">
    <w:name w:val="пункт"/>
    <w:basedOn w:val="a2"/>
    <w:qFormat/>
    <w:pPr>
      <w:numPr>
        <w:numId w:val="18"/>
      </w:numPr>
      <w:spacing w:before="6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pPr>
      <w:spacing w:before="280" w:after="280"/>
      <w:jc w:val="left"/>
    </w:pPr>
    <w:rPr>
      <w:rFonts w:ascii="Tahoma" w:hAnsi="Tahoma" w:cs="Tahoma"/>
      <w:sz w:val="20"/>
      <w:szCs w:val="20"/>
      <w:lang w:val="en-US"/>
    </w:rPr>
  </w:style>
  <w:style w:type="paragraph" w:customStyle="1" w:styleId="1CharChar">
    <w:name w:val="1 Знак Char Знак Char Знак"/>
    <w:basedOn w:val="a2"/>
    <w:qFormat/>
    <w:pPr>
      <w:spacing w:after="160" w:line="240" w:lineRule="exact"/>
      <w:jc w:val="left"/>
    </w:pPr>
    <w:rPr>
      <w:rFonts w:eastAsia="Calibri"/>
      <w:sz w:val="20"/>
      <w:szCs w:val="20"/>
    </w:rPr>
  </w:style>
  <w:style w:type="paragraph" w:customStyle="1" w:styleId="ConsPlusNonformat">
    <w:name w:val="ConsPlusNonformat"/>
    <w:qFormat/>
    <w:pPr>
      <w:widowControl w:val="0"/>
    </w:pPr>
    <w:rPr>
      <w:rFonts w:ascii="Courier New" w:eastAsia="Times New Roman" w:hAnsi="Courier New" w:cs="Courier New"/>
      <w:sz w:val="20"/>
      <w:szCs w:val="20"/>
      <w:lang w:val="ru-RU" w:bidi="ar-SA"/>
    </w:rPr>
  </w:style>
  <w:style w:type="paragraph" w:customStyle="1" w:styleId="affffff3">
    <w:name w:val="Стиль"/>
    <w:qFormat/>
    <w:pPr>
      <w:widowControl w:val="0"/>
    </w:pPr>
    <w:rPr>
      <w:rFonts w:ascii="Arial" w:eastAsia="Times New Roman" w:hAnsi="Arial" w:cs="Arial"/>
      <w:lang w:val="ru-RU" w:bidi="ar-SA"/>
    </w:rPr>
  </w:style>
  <w:style w:type="paragraph" w:customStyle="1" w:styleId="affffff4">
    <w:name w:val="Знак"/>
    <w:basedOn w:val="a2"/>
    <w:qFormat/>
    <w:pPr>
      <w:spacing w:after="160" w:line="240" w:lineRule="exact"/>
      <w:jc w:val="left"/>
    </w:pPr>
    <w:rPr>
      <w:rFonts w:eastAsia="Calibri"/>
      <w:sz w:val="20"/>
      <w:szCs w:val="20"/>
    </w:rPr>
  </w:style>
  <w:style w:type="paragraph" w:customStyle="1" w:styleId="StyleFirstline127cm">
    <w:name w:val="Style First line:  127 cm"/>
    <w:basedOn w:val="a2"/>
    <w:qFormat/>
    <w:pPr>
      <w:spacing w:before="120" w:after="0"/>
      <w:ind w:firstLine="720"/>
    </w:pPr>
    <w:rPr>
      <w:rFonts w:ascii="Arial" w:hAnsi="Arial" w:cs="Arial"/>
      <w:szCs w:val="20"/>
    </w:rPr>
  </w:style>
  <w:style w:type="paragraph" w:customStyle="1" w:styleId="consplusnormal1">
    <w:name w:val="consplusnormal"/>
    <w:basedOn w:val="a2"/>
    <w:qFormat/>
    <w:pPr>
      <w:spacing w:before="280" w:after="280"/>
      <w:jc w:val="left"/>
    </w:pPr>
  </w:style>
  <w:style w:type="paragraph" w:customStyle="1" w:styleId="-2">
    <w:name w:val="Контракт-пункт"/>
    <w:basedOn w:val="a2"/>
    <w:qFormat/>
    <w:pPr>
      <w:ind w:left="1492" w:firstLine="567"/>
    </w:pPr>
  </w:style>
  <w:style w:type="paragraph" w:customStyle="1" w:styleId="1f4">
    <w:name w:val="Обычный1"/>
    <w:qFormat/>
    <w:pPr>
      <w:widowControl w:val="0"/>
      <w:spacing w:line="256" w:lineRule="auto"/>
      <w:ind w:left="440" w:hanging="260"/>
    </w:pPr>
    <w:rPr>
      <w:rFonts w:eastAsia="Times New Roman" w:cs="Times New Roman"/>
      <w:sz w:val="22"/>
      <w:szCs w:val="20"/>
      <w:lang w:val="ru-RU" w:bidi="ar-SA"/>
    </w:rPr>
  </w:style>
  <w:style w:type="paragraph" w:styleId="affffff5">
    <w:name w:val="List Paragraph"/>
    <w:basedOn w:val="a2"/>
    <w:qFormat/>
    <w:pPr>
      <w:spacing w:after="200" w:line="276" w:lineRule="auto"/>
      <w:ind w:left="720"/>
      <w:contextualSpacing/>
      <w:jc w:val="left"/>
    </w:pPr>
    <w:rPr>
      <w:rFonts w:ascii="Calibri" w:hAnsi="Calibri" w:cs="Calibri"/>
      <w:sz w:val="22"/>
      <w:szCs w:val="22"/>
    </w:rPr>
  </w:style>
  <w:style w:type="paragraph" w:styleId="affffff6">
    <w:name w:val="Revision"/>
    <w:qFormat/>
    <w:rPr>
      <w:rFonts w:eastAsia="Times New Roman" w:cs="Times New Roman"/>
      <w:lang w:val="ru-RU" w:bidi="ar-SA"/>
    </w:rPr>
  </w:style>
  <w:style w:type="paragraph" w:customStyle="1" w:styleId="List2">
    <w:name w:val="List2"/>
    <w:basedOn w:val="a2"/>
    <w:qFormat/>
    <w:pPr>
      <w:tabs>
        <w:tab w:val="left" w:pos="1701"/>
      </w:tabs>
      <w:spacing w:after="0" w:line="360" w:lineRule="auto"/>
    </w:pPr>
    <w:rPr>
      <w:szCs w:val="20"/>
    </w:rPr>
  </w:style>
  <w:style w:type="paragraph" w:customStyle="1" w:styleId="msonormalcxspmiddle">
    <w:name w:val="msonormalcxspmiddle"/>
    <w:basedOn w:val="a2"/>
    <w:qFormat/>
    <w:pPr>
      <w:spacing w:before="280" w:after="280"/>
      <w:jc w:val="left"/>
    </w:pPr>
  </w:style>
  <w:style w:type="paragraph" w:customStyle="1" w:styleId="320">
    <w:name w:val="Основной текст 32"/>
    <w:basedOn w:val="a2"/>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Style4">
    <w:name w:val="Style4"/>
    <w:basedOn w:val="a2"/>
    <w:qFormat/>
    <w:pPr>
      <w:widowControl w:val="0"/>
      <w:spacing w:after="0" w:line="316" w:lineRule="exact"/>
    </w:pPr>
    <w:rPr>
      <w:rFonts w:ascii="Arial Narrow" w:hAnsi="Arial Narrow" w:cs="Arial Narrow"/>
    </w:rPr>
  </w:style>
  <w:style w:type="paragraph" w:customStyle="1" w:styleId="-">
    <w:name w:val="Контракт-раздел"/>
    <w:basedOn w:val="a2"/>
    <w:next w:val="-2"/>
    <w:qFormat/>
    <w:pPr>
      <w:keepNext/>
      <w:numPr>
        <w:numId w:val="25"/>
      </w:numPr>
      <w:tabs>
        <w:tab w:val="left" w:pos="540"/>
      </w:tabs>
      <w:spacing w:before="360" w:after="120"/>
      <w:jc w:val="center"/>
      <w:outlineLvl w:val="3"/>
    </w:pPr>
    <w:rPr>
      <w:b/>
      <w:bCs/>
      <w:caps/>
    </w:rPr>
  </w:style>
  <w:style w:type="paragraph" w:customStyle="1" w:styleId="-3">
    <w:name w:val="Контракт-подпункт"/>
    <w:basedOn w:val="a2"/>
    <w:qFormat/>
    <w:pPr>
      <w:tabs>
        <w:tab w:val="left" w:pos="851"/>
      </w:tabs>
      <w:spacing w:after="0"/>
      <w:ind w:left="851" w:hanging="851"/>
    </w:pPr>
  </w:style>
  <w:style w:type="paragraph" w:customStyle="1" w:styleId="-4">
    <w:name w:val="Контракт-подподпункт"/>
    <w:basedOn w:val="a2"/>
    <w:qFormat/>
    <w:pPr>
      <w:tabs>
        <w:tab w:val="left" w:pos="1418"/>
      </w:tabs>
      <w:spacing w:after="0"/>
      <w:ind w:left="1418" w:hanging="567"/>
    </w:pPr>
  </w:style>
  <w:style w:type="paragraph" w:customStyle="1" w:styleId="affffff7">
    <w:name w:val="Подподпункт"/>
    <w:basedOn w:val="a2"/>
    <w:qFormat/>
    <w:pPr>
      <w:tabs>
        <w:tab w:val="left" w:pos="1701"/>
      </w:tabs>
      <w:spacing w:after="0"/>
      <w:ind w:left="1701" w:hanging="567"/>
    </w:pPr>
  </w:style>
  <w:style w:type="paragraph" w:customStyle="1" w:styleId="affffff8">
    <w:name w:val="МОЙ"/>
    <w:qFormat/>
    <w:pPr>
      <w:widowControl w:val="0"/>
      <w:spacing w:line="480" w:lineRule="auto"/>
      <w:ind w:firstLine="720"/>
      <w:jc w:val="both"/>
    </w:pPr>
    <w:rPr>
      <w:rFonts w:ascii="Arial" w:eastAsia="ヒラギノ角ゴ Pro W3" w:hAnsi="Arial" w:cs="Arial"/>
      <w:color w:val="000000"/>
      <w:szCs w:val="20"/>
      <w:lang w:bidi="ar-SA"/>
    </w:rPr>
  </w:style>
  <w:style w:type="paragraph" w:styleId="affffff9">
    <w:name w:val="No Spacing"/>
    <w:qFormat/>
    <w:pPr>
      <w:jc w:val="both"/>
    </w:pPr>
    <w:rPr>
      <w:rFonts w:eastAsia="Times New Roman" w:cs="Times New Roman"/>
      <w:lang w:val="ru-RU" w:bidi="ar-SA"/>
    </w:rPr>
  </w:style>
  <w:style w:type="paragraph" w:customStyle="1" w:styleId="msonormalcxsplast">
    <w:name w:val="msonormalcxsplast"/>
    <w:basedOn w:val="a2"/>
    <w:qFormat/>
    <w:pPr>
      <w:spacing w:before="280" w:after="280"/>
      <w:jc w:val="left"/>
    </w:pPr>
  </w:style>
  <w:style w:type="paragraph" w:customStyle="1" w:styleId="msobodytextcxsplast">
    <w:name w:val="msobodytextcxsplast"/>
    <w:basedOn w:val="a2"/>
    <w:qFormat/>
    <w:pPr>
      <w:spacing w:before="280" w:after="280"/>
      <w:jc w:val="left"/>
    </w:pPr>
  </w:style>
  <w:style w:type="paragraph" w:customStyle="1" w:styleId="msobodytextindentcxspmiddle">
    <w:name w:val="msobodytextindentcxspmiddle"/>
    <w:basedOn w:val="a2"/>
    <w:qFormat/>
    <w:pPr>
      <w:spacing w:before="280" w:after="280"/>
      <w:jc w:val="left"/>
    </w:pPr>
  </w:style>
  <w:style w:type="paragraph" w:customStyle="1" w:styleId="msobodytextindentcxsplast">
    <w:name w:val="msobodytextindentcxsplast"/>
    <w:basedOn w:val="a2"/>
    <w:qFormat/>
    <w:pPr>
      <w:spacing w:before="280" w:after="280"/>
      <w:jc w:val="left"/>
    </w:pPr>
  </w:style>
  <w:style w:type="paragraph" w:customStyle="1" w:styleId="10cxspmiddle">
    <w:name w:val="10cxspmiddle"/>
    <w:basedOn w:val="a2"/>
    <w:qFormat/>
    <w:pPr>
      <w:spacing w:before="280" w:after="280"/>
      <w:jc w:val="left"/>
    </w:pPr>
  </w:style>
  <w:style w:type="paragraph" w:customStyle="1" w:styleId="10cxsplast">
    <w:name w:val="10cxsplast"/>
    <w:basedOn w:val="a2"/>
    <w:qFormat/>
    <w:pPr>
      <w:spacing w:before="280" w:after="280"/>
      <w:jc w:val="left"/>
    </w:pPr>
  </w:style>
  <w:style w:type="paragraph" w:customStyle="1" w:styleId="msobodytextcxspmiddlecxspmiddle">
    <w:name w:val="msobodytextcxspmiddlecxspmiddle"/>
    <w:basedOn w:val="a2"/>
    <w:qFormat/>
    <w:pPr>
      <w:spacing w:before="280" w:after="280"/>
      <w:jc w:val="left"/>
    </w:pPr>
  </w:style>
  <w:style w:type="paragraph" w:customStyle="1" w:styleId="msonormalcxspmiddlecxspmiddle">
    <w:name w:val="msonormalcxspmiddlecxspmiddle"/>
    <w:basedOn w:val="a2"/>
    <w:qFormat/>
    <w:pPr>
      <w:spacing w:before="280" w:after="280"/>
      <w:jc w:val="left"/>
    </w:pPr>
  </w:style>
  <w:style w:type="paragraph" w:customStyle="1" w:styleId="msonormalcxspmiddlecxsplast">
    <w:name w:val="msonormalcxspmiddlecxsplast"/>
    <w:basedOn w:val="a2"/>
    <w:qFormat/>
    <w:pPr>
      <w:spacing w:before="280" w:after="280"/>
      <w:jc w:val="left"/>
    </w:pPr>
  </w:style>
  <w:style w:type="paragraph" w:customStyle="1" w:styleId="msobodytextindentcxspmiddlecxspmiddle">
    <w:name w:val="msobodytextindentcxspmiddlecxspmiddle"/>
    <w:basedOn w:val="a2"/>
    <w:qFormat/>
    <w:pPr>
      <w:spacing w:before="280" w:after="280"/>
      <w:jc w:val="left"/>
    </w:pPr>
  </w:style>
  <w:style w:type="paragraph" w:customStyle="1" w:styleId="10cxspmiddlecxsplast">
    <w:name w:val="10cxspmiddlecxsplast"/>
    <w:basedOn w:val="a2"/>
    <w:qFormat/>
    <w:pPr>
      <w:spacing w:before="280" w:after="280"/>
      <w:jc w:val="left"/>
    </w:pPr>
  </w:style>
  <w:style w:type="paragraph" w:customStyle="1" w:styleId="msonormalcxsplastcxsplast">
    <w:name w:val="msonormalcxsplastcxsplast"/>
    <w:basedOn w:val="a2"/>
    <w:qFormat/>
    <w:pPr>
      <w:spacing w:before="280" w:after="280"/>
      <w:jc w:val="left"/>
    </w:pPr>
  </w:style>
  <w:style w:type="paragraph" w:customStyle="1" w:styleId="msonormalcxsplastcxspmiddle">
    <w:name w:val="msonormalcxsplastcxspmiddle"/>
    <w:basedOn w:val="a2"/>
    <w:qFormat/>
    <w:pPr>
      <w:spacing w:before="280" w:after="280"/>
      <w:jc w:val="left"/>
    </w:pPr>
  </w:style>
  <w:style w:type="paragraph" w:customStyle="1" w:styleId="msobodytextindentcxspmiddlecxsplast">
    <w:name w:val="msobodytextindentcxspmiddlecxsplast"/>
    <w:basedOn w:val="a2"/>
    <w:qFormat/>
    <w:pPr>
      <w:spacing w:before="280" w:after="280"/>
      <w:jc w:val="left"/>
    </w:pPr>
  </w:style>
  <w:style w:type="paragraph" w:customStyle="1" w:styleId="311">
    <w:name w:val="Основной текст 31"/>
    <w:basedOn w:val="a2"/>
    <w:qFormat/>
    <w:pPr>
      <w:spacing w:after="120"/>
      <w:jc w:val="left"/>
    </w:pPr>
    <w:rPr>
      <w:sz w:val="16"/>
      <w:szCs w:val="16"/>
    </w:rPr>
  </w:style>
  <w:style w:type="paragraph" w:customStyle="1" w:styleId="1-21">
    <w:name w:val="Средняя сетка 1 - Акцент 21"/>
    <w:basedOn w:val="a2"/>
    <w:qFormat/>
    <w:pPr>
      <w:spacing w:after="0"/>
      <w:ind w:left="720"/>
      <w:contextualSpacing/>
      <w:jc w:val="left"/>
    </w:pPr>
    <w:rPr>
      <w:rFonts w:ascii="Cambria" w:eastAsia="Cambria" w:hAnsi="Cambria" w:cs="Cambria"/>
    </w:rPr>
  </w:style>
  <w:style w:type="paragraph" w:customStyle="1" w:styleId="affffffa">
    <w:name w:val="Свободная форма"/>
    <w:qFormat/>
    <w:pPr>
      <w:widowControl w:val="0"/>
    </w:pPr>
    <w:rPr>
      <w:rFonts w:ascii="Helvetica" w:eastAsia="ヒラギノ角ゴ Pro W3" w:hAnsi="Helvetica" w:cs="Cambria"/>
      <w:color w:val="000000"/>
      <w:szCs w:val="20"/>
      <w:lang w:val="ru-RU" w:bidi="ar-SA"/>
    </w:rPr>
  </w:style>
  <w:style w:type="paragraph" w:customStyle="1" w:styleId="Style18">
    <w:name w:val="Style 18"/>
    <w:basedOn w:val="a2"/>
    <w:qFormat/>
    <w:pPr>
      <w:widowControl w:val="0"/>
      <w:shd w:val="clear" w:color="auto" w:fill="FFFFFF"/>
      <w:spacing w:after="0" w:line="0" w:lineRule="atLeast"/>
      <w:jc w:val="left"/>
    </w:pPr>
    <w:rPr>
      <w:sz w:val="22"/>
      <w:szCs w:val="22"/>
    </w:rPr>
  </w:style>
  <w:style w:type="paragraph" w:customStyle="1" w:styleId="Default">
    <w:name w:val="Default"/>
    <w:qFormat/>
    <w:rPr>
      <w:rFonts w:eastAsia="Calibri" w:cs="Times New Roman"/>
      <w:color w:val="000000"/>
      <w:lang w:val="ru-RU" w:bidi="ar-SA"/>
    </w:rPr>
  </w:style>
  <w:style w:type="paragraph" w:customStyle="1" w:styleId="defaultmailrucssattributepostfix">
    <w:name w:val="default_mailru_css_attribute_postfix"/>
    <w:basedOn w:val="a2"/>
    <w:qFormat/>
    <w:pPr>
      <w:spacing w:before="280" w:after="280"/>
      <w:jc w:val="left"/>
    </w:pPr>
  </w:style>
  <w:style w:type="paragraph" w:customStyle="1" w:styleId="s1">
    <w:name w:val="s_1"/>
    <w:basedOn w:val="a2"/>
    <w:qFormat/>
    <w:pPr>
      <w:spacing w:before="280" w:after="280"/>
      <w:jc w:val="left"/>
    </w:pPr>
  </w:style>
  <w:style w:type="paragraph" w:customStyle="1" w:styleId="root">
    <w:name w:val="root"/>
    <w:basedOn w:val="a2"/>
    <w:qFormat/>
    <w:pPr>
      <w:spacing w:before="280" w:after="280"/>
      <w:jc w:val="left"/>
    </w:pPr>
  </w:style>
  <w:style w:type="paragraph" w:customStyle="1" w:styleId="TableNumber1">
    <w:name w:val="Table Number 1"/>
    <w:qFormat/>
    <w:pPr>
      <w:numPr>
        <w:numId w:val="19"/>
      </w:numPr>
    </w:pPr>
    <w:rPr>
      <w:rFonts w:eastAsia="Times New Roman" w:cs="Times New Roman"/>
      <w:sz w:val="22"/>
      <w:lang w:bidi="ar-SA"/>
    </w:rPr>
  </w:style>
  <w:style w:type="paragraph" w:customStyle="1" w:styleId="TableNumber2">
    <w:name w:val="Table Number 2"/>
    <w:basedOn w:val="TableNumber1"/>
    <w:qFormat/>
    <w:rPr>
      <w:lang w:val="ru-RU"/>
    </w:rPr>
  </w:style>
  <w:style w:type="paragraph" w:customStyle="1" w:styleId="TableNumber3">
    <w:name w:val="Table Number 3"/>
    <w:basedOn w:val="TableNumber2"/>
    <w:qFormat/>
  </w:style>
  <w:style w:type="paragraph" w:customStyle="1" w:styleId="TableNumber4">
    <w:name w:val="Table Number 4"/>
    <w:basedOn w:val="TableNumber3"/>
    <w:qFormat/>
    <w:pPr>
      <w:tabs>
        <w:tab w:val="left" w:pos="567"/>
      </w:tabs>
      <w:spacing w:before="40" w:after="40"/>
    </w:pPr>
  </w:style>
  <w:style w:type="paragraph" w:customStyle="1" w:styleId="BodyText22">
    <w:name w:val="Body Text 22"/>
    <w:basedOn w:val="a2"/>
    <w:qFormat/>
    <w:pPr>
      <w:spacing w:after="0"/>
    </w:pPr>
    <w:rPr>
      <w:sz w:val="28"/>
      <w:szCs w:val="20"/>
    </w:rPr>
  </w:style>
  <w:style w:type="paragraph" w:customStyle="1" w:styleId="xl50">
    <w:name w:val="xl50"/>
    <w:basedOn w:val="a2"/>
    <w:qFormat/>
    <w:pPr>
      <w:spacing w:before="280" w:after="280"/>
      <w:jc w:val="center"/>
    </w:pPr>
  </w:style>
  <w:style w:type="paragraph" w:customStyle="1" w:styleId="Style5">
    <w:name w:val="Style5"/>
    <w:basedOn w:val="a2"/>
    <w:qFormat/>
    <w:pPr>
      <w:widowControl w:val="0"/>
      <w:spacing w:after="0" w:line="298" w:lineRule="exact"/>
      <w:ind w:hanging="115"/>
      <w:jc w:val="left"/>
    </w:pPr>
    <w:rPr>
      <w:sz w:val="20"/>
      <w:szCs w:val="20"/>
      <w:lang w:val="en-US"/>
    </w:rPr>
  </w:style>
  <w:style w:type="paragraph" w:customStyle="1" w:styleId="Style16">
    <w:name w:val="Style16"/>
    <w:basedOn w:val="a2"/>
    <w:next w:val="a2"/>
    <w:qFormat/>
    <w:pPr>
      <w:widowControl w:val="0"/>
      <w:spacing w:after="0"/>
      <w:jc w:val="left"/>
    </w:pPr>
    <w:rPr>
      <w:sz w:val="20"/>
    </w:rPr>
  </w:style>
  <w:style w:type="paragraph" w:customStyle="1" w:styleId="Style6">
    <w:name w:val="Style6"/>
    <w:basedOn w:val="a2"/>
    <w:qFormat/>
    <w:pPr>
      <w:widowControl w:val="0"/>
      <w:spacing w:after="0"/>
      <w:jc w:val="left"/>
    </w:pPr>
    <w:rPr>
      <w:rFonts w:ascii="Arial" w:hAnsi="Arial" w:cs="Arial"/>
    </w:rPr>
  </w:style>
  <w:style w:type="paragraph" w:customStyle="1" w:styleId="FontStyle451">
    <w:name w:val="Font Style45 + не полужирный"/>
    <w:basedOn w:val="a2"/>
    <w:qFormat/>
    <w:pPr>
      <w:widowControl w:val="0"/>
      <w:spacing w:after="0"/>
    </w:pPr>
    <w:rPr>
      <w:sz w:val="20"/>
    </w:rPr>
  </w:style>
  <w:style w:type="paragraph" w:styleId="af1">
    <w:name w:val="endnote text"/>
    <w:basedOn w:val="a2"/>
    <w:link w:val="17"/>
    <w:pPr>
      <w:widowControl w:val="0"/>
      <w:spacing w:after="0"/>
      <w:jc w:val="left"/>
    </w:pPr>
    <w:rPr>
      <w:sz w:val="20"/>
      <w:szCs w:val="20"/>
    </w:rPr>
  </w:style>
  <w:style w:type="paragraph" w:customStyle="1" w:styleId="affffffb">
    <w:name w:val="Обычный таблица"/>
    <w:basedOn w:val="a2"/>
    <w:qFormat/>
    <w:pPr>
      <w:spacing w:after="0"/>
      <w:jc w:val="left"/>
    </w:pPr>
    <w:rPr>
      <w:sz w:val="18"/>
      <w:szCs w:val="18"/>
    </w:rPr>
  </w:style>
  <w:style w:type="paragraph" w:customStyle="1" w:styleId="affffffc">
    <w:name w:val="Таблицы (моноширинный)"/>
    <w:basedOn w:val="a2"/>
    <w:next w:val="a2"/>
    <w:qFormat/>
    <w:pPr>
      <w:spacing w:after="0"/>
      <w:jc w:val="left"/>
    </w:pPr>
    <w:rPr>
      <w:rFonts w:ascii="Courier New" w:hAnsi="Courier New" w:cs="Courier New"/>
    </w:rPr>
  </w:style>
  <w:style w:type="paragraph" w:customStyle="1" w:styleId="affffffd">
    <w:name w:val="Заголовок статьи"/>
    <w:basedOn w:val="a2"/>
    <w:next w:val="a2"/>
    <w:qFormat/>
    <w:pPr>
      <w:spacing w:after="0"/>
      <w:ind w:left="1612" w:hanging="892"/>
    </w:pPr>
    <w:rPr>
      <w:rFonts w:ascii="Arial" w:hAnsi="Arial" w:cs="Arial"/>
    </w:rPr>
  </w:style>
  <w:style w:type="paragraph" w:customStyle="1" w:styleId="affffffe">
    <w:name w:val="Комментарий"/>
    <w:basedOn w:val="a2"/>
    <w:next w:val="a2"/>
    <w:qFormat/>
    <w:pPr>
      <w:spacing w:before="75" w:after="0"/>
      <w:ind w:left="170"/>
    </w:pPr>
    <w:rPr>
      <w:rFonts w:ascii="Arial" w:hAnsi="Arial" w:cs="Arial"/>
      <w:color w:val="353842"/>
      <w:shd w:val="clear" w:color="auto" w:fill="F0F0F0"/>
    </w:rPr>
  </w:style>
  <w:style w:type="paragraph" w:customStyle="1" w:styleId="afffffff">
    <w:name w:val="Информация об изменениях документа"/>
    <w:basedOn w:val="affffffe"/>
    <w:next w:val="a2"/>
    <w:qFormat/>
    <w:rPr>
      <w:i/>
      <w:iCs/>
    </w:rPr>
  </w:style>
  <w:style w:type="paragraph" w:customStyle="1" w:styleId="afffffff0">
    <w:name w:val="."/>
    <w:qFormat/>
    <w:pPr>
      <w:widowControl w:val="0"/>
    </w:pPr>
    <w:rPr>
      <w:rFonts w:eastAsia="Times New Roman" w:cs="Times New Roman"/>
      <w:lang w:val="ru-RU" w:bidi="ar-SA"/>
    </w:rPr>
  </w:style>
  <w:style w:type="paragraph" w:customStyle="1" w:styleId="FORMATTEXT">
    <w:name w:val=".FORMATTEXT"/>
    <w:qFormat/>
    <w:pPr>
      <w:widowControl w:val="0"/>
    </w:pPr>
    <w:rPr>
      <w:rFonts w:eastAsia="Times New Roman" w:cs="Times New Roman"/>
      <w:lang w:val="ru-RU" w:bidi="ar-SA"/>
    </w:rPr>
  </w:style>
  <w:style w:type="paragraph" w:customStyle="1" w:styleId="Style8">
    <w:name w:val="Style8"/>
    <w:basedOn w:val="a2"/>
    <w:qFormat/>
    <w:pPr>
      <w:widowControl w:val="0"/>
      <w:spacing w:after="0" w:line="278" w:lineRule="exact"/>
      <w:jc w:val="center"/>
    </w:pPr>
  </w:style>
  <w:style w:type="paragraph" w:customStyle="1" w:styleId="ListParagraph1">
    <w:name w:val="List Paragraph1"/>
    <w:basedOn w:val="a2"/>
    <w:qFormat/>
    <w:pPr>
      <w:spacing w:after="0"/>
      <w:ind w:left="720" w:firstLine="708"/>
      <w:contextualSpacing/>
      <w:jc w:val="left"/>
    </w:pPr>
  </w:style>
  <w:style w:type="paragraph" w:customStyle="1" w:styleId="000-14">
    <w:name w:val="000-14"/>
    <w:basedOn w:val="a2"/>
    <w:qFormat/>
    <w:pPr>
      <w:spacing w:after="0"/>
      <w:ind w:firstLine="708"/>
    </w:pPr>
    <w:rPr>
      <w:color w:val="000000"/>
      <w:spacing w:val="7"/>
      <w:sz w:val="28"/>
      <w:szCs w:val="28"/>
    </w:rPr>
  </w:style>
  <w:style w:type="paragraph" w:customStyle="1" w:styleId="ListParagraph0">
    <w:name w:val="List Paragraph_0"/>
    <w:basedOn w:val="a2"/>
    <w:qFormat/>
    <w:pPr>
      <w:spacing w:after="200" w:line="276" w:lineRule="auto"/>
      <w:ind w:left="720" w:firstLine="708"/>
      <w:jc w:val="left"/>
    </w:pPr>
    <w:rPr>
      <w:rFonts w:ascii="Calibri" w:hAnsi="Calibri" w:cs="Calibri"/>
      <w:sz w:val="22"/>
      <w:szCs w:val="22"/>
    </w:rPr>
  </w:style>
  <w:style w:type="paragraph" w:customStyle="1" w:styleId="1f5">
    <w:name w:val="Абзац списка1"/>
    <w:basedOn w:val="a2"/>
    <w:qFormat/>
    <w:pPr>
      <w:spacing w:after="200" w:line="276" w:lineRule="auto"/>
      <w:ind w:left="720" w:firstLine="708"/>
      <w:contextualSpacing/>
      <w:jc w:val="left"/>
    </w:pPr>
    <w:rPr>
      <w:rFonts w:ascii="Calibri" w:hAnsi="Calibri" w:cs="Calibri"/>
      <w:sz w:val="22"/>
      <w:szCs w:val="22"/>
    </w:rPr>
  </w:style>
  <w:style w:type="paragraph" w:customStyle="1" w:styleId="iauiAI0">
    <w:name w:val="iau?i AI"/>
    <w:basedOn w:val="a2"/>
    <w:qFormat/>
    <w:pPr>
      <w:widowControl w:val="0"/>
      <w:spacing w:after="0"/>
      <w:ind w:firstLine="708"/>
    </w:pPr>
    <w:rPr>
      <w:rFonts w:ascii="Arial" w:hAnsi="Arial" w:cs="Arial"/>
      <w:szCs w:val="20"/>
    </w:rPr>
  </w:style>
  <w:style w:type="paragraph" w:customStyle="1" w:styleId="Normal1">
    <w:name w:val="Normal1"/>
    <w:qFormat/>
    <w:pPr>
      <w:widowControl w:val="0"/>
      <w:spacing w:line="300" w:lineRule="auto"/>
      <w:ind w:firstLine="720"/>
      <w:jc w:val="both"/>
    </w:pPr>
    <w:rPr>
      <w:rFonts w:eastAsia="Calibri" w:cs="Times New Roman"/>
      <w:szCs w:val="20"/>
      <w:lang w:val="ru-RU" w:bidi="ar-SA"/>
    </w:rPr>
  </w:style>
  <w:style w:type="paragraph" w:customStyle="1" w:styleId="afffffff1">
    <w:name w:val="Обычный без отступа"/>
    <w:basedOn w:val="a2"/>
    <w:qFormat/>
    <w:pPr>
      <w:spacing w:before="60"/>
      <w:ind w:firstLine="708"/>
    </w:pPr>
    <w:rPr>
      <w:rFonts w:eastAsia="Calibri"/>
      <w:szCs w:val="20"/>
    </w:rPr>
  </w:style>
  <w:style w:type="paragraph" w:customStyle="1" w:styleId="BodyText21">
    <w:name w:val="Body Text 21"/>
    <w:basedOn w:val="a2"/>
    <w:qFormat/>
    <w:pPr>
      <w:widowControl w:val="0"/>
      <w:spacing w:after="0"/>
      <w:ind w:firstLine="709"/>
    </w:pPr>
    <w:rPr>
      <w:rFonts w:ascii="Arial" w:hAnsi="Arial" w:cs="Arial"/>
      <w:szCs w:val="20"/>
    </w:rPr>
  </w:style>
  <w:style w:type="paragraph" w:customStyle="1" w:styleId="12">
    <w:name w:val="пульки 1"/>
    <w:basedOn w:val="a2"/>
    <w:qFormat/>
    <w:pPr>
      <w:widowControl w:val="0"/>
      <w:numPr>
        <w:numId w:val="21"/>
      </w:numPr>
      <w:spacing w:after="0"/>
    </w:pPr>
    <w:rPr>
      <w:szCs w:val="22"/>
    </w:rPr>
  </w:style>
  <w:style w:type="paragraph" w:customStyle="1" w:styleId="2f3">
    <w:name w:val="пульки 2"/>
    <w:basedOn w:val="a2"/>
    <w:qFormat/>
    <w:pPr>
      <w:widowControl w:val="0"/>
      <w:tabs>
        <w:tab w:val="num" w:pos="1117"/>
      </w:tabs>
      <w:spacing w:after="0"/>
      <w:ind w:left="1117" w:hanging="360"/>
    </w:pPr>
    <w:rPr>
      <w:szCs w:val="22"/>
    </w:rPr>
  </w:style>
  <w:style w:type="paragraph" w:customStyle="1" w:styleId="afffffff2">
    <w:name w:val="обычн БО"/>
    <w:basedOn w:val="a2"/>
    <w:qFormat/>
    <w:pPr>
      <w:widowControl w:val="0"/>
      <w:spacing w:after="0"/>
      <w:ind w:firstLine="708"/>
    </w:pPr>
    <w:rPr>
      <w:rFonts w:ascii="Arial" w:hAnsi="Arial" w:cs="Arial"/>
      <w:szCs w:val="20"/>
    </w:rPr>
  </w:style>
  <w:style w:type="paragraph" w:customStyle="1" w:styleId="afffffff3">
    <w:name w:val="Краткий обратный адрес"/>
    <w:basedOn w:val="a2"/>
    <w:qFormat/>
    <w:pPr>
      <w:spacing w:after="0"/>
      <w:ind w:firstLine="708"/>
      <w:jc w:val="left"/>
    </w:pPr>
    <w:rPr>
      <w:sz w:val="20"/>
      <w:szCs w:val="20"/>
    </w:rPr>
  </w:style>
  <w:style w:type="paragraph" w:customStyle="1" w:styleId="font5">
    <w:name w:val="font5"/>
    <w:basedOn w:val="a2"/>
    <w:qFormat/>
    <w:pPr>
      <w:spacing w:before="280" w:after="280"/>
      <w:ind w:firstLine="708"/>
      <w:jc w:val="left"/>
    </w:pPr>
    <w:rPr>
      <w:sz w:val="20"/>
      <w:szCs w:val="20"/>
    </w:rPr>
  </w:style>
  <w:style w:type="paragraph" w:customStyle="1" w:styleId="font6">
    <w:name w:val="font6"/>
    <w:basedOn w:val="a2"/>
    <w:qFormat/>
    <w:pPr>
      <w:spacing w:before="280" w:after="280"/>
      <w:ind w:firstLine="708"/>
      <w:jc w:val="left"/>
    </w:pPr>
    <w:rPr>
      <w:rFonts w:ascii="Calibri" w:hAnsi="Calibri" w:cs="Calibri"/>
      <w:sz w:val="20"/>
      <w:szCs w:val="20"/>
    </w:rPr>
  </w:style>
  <w:style w:type="paragraph" w:customStyle="1" w:styleId="font7">
    <w:name w:val="font7"/>
    <w:basedOn w:val="a2"/>
    <w:qFormat/>
    <w:pPr>
      <w:spacing w:before="280" w:after="280"/>
      <w:ind w:firstLine="708"/>
      <w:jc w:val="left"/>
    </w:pPr>
    <w:rPr>
      <w:color w:val="00CCFF"/>
      <w:sz w:val="20"/>
      <w:szCs w:val="20"/>
    </w:rPr>
  </w:style>
  <w:style w:type="paragraph" w:customStyle="1" w:styleId="font8">
    <w:name w:val="font8"/>
    <w:basedOn w:val="a2"/>
    <w:qFormat/>
    <w:pPr>
      <w:spacing w:before="280" w:after="280"/>
      <w:ind w:firstLine="708"/>
      <w:jc w:val="left"/>
    </w:pPr>
    <w:rPr>
      <w:color w:val="FF0000"/>
      <w:sz w:val="20"/>
      <w:szCs w:val="20"/>
    </w:rPr>
  </w:style>
  <w:style w:type="paragraph" w:customStyle="1" w:styleId="font9">
    <w:name w:val="font9"/>
    <w:basedOn w:val="a2"/>
    <w:qFormat/>
    <w:pPr>
      <w:spacing w:before="280" w:after="280"/>
      <w:ind w:firstLine="708"/>
      <w:jc w:val="left"/>
    </w:pPr>
    <w:rPr>
      <w:color w:val="FF0000"/>
      <w:sz w:val="20"/>
      <w:szCs w:val="20"/>
    </w:rPr>
  </w:style>
  <w:style w:type="paragraph" w:customStyle="1" w:styleId="font10">
    <w:name w:val="font10"/>
    <w:basedOn w:val="a2"/>
    <w:qFormat/>
    <w:pPr>
      <w:spacing w:before="280" w:after="280"/>
      <w:ind w:firstLine="708"/>
      <w:jc w:val="left"/>
    </w:pPr>
    <w:rPr>
      <w:color w:val="FF0000"/>
      <w:sz w:val="20"/>
      <w:szCs w:val="20"/>
    </w:rPr>
  </w:style>
  <w:style w:type="paragraph" w:customStyle="1" w:styleId="xl66">
    <w:name w:val="xl66"/>
    <w:basedOn w:val="a2"/>
    <w:qFormat/>
    <w:pPr>
      <w:spacing w:before="280" w:after="280"/>
      <w:ind w:firstLine="708"/>
      <w:jc w:val="left"/>
    </w:pPr>
  </w:style>
  <w:style w:type="paragraph" w:customStyle="1" w:styleId="xl67">
    <w:name w:val="xl6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color w:val="FF0000"/>
    </w:rPr>
  </w:style>
  <w:style w:type="paragraph" w:customStyle="1" w:styleId="xl68">
    <w:name w:val="xl68"/>
    <w:basedOn w:val="a2"/>
    <w:qFormat/>
    <w:pPr>
      <w:spacing w:before="280" w:after="280"/>
      <w:ind w:firstLine="708"/>
      <w:jc w:val="left"/>
    </w:pPr>
    <w:rPr>
      <w:rFonts w:ascii="Calibri" w:hAnsi="Calibri" w:cs="Calibri"/>
      <w:sz w:val="22"/>
      <w:szCs w:val="22"/>
    </w:rPr>
  </w:style>
  <w:style w:type="paragraph" w:customStyle="1" w:styleId="xl69">
    <w:name w:val="xl69"/>
    <w:basedOn w:val="a2"/>
    <w:qFormat/>
    <w:pPr>
      <w:spacing w:before="280" w:after="280"/>
      <w:ind w:firstLine="708"/>
      <w:jc w:val="left"/>
    </w:p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71">
    <w:name w:val="xl71"/>
    <w:basedOn w:val="a2"/>
    <w:qFormat/>
    <w:pPr>
      <w:pBdr>
        <w:top w:val="single" w:sz="4" w:space="0" w:color="000000"/>
        <w:left w:val="single" w:sz="4" w:space="0" w:color="000000"/>
        <w:bottom w:val="single" w:sz="4" w:space="0" w:color="000000"/>
      </w:pBdr>
      <w:spacing w:before="280" w:after="280"/>
      <w:ind w:firstLine="708"/>
      <w:jc w:val="left"/>
    </w:pPr>
    <w:rPr>
      <w:b/>
      <w:bCs/>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73">
    <w:name w:val="xl73"/>
    <w:basedOn w:val="a2"/>
    <w:qFormat/>
    <w:pPr>
      <w:pBdr>
        <w:top w:val="single" w:sz="4" w:space="0" w:color="000000"/>
        <w:left w:val="single" w:sz="4" w:space="0" w:color="000000"/>
        <w:bottom w:val="single" w:sz="4" w:space="0" w:color="000000"/>
      </w:pBdr>
      <w:spacing w:before="280" w:after="280"/>
      <w:ind w:firstLine="708"/>
      <w:jc w:val="left"/>
    </w:p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FF0000"/>
    </w:rPr>
  </w:style>
  <w:style w:type="paragraph" w:customStyle="1" w:styleId="xl75">
    <w:name w:val="xl75"/>
    <w:basedOn w:val="a2"/>
    <w:qFormat/>
    <w:pPr>
      <w:pBdr>
        <w:top w:val="single" w:sz="4" w:space="0" w:color="000000"/>
        <w:left w:val="single" w:sz="4" w:space="0" w:color="000000"/>
        <w:bottom w:val="single" w:sz="4" w:space="0" w:color="000000"/>
      </w:pBdr>
      <w:spacing w:before="280" w:after="280"/>
      <w:ind w:firstLine="708"/>
      <w:jc w:val="left"/>
    </w:pPr>
    <w:rPr>
      <w:color w:val="FF0000"/>
    </w:rPr>
  </w:style>
  <w:style w:type="paragraph" w:customStyle="1" w:styleId="xl76">
    <w:name w:val="xl76"/>
    <w:basedOn w:val="a2"/>
    <w:qFormat/>
    <w:pPr>
      <w:pBdr>
        <w:top w:val="single" w:sz="4" w:space="0" w:color="000000"/>
        <w:left w:val="single" w:sz="4" w:space="0" w:color="000000"/>
        <w:right w:val="single" w:sz="4" w:space="0" w:color="000000"/>
      </w:pBdr>
      <w:spacing w:before="280" w:after="280"/>
      <w:ind w:firstLine="708"/>
      <w:jc w:val="left"/>
    </w:pPr>
    <w:rPr>
      <w:b/>
      <w:bCs/>
    </w:rPr>
  </w:style>
  <w:style w:type="paragraph" w:customStyle="1" w:styleId="xl77">
    <w:name w:val="xl77"/>
    <w:basedOn w:val="a2"/>
    <w:qFormat/>
    <w:pPr>
      <w:pBdr>
        <w:top w:val="single" w:sz="4" w:space="0" w:color="000000"/>
        <w:left w:val="single" w:sz="4" w:space="0" w:color="000000"/>
      </w:pBdr>
      <w:spacing w:before="280" w:after="280"/>
      <w:ind w:firstLine="708"/>
      <w:jc w:val="left"/>
    </w:pPr>
    <w:rPr>
      <w:b/>
      <w:bCs/>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B0F0"/>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FF0000"/>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sz w:val="22"/>
      <w:szCs w:val="22"/>
    </w:rPr>
  </w:style>
  <w:style w:type="paragraph" w:customStyle="1" w:styleId="xl81">
    <w:name w:val="xl81"/>
    <w:basedOn w:val="a2"/>
    <w:qFormat/>
    <w:pPr>
      <w:pBdr>
        <w:top w:val="single" w:sz="4" w:space="0" w:color="000000"/>
        <w:left w:val="single" w:sz="4" w:space="0" w:color="000000"/>
        <w:right w:val="single" w:sz="4" w:space="0" w:color="000000"/>
      </w:pBdr>
      <w:spacing w:before="280" w:after="280"/>
      <w:ind w:firstLine="708"/>
      <w:jc w:val="left"/>
    </w:pPr>
  </w:style>
  <w:style w:type="paragraph" w:customStyle="1" w:styleId="xl82">
    <w:name w:val="xl82"/>
    <w:basedOn w:val="a2"/>
    <w:qFormat/>
    <w:pPr>
      <w:pBdr>
        <w:left w:val="single" w:sz="4" w:space="0" w:color="000000"/>
        <w:bottom w:val="single" w:sz="4" w:space="0" w:color="000000"/>
        <w:right w:val="single" w:sz="4" w:space="0" w:color="000000"/>
      </w:pBdr>
      <w:spacing w:before="280" w:after="280"/>
      <w:ind w:firstLine="708"/>
      <w:jc w:val="left"/>
    </w:pPr>
    <w:rPr>
      <w:rFonts w:ascii="Calibri" w:hAnsi="Calibri" w:cs="Calibri"/>
      <w:sz w:val="22"/>
      <w:szCs w:val="22"/>
    </w:rPr>
  </w:style>
  <w:style w:type="paragraph" w:customStyle="1" w:styleId="xl83">
    <w:name w:val="xl83"/>
    <w:basedOn w:val="a2"/>
    <w:qFormat/>
    <w:pPr>
      <w:spacing w:before="280" w:after="280"/>
      <w:ind w:firstLine="708"/>
      <w:jc w:val="left"/>
    </w:pPr>
    <w:rPr>
      <w:color w:val="FF0000"/>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0070C0"/>
    </w:rPr>
  </w:style>
  <w:style w:type="paragraph" w:customStyle="1" w:styleId="xl85">
    <w:name w:val="xl85"/>
    <w:basedOn w:val="a2"/>
    <w:qFormat/>
    <w:pPr>
      <w:spacing w:before="280" w:after="280"/>
      <w:ind w:firstLine="708"/>
      <w:jc w:val="left"/>
    </w:pPr>
    <w:rPr>
      <w:b/>
      <w:bCs/>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E46D0A"/>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89">
    <w:name w:val="xl89"/>
    <w:basedOn w:val="a2"/>
    <w:qFormat/>
    <w:pPr>
      <w:spacing w:before="280" w:after="280"/>
      <w:ind w:firstLine="708"/>
      <w:jc w:val="left"/>
    </w:pPr>
    <w:rPr>
      <w:rFonts w:ascii="Calibri" w:hAnsi="Calibri" w:cs="Calibri"/>
    </w:rPr>
  </w:style>
  <w:style w:type="paragraph" w:customStyle="1" w:styleId="xl90">
    <w:name w:val="xl9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0000"/>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color w:val="0070C0"/>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b/>
      <w:bCs/>
    </w:rPr>
  </w:style>
  <w:style w:type="paragraph" w:customStyle="1" w:styleId="xl94">
    <w:name w:val="xl94"/>
    <w:basedOn w:val="a2"/>
    <w:qFormat/>
    <w:pPr>
      <w:pBdr>
        <w:left w:val="single" w:sz="4" w:space="0" w:color="000000"/>
        <w:bottom w:val="single" w:sz="4" w:space="0" w:color="000000"/>
        <w:right w:val="single" w:sz="4" w:space="0" w:color="000000"/>
      </w:pBdr>
      <w:spacing w:before="280" w:after="280"/>
      <w:ind w:firstLine="708"/>
      <w:jc w:val="left"/>
    </w:pPr>
    <w:rPr>
      <w:rFonts w:ascii="Calibri" w:hAnsi="Calibri" w:cs="Calibri"/>
    </w:rPr>
  </w:style>
  <w:style w:type="paragraph" w:customStyle="1" w:styleId="xl95">
    <w:name w:val="xl9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rFonts w:ascii="Calibri" w:hAnsi="Calibri" w:cs="Calibri"/>
      <w:color w:val="FF0000"/>
    </w:rPr>
  </w:style>
  <w:style w:type="paragraph" w:customStyle="1" w:styleId="xl96">
    <w:name w:val="xl96"/>
    <w:basedOn w:val="a2"/>
    <w:qFormat/>
    <w:pPr>
      <w:spacing w:before="280" w:after="280"/>
      <w:ind w:firstLine="708"/>
      <w:jc w:val="left"/>
    </w:pPr>
  </w:style>
  <w:style w:type="paragraph" w:customStyle="1" w:styleId="xl97">
    <w:name w:val="xl97"/>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98">
    <w:name w:val="xl98"/>
    <w:basedOn w:val="a2"/>
    <w:qFormat/>
    <w:pPr>
      <w:pBdr>
        <w:top w:val="single" w:sz="4" w:space="0" w:color="000000"/>
        <w:left w:val="single" w:sz="4" w:space="0" w:color="000000"/>
        <w:bottom w:val="single" w:sz="4" w:space="0" w:color="000000"/>
      </w:pBdr>
      <w:spacing w:before="280" w:after="280"/>
      <w:ind w:firstLine="708"/>
      <w:jc w:val="left"/>
    </w:pPr>
    <w:rPr>
      <w:color w:val="00B0F0"/>
    </w:rPr>
  </w:style>
  <w:style w:type="paragraph" w:customStyle="1" w:styleId="xl99">
    <w:name w:val="xl9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color w:val="FF0000"/>
    </w:rPr>
  </w:style>
  <w:style w:type="paragraph" w:customStyle="1" w:styleId="xl100">
    <w:name w:val="xl100"/>
    <w:basedOn w:val="a2"/>
    <w:qFormat/>
    <w:pPr>
      <w:spacing w:before="280" w:after="280"/>
      <w:ind w:firstLine="708"/>
      <w:jc w:val="left"/>
    </w:pPr>
    <w:rPr>
      <w:b/>
      <w:bCs/>
      <w:color w:val="00B0F0"/>
    </w:rPr>
  </w:style>
  <w:style w:type="paragraph" w:customStyle="1" w:styleId="xl101">
    <w:name w:val="xl101"/>
    <w:basedOn w:val="a2"/>
    <w:qFormat/>
    <w:pPr>
      <w:spacing w:before="280" w:after="280"/>
      <w:ind w:firstLine="708"/>
      <w:jc w:val="left"/>
    </w:pPr>
    <w:rPr>
      <w:b/>
      <w:bCs/>
    </w:rPr>
  </w:style>
  <w:style w:type="paragraph" w:customStyle="1" w:styleId="afffffff4">
    <w:name w:val="Знак Знак Знак Знак Знак Знак Знак Знак Знак Знак"/>
    <w:basedOn w:val="a2"/>
    <w:qFormat/>
    <w:pPr>
      <w:spacing w:before="280" w:after="280"/>
      <w:ind w:firstLine="708"/>
      <w:jc w:val="left"/>
    </w:pPr>
    <w:rPr>
      <w:rFonts w:ascii="Tahoma" w:hAnsi="Tahoma" w:cs="Tahoma"/>
      <w:sz w:val="20"/>
      <w:szCs w:val="20"/>
      <w:lang w:val="en-US"/>
    </w:rPr>
  </w:style>
  <w:style w:type="paragraph" w:customStyle="1" w:styleId="FR1">
    <w:name w:val="FR1"/>
    <w:qFormat/>
    <w:pPr>
      <w:widowControl w:val="0"/>
      <w:spacing w:before="180"/>
      <w:jc w:val="center"/>
    </w:pPr>
    <w:rPr>
      <w:rFonts w:ascii="Arial" w:eastAsia="Times New Roman" w:hAnsi="Arial" w:cs="Arial"/>
      <w:sz w:val="20"/>
      <w:szCs w:val="20"/>
      <w:lang w:val="ru-RU" w:eastAsia="en-US" w:bidi="ar-SA"/>
    </w:rPr>
  </w:style>
  <w:style w:type="paragraph" w:customStyle="1" w:styleId="xl26">
    <w:name w:val="xl26"/>
    <w:basedOn w:val="a2"/>
    <w:qFormat/>
    <w:pPr>
      <w:spacing w:before="280" w:after="280"/>
      <w:ind w:firstLine="708"/>
      <w:jc w:val="center"/>
    </w:pPr>
  </w:style>
  <w:style w:type="paragraph" w:customStyle="1" w:styleId="xl63">
    <w:name w:val="xl63"/>
    <w:basedOn w:val="a2"/>
    <w:qFormat/>
    <w:pPr>
      <w:spacing w:before="280" w:after="280"/>
      <w:ind w:firstLine="708"/>
      <w:jc w:val="center"/>
    </w:pPr>
    <w:rPr>
      <w:rFonts w:ascii="Arial" w:hAnsi="Arial" w:cs="Arial"/>
      <w:b/>
      <w:bCs/>
      <w:sz w:val="28"/>
      <w:szCs w:val="28"/>
    </w:rPr>
  </w:style>
  <w:style w:type="paragraph" w:customStyle="1" w:styleId="xl44">
    <w:name w:val="xl44"/>
    <w:basedOn w:val="a2"/>
    <w:qFormat/>
    <w:pPr>
      <w:pBdr>
        <w:left w:val="single" w:sz="4" w:space="0" w:color="000000"/>
        <w:right w:val="single" w:sz="4" w:space="0" w:color="000000"/>
      </w:pBdr>
      <w:spacing w:before="280" w:after="280"/>
      <w:ind w:firstLine="708"/>
      <w:jc w:val="center"/>
    </w:pPr>
    <w:rPr>
      <w:b/>
      <w:bCs/>
      <w:sz w:val="22"/>
      <w:szCs w:val="22"/>
    </w:rPr>
  </w:style>
  <w:style w:type="paragraph" w:customStyle="1" w:styleId="3f0">
    <w:name w:val="заголовок 3"/>
    <w:basedOn w:val="a2"/>
    <w:next w:val="a2"/>
    <w:qFormat/>
    <w:pPr>
      <w:keepNext/>
      <w:spacing w:before="240"/>
      <w:ind w:firstLine="708"/>
      <w:jc w:val="left"/>
      <w:outlineLvl w:val="2"/>
    </w:pPr>
    <w:rPr>
      <w:rFonts w:ascii="Arial" w:hAnsi="Arial" w:cs="Arial"/>
      <w:sz w:val="20"/>
    </w:rPr>
  </w:style>
  <w:style w:type="paragraph" w:customStyle="1" w:styleId="1f6">
    <w:name w:val="1"/>
    <w:basedOn w:val="a2"/>
    <w:next w:val="affff9"/>
    <w:qFormat/>
    <w:pPr>
      <w:spacing w:after="0"/>
      <w:ind w:firstLine="708"/>
      <w:jc w:val="left"/>
    </w:pPr>
  </w:style>
  <w:style w:type="paragraph" w:customStyle="1" w:styleId="213">
    <w:name w:val="Основной текст 21"/>
    <w:basedOn w:val="a2"/>
    <w:qFormat/>
    <w:pPr>
      <w:widowControl w:val="0"/>
      <w:spacing w:after="120"/>
      <w:ind w:left="283" w:firstLine="720"/>
    </w:pPr>
    <w:rPr>
      <w:rFonts w:ascii="Arial" w:hAnsi="Arial" w:cs="Arial"/>
      <w:szCs w:val="20"/>
    </w:rPr>
  </w:style>
  <w:style w:type="paragraph" w:customStyle="1" w:styleId="afffffff5">
    <w:name w:val="#Таблица текст"/>
    <w:basedOn w:val="a2"/>
    <w:qFormat/>
    <w:pPr>
      <w:spacing w:after="0"/>
      <w:ind w:firstLine="708"/>
      <w:jc w:val="left"/>
    </w:pPr>
    <w:rPr>
      <w:sz w:val="20"/>
      <w:szCs w:val="20"/>
    </w:rPr>
  </w:style>
  <w:style w:type="paragraph" w:customStyle="1" w:styleId="consnormal1">
    <w:name w:val="consnormal"/>
    <w:basedOn w:val="a2"/>
    <w:qFormat/>
    <w:pPr>
      <w:spacing w:after="0"/>
      <w:ind w:right="19772" w:firstLine="720"/>
      <w:jc w:val="left"/>
    </w:pPr>
    <w:rPr>
      <w:rFonts w:ascii="Arial" w:hAnsi="Arial" w:cs="Arial"/>
      <w:sz w:val="20"/>
      <w:szCs w:val="20"/>
    </w:rPr>
  </w:style>
  <w:style w:type="paragraph" w:customStyle="1" w:styleId="xl28">
    <w:name w:val="xl2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29">
    <w:name w:val="xl29"/>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30">
    <w:name w:val="xl30"/>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1">
    <w:name w:val="xl31"/>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32">
    <w:name w:val="xl32"/>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3">
    <w:name w:val="xl33"/>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4">
    <w:name w:val="xl34"/>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5">
    <w:name w:val="xl35"/>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6">
    <w:name w:val="xl36"/>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7">
    <w:name w:val="xl3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8">
    <w:name w:val="xl3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39">
    <w:name w:val="xl3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b/>
      <w:bCs/>
    </w:rPr>
  </w:style>
  <w:style w:type="paragraph" w:customStyle="1" w:styleId="xl40">
    <w:name w:val="xl40"/>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rPr>
      <w:b/>
      <w:bCs/>
    </w:rPr>
  </w:style>
  <w:style w:type="paragraph" w:customStyle="1" w:styleId="xl41">
    <w:name w:val="xl41"/>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2">
    <w:name w:val="xl42"/>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3">
    <w:name w:val="xl43"/>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5">
    <w:name w:val="xl45"/>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6">
    <w:name w:val="xl46"/>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style>
  <w:style w:type="paragraph" w:customStyle="1" w:styleId="xl47">
    <w:name w:val="xl4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48">
    <w:name w:val="xl48"/>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49">
    <w:name w:val="xl4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1">
    <w:name w:val="xl51"/>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2">
    <w:name w:val="xl52"/>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rPr>
      <w:b/>
      <w:bCs/>
    </w:rPr>
  </w:style>
  <w:style w:type="paragraph" w:customStyle="1" w:styleId="xl53">
    <w:name w:val="xl53"/>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4">
    <w:name w:val="xl54"/>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left"/>
    </w:pPr>
  </w:style>
  <w:style w:type="paragraph" w:customStyle="1" w:styleId="xl55">
    <w:name w:val="xl5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xl56">
    <w:name w:val="xl56"/>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7">
    <w:name w:val="xl57"/>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58">
    <w:name w:val="xl58"/>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rPr>
      <w:b/>
      <w:bCs/>
      <w:u w:val="single"/>
    </w:rPr>
  </w:style>
  <w:style w:type="paragraph" w:customStyle="1" w:styleId="xl59">
    <w:name w:val="xl59"/>
    <w:basedOn w:val="a2"/>
    <w:qFormat/>
    <w:pPr>
      <w:pBdr>
        <w:top w:val="single" w:sz="4" w:space="0" w:color="000000"/>
        <w:left w:val="single" w:sz="4" w:space="0" w:color="000000"/>
        <w:bottom w:val="single" w:sz="4" w:space="0" w:color="000000"/>
        <w:right w:val="single" w:sz="4" w:space="0" w:color="000000"/>
      </w:pBdr>
      <w:spacing w:before="280" w:after="280"/>
      <w:ind w:firstLine="708"/>
      <w:jc w:val="center"/>
    </w:pPr>
  </w:style>
  <w:style w:type="paragraph" w:customStyle="1" w:styleId="xl60">
    <w:name w:val="xl60"/>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center"/>
    </w:pPr>
    <w:rPr>
      <w:b/>
      <w:bCs/>
    </w:rPr>
  </w:style>
  <w:style w:type="paragraph" w:customStyle="1" w:styleId="xl61">
    <w:name w:val="xl61"/>
    <w:basedOn w:val="a2"/>
    <w:qFormat/>
    <w:pPr>
      <w:spacing w:before="280" w:after="280"/>
      <w:ind w:firstLine="708"/>
      <w:jc w:val="center"/>
    </w:pPr>
    <w:rPr>
      <w:b/>
      <w:bCs/>
      <w:sz w:val="28"/>
      <w:szCs w:val="28"/>
    </w:rPr>
  </w:style>
  <w:style w:type="paragraph" w:customStyle="1" w:styleId="xl62">
    <w:name w:val="xl62"/>
    <w:basedOn w:val="a2"/>
    <w:qFormat/>
    <w:pPr>
      <w:spacing w:before="280" w:after="280"/>
      <w:ind w:firstLine="708"/>
      <w:jc w:val="center"/>
    </w:pPr>
  </w:style>
  <w:style w:type="paragraph" w:customStyle="1" w:styleId="xl64">
    <w:name w:val="xl64"/>
    <w:basedOn w:val="a2"/>
    <w:qFormat/>
    <w:pPr>
      <w:pBdr>
        <w:top w:val="single" w:sz="4" w:space="0" w:color="000000"/>
        <w:left w:val="single" w:sz="4" w:space="0" w:color="000000"/>
        <w:bottom w:val="single" w:sz="4" w:space="0" w:color="000000"/>
        <w:right w:val="single" w:sz="4" w:space="0" w:color="000000"/>
      </w:pBdr>
      <w:shd w:val="clear" w:color="auto" w:fill="FFFFFF"/>
      <w:spacing w:before="280" w:after="280"/>
      <w:ind w:firstLine="708"/>
      <w:jc w:val="left"/>
    </w:pPr>
    <w:rPr>
      <w:b/>
      <w:bCs/>
    </w:rPr>
  </w:style>
  <w:style w:type="paragraph" w:customStyle="1" w:styleId="xl65">
    <w:name w:val="xl65"/>
    <w:basedOn w:val="a2"/>
    <w:qFormat/>
    <w:pPr>
      <w:pBdr>
        <w:top w:val="single" w:sz="4" w:space="0" w:color="000000"/>
        <w:left w:val="single" w:sz="4" w:space="0" w:color="000000"/>
        <w:bottom w:val="single" w:sz="4" w:space="0" w:color="000000"/>
        <w:right w:val="single" w:sz="4" w:space="0" w:color="000000"/>
      </w:pBdr>
      <w:spacing w:before="280" w:after="280"/>
      <w:ind w:firstLine="708"/>
      <w:jc w:val="left"/>
    </w:pPr>
  </w:style>
  <w:style w:type="paragraph" w:customStyle="1" w:styleId="BodyText32">
    <w:name w:val="Body Text 32"/>
    <w:basedOn w:val="BodyText21"/>
    <w:qFormat/>
    <w:pPr>
      <w:spacing w:after="120"/>
      <w:ind w:left="283" w:firstLine="720"/>
    </w:pPr>
  </w:style>
  <w:style w:type="paragraph" w:customStyle="1" w:styleId="1">
    <w:name w:val="Спс_1"/>
    <w:qFormat/>
    <w:pPr>
      <w:numPr>
        <w:numId w:val="17"/>
      </w:numPr>
    </w:pPr>
    <w:rPr>
      <w:rFonts w:eastAsia="Times New Roman" w:cs="Times New Roman"/>
      <w:lang w:val="ru-RU" w:bidi="ar-SA"/>
    </w:rPr>
  </w:style>
  <w:style w:type="paragraph" w:customStyle="1" w:styleId="afffffff6">
    <w:name w:val="Таблица Список"/>
    <w:qFormat/>
    <w:rPr>
      <w:rFonts w:eastAsia="Calibri" w:cs="Times New Roman"/>
      <w:lang w:val="ru-RU" w:bidi="ar-SA"/>
    </w:rPr>
  </w:style>
  <w:style w:type="paragraph" w:customStyle="1" w:styleId="2f4">
    <w:name w:val="Спс_2"/>
    <w:basedOn w:val="1"/>
    <w:qFormat/>
    <w:pPr>
      <w:ind w:left="1361" w:hanging="227"/>
    </w:pPr>
  </w:style>
  <w:style w:type="paragraph" w:customStyle="1" w:styleId="3f1">
    <w:name w:val="Спс_3"/>
    <w:basedOn w:val="1"/>
    <w:qFormat/>
    <w:pPr>
      <w:ind w:left="2058" w:hanging="357"/>
    </w:pPr>
  </w:style>
  <w:style w:type="paragraph" w:customStyle="1" w:styleId="1f7">
    <w:name w:val="Спис_1"/>
    <w:basedOn w:val="a2"/>
    <w:qFormat/>
    <w:pPr>
      <w:spacing w:after="0"/>
      <w:ind w:left="924" w:hanging="357"/>
      <w:jc w:val="left"/>
    </w:pPr>
  </w:style>
  <w:style w:type="paragraph" w:customStyle="1" w:styleId="2f5">
    <w:name w:val="Спис_2"/>
    <w:basedOn w:val="1f7"/>
    <w:qFormat/>
    <w:pPr>
      <w:ind w:left="1491"/>
    </w:pPr>
  </w:style>
  <w:style w:type="paragraph" w:customStyle="1" w:styleId="3f2">
    <w:name w:val="Спис_3"/>
    <w:basedOn w:val="2f5"/>
    <w:qFormat/>
    <w:pPr>
      <w:ind w:left="2058"/>
    </w:pPr>
  </w:style>
  <w:style w:type="paragraph" w:customStyle="1" w:styleId="47">
    <w:name w:val="Заг 4"/>
    <w:basedOn w:val="31"/>
    <w:next w:val="a2"/>
    <w:qFormat/>
    <w:pPr>
      <w:keepLines/>
      <w:numPr>
        <w:ilvl w:val="0"/>
        <w:numId w:val="0"/>
      </w:numPr>
      <w:tabs>
        <w:tab w:val="left" w:pos="993"/>
      </w:tabs>
      <w:spacing w:after="240"/>
      <w:ind w:left="1728" w:hanging="648"/>
      <w:jc w:val="left"/>
      <w:outlineLvl w:val="3"/>
    </w:pPr>
    <w:rPr>
      <w:rFonts w:ascii="Times New Roman" w:hAnsi="Times New Roman" w:cs="Times New Roman"/>
      <w:bCs w:val="0"/>
      <w:lang w:val="ru-RU"/>
    </w:rPr>
  </w:style>
  <w:style w:type="paragraph" w:customStyle="1" w:styleId="afffffff7">
    <w:name w:val="Таб_спс"/>
    <w:qFormat/>
    <w:rPr>
      <w:rFonts w:eastAsia="Calibri" w:cs="Times New Roman"/>
      <w:lang w:val="ru-RU" w:bidi="ar-SA"/>
    </w:rPr>
  </w:style>
  <w:style w:type="paragraph" w:customStyle="1" w:styleId="afffffff8">
    <w:name w:val="Обычный список"/>
    <w:qFormat/>
    <w:pPr>
      <w:ind w:left="1428" w:hanging="360"/>
    </w:pPr>
    <w:rPr>
      <w:rFonts w:eastAsia="Times New Roman" w:cs="Times New Roman"/>
      <w:lang w:val="ru-RU" w:bidi="ar-SA"/>
    </w:rPr>
  </w:style>
  <w:style w:type="paragraph" w:customStyle="1" w:styleId="1f8">
    <w:name w:val="Заголовок1"/>
    <w:basedOn w:val="a2"/>
    <w:next w:val="afffd"/>
    <w:qFormat/>
    <w:pPr>
      <w:keepNext/>
      <w:spacing w:before="240" w:after="120" w:line="276" w:lineRule="auto"/>
      <w:jc w:val="left"/>
    </w:pPr>
    <w:rPr>
      <w:rFonts w:ascii="Arial" w:eastAsia="Calibri" w:hAnsi="Arial" w:cs="DejaVu Sans;Malgun Gothic"/>
      <w:sz w:val="28"/>
      <w:szCs w:val="28"/>
    </w:rPr>
  </w:style>
  <w:style w:type="paragraph" w:customStyle="1" w:styleId="1f9">
    <w:name w:val="Название1"/>
    <w:basedOn w:val="a2"/>
    <w:qFormat/>
    <w:pPr>
      <w:suppressLineNumbers/>
      <w:spacing w:before="120" w:after="120" w:line="276" w:lineRule="auto"/>
      <w:jc w:val="left"/>
    </w:pPr>
    <w:rPr>
      <w:rFonts w:ascii="Calibri" w:hAnsi="Calibri" w:cs="Calibri"/>
      <w:i/>
      <w:iCs/>
    </w:rPr>
  </w:style>
  <w:style w:type="paragraph" w:customStyle="1" w:styleId="1fa">
    <w:name w:val="Указатель1"/>
    <w:basedOn w:val="a2"/>
    <w:qFormat/>
    <w:pPr>
      <w:suppressLineNumbers/>
      <w:spacing w:after="200" w:line="276" w:lineRule="auto"/>
      <w:jc w:val="left"/>
    </w:pPr>
    <w:rPr>
      <w:rFonts w:ascii="Calibri" w:hAnsi="Calibri" w:cs="Calibri"/>
      <w:sz w:val="22"/>
      <w:szCs w:val="22"/>
    </w:rPr>
  </w:style>
  <w:style w:type="paragraph" w:customStyle="1" w:styleId="CharChar0">
    <w:name w:val="Знак Знак Char Char"/>
    <w:basedOn w:val="a2"/>
    <w:qFormat/>
    <w:pPr>
      <w:spacing w:after="160" w:line="240" w:lineRule="exact"/>
      <w:jc w:val="left"/>
    </w:pPr>
    <w:rPr>
      <w:rFonts w:ascii="Verdana" w:hAnsi="Verdana" w:cs="Verdana"/>
      <w:sz w:val="20"/>
      <w:szCs w:val="20"/>
      <w:lang w:val="en-GB"/>
    </w:rPr>
  </w:style>
  <w:style w:type="paragraph" w:customStyle="1" w:styleId="2f6">
    <w:name w:val="Знак Знак Знак Знак2"/>
    <w:basedOn w:val="a2"/>
    <w:qFormat/>
    <w:pPr>
      <w:spacing w:before="280" w:after="280"/>
      <w:jc w:val="left"/>
    </w:pPr>
    <w:rPr>
      <w:rFonts w:ascii="Tahoma" w:hAnsi="Tahoma" w:cs="Tahoma"/>
      <w:sz w:val="20"/>
      <w:szCs w:val="20"/>
      <w:lang w:val="en-US"/>
    </w:rPr>
  </w:style>
  <w:style w:type="paragraph" w:customStyle="1" w:styleId="120">
    <w:name w:val="Знак1 Знак Знак2 Знак"/>
    <w:basedOn w:val="a2"/>
    <w:qFormat/>
    <w:pPr>
      <w:spacing w:after="160" w:line="240" w:lineRule="exact"/>
      <w:jc w:val="left"/>
    </w:pPr>
    <w:rPr>
      <w:rFonts w:ascii="Verdana" w:hAnsi="Verdana" w:cs="Verdana"/>
      <w:sz w:val="20"/>
      <w:szCs w:val="20"/>
      <w:lang w:val="en-GB"/>
    </w:rPr>
  </w:style>
  <w:style w:type="paragraph" w:customStyle="1" w:styleId="BodyTextIndent1">
    <w:name w:val="Body Text Indent1"/>
    <w:basedOn w:val="a2"/>
    <w:qFormat/>
    <w:pPr>
      <w:spacing w:after="120"/>
      <w:ind w:left="283"/>
      <w:jc w:val="left"/>
    </w:pPr>
  </w:style>
  <w:style w:type="paragraph" w:customStyle="1" w:styleId="BodyText24">
    <w:name w:val="Body Text 24"/>
    <w:basedOn w:val="a2"/>
    <w:qFormat/>
    <w:pPr>
      <w:widowControl w:val="0"/>
      <w:spacing w:after="120"/>
      <w:ind w:left="283" w:firstLine="720"/>
    </w:pPr>
    <w:rPr>
      <w:rFonts w:ascii="Arial" w:hAnsi="Arial" w:cs="Arial"/>
      <w:szCs w:val="20"/>
    </w:rPr>
  </w:style>
  <w:style w:type="paragraph" w:customStyle="1" w:styleId="BodyText34">
    <w:name w:val="Body Text 34"/>
    <w:basedOn w:val="BodyText24"/>
    <w:qFormat/>
  </w:style>
  <w:style w:type="paragraph" w:customStyle="1" w:styleId="BodyText35">
    <w:name w:val="Body Text 35"/>
    <w:basedOn w:val="a2"/>
    <w:qFormat/>
    <w:pPr>
      <w:widowControl w:val="0"/>
      <w:spacing w:after="120"/>
      <w:ind w:left="283" w:firstLine="720"/>
    </w:pPr>
    <w:rPr>
      <w:rFonts w:ascii="Arial" w:hAnsi="Arial" w:cs="Arial"/>
      <w:szCs w:val="20"/>
    </w:rPr>
  </w:style>
  <w:style w:type="paragraph" w:customStyle="1" w:styleId="Bullet-1">
    <w:name w:val="Bullet-1"/>
    <w:basedOn w:val="a2"/>
    <w:qFormat/>
    <w:pPr>
      <w:tabs>
        <w:tab w:val="left" w:pos="360"/>
        <w:tab w:val="center" w:pos="720"/>
        <w:tab w:val="left" w:pos="1134"/>
      </w:tabs>
      <w:spacing w:before="60"/>
      <w:ind w:left="360" w:hanging="360"/>
      <w:jc w:val="left"/>
    </w:pPr>
    <w:rPr>
      <w:szCs w:val="20"/>
    </w:rPr>
  </w:style>
  <w:style w:type="paragraph" w:customStyle="1" w:styleId="112">
    <w:name w:val="Абзац списка11"/>
    <w:basedOn w:val="a2"/>
    <w:qFormat/>
    <w:pPr>
      <w:spacing w:after="0"/>
      <w:ind w:left="708"/>
      <w:jc w:val="left"/>
    </w:pPr>
  </w:style>
  <w:style w:type="paragraph" w:customStyle="1" w:styleId="BodyText31">
    <w:name w:val="Body Text 31"/>
    <w:basedOn w:val="BodyText22"/>
    <w:qFormat/>
    <w:pPr>
      <w:widowControl w:val="0"/>
      <w:spacing w:after="120"/>
      <w:ind w:left="283" w:firstLine="720"/>
    </w:pPr>
    <w:rPr>
      <w:rFonts w:ascii="Arial" w:hAnsi="Arial" w:cs="Arial"/>
      <w:sz w:val="24"/>
    </w:rPr>
  </w:style>
  <w:style w:type="paragraph" w:customStyle="1" w:styleId="48">
    <w:name w:val="Основной текст 4"/>
    <w:basedOn w:val="BodyText21"/>
    <w:qFormat/>
    <w:pPr>
      <w:spacing w:after="120"/>
      <w:ind w:left="283" w:firstLine="720"/>
    </w:pPr>
  </w:style>
  <w:style w:type="paragraph" w:customStyle="1" w:styleId="660">
    <w:name w:val="Стиль Перед:  6 пт После:  6 пт Междустр.интервал:  одинарный"/>
    <w:basedOn w:val="a2"/>
    <w:qFormat/>
    <w:pPr>
      <w:spacing w:before="120" w:after="120" w:line="360" w:lineRule="auto"/>
      <w:ind w:firstLine="709"/>
    </w:pPr>
    <w:rPr>
      <w:szCs w:val="20"/>
    </w:rPr>
  </w:style>
  <w:style w:type="paragraph" w:customStyle="1" w:styleId="caaieiaie2">
    <w:name w:val="caaieiaie 2"/>
    <w:basedOn w:val="a2"/>
    <w:next w:val="a2"/>
    <w:qFormat/>
    <w:pPr>
      <w:keepNext/>
      <w:widowControl w:val="0"/>
      <w:spacing w:after="120"/>
      <w:jc w:val="left"/>
    </w:pPr>
    <w:rPr>
      <w:rFonts w:ascii="Arial" w:hAnsi="Arial" w:cs="Arial"/>
      <w:b/>
      <w:szCs w:val="20"/>
    </w:rPr>
  </w:style>
  <w:style w:type="paragraph" w:customStyle="1" w:styleId="CharChar2">
    <w:name w:val="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2f7">
    <w:name w:val="Абзац списка2"/>
    <w:basedOn w:val="a2"/>
    <w:qFormat/>
    <w:pPr>
      <w:spacing w:after="0"/>
      <w:ind w:left="720"/>
      <w:contextualSpacing/>
      <w:jc w:val="left"/>
    </w:pPr>
  </w:style>
  <w:style w:type="paragraph" w:customStyle="1" w:styleId="tiny">
    <w:name w:val="tiny"/>
    <w:basedOn w:val="1f4"/>
    <w:qFormat/>
    <w:pPr>
      <w:widowControl/>
      <w:spacing w:line="288" w:lineRule="auto"/>
      <w:ind w:left="0" w:firstLine="0"/>
      <w:jc w:val="center"/>
    </w:pPr>
    <w:rPr>
      <w:rFonts w:ascii="Arial" w:hAnsi="Arial" w:cs="Arial"/>
      <w:i/>
      <w:iCs/>
      <w:color w:val="000000"/>
      <w:sz w:val="16"/>
      <w:szCs w:val="16"/>
      <w:vertAlign w:val="superscript"/>
    </w:rPr>
  </w:style>
  <w:style w:type="paragraph" w:customStyle="1" w:styleId="1CharCharCharCharCharCharCharChar">
    <w:name w:val="Знак Знак Знак1 Char Char Знак Знак Знак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1CharCharCharCharCharChar">
    <w:name w:val="Char Char Знак Знак1 Char Char Знак Знак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CharChar1">
    <w:name w:val="Char Char Знак Знак Char Char Знак Знак1"/>
    <w:basedOn w:val="a2"/>
    <w:qFormat/>
    <w:pPr>
      <w:spacing w:after="160" w:line="240" w:lineRule="exact"/>
      <w:jc w:val="left"/>
    </w:pPr>
    <w:rPr>
      <w:rFonts w:ascii="Verdana" w:hAnsi="Verdana" w:cs="Verdana"/>
      <w:sz w:val="20"/>
      <w:szCs w:val="20"/>
      <w:lang w:val="en-GB"/>
    </w:rPr>
  </w:style>
  <w:style w:type="paragraph" w:customStyle="1" w:styleId="Iniiaiieoaeno2">
    <w:name w:val="Iniiaiie oaeno 2"/>
    <w:basedOn w:val="a2"/>
    <w:qFormat/>
    <w:pPr>
      <w:spacing w:after="0"/>
      <w:ind w:firstLine="709"/>
    </w:pPr>
    <w:rPr>
      <w:szCs w:val="20"/>
    </w:rPr>
  </w:style>
  <w:style w:type="paragraph" w:customStyle="1" w:styleId="fr10">
    <w:name w:val="fr1"/>
    <w:basedOn w:val="a2"/>
    <w:qFormat/>
    <w:pPr>
      <w:spacing w:before="180" w:after="0"/>
      <w:jc w:val="center"/>
    </w:pPr>
    <w:rPr>
      <w:rFonts w:ascii="Arial" w:hAnsi="Arial" w:cs="Arial"/>
      <w:sz w:val="20"/>
      <w:szCs w:val="20"/>
    </w:rPr>
  </w:style>
  <w:style w:type="paragraph" w:customStyle="1" w:styleId="CharCharCharChar">
    <w:name w:val="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1CharCharCharCharCharCharCharChar">
    <w:name w:val="Char Char Знак Знак1 Char Char Знак Знак Char Char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afffffff9">
    <w:name w:val="Знак Знак Знак"/>
    <w:basedOn w:val="a2"/>
    <w:qFormat/>
    <w:pPr>
      <w:spacing w:after="160" w:line="240" w:lineRule="exact"/>
      <w:jc w:val="left"/>
    </w:pPr>
    <w:rPr>
      <w:rFonts w:ascii="Verdana" w:hAnsi="Verdana" w:cs="Verdana"/>
      <w:sz w:val="20"/>
      <w:szCs w:val="20"/>
      <w:lang w:val="en-GB"/>
    </w:rPr>
  </w:style>
  <w:style w:type="paragraph" w:customStyle="1" w:styleId="1fb">
    <w:name w:val="Знак Знак Знак1"/>
    <w:basedOn w:val="a2"/>
    <w:qFormat/>
    <w:pPr>
      <w:spacing w:after="160" w:line="240" w:lineRule="exact"/>
      <w:jc w:val="left"/>
    </w:pPr>
    <w:rPr>
      <w:rFonts w:ascii="Verdana" w:hAnsi="Verdana" w:cs="Verdana"/>
      <w:sz w:val="20"/>
      <w:szCs w:val="20"/>
      <w:lang w:val="en-GB"/>
    </w:rPr>
  </w:style>
  <w:style w:type="paragraph" w:customStyle="1" w:styleId="4CharCharCharChar">
    <w:name w:val="Знак Знак4 Char Char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4CharCharCharChar1">
    <w:name w:val="Знак Знак4 Char Char Знак Знак Char Char Знак Знак1"/>
    <w:basedOn w:val="a2"/>
    <w:qFormat/>
    <w:pPr>
      <w:spacing w:after="160" w:line="240" w:lineRule="exact"/>
      <w:jc w:val="left"/>
    </w:pPr>
    <w:rPr>
      <w:rFonts w:ascii="Verdana" w:hAnsi="Verdana" w:cs="Verdana"/>
      <w:sz w:val="20"/>
      <w:szCs w:val="20"/>
      <w:lang w:val="en-GB"/>
    </w:rPr>
  </w:style>
  <w:style w:type="paragraph" w:customStyle="1" w:styleId="CharChar3">
    <w:name w:val="Знак Знак Char Char3"/>
    <w:basedOn w:val="a2"/>
    <w:qFormat/>
    <w:pPr>
      <w:spacing w:after="160" w:line="240" w:lineRule="exact"/>
      <w:jc w:val="left"/>
    </w:pPr>
    <w:rPr>
      <w:rFonts w:ascii="Verdana" w:hAnsi="Verdana" w:cs="Verdana"/>
      <w:sz w:val="20"/>
      <w:szCs w:val="20"/>
      <w:lang w:val="en-GB"/>
    </w:rPr>
  </w:style>
  <w:style w:type="paragraph" w:customStyle="1" w:styleId="CharChar4">
    <w:name w:val="Знак 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10">
    <w:name w:val="Char Char Знак Знак1"/>
    <w:basedOn w:val="a2"/>
    <w:qFormat/>
    <w:pPr>
      <w:spacing w:after="160" w:line="240" w:lineRule="exact"/>
      <w:jc w:val="left"/>
    </w:pPr>
    <w:rPr>
      <w:rFonts w:ascii="Verdana" w:hAnsi="Verdana" w:cs="Verdana"/>
      <w:sz w:val="20"/>
      <w:szCs w:val="20"/>
      <w:lang w:val="en-GB"/>
    </w:rPr>
  </w:style>
  <w:style w:type="paragraph" w:customStyle="1" w:styleId="56">
    <w:name w:val="заголовок 5"/>
    <w:basedOn w:val="a2"/>
    <w:next w:val="a2"/>
    <w:qFormat/>
    <w:pPr>
      <w:keepNext/>
      <w:spacing w:after="0"/>
    </w:pPr>
    <w:rPr>
      <w:b/>
      <w:szCs w:val="20"/>
    </w:rPr>
  </w:style>
  <w:style w:type="paragraph" w:customStyle="1" w:styleId="ConsTitle">
    <w:name w:val="ConsTitle"/>
    <w:qFormat/>
    <w:pPr>
      <w:ind w:right="19772"/>
    </w:pPr>
    <w:rPr>
      <w:rFonts w:ascii="Arial" w:eastAsia="Times New Roman" w:hAnsi="Arial" w:cs="Arial"/>
      <w:b/>
      <w:bCs/>
      <w:sz w:val="16"/>
      <w:szCs w:val="16"/>
      <w:lang w:val="ru-RU" w:bidi="ar-SA"/>
    </w:rPr>
  </w:style>
  <w:style w:type="paragraph" w:customStyle="1" w:styleId="afffffffa">
    <w:name w:val="Списки"/>
    <w:basedOn w:val="a2"/>
    <w:qFormat/>
    <w:pPr>
      <w:tabs>
        <w:tab w:val="left" w:pos="1260"/>
      </w:tabs>
      <w:spacing w:before="120" w:after="120"/>
    </w:pPr>
    <w:rPr>
      <w:szCs w:val="28"/>
    </w:rPr>
  </w:style>
  <w:style w:type="paragraph" w:customStyle="1" w:styleId="FR2">
    <w:name w:val="FR2"/>
    <w:qFormat/>
    <w:pPr>
      <w:widowControl w:val="0"/>
      <w:jc w:val="both"/>
    </w:pPr>
    <w:rPr>
      <w:rFonts w:ascii="Arial" w:eastAsia="Times New Roman" w:hAnsi="Arial" w:cs="Arial"/>
      <w:sz w:val="12"/>
      <w:szCs w:val="12"/>
      <w:lang w:val="ru-RU" w:bidi="ar-SA"/>
    </w:rPr>
  </w:style>
  <w:style w:type="paragraph" w:customStyle="1" w:styleId="2f8">
    <w:name w:val="çàãîëîâîê 2"/>
    <w:basedOn w:val="a2"/>
    <w:next w:val="a2"/>
    <w:qFormat/>
    <w:pPr>
      <w:keepNext/>
      <w:spacing w:before="240" w:line="360" w:lineRule="auto"/>
      <w:ind w:firstLine="397"/>
      <w:jc w:val="center"/>
    </w:pPr>
    <w:rPr>
      <w:rFonts w:ascii="Arial" w:hAnsi="Arial" w:cs="Arial"/>
      <w:b/>
      <w:sz w:val="20"/>
      <w:szCs w:val="20"/>
    </w:rPr>
  </w:style>
  <w:style w:type="paragraph" w:customStyle="1" w:styleId="CharChar20">
    <w:name w:val="Char Char Знак Знак2"/>
    <w:basedOn w:val="a2"/>
    <w:qFormat/>
    <w:pPr>
      <w:spacing w:after="160" w:line="240" w:lineRule="exact"/>
      <w:jc w:val="left"/>
    </w:pPr>
    <w:rPr>
      <w:rFonts w:ascii="Verdana" w:hAnsi="Verdana" w:cs="Verdana"/>
      <w:sz w:val="20"/>
      <w:szCs w:val="20"/>
      <w:lang w:val="en-GB"/>
    </w:rPr>
  </w:style>
  <w:style w:type="paragraph" w:customStyle="1" w:styleId="CharCharCharChar2">
    <w:name w:val="Char Char Знак Знак Char Char Знак Знак2"/>
    <w:basedOn w:val="a2"/>
    <w:qFormat/>
    <w:pPr>
      <w:spacing w:after="160" w:line="240" w:lineRule="exact"/>
      <w:jc w:val="left"/>
    </w:pPr>
    <w:rPr>
      <w:rFonts w:ascii="Verdana" w:hAnsi="Verdana" w:cs="Verdana"/>
      <w:sz w:val="20"/>
      <w:szCs w:val="20"/>
      <w:lang w:val="en-GB"/>
    </w:rPr>
  </w:style>
  <w:style w:type="paragraph" w:customStyle="1" w:styleId="CharChar1CharCharCharCharCharCharCharChar1">
    <w:name w:val="Char Char Знак Знак1 Char Char Знак Знак Char Char Знак Знак Char Char Знак Знак Char Char1"/>
    <w:basedOn w:val="a2"/>
    <w:qFormat/>
    <w:pPr>
      <w:spacing w:after="160" w:line="240" w:lineRule="exact"/>
      <w:jc w:val="left"/>
    </w:pPr>
    <w:rPr>
      <w:rFonts w:ascii="Verdana" w:hAnsi="Verdana" w:cs="Verdana"/>
      <w:sz w:val="20"/>
      <w:szCs w:val="20"/>
      <w:lang w:val="en-GB"/>
    </w:rPr>
  </w:style>
  <w:style w:type="paragraph" w:customStyle="1" w:styleId="CharChar11">
    <w:name w:val="Знак Знак Char Char1"/>
    <w:basedOn w:val="a2"/>
    <w:qFormat/>
    <w:pPr>
      <w:spacing w:after="160" w:line="240" w:lineRule="exact"/>
      <w:jc w:val="left"/>
    </w:pPr>
    <w:rPr>
      <w:rFonts w:ascii="Verdana" w:hAnsi="Verdana" w:cs="Verdana"/>
      <w:sz w:val="20"/>
      <w:szCs w:val="20"/>
      <w:lang w:val="en-GB"/>
    </w:rPr>
  </w:style>
  <w:style w:type="paragraph" w:customStyle="1" w:styleId="BodyText23">
    <w:name w:val="Body Text 23"/>
    <w:basedOn w:val="a2"/>
    <w:qFormat/>
    <w:pPr>
      <w:widowControl w:val="0"/>
      <w:spacing w:after="120"/>
      <w:ind w:left="283" w:firstLine="720"/>
    </w:pPr>
    <w:rPr>
      <w:rFonts w:ascii="Arial" w:hAnsi="Arial" w:cs="Arial"/>
      <w:szCs w:val="20"/>
    </w:rPr>
  </w:style>
  <w:style w:type="paragraph" w:customStyle="1" w:styleId="BodyText33">
    <w:name w:val="Body Text 33"/>
    <w:basedOn w:val="a2"/>
    <w:qFormat/>
    <w:pPr>
      <w:widowControl w:val="0"/>
      <w:spacing w:after="120"/>
      <w:ind w:left="283" w:firstLine="720"/>
    </w:pPr>
    <w:rPr>
      <w:rFonts w:ascii="Arial" w:hAnsi="Arial" w:cs="Arial"/>
      <w:szCs w:val="20"/>
    </w:rPr>
  </w:style>
  <w:style w:type="paragraph" w:customStyle="1" w:styleId="Iauiue">
    <w:name w:val="Iau?iue"/>
    <w:qFormat/>
    <w:rPr>
      <w:rFonts w:ascii="TimesET;Times New Roman" w:eastAsia="Times New Roman" w:hAnsi="TimesET;Times New Roman" w:cs="TimesET;Times New Roman"/>
      <w:szCs w:val="20"/>
      <w:lang w:val="ru-RU" w:bidi="ar-SA"/>
    </w:rPr>
  </w:style>
  <w:style w:type="paragraph" w:customStyle="1" w:styleId="BodyText1">
    <w:name w:val="Body Text1"/>
    <w:basedOn w:val="a2"/>
    <w:qFormat/>
    <w:pPr>
      <w:spacing w:after="120"/>
    </w:pPr>
    <w:rPr>
      <w:szCs w:val="20"/>
    </w:rPr>
  </w:style>
  <w:style w:type="paragraph" w:customStyle="1" w:styleId="CharChar8">
    <w:name w:val="Знак Знак Char Char Знак Знак"/>
    <w:basedOn w:val="a2"/>
    <w:qFormat/>
    <w:pPr>
      <w:spacing w:after="160" w:line="240" w:lineRule="exact"/>
      <w:jc w:val="left"/>
    </w:pPr>
    <w:rPr>
      <w:rFonts w:ascii="Verdana" w:hAnsi="Verdana" w:cs="Verdana"/>
      <w:sz w:val="20"/>
      <w:szCs w:val="20"/>
      <w:lang w:val="en-GB"/>
    </w:rPr>
  </w:style>
  <w:style w:type="paragraph" w:customStyle="1" w:styleId="CharCharCharChar0">
    <w:name w:val="Char Char Знак Знак Char Char"/>
    <w:basedOn w:val="a2"/>
    <w:qFormat/>
    <w:pPr>
      <w:spacing w:after="160" w:line="240" w:lineRule="exact"/>
      <w:jc w:val="left"/>
    </w:pPr>
    <w:rPr>
      <w:rFonts w:ascii="Verdana" w:hAnsi="Verdana" w:cs="Verdana"/>
      <w:sz w:val="20"/>
      <w:szCs w:val="20"/>
      <w:lang w:val="en-GB"/>
    </w:rPr>
  </w:style>
  <w:style w:type="paragraph" w:customStyle="1" w:styleId="1CharCharCharCharCharChar">
    <w:name w:val="Знак Знак Знак1 Char Char Знак Знак Знак Знак Знак Char Char Знак Знак Char Char"/>
    <w:basedOn w:val="a2"/>
    <w:qFormat/>
    <w:pPr>
      <w:spacing w:after="160" w:line="240" w:lineRule="exact"/>
      <w:jc w:val="left"/>
    </w:pPr>
    <w:rPr>
      <w:rFonts w:ascii="Verdana" w:hAnsi="Verdana" w:cs="Verdana"/>
      <w:sz w:val="20"/>
      <w:szCs w:val="20"/>
      <w:lang w:val="en-GB"/>
    </w:rPr>
  </w:style>
  <w:style w:type="paragraph" w:customStyle="1" w:styleId="CharCharCharChar10">
    <w:name w:val="Char Char Знак Знак Char Char1"/>
    <w:basedOn w:val="a2"/>
    <w:qFormat/>
    <w:pPr>
      <w:spacing w:after="160" w:line="240" w:lineRule="exact"/>
      <w:jc w:val="left"/>
    </w:pPr>
    <w:rPr>
      <w:rFonts w:ascii="Verdana" w:hAnsi="Verdana" w:cs="Verdana"/>
      <w:sz w:val="20"/>
      <w:szCs w:val="20"/>
      <w:lang w:val="en-GB"/>
    </w:rPr>
  </w:style>
  <w:style w:type="paragraph" w:customStyle="1" w:styleId="1CharCharCharCharCharChar1">
    <w:name w:val="Знак Знак Знак1 Char Char Знак Знак Знак Знак Знак Char Char Знак Знак Char Char1"/>
    <w:basedOn w:val="a2"/>
    <w:qFormat/>
    <w:pPr>
      <w:spacing w:after="160" w:line="240" w:lineRule="exact"/>
      <w:jc w:val="left"/>
    </w:pPr>
    <w:rPr>
      <w:rFonts w:ascii="Verdana" w:hAnsi="Verdana" w:cs="Verdana"/>
      <w:sz w:val="20"/>
      <w:szCs w:val="20"/>
      <w:lang w:val="en-GB"/>
    </w:rPr>
  </w:style>
  <w:style w:type="paragraph" w:customStyle="1" w:styleId="CharChar12">
    <w:name w:val="Char Char1 Знак Знак"/>
    <w:basedOn w:val="a2"/>
    <w:qFormat/>
    <w:pPr>
      <w:spacing w:after="0"/>
      <w:ind w:firstLine="567"/>
    </w:pPr>
  </w:style>
  <w:style w:type="paragraph" w:customStyle="1" w:styleId="CharChar9">
    <w:name w:val="Char Char Знак Знак Знак Знак"/>
    <w:basedOn w:val="a2"/>
    <w:qFormat/>
    <w:pPr>
      <w:spacing w:after="160" w:line="240" w:lineRule="exact"/>
      <w:jc w:val="left"/>
    </w:pPr>
    <w:rPr>
      <w:rFonts w:ascii="Verdana" w:hAnsi="Verdana" w:cs="Verdana"/>
      <w:sz w:val="20"/>
      <w:szCs w:val="20"/>
      <w:lang w:val="en-GB"/>
    </w:rPr>
  </w:style>
  <w:style w:type="paragraph" w:customStyle="1" w:styleId="1CharChar0">
    <w:name w:val="Знак Знак Знак1 Char Char Знак Знак Знак"/>
    <w:basedOn w:val="a2"/>
    <w:qFormat/>
    <w:pPr>
      <w:spacing w:after="160" w:line="240" w:lineRule="exact"/>
      <w:jc w:val="left"/>
    </w:pPr>
    <w:rPr>
      <w:rFonts w:ascii="Verdana" w:hAnsi="Verdana" w:cs="Verdana"/>
      <w:sz w:val="20"/>
      <w:szCs w:val="20"/>
      <w:lang w:val="en-GB"/>
    </w:rPr>
  </w:style>
  <w:style w:type="paragraph" w:customStyle="1" w:styleId="afffffffb">
    <w:name w:val="Знак Знак Знак Знак Знак Знак Знак"/>
    <w:basedOn w:val="a2"/>
    <w:qFormat/>
    <w:pPr>
      <w:spacing w:after="160" w:line="240" w:lineRule="exact"/>
      <w:jc w:val="left"/>
    </w:pPr>
    <w:rPr>
      <w:rFonts w:ascii="Verdana" w:hAnsi="Verdana" w:cs="Verdana"/>
      <w:sz w:val="20"/>
      <w:szCs w:val="20"/>
      <w:lang w:val="en-GB"/>
    </w:rPr>
  </w:style>
  <w:style w:type="paragraph" w:customStyle="1" w:styleId="1fc">
    <w:name w:val="Рецензия1"/>
    <w:qFormat/>
    <w:rPr>
      <w:rFonts w:eastAsia="Times New Roman" w:cs="Times New Roman"/>
      <w:lang w:val="ru-RU" w:bidi="ar-SA"/>
    </w:rPr>
  </w:style>
  <w:style w:type="paragraph" w:customStyle="1" w:styleId="CharCharCharCharCharChar">
    <w:name w:val="Знак Знак Char Char Знак Знак Char Char Знак Знак Char Char Знак Знак Знак"/>
    <w:basedOn w:val="a2"/>
    <w:qFormat/>
    <w:pPr>
      <w:spacing w:after="160" w:line="240" w:lineRule="exact"/>
      <w:jc w:val="left"/>
    </w:pPr>
    <w:rPr>
      <w:rFonts w:ascii="Verdana" w:hAnsi="Verdana" w:cs="Verdana"/>
      <w:sz w:val="20"/>
      <w:szCs w:val="20"/>
      <w:lang w:val="en-GB"/>
    </w:rPr>
  </w:style>
  <w:style w:type="paragraph" w:customStyle="1" w:styleId="CharChar110">
    <w:name w:val="Char Char1 Знак Знак1"/>
    <w:basedOn w:val="a2"/>
    <w:qFormat/>
    <w:pPr>
      <w:spacing w:after="0"/>
      <w:ind w:firstLine="567"/>
    </w:pPr>
  </w:style>
  <w:style w:type="paragraph" w:customStyle="1" w:styleId="Revision1">
    <w:name w:val="Revision1"/>
    <w:qFormat/>
    <w:rPr>
      <w:rFonts w:eastAsia="Times New Roman" w:cs="Times New Roman"/>
      <w:lang w:val="ru-RU" w:bidi="ar-SA"/>
    </w:rPr>
  </w:style>
  <w:style w:type="paragraph" w:customStyle="1" w:styleId="NoSpacing1">
    <w:name w:val="No Spacing1"/>
    <w:basedOn w:val="a2"/>
    <w:qFormat/>
    <w:pPr>
      <w:spacing w:after="0"/>
      <w:jc w:val="left"/>
    </w:pPr>
    <w:rPr>
      <w:rFonts w:ascii="Calibri" w:hAnsi="Calibri" w:cs="Calibri"/>
      <w:sz w:val="22"/>
      <w:szCs w:val="22"/>
    </w:rPr>
  </w:style>
  <w:style w:type="paragraph" w:customStyle="1" w:styleId="CharChar90">
    <w:name w:val="Char Char9"/>
    <w:basedOn w:val="a2"/>
    <w:qFormat/>
    <w:pPr>
      <w:spacing w:after="160" w:line="240" w:lineRule="exact"/>
      <w:jc w:val="left"/>
    </w:pPr>
    <w:rPr>
      <w:rFonts w:ascii="Verdana" w:hAnsi="Verdana" w:cs="Verdana"/>
      <w:sz w:val="20"/>
      <w:szCs w:val="20"/>
      <w:lang w:val="en-GB"/>
    </w:rPr>
  </w:style>
  <w:style w:type="paragraph" w:customStyle="1" w:styleId="1fd">
    <w:name w:val="Знак Знак Знак Знак Знак Знак Знак Знак Знак Знак1"/>
    <w:basedOn w:val="a2"/>
    <w:qFormat/>
    <w:pPr>
      <w:spacing w:before="280" w:after="280"/>
      <w:jc w:val="left"/>
    </w:pPr>
    <w:rPr>
      <w:rFonts w:ascii="Tahoma" w:hAnsi="Tahoma" w:cs="Tahoma"/>
      <w:sz w:val="20"/>
      <w:szCs w:val="20"/>
      <w:lang w:val="en-US"/>
    </w:rPr>
  </w:style>
  <w:style w:type="paragraph" w:customStyle="1" w:styleId="afffffffc">
    <w:name w:val="Ïóíêò"/>
    <w:basedOn w:val="a2"/>
    <w:qFormat/>
    <w:pPr>
      <w:spacing w:after="0"/>
    </w:pPr>
    <w:rPr>
      <w:szCs w:val="20"/>
    </w:rPr>
  </w:style>
  <w:style w:type="paragraph" w:customStyle="1" w:styleId="CharChar80">
    <w:name w:val="Char Char8"/>
    <w:basedOn w:val="a2"/>
    <w:qFormat/>
    <w:pPr>
      <w:spacing w:after="160" w:line="240" w:lineRule="exact"/>
      <w:jc w:val="left"/>
    </w:pPr>
    <w:rPr>
      <w:rFonts w:ascii="Verdana" w:hAnsi="Verdana" w:cs="Verdana"/>
      <w:sz w:val="20"/>
      <w:szCs w:val="20"/>
      <w:lang w:val="en-GB"/>
    </w:rPr>
  </w:style>
  <w:style w:type="paragraph" w:customStyle="1" w:styleId="BodyText25">
    <w:name w:val="Body Text 25"/>
    <w:basedOn w:val="a2"/>
    <w:qFormat/>
    <w:pPr>
      <w:widowControl w:val="0"/>
      <w:spacing w:after="120"/>
      <w:ind w:left="283" w:firstLine="720"/>
    </w:pPr>
    <w:rPr>
      <w:rFonts w:ascii="Arial" w:hAnsi="Arial" w:cs="Arial"/>
      <w:szCs w:val="20"/>
    </w:rPr>
  </w:style>
  <w:style w:type="paragraph" w:customStyle="1" w:styleId="3f3">
    <w:name w:val="Абзац списка3"/>
    <w:basedOn w:val="a2"/>
    <w:qFormat/>
    <w:pPr>
      <w:spacing w:after="200" w:line="276" w:lineRule="auto"/>
      <w:ind w:left="720"/>
      <w:contextualSpacing/>
      <w:jc w:val="left"/>
    </w:pPr>
    <w:rPr>
      <w:rFonts w:ascii="Calibri" w:hAnsi="Calibri" w:cs="Calibri"/>
      <w:sz w:val="22"/>
      <w:szCs w:val="22"/>
    </w:rPr>
  </w:style>
  <w:style w:type="paragraph" w:customStyle="1" w:styleId="2f9">
    <w:name w:val="Обычный2"/>
    <w:basedOn w:val="a2"/>
    <w:qFormat/>
    <w:pPr>
      <w:spacing w:after="0"/>
      <w:jc w:val="left"/>
    </w:pPr>
  </w:style>
  <w:style w:type="paragraph" w:customStyle="1" w:styleId="49">
    <w:name w:val="Абзац списка4"/>
    <w:basedOn w:val="a2"/>
    <w:qFormat/>
    <w:pPr>
      <w:spacing w:after="0"/>
      <w:ind w:left="720"/>
      <w:contextualSpacing/>
      <w:jc w:val="left"/>
    </w:pPr>
    <w:rPr>
      <w:sz w:val="20"/>
      <w:szCs w:val="20"/>
      <w:lang w:val="en-US"/>
    </w:rPr>
  </w:style>
  <w:style w:type="paragraph" w:customStyle="1" w:styleId="2fa">
    <w:name w:val="Рецензия2"/>
    <w:qFormat/>
    <w:rPr>
      <w:rFonts w:eastAsia="Times New Roman" w:cs="Times New Roman"/>
      <w:sz w:val="20"/>
      <w:szCs w:val="20"/>
      <w:lang w:bidi="ar-SA"/>
    </w:rPr>
  </w:style>
  <w:style w:type="paragraph" w:customStyle="1" w:styleId="ListParagraph2">
    <w:name w:val="List Paragraph2"/>
    <w:basedOn w:val="a2"/>
    <w:qFormat/>
    <w:pPr>
      <w:spacing w:after="200" w:line="276" w:lineRule="auto"/>
      <w:ind w:left="720"/>
      <w:contextualSpacing/>
      <w:jc w:val="left"/>
    </w:pPr>
    <w:rPr>
      <w:rFonts w:ascii="Calibri" w:hAnsi="Calibri" w:cs="Calibri"/>
      <w:sz w:val="22"/>
      <w:szCs w:val="22"/>
    </w:rPr>
  </w:style>
  <w:style w:type="paragraph" w:customStyle="1" w:styleId="Revision2">
    <w:name w:val="Revision2"/>
    <w:qFormat/>
    <w:rPr>
      <w:rFonts w:eastAsia="Times New Roman" w:cs="Times New Roman"/>
      <w:sz w:val="20"/>
      <w:szCs w:val="20"/>
      <w:lang w:bidi="ar-SA"/>
    </w:rPr>
  </w:style>
  <w:style w:type="paragraph" w:customStyle="1" w:styleId="iauiai1">
    <w:name w:val="iauiai"/>
    <w:basedOn w:val="a2"/>
    <w:qFormat/>
    <w:pPr>
      <w:spacing w:after="0"/>
    </w:pPr>
    <w:rPr>
      <w:rFonts w:ascii="Arial" w:eastAsia="Calibri" w:hAnsi="Arial" w:cs="Arial"/>
    </w:rPr>
  </w:style>
  <w:style w:type="paragraph" w:customStyle="1" w:styleId="1fe">
    <w:name w:val="Знак Знак Знак Знак1"/>
    <w:basedOn w:val="a2"/>
    <w:qFormat/>
    <w:pPr>
      <w:spacing w:before="280" w:after="280"/>
      <w:jc w:val="left"/>
    </w:pPr>
    <w:rPr>
      <w:rFonts w:ascii="Tahoma" w:hAnsi="Tahoma" w:cs="Tahoma"/>
      <w:sz w:val="20"/>
      <w:szCs w:val="20"/>
      <w:lang w:val="en-US"/>
    </w:rPr>
  </w:style>
  <w:style w:type="paragraph" w:customStyle="1" w:styleId="121">
    <w:name w:val="Знак1 Знак Знак2 Знак1"/>
    <w:basedOn w:val="a2"/>
    <w:qFormat/>
    <w:pPr>
      <w:spacing w:after="160" w:line="240" w:lineRule="exact"/>
      <w:jc w:val="left"/>
    </w:pPr>
    <w:rPr>
      <w:rFonts w:ascii="Verdana" w:hAnsi="Verdana" w:cs="Verdana"/>
      <w:sz w:val="20"/>
      <w:szCs w:val="20"/>
      <w:lang w:val="en-GB"/>
    </w:rPr>
  </w:style>
  <w:style w:type="paragraph" w:customStyle="1" w:styleId="CharChar21">
    <w:name w:val="Знак Знак Char Char2"/>
    <w:basedOn w:val="a2"/>
    <w:qFormat/>
    <w:pPr>
      <w:spacing w:after="160" w:line="240" w:lineRule="exact"/>
      <w:jc w:val="left"/>
    </w:pPr>
    <w:rPr>
      <w:rFonts w:ascii="Verdana" w:hAnsi="Verdana" w:cs="Verdana"/>
      <w:sz w:val="20"/>
      <w:szCs w:val="20"/>
      <w:lang w:val="en-GB"/>
    </w:rPr>
  </w:style>
  <w:style w:type="paragraph" w:customStyle="1" w:styleId="Style35">
    <w:name w:val="Style35"/>
    <w:basedOn w:val="a2"/>
    <w:qFormat/>
    <w:pPr>
      <w:widowControl w:val="0"/>
      <w:spacing w:after="0" w:line="274" w:lineRule="exact"/>
      <w:ind w:firstLine="713"/>
    </w:pPr>
  </w:style>
  <w:style w:type="paragraph" w:customStyle="1" w:styleId="Style34">
    <w:name w:val="Style34"/>
    <w:basedOn w:val="a2"/>
    <w:qFormat/>
    <w:pPr>
      <w:widowControl w:val="0"/>
      <w:spacing w:after="0" w:line="281" w:lineRule="exact"/>
      <w:ind w:firstLine="742"/>
    </w:pPr>
  </w:style>
  <w:style w:type="paragraph" w:customStyle="1" w:styleId="Style37">
    <w:name w:val="Style37"/>
    <w:basedOn w:val="a2"/>
    <w:qFormat/>
    <w:pPr>
      <w:widowControl w:val="0"/>
      <w:spacing w:after="0" w:line="274" w:lineRule="exact"/>
      <w:ind w:firstLine="360"/>
    </w:pPr>
  </w:style>
  <w:style w:type="paragraph" w:customStyle="1" w:styleId="Style20">
    <w:name w:val="Style20"/>
    <w:basedOn w:val="a2"/>
    <w:qFormat/>
    <w:pPr>
      <w:widowControl w:val="0"/>
      <w:spacing w:after="0" w:line="274" w:lineRule="exact"/>
      <w:ind w:firstLine="353"/>
      <w:jc w:val="left"/>
    </w:pPr>
  </w:style>
  <w:style w:type="paragraph" w:customStyle="1" w:styleId="Style39">
    <w:name w:val="Style39"/>
    <w:basedOn w:val="a2"/>
    <w:qFormat/>
    <w:pPr>
      <w:widowControl w:val="0"/>
      <w:spacing w:after="0"/>
    </w:pPr>
  </w:style>
  <w:style w:type="paragraph" w:customStyle="1" w:styleId="Style7">
    <w:name w:val="Style7"/>
    <w:basedOn w:val="a2"/>
    <w:qFormat/>
    <w:pPr>
      <w:widowControl w:val="0"/>
      <w:spacing w:after="0" w:line="274" w:lineRule="exact"/>
      <w:jc w:val="center"/>
    </w:pPr>
  </w:style>
  <w:style w:type="paragraph" w:customStyle="1" w:styleId="Style19">
    <w:name w:val="Style19"/>
    <w:basedOn w:val="a2"/>
    <w:qFormat/>
    <w:pPr>
      <w:widowControl w:val="0"/>
      <w:spacing w:after="0"/>
      <w:jc w:val="left"/>
    </w:pPr>
  </w:style>
  <w:style w:type="paragraph" w:customStyle="1" w:styleId="Style32">
    <w:name w:val="Style32"/>
    <w:basedOn w:val="a2"/>
    <w:qFormat/>
    <w:pPr>
      <w:widowControl w:val="0"/>
      <w:spacing w:after="0"/>
      <w:jc w:val="left"/>
    </w:pPr>
  </w:style>
  <w:style w:type="paragraph" w:customStyle="1" w:styleId="mb10">
    <w:name w:val="mb_10"/>
    <w:basedOn w:val="a2"/>
    <w:qFormat/>
    <w:pPr>
      <w:spacing w:after="0"/>
      <w:jc w:val="left"/>
    </w:pPr>
  </w:style>
  <w:style w:type="paragraph" w:customStyle="1" w:styleId="57">
    <w:name w:val="Абзац списка5"/>
    <w:basedOn w:val="a2"/>
    <w:qFormat/>
    <w:pPr>
      <w:spacing w:after="0"/>
      <w:ind w:left="720"/>
      <w:contextualSpacing/>
      <w:jc w:val="left"/>
    </w:pPr>
    <w:rPr>
      <w:rFonts w:eastAsia="Calibri"/>
      <w:sz w:val="20"/>
      <w:szCs w:val="20"/>
      <w:lang w:val="en-US"/>
    </w:rPr>
  </w:style>
  <w:style w:type="paragraph" w:customStyle="1" w:styleId="Standard">
    <w:name w:val="Standard"/>
    <w:qFormat/>
    <w:pPr>
      <w:widowControl w:val="0"/>
    </w:pPr>
    <w:rPr>
      <w:rFonts w:eastAsia="Arial Unicode MS" w:cs="Tahoma"/>
      <w:lang w:val="ru-RU" w:bidi="ar-SA"/>
    </w:rPr>
  </w:style>
  <w:style w:type="paragraph" w:customStyle="1" w:styleId="afffffffd">
    <w:name w:val="Перечисления_М"/>
    <w:basedOn w:val="a2"/>
    <w:qFormat/>
    <w:pPr>
      <w:tabs>
        <w:tab w:val="left" w:pos="720"/>
      </w:tabs>
      <w:spacing w:after="0" w:line="360" w:lineRule="auto"/>
      <w:ind w:left="720" w:hanging="360"/>
    </w:pPr>
    <w:rPr>
      <w:bCs/>
      <w:color w:val="000000"/>
      <w:sz w:val="28"/>
      <w:szCs w:val="28"/>
    </w:rPr>
  </w:style>
  <w:style w:type="paragraph" w:customStyle="1" w:styleId="TableofContents">
    <w:name w:val="Table of Contents"/>
    <w:basedOn w:val="11"/>
    <w:next w:val="a2"/>
    <w:qFormat/>
    <w:pPr>
      <w:keepLines/>
      <w:pageBreakBefore/>
      <w:numPr>
        <w:numId w:val="0"/>
      </w:numPr>
      <w:spacing w:before="360" w:after="240" w:line="288" w:lineRule="auto"/>
    </w:pPr>
    <w:rPr>
      <w:rFonts w:ascii="Cambria" w:hAnsi="Cambria" w:cs="Cambria"/>
      <w:bCs w:val="0"/>
      <w:color w:val="365F91"/>
      <w:sz w:val="28"/>
      <w:szCs w:val="24"/>
    </w:rPr>
  </w:style>
  <w:style w:type="paragraph" w:customStyle="1" w:styleId="TableText">
    <w:name w:val="Table Text"/>
    <w:basedOn w:val="a2"/>
    <w:qFormat/>
    <w:pPr>
      <w:keepLines/>
      <w:tabs>
        <w:tab w:val="left" w:pos="567"/>
      </w:tabs>
      <w:spacing w:before="40" w:after="40" w:line="288" w:lineRule="auto"/>
      <w:jc w:val="left"/>
    </w:pPr>
    <w:rPr>
      <w:sz w:val="22"/>
      <w:szCs w:val="22"/>
    </w:rPr>
  </w:style>
  <w:style w:type="paragraph" w:customStyle="1" w:styleId="214">
    <w:name w:val="Средняя сетка 21"/>
    <w:qFormat/>
    <w:rPr>
      <w:rFonts w:eastAsia="Times New Roman" w:cs="Times New Roman"/>
      <w:lang w:val="ru-RU" w:bidi="ar-SA"/>
    </w:rPr>
  </w:style>
  <w:style w:type="paragraph" w:customStyle="1" w:styleId="DEFAULT0">
    <w:name w:val="DEFAULT"/>
    <w:qFormat/>
    <w:pPr>
      <w:spacing w:after="60"/>
      <w:ind w:firstLine="709"/>
      <w:jc w:val="both"/>
    </w:pPr>
    <w:rPr>
      <w:rFonts w:eastAsia="Arial" w:cs="Calibri"/>
      <w:szCs w:val="20"/>
      <w:lang w:val="ru-RU" w:bidi="ar-SA"/>
    </w:rPr>
  </w:style>
  <w:style w:type="paragraph" w:customStyle="1" w:styleId="00">
    <w:name w:val="0_Основоной текст"/>
    <w:qFormat/>
    <w:pPr>
      <w:spacing w:line="273" w:lineRule="auto"/>
      <w:ind w:left="709" w:firstLine="680"/>
      <w:jc w:val="both"/>
    </w:pPr>
    <w:rPr>
      <w:rFonts w:eastAsia="Calibri" w:cs="Times New Roman"/>
      <w:bCs/>
      <w:szCs w:val="28"/>
      <w:lang w:val="ru-RU" w:bidi="ar-SA"/>
    </w:rPr>
  </w:style>
  <w:style w:type="paragraph" w:customStyle="1" w:styleId="01">
    <w:name w:val="0_Заголовок1"/>
    <w:qFormat/>
    <w:pPr>
      <w:numPr>
        <w:numId w:val="26"/>
      </w:numPr>
      <w:spacing w:after="240"/>
    </w:pPr>
    <w:rPr>
      <w:rFonts w:eastAsia="Times New Roman" w:cs="Times New Roman"/>
      <w:b/>
      <w:bCs/>
      <w:sz w:val="28"/>
      <w:szCs w:val="28"/>
      <w:lang w:val="ru-RU" w:bidi="ar-SA"/>
    </w:rPr>
  </w:style>
  <w:style w:type="paragraph" w:customStyle="1" w:styleId="02">
    <w:name w:val="0_Заголовок2"/>
    <w:basedOn w:val="01"/>
    <w:qFormat/>
    <w:pPr>
      <w:spacing w:after="120"/>
      <w:ind w:left="792" w:firstLine="0"/>
    </w:pPr>
    <w:rPr>
      <w:sz w:val="24"/>
    </w:rPr>
  </w:style>
  <w:style w:type="paragraph" w:customStyle="1" w:styleId="03">
    <w:name w:val="0_Заголовок3"/>
    <w:next w:val="04"/>
    <w:qFormat/>
    <w:pPr>
      <w:tabs>
        <w:tab w:val="num" w:pos="0"/>
      </w:tabs>
      <w:spacing w:after="120"/>
      <w:ind w:left="360" w:hanging="360"/>
    </w:pPr>
    <w:rPr>
      <w:rFonts w:eastAsia="Times New Roman" w:cs="Times New Roman"/>
      <w:b/>
      <w:bCs/>
      <w:szCs w:val="28"/>
      <w:lang w:val="ru-RU" w:bidi="ar-SA"/>
    </w:rPr>
  </w:style>
  <w:style w:type="paragraph" w:customStyle="1" w:styleId="04">
    <w:name w:val="0_Заголовок4"/>
    <w:basedOn w:val="a2"/>
    <w:qFormat/>
    <w:pPr>
      <w:tabs>
        <w:tab w:val="num" w:pos="0"/>
      </w:tabs>
      <w:spacing w:after="120"/>
      <w:ind w:left="360" w:hanging="360"/>
      <w:jc w:val="left"/>
    </w:pPr>
    <w:rPr>
      <w:bCs/>
      <w:szCs w:val="28"/>
    </w:rPr>
  </w:style>
  <w:style w:type="paragraph" w:customStyle="1" w:styleId="0">
    <w:name w:val="0_Список"/>
    <w:basedOn w:val="a2"/>
    <w:qFormat/>
    <w:pPr>
      <w:numPr>
        <w:numId w:val="20"/>
      </w:numPr>
      <w:spacing w:before="120" w:after="0" w:line="273" w:lineRule="auto"/>
    </w:pPr>
    <w:rPr>
      <w:rFonts w:eastAsia="Calibri" w:cs="Calibri"/>
      <w:bCs/>
    </w:rPr>
  </w:style>
  <w:style w:type="paragraph" w:customStyle="1" w:styleId="05">
    <w:name w:val="0_Заголовок5"/>
    <w:basedOn w:val="04"/>
    <w:next w:val="00"/>
    <w:qFormat/>
  </w:style>
  <w:style w:type="paragraph" w:customStyle="1" w:styleId="afffffffe">
    <w:name w:val="Обычный + по ширине"/>
    <w:basedOn w:val="a2"/>
    <w:qFormat/>
    <w:pPr>
      <w:spacing w:after="0"/>
    </w:pPr>
  </w:style>
  <w:style w:type="paragraph" w:customStyle="1" w:styleId="affffffff">
    <w:name w:val="Обычный.Нормальный абзац"/>
    <w:qFormat/>
    <w:pPr>
      <w:widowControl w:val="0"/>
      <w:ind w:firstLine="709"/>
      <w:jc w:val="both"/>
    </w:pPr>
    <w:rPr>
      <w:rFonts w:eastAsia="Times New Roman" w:cs="Times New Roman"/>
      <w:lang w:val="ru-RU" w:bidi="ar-SA"/>
    </w:rPr>
  </w:style>
  <w:style w:type="paragraph" w:customStyle="1" w:styleId="copyright-info">
    <w:name w:val="copyright-info"/>
    <w:basedOn w:val="a2"/>
    <w:qFormat/>
    <w:pPr>
      <w:spacing w:before="280" w:after="280"/>
      <w:jc w:val="left"/>
    </w:pPr>
  </w:style>
  <w:style w:type="paragraph" w:customStyle="1" w:styleId="TableContents">
    <w:name w:val="Table Contents"/>
    <w:basedOn w:val="a2"/>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paragraph" w:customStyle="1" w:styleId="affffffff0">
    <w:name w:val="Нормальный (таблица)"/>
    <w:basedOn w:val="a2"/>
    <w:next w:val="a2"/>
    <w:uiPriority w:val="99"/>
    <w:pPr>
      <w:widowControl w:val="0"/>
      <w:spacing w:after="0"/>
    </w:pPr>
    <w:rPr>
      <w:rFonts w:ascii="Times New Roman CYR" w:eastAsiaTheme="minorEastAsia" w:hAnsi="Times New Roman CYR" w:cs="Times New Roman CYR"/>
      <w:lang w:eastAsia="ru-RU"/>
    </w:rPr>
  </w:style>
  <w:style w:type="paragraph" w:customStyle="1" w:styleId="affffffff1">
    <w:name w:val="Прижатый влево"/>
    <w:basedOn w:val="a2"/>
    <w:next w:val="a2"/>
    <w:uiPriority w:val="99"/>
    <w:pPr>
      <w:widowControl w:val="0"/>
      <w:spacing w:after="0"/>
      <w:jc w:val="left"/>
    </w:pPr>
    <w:rPr>
      <w:rFonts w:ascii="Times New Roman CYR" w:eastAsiaTheme="minorEastAsia" w:hAnsi="Times New Roman CYR" w:cs="Times New Roman CYR"/>
      <w:lang w:eastAsia="ru-RU"/>
    </w:rPr>
  </w:style>
  <w:style w:type="table" w:customStyle="1" w:styleId="190">
    <w:name w:val="Сетка таблицы19"/>
    <w:basedOn w:val="a4"/>
    <w:next w:val="ae"/>
    <w:uiPriority w:val="59"/>
    <w:rPr>
      <w:rFonts w:eastAsia="Times New Roman"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file:///C:\Users\teselkinva\Downloads\&#1055;&#1088;&#1080;&#1082;&#1072;&#1079;%20&#1044;&#1077;&#1087;&#1072;&#1088;&#1090;&#1072;&#1084;&#1077;&#1085;&#1090;&#1072;%20&#1080;&#1085;&#1074;&#1077;&#1089;&#1090;&#1080;&#1094;&#1080;&#1086;&#1085;&#1085;&#1086;&#1081;%20&#1080;%20&#1087;&#1088;&#1086;&#1084;&#1099;&#1096;&#1083;&#1077;&#1085;&#1085;&#1086;&#1081;%20&#1087;&#1086;&#1083;&#1080;&#1090;&#1080;&#1082;&#1080;%20&#1075;%20&#1052;&#1086;&#1089;&#1082;&#1074;&#1099;%20&#1086;&#1090;%2025%20&#1086;&#1082;&#1090;&#1103;&#1073;&#1088;.rt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oter" Target="footer2.xml"/><Relationship Id="rId23" Type="http://schemas.microsoft.com/office/2011/relationships/commentsExtended" Target="commentsExtended.xml"/><Relationship Id="rId10" Type="http://schemas.openxmlformats.org/officeDocument/2006/relationships/hyperlink" Target="mailto:info@sicm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2E39-4D05-4123-AD15-56F18BA7A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24</Pages>
  <Words>11181</Words>
  <Characters>63736</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Теселкин Владимир Андреевич</dc:creator>
  <cp:lastModifiedBy>User</cp:lastModifiedBy>
  <cp:revision>15</cp:revision>
  <dcterms:created xsi:type="dcterms:W3CDTF">2026-08-02T08:47:00Z</dcterms:created>
  <dcterms:modified xsi:type="dcterms:W3CDTF">2026-08-03T09:18:00Z</dcterms:modified>
</cp:coreProperties>
</file>