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977" w:rsidRDefault="006E6A2E">
      <w:pPr>
        <w:spacing w:after="0"/>
        <w:ind w:left="-425"/>
        <w:jc w:val="center"/>
        <w:rPr>
          <w:b/>
        </w:rPr>
      </w:pPr>
      <w:r>
        <w:rPr>
          <w:b/>
          <w:highlight w:val="white"/>
        </w:rPr>
        <w:t>Техническое задание</w:t>
      </w:r>
    </w:p>
    <w:p w:rsidR="00B11977" w:rsidRDefault="006E6A2E">
      <w:pPr>
        <w:spacing w:after="0"/>
        <w:ind w:left="-425"/>
        <w:jc w:val="center"/>
      </w:pPr>
      <w:r>
        <w:rPr>
          <w:highlight w:val="white"/>
        </w:rPr>
        <w:t>(описание объекта закупки)</w:t>
      </w:r>
    </w:p>
    <w:p w:rsidR="00B11977" w:rsidRDefault="006E6A2E">
      <w:pPr>
        <w:spacing w:after="0"/>
        <w:ind w:left="-425"/>
        <w:jc w:val="center"/>
        <w:rPr>
          <w:highlight w:val="white"/>
        </w:rPr>
      </w:pPr>
      <w:r>
        <w:t>на оказание услуг по обработке и последующей утилизации средств вычислительной техники ФГБУ «СИЦ Минтранса России»</w:t>
      </w:r>
    </w:p>
    <w:p w:rsidR="00B11977" w:rsidRDefault="00B11977">
      <w:pPr>
        <w:spacing w:after="0"/>
        <w:ind w:left="6521"/>
        <w:jc w:val="left"/>
        <w:rPr>
          <w:highlight w:val="white"/>
        </w:rPr>
      </w:pPr>
    </w:p>
    <w:p w:rsidR="00B11977" w:rsidRDefault="006E6A2E">
      <w:pPr>
        <w:suppressLineNumbers/>
        <w:spacing w:after="0"/>
        <w:ind w:left="-425"/>
        <w:rPr>
          <w:b/>
        </w:rPr>
      </w:pPr>
      <w:r>
        <w:rPr>
          <w:b/>
          <w:lang w:eastAsia="ru-RU"/>
        </w:rPr>
        <w:t>1. Общие положения</w:t>
      </w:r>
    </w:p>
    <w:p w:rsidR="00B11977" w:rsidRDefault="006E6A2E">
      <w:pPr>
        <w:suppressLineNumbers/>
        <w:spacing w:after="0"/>
        <w:ind w:left="-425"/>
        <w:rPr>
          <w:b/>
          <w:bCs/>
        </w:rPr>
      </w:pPr>
      <w:r>
        <w:rPr>
          <w:b/>
          <w:lang w:eastAsia="ru-RU"/>
        </w:rPr>
        <w:t>1.1.</w:t>
      </w:r>
      <w:r>
        <w:rPr>
          <w:b/>
          <w:lang w:eastAsia="ru-RU"/>
        </w:rPr>
        <w:tab/>
        <w:t xml:space="preserve">Наименование объекта закупки: </w:t>
      </w:r>
    </w:p>
    <w:p w:rsidR="00B11977" w:rsidRDefault="006E6A2E">
      <w:pPr>
        <w:spacing w:after="0"/>
        <w:ind w:left="-425"/>
      </w:pPr>
      <w:r>
        <w:t xml:space="preserve">Оказание услуг </w:t>
      </w:r>
      <w:r>
        <w:t>по обработке и последующей утилизации средств вычислительной техники ФГБУ «СИЦ Минтранса России»</w:t>
      </w:r>
    </w:p>
    <w:p w:rsidR="00B11977" w:rsidRDefault="006E6A2E">
      <w:pPr>
        <w:spacing w:after="0"/>
        <w:ind w:left="-425"/>
      </w:pPr>
      <w:r>
        <w:t>ОКПД</w:t>
      </w:r>
      <w:proofErr w:type="gramStart"/>
      <w:r>
        <w:t>2</w:t>
      </w:r>
      <w:proofErr w:type="gramEnd"/>
      <w:r>
        <w:t>: 38.21.10.000</w:t>
      </w:r>
    </w:p>
    <w:p w:rsidR="00B11977" w:rsidRDefault="006E6A2E">
      <w:pPr>
        <w:suppressLineNumbers/>
        <w:spacing w:after="0"/>
        <w:ind w:left="-425"/>
      </w:pPr>
      <w:r>
        <w:rPr>
          <w:b/>
          <w:lang w:eastAsia="ru-RU"/>
        </w:rPr>
        <w:t>1.2.</w:t>
      </w:r>
      <w:r>
        <w:rPr>
          <w:b/>
          <w:lang w:eastAsia="ru-RU"/>
        </w:rPr>
        <w:tab/>
        <w:t>Наименование Заказчика:</w:t>
      </w:r>
      <w:r>
        <w:rPr>
          <w:lang w:eastAsia="ru-RU"/>
        </w:rPr>
        <w:t xml:space="preserve"> Федеральное государственное бюджетное учреждение «Ситуационно-информационный центр Министерства транспорта Рос</w:t>
      </w:r>
      <w:r>
        <w:rPr>
          <w:lang w:eastAsia="ru-RU"/>
        </w:rPr>
        <w:t>сийской Федерации» (далее – Заказчик)</w:t>
      </w:r>
    </w:p>
    <w:p w:rsidR="00B11977" w:rsidRDefault="006E6A2E">
      <w:pPr>
        <w:suppressLineNumbers/>
        <w:spacing w:after="0"/>
        <w:ind w:left="-425"/>
        <w:rPr>
          <w:b/>
        </w:rPr>
      </w:pPr>
      <w:r>
        <w:rPr>
          <w:b/>
          <w:lang w:eastAsia="ru-RU"/>
        </w:rPr>
        <w:t>1.3.</w:t>
      </w:r>
      <w:r>
        <w:rPr>
          <w:b/>
          <w:lang w:eastAsia="ru-RU"/>
        </w:rPr>
        <w:tab/>
        <w:t>Источник финансирования:</w:t>
      </w:r>
    </w:p>
    <w:p w:rsidR="00B11977" w:rsidRDefault="006E6A2E">
      <w:pPr>
        <w:suppressLineNumbers/>
        <w:spacing w:after="0"/>
        <w:ind w:left="-425"/>
      </w:pPr>
      <w:r>
        <w:t>Источником финансирования являются средства от приносящей доход деятельности (КВР - 244).</w:t>
      </w:r>
    </w:p>
    <w:p w:rsidR="00B11977" w:rsidRDefault="006E6A2E">
      <w:pPr>
        <w:suppressLineNumbers/>
        <w:spacing w:after="0"/>
        <w:ind w:left="-425"/>
        <w:rPr>
          <w:b/>
        </w:rPr>
      </w:pPr>
      <w:r>
        <w:rPr>
          <w:b/>
          <w:lang w:eastAsia="ru-RU"/>
        </w:rPr>
        <w:t>1.4.</w:t>
      </w:r>
      <w:r>
        <w:rPr>
          <w:b/>
          <w:lang w:eastAsia="ru-RU"/>
        </w:rPr>
        <w:tab/>
        <w:t>Назначение и цель Услуг:</w:t>
      </w:r>
    </w:p>
    <w:p w:rsidR="00B11977" w:rsidRDefault="006E6A2E">
      <w:pPr>
        <w:suppressLineNumbers/>
        <w:spacing w:after="0"/>
        <w:ind w:left="-425"/>
      </w:pPr>
      <w:r>
        <w:rPr>
          <w:lang w:eastAsia="ru-RU"/>
        </w:rPr>
        <w:t>Обработка и последующая утилизация средств вычислительной техники ФГ</w:t>
      </w:r>
      <w:r>
        <w:rPr>
          <w:lang w:eastAsia="ru-RU"/>
        </w:rPr>
        <w:t xml:space="preserve">БУ «СИЦ Минтранса России». </w:t>
      </w:r>
    </w:p>
    <w:p w:rsidR="00B11977" w:rsidRDefault="006E6A2E">
      <w:pPr>
        <w:suppressLineNumbers/>
        <w:spacing w:after="0"/>
        <w:ind w:left="-425"/>
        <w:rPr>
          <w:b/>
        </w:rPr>
      </w:pPr>
      <w:r>
        <w:rPr>
          <w:b/>
          <w:lang w:eastAsia="ru-RU"/>
        </w:rPr>
        <w:t>1.5.</w:t>
      </w:r>
      <w:r>
        <w:rPr>
          <w:b/>
          <w:lang w:eastAsia="ru-RU"/>
        </w:rPr>
        <w:tab/>
        <w:t xml:space="preserve">Срок оказания Услуг: </w:t>
      </w:r>
    </w:p>
    <w:p w:rsidR="00B11977" w:rsidRDefault="006E6A2E">
      <w:pPr>
        <w:suppressLineNumbers/>
        <w:spacing w:after="0"/>
        <w:ind w:left="-425"/>
      </w:pPr>
      <w:r>
        <w:t xml:space="preserve">В течение 20 (двадцати) рабочих дней </w:t>
      </w:r>
      <w:proofErr w:type="gramStart"/>
      <w:r>
        <w:t>с даты заключения</w:t>
      </w:r>
      <w:proofErr w:type="gramEnd"/>
      <w:r>
        <w:t xml:space="preserve"> контракта.</w:t>
      </w:r>
      <w:r>
        <w:rPr>
          <w:lang w:eastAsia="ru-RU"/>
        </w:rPr>
        <w:t xml:space="preserve">  </w:t>
      </w:r>
    </w:p>
    <w:p w:rsidR="00E24064" w:rsidRDefault="006E6A2E" w:rsidP="00E24064">
      <w:pPr>
        <w:suppressLineNumbers/>
        <w:spacing w:after="0"/>
        <w:ind w:left="-425"/>
        <w:rPr>
          <w:b/>
          <w:lang w:eastAsia="ru-RU"/>
        </w:rPr>
      </w:pPr>
      <w:r>
        <w:rPr>
          <w:b/>
          <w:lang w:eastAsia="ru-RU"/>
        </w:rPr>
        <w:t xml:space="preserve">1.6. </w:t>
      </w:r>
      <w:r>
        <w:rPr>
          <w:b/>
          <w:lang w:eastAsia="ru-RU"/>
        </w:rPr>
        <w:tab/>
        <w:t>Место оказания Услуг:</w:t>
      </w:r>
      <w:r w:rsidR="00E24064">
        <w:rPr>
          <w:b/>
          <w:lang w:eastAsia="ru-RU"/>
        </w:rPr>
        <w:t xml:space="preserve"> </w:t>
      </w:r>
      <w:bookmarkStart w:id="0" w:name="_GoBack"/>
      <w:bookmarkEnd w:id="0"/>
      <w:r w:rsidR="00E24064">
        <w:t>объекты Исполнителя, включенные в действующий реестр лицензий (https://rpn.gov.ru/activity/regulation/waste-licensing/reestr/) в отношении соответствующих операций, видов отходов и адресов осуществления деятельности, если лицензирование обязательно.</w:t>
      </w:r>
    </w:p>
    <w:p w:rsidR="00B11977" w:rsidRDefault="006E6A2E">
      <w:pPr>
        <w:suppressLineNumbers/>
        <w:spacing w:after="0"/>
        <w:ind w:left="-425"/>
        <w:rPr>
          <w:bCs/>
        </w:rPr>
      </w:pPr>
      <w:proofErr w:type="gramStart"/>
      <w:r>
        <w:t xml:space="preserve">Заказчик осуществляет передачу средств вычислительной техники (далее – Оборудования) по адресам: </w:t>
      </w:r>
      <w:r>
        <w:rPr>
          <w:bCs/>
          <w:spacing w:val="-6"/>
          <w:lang w:eastAsia="ru-RU"/>
        </w:rPr>
        <w:t xml:space="preserve">141150, </w:t>
      </w:r>
      <w:r>
        <w:rPr>
          <w:bCs/>
          <w:spacing w:val="-6"/>
          <w:lang w:eastAsia="ru-RU"/>
        </w:rPr>
        <w:t xml:space="preserve">Московская область, Ногинский район, п. Горбуша, Радиоцентр и </w:t>
      </w:r>
      <w:r>
        <w:rPr>
          <w:color w:val="0D0D0D"/>
          <w:lang w:eastAsia="ru-RU"/>
        </w:rPr>
        <w:t>105082, г. Москва, ул. Большая Почтовая, дом 26, строение 1.</w:t>
      </w:r>
      <w:proofErr w:type="gramEnd"/>
    </w:p>
    <w:p w:rsidR="00B11977" w:rsidRDefault="006E6A2E">
      <w:pPr>
        <w:suppressLineNumbers/>
        <w:spacing w:after="0"/>
        <w:ind w:left="-425"/>
        <w:rPr>
          <w:b/>
        </w:rPr>
      </w:pPr>
      <w:r>
        <w:rPr>
          <w:b/>
          <w:lang w:eastAsia="ru-RU"/>
        </w:rPr>
        <w:t>1.7. Гарантийные обязательства:</w:t>
      </w:r>
    </w:p>
    <w:p w:rsidR="00B11977" w:rsidRDefault="006E6A2E">
      <w:pPr>
        <w:tabs>
          <w:tab w:val="left" w:pos="284"/>
        </w:tabs>
        <w:spacing w:after="0"/>
        <w:ind w:left="-425"/>
      </w:pPr>
      <w:r>
        <w:rPr>
          <w:lang w:eastAsia="ru-RU"/>
        </w:rPr>
        <w:t xml:space="preserve">Не </w:t>
      </w:r>
      <w:proofErr w:type="gramStart"/>
      <w:r>
        <w:rPr>
          <w:lang w:eastAsia="ru-RU"/>
        </w:rPr>
        <w:t>установлены</w:t>
      </w:r>
      <w:proofErr w:type="gramEnd"/>
      <w:r>
        <w:rPr>
          <w:lang w:eastAsia="ru-RU"/>
        </w:rPr>
        <w:t>.</w:t>
      </w:r>
    </w:p>
    <w:p w:rsidR="00B11977" w:rsidRDefault="006E6A2E">
      <w:pPr>
        <w:tabs>
          <w:tab w:val="left" w:pos="284"/>
        </w:tabs>
        <w:spacing w:after="0"/>
        <w:ind w:left="-425"/>
        <w:rPr>
          <w:rFonts w:ascii="PT Astra Serif" w:hAnsi="PT Astra Serif" w:cs="PT Astra Serif"/>
          <w:b/>
        </w:rPr>
      </w:pPr>
      <w:r>
        <w:rPr>
          <w:b/>
        </w:rPr>
        <w:t>2. Описание объекта закупки, объем:</w:t>
      </w:r>
    </w:p>
    <w:tbl>
      <w:tblPr>
        <w:tblW w:w="1091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1"/>
        <w:gridCol w:w="1696"/>
        <w:gridCol w:w="7800"/>
        <w:gridCol w:w="563"/>
        <w:gridCol w:w="426"/>
      </w:tblGrid>
      <w:tr w:rsidR="00B11977">
        <w:tc>
          <w:tcPr>
            <w:tcW w:w="431" w:type="dxa"/>
            <w:shd w:val="clear" w:color="FFFFFF" w:fill="D9D9D9" w:themeFill="background1" w:themeFillShade="D9"/>
          </w:tcPr>
          <w:p w:rsidR="00B11977" w:rsidRDefault="006E6A2E">
            <w:pPr>
              <w:widowControl w:val="0"/>
              <w:spacing w:after="0"/>
              <w:ind w:left="-108" w:right="-102"/>
              <w:jc w:val="center"/>
              <w:rPr>
                <w:b/>
                <w:bCs/>
                <w:color w:val="0D0D0D"/>
                <w:sz w:val="16"/>
                <w:szCs w:val="16"/>
              </w:rPr>
            </w:pPr>
            <w:r>
              <w:rPr>
                <w:b/>
                <w:bCs/>
                <w:color w:val="0D0D0D"/>
                <w:sz w:val="16"/>
                <w:szCs w:val="16"/>
              </w:rPr>
              <w:t xml:space="preserve">№ </w:t>
            </w:r>
            <w:proofErr w:type="gramStart"/>
            <w:r>
              <w:rPr>
                <w:b/>
                <w:bCs/>
                <w:color w:val="0D0D0D"/>
                <w:sz w:val="16"/>
                <w:szCs w:val="16"/>
              </w:rPr>
              <w:t>п</w:t>
            </w:r>
            <w:proofErr w:type="gramEnd"/>
            <w:r>
              <w:rPr>
                <w:b/>
                <w:bCs/>
                <w:color w:val="0D0D0D"/>
                <w:sz w:val="16"/>
                <w:szCs w:val="16"/>
              </w:rPr>
              <w:t>/п</w:t>
            </w:r>
          </w:p>
        </w:tc>
        <w:tc>
          <w:tcPr>
            <w:tcW w:w="1696" w:type="dxa"/>
            <w:shd w:val="clear" w:color="FFFFFF" w:fill="D9D9D9" w:themeFill="background1" w:themeFillShade="D9"/>
          </w:tcPr>
          <w:p w:rsidR="00B11977" w:rsidRDefault="006E6A2E">
            <w:pPr>
              <w:widowControl w:val="0"/>
              <w:spacing w:after="0"/>
              <w:ind w:left="-108" w:right="-108"/>
              <w:jc w:val="center"/>
              <w:rPr>
                <w:b/>
                <w:bCs/>
                <w:color w:val="0D0D0D"/>
                <w:sz w:val="16"/>
                <w:szCs w:val="16"/>
              </w:rPr>
            </w:pPr>
            <w:r>
              <w:rPr>
                <w:b/>
                <w:bCs/>
                <w:color w:val="0D0D0D"/>
                <w:sz w:val="16"/>
                <w:szCs w:val="16"/>
              </w:rPr>
              <w:t>Наименование объекта закупки, ОКПД 2</w:t>
            </w:r>
          </w:p>
        </w:tc>
        <w:tc>
          <w:tcPr>
            <w:tcW w:w="7800" w:type="dxa"/>
            <w:shd w:val="clear" w:color="FFFFFF" w:fill="D9D9D9" w:themeFill="background1" w:themeFillShade="D9"/>
          </w:tcPr>
          <w:p w:rsidR="00B11977" w:rsidRDefault="006E6A2E">
            <w:pPr>
              <w:tabs>
                <w:tab w:val="left" w:pos="284"/>
              </w:tabs>
              <w:spacing w:after="0"/>
              <w:jc w:val="center"/>
              <w:rPr>
                <w:b/>
                <w:sz w:val="16"/>
                <w:szCs w:val="16"/>
              </w:rPr>
            </w:pPr>
            <w:r>
              <w:rPr>
                <w:b/>
                <w:sz w:val="16"/>
                <w:szCs w:val="16"/>
              </w:rPr>
              <w:t>Функциональные, технические и качественные характеристики, эксплуатационные характеристики объекта закупки (при необходимости)</w:t>
            </w:r>
          </w:p>
          <w:p w:rsidR="00B11977" w:rsidRDefault="006E6A2E">
            <w:pPr>
              <w:widowControl w:val="0"/>
              <w:spacing w:after="0"/>
              <w:ind w:left="-121" w:right="-108"/>
              <w:jc w:val="center"/>
              <w:rPr>
                <w:b/>
                <w:bCs/>
                <w:color w:val="0D0D0D"/>
                <w:sz w:val="16"/>
                <w:szCs w:val="16"/>
              </w:rPr>
            </w:pPr>
            <w:r>
              <w:rPr>
                <w:sz w:val="16"/>
                <w:szCs w:val="16"/>
              </w:rPr>
              <w:t>(предоставление конкретных характеристик объекта закупки в составе заявки не требуется, Заказчиком приведено описание услуги)</w:t>
            </w:r>
          </w:p>
        </w:tc>
        <w:tc>
          <w:tcPr>
            <w:tcW w:w="563" w:type="dxa"/>
            <w:shd w:val="clear" w:color="FFFFFF" w:fill="D9D9D9" w:themeFill="background1" w:themeFillShade="D9"/>
          </w:tcPr>
          <w:p w:rsidR="00B11977" w:rsidRDefault="006E6A2E">
            <w:pPr>
              <w:widowControl w:val="0"/>
              <w:spacing w:after="0"/>
              <w:ind w:left="-121" w:right="-108"/>
              <w:jc w:val="center"/>
              <w:rPr>
                <w:b/>
                <w:bCs/>
                <w:color w:val="0D0D0D"/>
                <w:sz w:val="16"/>
                <w:szCs w:val="16"/>
              </w:rPr>
            </w:pPr>
            <w:r>
              <w:rPr>
                <w:b/>
                <w:bCs/>
                <w:color w:val="0D0D0D"/>
                <w:sz w:val="16"/>
                <w:szCs w:val="16"/>
              </w:rPr>
              <w:t>Ед.</w:t>
            </w:r>
            <w:r>
              <w:rPr>
                <w:b/>
                <w:bCs/>
                <w:color w:val="0D0D0D"/>
                <w:sz w:val="16"/>
                <w:szCs w:val="16"/>
              </w:rPr>
              <w:t xml:space="preserve"> изм.</w:t>
            </w:r>
          </w:p>
        </w:tc>
        <w:tc>
          <w:tcPr>
            <w:tcW w:w="426" w:type="dxa"/>
            <w:shd w:val="clear" w:color="FFFFFF" w:fill="D9D9D9" w:themeFill="background1" w:themeFillShade="D9"/>
          </w:tcPr>
          <w:p w:rsidR="00B11977" w:rsidRDefault="006E6A2E">
            <w:pPr>
              <w:widowControl w:val="0"/>
              <w:spacing w:after="0"/>
              <w:ind w:left="-108" w:right="-122"/>
              <w:jc w:val="center"/>
              <w:rPr>
                <w:b/>
                <w:bCs/>
                <w:color w:val="0D0D0D"/>
                <w:sz w:val="16"/>
                <w:szCs w:val="16"/>
              </w:rPr>
            </w:pPr>
            <w:r>
              <w:rPr>
                <w:b/>
                <w:bCs/>
                <w:color w:val="0D0D0D"/>
                <w:sz w:val="16"/>
                <w:szCs w:val="16"/>
              </w:rPr>
              <w:t>Объем</w:t>
            </w:r>
          </w:p>
        </w:tc>
      </w:tr>
      <w:tr w:rsidR="00B11977">
        <w:trPr>
          <w:trHeight w:val="270"/>
        </w:trPr>
        <w:tc>
          <w:tcPr>
            <w:tcW w:w="431" w:type="dxa"/>
          </w:tcPr>
          <w:p w:rsidR="00B11977" w:rsidRDefault="006E6A2E">
            <w:pPr>
              <w:tabs>
                <w:tab w:val="left" w:pos="284"/>
              </w:tabs>
              <w:spacing w:after="0"/>
              <w:jc w:val="center"/>
              <w:rPr>
                <w:sz w:val="20"/>
                <w:szCs w:val="20"/>
              </w:rPr>
            </w:pPr>
            <w:r>
              <w:rPr>
                <w:sz w:val="20"/>
                <w:szCs w:val="20"/>
                <w:lang w:val="en-US"/>
              </w:rPr>
              <w:t>1</w:t>
            </w:r>
          </w:p>
        </w:tc>
        <w:tc>
          <w:tcPr>
            <w:tcW w:w="1696" w:type="dxa"/>
          </w:tcPr>
          <w:p w:rsidR="00B11977" w:rsidRDefault="006E6A2E">
            <w:pPr>
              <w:spacing w:after="0"/>
              <w:ind w:left="-67" w:right="-94"/>
              <w:jc w:val="left"/>
              <w:rPr>
                <w:sz w:val="20"/>
              </w:rPr>
            </w:pPr>
            <w:r>
              <w:rPr>
                <w:sz w:val="20"/>
                <w:szCs w:val="20"/>
              </w:rPr>
              <w:t>Оказание услуг по обработке и последующей утилизации средств вычислительной техники ФГБУ «СИЦ Минтранса России»</w:t>
            </w:r>
            <w:r>
              <w:rPr>
                <w:sz w:val="20"/>
                <w:szCs w:val="20"/>
              </w:rPr>
              <w:br/>
              <w:t>ОКПД</w:t>
            </w:r>
            <w:proofErr w:type="gramStart"/>
            <w:r>
              <w:rPr>
                <w:sz w:val="20"/>
                <w:szCs w:val="20"/>
              </w:rPr>
              <w:t>2</w:t>
            </w:r>
            <w:proofErr w:type="gramEnd"/>
            <w:r>
              <w:rPr>
                <w:sz w:val="20"/>
                <w:szCs w:val="20"/>
              </w:rPr>
              <w:t>: 38.21.10.000</w:t>
            </w:r>
          </w:p>
        </w:tc>
        <w:tc>
          <w:tcPr>
            <w:tcW w:w="7800" w:type="dxa"/>
          </w:tcPr>
          <w:p w:rsidR="00B11977" w:rsidRDefault="006E6A2E">
            <w:pPr>
              <w:tabs>
                <w:tab w:val="left" w:pos="284"/>
              </w:tabs>
              <w:spacing w:after="0"/>
              <w:rPr>
                <w:sz w:val="20"/>
                <w:szCs w:val="20"/>
              </w:rPr>
            </w:pPr>
            <w:r>
              <w:rPr>
                <w:sz w:val="20"/>
                <w:szCs w:val="20"/>
              </w:rPr>
              <w:t xml:space="preserve">     </w:t>
            </w:r>
            <w:r>
              <w:rPr>
                <w:sz w:val="20"/>
                <w:szCs w:val="20"/>
              </w:rPr>
              <w:t>Исполнитель обязуется оказать услуги по обработке и последующей утилизации Оборудования, указанного в пункте 2.1. Технического задания и принадлежащего Заказчику на законном праве</w:t>
            </w:r>
          </w:p>
          <w:p w:rsidR="00B11977" w:rsidRDefault="006E6A2E">
            <w:pPr>
              <w:tabs>
                <w:tab w:val="left" w:pos="284"/>
              </w:tabs>
              <w:spacing w:after="0"/>
              <w:rPr>
                <w:sz w:val="20"/>
                <w:szCs w:val="20"/>
              </w:rPr>
            </w:pPr>
            <w:r>
              <w:rPr>
                <w:sz w:val="20"/>
                <w:szCs w:val="20"/>
              </w:rPr>
              <w:t xml:space="preserve">     Заказчик осуществляет передачу Оборудования по адресам: 141150, Московс</w:t>
            </w:r>
            <w:r>
              <w:rPr>
                <w:sz w:val="20"/>
                <w:szCs w:val="20"/>
              </w:rPr>
              <w:t>кая область, Ногинский район, п. Горбуша, Радиоцентр и 105082, г. Москва, ул. Большая Почтовая, дом 26, строение 1</w:t>
            </w:r>
          </w:p>
          <w:p w:rsidR="00B11977" w:rsidRDefault="006E6A2E">
            <w:pPr>
              <w:tabs>
                <w:tab w:val="left" w:pos="284"/>
              </w:tabs>
              <w:spacing w:after="0"/>
              <w:rPr>
                <w:sz w:val="20"/>
                <w:szCs w:val="20"/>
              </w:rPr>
            </w:pPr>
            <w:r>
              <w:rPr>
                <w:sz w:val="20"/>
                <w:szCs w:val="20"/>
              </w:rPr>
              <w:t xml:space="preserve">     Все погрузо-разгрузочные работы, включая работы с применением грузоподъемных средств, а также доставка Оборудования до территории Исполн</w:t>
            </w:r>
            <w:r>
              <w:rPr>
                <w:sz w:val="20"/>
                <w:szCs w:val="20"/>
              </w:rPr>
              <w:t>ителя, будут осуществляться Исполнителем и за его счет.</w:t>
            </w:r>
          </w:p>
          <w:p w:rsidR="00B11977" w:rsidRDefault="006E6A2E">
            <w:pPr>
              <w:tabs>
                <w:tab w:val="left" w:pos="284"/>
              </w:tabs>
              <w:spacing w:after="0"/>
              <w:rPr>
                <w:sz w:val="20"/>
                <w:szCs w:val="20"/>
              </w:rPr>
            </w:pPr>
            <w:r>
              <w:rPr>
                <w:sz w:val="20"/>
                <w:szCs w:val="20"/>
              </w:rPr>
              <w:t xml:space="preserve">     Количество переданного Исполнителю оборудования определяется на основании данных весов Исполнителя, и фиксируется в подписанном Сторонами в Месте передачи акте приема-передачи оборудования.</w:t>
            </w:r>
          </w:p>
          <w:p w:rsidR="00B11977" w:rsidRDefault="006E6A2E">
            <w:pPr>
              <w:shd w:val="clear" w:color="auto" w:fill="FFFFFF"/>
              <w:tabs>
                <w:tab w:val="left" w:pos="284"/>
                <w:tab w:val="left" w:pos="567"/>
                <w:tab w:val="left" w:pos="851"/>
                <w:tab w:val="left" w:pos="993"/>
              </w:tabs>
              <w:spacing w:after="0"/>
              <w:rPr>
                <w:sz w:val="20"/>
                <w:szCs w:val="20"/>
              </w:rPr>
            </w:pPr>
            <w:r>
              <w:rPr>
                <w:sz w:val="20"/>
                <w:szCs w:val="20"/>
              </w:rPr>
              <w:t xml:space="preserve">     Заказчик заверяет Исполнителя в соответствии со </w:t>
            </w:r>
            <w:hyperlink r:id="rId9" w:anchor="/document/10164072/entry/4312" w:tooltip="https://internet.garant.ru/#/document/10164072/entry/4312" w:history="1">
              <w:r>
                <w:rPr>
                  <w:rStyle w:val="af7"/>
                  <w:rFonts w:eastAsia="Arial"/>
                  <w:color w:val="auto"/>
                  <w:sz w:val="20"/>
                  <w:szCs w:val="20"/>
                </w:rPr>
                <w:t>статьей 431.2</w:t>
              </w:r>
            </w:hyperlink>
            <w:r>
              <w:rPr>
                <w:sz w:val="20"/>
                <w:szCs w:val="20"/>
              </w:rPr>
              <w:t> Гражданского кодекса Российской Федерации о сле</w:t>
            </w:r>
            <w:r>
              <w:rPr>
                <w:sz w:val="20"/>
                <w:szCs w:val="20"/>
              </w:rPr>
              <w:t>дующих обстоятельствах, имеющих для Исполнителя существенное значение:</w:t>
            </w:r>
          </w:p>
          <w:p w:rsidR="00B11977" w:rsidRDefault="006E6A2E">
            <w:pPr>
              <w:pStyle w:val="s1"/>
              <w:shd w:val="clear" w:color="auto" w:fill="FFFFFF"/>
              <w:spacing w:before="0" w:after="0"/>
              <w:jc w:val="both"/>
              <w:rPr>
                <w:sz w:val="20"/>
                <w:szCs w:val="20"/>
              </w:rPr>
            </w:pPr>
            <w:r>
              <w:rPr>
                <w:sz w:val="20"/>
                <w:szCs w:val="20"/>
              </w:rPr>
              <w:t>- Оборудование принадлежит Заказчику на законном праве, не находится в залоге, не ограничено в обороте, не обременено какими-либо правами третьих лиц, за исключением прав федеральной со</w:t>
            </w:r>
            <w:r>
              <w:rPr>
                <w:sz w:val="20"/>
                <w:szCs w:val="20"/>
              </w:rPr>
              <w:t>бственности;</w:t>
            </w:r>
          </w:p>
          <w:p w:rsidR="00B11977" w:rsidRDefault="006E6A2E">
            <w:pPr>
              <w:pStyle w:val="s1"/>
              <w:shd w:val="clear" w:color="auto" w:fill="FFFFFF"/>
              <w:spacing w:before="0" w:after="0"/>
              <w:jc w:val="both"/>
              <w:rPr>
                <w:sz w:val="20"/>
                <w:szCs w:val="20"/>
              </w:rPr>
            </w:pPr>
            <w:r>
              <w:rPr>
                <w:sz w:val="20"/>
                <w:szCs w:val="20"/>
              </w:rPr>
              <w:t>- В соответствии с бухгалтерским учетом и бухгалтерской документацией Заказчика оборудование является списанным в надлежащем порядке.</w:t>
            </w:r>
          </w:p>
          <w:p w:rsidR="00B11977" w:rsidRDefault="006E6A2E">
            <w:pPr>
              <w:pStyle w:val="s1"/>
              <w:shd w:val="clear" w:color="auto" w:fill="FFFFFF"/>
              <w:spacing w:before="0" w:after="0"/>
              <w:jc w:val="both"/>
              <w:rPr>
                <w:sz w:val="20"/>
                <w:szCs w:val="20"/>
              </w:rPr>
            </w:pPr>
            <w:r>
              <w:rPr>
                <w:sz w:val="20"/>
                <w:szCs w:val="20"/>
              </w:rPr>
              <w:t>- Оборудование (как полностью, так и любая часть оборудования) не имеет грифов секретности и не содержит инфо</w:t>
            </w:r>
            <w:r>
              <w:rPr>
                <w:sz w:val="20"/>
                <w:szCs w:val="20"/>
              </w:rPr>
              <w:t>рмацию ограниченного доступа.</w:t>
            </w:r>
          </w:p>
          <w:p w:rsidR="00B11977" w:rsidRDefault="006E6A2E">
            <w:pPr>
              <w:pStyle w:val="s1"/>
              <w:shd w:val="clear" w:color="auto" w:fill="FFFFFF"/>
              <w:spacing w:before="0" w:after="0"/>
              <w:jc w:val="both"/>
              <w:rPr>
                <w:sz w:val="20"/>
                <w:szCs w:val="20"/>
              </w:rPr>
            </w:pPr>
            <w:r>
              <w:rPr>
                <w:sz w:val="20"/>
                <w:szCs w:val="20"/>
              </w:rPr>
              <w:t xml:space="preserve">- Оборудование является </w:t>
            </w:r>
            <w:proofErr w:type="spellStart"/>
            <w:r>
              <w:rPr>
                <w:sz w:val="20"/>
                <w:szCs w:val="20"/>
              </w:rPr>
              <w:t>пожаробезопасным</w:t>
            </w:r>
            <w:proofErr w:type="spellEnd"/>
            <w:r>
              <w:rPr>
                <w:sz w:val="20"/>
                <w:szCs w:val="20"/>
              </w:rPr>
              <w:t xml:space="preserve"> и взрывобезопасным, в нем отсутствуют отравляющие, биологически опасные и радиоактивные вещества.</w:t>
            </w:r>
          </w:p>
          <w:p w:rsidR="00B11977" w:rsidRDefault="006E6A2E">
            <w:pPr>
              <w:pStyle w:val="s1"/>
              <w:shd w:val="clear" w:color="auto" w:fill="FFFFFF"/>
              <w:spacing w:before="0" w:after="0"/>
              <w:jc w:val="both"/>
              <w:rPr>
                <w:sz w:val="20"/>
                <w:szCs w:val="20"/>
              </w:rPr>
            </w:pPr>
            <w:r>
              <w:rPr>
                <w:sz w:val="20"/>
                <w:szCs w:val="20"/>
              </w:rPr>
              <w:t xml:space="preserve"> - У Заказчика имеются все необходимые согласия и одобрения для заключения и исполнения</w:t>
            </w:r>
            <w:r>
              <w:rPr>
                <w:sz w:val="20"/>
                <w:szCs w:val="20"/>
              </w:rPr>
              <w:t xml:space="preserve"> настоящего Контракта на всех изложенных в нем условиях, в том числе на распоряжение оборудованием.</w:t>
            </w:r>
          </w:p>
          <w:p w:rsidR="00B11977" w:rsidRDefault="006E6A2E">
            <w:pPr>
              <w:tabs>
                <w:tab w:val="left" w:pos="284"/>
                <w:tab w:val="left" w:pos="567"/>
                <w:tab w:val="left" w:pos="851"/>
                <w:tab w:val="left" w:pos="993"/>
              </w:tabs>
              <w:spacing w:after="0"/>
              <w:rPr>
                <w:sz w:val="20"/>
                <w:szCs w:val="20"/>
              </w:rPr>
            </w:pPr>
            <w:r>
              <w:rPr>
                <w:sz w:val="20"/>
                <w:szCs w:val="20"/>
              </w:rPr>
              <w:t xml:space="preserve">     </w:t>
            </w:r>
            <w:r>
              <w:rPr>
                <w:sz w:val="20"/>
                <w:szCs w:val="20"/>
                <w:shd w:val="clear" w:color="auto" w:fill="FFFFFF"/>
              </w:rPr>
              <w:t>Заказчик обязуется на дату передачи соответствующего оборудования Исполнителю обеспечить достоверность всех заверений, предоставленных Исполнителю в со</w:t>
            </w:r>
            <w:r>
              <w:rPr>
                <w:sz w:val="20"/>
                <w:szCs w:val="20"/>
                <w:shd w:val="clear" w:color="auto" w:fill="FFFFFF"/>
              </w:rPr>
              <w:t>ответствии с Контрактом.</w:t>
            </w:r>
          </w:p>
          <w:p w:rsidR="00B11977" w:rsidRDefault="006E6A2E">
            <w:pPr>
              <w:tabs>
                <w:tab w:val="left" w:pos="567"/>
              </w:tabs>
              <w:spacing w:after="0"/>
              <w:rPr>
                <w:sz w:val="20"/>
                <w:szCs w:val="20"/>
              </w:rPr>
            </w:pPr>
            <w:r>
              <w:rPr>
                <w:sz w:val="20"/>
                <w:szCs w:val="20"/>
              </w:rPr>
              <w:t xml:space="preserve">     </w:t>
            </w:r>
            <w:proofErr w:type="gramStart"/>
            <w:r>
              <w:rPr>
                <w:sz w:val="20"/>
                <w:szCs w:val="20"/>
              </w:rPr>
              <w:t>Исполнитель в течение срока оказания услуг согласно Федерального закона от 4 мая 2011 г. № 99-ФЗ "О лицензировании отдельных видов деятельности" и Постановления Правительства РФ от 26 декабря 2020 г. № 2290 "О лицензировании д</w:t>
            </w:r>
            <w:r>
              <w:rPr>
                <w:sz w:val="20"/>
                <w:szCs w:val="20"/>
              </w:rPr>
              <w:t xml:space="preserve">еятельности по </w:t>
            </w:r>
            <w:r>
              <w:rPr>
                <w:sz w:val="20"/>
                <w:szCs w:val="20"/>
              </w:rPr>
              <w:lastRenderedPageBreak/>
              <w:t>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w:t>
            </w:r>
            <w:proofErr w:type="gramEnd"/>
            <w:r>
              <w:rPr>
                <w:sz w:val="20"/>
                <w:szCs w:val="20"/>
              </w:rPr>
              <w:t xml:space="preserve"> </w:t>
            </w:r>
            <w:proofErr w:type="gramStart"/>
            <w:r>
              <w:rPr>
                <w:sz w:val="20"/>
                <w:szCs w:val="20"/>
              </w:rPr>
              <w:t>обработки, и (или) утилизации, и (</w:t>
            </w:r>
            <w:r>
              <w:rPr>
                <w:sz w:val="20"/>
                <w:szCs w:val="20"/>
              </w:rPr>
              <w:t>или) обезвреживания, и (или) размещения)" должен иметь действующую лицензию:</w:t>
            </w:r>
            <w:proofErr w:type="gramEnd"/>
          </w:p>
          <w:p w:rsidR="00B11977" w:rsidRDefault="006E6A2E">
            <w:pPr>
              <w:tabs>
                <w:tab w:val="left" w:pos="567"/>
              </w:tabs>
              <w:spacing w:after="0"/>
              <w:rPr>
                <w:sz w:val="20"/>
                <w:szCs w:val="20"/>
              </w:rPr>
            </w:pPr>
            <w:r>
              <w:rPr>
                <w:sz w:val="20"/>
                <w:szCs w:val="20"/>
              </w:rPr>
              <w:t>- Деятельность по сбору, транспортированию, обработке, утилизации, обезвреживанию, размещению отходов I - IV классов опасности.</w:t>
            </w:r>
          </w:p>
          <w:p w:rsidR="00B11977" w:rsidRDefault="006E6A2E">
            <w:pPr>
              <w:tabs>
                <w:tab w:val="left" w:pos="567"/>
              </w:tabs>
              <w:spacing w:after="0"/>
              <w:rPr>
                <w:sz w:val="20"/>
                <w:szCs w:val="20"/>
              </w:rPr>
            </w:pPr>
            <w:r>
              <w:rPr>
                <w:sz w:val="20"/>
                <w:szCs w:val="20"/>
              </w:rPr>
              <w:t xml:space="preserve">     В случае оказания услуг Исполнителем (Соисполн</w:t>
            </w:r>
            <w:r>
              <w:rPr>
                <w:sz w:val="20"/>
                <w:szCs w:val="20"/>
              </w:rPr>
              <w:t>ителем) по извлечению (рекуперации) из оборудования лома и отходов от драгоценных металлов (далее - ЛОДМ) предметом Контракта также будет являться обязанность Исполнителя по извлечению (рекуперации) ЛОДМ, регулируемая следующими положениями:</w:t>
            </w:r>
          </w:p>
          <w:p w:rsidR="00B11977" w:rsidRDefault="006E6A2E">
            <w:pPr>
              <w:tabs>
                <w:tab w:val="left" w:pos="567"/>
              </w:tabs>
              <w:spacing w:after="0"/>
              <w:rPr>
                <w:sz w:val="20"/>
                <w:szCs w:val="20"/>
              </w:rPr>
            </w:pPr>
            <w:r>
              <w:rPr>
                <w:sz w:val="20"/>
                <w:szCs w:val="20"/>
              </w:rPr>
              <w:t xml:space="preserve">     В случае </w:t>
            </w:r>
            <w:r>
              <w:rPr>
                <w:sz w:val="20"/>
                <w:szCs w:val="20"/>
              </w:rPr>
              <w:t xml:space="preserve">если во время оказания услуг Исполнителем (Соисполнителем) из оборудования будут извлечены (рекуперированы) лом и отходы драгоценных металлов (далее - ЛОДМ), то Исполнитель в срок не позднее 10 (десяти) рабочих дней </w:t>
            </w:r>
            <w:proofErr w:type="gramStart"/>
            <w:r>
              <w:rPr>
                <w:sz w:val="20"/>
                <w:szCs w:val="20"/>
              </w:rPr>
              <w:t>с даты получения</w:t>
            </w:r>
            <w:proofErr w:type="gramEnd"/>
            <w:r>
              <w:rPr>
                <w:sz w:val="20"/>
                <w:szCs w:val="20"/>
              </w:rPr>
              <w:t xml:space="preserve"> Паспорта-расчета (или и</w:t>
            </w:r>
            <w:r>
              <w:rPr>
                <w:sz w:val="20"/>
                <w:szCs w:val="20"/>
              </w:rPr>
              <w:t>ного аналогичного документа) от аффинажной организации предоставляет Заказчику Справку-расчет (по форме, Исполнителя).</w:t>
            </w:r>
          </w:p>
          <w:p w:rsidR="00B11977" w:rsidRDefault="006E6A2E">
            <w:pPr>
              <w:tabs>
                <w:tab w:val="left" w:pos="567"/>
              </w:tabs>
              <w:spacing w:after="0"/>
              <w:rPr>
                <w:sz w:val="20"/>
                <w:szCs w:val="20"/>
              </w:rPr>
            </w:pPr>
            <w:r>
              <w:rPr>
                <w:sz w:val="20"/>
                <w:szCs w:val="20"/>
              </w:rPr>
              <w:t xml:space="preserve">     </w:t>
            </w:r>
            <w:proofErr w:type="gramStart"/>
            <w:r>
              <w:rPr>
                <w:sz w:val="20"/>
                <w:szCs w:val="20"/>
              </w:rPr>
              <w:t>Извлеченные (рекуперированные) Исполнителем (Соисполнителем) из оборудования ЛОДМ подлежат накоплению для дальнейшей переработки и а</w:t>
            </w:r>
            <w:r>
              <w:rPr>
                <w:sz w:val="20"/>
                <w:szCs w:val="20"/>
              </w:rPr>
              <w:t>ффинажа.</w:t>
            </w:r>
            <w:proofErr w:type="gramEnd"/>
            <w:r>
              <w:rPr>
                <w:sz w:val="20"/>
                <w:szCs w:val="20"/>
              </w:rPr>
              <w:t xml:space="preserve"> Передача на переработку и аффинаж в аффинажную </w:t>
            </w:r>
            <w:proofErr w:type="gramStart"/>
            <w:r>
              <w:rPr>
                <w:sz w:val="20"/>
                <w:szCs w:val="20"/>
              </w:rPr>
              <w:t>организацию</w:t>
            </w:r>
            <w:proofErr w:type="gramEnd"/>
            <w:r>
              <w:rPr>
                <w:sz w:val="20"/>
                <w:szCs w:val="20"/>
              </w:rPr>
              <w:t xml:space="preserve"> и получение по результатам аффинажа Паспорта-расчета (или иного подтверждающего документа) аффинажного завода производится в срок, не превышающий 365 дней с даты подписания соответствующег</w:t>
            </w:r>
            <w:r>
              <w:rPr>
                <w:sz w:val="20"/>
                <w:szCs w:val="20"/>
              </w:rPr>
              <w:t>о акта приема-передачи оборудования (по форме приложения № 3 к Контракту).</w:t>
            </w:r>
          </w:p>
          <w:p w:rsidR="00B11977" w:rsidRDefault="006E6A2E">
            <w:pPr>
              <w:tabs>
                <w:tab w:val="left" w:pos="567"/>
              </w:tabs>
              <w:spacing w:after="0"/>
              <w:rPr>
                <w:sz w:val="20"/>
                <w:szCs w:val="20"/>
              </w:rPr>
            </w:pPr>
            <w:r>
              <w:rPr>
                <w:sz w:val="20"/>
                <w:szCs w:val="20"/>
              </w:rPr>
              <w:t xml:space="preserve">     </w:t>
            </w:r>
            <w:proofErr w:type="gramStart"/>
            <w:r>
              <w:rPr>
                <w:sz w:val="20"/>
                <w:szCs w:val="20"/>
              </w:rPr>
              <w:t>Стороны согласились, что в случае извлечения (рекуперации) в процессе оказания услуг ЛОДМ Исполнитель вправе при формировании партии для отправки на аффинажное предприятие объе</w:t>
            </w:r>
            <w:r>
              <w:rPr>
                <w:sz w:val="20"/>
                <w:szCs w:val="20"/>
              </w:rPr>
              <w:t>динить партию ЛОДМ по договору с другими партиями ЛОДМ (в том числе с партиями ЛОДМ, принадлежащими Исполнителю и полученными Исполнителем от третьих лиц), сформированными Исполнителем для снижения транспортных расходов и удовлетворения требований договора</w:t>
            </w:r>
            <w:r>
              <w:rPr>
                <w:sz w:val="20"/>
                <w:szCs w:val="20"/>
              </w:rPr>
              <w:t xml:space="preserve"> с аффинажным предприятием по укрупнению</w:t>
            </w:r>
            <w:proofErr w:type="gramEnd"/>
            <w:r>
              <w:rPr>
                <w:sz w:val="20"/>
                <w:szCs w:val="20"/>
              </w:rPr>
              <w:t xml:space="preserve"> партии или увеличению лигатуры.</w:t>
            </w:r>
          </w:p>
          <w:p w:rsidR="00B11977" w:rsidRDefault="006E6A2E">
            <w:pPr>
              <w:tabs>
                <w:tab w:val="left" w:pos="567"/>
              </w:tabs>
              <w:spacing w:after="0"/>
              <w:rPr>
                <w:sz w:val="20"/>
                <w:szCs w:val="20"/>
              </w:rPr>
            </w:pPr>
            <w:r>
              <w:rPr>
                <w:sz w:val="20"/>
                <w:szCs w:val="20"/>
              </w:rPr>
              <w:t xml:space="preserve">     После проведения аффинажа Исполнитель предоставляет Заказчику в срок не позднее 10 (десяти) рабочих дней с даты получения Паспорта-расчета (или иного аналогичного документа) от а</w:t>
            </w:r>
            <w:r>
              <w:rPr>
                <w:sz w:val="20"/>
                <w:szCs w:val="20"/>
              </w:rPr>
              <w:t xml:space="preserve">ффинажной организации предоставляет Заказчику Справку-расчет с указанием определенного по результатам аффинажа содержания драгоценных металлов в ЛОДМ, </w:t>
            </w:r>
            <w:proofErr w:type="gramStart"/>
            <w:r>
              <w:rPr>
                <w:sz w:val="20"/>
                <w:szCs w:val="20"/>
              </w:rPr>
              <w:t>извлеченном</w:t>
            </w:r>
            <w:proofErr w:type="gramEnd"/>
            <w:r>
              <w:rPr>
                <w:sz w:val="20"/>
                <w:szCs w:val="20"/>
              </w:rPr>
              <w:t xml:space="preserve"> из оборудования. При этом содержание драгоценных металлов в ЛОДМ, выделенном из оборудования,</w:t>
            </w:r>
            <w:r>
              <w:rPr>
                <w:sz w:val="20"/>
                <w:szCs w:val="20"/>
              </w:rPr>
              <w:t xml:space="preserve"> пропорционально доле ЛОДМ, выделенного из оборудования, в общем весе ЛОДМ в партии, переданной на аффинаж.</w:t>
            </w:r>
          </w:p>
          <w:p w:rsidR="00B11977" w:rsidRDefault="006E6A2E">
            <w:pPr>
              <w:tabs>
                <w:tab w:val="left" w:pos="567"/>
              </w:tabs>
              <w:spacing w:after="0"/>
              <w:rPr>
                <w:sz w:val="20"/>
                <w:szCs w:val="20"/>
              </w:rPr>
            </w:pPr>
            <w:r>
              <w:rPr>
                <w:sz w:val="20"/>
                <w:szCs w:val="20"/>
              </w:rPr>
              <w:t xml:space="preserve">     Кроме компенсации, в случае извлечения (</w:t>
            </w:r>
            <w:proofErr w:type="spellStart"/>
            <w:r>
              <w:rPr>
                <w:sz w:val="20"/>
                <w:szCs w:val="20"/>
              </w:rPr>
              <w:t>рекуперирования</w:t>
            </w:r>
            <w:proofErr w:type="spellEnd"/>
            <w:r>
              <w:rPr>
                <w:sz w:val="20"/>
                <w:szCs w:val="20"/>
              </w:rPr>
              <w:t xml:space="preserve">) из оборудования ЛОДМ Исполнитель отдельно производит Заказчику компенсацию </w:t>
            </w:r>
            <w:proofErr w:type="gramStart"/>
            <w:r>
              <w:rPr>
                <w:sz w:val="20"/>
                <w:szCs w:val="20"/>
              </w:rPr>
              <w:t>за</w:t>
            </w:r>
            <w:proofErr w:type="gramEnd"/>
            <w:r>
              <w:rPr>
                <w:sz w:val="20"/>
                <w:szCs w:val="20"/>
              </w:rPr>
              <w:t xml:space="preserve"> рекупери</w:t>
            </w:r>
            <w:r>
              <w:rPr>
                <w:sz w:val="20"/>
                <w:szCs w:val="20"/>
              </w:rPr>
              <w:t xml:space="preserve">рованные ЛОДМ. При этом Заказчик поручает Исполнителю перечислить в полном объеме компенсацию за рекуперированные ЛОДМ Заказчику (по реквизитам Заказчика, указанным в Контракте), что признается надлежащим исполнением обязанности Исполнителя по компенсации </w:t>
            </w:r>
            <w:r>
              <w:rPr>
                <w:sz w:val="20"/>
                <w:szCs w:val="20"/>
              </w:rPr>
              <w:t xml:space="preserve">Заказчику </w:t>
            </w:r>
            <w:proofErr w:type="gramStart"/>
            <w:r>
              <w:rPr>
                <w:sz w:val="20"/>
                <w:szCs w:val="20"/>
              </w:rPr>
              <w:t>рекуперированных</w:t>
            </w:r>
            <w:proofErr w:type="gramEnd"/>
            <w:r>
              <w:rPr>
                <w:sz w:val="20"/>
                <w:szCs w:val="20"/>
              </w:rPr>
              <w:t xml:space="preserve"> ЛОДМ.</w:t>
            </w:r>
          </w:p>
          <w:p w:rsidR="00B11977" w:rsidRDefault="006E6A2E">
            <w:pPr>
              <w:tabs>
                <w:tab w:val="left" w:pos="567"/>
              </w:tabs>
              <w:spacing w:after="0"/>
              <w:rPr>
                <w:sz w:val="20"/>
                <w:szCs w:val="20"/>
              </w:rPr>
            </w:pPr>
            <w:r>
              <w:rPr>
                <w:sz w:val="20"/>
                <w:szCs w:val="20"/>
              </w:rPr>
              <w:t xml:space="preserve">     Стороны устанавливают следующий порядок компенсации за ЛОДМ исходя из содержания драгоценных металлов:</w:t>
            </w:r>
          </w:p>
          <w:p w:rsidR="00B11977" w:rsidRDefault="006E6A2E">
            <w:pPr>
              <w:tabs>
                <w:tab w:val="left" w:pos="567"/>
              </w:tabs>
              <w:spacing w:after="0"/>
              <w:rPr>
                <w:sz w:val="20"/>
                <w:szCs w:val="20"/>
              </w:rPr>
            </w:pPr>
            <w:r>
              <w:rPr>
                <w:sz w:val="20"/>
                <w:szCs w:val="20"/>
              </w:rPr>
              <w:t>- Количество (содержание) драгоценных металлов в ЛОДМ определяется в соответствии с внутренними регламентами и инст</w:t>
            </w:r>
            <w:r>
              <w:rPr>
                <w:sz w:val="20"/>
                <w:szCs w:val="20"/>
              </w:rPr>
              <w:t xml:space="preserve">рукциями, утвержденными Исполнителем (Соисполнителем). </w:t>
            </w:r>
            <w:proofErr w:type="gramStart"/>
            <w:r>
              <w:rPr>
                <w:sz w:val="20"/>
                <w:szCs w:val="20"/>
              </w:rPr>
              <w:t>Содержание драгоценных металлов в ЛОДМ, а также стоимость по видам драгоценных металлов и общая стоимость драгоценных металлов в ЛОДМ для целей определения размера компенсации за извлеченные ЛОДМ указы</w:t>
            </w:r>
            <w:r>
              <w:rPr>
                <w:sz w:val="20"/>
                <w:szCs w:val="20"/>
              </w:rPr>
              <w:t>ваются в Справке-расчете (по форме, Исполнителя), оформляемой Исполнителем.</w:t>
            </w:r>
            <w:proofErr w:type="gramEnd"/>
          </w:p>
        </w:tc>
        <w:tc>
          <w:tcPr>
            <w:tcW w:w="563" w:type="dxa"/>
          </w:tcPr>
          <w:p w:rsidR="00B11977" w:rsidRDefault="006E6A2E">
            <w:pPr>
              <w:tabs>
                <w:tab w:val="left" w:pos="284"/>
              </w:tabs>
              <w:spacing w:after="0"/>
              <w:ind w:left="-121" w:right="-108"/>
              <w:jc w:val="center"/>
              <w:rPr>
                <w:sz w:val="20"/>
                <w:szCs w:val="20"/>
              </w:rPr>
            </w:pPr>
            <w:proofErr w:type="spellStart"/>
            <w:r>
              <w:rPr>
                <w:sz w:val="20"/>
                <w:szCs w:val="20"/>
              </w:rPr>
              <w:lastRenderedPageBreak/>
              <w:t>усл</w:t>
            </w:r>
            <w:proofErr w:type="spellEnd"/>
            <w:r>
              <w:rPr>
                <w:sz w:val="20"/>
                <w:szCs w:val="20"/>
              </w:rPr>
              <w:t>. ед.</w:t>
            </w:r>
          </w:p>
        </w:tc>
        <w:tc>
          <w:tcPr>
            <w:tcW w:w="426" w:type="dxa"/>
          </w:tcPr>
          <w:p w:rsidR="00B11977" w:rsidRDefault="006E6A2E">
            <w:pPr>
              <w:tabs>
                <w:tab w:val="left" w:pos="284"/>
              </w:tabs>
              <w:spacing w:after="0"/>
              <w:jc w:val="center"/>
              <w:rPr>
                <w:sz w:val="20"/>
                <w:szCs w:val="20"/>
              </w:rPr>
            </w:pPr>
            <w:r>
              <w:rPr>
                <w:sz w:val="20"/>
                <w:szCs w:val="20"/>
              </w:rPr>
              <w:t>1</w:t>
            </w:r>
          </w:p>
        </w:tc>
      </w:tr>
    </w:tbl>
    <w:p w:rsidR="00B11977" w:rsidRDefault="00B11977">
      <w:pPr>
        <w:spacing w:after="0"/>
        <w:rPr>
          <w:sz w:val="16"/>
          <w:szCs w:val="16"/>
          <w:highlight w:val="white"/>
        </w:rPr>
      </w:pPr>
    </w:p>
    <w:p w:rsidR="00B11977" w:rsidRDefault="006E6A2E">
      <w:pPr>
        <w:tabs>
          <w:tab w:val="left" w:pos="284"/>
        </w:tabs>
        <w:spacing w:after="0"/>
        <w:ind w:left="-425"/>
        <w:rPr>
          <w:b/>
        </w:rPr>
      </w:pPr>
      <w:r>
        <w:rPr>
          <w:b/>
        </w:rPr>
        <w:t>2.1. Перечень оборудования, подлежащего обработке и последующей утилизации:</w:t>
      </w:r>
    </w:p>
    <w:p w:rsidR="00B11977" w:rsidRDefault="00B11977">
      <w:pPr>
        <w:tabs>
          <w:tab w:val="left" w:pos="284"/>
        </w:tabs>
        <w:spacing w:after="0"/>
        <w:ind w:left="-425"/>
        <w:rPr>
          <w:rFonts w:ascii="PT Astra Serif" w:hAnsi="PT Astra Serif" w:cs="PT Astra Serif"/>
          <w:b/>
        </w:rPr>
      </w:pPr>
    </w:p>
    <w:tbl>
      <w:tblPr>
        <w:tblStyle w:val="ac"/>
        <w:tblW w:w="10983" w:type="dxa"/>
        <w:tblInd w:w="-572" w:type="dxa"/>
        <w:tblLook w:val="04A0" w:firstRow="1" w:lastRow="0" w:firstColumn="1" w:lastColumn="0" w:noHBand="0" w:noVBand="1"/>
      </w:tblPr>
      <w:tblGrid>
        <w:gridCol w:w="407"/>
        <w:gridCol w:w="6794"/>
        <w:gridCol w:w="616"/>
        <w:gridCol w:w="1383"/>
        <w:gridCol w:w="1783"/>
      </w:tblGrid>
      <w:tr w:rsidR="00B11977">
        <w:tc>
          <w:tcPr>
            <w:tcW w:w="407" w:type="dxa"/>
            <w:tcBorders>
              <w:top w:val="single" w:sz="4" w:space="0" w:color="auto"/>
              <w:left w:val="single" w:sz="4" w:space="0" w:color="auto"/>
              <w:bottom w:val="single" w:sz="4" w:space="0" w:color="auto"/>
              <w:right w:val="single" w:sz="4" w:space="0" w:color="auto"/>
            </w:tcBorders>
          </w:tcPr>
          <w:p w:rsidR="00B11977" w:rsidRDefault="006E6A2E">
            <w:pPr>
              <w:spacing w:after="0"/>
              <w:jc w:val="center"/>
              <w:rPr>
                <w:sz w:val="20"/>
                <w:szCs w:val="20"/>
              </w:rPr>
            </w:pPr>
            <w:r>
              <w:rPr>
                <w:sz w:val="20"/>
                <w:szCs w:val="20"/>
              </w:rPr>
              <w:t>№</w:t>
            </w:r>
          </w:p>
        </w:tc>
        <w:tc>
          <w:tcPr>
            <w:tcW w:w="6794" w:type="dxa"/>
            <w:tcBorders>
              <w:top w:val="single" w:sz="4" w:space="0" w:color="auto"/>
              <w:left w:val="single" w:sz="4" w:space="0" w:color="auto"/>
              <w:bottom w:val="single" w:sz="4" w:space="0" w:color="auto"/>
              <w:right w:val="single" w:sz="4" w:space="0" w:color="auto"/>
            </w:tcBorders>
          </w:tcPr>
          <w:p w:rsidR="00B11977" w:rsidRDefault="006E6A2E">
            <w:pPr>
              <w:spacing w:after="0"/>
              <w:jc w:val="center"/>
              <w:rPr>
                <w:sz w:val="20"/>
                <w:szCs w:val="20"/>
              </w:rPr>
            </w:pPr>
            <w:r>
              <w:rPr>
                <w:sz w:val="20"/>
                <w:szCs w:val="20"/>
              </w:rPr>
              <w:t>Наименование оборудования</w:t>
            </w:r>
          </w:p>
        </w:tc>
        <w:tc>
          <w:tcPr>
            <w:tcW w:w="616" w:type="dxa"/>
            <w:tcBorders>
              <w:top w:val="single" w:sz="4" w:space="0" w:color="auto"/>
              <w:left w:val="single" w:sz="4" w:space="0" w:color="auto"/>
              <w:bottom w:val="single" w:sz="4" w:space="0" w:color="auto"/>
              <w:right w:val="single" w:sz="4" w:space="0" w:color="auto"/>
            </w:tcBorders>
          </w:tcPr>
          <w:p w:rsidR="00B11977" w:rsidRDefault="006E6A2E">
            <w:pPr>
              <w:spacing w:after="0"/>
              <w:jc w:val="center"/>
              <w:rPr>
                <w:sz w:val="20"/>
                <w:szCs w:val="20"/>
              </w:rPr>
            </w:pPr>
            <w:r>
              <w:rPr>
                <w:sz w:val="20"/>
                <w:szCs w:val="20"/>
              </w:rPr>
              <w:t>Кол-во, шт.</w:t>
            </w:r>
          </w:p>
        </w:tc>
        <w:tc>
          <w:tcPr>
            <w:tcW w:w="1383" w:type="dxa"/>
            <w:tcBorders>
              <w:top w:val="single" w:sz="4" w:space="0" w:color="auto"/>
              <w:left w:val="single" w:sz="4" w:space="0" w:color="auto"/>
              <w:bottom w:val="single" w:sz="4" w:space="0" w:color="auto"/>
              <w:right w:val="single" w:sz="4" w:space="0" w:color="auto"/>
            </w:tcBorders>
          </w:tcPr>
          <w:p w:rsidR="00B11977" w:rsidRDefault="006E6A2E">
            <w:pPr>
              <w:spacing w:after="0"/>
              <w:jc w:val="center"/>
              <w:rPr>
                <w:sz w:val="20"/>
                <w:szCs w:val="20"/>
              </w:rPr>
            </w:pPr>
            <w:r>
              <w:rPr>
                <w:sz w:val="20"/>
                <w:szCs w:val="20"/>
              </w:rPr>
              <w:t>Инвентарный номер</w:t>
            </w:r>
          </w:p>
        </w:tc>
        <w:tc>
          <w:tcPr>
            <w:tcW w:w="1783" w:type="dxa"/>
            <w:tcBorders>
              <w:top w:val="single" w:sz="4" w:space="0" w:color="auto"/>
              <w:left w:val="single" w:sz="4" w:space="0" w:color="auto"/>
              <w:bottom w:val="single" w:sz="4" w:space="0" w:color="auto"/>
              <w:right w:val="single" w:sz="4" w:space="0" w:color="auto"/>
            </w:tcBorders>
          </w:tcPr>
          <w:p w:rsidR="00B11977" w:rsidRDefault="006E6A2E">
            <w:pPr>
              <w:spacing w:after="0"/>
              <w:jc w:val="center"/>
              <w:rPr>
                <w:sz w:val="20"/>
                <w:szCs w:val="20"/>
              </w:rPr>
            </w:pPr>
            <w:r>
              <w:rPr>
                <w:sz w:val="20"/>
                <w:szCs w:val="20"/>
              </w:rPr>
              <w:t>Серийный (иной) номер</w:t>
            </w:r>
          </w:p>
        </w:tc>
      </w:tr>
      <w:tr w:rsidR="00B11977">
        <w:tc>
          <w:tcPr>
            <w:tcW w:w="407"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1</w:t>
            </w:r>
          </w:p>
        </w:tc>
        <w:tc>
          <w:tcPr>
            <w:tcW w:w="6794"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АСУ ТК СГК. Стенд Главного конструктора в составе:</w:t>
            </w:r>
          </w:p>
          <w:tbl>
            <w:tblPr>
              <w:tblW w:w="6568" w:type="dxa"/>
              <w:tblLook w:val="04A0" w:firstRow="1" w:lastRow="0" w:firstColumn="1" w:lastColumn="0" w:noHBand="0" w:noVBand="1"/>
            </w:tblPr>
            <w:tblGrid>
              <w:gridCol w:w="6568"/>
            </w:tblGrid>
            <w:tr w:rsidR="00B11977" w:rsidRPr="00E24064">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t xml:space="preserve">Комплект </w:t>
                  </w:r>
                  <w:proofErr w:type="spellStart"/>
                  <w:r>
                    <w:rPr>
                      <w:sz w:val="16"/>
                      <w:szCs w:val="16"/>
                      <w:lang w:eastAsia="ru-RU"/>
                    </w:rPr>
                    <w:t>блейд</w:t>
                  </w:r>
                  <w:proofErr w:type="spellEnd"/>
                  <w:r>
                    <w:rPr>
                      <w:sz w:val="16"/>
                      <w:szCs w:val="16"/>
                      <w:lang w:eastAsia="ru-RU"/>
                    </w:rPr>
                    <w:t xml:space="preserve">-серверов №1 в составе: </w:t>
                  </w:r>
                  <w:proofErr w:type="gramStart"/>
                  <w:r>
                    <w:rPr>
                      <w:sz w:val="16"/>
                      <w:szCs w:val="16"/>
                      <w:lang w:eastAsia="ru-RU"/>
                    </w:rPr>
                    <w:t xml:space="preserve">Шасси HP BLc7000 CTO 3 IN LCD ROHS </w:t>
                  </w:r>
                  <w:proofErr w:type="spellStart"/>
                  <w:r>
                    <w:rPr>
                      <w:sz w:val="16"/>
                      <w:szCs w:val="16"/>
                      <w:lang w:eastAsia="ru-RU"/>
                    </w:rPr>
                    <w:t>Encl</w:t>
                  </w:r>
                  <w:proofErr w:type="spellEnd"/>
                  <w:r>
                    <w:rPr>
                      <w:sz w:val="16"/>
                      <w:szCs w:val="16"/>
                      <w:lang w:eastAsia="ru-RU"/>
                    </w:rPr>
                    <w:t xml:space="preserve"> 1шт. (507019-B21), Сервер HP BL460c G7 CTO </w:t>
                  </w:r>
                  <w:proofErr w:type="spellStart"/>
                  <w:r>
                    <w:rPr>
                      <w:sz w:val="16"/>
                      <w:szCs w:val="16"/>
                      <w:lang w:eastAsia="ru-RU"/>
                    </w:rPr>
                    <w:t>Blade</w:t>
                  </w:r>
                  <w:proofErr w:type="spellEnd"/>
                  <w:r>
                    <w:rPr>
                      <w:sz w:val="16"/>
                      <w:szCs w:val="16"/>
                      <w:lang w:eastAsia="ru-RU"/>
                    </w:rPr>
                    <w:t xml:space="preserve"> 4шт. (603718-B21), Сервер HP BL460c G7 CTO </w:t>
                  </w:r>
                  <w:proofErr w:type="spellStart"/>
                  <w:r>
                    <w:rPr>
                      <w:sz w:val="16"/>
                      <w:szCs w:val="16"/>
                      <w:lang w:eastAsia="ru-RU"/>
                    </w:rPr>
                    <w:t>Blade</w:t>
                  </w:r>
                  <w:proofErr w:type="spellEnd"/>
                  <w:r>
                    <w:rPr>
                      <w:sz w:val="16"/>
                      <w:szCs w:val="16"/>
                      <w:lang w:eastAsia="ru-RU"/>
                    </w:rPr>
                    <w:t xml:space="preserve"> 4шт. (603718-B21  0D1), Проце</w:t>
                  </w:r>
                  <w:r>
                    <w:rPr>
                      <w:sz w:val="16"/>
                      <w:szCs w:val="16"/>
                      <w:lang w:eastAsia="ru-RU"/>
                    </w:rPr>
                    <w:t xml:space="preserve">ссор HP BL460c G7 X5670 FIO </w:t>
                  </w:r>
                  <w:proofErr w:type="spellStart"/>
                  <w:r>
                    <w:rPr>
                      <w:sz w:val="16"/>
                      <w:szCs w:val="16"/>
                      <w:lang w:eastAsia="ru-RU"/>
                    </w:rPr>
                    <w:t>Kit</w:t>
                  </w:r>
                  <w:proofErr w:type="spellEnd"/>
                  <w:r>
                    <w:rPr>
                      <w:sz w:val="16"/>
                      <w:szCs w:val="16"/>
                      <w:lang w:eastAsia="ru-RU"/>
                    </w:rPr>
                    <w:t xml:space="preserve">  4шт. (610859-L21), Процессор HP BL460c G7 X5670 </w:t>
                  </w:r>
                  <w:proofErr w:type="spellStart"/>
                  <w:r>
                    <w:rPr>
                      <w:sz w:val="16"/>
                      <w:szCs w:val="16"/>
                      <w:lang w:eastAsia="ru-RU"/>
                    </w:rPr>
                    <w:t>Kit</w:t>
                  </w:r>
                  <w:proofErr w:type="spellEnd"/>
                  <w:r>
                    <w:rPr>
                      <w:sz w:val="16"/>
                      <w:szCs w:val="16"/>
                      <w:lang w:eastAsia="ru-RU"/>
                    </w:rPr>
                    <w:t xml:space="preserve">  4шт. (610859-B21), Оперативная память HP 8GB 2Rx4 PC3-10600R-9 </w:t>
                  </w:r>
                  <w:proofErr w:type="spellStart"/>
                  <w:r>
                    <w:rPr>
                      <w:sz w:val="16"/>
                      <w:szCs w:val="16"/>
                      <w:lang w:eastAsia="ru-RU"/>
                    </w:rPr>
                    <w:t>Kit</w:t>
                  </w:r>
                  <w:proofErr w:type="spellEnd"/>
                  <w:r>
                    <w:rPr>
                      <w:sz w:val="16"/>
                      <w:szCs w:val="16"/>
                      <w:lang w:eastAsia="ru-RU"/>
                    </w:rPr>
                    <w:t xml:space="preserve"> 24шт. (500662-B21), Жесткий диск HP 72GB 6G SAS</w:t>
                  </w:r>
                  <w:proofErr w:type="gramEnd"/>
                  <w:r>
                    <w:rPr>
                      <w:sz w:val="16"/>
                      <w:szCs w:val="16"/>
                      <w:lang w:eastAsia="ru-RU"/>
                    </w:rPr>
                    <w:t xml:space="preserve"> </w:t>
                  </w:r>
                  <w:proofErr w:type="gramStart"/>
                  <w:r>
                    <w:rPr>
                      <w:sz w:val="16"/>
                      <w:szCs w:val="16"/>
                      <w:lang w:eastAsia="ru-RU"/>
                    </w:rPr>
                    <w:t xml:space="preserve">15K 2.5in DP ENT HDD  8шт. (512545-B21), Сетевая карта </w:t>
                  </w:r>
                  <w:r>
                    <w:rPr>
                      <w:sz w:val="16"/>
                      <w:szCs w:val="16"/>
                      <w:lang w:eastAsia="ru-RU"/>
                    </w:rPr>
                    <w:t xml:space="preserve">HP </w:t>
                  </w:r>
                  <w:proofErr w:type="spellStart"/>
                  <w:r>
                    <w:rPr>
                      <w:sz w:val="16"/>
                      <w:szCs w:val="16"/>
                      <w:lang w:eastAsia="ru-RU"/>
                    </w:rPr>
                    <w:t>BLc</w:t>
                  </w:r>
                  <w:proofErr w:type="spellEnd"/>
                  <w:r>
                    <w:rPr>
                      <w:sz w:val="16"/>
                      <w:szCs w:val="16"/>
                      <w:lang w:eastAsia="ru-RU"/>
                    </w:rPr>
                    <w:t xml:space="preserve"> NC382m NIC </w:t>
                  </w:r>
                  <w:proofErr w:type="spellStart"/>
                  <w:r>
                    <w:rPr>
                      <w:sz w:val="16"/>
                      <w:szCs w:val="16"/>
                      <w:lang w:eastAsia="ru-RU"/>
                    </w:rPr>
                    <w:t>Adapter</w:t>
                  </w:r>
                  <w:proofErr w:type="spellEnd"/>
                  <w:r>
                    <w:rPr>
                      <w:sz w:val="16"/>
                      <w:szCs w:val="16"/>
                      <w:lang w:eastAsia="ru-RU"/>
                    </w:rPr>
                    <w:t xml:space="preserve"> </w:t>
                  </w:r>
                  <w:proofErr w:type="spellStart"/>
                  <w:r>
                    <w:rPr>
                      <w:sz w:val="16"/>
                      <w:szCs w:val="16"/>
                      <w:lang w:eastAsia="ru-RU"/>
                    </w:rPr>
                    <w:t>Opt</w:t>
                  </w:r>
                  <w:proofErr w:type="spellEnd"/>
                  <w:r>
                    <w:rPr>
                      <w:sz w:val="16"/>
                      <w:szCs w:val="16"/>
                      <w:lang w:eastAsia="ru-RU"/>
                    </w:rPr>
                    <w:t xml:space="preserve"> </w:t>
                  </w:r>
                  <w:proofErr w:type="spellStart"/>
                  <w:r>
                    <w:rPr>
                      <w:sz w:val="16"/>
                      <w:szCs w:val="16"/>
                      <w:lang w:eastAsia="ru-RU"/>
                    </w:rPr>
                    <w:t>Kit</w:t>
                  </w:r>
                  <w:proofErr w:type="spellEnd"/>
                  <w:r>
                    <w:rPr>
                      <w:sz w:val="16"/>
                      <w:szCs w:val="16"/>
                      <w:lang w:eastAsia="ru-RU"/>
                    </w:rPr>
                    <w:t xml:space="preserve">  4шт. </w:t>
                  </w:r>
                  <w:r>
                    <w:rPr>
                      <w:sz w:val="16"/>
                      <w:szCs w:val="16"/>
                      <w:lang w:val="en-US" w:eastAsia="ru-RU"/>
                    </w:rPr>
                    <w:t xml:space="preserve">(453246-B21), </w:t>
                  </w:r>
                  <w:r>
                    <w:rPr>
                      <w:sz w:val="16"/>
                      <w:szCs w:val="16"/>
                      <w:lang w:eastAsia="ru-RU"/>
                    </w:rPr>
                    <w:t>Кеш</w:t>
                  </w:r>
                  <w:r>
                    <w:rPr>
                      <w:sz w:val="16"/>
                      <w:szCs w:val="16"/>
                      <w:lang w:val="en-US" w:eastAsia="ru-RU"/>
                    </w:rPr>
                    <w:t>-</w:t>
                  </w:r>
                  <w:r>
                    <w:rPr>
                      <w:sz w:val="16"/>
                      <w:szCs w:val="16"/>
                      <w:lang w:eastAsia="ru-RU"/>
                    </w:rPr>
                    <w:t>память</w:t>
                  </w:r>
                  <w:r>
                    <w:rPr>
                      <w:sz w:val="16"/>
                      <w:szCs w:val="16"/>
                      <w:lang w:val="en-US" w:eastAsia="ru-RU"/>
                    </w:rPr>
                    <w:t xml:space="preserve"> HP 256MB P-Series Cache Upgrade 4</w:t>
                  </w:r>
                  <w:proofErr w:type="spellStart"/>
                  <w:r>
                    <w:rPr>
                      <w:sz w:val="16"/>
                      <w:szCs w:val="16"/>
                      <w:lang w:eastAsia="ru-RU"/>
                    </w:rPr>
                    <w:t>шт</w:t>
                  </w:r>
                  <w:proofErr w:type="spellEnd"/>
                  <w:r>
                    <w:rPr>
                      <w:sz w:val="16"/>
                      <w:szCs w:val="16"/>
                      <w:lang w:val="en-US" w:eastAsia="ru-RU"/>
                    </w:rPr>
                    <w:t xml:space="preserve">. (462968-B21), </w:t>
                  </w:r>
                  <w:r>
                    <w:rPr>
                      <w:sz w:val="16"/>
                      <w:szCs w:val="16"/>
                      <w:lang w:eastAsia="ru-RU"/>
                    </w:rPr>
                    <w:t>Сервер</w:t>
                  </w:r>
                  <w:r>
                    <w:rPr>
                      <w:sz w:val="16"/>
                      <w:szCs w:val="16"/>
                      <w:lang w:val="en-US" w:eastAsia="ru-RU"/>
                    </w:rPr>
                    <w:t xml:space="preserve"> HP BL620c G7 E7-2860 32G </w:t>
                  </w:r>
                  <w:proofErr w:type="spellStart"/>
                  <w:r>
                    <w:rPr>
                      <w:sz w:val="16"/>
                      <w:szCs w:val="16"/>
                      <w:lang w:val="en-US" w:eastAsia="ru-RU"/>
                    </w:rPr>
                    <w:t>Svr</w:t>
                  </w:r>
                  <w:proofErr w:type="spellEnd"/>
                  <w:r>
                    <w:rPr>
                      <w:sz w:val="16"/>
                      <w:szCs w:val="16"/>
                      <w:lang w:val="en-US" w:eastAsia="ru-RU"/>
                    </w:rPr>
                    <w:t xml:space="preserve"> 6</w:t>
                  </w:r>
                  <w:proofErr w:type="spellStart"/>
                  <w:r>
                    <w:rPr>
                      <w:sz w:val="16"/>
                      <w:szCs w:val="16"/>
                      <w:lang w:eastAsia="ru-RU"/>
                    </w:rPr>
                    <w:t>шт</w:t>
                  </w:r>
                  <w:proofErr w:type="spellEnd"/>
                  <w:r>
                    <w:rPr>
                      <w:sz w:val="16"/>
                      <w:szCs w:val="16"/>
                      <w:lang w:val="en-US" w:eastAsia="ru-RU"/>
                    </w:rPr>
                    <w:t xml:space="preserve">. (643763-B21), </w:t>
                  </w:r>
                  <w:r>
                    <w:rPr>
                      <w:sz w:val="16"/>
                      <w:szCs w:val="16"/>
                      <w:lang w:eastAsia="ru-RU"/>
                    </w:rPr>
                    <w:t>Процессор</w:t>
                  </w:r>
                  <w:r>
                    <w:rPr>
                      <w:sz w:val="16"/>
                      <w:szCs w:val="16"/>
                      <w:lang w:val="en-US" w:eastAsia="ru-RU"/>
                    </w:rPr>
                    <w:t xml:space="preserve"> HP BL620c G7 E7-2860 CPU Kit  6</w:t>
                  </w:r>
                  <w:proofErr w:type="spellStart"/>
                  <w:r>
                    <w:rPr>
                      <w:sz w:val="16"/>
                      <w:szCs w:val="16"/>
                      <w:lang w:eastAsia="ru-RU"/>
                    </w:rPr>
                    <w:t>шт</w:t>
                  </w:r>
                  <w:proofErr w:type="spellEnd"/>
                  <w:r>
                    <w:rPr>
                      <w:sz w:val="16"/>
                      <w:szCs w:val="16"/>
                      <w:lang w:val="en-US" w:eastAsia="ru-RU"/>
                    </w:rPr>
                    <w:t xml:space="preserve">. (643751-B21), </w:t>
                  </w:r>
                  <w:r>
                    <w:rPr>
                      <w:sz w:val="16"/>
                      <w:szCs w:val="16"/>
                      <w:lang w:eastAsia="ru-RU"/>
                    </w:rPr>
                    <w:t>Процессор</w:t>
                  </w:r>
                  <w:r>
                    <w:rPr>
                      <w:sz w:val="16"/>
                      <w:szCs w:val="16"/>
                      <w:lang w:val="en-US" w:eastAsia="ru-RU"/>
                    </w:rPr>
                    <w:t xml:space="preserve"> HP BL620c G7 E7-</w:t>
                  </w:r>
                  <w:r>
                    <w:rPr>
                      <w:sz w:val="16"/>
                      <w:szCs w:val="16"/>
                      <w:lang w:val="en-US" w:eastAsia="ru-RU"/>
                    </w:rPr>
                    <w:t>2860 CPU Kit  6</w:t>
                  </w:r>
                  <w:proofErr w:type="spellStart"/>
                  <w:r>
                    <w:rPr>
                      <w:sz w:val="16"/>
                      <w:szCs w:val="16"/>
                      <w:lang w:eastAsia="ru-RU"/>
                    </w:rPr>
                    <w:t>шт</w:t>
                  </w:r>
                  <w:proofErr w:type="spellEnd"/>
                  <w:r>
                    <w:rPr>
                      <w:sz w:val="16"/>
                      <w:szCs w:val="16"/>
                      <w:lang w:val="en-US" w:eastAsia="ru-RU"/>
                    </w:rPr>
                    <w:t>. (643751-B21)</w:t>
                  </w:r>
                  <w:proofErr w:type="gramEnd"/>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Комплект </w:t>
                  </w:r>
                  <w:proofErr w:type="spellStart"/>
                  <w:r>
                    <w:rPr>
                      <w:sz w:val="16"/>
                      <w:szCs w:val="16"/>
                      <w:lang w:eastAsia="ru-RU"/>
                    </w:rPr>
                    <w:t>блейд</w:t>
                  </w:r>
                  <w:proofErr w:type="spellEnd"/>
                  <w:r>
                    <w:rPr>
                      <w:sz w:val="16"/>
                      <w:szCs w:val="16"/>
                      <w:lang w:eastAsia="ru-RU"/>
                    </w:rPr>
                    <w:t xml:space="preserve">-серверов №1 в составе: </w:t>
                  </w:r>
                  <w:proofErr w:type="gramStart"/>
                  <w:r>
                    <w:rPr>
                      <w:sz w:val="16"/>
                      <w:szCs w:val="16"/>
                      <w:lang w:eastAsia="ru-RU"/>
                    </w:rPr>
                    <w:t xml:space="preserve">Оперативная память HP 8GB 2Rx4 PC3-10600R-9 </w:t>
                  </w:r>
                  <w:proofErr w:type="spellStart"/>
                  <w:r>
                    <w:rPr>
                      <w:sz w:val="16"/>
                      <w:szCs w:val="16"/>
                      <w:lang w:eastAsia="ru-RU"/>
                    </w:rPr>
                    <w:t>Kit</w:t>
                  </w:r>
                  <w:proofErr w:type="spellEnd"/>
                  <w:r>
                    <w:rPr>
                      <w:sz w:val="16"/>
                      <w:szCs w:val="16"/>
                      <w:lang w:eastAsia="ru-RU"/>
                    </w:rPr>
                    <w:t xml:space="preserve">  36шт. (500662-B21), Жесткий диск HP 300GB 6G SAS 10K 2.5in DP ENT HDD  12шт. </w:t>
                  </w:r>
                  <w:r>
                    <w:rPr>
                      <w:sz w:val="16"/>
                      <w:szCs w:val="16"/>
                      <w:lang w:val="en-US" w:eastAsia="ru-RU"/>
                    </w:rPr>
                    <w:t xml:space="preserve">(507127-B21), </w:t>
                  </w:r>
                  <w:r>
                    <w:rPr>
                      <w:sz w:val="16"/>
                      <w:szCs w:val="16"/>
                      <w:lang w:eastAsia="ru-RU"/>
                    </w:rPr>
                    <w:t>Коммутатор</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Cisco 1GbE 3020 Switch Opt </w:t>
                  </w:r>
                  <w:r>
                    <w:rPr>
                      <w:sz w:val="16"/>
                      <w:szCs w:val="16"/>
                      <w:lang w:val="en-US" w:eastAsia="ru-RU"/>
                    </w:rPr>
                    <w:t>Kit  1</w:t>
                  </w:r>
                  <w:proofErr w:type="spellStart"/>
                  <w:r>
                    <w:rPr>
                      <w:sz w:val="16"/>
                      <w:szCs w:val="16"/>
                      <w:lang w:eastAsia="ru-RU"/>
                    </w:rPr>
                    <w:t>шт</w:t>
                  </w:r>
                  <w:proofErr w:type="spellEnd"/>
                  <w:r>
                    <w:rPr>
                      <w:sz w:val="16"/>
                      <w:szCs w:val="16"/>
                      <w:lang w:val="en-US" w:eastAsia="ru-RU"/>
                    </w:rPr>
                    <w:t xml:space="preserve">. (410916-B21),  </w:t>
                  </w:r>
                  <w:r>
                    <w:rPr>
                      <w:sz w:val="16"/>
                      <w:szCs w:val="16"/>
                      <w:lang w:eastAsia="ru-RU"/>
                    </w:rPr>
                    <w:t>Коммутационный</w:t>
                  </w:r>
                  <w:r>
                    <w:rPr>
                      <w:sz w:val="16"/>
                      <w:szCs w:val="16"/>
                      <w:lang w:val="en-US" w:eastAsia="ru-RU"/>
                    </w:rPr>
                    <w:t xml:space="preserve"> </w:t>
                  </w:r>
                  <w:r>
                    <w:rPr>
                      <w:sz w:val="16"/>
                      <w:szCs w:val="16"/>
                      <w:lang w:eastAsia="ru-RU"/>
                    </w:rPr>
                    <w:t>модуль</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10GbE Pass Thru Mod Opt Kit  1</w:t>
                  </w:r>
                  <w:proofErr w:type="spellStart"/>
                  <w:r>
                    <w:rPr>
                      <w:sz w:val="16"/>
                      <w:szCs w:val="16"/>
                      <w:lang w:eastAsia="ru-RU"/>
                    </w:rPr>
                    <w:t>шт</w:t>
                  </w:r>
                  <w:proofErr w:type="spellEnd"/>
                  <w:r>
                    <w:rPr>
                      <w:sz w:val="16"/>
                      <w:szCs w:val="16"/>
                      <w:lang w:val="en-US" w:eastAsia="ru-RU"/>
                    </w:rPr>
                    <w:t xml:space="preserve">. (538113-B21), </w:t>
                  </w:r>
                  <w:r>
                    <w:rPr>
                      <w:sz w:val="16"/>
                      <w:szCs w:val="16"/>
                      <w:lang w:eastAsia="ru-RU"/>
                    </w:rPr>
                    <w:t>Трансивер</w:t>
                  </w:r>
                  <w:r>
                    <w:rPr>
                      <w:sz w:val="16"/>
                      <w:szCs w:val="16"/>
                      <w:lang w:val="en-US" w:eastAsia="ru-RU"/>
                    </w:rPr>
                    <w:t xml:space="preserve"> Cisco </w:t>
                  </w:r>
                  <w:proofErr w:type="spellStart"/>
                  <w:r>
                    <w:rPr>
                      <w:sz w:val="16"/>
                      <w:szCs w:val="16"/>
                      <w:lang w:val="en-US" w:eastAsia="ru-RU"/>
                    </w:rPr>
                    <w:t>Enet</w:t>
                  </w:r>
                  <w:proofErr w:type="spellEnd"/>
                  <w:r>
                    <w:rPr>
                      <w:sz w:val="16"/>
                      <w:szCs w:val="16"/>
                      <w:lang w:val="en-US" w:eastAsia="ru-RU"/>
                    </w:rPr>
                    <w:t xml:space="preserve"> SX Fiber SFP Module  4</w:t>
                  </w:r>
                  <w:proofErr w:type="spellStart"/>
                  <w:r>
                    <w:rPr>
                      <w:sz w:val="16"/>
                      <w:szCs w:val="16"/>
                      <w:lang w:eastAsia="ru-RU"/>
                    </w:rPr>
                    <w:t>шт</w:t>
                  </w:r>
                  <w:proofErr w:type="spellEnd"/>
                  <w:r>
                    <w:rPr>
                      <w:sz w:val="16"/>
                      <w:szCs w:val="16"/>
                      <w:lang w:val="en-US" w:eastAsia="ru-RU"/>
                    </w:rPr>
                    <w:t xml:space="preserve">. (378929-B21), </w:t>
                  </w:r>
                  <w:r>
                    <w:rPr>
                      <w:sz w:val="16"/>
                      <w:szCs w:val="16"/>
                      <w:lang w:eastAsia="ru-RU"/>
                    </w:rPr>
                    <w:t>Трансивер</w:t>
                  </w:r>
                  <w:r>
                    <w:rPr>
                      <w:sz w:val="16"/>
                      <w:szCs w:val="16"/>
                      <w:lang w:val="en-US" w:eastAsia="ru-RU"/>
                    </w:rPr>
                    <w:t xml:space="preserve"> Cisco </w:t>
                  </w:r>
                  <w:proofErr w:type="spellStart"/>
                  <w:r>
                    <w:rPr>
                      <w:sz w:val="16"/>
                      <w:szCs w:val="16"/>
                      <w:lang w:val="en-US" w:eastAsia="ru-RU"/>
                    </w:rPr>
                    <w:t>Enet</w:t>
                  </w:r>
                  <w:proofErr w:type="spellEnd"/>
                  <w:r>
                    <w:rPr>
                      <w:sz w:val="16"/>
                      <w:szCs w:val="16"/>
                      <w:lang w:val="en-US" w:eastAsia="ru-RU"/>
                    </w:rPr>
                    <w:t xml:space="preserve"> C-SFP </w:t>
                  </w:r>
                  <w:r>
                    <w:rPr>
                      <w:sz w:val="16"/>
                      <w:szCs w:val="16"/>
                      <w:lang w:val="en-US" w:eastAsia="ru-RU"/>
                    </w:rPr>
                    <w:lastRenderedPageBreak/>
                    <w:t>Module</w:t>
                  </w:r>
                  <w:proofErr w:type="gramEnd"/>
                  <w:r>
                    <w:rPr>
                      <w:sz w:val="16"/>
                      <w:szCs w:val="16"/>
                      <w:lang w:val="en-US" w:eastAsia="ru-RU"/>
                    </w:rPr>
                    <w:t xml:space="preserve">  4</w:t>
                  </w:r>
                  <w:proofErr w:type="spellStart"/>
                  <w:r>
                    <w:rPr>
                      <w:sz w:val="16"/>
                      <w:szCs w:val="16"/>
                      <w:lang w:eastAsia="ru-RU"/>
                    </w:rPr>
                    <w:t>шт</w:t>
                  </w:r>
                  <w:proofErr w:type="spellEnd"/>
                  <w:r>
                    <w:rPr>
                      <w:sz w:val="16"/>
                      <w:szCs w:val="16"/>
                      <w:lang w:val="en-US" w:eastAsia="ru-RU"/>
                    </w:rPr>
                    <w:t xml:space="preserve">. (378928-B21), </w:t>
                  </w:r>
                  <w:r>
                    <w:rPr>
                      <w:sz w:val="16"/>
                      <w:szCs w:val="16"/>
                      <w:lang w:eastAsia="ru-RU"/>
                    </w:rPr>
                    <w:t>Трансивер</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10Gb SR SFP+ </w:t>
                  </w:r>
                  <w:proofErr w:type="gramStart"/>
                  <w:r>
                    <w:rPr>
                      <w:sz w:val="16"/>
                      <w:szCs w:val="16"/>
                      <w:lang w:val="en-US" w:eastAsia="ru-RU"/>
                    </w:rPr>
                    <w:t>Opt  20</w:t>
                  </w:r>
                  <w:proofErr w:type="gramEnd"/>
                  <w:r>
                    <w:rPr>
                      <w:sz w:val="16"/>
                      <w:szCs w:val="16"/>
                      <w:lang w:val="en-US" w:eastAsia="ru-RU"/>
                    </w:rPr>
                    <w:t xml:space="preserve"> </w:t>
                  </w:r>
                  <w:proofErr w:type="spellStart"/>
                  <w:r>
                    <w:rPr>
                      <w:sz w:val="16"/>
                      <w:szCs w:val="16"/>
                      <w:lang w:eastAsia="ru-RU"/>
                    </w:rPr>
                    <w:t>ш</w:t>
                  </w:r>
                  <w:r>
                    <w:rPr>
                      <w:sz w:val="16"/>
                      <w:szCs w:val="16"/>
                      <w:lang w:eastAsia="ru-RU"/>
                    </w:rPr>
                    <w:t>т</w:t>
                  </w:r>
                  <w:proofErr w:type="spellEnd"/>
                  <w:r>
                    <w:rPr>
                      <w:sz w:val="16"/>
                      <w:szCs w:val="16"/>
                      <w:lang w:val="en-US" w:eastAsia="ru-RU"/>
                    </w:rPr>
                    <w:t xml:space="preserve">. (455883-B21), </w:t>
                  </w:r>
                  <w:r>
                    <w:rPr>
                      <w:sz w:val="16"/>
                      <w:szCs w:val="16"/>
                      <w:lang w:eastAsia="ru-RU"/>
                    </w:rPr>
                    <w:t>Блоки</w:t>
                  </w:r>
                  <w:r>
                    <w:rPr>
                      <w:sz w:val="16"/>
                      <w:szCs w:val="16"/>
                      <w:lang w:val="en-US" w:eastAsia="ru-RU"/>
                    </w:rPr>
                    <w:t xml:space="preserve"> </w:t>
                  </w:r>
                  <w:r>
                    <w:rPr>
                      <w:sz w:val="16"/>
                      <w:szCs w:val="16"/>
                      <w:lang w:eastAsia="ru-RU"/>
                    </w:rPr>
                    <w:t>питания</w:t>
                  </w:r>
                  <w:r>
                    <w:rPr>
                      <w:sz w:val="16"/>
                      <w:szCs w:val="16"/>
                      <w:lang w:val="en-US" w:eastAsia="ru-RU"/>
                    </w:rPr>
                    <w:t xml:space="preserve"> HP 6X 2400W Gold </w:t>
                  </w:r>
                  <w:proofErr w:type="spellStart"/>
                  <w:r>
                    <w:rPr>
                      <w:sz w:val="16"/>
                      <w:szCs w:val="16"/>
                      <w:lang w:val="en-US" w:eastAsia="ru-RU"/>
                    </w:rPr>
                    <w:t>Ht</w:t>
                  </w:r>
                  <w:proofErr w:type="spellEnd"/>
                  <w:r>
                    <w:rPr>
                      <w:sz w:val="16"/>
                      <w:szCs w:val="16"/>
                      <w:lang w:val="en-US" w:eastAsia="ru-RU"/>
                    </w:rPr>
                    <w:t xml:space="preserve"> </w:t>
                  </w:r>
                  <w:proofErr w:type="spellStart"/>
                  <w:r>
                    <w:rPr>
                      <w:sz w:val="16"/>
                      <w:szCs w:val="16"/>
                      <w:lang w:val="en-US" w:eastAsia="ru-RU"/>
                    </w:rPr>
                    <w:t>Plg</w:t>
                  </w:r>
                  <w:proofErr w:type="spellEnd"/>
                  <w:r>
                    <w:rPr>
                      <w:sz w:val="16"/>
                      <w:szCs w:val="16"/>
                      <w:lang w:val="en-US" w:eastAsia="ru-RU"/>
                    </w:rPr>
                    <w:t xml:space="preserve"> FIO </w:t>
                  </w:r>
                  <w:proofErr w:type="spellStart"/>
                  <w:r>
                    <w:rPr>
                      <w:sz w:val="16"/>
                      <w:szCs w:val="16"/>
                      <w:lang w:val="en-US" w:eastAsia="ru-RU"/>
                    </w:rPr>
                    <w:t>Pwr</w:t>
                  </w:r>
                  <w:proofErr w:type="spellEnd"/>
                  <w:r>
                    <w:rPr>
                      <w:sz w:val="16"/>
                      <w:szCs w:val="16"/>
                      <w:lang w:val="en-US" w:eastAsia="ru-RU"/>
                    </w:rPr>
                    <w:t xml:space="preserve"> </w:t>
                  </w:r>
                  <w:proofErr w:type="spellStart"/>
                  <w:r>
                    <w:rPr>
                      <w:sz w:val="16"/>
                      <w:szCs w:val="16"/>
                      <w:lang w:val="en-US" w:eastAsia="ru-RU"/>
                    </w:rPr>
                    <w:t>Sply</w:t>
                  </w:r>
                  <w:proofErr w:type="spellEnd"/>
                  <w:r>
                    <w:rPr>
                      <w:sz w:val="16"/>
                      <w:szCs w:val="16"/>
                      <w:lang w:val="en-US" w:eastAsia="ru-RU"/>
                    </w:rPr>
                    <w:t xml:space="preserve"> </w:t>
                  </w:r>
                  <w:proofErr w:type="gramStart"/>
                  <w:r>
                    <w:rPr>
                      <w:sz w:val="16"/>
                      <w:szCs w:val="16"/>
                      <w:lang w:val="en-US" w:eastAsia="ru-RU"/>
                    </w:rPr>
                    <w:t>Kit  1</w:t>
                  </w:r>
                  <w:proofErr w:type="gramEnd"/>
                  <w:r>
                    <w:rPr>
                      <w:sz w:val="16"/>
                      <w:szCs w:val="16"/>
                      <w:lang w:val="en-US" w:eastAsia="ru-RU"/>
                    </w:rPr>
                    <w:t xml:space="preserve"> </w:t>
                  </w:r>
                  <w:proofErr w:type="spellStart"/>
                  <w:r>
                    <w:rPr>
                      <w:sz w:val="16"/>
                      <w:szCs w:val="16"/>
                      <w:lang w:eastAsia="ru-RU"/>
                    </w:rPr>
                    <w:t>шт</w:t>
                  </w:r>
                  <w:proofErr w:type="spellEnd"/>
                  <w:r>
                    <w:rPr>
                      <w:sz w:val="16"/>
                      <w:szCs w:val="16"/>
                      <w:lang w:val="en-US" w:eastAsia="ru-RU"/>
                    </w:rPr>
                    <w:t xml:space="preserve">. (517521-B21), </w:t>
                  </w:r>
                  <w:r>
                    <w:rPr>
                      <w:sz w:val="16"/>
                      <w:szCs w:val="16"/>
                      <w:lang w:eastAsia="ru-RU"/>
                    </w:rPr>
                    <w:t>Опция</w:t>
                  </w:r>
                  <w:r>
                    <w:rPr>
                      <w:sz w:val="16"/>
                      <w:szCs w:val="16"/>
                      <w:lang w:val="en-US" w:eastAsia="ru-RU"/>
                    </w:rPr>
                    <w:t xml:space="preserve"> </w:t>
                  </w:r>
                  <w:r>
                    <w:rPr>
                      <w:sz w:val="16"/>
                      <w:szCs w:val="16"/>
                      <w:lang w:eastAsia="ru-RU"/>
                    </w:rPr>
                    <w:t>модуля</w:t>
                  </w:r>
                  <w:r>
                    <w:rPr>
                      <w:sz w:val="16"/>
                      <w:szCs w:val="16"/>
                      <w:lang w:val="en-US" w:eastAsia="ru-RU"/>
                    </w:rPr>
                    <w:t xml:space="preserve"> </w:t>
                  </w:r>
                  <w:r>
                    <w:rPr>
                      <w:sz w:val="16"/>
                      <w:szCs w:val="16"/>
                      <w:lang w:eastAsia="ru-RU"/>
                    </w:rPr>
                    <w:t>управления</w:t>
                  </w:r>
                  <w:r>
                    <w:rPr>
                      <w:sz w:val="16"/>
                      <w:szCs w:val="16"/>
                      <w:lang w:val="en-US" w:eastAsia="ru-RU"/>
                    </w:rPr>
                    <w:t xml:space="preserve"> HP BLc7000 DDR2 </w:t>
                  </w:r>
                  <w:proofErr w:type="spellStart"/>
                  <w:r>
                    <w:rPr>
                      <w:sz w:val="16"/>
                      <w:szCs w:val="16"/>
                      <w:lang w:val="en-US" w:eastAsia="ru-RU"/>
                    </w:rPr>
                    <w:t>Encl</w:t>
                  </w:r>
                  <w:proofErr w:type="spellEnd"/>
                  <w:r>
                    <w:rPr>
                      <w:sz w:val="16"/>
                      <w:szCs w:val="16"/>
                      <w:lang w:val="en-US" w:eastAsia="ru-RU"/>
                    </w:rPr>
                    <w:t xml:space="preserve"> </w:t>
                  </w:r>
                  <w:proofErr w:type="spellStart"/>
                  <w:r>
                    <w:rPr>
                      <w:sz w:val="16"/>
                      <w:szCs w:val="16"/>
                      <w:lang w:val="en-US" w:eastAsia="ru-RU"/>
                    </w:rPr>
                    <w:t>Mgmt</w:t>
                  </w:r>
                  <w:proofErr w:type="spellEnd"/>
                  <w:r>
                    <w:rPr>
                      <w:sz w:val="16"/>
                      <w:szCs w:val="16"/>
                      <w:lang w:val="en-US" w:eastAsia="ru-RU"/>
                    </w:rPr>
                    <w:t xml:space="preserve"> </w:t>
                  </w:r>
                  <w:proofErr w:type="gramStart"/>
                  <w:r>
                    <w:rPr>
                      <w:sz w:val="16"/>
                      <w:szCs w:val="16"/>
                      <w:lang w:val="en-US" w:eastAsia="ru-RU"/>
                    </w:rPr>
                    <w:t>Option  1</w:t>
                  </w:r>
                  <w:proofErr w:type="gramEnd"/>
                  <w:r>
                    <w:rPr>
                      <w:sz w:val="16"/>
                      <w:szCs w:val="16"/>
                      <w:lang w:val="en-US" w:eastAsia="ru-RU"/>
                    </w:rPr>
                    <w:t xml:space="preserve"> </w:t>
                  </w:r>
                  <w:proofErr w:type="spellStart"/>
                  <w:r>
                    <w:rPr>
                      <w:sz w:val="16"/>
                      <w:szCs w:val="16"/>
                      <w:lang w:eastAsia="ru-RU"/>
                    </w:rPr>
                    <w:t>шт</w:t>
                  </w:r>
                  <w:proofErr w:type="spellEnd"/>
                  <w:r>
                    <w:rPr>
                      <w:sz w:val="16"/>
                      <w:szCs w:val="16"/>
                      <w:lang w:val="en-US" w:eastAsia="ru-RU"/>
                    </w:rPr>
                    <w:t xml:space="preserve">. (456204-B21), </w:t>
                  </w:r>
                  <w:r>
                    <w:rPr>
                      <w:sz w:val="16"/>
                      <w:szCs w:val="16"/>
                      <w:lang w:eastAsia="ru-RU"/>
                    </w:rPr>
                    <w:t>Силовой</w:t>
                  </w:r>
                  <w:r>
                    <w:rPr>
                      <w:sz w:val="16"/>
                      <w:szCs w:val="16"/>
                      <w:lang w:val="en-US" w:eastAsia="ru-RU"/>
                    </w:rPr>
                    <w:t xml:space="preserve"> </w:t>
                  </w:r>
                  <w:r>
                    <w:rPr>
                      <w:sz w:val="16"/>
                      <w:szCs w:val="16"/>
                      <w:lang w:eastAsia="ru-RU"/>
                    </w:rPr>
                    <w:t>модуль</w:t>
                  </w:r>
                  <w:r>
                    <w:rPr>
                      <w:sz w:val="16"/>
                      <w:szCs w:val="16"/>
                      <w:lang w:val="en-US" w:eastAsia="ru-RU"/>
                    </w:rPr>
                    <w:t xml:space="preserve"> HP BLc7000 1 PH FIO Power Module Opt 1 </w:t>
                  </w:r>
                  <w:proofErr w:type="spellStart"/>
                  <w:r>
                    <w:rPr>
                      <w:sz w:val="16"/>
                      <w:szCs w:val="16"/>
                      <w:lang w:eastAsia="ru-RU"/>
                    </w:rPr>
                    <w:t>шт</w:t>
                  </w:r>
                  <w:proofErr w:type="spellEnd"/>
                  <w:r>
                    <w:rPr>
                      <w:sz w:val="16"/>
                      <w:szCs w:val="16"/>
                      <w:lang w:val="en-US" w:eastAsia="ru-RU"/>
                    </w:rPr>
                    <w:t xml:space="preserve">. (413379-B21), </w:t>
                  </w:r>
                  <w:r>
                    <w:rPr>
                      <w:sz w:val="16"/>
                      <w:szCs w:val="16"/>
                      <w:lang w:eastAsia="ru-RU"/>
                    </w:rPr>
                    <w:t>Управление</w:t>
                  </w:r>
                  <w:r>
                    <w:rPr>
                      <w:sz w:val="16"/>
                      <w:szCs w:val="16"/>
                      <w:lang w:val="en-US" w:eastAsia="ru-RU"/>
                    </w:rPr>
                    <w:t xml:space="preserve"> </w:t>
                  </w:r>
                  <w:r>
                    <w:rPr>
                      <w:sz w:val="16"/>
                      <w:szCs w:val="16"/>
                      <w:lang w:eastAsia="ru-RU"/>
                    </w:rPr>
                    <w:t>шасси</w:t>
                  </w:r>
                  <w:r>
                    <w:rPr>
                      <w:sz w:val="16"/>
                      <w:szCs w:val="16"/>
                      <w:lang w:val="en-US" w:eastAsia="ru-RU"/>
                    </w:rPr>
                    <w:t xml:space="preserve"> HP c-Class All FIO 16 </w:t>
                  </w:r>
                  <w:proofErr w:type="spellStart"/>
                  <w:r>
                    <w:rPr>
                      <w:sz w:val="16"/>
                      <w:szCs w:val="16"/>
                      <w:lang w:val="en-US" w:eastAsia="ru-RU"/>
                    </w:rPr>
                    <w:t>Icm</w:t>
                  </w:r>
                  <w:proofErr w:type="spellEnd"/>
                  <w:r>
                    <w:rPr>
                      <w:sz w:val="16"/>
                      <w:szCs w:val="16"/>
                      <w:lang w:val="en-US" w:eastAsia="ru-RU"/>
                    </w:rPr>
                    <w:t xml:space="preserve"> 1yr 24x7 </w:t>
                  </w:r>
                  <w:proofErr w:type="spellStart"/>
                  <w:r>
                    <w:rPr>
                      <w:sz w:val="16"/>
                      <w:szCs w:val="16"/>
                      <w:lang w:val="en-US" w:eastAsia="ru-RU"/>
                    </w:rPr>
                    <w:t>Lic</w:t>
                  </w:r>
                  <w:proofErr w:type="spellEnd"/>
                  <w:r>
                    <w:rPr>
                      <w:sz w:val="16"/>
                      <w:szCs w:val="16"/>
                      <w:lang w:val="en-US" w:eastAsia="ru-RU"/>
                    </w:rPr>
                    <w:t xml:space="preserve"> 1 </w:t>
                  </w:r>
                  <w:proofErr w:type="spellStart"/>
                  <w:r>
                    <w:rPr>
                      <w:sz w:val="16"/>
                      <w:szCs w:val="16"/>
                      <w:lang w:eastAsia="ru-RU"/>
                    </w:rPr>
                    <w:t>шт</w:t>
                  </w:r>
                  <w:proofErr w:type="spellEnd"/>
                  <w:r>
                    <w:rPr>
                      <w:sz w:val="16"/>
                      <w:szCs w:val="16"/>
                      <w:lang w:val="en-US" w:eastAsia="ru-RU"/>
                    </w:rPr>
                    <w:t xml:space="preserve">. </w:t>
                  </w:r>
                  <w:r>
                    <w:rPr>
                      <w:sz w:val="16"/>
                      <w:szCs w:val="16"/>
                      <w:lang w:eastAsia="ru-RU"/>
                    </w:rPr>
                    <w:t>(417688-B23)</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lastRenderedPageBreak/>
                    <w:t xml:space="preserve">Комплект </w:t>
                  </w:r>
                  <w:proofErr w:type="spellStart"/>
                  <w:r>
                    <w:rPr>
                      <w:sz w:val="16"/>
                      <w:szCs w:val="16"/>
                      <w:lang w:eastAsia="ru-RU"/>
                    </w:rPr>
                    <w:t>блейд</w:t>
                  </w:r>
                  <w:proofErr w:type="spellEnd"/>
                  <w:r>
                    <w:rPr>
                      <w:sz w:val="16"/>
                      <w:szCs w:val="16"/>
                      <w:lang w:eastAsia="ru-RU"/>
                    </w:rPr>
                    <w:t xml:space="preserve">-серверов №1 в составе: Вентиляторы HP </w:t>
                  </w:r>
                  <w:proofErr w:type="spellStart"/>
                  <w:r>
                    <w:rPr>
                      <w:sz w:val="16"/>
                      <w:szCs w:val="16"/>
                      <w:lang w:eastAsia="ru-RU"/>
                    </w:rPr>
                    <w:t>BLc</w:t>
                  </w:r>
                  <w:proofErr w:type="spellEnd"/>
                  <w:r>
                    <w:rPr>
                      <w:sz w:val="16"/>
                      <w:szCs w:val="16"/>
                      <w:lang w:eastAsia="ru-RU"/>
                    </w:rPr>
                    <w:t xml:space="preserve"> 6X </w:t>
                  </w:r>
                  <w:proofErr w:type="spellStart"/>
                  <w:r>
                    <w:rPr>
                      <w:sz w:val="16"/>
                      <w:szCs w:val="16"/>
                      <w:lang w:eastAsia="ru-RU"/>
                    </w:rPr>
                    <w:t>Active</w:t>
                  </w:r>
                  <w:proofErr w:type="spellEnd"/>
                  <w:r>
                    <w:rPr>
                      <w:sz w:val="16"/>
                      <w:szCs w:val="16"/>
                      <w:lang w:eastAsia="ru-RU"/>
                    </w:rPr>
                    <w:t xml:space="preserve"> </w:t>
                  </w:r>
                  <w:proofErr w:type="spellStart"/>
                  <w:r>
                    <w:rPr>
                      <w:sz w:val="16"/>
                      <w:szCs w:val="16"/>
                      <w:lang w:eastAsia="ru-RU"/>
                    </w:rPr>
                    <w:t>Cool</w:t>
                  </w:r>
                  <w:proofErr w:type="spellEnd"/>
                  <w:r>
                    <w:rPr>
                      <w:sz w:val="16"/>
                      <w:szCs w:val="16"/>
                      <w:lang w:eastAsia="ru-RU"/>
                    </w:rPr>
                    <w:t xml:space="preserve"> 200 FIO </w:t>
                  </w:r>
                  <w:proofErr w:type="spellStart"/>
                  <w:r>
                    <w:rPr>
                      <w:sz w:val="16"/>
                      <w:szCs w:val="16"/>
                      <w:lang w:eastAsia="ru-RU"/>
                    </w:rPr>
                    <w:t>Fan</w:t>
                  </w:r>
                  <w:proofErr w:type="spellEnd"/>
                  <w:r>
                    <w:rPr>
                      <w:sz w:val="16"/>
                      <w:szCs w:val="16"/>
                      <w:lang w:eastAsia="ru-RU"/>
                    </w:rPr>
                    <w:t xml:space="preserve"> </w:t>
                  </w:r>
                  <w:proofErr w:type="spellStart"/>
                  <w:r>
                    <w:rPr>
                      <w:sz w:val="16"/>
                      <w:szCs w:val="16"/>
                      <w:lang w:eastAsia="ru-RU"/>
                    </w:rPr>
                    <w:t>Opt</w:t>
                  </w:r>
                  <w:proofErr w:type="spellEnd"/>
                  <w:r>
                    <w:rPr>
                      <w:sz w:val="16"/>
                      <w:szCs w:val="16"/>
                      <w:lang w:eastAsia="ru-RU"/>
                    </w:rPr>
                    <w:t xml:space="preserve"> 1 шт. (517520-B21)</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Комплект </w:t>
                  </w:r>
                  <w:proofErr w:type="spellStart"/>
                  <w:r>
                    <w:rPr>
                      <w:sz w:val="16"/>
                      <w:szCs w:val="16"/>
                      <w:lang w:eastAsia="ru-RU"/>
                    </w:rPr>
                    <w:t>блейд</w:t>
                  </w:r>
                  <w:proofErr w:type="spellEnd"/>
                  <w:r>
                    <w:rPr>
                      <w:sz w:val="16"/>
                      <w:szCs w:val="16"/>
                      <w:lang w:eastAsia="ru-RU"/>
                    </w:rPr>
                    <w:t xml:space="preserve">-серверов №2 в составе: </w:t>
                  </w:r>
                  <w:proofErr w:type="gramStart"/>
                  <w:r>
                    <w:rPr>
                      <w:sz w:val="16"/>
                      <w:szCs w:val="16"/>
                      <w:lang w:eastAsia="ru-RU"/>
                    </w:rPr>
                    <w:t xml:space="preserve">Шасси HP BLc7000 CTO 3 IN LCD ROHS </w:t>
                  </w:r>
                  <w:proofErr w:type="spellStart"/>
                  <w:r>
                    <w:rPr>
                      <w:sz w:val="16"/>
                      <w:szCs w:val="16"/>
                      <w:lang w:eastAsia="ru-RU"/>
                    </w:rPr>
                    <w:t>Encl</w:t>
                  </w:r>
                  <w:proofErr w:type="spellEnd"/>
                  <w:r>
                    <w:rPr>
                      <w:sz w:val="16"/>
                      <w:szCs w:val="16"/>
                      <w:lang w:eastAsia="ru-RU"/>
                    </w:rPr>
                    <w:t xml:space="preserve"> 1 шт.</w:t>
                  </w:r>
                  <w:r>
                    <w:rPr>
                      <w:sz w:val="16"/>
                      <w:szCs w:val="16"/>
                      <w:lang w:eastAsia="ru-RU"/>
                    </w:rPr>
                    <w:t xml:space="preserve"> (507019-B21), Сервер HP BL460c G7 CTO </w:t>
                  </w:r>
                  <w:proofErr w:type="spellStart"/>
                  <w:r>
                    <w:rPr>
                      <w:sz w:val="16"/>
                      <w:szCs w:val="16"/>
                      <w:lang w:eastAsia="ru-RU"/>
                    </w:rPr>
                    <w:t>Bladel</w:t>
                  </w:r>
                  <w:proofErr w:type="spellEnd"/>
                  <w:r>
                    <w:rPr>
                      <w:sz w:val="16"/>
                      <w:szCs w:val="16"/>
                      <w:lang w:eastAsia="ru-RU"/>
                    </w:rPr>
                    <w:t xml:space="preserve"> 6 шт. (603718-B21), Процессор HP BL460c G7 X5672 FIO </w:t>
                  </w:r>
                  <w:proofErr w:type="spellStart"/>
                  <w:r>
                    <w:rPr>
                      <w:sz w:val="16"/>
                      <w:szCs w:val="16"/>
                      <w:lang w:eastAsia="ru-RU"/>
                    </w:rPr>
                    <w:t>Kit</w:t>
                  </w:r>
                  <w:proofErr w:type="spellEnd"/>
                  <w:r>
                    <w:rPr>
                      <w:sz w:val="16"/>
                      <w:szCs w:val="16"/>
                      <w:lang w:eastAsia="ru-RU"/>
                    </w:rPr>
                    <w:t xml:space="preserve">  6 шт. (637408-L21), Оперативная память HP 4GB 2Rx4 PC3-10600R-9 </w:t>
                  </w:r>
                  <w:proofErr w:type="spellStart"/>
                  <w:r>
                    <w:rPr>
                      <w:sz w:val="16"/>
                      <w:szCs w:val="16"/>
                      <w:lang w:eastAsia="ru-RU"/>
                    </w:rPr>
                    <w:t>Kit</w:t>
                  </w:r>
                  <w:proofErr w:type="spellEnd"/>
                  <w:r>
                    <w:rPr>
                      <w:sz w:val="16"/>
                      <w:szCs w:val="16"/>
                      <w:lang w:eastAsia="ru-RU"/>
                    </w:rPr>
                    <w:t xml:space="preserve"> 18 шт. (500658-B21), Жесткий диск HP 450GB 6G SAS 10K 2.5in DP ENT HDD 12 шт. (58128</w:t>
                  </w:r>
                  <w:r>
                    <w:rPr>
                      <w:sz w:val="16"/>
                      <w:szCs w:val="16"/>
                      <w:lang w:eastAsia="ru-RU"/>
                    </w:rPr>
                    <w:t xml:space="preserve">4-B21), Сетевая карта HP </w:t>
                  </w:r>
                  <w:proofErr w:type="spellStart"/>
                  <w:r>
                    <w:rPr>
                      <w:sz w:val="16"/>
                      <w:szCs w:val="16"/>
                      <w:lang w:eastAsia="ru-RU"/>
                    </w:rPr>
                    <w:t>BLc</w:t>
                  </w:r>
                  <w:proofErr w:type="spellEnd"/>
                  <w:proofErr w:type="gramEnd"/>
                  <w:r>
                    <w:rPr>
                      <w:sz w:val="16"/>
                      <w:szCs w:val="16"/>
                      <w:lang w:eastAsia="ru-RU"/>
                    </w:rPr>
                    <w:t xml:space="preserve"> </w:t>
                  </w:r>
                  <w:proofErr w:type="gramStart"/>
                  <w:r>
                    <w:rPr>
                      <w:sz w:val="16"/>
                      <w:szCs w:val="16"/>
                      <w:lang w:eastAsia="ru-RU"/>
                    </w:rPr>
                    <w:t xml:space="preserve">NC382m NIC </w:t>
                  </w:r>
                  <w:proofErr w:type="spellStart"/>
                  <w:r>
                    <w:rPr>
                      <w:sz w:val="16"/>
                      <w:szCs w:val="16"/>
                      <w:lang w:eastAsia="ru-RU"/>
                    </w:rPr>
                    <w:t>Adapter</w:t>
                  </w:r>
                  <w:proofErr w:type="spellEnd"/>
                  <w:r>
                    <w:rPr>
                      <w:sz w:val="16"/>
                      <w:szCs w:val="16"/>
                      <w:lang w:eastAsia="ru-RU"/>
                    </w:rPr>
                    <w:t xml:space="preserve"> </w:t>
                  </w:r>
                  <w:proofErr w:type="spellStart"/>
                  <w:r>
                    <w:rPr>
                      <w:sz w:val="16"/>
                      <w:szCs w:val="16"/>
                      <w:lang w:eastAsia="ru-RU"/>
                    </w:rPr>
                    <w:t>Opt</w:t>
                  </w:r>
                  <w:proofErr w:type="spellEnd"/>
                  <w:r>
                    <w:rPr>
                      <w:sz w:val="16"/>
                      <w:szCs w:val="16"/>
                      <w:lang w:eastAsia="ru-RU"/>
                    </w:rPr>
                    <w:t xml:space="preserve"> </w:t>
                  </w:r>
                  <w:proofErr w:type="spellStart"/>
                  <w:r>
                    <w:rPr>
                      <w:sz w:val="16"/>
                      <w:szCs w:val="16"/>
                      <w:lang w:eastAsia="ru-RU"/>
                    </w:rPr>
                    <w:t>Kit</w:t>
                  </w:r>
                  <w:proofErr w:type="spellEnd"/>
                  <w:r>
                    <w:rPr>
                      <w:sz w:val="16"/>
                      <w:szCs w:val="16"/>
                      <w:lang w:eastAsia="ru-RU"/>
                    </w:rPr>
                    <w:t xml:space="preserve"> 6 шт. </w:t>
                  </w:r>
                  <w:r>
                    <w:rPr>
                      <w:sz w:val="16"/>
                      <w:szCs w:val="16"/>
                      <w:lang w:val="en-US" w:eastAsia="ru-RU"/>
                    </w:rPr>
                    <w:t xml:space="preserve">(453246-B21), </w:t>
                  </w:r>
                  <w:r>
                    <w:rPr>
                      <w:sz w:val="16"/>
                      <w:szCs w:val="16"/>
                      <w:lang w:eastAsia="ru-RU"/>
                    </w:rPr>
                    <w:t>Кеш</w:t>
                  </w:r>
                  <w:r>
                    <w:rPr>
                      <w:sz w:val="16"/>
                      <w:szCs w:val="16"/>
                      <w:lang w:val="en-US" w:eastAsia="ru-RU"/>
                    </w:rPr>
                    <w:t>-</w:t>
                  </w:r>
                  <w:r>
                    <w:rPr>
                      <w:sz w:val="16"/>
                      <w:szCs w:val="16"/>
                      <w:lang w:eastAsia="ru-RU"/>
                    </w:rPr>
                    <w:t>память</w:t>
                  </w:r>
                  <w:r>
                    <w:rPr>
                      <w:sz w:val="16"/>
                      <w:szCs w:val="16"/>
                      <w:lang w:val="en-US" w:eastAsia="ru-RU"/>
                    </w:rPr>
                    <w:t xml:space="preserve"> HP 256MB P-Series Cache Upgrade 6 </w:t>
                  </w:r>
                  <w:proofErr w:type="spellStart"/>
                  <w:r>
                    <w:rPr>
                      <w:sz w:val="16"/>
                      <w:szCs w:val="16"/>
                      <w:lang w:eastAsia="ru-RU"/>
                    </w:rPr>
                    <w:t>шт</w:t>
                  </w:r>
                  <w:proofErr w:type="spellEnd"/>
                  <w:r>
                    <w:rPr>
                      <w:sz w:val="16"/>
                      <w:szCs w:val="16"/>
                      <w:lang w:val="en-US" w:eastAsia="ru-RU"/>
                    </w:rPr>
                    <w:t xml:space="preserve">. (462968-B21), </w:t>
                  </w:r>
                  <w:r>
                    <w:rPr>
                      <w:sz w:val="16"/>
                      <w:szCs w:val="16"/>
                      <w:lang w:eastAsia="ru-RU"/>
                    </w:rPr>
                    <w:t>Сервер</w:t>
                  </w:r>
                  <w:r>
                    <w:rPr>
                      <w:sz w:val="16"/>
                      <w:szCs w:val="16"/>
                      <w:lang w:val="en-US" w:eastAsia="ru-RU"/>
                    </w:rPr>
                    <w:t xml:space="preserve"> HP BL460c G7 CTO Blade 8 </w:t>
                  </w:r>
                  <w:proofErr w:type="spellStart"/>
                  <w:r>
                    <w:rPr>
                      <w:sz w:val="16"/>
                      <w:szCs w:val="16"/>
                      <w:lang w:eastAsia="ru-RU"/>
                    </w:rPr>
                    <w:t>шт</w:t>
                  </w:r>
                  <w:proofErr w:type="spellEnd"/>
                  <w:r>
                    <w:rPr>
                      <w:sz w:val="16"/>
                      <w:szCs w:val="16"/>
                      <w:lang w:val="en-US" w:eastAsia="ru-RU"/>
                    </w:rPr>
                    <w:t xml:space="preserve">. (603718-B21), </w:t>
                  </w:r>
                  <w:r>
                    <w:rPr>
                      <w:sz w:val="16"/>
                      <w:szCs w:val="16"/>
                      <w:lang w:eastAsia="ru-RU"/>
                    </w:rPr>
                    <w:t>Процессор</w:t>
                  </w:r>
                  <w:r>
                    <w:rPr>
                      <w:sz w:val="16"/>
                      <w:szCs w:val="16"/>
                      <w:lang w:val="en-US" w:eastAsia="ru-RU"/>
                    </w:rPr>
                    <w:t xml:space="preserve"> HP BL460c G7 X5672 FIO Kit 8 </w:t>
                  </w:r>
                  <w:proofErr w:type="spellStart"/>
                  <w:r>
                    <w:rPr>
                      <w:sz w:val="16"/>
                      <w:szCs w:val="16"/>
                      <w:lang w:eastAsia="ru-RU"/>
                    </w:rPr>
                    <w:t>шт</w:t>
                  </w:r>
                  <w:proofErr w:type="spellEnd"/>
                  <w:r>
                    <w:rPr>
                      <w:sz w:val="16"/>
                      <w:szCs w:val="16"/>
                      <w:lang w:val="en-US" w:eastAsia="ru-RU"/>
                    </w:rPr>
                    <w:t xml:space="preserve">. (637408-L21), </w:t>
                  </w:r>
                  <w:r>
                    <w:rPr>
                      <w:sz w:val="16"/>
                      <w:szCs w:val="16"/>
                      <w:lang w:eastAsia="ru-RU"/>
                    </w:rPr>
                    <w:t>Процессор</w:t>
                  </w:r>
                  <w:r>
                    <w:rPr>
                      <w:sz w:val="16"/>
                      <w:szCs w:val="16"/>
                      <w:lang w:val="en-US" w:eastAsia="ru-RU"/>
                    </w:rPr>
                    <w:t xml:space="preserve"> </w:t>
                  </w:r>
                  <w:r>
                    <w:rPr>
                      <w:sz w:val="16"/>
                      <w:szCs w:val="16"/>
                      <w:lang w:val="en-US" w:eastAsia="ru-RU"/>
                    </w:rPr>
                    <w:t xml:space="preserve">HP BL460c G7 X5672 Kit  8 </w:t>
                  </w:r>
                  <w:proofErr w:type="spellStart"/>
                  <w:r>
                    <w:rPr>
                      <w:sz w:val="16"/>
                      <w:szCs w:val="16"/>
                      <w:lang w:eastAsia="ru-RU"/>
                    </w:rPr>
                    <w:t>шт</w:t>
                  </w:r>
                  <w:proofErr w:type="spellEnd"/>
                  <w:r>
                    <w:rPr>
                      <w:sz w:val="16"/>
                      <w:szCs w:val="16"/>
                      <w:lang w:val="en-US" w:eastAsia="ru-RU"/>
                    </w:rPr>
                    <w:t xml:space="preserve">. (637408-B21), </w:t>
                  </w:r>
                  <w:r>
                    <w:rPr>
                      <w:sz w:val="16"/>
                      <w:szCs w:val="16"/>
                      <w:lang w:eastAsia="ru-RU"/>
                    </w:rPr>
                    <w:t>Оперативная</w:t>
                  </w:r>
                  <w:r>
                    <w:rPr>
                      <w:sz w:val="16"/>
                      <w:szCs w:val="16"/>
                      <w:lang w:val="en-US" w:eastAsia="ru-RU"/>
                    </w:rPr>
                    <w:t xml:space="preserve"> </w:t>
                  </w:r>
                  <w:r>
                    <w:rPr>
                      <w:sz w:val="16"/>
                      <w:szCs w:val="16"/>
                      <w:lang w:eastAsia="ru-RU"/>
                    </w:rPr>
                    <w:t>память</w:t>
                  </w:r>
                  <w:r>
                    <w:rPr>
                      <w:sz w:val="16"/>
                      <w:szCs w:val="16"/>
                      <w:lang w:val="en-US" w:eastAsia="ru-RU"/>
                    </w:rPr>
                    <w:t xml:space="preserve"> HP 4GB 2Rx4 PC3-10600R-9 Kit 48 </w:t>
                  </w:r>
                  <w:proofErr w:type="spellStart"/>
                  <w:r>
                    <w:rPr>
                      <w:sz w:val="16"/>
                      <w:szCs w:val="16"/>
                      <w:lang w:eastAsia="ru-RU"/>
                    </w:rPr>
                    <w:t>шт</w:t>
                  </w:r>
                  <w:proofErr w:type="spellEnd"/>
                  <w:r>
                    <w:rPr>
                      <w:sz w:val="16"/>
                      <w:szCs w:val="16"/>
                      <w:lang w:val="en-US" w:eastAsia="ru-RU"/>
                    </w:rPr>
                    <w:t xml:space="preserve">. (500658-B21), </w:t>
                  </w:r>
                  <w:r>
                    <w:rPr>
                      <w:sz w:val="16"/>
                      <w:szCs w:val="16"/>
                      <w:lang w:eastAsia="ru-RU"/>
                    </w:rPr>
                    <w:t>Жесткий</w:t>
                  </w:r>
                  <w:r>
                    <w:rPr>
                      <w:sz w:val="16"/>
                      <w:szCs w:val="16"/>
                      <w:lang w:val="en-US" w:eastAsia="ru-RU"/>
                    </w:rPr>
                    <w:t xml:space="preserve"> </w:t>
                  </w:r>
                  <w:r>
                    <w:rPr>
                      <w:sz w:val="16"/>
                      <w:szCs w:val="16"/>
                      <w:lang w:eastAsia="ru-RU"/>
                    </w:rPr>
                    <w:t>диск</w:t>
                  </w:r>
                  <w:r>
                    <w:rPr>
                      <w:sz w:val="16"/>
                      <w:szCs w:val="16"/>
                      <w:lang w:val="en-US" w:eastAsia="ru-RU"/>
                    </w:rPr>
                    <w:t xml:space="preserve"> HP 600GB 6G</w:t>
                  </w:r>
                  <w:proofErr w:type="gramEnd"/>
                  <w:r>
                    <w:rPr>
                      <w:sz w:val="16"/>
                      <w:szCs w:val="16"/>
                      <w:lang w:val="en-US" w:eastAsia="ru-RU"/>
                    </w:rPr>
                    <w:t xml:space="preserve"> SAS 10K 2.5in DP ENT HDD 16 </w:t>
                  </w:r>
                  <w:proofErr w:type="spellStart"/>
                  <w:r>
                    <w:rPr>
                      <w:sz w:val="16"/>
                      <w:szCs w:val="16"/>
                      <w:lang w:eastAsia="ru-RU"/>
                    </w:rPr>
                    <w:t>шт</w:t>
                  </w:r>
                  <w:proofErr w:type="spellEnd"/>
                  <w:r>
                    <w:rPr>
                      <w:sz w:val="16"/>
                      <w:szCs w:val="16"/>
                      <w:lang w:val="en-US" w:eastAsia="ru-RU"/>
                    </w:rPr>
                    <w:t xml:space="preserve">. </w:t>
                  </w:r>
                  <w:r>
                    <w:rPr>
                      <w:sz w:val="16"/>
                      <w:szCs w:val="16"/>
                      <w:lang w:eastAsia="ru-RU"/>
                    </w:rPr>
                    <w:t>(581286-В21)</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Комплект </w:t>
                  </w:r>
                  <w:proofErr w:type="spellStart"/>
                  <w:r>
                    <w:rPr>
                      <w:sz w:val="16"/>
                      <w:szCs w:val="16"/>
                      <w:lang w:eastAsia="ru-RU"/>
                    </w:rPr>
                    <w:t>блейд</w:t>
                  </w:r>
                  <w:proofErr w:type="spellEnd"/>
                  <w:r>
                    <w:rPr>
                      <w:sz w:val="16"/>
                      <w:szCs w:val="16"/>
                      <w:lang w:eastAsia="ru-RU"/>
                    </w:rPr>
                    <w:t xml:space="preserve">-серверов №2 в составе: </w:t>
                  </w:r>
                  <w:proofErr w:type="gramStart"/>
                  <w:r>
                    <w:rPr>
                      <w:sz w:val="16"/>
                      <w:szCs w:val="16"/>
                      <w:lang w:eastAsia="ru-RU"/>
                    </w:rPr>
                    <w:t xml:space="preserve">Сетевая карта HP </w:t>
                  </w:r>
                  <w:proofErr w:type="spellStart"/>
                  <w:r>
                    <w:rPr>
                      <w:sz w:val="16"/>
                      <w:szCs w:val="16"/>
                      <w:lang w:eastAsia="ru-RU"/>
                    </w:rPr>
                    <w:t>BLc</w:t>
                  </w:r>
                  <w:proofErr w:type="spellEnd"/>
                  <w:r>
                    <w:rPr>
                      <w:sz w:val="16"/>
                      <w:szCs w:val="16"/>
                      <w:lang w:eastAsia="ru-RU"/>
                    </w:rPr>
                    <w:t xml:space="preserve"> NC382m NIC </w:t>
                  </w:r>
                  <w:proofErr w:type="spellStart"/>
                  <w:r>
                    <w:rPr>
                      <w:sz w:val="16"/>
                      <w:szCs w:val="16"/>
                      <w:lang w:eastAsia="ru-RU"/>
                    </w:rPr>
                    <w:t>Adapter</w:t>
                  </w:r>
                  <w:proofErr w:type="spellEnd"/>
                  <w:r>
                    <w:rPr>
                      <w:sz w:val="16"/>
                      <w:szCs w:val="16"/>
                      <w:lang w:eastAsia="ru-RU"/>
                    </w:rPr>
                    <w:t xml:space="preserve"> </w:t>
                  </w:r>
                  <w:proofErr w:type="spellStart"/>
                  <w:r>
                    <w:rPr>
                      <w:sz w:val="16"/>
                      <w:szCs w:val="16"/>
                      <w:lang w:eastAsia="ru-RU"/>
                    </w:rPr>
                    <w:t>Opt</w:t>
                  </w:r>
                  <w:proofErr w:type="spellEnd"/>
                  <w:r>
                    <w:rPr>
                      <w:sz w:val="16"/>
                      <w:szCs w:val="16"/>
                      <w:lang w:eastAsia="ru-RU"/>
                    </w:rPr>
                    <w:t xml:space="preserve"> </w:t>
                  </w:r>
                  <w:proofErr w:type="spellStart"/>
                  <w:r>
                    <w:rPr>
                      <w:sz w:val="16"/>
                      <w:szCs w:val="16"/>
                      <w:lang w:eastAsia="ru-RU"/>
                    </w:rPr>
                    <w:t>Kit</w:t>
                  </w:r>
                  <w:proofErr w:type="spellEnd"/>
                  <w:r>
                    <w:rPr>
                      <w:sz w:val="16"/>
                      <w:szCs w:val="16"/>
                      <w:lang w:eastAsia="ru-RU"/>
                    </w:rPr>
                    <w:t xml:space="preserve"> 8 шт. </w:t>
                  </w:r>
                  <w:r>
                    <w:rPr>
                      <w:sz w:val="16"/>
                      <w:szCs w:val="16"/>
                      <w:lang w:val="en-US" w:eastAsia="ru-RU"/>
                    </w:rPr>
                    <w:t xml:space="preserve">(453246-B21), </w:t>
                  </w:r>
                  <w:r>
                    <w:rPr>
                      <w:sz w:val="16"/>
                      <w:szCs w:val="16"/>
                      <w:lang w:eastAsia="ru-RU"/>
                    </w:rPr>
                    <w:t>Кеш</w:t>
                  </w:r>
                  <w:r>
                    <w:rPr>
                      <w:sz w:val="16"/>
                      <w:szCs w:val="16"/>
                      <w:lang w:val="en-US" w:eastAsia="ru-RU"/>
                    </w:rPr>
                    <w:t>-</w:t>
                  </w:r>
                  <w:r>
                    <w:rPr>
                      <w:sz w:val="16"/>
                      <w:szCs w:val="16"/>
                      <w:lang w:eastAsia="ru-RU"/>
                    </w:rPr>
                    <w:t>память</w:t>
                  </w:r>
                  <w:r>
                    <w:rPr>
                      <w:sz w:val="16"/>
                      <w:szCs w:val="16"/>
                      <w:lang w:val="en-US" w:eastAsia="ru-RU"/>
                    </w:rPr>
                    <w:t xml:space="preserve"> HP 256MB P-Series Cache Upgrade 8 </w:t>
                  </w:r>
                  <w:proofErr w:type="spellStart"/>
                  <w:r>
                    <w:rPr>
                      <w:sz w:val="16"/>
                      <w:szCs w:val="16"/>
                      <w:lang w:eastAsia="ru-RU"/>
                    </w:rPr>
                    <w:t>шт</w:t>
                  </w:r>
                  <w:proofErr w:type="spellEnd"/>
                  <w:r>
                    <w:rPr>
                      <w:sz w:val="16"/>
                      <w:szCs w:val="16"/>
                      <w:lang w:val="en-US" w:eastAsia="ru-RU"/>
                    </w:rPr>
                    <w:t xml:space="preserve">. (462968-B21), </w:t>
                  </w:r>
                  <w:r>
                    <w:rPr>
                      <w:sz w:val="16"/>
                      <w:szCs w:val="16"/>
                      <w:lang w:eastAsia="ru-RU"/>
                    </w:rPr>
                    <w:t>Сервер</w:t>
                  </w:r>
                  <w:r>
                    <w:rPr>
                      <w:sz w:val="16"/>
                      <w:szCs w:val="16"/>
                      <w:lang w:val="en-US" w:eastAsia="ru-RU"/>
                    </w:rPr>
                    <w:t xml:space="preserve"> HP BL460c G7 CTO Blade 2 </w:t>
                  </w:r>
                  <w:proofErr w:type="spellStart"/>
                  <w:r>
                    <w:rPr>
                      <w:sz w:val="16"/>
                      <w:szCs w:val="16"/>
                      <w:lang w:eastAsia="ru-RU"/>
                    </w:rPr>
                    <w:t>шт</w:t>
                  </w:r>
                  <w:proofErr w:type="spellEnd"/>
                  <w:r>
                    <w:rPr>
                      <w:sz w:val="16"/>
                      <w:szCs w:val="16"/>
                      <w:lang w:val="en-US" w:eastAsia="ru-RU"/>
                    </w:rPr>
                    <w:t xml:space="preserve">. (603718-B21), </w:t>
                  </w:r>
                  <w:r>
                    <w:rPr>
                      <w:sz w:val="16"/>
                      <w:szCs w:val="16"/>
                      <w:lang w:eastAsia="ru-RU"/>
                    </w:rPr>
                    <w:t>Процессор</w:t>
                  </w:r>
                  <w:r>
                    <w:rPr>
                      <w:sz w:val="16"/>
                      <w:szCs w:val="16"/>
                      <w:lang w:val="en-US" w:eastAsia="ru-RU"/>
                    </w:rPr>
                    <w:t xml:space="preserve"> HP BL460c G7 X5670 FIO Kit </w:t>
                  </w:r>
                  <w:r>
                    <w:rPr>
                      <w:sz w:val="16"/>
                      <w:szCs w:val="16"/>
                      <w:lang w:val="en-US" w:eastAsia="ru-RU"/>
                    </w:rPr>
                    <w:t xml:space="preserve"> 2 </w:t>
                  </w:r>
                  <w:proofErr w:type="spellStart"/>
                  <w:r>
                    <w:rPr>
                      <w:sz w:val="16"/>
                      <w:szCs w:val="16"/>
                      <w:lang w:eastAsia="ru-RU"/>
                    </w:rPr>
                    <w:t>шт</w:t>
                  </w:r>
                  <w:proofErr w:type="spellEnd"/>
                  <w:r>
                    <w:rPr>
                      <w:sz w:val="16"/>
                      <w:szCs w:val="16"/>
                      <w:lang w:val="en-US" w:eastAsia="ru-RU"/>
                    </w:rPr>
                    <w:t xml:space="preserve">. (6610859-L21), </w:t>
                  </w:r>
                  <w:r>
                    <w:rPr>
                      <w:sz w:val="16"/>
                      <w:szCs w:val="16"/>
                      <w:lang w:eastAsia="ru-RU"/>
                    </w:rPr>
                    <w:t>Процессор</w:t>
                  </w:r>
                  <w:r>
                    <w:rPr>
                      <w:sz w:val="16"/>
                      <w:szCs w:val="16"/>
                      <w:lang w:val="en-US" w:eastAsia="ru-RU"/>
                    </w:rPr>
                    <w:t xml:space="preserve"> HP BL460c G7 X5670 Kit  2 </w:t>
                  </w:r>
                  <w:proofErr w:type="spellStart"/>
                  <w:r>
                    <w:rPr>
                      <w:sz w:val="16"/>
                      <w:szCs w:val="16"/>
                      <w:lang w:eastAsia="ru-RU"/>
                    </w:rPr>
                    <w:t>шт</w:t>
                  </w:r>
                  <w:proofErr w:type="spellEnd"/>
                  <w:r>
                    <w:rPr>
                      <w:sz w:val="16"/>
                      <w:szCs w:val="16"/>
                      <w:lang w:val="en-US" w:eastAsia="ru-RU"/>
                    </w:rPr>
                    <w:t xml:space="preserve">. (6610859-L21), </w:t>
                  </w:r>
                  <w:r>
                    <w:rPr>
                      <w:sz w:val="16"/>
                      <w:szCs w:val="16"/>
                      <w:lang w:eastAsia="ru-RU"/>
                    </w:rPr>
                    <w:t>Оперативная</w:t>
                  </w:r>
                  <w:r>
                    <w:rPr>
                      <w:sz w:val="16"/>
                      <w:szCs w:val="16"/>
                      <w:lang w:val="en-US" w:eastAsia="ru-RU"/>
                    </w:rPr>
                    <w:t xml:space="preserve"> </w:t>
                  </w:r>
                  <w:r>
                    <w:rPr>
                      <w:sz w:val="16"/>
                      <w:szCs w:val="16"/>
                      <w:lang w:eastAsia="ru-RU"/>
                    </w:rPr>
                    <w:t>память</w:t>
                  </w:r>
                  <w:r>
                    <w:rPr>
                      <w:sz w:val="16"/>
                      <w:szCs w:val="16"/>
                      <w:lang w:val="en-US" w:eastAsia="ru-RU"/>
                    </w:rPr>
                    <w:t xml:space="preserve"> HP 8GB 2Rx4 PC3-10600R-9 Kit  12 </w:t>
                  </w:r>
                  <w:proofErr w:type="spellStart"/>
                  <w:r>
                    <w:rPr>
                      <w:sz w:val="16"/>
                      <w:szCs w:val="16"/>
                      <w:lang w:eastAsia="ru-RU"/>
                    </w:rPr>
                    <w:t>шт</w:t>
                  </w:r>
                  <w:proofErr w:type="spellEnd"/>
                  <w:r>
                    <w:rPr>
                      <w:sz w:val="16"/>
                      <w:szCs w:val="16"/>
                      <w:lang w:val="en-US" w:eastAsia="ru-RU"/>
                    </w:rPr>
                    <w:t xml:space="preserve">. (500662-B21), </w:t>
                  </w:r>
                  <w:r>
                    <w:rPr>
                      <w:sz w:val="16"/>
                      <w:szCs w:val="16"/>
                      <w:lang w:eastAsia="ru-RU"/>
                    </w:rPr>
                    <w:t>Жесткий</w:t>
                  </w:r>
                  <w:proofErr w:type="gramEnd"/>
                  <w:r>
                    <w:rPr>
                      <w:sz w:val="16"/>
                      <w:szCs w:val="16"/>
                      <w:lang w:val="en-US" w:eastAsia="ru-RU"/>
                    </w:rPr>
                    <w:t xml:space="preserve"> </w:t>
                  </w:r>
                  <w:proofErr w:type="gramStart"/>
                  <w:r>
                    <w:rPr>
                      <w:sz w:val="16"/>
                      <w:szCs w:val="16"/>
                      <w:lang w:eastAsia="ru-RU"/>
                    </w:rPr>
                    <w:t>диск</w:t>
                  </w:r>
                  <w:r>
                    <w:rPr>
                      <w:sz w:val="16"/>
                      <w:szCs w:val="16"/>
                      <w:lang w:val="en-US" w:eastAsia="ru-RU"/>
                    </w:rPr>
                    <w:t xml:space="preserve"> HP 72GB 6G SAS 15K 2.5in DP ENT HDD 4 </w:t>
                  </w:r>
                  <w:proofErr w:type="spellStart"/>
                  <w:r>
                    <w:rPr>
                      <w:sz w:val="16"/>
                      <w:szCs w:val="16"/>
                      <w:lang w:eastAsia="ru-RU"/>
                    </w:rPr>
                    <w:t>шт</w:t>
                  </w:r>
                  <w:proofErr w:type="spellEnd"/>
                  <w:r>
                    <w:rPr>
                      <w:sz w:val="16"/>
                      <w:szCs w:val="16"/>
                      <w:lang w:val="en-US" w:eastAsia="ru-RU"/>
                    </w:rPr>
                    <w:t xml:space="preserve">. (512545-B21), </w:t>
                  </w:r>
                  <w:r>
                    <w:rPr>
                      <w:sz w:val="16"/>
                      <w:szCs w:val="16"/>
                      <w:lang w:eastAsia="ru-RU"/>
                    </w:rPr>
                    <w:t>Сетевая</w:t>
                  </w:r>
                  <w:r>
                    <w:rPr>
                      <w:sz w:val="16"/>
                      <w:szCs w:val="16"/>
                      <w:lang w:val="en-US" w:eastAsia="ru-RU"/>
                    </w:rPr>
                    <w:t xml:space="preserve"> </w:t>
                  </w:r>
                  <w:r>
                    <w:rPr>
                      <w:sz w:val="16"/>
                      <w:szCs w:val="16"/>
                      <w:lang w:eastAsia="ru-RU"/>
                    </w:rPr>
                    <w:t>карта</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NC382m NIC Adapter </w:t>
                  </w:r>
                  <w:r>
                    <w:rPr>
                      <w:sz w:val="16"/>
                      <w:szCs w:val="16"/>
                      <w:lang w:val="en-US" w:eastAsia="ru-RU"/>
                    </w:rPr>
                    <w:t xml:space="preserve">Opt Kit 2 </w:t>
                  </w:r>
                  <w:proofErr w:type="spellStart"/>
                  <w:r>
                    <w:rPr>
                      <w:sz w:val="16"/>
                      <w:szCs w:val="16"/>
                      <w:lang w:eastAsia="ru-RU"/>
                    </w:rPr>
                    <w:t>шт</w:t>
                  </w:r>
                  <w:proofErr w:type="spellEnd"/>
                  <w:r>
                    <w:rPr>
                      <w:sz w:val="16"/>
                      <w:szCs w:val="16"/>
                      <w:lang w:val="en-US" w:eastAsia="ru-RU"/>
                    </w:rPr>
                    <w:t xml:space="preserve">. (453246-B21), </w:t>
                  </w:r>
                  <w:r>
                    <w:rPr>
                      <w:sz w:val="16"/>
                      <w:szCs w:val="16"/>
                      <w:lang w:eastAsia="ru-RU"/>
                    </w:rPr>
                    <w:t>Кэш</w:t>
                  </w:r>
                  <w:r>
                    <w:rPr>
                      <w:sz w:val="16"/>
                      <w:szCs w:val="16"/>
                      <w:lang w:val="en-US" w:eastAsia="ru-RU"/>
                    </w:rPr>
                    <w:t>-</w:t>
                  </w:r>
                  <w:r>
                    <w:rPr>
                      <w:sz w:val="16"/>
                      <w:szCs w:val="16"/>
                      <w:lang w:eastAsia="ru-RU"/>
                    </w:rPr>
                    <w:t>память</w:t>
                  </w:r>
                  <w:r>
                    <w:rPr>
                      <w:sz w:val="16"/>
                      <w:szCs w:val="16"/>
                      <w:lang w:val="en-US" w:eastAsia="ru-RU"/>
                    </w:rPr>
                    <w:t xml:space="preserve"> HP 256MB P-Series Cache Upgrade 2 </w:t>
                  </w:r>
                  <w:proofErr w:type="spellStart"/>
                  <w:r>
                    <w:rPr>
                      <w:sz w:val="16"/>
                      <w:szCs w:val="16"/>
                      <w:lang w:eastAsia="ru-RU"/>
                    </w:rPr>
                    <w:t>шт</w:t>
                  </w:r>
                  <w:proofErr w:type="spellEnd"/>
                  <w:r>
                    <w:rPr>
                      <w:sz w:val="16"/>
                      <w:szCs w:val="16"/>
                      <w:lang w:val="en-US" w:eastAsia="ru-RU"/>
                    </w:rPr>
                    <w:t xml:space="preserve">. (462968-B21), </w:t>
                  </w:r>
                  <w:r>
                    <w:rPr>
                      <w:sz w:val="16"/>
                      <w:szCs w:val="16"/>
                      <w:lang w:eastAsia="ru-RU"/>
                    </w:rPr>
                    <w:t>Коммутатор</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Cisco 1GbE 3020 Switch Opt Kit 1 </w:t>
                  </w:r>
                  <w:proofErr w:type="spellStart"/>
                  <w:r>
                    <w:rPr>
                      <w:sz w:val="16"/>
                      <w:szCs w:val="16"/>
                      <w:lang w:eastAsia="ru-RU"/>
                    </w:rPr>
                    <w:t>шт</w:t>
                  </w:r>
                  <w:proofErr w:type="spellEnd"/>
                  <w:r>
                    <w:rPr>
                      <w:sz w:val="16"/>
                      <w:szCs w:val="16"/>
                      <w:lang w:val="en-US" w:eastAsia="ru-RU"/>
                    </w:rPr>
                    <w:t>. (410916-B21),</w:t>
                  </w:r>
                  <w:r>
                    <w:rPr>
                      <w:sz w:val="16"/>
                      <w:szCs w:val="16"/>
                      <w:lang w:eastAsia="ru-RU"/>
                    </w:rPr>
                    <w:t>Коммутационный</w:t>
                  </w:r>
                  <w:r>
                    <w:rPr>
                      <w:sz w:val="16"/>
                      <w:szCs w:val="16"/>
                      <w:lang w:val="en-US" w:eastAsia="ru-RU"/>
                    </w:rPr>
                    <w:t xml:space="preserve"> </w:t>
                  </w:r>
                  <w:r>
                    <w:rPr>
                      <w:sz w:val="16"/>
                      <w:szCs w:val="16"/>
                      <w:lang w:eastAsia="ru-RU"/>
                    </w:rPr>
                    <w:t>модуль</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10GbE Pass Thru Mod Opt Kit 1 </w:t>
                  </w:r>
                  <w:proofErr w:type="spellStart"/>
                  <w:r>
                    <w:rPr>
                      <w:sz w:val="16"/>
                      <w:szCs w:val="16"/>
                      <w:lang w:eastAsia="ru-RU"/>
                    </w:rPr>
                    <w:t>шт</w:t>
                  </w:r>
                  <w:proofErr w:type="spellEnd"/>
                  <w:r>
                    <w:rPr>
                      <w:sz w:val="16"/>
                      <w:szCs w:val="16"/>
                      <w:lang w:val="en-US" w:eastAsia="ru-RU"/>
                    </w:rPr>
                    <w:t xml:space="preserve">. </w:t>
                  </w:r>
                  <w:r>
                    <w:rPr>
                      <w:sz w:val="16"/>
                      <w:szCs w:val="16"/>
                      <w:lang w:eastAsia="ru-RU"/>
                    </w:rPr>
                    <w:t>(538113-B21)</w:t>
                  </w:r>
                  <w:proofErr w:type="gramEnd"/>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Комплект </w:t>
                  </w:r>
                  <w:proofErr w:type="spellStart"/>
                  <w:r>
                    <w:rPr>
                      <w:sz w:val="16"/>
                      <w:szCs w:val="16"/>
                      <w:lang w:eastAsia="ru-RU"/>
                    </w:rPr>
                    <w:t>блейд</w:t>
                  </w:r>
                  <w:proofErr w:type="spellEnd"/>
                  <w:r>
                    <w:rPr>
                      <w:sz w:val="16"/>
                      <w:szCs w:val="16"/>
                      <w:lang w:eastAsia="ru-RU"/>
                    </w:rPr>
                    <w:t xml:space="preserve">-серверов №2 в </w:t>
                  </w:r>
                  <w:proofErr w:type="spellStart"/>
                  <w:r>
                    <w:rPr>
                      <w:sz w:val="16"/>
                      <w:szCs w:val="16"/>
                      <w:lang w:eastAsia="ru-RU"/>
                    </w:rPr>
                    <w:t>составе</w:t>
                  </w:r>
                  <w:proofErr w:type="gramStart"/>
                  <w:r>
                    <w:rPr>
                      <w:sz w:val="16"/>
                      <w:szCs w:val="16"/>
                      <w:lang w:eastAsia="ru-RU"/>
                    </w:rPr>
                    <w:t>:Т</w:t>
                  </w:r>
                  <w:proofErr w:type="gramEnd"/>
                  <w:r>
                    <w:rPr>
                      <w:sz w:val="16"/>
                      <w:szCs w:val="16"/>
                      <w:lang w:eastAsia="ru-RU"/>
                    </w:rPr>
                    <w:t>рансивер</w:t>
                  </w:r>
                  <w:proofErr w:type="spellEnd"/>
                  <w:r>
                    <w:rPr>
                      <w:sz w:val="16"/>
                      <w:szCs w:val="16"/>
                      <w:lang w:eastAsia="ru-RU"/>
                    </w:rPr>
                    <w:t xml:space="preserve"> </w:t>
                  </w:r>
                  <w:proofErr w:type="spellStart"/>
                  <w:r>
                    <w:rPr>
                      <w:sz w:val="16"/>
                      <w:szCs w:val="16"/>
                      <w:lang w:eastAsia="ru-RU"/>
                    </w:rPr>
                    <w:t>Cisco</w:t>
                  </w:r>
                  <w:proofErr w:type="spellEnd"/>
                  <w:r>
                    <w:rPr>
                      <w:sz w:val="16"/>
                      <w:szCs w:val="16"/>
                      <w:lang w:eastAsia="ru-RU"/>
                    </w:rPr>
                    <w:t xml:space="preserve"> </w:t>
                  </w:r>
                  <w:proofErr w:type="spellStart"/>
                  <w:r>
                    <w:rPr>
                      <w:sz w:val="16"/>
                      <w:szCs w:val="16"/>
                      <w:lang w:eastAsia="ru-RU"/>
                    </w:rPr>
                    <w:t>Enet</w:t>
                  </w:r>
                  <w:proofErr w:type="spellEnd"/>
                  <w:r>
                    <w:rPr>
                      <w:sz w:val="16"/>
                      <w:szCs w:val="16"/>
                      <w:lang w:eastAsia="ru-RU"/>
                    </w:rPr>
                    <w:t xml:space="preserve"> SX </w:t>
                  </w:r>
                  <w:proofErr w:type="spellStart"/>
                  <w:r>
                    <w:rPr>
                      <w:sz w:val="16"/>
                      <w:szCs w:val="16"/>
                      <w:lang w:eastAsia="ru-RU"/>
                    </w:rPr>
                    <w:t>Fiber</w:t>
                  </w:r>
                  <w:proofErr w:type="spellEnd"/>
                  <w:r>
                    <w:rPr>
                      <w:sz w:val="16"/>
                      <w:szCs w:val="16"/>
                      <w:lang w:eastAsia="ru-RU"/>
                    </w:rPr>
                    <w:t xml:space="preserve"> SFP </w:t>
                  </w:r>
                  <w:proofErr w:type="spellStart"/>
                  <w:r>
                    <w:rPr>
                      <w:sz w:val="16"/>
                      <w:szCs w:val="16"/>
                      <w:lang w:eastAsia="ru-RU"/>
                    </w:rPr>
                    <w:t>Module</w:t>
                  </w:r>
                  <w:proofErr w:type="spellEnd"/>
                  <w:r>
                    <w:rPr>
                      <w:sz w:val="16"/>
                      <w:szCs w:val="16"/>
                      <w:lang w:eastAsia="ru-RU"/>
                    </w:rPr>
                    <w:t xml:space="preserve"> 4шт. (378929-B21), Трансивер </w:t>
                  </w:r>
                  <w:proofErr w:type="spellStart"/>
                  <w:r>
                    <w:rPr>
                      <w:sz w:val="16"/>
                      <w:szCs w:val="16"/>
                      <w:lang w:eastAsia="ru-RU"/>
                    </w:rPr>
                    <w:t>Cisco</w:t>
                  </w:r>
                  <w:proofErr w:type="spellEnd"/>
                  <w:r>
                    <w:rPr>
                      <w:sz w:val="16"/>
                      <w:szCs w:val="16"/>
                      <w:lang w:eastAsia="ru-RU"/>
                    </w:rPr>
                    <w:t xml:space="preserve"> </w:t>
                  </w:r>
                  <w:proofErr w:type="spellStart"/>
                  <w:r>
                    <w:rPr>
                      <w:sz w:val="16"/>
                      <w:szCs w:val="16"/>
                      <w:lang w:eastAsia="ru-RU"/>
                    </w:rPr>
                    <w:t>Enet</w:t>
                  </w:r>
                  <w:proofErr w:type="spellEnd"/>
                  <w:r>
                    <w:rPr>
                      <w:sz w:val="16"/>
                      <w:szCs w:val="16"/>
                      <w:lang w:eastAsia="ru-RU"/>
                    </w:rPr>
                    <w:t xml:space="preserve"> C-SFP </w:t>
                  </w:r>
                  <w:proofErr w:type="spellStart"/>
                  <w:r>
                    <w:rPr>
                      <w:sz w:val="16"/>
                      <w:szCs w:val="16"/>
                      <w:lang w:eastAsia="ru-RU"/>
                    </w:rPr>
                    <w:t>Module</w:t>
                  </w:r>
                  <w:proofErr w:type="spellEnd"/>
                  <w:r>
                    <w:rPr>
                      <w:sz w:val="16"/>
                      <w:szCs w:val="16"/>
                      <w:lang w:eastAsia="ru-RU"/>
                    </w:rPr>
                    <w:t xml:space="preserve"> 4шт. (378928-B21), Трансивер </w:t>
                  </w:r>
                  <w:proofErr w:type="spellStart"/>
                  <w:r>
                    <w:rPr>
                      <w:sz w:val="16"/>
                      <w:szCs w:val="16"/>
                      <w:lang w:eastAsia="ru-RU"/>
                    </w:rPr>
                    <w:t>Cisco</w:t>
                  </w:r>
                  <w:proofErr w:type="spellEnd"/>
                  <w:r>
                    <w:rPr>
                      <w:sz w:val="16"/>
                      <w:szCs w:val="16"/>
                      <w:lang w:eastAsia="ru-RU"/>
                    </w:rPr>
                    <w:t xml:space="preserve"> </w:t>
                  </w:r>
                  <w:proofErr w:type="spellStart"/>
                  <w:r>
                    <w:rPr>
                      <w:sz w:val="16"/>
                      <w:szCs w:val="16"/>
                      <w:lang w:eastAsia="ru-RU"/>
                    </w:rPr>
                    <w:t>Enet</w:t>
                  </w:r>
                  <w:proofErr w:type="spellEnd"/>
                  <w:r>
                    <w:rPr>
                      <w:sz w:val="16"/>
                      <w:szCs w:val="16"/>
                      <w:lang w:eastAsia="ru-RU"/>
                    </w:rPr>
                    <w:t xml:space="preserve"> SX </w:t>
                  </w:r>
                  <w:proofErr w:type="spellStart"/>
                  <w:r>
                    <w:rPr>
                      <w:sz w:val="16"/>
                      <w:szCs w:val="16"/>
                      <w:lang w:eastAsia="ru-RU"/>
                    </w:rPr>
                    <w:t>Fiber</w:t>
                  </w:r>
                  <w:proofErr w:type="spellEnd"/>
                  <w:r>
                    <w:rPr>
                      <w:sz w:val="16"/>
                      <w:szCs w:val="16"/>
                      <w:lang w:eastAsia="ru-RU"/>
                    </w:rPr>
                    <w:t xml:space="preserve"> SFP </w:t>
                  </w:r>
                  <w:proofErr w:type="spellStart"/>
                  <w:r>
                    <w:rPr>
                      <w:sz w:val="16"/>
                      <w:szCs w:val="16"/>
                      <w:lang w:eastAsia="ru-RU"/>
                    </w:rPr>
                    <w:t>Module</w:t>
                  </w:r>
                  <w:proofErr w:type="spellEnd"/>
                  <w:r>
                    <w:rPr>
                      <w:sz w:val="16"/>
                      <w:szCs w:val="16"/>
                      <w:lang w:eastAsia="ru-RU"/>
                    </w:rPr>
                    <w:t xml:space="preserve"> 4шт. (378929-B21), Трансивер </w:t>
                  </w:r>
                  <w:proofErr w:type="spellStart"/>
                  <w:r>
                    <w:rPr>
                      <w:sz w:val="16"/>
                      <w:szCs w:val="16"/>
                      <w:lang w:eastAsia="ru-RU"/>
                    </w:rPr>
                    <w:t>Cisco</w:t>
                  </w:r>
                  <w:proofErr w:type="spellEnd"/>
                  <w:r>
                    <w:rPr>
                      <w:sz w:val="16"/>
                      <w:szCs w:val="16"/>
                      <w:lang w:eastAsia="ru-RU"/>
                    </w:rPr>
                    <w:t xml:space="preserve"> </w:t>
                  </w:r>
                  <w:proofErr w:type="spellStart"/>
                  <w:r>
                    <w:rPr>
                      <w:sz w:val="16"/>
                      <w:szCs w:val="16"/>
                      <w:lang w:eastAsia="ru-RU"/>
                    </w:rPr>
                    <w:t>Enet</w:t>
                  </w:r>
                  <w:proofErr w:type="spellEnd"/>
                  <w:r>
                    <w:rPr>
                      <w:sz w:val="16"/>
                      <w:szCs w:val="16"/>
                      <w:lang w:eastAsia="ru-RU"/>
                    </w:rPr>
                    <w:t xml:space="preserve"> C-SFP </w:t>
                  </w:r>
                  <w:proofErr w:type="spellStart"/>
                  <w:r>
                    <w:rPr>
                      <w:sz w:val="16"/>
                      <w:szCs w:val="16"/>
                      <w:lang w:eastAsia="ru-RU"/>
                    </w:rPr>
                    <w:t>Module</w:t>
                  </w:r>
                  <w:proofErr w:type="spellEnd"/>
                  <w:r>
                    <w:rPr>
                      <w:sz w:val="16"/>
                      <w:szCs w:val="16"/>
                      <w:lang w:eastAsia="ru-RU"/>
                    </w:rPr>
                    <w:t xml:space="preserve"> 4шт. (378928</w:t>
                  </w:r>
                  <w:r>
                    <w:rPr>
                      <w:sz w:val="16"/>
                      <w:szCs w:val="16"/>
                      <w:lang w:eastAsia="ru-RU"/>
                    </w:rPr>
                    <w:t xml:space="preserve">-B21), Блоки питания HP 6X 2400W </w:t>
                  </w:r>
                  <w:proofErr w:type="spellStart"/>
                  <w:r>
                    <w:rPr>
                      <w:sz w:val="16"/>
                      <w:szCs w:val="16"/>
                      <w:lang w:eastAsia="ru-RU"/>
                    </w:rPr>
                    <w:t>Gold</w:t>
                  </w:r>
                  <w:proofErr w:type="spellEnd"/>
                  <w:r>
                    <w:rPr>
                      <w:sz w:val="16"/>
                      <w:szCs w:val="16"/>
                      <w:lang w:eastAsia="ru-RU"/>
                    </w:rPr>
                    <w:t xml:space="preserve"> </w:t>
                  </w:r>
                  <w:proofErr w:type="spellStart"/>
                  <w:r>
                    <w:rPr>
                      <w:sz w:val="16"/>
                      <w:szCs w:val="16"/>
                      <w:lang w:eastAsia="ru-RU"/>
                    </w:rPr>
                    <w:t>Ht</w:t>
                  </w:r>
                  <w:proofErr w:type="spellEnd"/>
                  <w:r>
                    <w:rPr>
                      <w:sz w:val="16"/>
                      <w:szCs w:val="16"/>
                      <w:lang w:eastAsia="ru-RU"/>
                    </w:rPr>
                    <w:t xml:space="preserve"> </w:t>
                  </w:r>
                  <w:proofErr w:type="spellStart"/>
                  <w:r>
                    <w:rPr>
                      <w:sz w:val="16"/>
                      <w:szCs w:val="16"/>
                      <w:lang w:eastAsia="ru-RU"/>
                    </w:rPr>
                    <w:t>Plg</w:t>
                  </w:r>
                  <w:proofErr w:type="spellEnd"/>
                  <w:r>
                    <w:rPr>
                      <w:sz w:val="16"/>
                      <w:szCs w:val="16"/>
                      <w:lang w:eastAsia="ru-RU"/>
                    </w:rPr>
                    <w:t xml:space="preserve"> FIO </w:t>
                  </w:r>
                  <w:proofErr w:type="spellStart"/>
                  <w:r>
                    <w:rPr>
                      <w:sz w:val="16"/>
                      <w:szCs w:val="16"/>
                      <w:lang w:eastAsia="ru-RU"/>
                    </w:rPr>
                    <w:t>Pwr</w:t>
                  </w:r>
                  <w:proofErr w:type="spellEnd"/>
                  <w:r>
                    <w:rPr>
                      <w:sz w:val="16"/>
                      <w:szCs w:val="16"/>
                      <w:lang w:eastAsia="ru-RU"/>
                    </w:rPr>
                    <w:t xml:space="preserve"> </w:t>
                  </w:r>
                  <w:proofErr w:type="spellStart"/>
                  <w:r>
                    <w:rPr>
                      <w:sz w:val="16"/>
                      <w:szCs w:val="16"/>
                      <w:lang w:eastAsia="ru-RU"/>
                    </w:rPr>
                    <w:t>Sply</w:t>
                  </w:r>
                  <w:proofErr w:type="spellEnd"/>
                  <w:r>
                    <w:rPr>
                      <w:sz w:val="16"/>
                      <w:szCs w:val="16"/>
                      <w:lang w:eastAsia="ru-RU"/>
                    </w:rPr>
                    <w:t xml:space="preserve"> </w:t>
                  </w:r>
                  <w:proofErr w:type="spellStart"/>
                  <w:r>
                    <w:rPr>
                      <w:sz w:val="16"/>
                      <w:szCs w:val="16"/>
                      <w:lang w:eastAsia="ru-RU"/>
                    </w:rPr>
                    <w:t>Kit</w:t>
                  </w:r>
                  <w:proofErr w:type="spellEnd"/>
                  <w:r>
                    <w:rPr>
                      <w:sz w:val="16"/>
                      <w:szCs w:val="16"/>
                      <w:lang w:eastAsia="ru-RU"/>
                    </w:rPr>
                    <w:t xml:space="preserve"> 1шт. (517521-B21), Опция управление шасси HP BLc7000 DDR2 </w:t>
                  </w:r>
                  <w:proofErr w:type="spellStart"/>
                  <w:r>
                    <w:rPr>
                      <w:sz w:val="16"/>
                      <w:szCs w:val="16"/>
                      <w:lang w:eastAsia="ru-RU"/>
                    </w:rPr>
                    <w:t>Encl</w:t>
                  </w:r>
                  <w:proofErr w:type="spellEnd"/>
                  <w:r>
                    <w:rPr>
                      <w:sz w:val="16"/>
                      <w:szCs w:val="16"/>
                      <w:lang w:eastAsia="ru-RU"/>
                    </w:rPr>
                    <w:t xml:space="preserve"> </w:t>
                  </w:r>
                  <w:proofErr w:type="spellStart"/>
                  <w:r>
                    <w:rPr>
                      <w:sz w:val="16"/>
                      <w:szCs w:val="16"/>
                      <w:lang w:eastAsia="ru-RU"/>
                    </w:rPr>
                    <w:t>Mgmt</w:t>
                  </w:r>
                  <w:proofErr w:type="spellEnd"/>
                  <w:r>
                    <w:rPr>
                      <w:sz w:val="16"/>
                      <w:szCs w:val="16"/>
                      <w:lang w:eastAsia="ru-RU"/>
                    </w:rPr>
                    <w:t xml:space="preserve"> </w:t>
                  </w:r>
                  <w:proofErr w:type="spellStart"/>
                  <w:r>
                    <w:rPr>
                      <w:sz w:val="16"/>
                      <w:szCs w:val="16"/>
                      <w:lang w:eastAsia="ru-RU"/>
                    </w:rPr>
                    <w:t>Option</w:t>
                  </w:r>
                  <w:proofErr w:type="spellEnd"/>
                  <w:r>
                    <w:rPr>
                      <w:sz w:val="16"/>
                      <w:szCs w:val="16"/>
                      <w:lang w:eastAsia="ru-RU"/>
                    </w:rPr>
                    <w:t xml:space="preserve"> 1шт. </w:t>
                  </w:r>
                  <w:r>
                    <w:rPr>
                      <w:sz w:val="16"/>
                      <w:szCs w:val="16"/>
                      <w:lang w:val="en-US" w:eastAsia="ru-RU"/>
                    </w:rPr>
                    <w:t xml:space="preserve">(456204-B21), </w:t>
                  </w:r>
                  <w:r>
                    <w:rPr>
                      <w:sz w:val="16"/>
                      <w:szCs w:val="16"/>
                      <w:lang w:eastAsia="ru-RU"/>
                    </w:rPr>
                    <w:t>Силовой</w:t>
                  </w:r>
                  <w:r>
                    <w:rPr>
                      <w:sz w:val="16"/>
                      <w:szCs w:val="16"/>
                      <w:lang w:val="en-US" w:eastAsia="ru-RU"/>
                    </w:rPr>
                    <w:t xml:space="preserve"> </w:t>
                  </w:r>
                  <w:r>
                    <w:rPr>
                      <w:sz w:val="16"/>
                      <w:szCs w:val="16"/>
                      <w:lang w:eastAsia="ru-RU"/>
                    </w:rPr>
                    <w:t>модуль</w:t>
                  </w:r>
                  <w:r>
                    <w:rPr>
                      <w:sz w:val="16"/>
                      <w:szCs w:val="16"/>
                      <w:lang w:val="en-US" w:eastAsia="ru-RU"/>
                    </w:rPr>
                    <w:t xml:space="preserve"> HP BLc7000 1 PH FIO Power Module Opt 1</w:t>
                  </w:r>
                  <w:proofErr w:type="spellStart"/>
                  <w:r>
                    <w:rPr>
                      <w:sz w:val="16"/>
                      <w:szCs w:val="16"/>
                      <w:lang w:eastAsia="ru-RU"/>
                    </w:rPr>
                    <w:t>шт</w:t>
                  </w:r>
                  <w:proofErr w:type="spellEnd"/>
                  <w:r>
                    <w:rPr>
                      <w:sz w:val="16"/>
                      <w:szCs w:val="16"/>
                      <w:lang w:val="en-US" w:eastAsia="ru-RU"/>
                    </w:rPr>
                    <w:t xml:space="preserve">. (413379-B21), </w:t>
                  </w:r>
                  <w:r>
                    <w:rPr>
                      <w:sz w:val="16"/>
                      <w:szCs w:val="16"/>
                      <w:lang w:eastAsia="ru-RU"/>
                    </w:rPr>
                    <w:t>Управление</w:t>
                  </w:r>
                  <w:r>
                    <w:rPr>
                      <w:sz w:val="16"/>
                      <w:szCs w:val="16"/>
                      <w:lang w:val="en-US" w:eastAsia="ru-RU"/>
                    </w:rPr>
                    <w:t xml:space="preserve"> </w:t>
                  </w:r>
                  <w:r>
                    <w:rPr>
                      <w:sz w:val="16"/>
                      <w:szCs w:val="16"/>
                      <w:lang w:eastAsia="ru-RU"/>
                    </w:rPr>
                    <w:t>шасси</w:t>
                  </w:r>
                  <w:r>
                    <w:rPr>
                      <w:sz w:val="16"/>
                      <w:szCs w:val="16"/>
                      <w:lang w:val="en-US" w:eastAsia="ru-RU"/>
                    </w:rPr>
                    <w:t xml:space="preserve"> HP c-Class A</w:t>
                  </w:r>
                  <w:r>
                    <w:rPr>
                      <w:sz w:val="16"/>
                      <w:szCs w:val="16"/>
                      <w:lang w:val="en-US" w:eastAsia="ru-RU"/>
                    </w:rPr>
                    <w:t xml:space="preserve">ll FIO 16 </w:t>
                  </w:r>
                  <w:proofErr w:type="spellStart"/>
                  <w:r>
                    <w:rPr>
                      <w:sz w:val="16"/>
                      <w:szCs w:val="16"/>
                      <w:lang w:val="en-US" w:eastAsia="ru-RU"/>
                    </w:rPr>
                    <w:t>Icm</w:t>
                  </w:r>
                  <w:proofErr w:type="spellEnd"/>
                  <w:r>
                    <w:rPr>
                      <w:sz w:val="16"/>
                      <w:szCs w:val="16"/>
                      <w:lang w:val="en-US" w:eastAsia="ru-RU"/>
                    </w:rPr>
                    <w:t xml:space="preserve"> 1yr 24x7 </w:t>
                  </w:r>
                  <w:proofErr w:type="spellStart"/>
                  <w:r>
                    <w:rPr>
                      <w:sz w:val="16"/>
                      <w:szCs w:val="16"/>
                      <w:lang w:val="en-US" w:eastAsia="ru-RU"/>
                    </w:rPr>
                    <w:t>Lic</w:t>
                  </w:r>
                  <w:proofErr w:type="spellEnd"/>
                  <w:r>
                    <w:rPr>
                      <w:sz w:val="16"/>
                      <w:szCs w:val="16"/>
                      <w:lang w:val="en-US" w:eastAsia="ru-RU"/>
                    </w:rPr>
                    <w:t xml:space="preserve"> 1</w:t>
                  </w:r>
                  <w:proofErr w:type="spellStart"/>
                  <w:r>
                    <w:rPr>
                      <w:sz w:val="16"/>
                      <w:szCs w:val="16"/>
                      <w:lang w:eastAsia="ru-RU"/>
                    </w:rPr>
                    <w:t>шт</w:t>
                  </w:r>
                  <w:proofErr w:type="spellEnd"/>
                  <w:r>
                    <w:rPr>
                      <w:sz w:val="16"/>
                      <w:szCs w:val="16"/>
                      <w:lang w:val="en-US" w:eastAsia="ru-RU"/>
                    </w:rPr>
                    <w:t xml:space="preserve">. (417688-B23), </w:t>
                  </w:r>
                  <w:r>
                    <w:rPr>
                      <w:sz w:val="16"/>
                      <w:szCs w:val="16"/>
                      <w:lang w:eastAsia="ru-RU"/>
                    </w:rPr>
                    <w:t>Вентиляторы</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6X Active Cool 200 FIO Fan Opt 1</w:t>
                  </w:r>
                  <w:proofErr w:type="spellStart"/>
                  <w:r>
                    <w:rPr>
                      <w:sz w:val="16"/>
                      <w:szCs w:val="16"/>
                      <w:lang w:eastAsia="ru-RU"/>
                    </w:rPr>
                    <w:t>шт</w:t>
                  </w:r>
                  <w:proofErr w:type="spellEnd"/>
                  <w:r>
                    <w:rPr>
                      <w:sz w:val="16"/>
                      <w:szCs w:val="16"/>
                      <w:lang w:val="en-US" w:eastAsia="ru-RU"/>
                    </w:rPr>
                    <w:t xml:space="preserve">. </w:t>
                  </w:r>
                  <w:r>
                    <w:rPr>
                      <w:sz w:val="16"/>
                      <w:szCs w:val="16"/>
                      <w:lang w:eastAsia="ru-RU"/>
                    </w:rPr>
                    <w:t xml:space="preserve">(517520-B21), HP </w:t>
                  </w:r>
                  <w:proofErr w:type="spellStart"/>
                  <w:r>
                    <w:rPr>
                      <w:sz w:val="16"/>
                      <w:szCs w:val="16"/>
                      <w:lang w:eastAsia="ru-RU"/>
                    </w:rPr>
                    <w:t>EliteBook</w:t>
                  </w:r>
                  <w:proofErr w:type="spellEnd"/>
                  <w:r>
                    <w:rPr>
                      <w:sz w:val="16"/>
                      <w:szCs w:val="16"/>
                      <w:lang w:eastAsia="ru-RU"/>
                    </w:rPr>
                    <w:t xml:space="preserve"> 8740w 4шт.</w:t>
                  </w:r>
                </w:p>
              </w:tc>
            </w:tr>
            <w:tr w:rsidR="00B11977" w:rsidRPr="00E24064">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t xml:space="preserve">Система хранения данных EMC VNX 5300  1шт. в составе: VNX5300 DPE; 15X3.5 DRIVES-FLD IN 8X300 1шт. </w:t>
                  </w:r>
                  <w:r>
                    <w:rPr>
                      <w:sz w:val="16"/>
                      <w:szCs w:val="16"/>
                      <w:lang w:val="en-US" w:eastAsia="ru-RU"/>
                    </w:rPr>
                    <w:t xml:space="preserve">(VNX53D153015F), </w:t>
                  </w:r>
                  <w:r>
                    <w:rPr>
                      <w:sz w:val="16"/>
                      <w:szCs w:val="16"/>
                      <w:lang w:eastAsia="ru-RU"/>
                    </w:rPr>
                    <w:t>С</w:t>
                  </w:r>
                  <w:r>
                    <w:rPr>
                      <w:sz w:val="16"/>
                      <w:szCs w:val="16"/>
                      <w:lang w:val="en-US" w:eastAsia="ru-RU"/>
                    </w:rPr>
                    <w:t>3U DAE WITH 15X3.5 INCH DRIVE SLOTS 3</w:t>
                  </w:r>
                  <w:proofErr w:type="spellStart"/>
                  <w:r>
                    <w:rPr>
                      <w:sz w:val="16"/>
                      <w:szCs w:val="16"/>
                      <w:lang w:eastAsia="ru-RU"/>
                    </w:rPr>
                    <w:t>шт</w:t>
                  </w:r>
                  <w:proofErr w:type="spellEnd"/>
                  <w:r>
                    <w:rPr>
                      <w:sz w:val="16"/>
                      <w:szCs w:val="16"/>
                      <w:lang w:val="en-US" w:eastAsia="ru-RU"/>
                    </w:rPr>
                    <w:t>. (V31-DAE-N-15), 300GB 15K SAS DISK DRIVE 40</w:t>
                  </w:r>
                  <w:proofErr w:type="spellStart"/>
                  <w:r>
                    <w:rPr>
                      <w:sz w:val="16"/>
                      <w:szCs w:val="16"/>
                      <w:lang w:eastAsia="ru-RU"/>
                    </w:rPr>
                    <w:t>шт</w:t>
                  </w:r>
                  <w:proofErr w:type="spellEnd"/>
                  <w:r>
                    <w:rPr>
                      <w:sz w:val="16"/>
                      <w:szCs w:val="16"/>
                      <w:lang w:val="en-US" w:eastAsia="ru-RU"/>
                    </w:rPr>
                    <w:t>. (V3-VS15-300), DOCUMENTATION KIT FOR VNX5300 1</w:t>
                  </w:r>
                  <w:proofErr w:type="spellStart"/>
                  <w:r>
                    <w:rPr>
                      <w:sz w:val="16"/>
                      <w:szCs w:val="16"/>
                      <w:lang w:eastAsia="ru-RU"/>
                    </w:rPr>
                    <w:t>шт</w:t>
                  </w:r>
                  <w:proofErr w:type="spellEnd"/>
                  <w:r>
                    <w:rPr>
                      <w:sz w:val="16"/>
                      <w:szCs w:val="16"/>
                      <w:lang w:val="en-US" w:eastAsia="ru-RU"/>
                    </w:rPr>
                    <w:t>. (VNX53-KIT), 2ND OPTIONAL SPS FOR VNX 51/53 1</w:t>
                  </w:r>
                  <w:proofErr w:type="spellStart"/>
                  <w:r>
                    <w:rPr>
                      <w:sz w:val="16"/>
                      <w:szCs w:val="16"/>
                      <w:lang w:eastAsia="ru-RU"/>
                    </w:rPr>
                    <w:t>шт</w:t>
                  </w:r>
                  <w:proofErr w:type="spellEnd"/>
                  <w:r>
                    <w:rPr>
                      <w:sz w:val="16"/>
                      <w:szCs w:val="16"/>
                      <w:lang w:val="en-US" w:eastAsia="ru-RU"/>
                    </w:rPr>
                    <w:t>. (VNXSPSAS), VNX5300 2 PT OP 10G ISCSI IO MOD PR-SFP 2</w:t>
                  </w:r>
                  <w:proofErr w:type="spellStart"/>
                  <w:r>
                    <w:rPr>
                      <w:sz w:val="16"/>
                      <w:szCs w:val="16"/>
                      <w:lang w:eastAsia="ru-RU"/>
                    </w:rPr>
                    <w:t>шт</w:t>
                  </w:r>
                  <w:proofErr w:type="spellEnd"/>
                  <w:r>
                    <w:rPr>
                      <w:sz w:val="16"/>
                      <w:szCs w:val="16"/>
                      <w:lang w:val="en-US" w:eastAsia="ru-RU"/>
                    </w:rPr>
                    <w:t>. (VSPMXGI2AS</w:t>
                  </w:r>
                  <w:r>
                    <w:rPr>
                      <w:sz w:val="16"/>
                      <w:szCs w:val="16"/>
                      <w:lang w:val="en-US" w:eastAsia="ru-RU"/>
                    </w:rPr>
                    <w:t xml:space="preserve">), UNISPHERE BLOCK &amp; VNX OE VNX </w:t>
                  </w:r>
                  <w:proofErr w:type="gramStart"/>
                  <w:r>
                    <w:rPr>
                      <w:sz w:val="16"/>
                      <w:szCs w:val="16"/>
                      <w:lang w:val="en-US" w:eastAsia="ru-RU"/>
                    </w:rPr>
                    <w:t>5300  1</w:t>
                  </w:r>
                  <w:proofErr w:type="spellStart"/>
                  <w:r>
                    <w:rPr>
                      <w:sz w:val="16"/>
                      <w:szCs w:val="16"/>
                      <w:lang w:eastAsia="ru-RU"/>
                    </w:rPr>
                    <w:t>шт</w:t>
                  </w:r>
                  <w:proofErr w:type="spellEnd"/>
                  <w:proofErr w:type="gramEnd"/>
                  <w:r>
                    <w:rPr>
                      <w:sz w:val="16"/>
                      <w:szCs w:val="16"/>
                      <w:lang w:val="en-US" w:eastAsia="ru-RU"/>
                    </w:rPr>
                    <w:t>. (UNIB-V53), ZERO DOLLAR ESRS INSTALL (PSINST-ESRS), VNX - BASIC INSTALL-IMPLEMENT (PS-PKG-MRUD), MONITORING AND REPORTING IMPLEMENT (PS-BAS-ADMONR), PREMIUM SOFTWARE SUPPORT Includes months 1-36  (M-PRESW-001), PR</w:t>
                  </w:r>
                  <w:r>
                    <w:rPr>
                      <w:sz w:val="16"/>
                      <w:szCs w:val="16"/>
                      <w:lang w:val="en-US" w:eastAsia="ru-RU"/>
                    </w:rPr>
                    <w:t>EMIUM HARDWARE SUPPORT - WARR UPG (WU-PREHW-001), Implementation (VNX53D153015F)</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Коммутатор сети управления и доступа </w:t>
                  </w:r>
                  <w:proofErr w:type="spellStart"/>
                  <w:r>
                    <w:rPr>
                      <w:sz w:val="16"/>
                      <w:szCs w:val="16"/>
                      <w:lang w:eastAsia="ru-RU"/>
                    </w:rPr>
                    <w:t>Nexus</w:t>
                  </w:r>
                  <w:proofErr w:type="spellEnd"/>
                  <w:r>
                    <w:rPr>
                      <w:sz w:val="16"/>
                      <w:szCs w:val="16"/>
                      <w:lang w:eastAsia="ru-RU"/>
                    </w:rPr>
                    <w:t xml:space="preserve"> 2224TP в составе: Коммутатор N2K GE, 2PS, 1 </w:t>
                  </w:r>
                  <w:proofErr w:type="spellStart"/>
                  <w:r>
                    <w:rPr>
                      <w:sz w:val="16"/>
                      <w:szCs w:val="16"/>
                      <w:lang w:eastAsia="ru-RU"/>
                    </w:rPr>
                    <w:t>Fan</w:t>
                  </w:r>
                  <w:proofErr w:type="spellEnd"/>
                  <w:r>
                    <w:rPr>
                      <w:sz w:val="16"/>
                      <w:szCs w:val="16"/>
                      <w:lang w:eastAsia="ru-RU"/>
                    </w:rPr>
                    <w:t xml:space="preserve"> </w:t>
                  </w:r>
                  <w:proofErr w:type="spellStart"/>
                  <w:r>
                    <w:rPr>
                      <w:sz w:val="16"/>
                      <w:szCs w:val="16"/>
                      <w:lang w:eastAsia="ru-RU"/>
                    </w:rPr>
                    <w:t>Module</w:t>
                  </w:r>
                  <w:proofErr w:type="spellEnd"/>
                  <w:r>
                    <w:rPr>
                      <w:sz w:val="16"/>
                      <w:szCs w:val="16"/>
                      <w:lang w:eastAsia="ru-RU"/>
                    </w:rPr>
                    <w:t>, 24x100/1000-T+2x10GE (</w:t>
                  </w:r>
                  <w:proofErr w:type="spellStart"/>
                  <w:r>
                    <w:rPr>
                      <w:sz w:val="16"/>
                      <w:szCs w:val="16"/>
                      <w:lang w:eastAsia="ru-RU"/>
                    </w:rPr>
                    <w:t>req</w:t>
                  </w:r>
                  <w:proofErr w:type="spellEnd"/>
                  <w:r>
                    <w:rPr>
                      <w:sz w:val="16"/>
                      <w:szCs w:val="16"/>
                      <w:lang w:eastAsia="ru-RU"/>
                    </w:rPr>
                    <w:t xml:space="preserve"> SFP+) 1шт. (N2K-C2224TP-1GE), Трансивер 10GBASE-S</w:t>
                  </w:r>
                  <w:r>
                    <w:rPr>
                      <w:sz w:val="16"/>
                      <w:szCs w:val="16"/>
                      <w:lang w:eastAsia="ru-RU"/>
                    </w:rPr>
                    <w:t xml:space="preserve">R SFP </w:t>
                  </w:r>
                  <w:proofErr w:type="spellStart"/>
                  <w:r>
                    <w:rPr>
                      <w:sz w:val="16"/>
                      <w:szCs w:val="16"/>
                      <w:lang w:eastAsia="ru-RU"/>
                    </w:rPr>
                    <w:t>Module</w:t>
                  </w:r>
                  <w:proofErr w:type="spellEnd"/>
                  <w:r>
                    <w:rPr>
                      <w:sz w:val="16"/>
                      <w:szCs w:val="16"/>
                      <w:lang w:eastAsia="ru-RU"/>
                    </w:rPr>
                    <w:t xml:space="preserve"> 2шт. (SFP-10G-SR)</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Коммутатор продуктивной сети 10GE </w:t>
                  </w:r>
                  <w:proofErr w:type="spellStart"/>
                  <w:r>
                    <w:rPr>
                      <w:sz w:val="16"/>
                      <w:szCs w:val="16"/>
                      <w:lang w:eastAsia="ru-RU"/>
                    </w:rPr>
                    <w:t>Nexus</w:t>
                  </w:r>
                  <w:proofErr w:type="spellEnd"/>
                  <w:r>
                    <w:rPr>
                      <w:sz w:val="16"/>
                      <w:szCs w:val="16"/>
                      <w:lang w:eastAsia="ru-RU"/>
                    </w:rPr>
                    <w:t xml:space="preserve"> 5010 в составе:</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Коммутатор продуктивной сети 10GE </w:t>
                  </w:r>
                  <w:proofErr w:type="spellStart"/>
                  <w:r>
                    <w:rPr>
                      <w:sz w:val="16"/>
                      <w:szCs w:val="16"/>
                      <w:lang w:eastAsia="ru-RU"/>
                    </w:rPr>
                    <w:t>Nexus</w:t>
                  </w:r>
                  <w:proofErr w:type="spellEnd"/>
                  <w:r>
                    <w:rPr>
                      <w:sz w:val="16"/>
                      <w:szCs w:val="16"/>
                      <w:lang w:eastAsia="ru-RU"/>
                    </w:rPr>
                    <w:t xml:space="preserve"> 5010. Коммутатор</w:t>
                  </w:r>
                  <w:r>
                    <w:rPr>
                      <w:sz w:val="16"/>
                      <w:szCs w:val="16"/>
                      <w:lang w:val="en-US" w:eastAsia="ru-RU"/>
                    </w:rPr>
                    <w:t xml:space="preserve"> N5000 1RU Chassis no PS 2 Fan Modules 20 ports (</w:t>
                  </w:r>
                  <w:proofErr w:type="spellStart"/>
                  <w:r>
                    <w:rPr>
                      <w:sz w:val="16"/>
                      <w:szCs w:val="16"/>
                      <w:lang w:val="en-US" w:eastAsia="ru-RU"/>
                    </w:rPr>
                    <w:t>req</w:t>
                  </w:r>
                  <w:proofErr w:type="spellEnd"/>
                  <w:r>
                    <w:rPr>
                      <w:sz w:val="16"/>
                      <w:szCs w:val="16"/>
                      <w:lang w:val="en-US" w:eastAsia="ru-RU"/>
                    </w:rPr>
                    <w:t xml:space="preserve"> SFP+) 1</w:t>
                  </w:r>
                  <w:proofErr w:type="spellStart"/>
                  <w:r>
                    <w:rPr>
                      <w:sz w:val="16"/>
                      <w:szCs w:val="16"/>
                      <w:lang w:eastAsia="ru-RU"/>
                    </w:rPr>
                    <w:t>шт</w:t>
                  </w:r>
                  <w:proofErr w:type="spellEnd"/>
                  <w:r>
                    <w:rPr>
                      <w:sz w:val="16"/>
                      <w:szCs w:val="16"/>
                      <w:lang w:val="en-US" w:eastAsia="ru-RU"/>
                    </w:rPr>
                    <w:t xml:space="preserve">. </w:t>
                  </w:r>
                  <w:r>
                    <w:rPr>
                      <w:sz w:val="16"/>
                      <w:szCs w:val="16"/>
                      <w:lang w:eastAsia="ru-RU"/>
                    </w:rPr>
                    <w:t>(N5K-C5010P-BF)</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Коммутатор продуктивной сети 1</w:t>
                  </w:r>
                  <w:r>
                    <w:rPr>
                      <w:sz w:val="16"/>
                      <w:szCs w:val="16"/>
                      <w:lang w:eastAsia="ru-RU"/>
                    </w:rPr>
                    <w:t xml:space="preserve">0GE </w:t>
                  </w:r>
                  <w:proofErr w:type="spellStart"/>
                  <w:r>
                    <w:rPr>
                      <w:sz w:val="16"/>
                      <w:szCs w:val="16"/>
                      <w:lang w:eastAsia="ru-RU"/>
                    </w:rPr>
                    <w:t>Nexus</w:t>
                  </w:r>
                  <w:proofErr w:type="spellEnd"/>
                  <w:r>
                    <w:rPr>
                      <w:sz w:val="16"/>
                      <w:szCs w:val="16"/>
                      <w:lang w:eastAsia="ru-RU"/>
                    </w:rPr>
                    <w:t xml:space="preserve"> 5010. Модуль</w:t>
                  </w:r>
                  <w:r>
                    <w:rPr>
                      <w:sz w:val="16"/>
                      <w:szCs w:val="16"/>
                      <w:lang w:val="en-US" w:eastAsia="ru-RU"/>
                    </w:rPr>
                    <w:t xml:space="preserve"> </w:t>
                  </w:r>
                  <w:r>
                    <w:rPr>
                      <w:sz w:val="16"/>
                      <w:szCs w:val="16"/>
                      <w:lang w:eastAsia="ru-RU"/>
                    </w:rPr>
                    <w:t>расширения</w:t>
                  </w:r>
                  <w:r>
                    <w:rPr>
                      <w:sz w:val="16"/>
                      <w:szCs w:val="16"/>
                      <w:lang w:val="en-US" w:eastAsia="ru-RU"/>
                    </w:rPr>
                    <w:t xml:space="preserve"> N5000 1000 Series Module 6port 10GE(</w:t>
                  </w:r>
                  <w:proofErr w:type="spellStart"/>
                  <w:r>
                    <w:rPr>
                      <w:sz w:val="16"/>
                      <w:szCs w:val="16"/>
                      <w:lang w:val="en-US" w:eastAsia="ru-RU"/>
                    </w:rPr>
                    <w:t>req</w:t>
                  </w:r>
                  <w:proofErr w:type="spellEnd"/>
                  <w:r>
                    <w:rPr>
                      <w:sz w:val="16"/>
                      <w:szCs w:val="16"/>
                      <w:lang w:val="en-US" w:eastAsia="ru-RU"/>
                    </w:rPr>
                    <w:t xml:space="preserve"> SFP+) 1</w:t>
                  </w:r>
                  <w:proofErr w:type="spellStart"/>
                  <w:r>
                    <w:rPr>
                      <w:sz w:val="16"/>
                      <w:szCs w:val="16"/>
                      <w:lang w:eastAsia="ru-RU"/>
                    </w:rPr>
                    <w:t>шт</w:t>
                  </w:r>
                  <w:proofErr w:type="spellEnd"/>
                  <w:r>
                    <w:rPr>
                      <w:sz w:val="16"/>
                      <w:szCs w:val="16"/>
                      <w:lang w:val="en-US" w:eastAsia="ru-RU"/>
                    </w:rPr>
                    <w:t xml:space="preserve">. </w:t>
                  </w:r>
                  <w:r>
                    <w:rPr>
                      <w:sz w:val="16"/>
                      <w:szCs w:val="16"/>
                      <w:lang w:eastAsia="ru-RU"/>
                    </w:rPr>
                    <w:t>(N5K-M1600)</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Коммутатор продуктивной сети 10GE </w:t>
                  </w:r>
                  <w:proofErr w:type="spellStart"/>
                  <w:r>
                    <w:rPr>
                      <w:sz w:val="16"/>
                      <w:szCs w:val="16"/>
                      <w:lang w:eastAsia="ru-RU"/>
                    </w:rPr>
                    <w:t>Nexus</w:t>
                  </w:r>
                  <w:proofErr w:type="spellEnd"/>
                  <w:r>
                    <w:rPr>
                      <w:sz w:val="16"/>
                      <w:szCs w:val="16"/>
                      <w:lang w:eastAsia="ru-RU"/>
                    </w:rPr>
                    <w:t xml:space="preserve"> 5010. Трансивер 10GBASE-SR SFP </w:t>
                  </w:r>
                  <w:proofErr w:type="spellStart"/>
                  <w:r>
                    <w:rPr>
                      <w:sz w:val="16"/>
                      <w:szCs w:val="16"/>
                      <w:lang w:eastAsia="ru-RU"/>
                    </w:rPr>
                    <w:t>Module</w:t>
                  </w:r>
                  <w:proofErr w:type="spellEnd"/>
                  <w:r>
                    <w:rPr>
                      <w:sz w:val="16"/>
                      <w:szCs w:val="16"/>
                      <w:lang w:eastAsia="ru-RU"/>
                    </w:rPr>
                    <w:t xml:space="preserve"> 26шт. (SFP-10G-SR)</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Коммутатор продуктивной сети 10GE </w:t>
                  </w:r>
                  <w:proofErr w:type="spellStart"/>
                  <w:r>
                    <w:rPr>
                      <w:sz w:val="16"/>
                      <w:szCs w:val="16"/>
                      <w:lang w:eastAsia="ru-RU"/>
                    </w:rPr>
                    <w:t>Nexus</w:t>
                  </w:r>
                  <w:proofErr w:type="spellEnd"/>
                  <w:r>
                    <w:rPr>
                      <w:sz w:val="16"/>
                      <w:szCs w:val="16"/>
                      <w:lang w:eastAsia="ru-RU"/>
                    </w:rPr>
                    <w:t xml:space="preserve"> 5010. Блок питания </w:t>
                  </w:r>
                  <w:proofErr w:type="spellStart"/>
                  <w:r>
                    <w:rPr>
                      <w:sz w:val="16"/>
                      <w:szCs w:val="16"/>
                      <w:lang w:eastAsia="ru-RU"/>
                    </w:rPr>
                    <w:t>N</w:t>
                  </w:r>
                  <w:r>
                    <w:rPr>
                      <w:sz w:val="16"/>
                      <w:szCs w:val="16"/>
                      <w:lang w:eastAsia="ru-RU"/>
                    </w:rPr>
                    <w:t>exus</w:t>
                  </w:r>
                  <w:proofErr w:type="spellEnd"/>
                  <w:r>
                    <w:rPr>
                      <w:sz w:val="16"/>
                      <w:szCs w:val="16"/>
                      <w:lang w:eastAsia="ru-RU"/>
                    </w:rPr>
                    <w:t xml:space="preserve"> 5010 PSU </w:t>
                  </w:r>
                  <w:proofErr w:type="spellStart"/>
                  <w:r>
                    <w:rPr>
                      <w:sz w:val="16"/>
                      <w:szCs w:val="16"/>
                      <w:lang w:eastAsia="ru-RU"/>
                    </w:rPr>
                    <w:t>module</w:t>
                  </w:r>
                  <w:proofErr w:type="spellEnd"/>
                  <w:r>
                    <w:rPr>
                      <w:sz w:val="16"/>
                      <w:szCs w:val="16"/>
                      <w:lang w:eastAsia="ru-RU"/>
                    </w:rPr>
                    <w:t>, 100-240VAC 550W 1шт. (N5K-PAC-550W)</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Система бесперебойного питания. Шкаф монтажный </w:t>
                  </w:r>
                  <w:proofErr w:type="spellStart"/>
                  <w:r>
                    <w:rPr>
                      <w:sz w:val="16"/>
                      <w:szCs w:val="16"/>
                      <w:lang w:eastAsia="ru-RU"/>
                    </w:rPr>
                    <w:t>NetShelter</w:t>
                  </w:r>
                  <w:proofErr w:type="spellEnd"/>
                  <w:r>
                    <w:rPr>
                      <w:sz w:val="16"/>
                      <w:szCs w:val="16"/>
                      <w:lang w:eastAsia="ru-RU"/>
                    </w:rPr>
                    <w:t xml:space="preserve"> SX 42U 600mm </w:t>
                  </w:r>
                  <w:proofErr w:type="spellStart"/>
                  <w:r>
                    <w:rPr>
                      <w:sz w:val="16"/>
                      <w:szCs w:val="16"/>
                      <w:lang w:eastAsia="ru-RU"/>
                    </w:rPr>
                    <w:t>Wide</w:t>
                  </w:r>
                  <w:proofErr w:type="spellEnd"/>
                  <w:r>
                    <w:rPr>
                      <w:sz w:val="16"/>
                      <w:szCs w:val="16"/>
                      <w:lang w:eastAsia="ru-RU"/>
                    </w:rPr>
                    <w:t xml:space="preserve"> x 1200mm </w:t>
                  </w:r>
                  <w:proofErr w:type="spellStart"/>
                  <w:r>
                    <w:rPr>
                      <w:sz w:val="16"/>
                      <w:szCs w:val="16"/>
                      <w:lang w:eastAsia="ru-RU"/>
                    </w:rPr>
                    <w:t>Deep</w:t>
                  </w:r>
                  <w:proofErr w:type="spellEnd"/>
                  <w:r>
                    <w:rPr>
                      <w:sz w:val="16"/>
                      <w:szCs w:val="16"/>
                      <w:lang w:eastAsia="ru-RU"/>
                    </w:rPr>
                    <w:t xml:space="preserve"> </w:t>
                  </w:r>
                  <w:proofErr w:type="spellStart"/>
                  <w:r>
                    <w:rPr>
                      <w:sz w:val="16"/>
                      <w:szCs w:val="16"/>
                      <w:lang w:eastAsia="ru-RU"/>
                    </w:rPr>
                    <w:t>Enclosure</w:t>
                  </w:r>
                  <w:proofErr w:type="spellEnd"/>
                  <w:r>
                    <w:rPr>
                      <w:sz w:val="16"/>
                      <w:szCs w:val="16"/>
                      <w:lang w:eastAsia="ru-RU"/>
                    </w:rPr>
                    <w:t xml:space="preserve"> 2шт. (AR3300)</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Система бесперебойного питания. Органайзер вертикальный </w:t>
                  </w:r>
                  <w:proofErr w:type="spellStart"/>
                  <w:r>
                    <w:rPr>
                      <w:sz w:val="16"/>
                      <w:szCs w:val="16"/>
                      <w:lang w:eastAsia="ru-RU"/>
                    </w:rPr>
                    <w:t>Vertical</w:t>
                  </w:r>
                  <w:proofErr w:type="spellEnd"/>
                  <w:r>
                    <w:rPr>
                      <w:sz w:val="16"/>
                      <w:szCs w:val="16"/>
                      <w:lang w:eastAsia="ru-RU"/>
                    </w:rPr>
                    <w:t xml:space="preserve"> </w:t>
                  </w:r>
                  <w:proofErr w:type="spellStart"/>
                  <w:r>
                    <w:rPr>
                      <w:sz w:val="16"/>
                      <w:szCs w:val="16"/>
                      <w:lang w:eastAsia="ru-RU"/>
                    </w:rPr>
                    <w:t>Cable</w:t>
                  </w:r>
                  <w:proofErr w:type="spellEnd"/>
                  <w:r>
                    <w:rPr>
                      <w:sz w:val="16"/>
                      <w:szCs w:val="16"/>
                      <w:lang w:eastAsia="ru-RU"/>
                    </w:rPr>
                    <w:t xml:space="preserve"> </w:t>
                  </w:r>
                  <w:proofErr w:type="spellStart"/>
                  <w:r>
                    <w:rPr>
                      <w:sz w:val="16"/>
                      <w:szCs w:val="16"/>
                      <w:lang w:eastAsia="ru-RU"/>
                    </w:rPr>
                    <w:t>Organizer</w:t>
                  </w:r>
                  <w:proofErr w:type="spellEnd"/>
                  <w:r>
                    <w:rPr>
                      <w:sz w:val="16"/>
                      <w:szCs w:val="16"/>
                      <w:lang w:eastAsia="ru-RU"/>
                    </w:rPr>
                    <w:t xml:space="preserve"> </w:t>
                  </w:r>
                  <w:proofErr w:type="spellStart"/>
                  <w:r>
                    <w:rPr>
                      <w:sz w:val="16"/>
                      <w:szCs w:val="16"/>
                      <w:lang w:eastAsia="ru-RU"/>
                    </w:rPr>
                    <w:t>for</w:t>
                  </w:r>
                  <w:proofErr w:type="spellEnd"/>
                  <w:r>
                    <w:rPr>
                      <w:sz w:val="16"/>
                      <w:szCs w:val="16"/>
                      <w:lang w:eastAsia="ru-RU"/>
                    </w:rPr>
                    <w:t xml:space="preserve"> </w:t>
                  </w:r>
                  <w:proofErr w:type="spellStart"/>
                  <w:r>
                    <w:rPr>
                      <w:sz w:val="16"/>
                      <w:szCs w:val="16"/>
                      <w:lang w:eastAsia="ru-RU"/>
                    </w:rPr>
                    <w:t>NetShelter</w:t>
                  </w:r>
                  <w:proofErr w:type="spellEnd"/>
                  <w:r>
                    <w:rPr>
                      <w:sz w:val="16"/>
                      <w:szCs w:val="16"/>
                      <w:lang w:eastAsia="ru-RU"/>
                    </w:rPr>
                    <w:t xml:space="preserve"> VX </w:t>
                  </w:r>
                  <w:proofErr w:type="spellStart"/>
                  <w:r>
                    <w:rPr>
                      <w:sz w:val="16"/>
                      <w:szCs w:val="16"/>
                      <w:lang w:eastAsia="ru-RU"/>
                    </w:rPr>
                    <w:t>Channel</w:t>
                  </w:r>
                  <w:proofErr w:type="spellEnd"/>
                  <w:r>
                    <w:rPr>
                      <w:sz w:val="16"/>
                      <w:szCs w:val="16"/>
                      <w:lang w:eastAsia="ru-RU"/>
                    </w:rPr>
                    <w:t xml:space="preserve"> 4шт. (AR8442)</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Система бесперебойного питания. Источник бесперебойного питания APC </w:t>
                  </w:r>
                  <w:proofErr w:type="spellStart"/>
                  <w:r>
                    <w:rPr>
                      <w:sz w:val="16"/>
                      <w:szCs w:val="16"/>
                      <w:lang w:eastAsia="ru-RU"/>
                    </w:rPr>
                    <w:t>Symmetra</w:t>
                  </w:r>
                  <w:proofErr w:type="spellEnd"/>
                  <w:r>
                    <w:rPr>
                      <w:sz w:val="16"/>
                      <w:szCs w:val="16"/>
                      <w:lang w:eastAsia="ru-RU"/>
                    </w:rPr>
                    <w:t xml:space="preserve"> LX 16kVA 2шт. (SYA16K16RMI)</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Система бесперебойного питания. Блок </w:t>
                  </w:r>
                  <w:proofErr w:type="spellStart"/>
                  <w:r>
                    <w:rPr>
                      <w:sz w:val="16"/>
                      <w:szCs w:val="16"/>
                      <w:lang w:eastAsia="ru-RU"/>
                    </w:rPr>
                    <w:t>разеток</w:t>
                  </w:r>
                  <w:proofErr w:type="spellEnd"/>
                  <w:r>
                    <w:rPr>
                      <w:sz w:val="16"/>
                      <w:szCs w:val="16"/>
                      <w:lang w:eastAsia="ru-RU"/>
                    </w:rPr>
                    <w:t xml:space="preserve"> </w:t>
                  </w:r>
                  <w:proofErr w:type="spellStart"/>
                  <w:r>
                    <w:rPr>
                      <w:sz w:val="16"/>
                      <w:szCs w:val="16"/>
                      <w:lang w:eastAsia="ru-RU"/>
                    </w:rPr>
                    <w:t>Rack</w:t>
                  </w:r>
                  <w:proofErr w:type="spellEnd"/>
                  <w:r>
                    <w:rPr>
                      <w:sz w:val="16"/>
                      <w:szCs w:val="16"/>
                      <w:lang w:eastAsia="ru-RU"/>
                    </w:rPr>
                    <w:t xml:space="preserve"> PDU, </w:t>
                  </w:r>
                  <w:proofErr w:type="spellStart"/>
                  <w:r>
                    <w:rPr>
                      <w:sz w:val="16"/>
                      <w:szCs w:val="16"/>
                      <w:lang w:eastAsia="ru-RU"/>
                    </w:rPr>
                    <w:t>Basic</w:t>
                  </w:r>
                  <w:proofErr w:type="spellEnd"/>
                  <w:r>
                    <w:rPr>
                      <w:sz w:val="16"/>
                      <w:szCs w:val="16"/>
                      <w:lang w:eastAsia="ru-RU"/>
                    </w:rPr>
                    <w:t xml:space="preserve">, </w:t>
                  </w:r>
                  <w:proofErr w:type="spellStart"/>
                  <w:r>
                    <w:rPr>
                      <w:sz w:val="16"/>
                      <w:szCs w:val="16"/>
                      <w:lang w:eastAsia="ru-RU"/>
                    </w:rPr>
                    <w:t>Zero</w:t>
                  </w:r>
                  <w:proofErr w:type="spellEnd"/>
                  <w:r>
                    <w:rPr>
                      <w:sz w:val="16"/>
                      <w:szCs w:val="16"/>
                      <w:lang w:eastAsia="ru-RU"/>
                    </w:rPr>
                    <w:t xml:space="preserve"> U, 16A 4шт. (AP7552)</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Шкаф монтажный. Шкаф монтажный </w:t>
                  </w:r>
                  <w:proofErr w:type="spellStart"/>
                  <w:r>
                    <w:rPr>
                      <w:sz w:val="16"/>
                      <w:szCs w:val="16"/>
                      <w:lang w:eastAsia="ru-RU"/>
                    </w:rPr>
                    <w:t>NetShelter</w:t>
                  </w:r>
                  <w:proofErr w:type="spellEnd"/>
                  <w:r>
                    <w:rPr>
                      <w:sz w:val="16"/>
                      <w:szCs w:val="16"/>
                      <w:lang w:eastAsia="ru-RU"/>
                    </w:rPr>
                    <w:t xml:space="preserve"> SX 42U 600mm </w:t>
                  </w:r>
                  <w:proofErr w:type="spellStart"/>
                  <w:r>
                    <w:rPr>
                      <w:sz w:val="16"/>
                      <w:szCs w:val="16"/>
                      <w:lang w:eastAsia="ru-RU"/>
                    </w:rPr>
                    <w:t>Wide</w:t>
                  </w:r>
                  <w:proofErr w:type="spellEnd"/>
                  <w:r>
                    <w:rPr>
                      <w:sz w:val="16"/>
                      <w:szCs w:val="16"/>
                      <w:lang w:eastAsia="ru-RU"/>
                    </w:rPr>
                    <w:t xml:space="preserve"> x 1200mm </w:t>
                  </w:r>
                  <w:proofErr w:type="spellStart"/>
                  <w:r>
                    <w:rPr>
                      <w:sz w:val="16"/>
                      <w:szCs w:val="16"/>
                      <w:lang w:eastAsia="ru-RU"/>
                    </w:rPr>
                    <w:t>Deep</w:t>
                  </w:r>
                  <w:proofErr w:type="spellEnd"/>
                  <w:r>
                    <w:rPr>
                      <w:sz w:val="16"/>
                      <w:szCs w:val="16"/>
                      <w:lang w:eastAsia="ru-RU"/>
                    </w:rPr>
                    <w:t xml:space="preserve"> </w:t>
                  </w:r>
                  <w:proofErr w:type="spellStart"/>
                  <w:r>
                    <w:rPr>
                      <w:sz w:val="16"/>
                      <w:szCs w:val="16"/>
                      <w:lang w:eastAsia="ru-RU"/>
                    </w:rPr>
                    <w:t>Enclosure</w:t>
                  </w:r>
                  <w:proofErr w:type="spellEnd"/>
                  <w:r>
                    <w:rPr>
                      <w:sz w:val="16"/>
                      <w:szCs w:val="16"/>
                      <w:lang w:eastAsia="ru-RU"/>
                    </w:rPr>
                    <w:t xml:space="preserve"> 3шт. (AR3300)</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Шкаф монтажный. Коммутационный шкаф </w:t>
                  </w:r>
                  <w:proofErr w:type="spellStart"/>
                  <w:r>
                    <w:rPr>
                      <w:sz w:val="16"/>
                      <w:szCs w:val="16"/>
                      <w:lang w:eastAsia="ru-RU"/>
                    </w:rPr>
                    <w:t>NetShelter</w:t>
                  </w:r>
                  <w:proofErr w:type="spellEnd"/>
                  <w:r>
                    <w:rPr>
                      <w:sz w:val="16"/>
                      <w:szCs w:val="16"/>
                      <w:lang w:eastAsia="ru-RU"/>
                    </w:rPr>
                    <w:t xml:space="preserve"> SX 42U 750mm </w:t>
                  </w:r>
                  <w:proofErr w:type="spellStart"/>
                  <w:r>
                    <w:rPr>
                      <w:sz w:val="16"/>
                      <w:szCs w:val="16"/>
                      <w:lang w:eastAsia="ru-RU"/>
                    </w:rPr>
                    <w:t>Wide</w:t>
                  </w:r>
                  <w:proofErr w:type="spellEnd"/>
                  <w:r>
                    <w:rPr>
                      <w:sz w:val="16"/>
                      <w:szCs w:val="16"/>
                      <w:lang w:eastAsia="ru-RU"/>
                    </w:rPr>
                    <w:t xml:space="preserve"> x 1</w:t>
                  </w:r>
                  <w:r>
                    <w:rPr>
                      <w:sz w:val="16"/>
                      <w:szCs w:val="16"/>
                      <w:lang w:eastAsia="ru-RU"/>
                    </w:rPr>
                    <w:t xml:space="preserve">200mm </w:t>
                  </w:r>
                  <w:proofErr w:type="spellStart"/>
                  <w:r>
                    <w:rPr>
                      <w:sz w:val="16"/>
                      <w:szCs w:val="16"/>
                      <w:lang w:eastAsia="ru-RU"/>
                    </w:rPr>
                    <w:t>Deep</w:t>
                  </w:r>
                  <w:proofErr w:type="spellEnd"/>
                  <w:r>
                    <w:rPr>
                      <w:sz w:val="16"/>
                      <w:szCs w:val="16"/>
                      <w:lang w:eastAsia="ru-RU"/>
                    </w:rPr>
                    <w:t xml:space="preserve"> </w:t>
                  </w:r>
                  <w:proofErr w:type="spellStart"/>
                  <w:r>
                    <w:rPr>
                      <w:sz w:val="16"/>
                      <w:szCs w:val="16"/>
                      <w:lang w:eastAsia="ru-RU"/>
                    </w:rPr>
                    <w:t>Enclosure</w:t>
                  </w:r>
                  <w:proofErr w:type="spellEnd"/>
                  <w:r>
                    <w:rPr>
                      <w:sz w:val="16"/>
                      <w:szCs w:val="16"/>
                      <w:lang w:eastAsia="ru-RU"/>
                    </w:rPr>
                    <w:t xml:space="preserve"> 1шт. (AR3350)</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Системы информационной безопасности. ПАК </w:t>
                  </w:r>
                  <w:proofErr w:type="spellStart"/>
                  <w:r>
                    <w:rPr>
                      <w:sz w:val="16"/>
                      <w:szCs w:val="16"/>
                      <w:lang w:eastAsia="ru-RU"/>
                    </w:rPr>
                    <w:t>ViPNet</w:t>
                  </w:r>
                  <w:proofErr w:type="spellEnd"/>
                  <w:r>
                    <w:rPr>
                      <w:sz w:val="16"/>
                      <w:szCs w:val="16"/>
                      <w:lang w:eastAsia="ru-RU"/>
                    </w:rPr>
                    <w:t xml:space="preserve"> </w:t>
                  </w:r>
                  <w:proofErr w:type="spellStart"/>
                  <w:r>
                    <w:rPr>
                      <w:sz w:val="16"/>
                      <w:szCs w:val="16"/>
                      <w:lang w:eastAsia="ru-RU"/>
                    </w:rPr>
                    <w:t>Coordinator</w:t>
                  </w:r>
                  <w:proofErr w:type="spellEnd"/>
                  <w:r>
                    <w:rPr>
                      <w:sz w:val="16"/>
                      <w:szCs w:val="16"/>
                      <w:lang w:eastAsia="ru-RU"/>
                    </w:rPr>
                    <w:t xml:space="preserve"> HW1000 2шт. (SC-119-1000)</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Системы информационной безопасности. </w:t>
                  </w:r>
                  <w:proofErr w:type="spellStart"/>
                  <w:r>
                    <w:rPr>
                      <w:sz w:val="16"/>
                      <w:szCs w:val="16"/>
                      <w:lang w:eastAsia="ru-RU"/>
                    </w:rPr>
                    <w:t>Administrator</w:t>
                  </w:r>
                  <w:proofErr w:type="spellEnd"/>
                  <w:r>
                    <w:rPr>
                      <w:sz w:val="16"/>
                      <w:szCs w:val="16"/>
                      <w:lang w:eastAsia="ru-RU"/>
                    </w:rPr>
                    <w:t xml:space="preserve"> 3.</w:t>
                  </w:r>
                  <w:proofErr w:type="gramStart"/>
                  <w:r>
                    <w:rPr>
                      <w:sz w:val="16"/>
                      <w:szCs w:val="16"/>
                      <w:lang w:eastAsia="ru-RU"/>
                    </w:rPr>
                    <w:t>х(</w:t>
                  </w:r>
                  <w:proofErr w:type="gramEnd"/>
                  <w:r>
                    <w:rPr>
                      <w:sz w:val="16"/>
                      <w:szCs w:val="16"/>
                      <w:lang w:eastAsia="ru-RU"/>
                    </w:rPr>
                    <w:t xml:space="preserve"> КС2)</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Системы информационной безопасности. Лицензия на использование </w:t>
                  </w:r>
                  <w:proofErr w:type="spellStart"/>
                  <w:r>
                    <w:rPr>
                      <w:sz w:val="16"/>
                      <w:szCs w:val="16"/>
                      <w:lang w:eastAsia="ru-RU"/>
                    </w:rPr>
                    <w:t>Kaspersk</w:t>
                  </w:r>
                  <w:r>
                    <w:rPr>
                      <w:sz w:val="16"/>
                      <w:szCs w:val="16"/>
                      <w:lang w:eastAsia="ru-RU"/>
                    </w:rPr>
                    <w:t>y</w:t>
                  </w:r>
                  <w:proofErr w:type="spellEnd"/>
                  <w:r>
                    <w:rPr>
                      <w:sz w:val="16"/>
                      <w:szCs w:val="16"/>
                      <w:lang w:eastAsia="ru-RU"/>
                    </w:rPr>
                    <w:t xml:space="preserve"> </w:t>
                  </w:r>
                  <w:proofErr w:type="spellStart"/>
                  <w:r>
                    <w:rPr>
                      <w:sz w:val="16"/>
                      <w:szCs w:val="16"/>
                      <w:lang w:eastAsia="ru-RU"/>
                    </w:rPr>
                    <w:t>Enterprise</w:t>
                  </w:r>
                  <w:proofErr w:type="spellEnd"/>
                  <w:r>
                    <w:rPr>
                      <w:sz w:val="16"/>
                      <w:szCs w:val="16"/>
                      <w:lang w:eastAsia="ru-RU"/>
                    </w:rPr>
                    <w:t xml:space="preserve"> </w:t>
                  </w:r>
                  <w:proofErr w:type="spellStart"/>
                  <w:r>
                    <w:rPr>
                      <w:sz w:val="16"/>
                      <w:szCs w:val="16"/>
                      <w:lang w:eastAsia="ru-RU"/>
                    </w:rPr>
                    <w:t>Space</w:t>
                  </w:r>
                  <w:proofErr w:type="spellEnd"/>
                  <w:r>
                    <w:rPr>
                      <w:sz w:val="16"/>
                      <w:szCs w:val="16"/>
                      <w:lang w:eastAsia="ru-RU"/>
                    </w:rPr>
                    <w:t xml:space="preserve"> </w:t>
                  </w:r>
                  <w:proofErr w:type="spellStart"/>
                  <w:r>
                    <w:rPr>
                      <w:sz w:val="16"/>
                      <w:szCs w:val="16"/>
                      <w:lang w:eastAsia="ru-RU"/>
                    </w:rPr>
                    <w:t>Security</w:t>
                  </w:r>
                  <w:proofErr w:type="spellEnd"/>
                  <w:r>
                    <w:rPr>
                      <w:sz w:val="16"/>
                      <w:szCs w:val="16"/>
                      <w:lang w:eastAsia="ru-RU"/>
                    </w:rPr>
                    <w:t xml:space="preserve"> 1шт.</w:t>
                  </w:r>
                </w:p>
              </w:tc>
            </w:tr>
            <w:tr w:rsidR="00B11977" w:rsidRPr="00E24064">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t>Общесистемное</w:t>
                  </w:r>
                  <w:r>
                    <w:rPr>
                      <w:sz w:val="16"/>
                      <w:szCs w:val="16"/>
                      <w:lang w:val="en-US" w:eastAsia="ru-RU"/>
                    </w:rPr>
                    <w:t xml:space="preserve"> </w:t>
                  </w:r>
                  <w:r>
                    <w:rPr>
                      <w:sz w:val="16"/>
                      <w:szCs w:val="16"/>
                      <w:lang w:eastAsia="ru-RU"/>
                    </w:rPr>
                    <w:t>ПО</w:t>
                  </w:r>
                  <w:r>
                    <w:rPr>
                      <w:sz w:val="16"/>
                      <w:szCs w:val="16"/>
                      <w:lang w:val="en-US" w:eastAsia="ru-RU"/>
                    </w:rPr>
                    <w:t xml:space="preserve">.  </w:t>
                  </w:r>
                  <w:r>
                    <w:rPr>
                      <w:sz w:val="16"/>
                      <w:szCs w:val="16"/>
                      <w:lang w:eastAsia="ru-RU"/>
                    </w:rPr>
                    <w:t>ПО</w:t>
                  </w:r>
                  <w:r>
                    <w:rPr>
                      <w:sz w:val="16"/>
                      <w:szCs w:val="16"/>
                      <w:lang w:val="en-US" w:eastAsia="ru-RU"/>
                    </w:rPr>
                    <w:t xml:space="preserve"> VMware </w:t>
                  </w:r>
                  <w:proofErr w:type="spellStart"/>
                  <w:r>
                    <w:rPr>
                      <w:sz w:val="16"/>
                      <w:szCs w:val="16"/>
                      <w:lang w:val="en-US" w:eastAsia="ru-RU"/>
                    </w:rPr>
                    <w:t>vSphere</w:t>
                  </w:r>
                  <w:proofErr w:type="spellEnd"/>
                  <w:r>
                    <w:rPr>
                      <w:sz w:val="16"/>
                      <w:szCs w:val="16"/>
                      <w:lang w:val="en-US" w:eastAsia="ru-RU"/>
                    </w:rPr>
                    <w:t xml:space="preserve"> 5 Enterprise Plus Acceleration Kit for 6 processors (VS5-EPL-AK-C)</w:t>
                  </w:r>
                </w:p>
              </w:tc>
            </w:tr>
            <w:tr w:rsidR="00B11977" w:rsidRPr="00E24064">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t>Общесистемное</w:t>
                  </w:r>
                  <w:r>
                    <w:rPr>
                      <w:sz w:val="16"/>
                      <w:szCs w:val="16"/>
                      <w:lang w:val="en-US" w:eastAsia="ru-RU"/>
                    </w:rPr>
                    <w:t xml:space="preserve"> </w:t>
                  </w:r>
                  <w:r>
                    <w:rPr>
                      <w:sz w:val="16"/>
                      <w:szCs w:val="16"/>
                      <w:lang w:eastAsia="ru-RU"/>
                    </w:rPr>
                    <w:t>ПО</w:t>
                  </w:r>
                  <w:r>
                    <w:rPr>
                      <w:sz w:val="16"/>
                      <w:szCs w:val="16"/>
                      <w:lang w:val="en-US" w:eastAsia="ru-RU"/>
                    </w:rPr>
                    <w:t xml:space="preserve">.  </w:t>
                  </w:r>
                  <w:r>
                    <w:rPr>
                      <w:sz w:val="16"/>
                      <w:szCs w:val="16"/>
                      <w:lang w:eastAsia="ru-RU"/>
                    </w:rPr>
                    <w:t>ПО</w:t>
                  </w:r>
                  <w:r>
                    <w:rPr>
                      <w:sz w:val="16"/>
                      <w:szCs w:val="16"/>
                      <w:lang w:val="en-US" w:eastAsia="ru-RU"/>
                    </w:rPr>
                    <w:t xml:space="preserve"> Basic Support/Subscription VMware </w:t>
                  </w:r>
                  <w:proofErr w:type="spellStart"/>
                  <w:r>
                    <w:rPr>
                      <w:sz w:val="16"/>
                      <w:szCs w:val="16"/>
                      <w:lang w:val="en-US" w:eastAsia="ru-RU"/>
                    </w:rPr>
                    <w:t>vSphere</w:t>
                  </w:r>
                  <w:proofErr w:type="spellEnd"/>
                  <w:r>
                    <w:rPr>
                      <w:sz w:val="16"/>
                      <w:szCs w:val="16"/>
                      <w:lang w:val="en-US" w:eastAsia="ru-RU"/>
                    </w:rPr>
                    <w:t xml:space="preserve"> 5 Enterprise Plus Acceleration Kit for 6 processors f</w:t>
                  </w:r>
                  <w:r>
                    <w:rPr>
                      <w:sz w:val="16"/>
                      <w:szCs w:val="16"/>
                      <w:lang w:val="en-US" w:eastAsia="ru-RU"/>
                    </w:rPr>
                    <w:t>or 1 year (VS5-EPL-AK-G-SSS-C)</w:t>
                  </w:r>
                </w:p>
              </w:tc>
            </w:tr>
            <w:tr w:rsidR="00B11977" w:rsidRPr="00E24064">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t>Общесистемное</w:t>
                  </w:r>
                  <w:r>
                    <w:rPr>
                      <w:sz w:val="16"/>
                      <w:szCs w:val="16"/>
                      <w:lang w:val="en-US" w:eastAsia="ru-RU"/>
                    </w:rPr>
                    <w:t xml:space="preserve"> </w:t>
                  </w:r>
                  <w:r>
                    <w:rPr>
                      <w:sz w:val="16"/>
                      <w:szCs w:val="16"/>
                      <w:lang w:eastAsia="ru-RU"/>
                    </w:rPr>
                    <w:t>ПО</w:t>
                  </w:r>
                  <w:r>
                    <w:rPr>
                      <w:sz w:val="16"/>
                      <w:szCs w:val="16"/>
                      <w:lang w:val="en-US" w:eastAsia="ru-RU"/>
                    </w:rPr>
                    <w:t xml:space="preserve">.  </w:t>
                  </w:r>
                  <w:r>
                    <w:rPr>
                      <w:sz w:val="16"/>
                      <w:szCs w:val="16"/>
                      <w:lang w:eastAsia="ru-RU"/>
                    </w:rPr>
                    <w:t>ПО</w:t>
                  </w:r>
                  <w:r>
                    <w:rPr>
                      <w:sz w:val="16"/>
                      <w:szCs w:val="16"/>
                      <w:lang w:val="en-US" w:eastAsia="ru-RU"/>
                    </w:rPr>
                    <w:t xml:space="preserve"> VPP L1 VMware </w:t>
                  </w:r>
                  <w:proofErr w:type="spellStart"/>
                  <w:r>
                    <w:rPr>
                      <w:sz w:val="16"/>
                      <w:szCs w:val="16"/>
                      <w:lang w:val="en-US" w:eastAsia="ru-RU"/>
                    </w:rPr>
                    <w:t>vSphere</w:t>
                  </w:r>
                  <w:proofErr w:type="spellEnd"/>
                  <w:r>
                    <w:rPr>
                      <w:sz w:val="16"/>
                      <w:szCs w:val="16"/>
                      <w:lang w:val="en-US" w:eastAsia="ru-RU"/>
                    </w:rPr>
                    <w:t xml:space="preserve"> 5 Enterprise Plus for 1 processor (VS5-ENT-PL-C-L1)</w:t>
                  </w:r>
                </w:p>
              </w:tc>
            </w:tr>
            <w:tr w:rsidR="00B11977" w:rsidRPr="00E24064">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t>Общесистемное</w:t>
                  </w:r>
                  <w:r>
                    <w:rPr>
                      <w:sz w:val="16"/>
                      <w:szCs w:val="16"/>
                      <w:lang w:val="en-US" w:eastAsia="ru-RU"/>
                    </w:rPr>
                    <w:t xml:space="preserve"> </w:t>
                  </w:r>
                  <w:r>
                    <w:rPr>
                      <w:sz w:val="16"/>
                      <w:szCs w:val="16"/>
                      <w:lang w:eastAsia="ru-RU"/>
                    </w:rPr>
                    <w:t>ПО</w:t>
                  </w:r>
                  <w:r>
                    <w:rPr>
                      <w:sz w:val="16"/>
                      <w:szCs w:val="16"/>
                      <w:lang w:val="en-US" w:eastAsia="ru-RU"/>
                    </w:rPr>
                    <w:t xml:space="preserve">.  </w:t>
                  </w:r>
                  <w:r>
                    <w:rPr>
                      <w:sz w:val="16"/>
                      <w:szCs w:val="16"/>
                      <w:lang w:eastAsia="ru-RU"/>
                    </w:rPr>
                    <w:t>ПО</w:t>
                  </w:r>
                  <w:r>
                    <w:rPr>
                      <w:sz w:val="16"/>
                      <w:szCs w:val="16"/>
                      <w:lang w:val="en-US" w:eastAsia="ru-RU"/>
                    </w:rPr>
                    <w:t xml:space="preserve"> Basic Support/Subscription for VMware </w:t>
                  </w:r>
                  <w:proofErr w:type="spellStart"/>
                  <w:r>
                    <w:rPr>
                      <w:sz w:val="16"/>
                      <w:szCs w:val="16"/>
                      <w:lang w:val="en-US" w:eastAsia="ru-RU"/>
                    </w:rPr>
                    <w:t>vSphere</w:t>
                  </w:r>
                  <w:proofErr w:type="spellEnd"/>
                  <w:r>
                    <w:rPr>
                      <w:sz w:val="16"/>
                      <w:szCs w:val="16"/>
                      <w:lang w:val="en-US" w:eastAsia="ru-RU"/>
                    </w:rPr>
                    <w:t xml:space="preserve"> 5 Enterprise Plus for 1 processor for 1 year (VS5-ENT-PL-G-</w:t>
                  </w:r>
                  <w:r>
                    <w:rPr>
                      <w:sz w:val="16"/>
                      <w:szCs w:val="16"/>
                      <w:lang w:val="en-US" w:eastAsia="ru-RU"/>
                    </w:rPr>
                    <w:t>SSS-C)</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Общесистемное ПО.  ПО </w:t>
                  </w:r>
                  <w:proofErr w:type="spellStart"/>
                  <w:r>
                    <w:rPr>
                      <w:sz w:val="16"/>
                      <w:szCs w:val="16"/>
                      <w:lang w:eastAsia="ru-RU"/>
                    </w:rPr>
                    <w:t>WinSvrStd</w:t>
                  </w:r>
                  <w:proofErr w:type="spellEnd"/>
                  <w:r>
                    <w:rPr>
                      <w:sz w:val="16"/>
                      <w:szCs w:val="16"/>
                      <w:lang w:eastAsia="ru-RU"/>
                    </w:rPr>
                    <w:t xml:space="preserve"> 2008R2 RUS OLP A </w:t>
                  </w:r>
                  <w:proofErr w:type="spellStart"/>
                  <w:r>
                    <w:rPr>
                      <w:sz w:val="16"/>
                      <w:szCs w:val="16"/>
                      <w:lang w:eastAsia="ru-RU"/>
                    </w:rPr>
                    <w:t>Gov</w:t>
                  </w:r>
                  <w:proofErr w:type="spellEnd"/>
                  <w:r>
                    <w:rPr>
                      <w:sz w:val="16"/>
                      <w:szCs w:val="16"/>
                      <w:lang w:eastAsia="ru-RU"/>
                    </w:rPr>
                    <w:t xml:space="preserve"> (P73-04993)</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t>Планшет</w:t>
                  </w:r>
                  <w:r>
                    <w:rPr>
                      <w:sz w:val="16"/>
                      <w:szCs w:val="16"/>
                      <w:lang w:val="en-US" w:eastAsia="ru-RU"/>
                    </w:rPr>
                    <w:t xml:space="preserve"> ASUS ZD300CL-1A020A Black (</w:t>
                  </w:r>
                  <w:proofErr w:type="spellStart"/>
                  <w:r>
                    <w:rPr>
                      <w:sz w:val="16"/>
                      <w:szCs w:val="16"/>
                      <w:lang w:val="en-US" w:eastAsia="ru-RU"/>
                    </w:rPr>
                    <w:t>LTE+Docking</w:t>
                  </w:r>
                  <w:proofErr w:type="spellEnd"/>
                  <w:r>
                    <w:rPr>
                      <w:sz w:val="16"/>
                      <w:szCs w:val="16"/>
                      <w:lang w:val="en-US" w:eastAsia="ru-RU"/>
                    </w:rPr>
                    <w:t>) 10" IPS 1280x800 (WXGA)/2GB/Intel Atom Z3560/Wi-F/BT/Android L 5/0 (90NP01T1-M01060) 1</w:t>
                  </w:r>
                  <w:proofErr w:type="spellStart"/>
                  <w:r>
                    <w:rPr>
                      <w:sz w:val="16"/>
                      <w:szCs w:val="16"/>
                      <w:lang w:eastAsia="ru-RU"/>
                    </w:rPr>
                    <w:t>шт</w:t>
                  </w:r>
                  <w:proofErr w:type="spellEnd"/>
                  <w:r>
                    <w:rPr>
                      <w:sz w:val="16"/>
                      <w:szCs w:val="16"/>
                      <w:lang w:val="en-US" w:eastAsia="ru-RU"/>
                    </w:rPr>
                    <w:t xml:space="preserve">. 23 800 </w:t>
                  </w:r>
                  <w:proofErr w:type="spellStart"/>
                  <w:r>
                    <w:rPr>
                      <w:sz w:val="16"/>
                      <w:szCs w:val="16"/>
                      <w:lang w:eastAsia="ru-RU"/>
                    </w:rPr>
                    <w:t>руб</w:t>
                  </w:r>
                  <w:proofErr w:type="spellEnd"/>
                  <w:r>
                    <w:rPr>
                      <w:sz w:val="16"/>
                      <w:szCs w:val="16"/>
                      <w:lang w:val="en-US" w:eastAsia="ru-RU"/>
                    </w:rPr>
                    <w:t>.</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t xml:space="preserve">Планшет </w:t>
                  </w:r>
                  <w:proofErr w:type="spellStart"/>
                  <w:r>
                    <w:rPr>
                      <w:sz w:val="16"/>
                      <w:szCs w:val="16"/>
                      <w:lang w:val="en-US" w:eastAsia="ru-RU"/>
                    </w:rPr>
                    <w:t>iPad</w:t>
                  </w:r>
                  <w:proofErr w:type="spellEnd"/>
                  <w:r>
                    <w:rPr>
                      <w:sz w:val="16"/>
                      <w:szCs w:val="16"/>
                      <w:lang w:eastAsia="ru-RU"/>
                    </w:rPr>
                    <w:t xml:space="preserve"> </w:t>
                  </w:r>
                  <w:r>
                    <w:rPr>
                      <w:sz w:val="16"/>
                      <w:szCs w:val="16"/>
                      <w:lang w:val="en-US" w:eastAsia="ru-RU"/>
                    </w:rPr>
                    <w:t>Air</w:t>
                  </w:r>
                  <w:r>
                    <w:rPr>
                      <w:sz w:val="16"/>
                      <w:szCs w:val="16"/>
                      <w:lang w:eastAsia="ru-RU"/>
                    </w:rPr>
                    <w:t xml:space="preserve"> 9.7" </w:t>
                  </w:r>
                  <w:r>
                    <w:rPr>
                      <w:sz w:val="16"/>
                      <w:szCs w:val="16"/>
                      <w:lang w:val="en-US" w:eastAsia="ru-RU"/>
                    </w:rPr>
                    <w:t>QXGA</w:t>
                  </w:r>
                  <w:r>
                    <w:rPr>
                      <w:sz w:val="16"/>
                      <w:szCs w:val="16"/>
                      <w:lang w:eastAsia="ru-RU"/>
                    </w:rPr>
                    <w:t>(2048</w:t>
                  </w:r>
                  <w:r>
                    <w:rPr>
                      <w:sz w:val="16"/>
                      <w:szCs w:val="16"/>
                      <w:lang w:val="en-US" w:eastAsia="ru-RU"/>
                    </w:rPr>
                    <w:t>x</w:t>
                  </w:r>
                  <w:r>
                    <w:rPr>
                      <w:sz w:val="16"/>
                      <w:szCs w:val="16"/>
                      <w:lang w:eastAsia="ru-RU"/>
                    </w:rPr>
                    <w:t xml:space="preserve">1536) </w:t>
                  </w:r>
                  <w:r>
                    <w:rPr>
                      <w:sz w:val="16"/>
                      <w:szCs w:val="16"/>
                      <w:lang w:val="en-US" w:eastAsia="ru-RU"/>
                    </w:rPr>
                    <w:t>IPS</w:t>
                  </w:r>
                  <w:r>
                    <w:rPr>
                      <w:sz w:val="16"/>
                      <w:szCs w:val="16"/>
                      <w:lang w:eastAsia="ru-RU"/>
                    </w:rPr>
                    <w:t>/</w:t>
                  </w:r>
                  <w:r>
                    <w:rPr>
                      <w:sz w:val="16"/>
                      <w:szCs w:val="16"/>
                      <w:lang w:val="en-US" w:eastAsia="ru-RU"/>
                    </w:rPr>
                    <w:t>A</w:t>
                  </w:r>
                  <w:r>
                    <w:rPr>
                      <w:sz w:val="16"/>
                      <w:szCs w:val="16"/>
                      <w:lang w:eastAsia="ru-RU"/>
                    </w:rPr>
                    <w:t>7/16</w:t>
                  </w:r>
                  <w:r>
                    <w:rPr>
                      <w:sz w:val="16"/>
                      <w:szCs w:val="16"/>
                      <w:lang w:val="en-US" w:eastAsia="ru-RU"/>
                    </w:rPr>
                    <w:t>GB</w:t>
                  </w:r>
                  <w:r>
                    <w:rPr>
                      <w:sz w:val="16"/>
                      <w:szCs w:val="16"/>
                      <w:lang w:eastAsia="ru-RU"/>
                    </w:rPr>
                    <w:t>/3</w:t>
                  </w:r>
                  <w:r>
                    <w:rPr>
                      <w:sz w:val="16"/>
                      <w:szCs w:val="16"/>
                      <w:lang w:val="en-US" w:eastAsia="ru-RU"/>
                    </w:rPr>
                    <w:t>G</w:t>
                  </w:r>
                  <w:r>
                    <w:rPr>
                      <w:sz w:val="16"/>
                      <w:szCs w:val="16"/>
                      <w:lang w:eastAsia="ru-RU"/>
                    </w:rPr>
                    <w:t>+</w:t>
                  </w:r>
                  <w:r>
                    <w:rPr>
                      <w:sz w:val="16"/>
                      <w:szCs w:val="16"/>
                      <w:lang w:val="en-US" w:eastAsia="ru-RU"/>
                    </w:rPr>
                    <w:t>LTE</w:t>
                  </w:r>
                  <w:r>
                    <w:rPr>
                      <w:sz w:val="16"/>
                      <w:szCs w:val="16"/>
                      <w:lang w:eastAsia="ru-RU"/>
                    </w:rPr>
                    <w:t>/</w:t>
                  </w:r>
                  <w:r>
                    <w:rPr>
                      <w:sz w:val="16"/>
                      <w:szCs w:val="16"/>
                      <w:lang w:val="en-US" w:eastAsia="ru-RU"/>
                    </w:rPr>
                    <w:t>GPS</w:t>
                  </w:r>
                  <w:r>
                    <w:rPr>
                      <w:sz w:val="16"/>
                      <w:szCs w:val="16"/>
                      <w:lang w:eastAsia="ru-RU"/>
                    </w:rPr>
                    <w:t>+</w:t>
                  </w:r>
                  <w:r>
                    <w:rPr>
                      <w:sz w:val="16"/>
                      <w:szCs w:val="16"/>
                      <w:lang w:val="en-US" w:eastAsia="ru-RU"/>
                    </w:rPr>
                    <w:t>GLONASS</w:t>
                  </w:r>
                  <w:r>
                    <w:rPr>
                      <w:sz w:val="16"/>
                      <w:szCs w:val="16"/>
                      <w:lang w:eastAsia="ru-RU"/>
                    </w:rPr>
                    <w:t>/</w:t>
                  </w:r>
                  <w:proofErr w:type="spellStart"/>
                  <w:r>
                    <w:rPr>
                      <w:sz w:val="16"/>
                      <w:szCs w:val="16"/>
                      <w:lang w:val="en-US" w:eastAsia="ru-RU"/>
                    </w:rPr>
                    <w:t>WiFi</w:t>
                  </w:r>
                  <w:proofErr w:type="spellEnd"/>
                  <w:r>
                    <w:rPr>
                      <w:sz w:val="16"/>
                      <w:szCs w:val="16"/>
                      <w:lang w:eastAsia="ru-RU"/>
                    </w:rPr>
                    <w:t xml:space="preserve"> </w:t>
                  </w:r>
                  <w:r>
                    <w:rPr>
                      <w:sz w:val="16"/>
                      <w:szCs w:val="16"/>
                      <w:lang w:val="en-US" w:eastAsia="ru-RU"/>
                    </w:rPr>
                    <w:t>n</w:t>
                  </w:r>
                  <w:r>
                    <w:rPr>
                      <w:sz w:val="16"/>
                      <w:szCs w:val="16"/>
                      <w:lang w:eastAsia="ru-RU"/>
                    </w:rPr>
                    <w:t>/</w:t>
                  </w:r>
                  <w:r>
                    <w:rPr>
                      <w:sz w:val="16"/>
                      <w:szCs w:val="16"/>
                      <w:lang w:val="en-US" w:eastAsia="ru-RU"/>
                    </w:rPr>
                    <w:t>BT</w:t>
                  </w:r>
                  <w:r>
                    <w:rPr>
                      <w:sz w:val="16"/>
                      <w:szCs w:val="16"/>
                      <w:lang w:eastAsia="ru-RU"/>
                    </w:rPr>
                    <w:t>4.0/</w:t>
                  </w:r>
                  <w:r>
                    <w:rPr>
                      <w:sz w:val="16"/>
                      <w:szCs w:val="16"/>
                      <w:lang w:val="en-US" w:eastAsia="ru-RU"/>
                    </w:rPr>
                    <w:t>Lightning</w:t>
                  </w:r>
                  <w:r>
                    <w:rPr>
                      <w:sz w:val="16"/>
                      <w:szCs w:val="16"/>
                      <w:lang w:eastAsia="ru-RU"/>
                    </w:rPr>
                    <w:t>/1.2</w:t>
                  </w:r>
                  <w:r>
                    <w:rPr>
                      <w:sz w:val="16"/>
                      <w:szCs w:val="16"/>
                      <w:lang w:val="en-US" w:eastAsia="ru-RU"/>
                    </w:rPr>
                    <w:t>MP</w:t>
                  </w:r>
                  <w:r>
                    <w:rPr>
                      <w:sz w:val="16"/>
                      <w:szCs w:val="16"/>
                      <w:lang w:eastAsia="ru-RU"/>
                    </w:rPr>
                    <w:t>+5.0</w:t>
                  </w:r>
                  <w:r>
                    <w:rPr>
                      <w:sz w:val="16"/>
                      <w:szCs w:val="16"/>
                      <w:lang w:val="en-US" w:eastAsia="ru-RU"/>
                    </w:rPr>
                    <w:t>MP</w:t>
                  </w:r>
                  <w:r>
                    <w:rPr>
                      <w:sz w:val="16"/>
                      <w:szCs w:val="16"/>
                      <w:lang w:eastAsia="ru-RU"/>
                    </w:rPr>
                    <w:t>/32.40</w:t>
                  </w:r>
                  <w:proofErr w:type="spellStart"/>
                  <w:r>
                    <w:rPr>
                      <w:sz w:val="16"/>
                      <w:szCs w:val="16"/>
                      <w:lang w:val="en-US" w:eastAsia="ru-RU"/>
                    </w:rPr>
                    <w:t>Wh</w:t>
                  </w:r>
                  <w:proofErr w:type="spellEnd"/>
                  <w:r>
                    <w:rPr>
                      <w:sz w:val="16"/>
                      <w:szCs w:val="16"/>
                      <w:lang w:eastAsia="ru-RU"/>
                    </w:rPr>
                    <w:t>/10.0</w:t>
                  </w:r>
                  <w:r>
                    <w:rPr>
                      <w:sz w:val="16"/>
                      <w:szCs w:val="16"/>
                      <w:lang w:val="en-US" w:eastAsia="ru-RU"/>
                    </w:rPr>
                    <w:t>h</w:t>
                  </w:r>
                  <w:r>
                    <w:rPr>
                      <w:sz w:val="16"/>
                      <w:szCs w:val="16"/>
                      <w:lang w:eastAsia="ru-RU"/>
                    </w:rPr>
                    <w:t>/478</w:t>
                  </w:r>
                  <w:r>
                    <w:rPr>
                      <w:sz w:val="16"/>
                      <w:szCs w:val="16"/>
                      <w:lang w:val="en-US" w:eastAsia="ru-RU"/>
                    </w:rPr>
                    <w:t>g</w:t>
                  </w:r>
                  <w:r>
                    <w:rPr>
                      <w:sz w:val="16"/>
                      <w:szCs w:val="16"/>
                      <w:lang w:eastAsia="ru-RU"/>
                    </w:rPr>
                    <w:t>/</w:t>
                  </w:r>
                  <w:proofErr w:type="spellStart"/>
                  <w:r>
                    <w:rPr>
                      <w:sz w:val="16"/>
                      <w:szCs w:val="16"/>
                      <w:lang w:val="en-US" w:eastAsia="ru-RU"/>
                    </w:rPr>
                    <w:t>iOS</w:t>
                  </w:r>
                  <w:proofErr w:type="spellEnd"/>
                  <w:r>
                    <w:rPr>
                      <w:sz w:val="16"/>
                      <w:szCs w:val="16"/>
                      <w:lang w:eastAsia="ru-RU"/>
                    </w:rPr>
                    <w:t>7/1</w:t>
                  </w:r>
                  <w:r>
                    <w:rPr>
                      <w:sz w:val="16"/>
                      <w:szCs w:val="16"/>
                      <w:lang w:val="en-US" w:eastAsia="ru-RU"/>
                    </w:rPr>
                    <w:t>Y</w:t>
                  </w:r>
                  <w:r>
                    <w:rPr>
                      <w:sz w:val="16"/>
                      <w:szCs w:val="16"/>
                      <w:lang w:eastAsia="ru-RU"/>
                    </w:rPr>
                    <w:t>/</w:t>
                  </w:r>
                  <w:r>
                    <w:rPr>
                      <w:sz w:val="16"/>
                      <w:szCs w:val="16"/>
                      <w:lang w:val="en-US" w:eastAsia="ru-RU"/>
                    </w:rPr>
                    <w:t>SILVER</w:t>
                  </w:r>
                  <w:r>
                    <w:rPr>
                      <w:sz w:val="16"/>
                      <w:szCs w:val="16"/>
                      <w:lang w:eastAsia="ru-RU"/>
                    </w:rPr>
                    <w:t xml:space="preserve"> (</w:t>
                  </w:r>
                  <w:r>
                    <w:rPr>
                      <w:sz w:val="16"/>
                      <w:szCs w:val="16"/>
                      <w:lang w:val="en-US" w:eastAsia="ru-RU"/>
                    </w:rPr>
                    <w:t>MD</w:t>
                  </w:r>
                  <w:r>
                    <w:rPr>
                      <w:sz w:val="16"/>
                      <w:szCs w:val="16"/>
                      <w:lang w:eastAsia="ru-RU"/>
                    </w:rPr>
                    <w:t>794</w:t>
                  </w:r>
                  <w:r>
                    <w:rPr>
                      <w:sz w:val="16"/>
                      <w:szCs w:val="16"/>
                      <w:lang w:val="en-US" w:eastAsia="ru-RU"/>
                    </w:rPr>
                    <w:t>RU</w:t>
                  </w:r>
                  <w:r>
                    <w:rPr>
                      <w:sz w:val="16"/>
                      <w:szCs w:val="16"/>
                      <w:lang w:eastAsia="ru-RU"/>
                    </w:rPr>
                    <w:t>/</w:t>
                  </w:r>
                  <w:r>
                    <w:rPr>
                      <w:sz w:val="16"/>
                      <w:szCs w:val="16"/>
                      <w:lang w:val="en-US" w:eastAsia="ru-RU"/>
                    </w:rPr>
                    <w:t>B</w:t>
                  </w:r>
                  <w:r>
                    <w:rPr>
                      <w:sz w:val="16"/>
                      <w:szCs w:val="16"/>
                      <w:lang w:eastAsia="ru-RU"/>
                    </w:rPr>
                    <w:t xml:space="preserve">) 1шт. </w:t>
                  </w:r>
                  <w:r>
                    <w:rPr>
                      <w:sz w:val="16"/>
                      <w:szCs w:val="16"/>
                      <w:lang w:val="en-US" w:eastAsia="ru-RU"/>
                    </w:rPr>
                    <w:lastRenderedPageBreak/>
                    <w:t xml:space="preserve">40 900 </w:t>
                  </w:r>
                  <w:proofErr w:type="spellStart"/>
                  <w:r>
                    <w:rPr>
                      <w:sz w:val="16"/>
                      <w:szCs w:val="16"/>
                      <w:lang w:eastAsia="ru-RU"/>
                    </w:rPr>
                    <w:t>руб</w:t>
                  </w:r>
                  <w:proofErr w:type="spellEnd"/>
                  <w:r>
                    <w:rPr>
                      <w:sz w:val="16"/>
                      <w:szCs w:val="16"/>
                      <w:lang w:val="en-US" w:eastAsia="ru-RU"/>
                    </w:rPr>
                    <w:t>.</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lastRenderedPageBreak/>
                    <w:t xml:space="preserve">Планшет </w:t>
                  </w:r>
                  <w:r>
                    <w:rPr>
                      <w:sz w:val="16"/>
                      <w:szCs w:val="16"/>
                      <w:lang w:val="en-US" w:eastAsia="ru-RU"/>
                    </w:rPr>
                    <w:t>Lenovo</w:t>
                  </w:r>
                  <w:r>
                    <w:rPr>
                      <w:sz w:val="16"/>
                      <w:szCs w:val="16"/>
                      <w:lang w:eastAsia="ru-RU"/>
                    </w:rPr>
                    <w:t xml:space="preserve"> </w:t>
                  </w:r>
                  <w:proofErr w:type="spellStart"/>
                  <w:r>
                    <w:rPr>
                      <w:sz w:val="16"/>
                      <w:szCs w:val="16"/>
                      <w:lang w:val="en-US" w:eastAsia="ru-RU"/>
                    </w:rPr>
                    <w:t>Miix</w:t>
                  </w:r>
                  <w:proofErr w:type="spellEnd"/>
                  <w:r>
                    <w:rPr>
                      <w:sz w:val="16"/>
                      <w:szCs w:val="16"/>
                      <w:lang w:eastAsia="ru-RU"/>
                    </w:rPr>
                    <w:t xml:space="preserve"> 3-8 7.85" </w:t>
                  </w:r>
                  <w:r>
                    <w:rPr>
                      <w:sz w:val="16"/>
                      <w:szCs w:val="16"/>
                      <w:lang w:val="en-US" w:eastAsia="ru-RU"/>
                    </w:rPr>
                    <w:t>XGA</w:t>
                  </w:r>
                  <w:r>
                    <w:rPr>
                      <w:sz w:val="16"/>
                      <w:szCs w:val="16"/>
                      <w:lang w:eastAsia="ru-RU"/>
                    </w:rPr>
                    <w:t>(1024</w:t>
                  </w:r>
                  <w:r>
                    <w:rPr>
                      <w:sz w:val="16"/>
                      <w:szCs w:val="16"/>
                      <w:lang w:val="en-US" w:eastAsia="ru-RU"/>
                    </w:rPr>
                    <w:t>X</w:t>
                  </w:r>
                  <w:r>
                    <w:rPr>
                      <w:sz w:val="16"/>
                      <w:szCs w:val="16"/>
                      <w:lang w:eastAsia="ru-RU"/>
                    </w:rPr>
                    <w:t>768)/</w:t>
                  </w:r>
                  <w:r>
                    <w:rPr>
                      <w:sz w:val="16"/>
                      <w:szCs w:val="16"/>
                      <w:lang w:val="en-US" w:eastAsia="ru-RU"/>
                    </w:rPr>
                    <w:t>Intel</w:t>
                  </w:r>
                  <w:r>
                    <w:rPr>
                      <w:sz w:val="16"/>
                      <w:szCs w:val="16"/>
                      <w:lang w:eastAsia="ru-RU"/>
                    </w:rPr>
                    <w:t xml:space="preserve"> </w:t>
                  </w:r>
                  <w:r>
                    <w:rPr>
                      <w:sz w:val="16"/>
                      <w:szCs w:val="16"/>
                      <w:lang w:val="en-US" w:eastAsia="ru-RU"/>
                    </w:rPr>
                    <w:t>Atom</w:t>
                  </w:r>
                  <w:r>
                    <w:rPr>
                      <w:sz w:val="16"/>
                      <w:szCs w:val="16"/>
                      <w:lang w:eastAsia="ru-RU"/>
                    </w:rPr>
                    <w:t xml:space="preserve"> </w:t>
                  </w:r>
                  <w:r>
                    <w:rPr>
                      <w:sz w:val="16"/>
                      <w:szCs w:val="16"/>
                      <w:lang w:val="en-US" w:eastAsia="ru-RU"/>
                    </w:rPr>
                    <w:t>Z</w:t>
                  </w:r>
                  <w:r>
                    <w:rPr>
                      <w:sz w:val="16"/>
                      <w:szCs w:val="16"/>
                      <w:lang w:eastAsia="ru-RU"/>
                    </w:rPr>
                    <w:t>3735</w:t>
                  </w:r>
                  <w:r>
                    <w:rPr>
                      <w:sz w:val="16"/>
                      <w:szCs w:val="16"/>
                      <w:lang w:val="en-US" w:eastAsia="ru-RU"/>
                    </w:rPr>
                    <w:t>F</w:t>
                  </w:r>
                  <w:r>
                    <w:rPr>
                      <w:sz w:val="16"/>
                      <w:szCs w:val="16"/>
                      <w:lang w:eastAsia="ru-RU"/>
                    </w:rPr>
                    <w:t>/2</w:t>
                  </w:r>
                  <w:r>
                    <w:rPr>
                      <w:sz w:val="16"/>
                      <w:szCs w:val="16"/>
                      <w:lang w:val="en-US" w:eastAsia="ru-RU"/>
                    </w:rPr>
                    <w:t>GB</w:t>
                  </w:r>
                  <w:r>
                    <w:rPr>
                      <w:sz w:val="16"/>
                      <w:szCs w:val="16"/>
                      <w:lang w:eastAsia="ru-RU"/>
                    </w:rPr>
                    <w:t>/32</w:t>
                  </w:r>
                  <w:r>
                    <w:rPr>
                      <w:sz w:val="16"/>
                      <w:szCs w:val="16"/>
                      <w:lang w:val="en-US" w:eastAsia="ru-RU"/>
                    </w:rPr>
                    <w:t>GB</w:t>
                  </w:r>
                  <w:r>
                    <w:rPr>
                      <w:sz w:val="16"/>
                      <w:szCs w:val="16"/>
                      <w:lang w:eastAsia="ru-RU"/>
                    </w:rPr>
                    <w:t>/</w:t>
                  </w:r>
                  <w:r>
                    <w:rPr>
                      <w:sz w:val="16"/>
                      <w:szCs w:val="16"/>
                      <w:lang w:val="en-US" w:eastAsia="ru-RU"/>
                    </w:rPr>
                    <w:t>no</w:t>
                  </w:r>
                  <w:r>
                    <w:rPr>
                      <w:sz w:val="16"/>
                      <w:szCs w:val="16"/>
                      <w:lang w:eastAsia="ru-RU"/>
                    </w:rPr>
                    <w:t>3</w:t>
                  </w:r>
                  <w:r>
                    <w:rPr>
                      <w:sz w:val="16"/>
                      <w:szCs w:val="16"/>
                      <w:lang w:val="en-US" w:eastAsia="ru-RU"/>
                    </w:rPr>
                    <w:t>G</w:t>
                  </w:r>
                  <w:r>
                    <w:rPr>
                      <w:sz w:val="16"/>
                      <w:szCs w:val="16"/>
                      <w:lang w:eastAsia="ru-RU"/>
                    </w:rPr>
                    <w:t>/</w:t>
                  </w:r>
                  <w:proofErr w:type="spellStart"/>
                  <w:r>
                    <w:rPr>
                      <w:sz w:val="16"/>
                      <w:szCs w:val="16"/>
                      <w:lang w:val="en-US" w:eastAsia="ru-RU"/>
                    </w:rPr>
                    <w:t>WiFi</w:t>
                  </w:r>
                  <w:proofErr w:type="spellEnd"/>
                  <w:r>
                    <w:rPr>
                      <w:sz w:val="16"/>
                      <w:szCs w:val="16"/>
                      <w:lang w:eastAsia="ru-RU"/>
                    </w:rPr>
                    <w:t xml:space="preserve"> </w:t>
                  </w:r>
                  <w:r>
                    <w:rPr>
                      <w:sz w:val="16"/>
                      <w:szCs w:val="16"/>
                      <w:lang w:val="en-US" w:eastAsia="ru-RU"/>
                    </w:rPr>
                    <w:t>n</w:t>
                  </w:r>
                  <w:r>
                    <w:rPr>
                      <w:sz w:val="16"/>
                      <w:szCs w:val="16"/>
                      <w:lang w:eastAsia="ru-RU"/>
                    </w:rPr>
                    <w:t>/</w:t>
                  </w:r>
                  <w:r>
                    <w:rPr>
                      <w:sz w:val="16"/>
                      <w:szCs w:val="16"/>
                      <w:lang w:val="en-US" w:eastAsia="ru-RU"/>
                    </w:rPr>
                    <w:t>BT</w:t>
                  </w:r>
                  <w:r>
                    <w:rPr>
                      <w:sz w:val="16"/>
                      <w:szCs w:val="16"/>
                      <w:lang w:eastAsia="ru-RU"/>
                    </w:rPr>
                    <w:t>/</w:t>
                  </w:r>
                  <w:proofErr w:type="spellStart"/>
                  <w:r>
                    <w:rPr>
                      <w:sz w:val="16"/>
                      <w:szCs w:val="16"/>
                      <w:lang w:val="en-US" w:eastAsia="ru-RU"/>
                    </w:rPr>
                    <w:t>microUSB</w:t>
                  </w:r>
                  <w:proofErr w:type="spellEnd"/>
                  <w:r>
                    <w:rPr>
                      <w:sz w:val="16"/>
                      <w:szCs w:val="16"/>
                      <w:lang w:eastAsia="ru-RU"/>
                    </w:rPr>
                    <w:t>/2.0</w:t>
                  </w:r>
                  <w:r>
                    <w:rPr>
                      <w:sz w:val="16"/>
                      <w:szCs w:val="16"/>
                      <w:lang w:val="en-US" w:eastAsia="ru-RU"/>
                    </w:rPr>
                    <w:t>MP</w:t>
                  </w:r>
                  <w:r>
                    <w:rPr>
                      <w:sz w:val="16"/>
                      <w:szCs w:val="16"/>
                      <w:lang w:eastAsia="ru-RU"/>
                    </w:rPr>
                    <w:t xml:space="preserve">  +2.0 </w:t>
                  </w:r>
                  <w:r>
                    <w:rPr>
                      <w:sz w:val="16"/>
                      <w:szCs w:val="16"/>
                      <w:lang w:val="en-US" w:eastAsia="ru-RU"/>
                    </w:rPr>
                    <w:t>MP</w:t>
                  </w:r>
                  <w:r>
                    <w:rPr>
                      <w:sz w:val="16"/>
                      <w:szCs w:val="16"/>
                      <w:lang w:eastAsia="ru-RU"/>
                    </w:rPr>
                    <w:t xml:space="preserve"> </w:t>
                  </w:r>
                  <w:proofErr w:type="spellStart"/>
                  <w:r>
                    <w:rPr>
                      <w:sz w:val="16"/>
                      <w:szCs w:val="16"/>
                      <w:lang w:val="en-US" w:eastAsia="ru-RU"/>
                    </w:rPr>
                    <w:t>microSD</w:t>
                  </w:r>
                  <w:proofErr w:type="spellEnd"/>
                  <w:r>
                    <w:rPr>
                      <w:sz w:val="16"/>
                      <w:szCs w:val="16"/>
                      <w:lang w:eastAsia="ru-RU"/>
                    </w:rPr>
                    <w:t>/375</w:t>
                  </w:r>
                  <w:r>
                    <w:rPr>
                      <w:sz w:val="16"/>
                      <w:szCs w:val="16"/>
                      <w:lang w:val="en-US" w:eastAsia="ru-RU"/>
                    </w:rPr>
                    <w:t>g</w:t>
                  </w:r>
                  <w:r>
                    <w:rPr>
                      <w:sz w:val="16"/>
                      <w:szCs w:val="16"/>
                      <w:lang w:eastAsia="ru-RU"/>
                    </w:rPr>
                    <w:t>/</w:t>
                  </w:r>
                  <w:r>
                    <w:rPr>
                      <w:sz w:val="16"/>
                      <w:szCs w:val="16"/>
                      <w:lang w:val="en-US" w:eastAsia="ru-RU"/>
                    </w:rPr>
                    <w:t>W</w:t>
                  </w:r>
                  <w:r>
                    <w:rPr>
                      <w:sz w:val="16"/>
                      <w:szCs w:val="16"/>
                      <w:lang w:eastAsia="ru-RU"/>
                    </w:rPr>
                    <w:t>8.1/1</w:t>
                  </w:r>
                  <w:r>
                    <w:rPr>
                      <w:sz w:val="16"/>
                      <w:szCs w:val="16"/>
                      <w:lang w:val="en-US" w:eastAsia="ru-RU"/>
                    </w:rPr>
                    <w:t>Y</w:t>
                  </w:r>
                  <w:r>
                    <w:rPr>
                      <w:sz w:val="16"/>
                      <w:szCs w:val="16"/>
                      <w:lang w:eastAsia="ru-RU"/>
                    </w:rPr>
                    <w:t>/</w:t>
                  </w:r>
                  <w:r>
                    <w:rPr>
                      <w:sz w:val="16"/>
                      <w:szCs w:val="16"/>
                      <w:lang w:val="en-US" w:eastAsia="ru-RU"/>
                    </w:rPr>
                    <w:t>BLACK</w:t>
                  </w:r>
                  <w:r>
                    <w:rPr>
                      <w:sz w:val="16"/>
                      <w:szCs w:val="16"/>
                      <w:lang w:eastAsia="ru-RU"/>
                    </w:rPr>
                    <w:t xml:space="preserve"> (80</w:t>
                  </w:r>
                  <w:r>
                    <w:rPr>
                      <w:sz w:val="16"/>
                      <w:szCs w:val="16"/>
                      <w:lang w:val="en-US" w:eastAsia="ru-RU"/>
                    </w:rPr>
                    <w:t>JB</w:t>
                  </w:r>
                  <w:r>
                    <w:rPr>
                      <w:sz w:val="16"/>
                      <w:szCs w:val="16"/>
                      <w:lang w:eastAsia="ru-RU"/>
                    </w:rPr>
                    <w:t>0008</w:t>
                  </w:r>
                  <w:r>
                    <w:rPr>
                      <w:sz w:val="16"/>
                      <w:szCs w:val="16"/>
                      <w:lang w:val="en-US" w:eastAsia="ru-RU"/>
                    </w:rPr>
                    <w:t>RS</w:t>
                  </w:r>
                  <w:r>
                    <w:rPr>
                      <w:sz w:val="16"/>
                      <w:szCs w:val="16"/>
                      <w:lang w:eastAsia="ru-RU"/>
                    </w:rPr>
                    <w:t xml:space="preserve">) 1ШТ. </w:t>
                  </w:r>
                  <w:r>
                    <w:rPr>
                      <w:sz w:val="16"/>
                      <w:szCs w:val="16"/>
                      <w:lang w:val="en-US" w:eastAsia="ru-RU"/>
                    </w:rPr>
                    <w:t xml:space="preserve">10 300 </w:t>
                  </w:r>
                  <w:r>
                    <w:rPr>
                      <w:sz w:val="16"/>
                      <w:szCs w:val="16"/>
                      <w:lang w:eastAsia="ru-RU"/>
                    </w:rPr>
                    <w:t>РУБ</w:t>
                  </w:r>
                  <w:r>
                    <w:rPr>
                      <w:sz w:val="16"/>
                      <w:szCs w:val="16"/>
                      <w:lang w:val="en-US" w:eastAsia="ru-RU"/>
                    </w:rPr>
                    <w:t>.</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Аксессуар для планшета Чехол </w:t>
                  </w:r>
                  <w:r>
                    <w:rPr>
                      <w:sz w:val="16"/>
                      <w:szCs w:val="16"/>
                      <w:lang w:val="en-US" w:eastAsia="ru-RU"/>
                    </w:rPr>
                    <w:t>ASUS</w:t>
                  </w:r>
                  <w:r>
                    <w:rPr>
                      <w:sz w:val="16"/>
                      <w:szCs w:val="16"/>
                      <w:lang w:eastAsia="ru-RU"/>
                    </w:rPr>
                    <w:t xml:space="preserve"> для планшета 10.1" </w:t>
                  </w:r>
                  <w:proofErr w:type="spellStart"/>
                  <w:r>
                    <w:rPr>
                      <w:sz w:val="16"/>
                      <w:szCs w:val="16"/>
                      <w:lang w:val="en-US" w:eastAsia="ru-RU"/>
                    </w:rPr>
                    <w:t>VersaSleeve</w:t>
                  </w:r>
                  <w:proofErr w:type="spellEnd"/>
                  <w:r>
                    <w:rPr>
                      <w:sz w:val="16"/>
                      <w:szCs w:val="16"/>
                      <w:lang w:eastAsia="ru-RU"/>
                    </w:rPr>
                    <w:t xml:space="preserve"> Черный </w:t>
                  </w:r>
                  <w:proofErr w:type="spellStart"/>
                  <w:r>
                    <w:rPr>
                      <w:sz w:val="16"/>
                      <w:szCs w:val="16"/>
                      <w:lang w:eastAsia="ru-RU"/>
                    </w:rPr>
                    <w:t>иск</w:t>
                  </w:r>
                  <w:proofErr w:type="gramStart"/>
                  <w:r>
                    <w:rPr>
                      <w:sz w:val="16"/>
                      <w:szCs w:val="16"/>
                      <w:lang w:eastAsia="ru-RU"/>
                    </w:rPr>
                    <w:t>.к</w:t>
                  </w:r>
                  <w:proofErr w:type="gramEnd"/>
                  <w:r>
                    <w:rPr>
                      <w:sz w:val="16"/>
                      <w:szCs w:val="16"/>
                      <w:lang w:eastAsia="ru-RU"/>
                    </w:rPr>
                    <w:t>ожа</w:t>
                  </w:r>
                  <w:proofErr w:type="spellEnd"/>
                  <w:r>
                    <w:rPr>
                      <w:sz w:val="16"/>
                      <w:szCs w:val="16"/>
                      <w:lang w:eastAsia="ru-RU"/>
                    </w:rPr>
                    <w:t xml:space="preserve">  1шт.  1 800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Аксессуар для планшета Чехол </w:t>
                  </w:r>
                  <w:r>
                    <w:rPr>
                      <w:sz w:val="16"/>
                      <w:szCs w:val="16"/>
                      <w:lang w:val="en-US" w:eastAsia="ru-RU"/>
                    </w:rPr>
                    <w:t>Targus</w:t>
                  </w:r>
                  <w:r>
                    <w:rPr>
                      <w:sz w:val="16"/>
                      <w:szCs w:val="16"/>
                      <w:lang w:eastAsia="ru-RU"/>
                    </w:rPr>
                    <w:t xml:space="preserve"> для </w:t>
                  </w:r>
                  <w:proofErr w:type="spellStart"/>
                  <w:r>
                    <w:rPr>
                      <w:sz w:val="16"/>
                      <w:szCs w:val="16"/>
                      <w:lang w:val="en-US" w:eastAsia="ru-RU"/>
                    </w:rPr>
                    <w:t>iPad</w:t>
                  </w:r>
                  <w:proofErr w:type="spellEnd"/>
                  <w:r>
                    <w:rPr>
                      <w:sz w:val="16"/>
                      <w:szCs w:val="16"/>
                      <w:lang w:eastAsia="ru-RU"/>
                    </w:rPr>
                    <w:t xml:space="preserve"> </w:t>
                  </w:r>
                  <w:r>
                    <w:rPr>
                      <w:sz w:val="16"/>
                      <w:szCs w:val="16"/>
                      <w:lang w:val="en-US" w:eastAsia="ru-RU"/>
                    </w:rPr>
                    <w:t>Air</w:t>
                  </w:r>
                  <w:r>
                    <w:rPr>
                      <w:sz w:val="16"/>
                      <w:szCs w:val="16"/>
                      <w:lang w:eastAsia="ru-RU"/>
                    </w:rPr>
                    <w:t xml:space="preserve"> </w:t>
                  </w:r>
                  <w:r>
                    <w:rPr>
                      <w:sz w:val="16"/>
                      <w:szCs w:val="16"/>
                      <w:lang w:val="en-US" w:eastAsia="ru-RU"/>
                    </w:rPr>
                    <w:t>Click</w:t>
                  </w:r>
                  <w:r>
                    <w:rPr>
                      <w:sz w:val="16"/>
                      <w:szCs w:val="16"/>
                      <w:lang w:eastAsia="ru-RU"/>
                    </w:rPr>
                    <w:t xml:space="preserve"> </w:t>
                  </w:r>
                  <w:r>
                    <w:rPr>
                      <w:sz w:val="16"/>
                      <w:szCs w:val="16"/>
                      <w:lang w:val="en-US" w:eastAsia="ru-RU"/>
                    </w:rPr>
                    <w:t>In</w:t>
                  </w:r>
                  <w:r>
                    <w:rPr>
                      <w:sz w:val="16"/>
                      <w:szCs w:val="16"/>
                      <w:lang w:eastAsia="ru-RU"/>
                    </w:rPr>
                    <w:t xml:space="preserve"> Черный </w:t>
                  </w:r>
                  <w:r>
                    <w:rPr>
                      <w:sz w:val="16"/>
                      <w:szCs w:val="16"/>
                      <w:lang w:val="en-US" w:eastAsia="ru-RU"/>
                    </w:rPr>
                    <w:t>THD</w:t>
                  </w:r>
                  <w:r>
                    <w:rPr>
                      <w:sz w:val="16"/>
                      <w:szCs w:val="16"/>
                      <w:lang w:eastAsia="ru-RU"/>
                    </w:rPr>
                    <w:t>03805</w:t>
                  </w:r>
                  <w:r>
                    <w:rPr>
                      <w:sz w:val="16"/>
                      <w:szCs w:val="16"/>
                      <w:lang w:val="en-US" w:eastAsia="ru-RU"/>
                    </w:rPr>
                    <w:t>EU</w:t>
                  </w:r>
                  <w:r>
                    <w:rPr>
                      <w:sz w:val="16"/>
                      <w:szCs w:val="16"/>
                      <w:lang w:eastAsia="ru-RU"/>
                    </w:rPr>
                    <w:t xml:space="preserve"> 1шт. 1 200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Жесткий диск </w:t>
                  </w:r>
                  <w:r>
                    <w:rPr>
                      <w:sz w:val="16"/>
                      <w:szCs w:val="16"/>
                      <w:lang w:val="en-US" w:eastAsia="ru-RU"/>
                    </w:rPr>
                    <w:t>HP</w:t>
                  </w:r>
                  <w:r>
                    <w:rPr>
                      <w:sz w:val="16"/>
                      <w:szCs w:val="16"/>
                      <w:lang w:eastAsia="ru-RU"/>
                    </w:rPr>
                    <w:t xml:space="preserve"> </w:t>
                  </w:r>
                  <w:r>
                    <w:rPr>
                      <w:sz w:val="16"/>
                      <w:szCs w:val="16"/>
                      <w:lang w:val="en-US" w:eastAsia="ru-RU"/>
                    </w:rPr>
                    <w:t>SAS</w:t>
                  </w:r>
                  <w:r>
                    <w:rPr>
                      <w:sz w:val="16"/>
                      <w:szCs w:val="16"/>
                      <w:lang w:eastAsia="ru-RU"/>
                    </w:rPr>
                    <w:t xml:space="preserve"> 600</w:t>
                  </w:r>
                  <w:r>
                    <w:rPr>
                      <w:sz w:val="16"/>
                      <w:szCs w:val="16"/>
                      <w:lang w:val="en-US" w:eastAsia="ru-RU"/>
                    </w:rPr>
                    <w:t>GB</w:t>
                  </w:r>
                  <w:r>
                    <w:rPr>
                      <w:sz w:val="16"/>
                      <w:szCs w:val="16"/>
                      <w:lang w:eastAsia="ru-RU"/>
                    </w:rPr>
                    <w:t xml:space="preserve"> (</w:t>
                  </w:r>
                  <w:r>
                    <w:rPr>
                      <w:sz w:val="16"/>
                      <w:szCs w:val="16"/>
                      <w:lang w:val="en-US" w:eastAsia="ru-RU"/>
                    </w:rPr>
                    <w:t>EG</w:t>
                  </w:r>
                  <w:r>
                    <w:rPr>
                      <w:sz w:val="16"/>
                      <w:szCs w:val="16"/>
                      <w:lang w:eastAsia="ru-RU"/>
                    </w:rPr>
                    <w:t>0600</w:t>
                  </w:r>
                  <w:r>
                    <w:rPr>
                      <w:sz w:val="16"/>
                      <w:szCs w:val="16"/>
                      <w:lang w:val="en-US" w:eastAsia="ru-RU"/>
                    </w:rPr>
                    <w:t>FBDBU</w:t>
                  </w:r>
                  <w:r>
                    <w:rPr>
                      <w:sz w:val="16"/>
                      <w:szCs w:val="16"/>
                      <w:lang w:eastAsia="ru-RU"/>
                    </w:rPr>
                    <w:t>) 2шт.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Жесткий диск </w:t>
                  </w:r>
                  <w:r>
                    <w:rPr>
                      <w:sz w:val="16"/>
                      <w:szCs w:val="16"/>
                      <w:lang w:val="en-US" w:eastAsia="ru-RU"/>
                    </w:rPr>
                    <w:t>HP</w:t>
                  </w:r>
                  <w:r>
                    <w:rPr>
                      <w:sz w:val="16"/>
                      <w:szCs w:val="16"/>
                      <w:lang w:eastAsia="ru-RU"/>
                    </w:rPr>
                    <w:t xml:space="preserve"> </w:t>
                  </w:r>
                  <w:r>
                    <w:rPr>
                      <w:sz w:val="16"/>
                      <w:szCs w:val="16"/>
                      <w:lang w:val="en-US" w:eastAsia="ru-RU"/>
                    </w:rPr>
                    <w:t>SAS</w:t>
                  </w:r>
                  <w:r>
                    <w:rPr>
                      <w:sz w:val="16"/>
                      <w:szCs w:val="16"/>
                      <w:lang w:eastAsia="ru-RU"/>
                    </w:rPr>
                    <w:t xml:space="preserve"> 450</w:t>
                  </w:r>
                  <w:r>
                    <w:rPr>
                      <w:sz w:val="16"/>
                      <w:szCs w:val="16"/>
                      <w:lang w:val="en-US" w:eastAsia="ru-RU"/>
                    </w:rPr>
                    <w:t>GB</w:t>
                  </w:r>
                  <w:r>
                    <w:rPr>
                      <w:sz w:val="16"/>
                      <w:szCs w:val="16"/>
                      <w:lang w:eastAsia="ru-RU"/>
                    </w:rPr>
                    <w:t xml:space="preserve"> (</w:t>
                  </w:r>
                  <w:r>
                    <w:rPr>
                      <w:sz w:val="16"/>
                      <w:szCs w:val="16"/>
                      <w:lang w:val="en-US" w:eastAsia="ru-RU"/>
                    </w:rPr>
                    <w:t>EG</w:t>
                  </w:r>
                  <w:r>
                    <w:rPr>
                      <w:sz w:val="16"/>
                      <w:szCs w:val="16"/>
                      <w:lang w:eastAsia="ru-RU"/>
                    </w:rPr>
                    <w:t>0450</w:t>
                  </w:r>
                  <w:r>
                    <w:rPr>
                      <w:sz w:val="16"/>
                      <w:szCs w:val="16"/>
                      <w:lang w:val="en-US" w:eastAsia="ru-RU"/>
                    </w:rPr>
                    <w:t>FBDBT</w:t>
                  </w:r>
                  <w:r>
                    <w:rPr>
                      <w:sz w:val="16"/>
                      <w:szCs w:val="16"/>
                      <w:lang w:eastAsia="ru-RU"/>
                    </w:rPr>
                    <w:t>) 2шт.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Жесткий диск </w:t>
                  </w:r>
                  <w:r>
                    <w:rPr>
                      <w:sz w:val="16"/>
                      <w:szCs w:val="16"/>
                      <w:lang w:val="en-US" w:eastAsia="ru-RU"/>
                    </w:rPr>
                    <w:t>HP</w:t>
                  </w:r>
                  <w:r>
                    <w:rPr>
                      <w:sz w:val="16"/>
                      <w:szCs w:val="16"/>
                      <w:lang w:eastAsia="ru-RU"/>
                    </w:rPr>
                    <w:t xml:space="preserve"> </w:t>
                  </w:r>
                  <w:r>
                    <w:rPr>
                      <w:sz w:val="16"/>
                      <w:szCs w:val="16"/>
                      <w:lang w:val="en-US" w:eastAsia="ru-RU"/>
                    </w:rPr>
                    <w:t>SAS</w:t>
                  </w:r>
                  <w:r>
                    <w:rPr>
                      <w:sz w:val="16"/>
                      <w:szCs w:val="16"/>
                      <w:lang w:eastAsia="ru-RU"/>
                    </w:rPr>
                    <w:t xml:space="preserve"> 300</w:t>
                  </w:r>
                  <w:r>
                    <w:rPr>
                      <w:sz w:val="16"/>
                      <w:szCs w:val="16"/>
                      <w:lang w:val="en-US" w:eastAsia="ru-RU"/>
                    </w:rPr>
                    <w:t>GB</w:t>
                  </w:r>
                  <w:r>
                    <w:rPr>
                      <w:sz w:val="16"/>
                      <w:szCs w:val="16"/>
                      <w:lang w:eastAsia="ru-RU"/>
                    </w:rPr>
                    <w:t xml:space="preserve"> (</w:t>
                  </w:r>
                  <w:r>
                    <w:rPr>
                      <w:sz w:val="16"/>
                      <w:szCs w:val="16"/>
                      <w:lang w:val="en-US" w:eastAsia="ru-RU"/>
                    </w:rPr>
                    <w:t>EG</w:t>
                  </w:r>
                  <w:r>
                    <w:rPr>
                      <w:sz w:val="16"/>
                      <w:szCs w:val="16"/>
                      <w:lang w:eastAsia="ru-RU"/>
                    </w:rPr>
                    <w:t>0300</w:t>
                  </w:r>
                  <w:r>
                    <w:rPr>
                      <w:sz w:val="16"/>
                      <w:szCs w:val="16"/>
                      <w:lang w:val="en-US" w:eastAsia="ru-RU"/>
                    </w:rPr>
                    <w:t>FBDBR</w:t>
                  </w:r>
                  <w:r>
                    <w:rPr>
                      <w:sz w:val="16"/>
                      <w:szCs w:val="16"/>
                      <w:lang w:eastAsia="ru-RU"/>
                    </w:rPr>
                    <w:t>) 2шт.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Жесткий диск </w:t>
                  </w:r>
                  <w:r>
                    <w:rPr>
                      <w:sz w:val="16"/>
                      <w:szCs w:val="16"/>
                      <w:lang w:val="en-US" w:eastAsia="ru-RU"/>
                    </w:rPr>
                    <w:t>HP</w:t>
                  </w:r>
                  <w:r>
                    <w:rPr>
                      <w:sz w:val="16"/>
                      <w:szCs w:val="16"/>
                      <w:lang w:eastAsia="ru-RU"/>
                    </w:rPr>
                    <w:t xml:space="preserve"> </w:t>
                  </w:r>
                  <w:r>
                    <w:rPr>
                      <w:sz w:val="16"/>
                      <w:szCs w:val="16"/>
                      <w:lang w:val="en-US" w:eastAsia="ru-RU"/>
                    </w:rPr>
                    <w:t>SAS</w:t>
                  </w:r>
                  <w:r>
                    <w:rPr>
                      <w:sz w:val="16"/>
                      <w:szCs w:val="16"/>
                      <w:lang w:eastAsia="ru-RU"/>
                    </w:rPr>
                    <w:t xml:space="preserve"> 146</w:t>
                  </w:r>
                  <w:r>
                    <w:rPr>
                      <w:sz w:val="16"/>
                      <w:szCs w:val="16"/>
                      <w:lang w:val="en-US" w:eastAsia="ru-RU"/>
                    </w:rPr>
                    <w:t>GB</w:t>
                  </w:r>
                  <w:r>
                    <w:rPr>
                      <w:sz w:val="16"/>
                      <w:szCs w:val="16"/>
                      <w:lang w:eastAsia="ru-RU"/>
                    </w:rPr>
                    <w:t xml:space="preserve"> (</w:t>
                  </w:r>
                  <w:r>
                    <w:rPr>
                      <w:sz w:val="16"/>
                      <w:szCs w:val="16"/>
                      <w:lang w:val="en-US" w:eastAsia="ru-RU"/>
                    </w:rPr>
                    <w:t>EH</w:t>
                  </w:r>
                  <w:r>
                    <w:rPr>
                      <w:sz w:val="16"/>
                      <w:szCs w:val="16"/>
                      <w:lang w:eastAsia="ru-RU"/>
                    </w:rPr>
                    <w:t>0146</w:t>
                  </w:r>
                  <w:r>
                    <w:rPr>
                      <w:sz w:val="16"/>
                      <w:szCs w:val="16"/>
                      <w:lang w:val="en-US" w:eastAsia="ru-RU"/>
                    </w:rPr>
                    <w:t>FARUB</w:t>
                  </w:r>
                  <w:r>
                    <w:rPr>
                      <w:sz w:val="16"/>
                      <w:szCs w:val="16"/>
                      <w:lang w:eastAsia="ru-RU"/>
                    </w:rPr>
                    <w:t>) 3шт.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Жесткий диск VNX SAS 300GB (5049671) 10шт. </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Жесткий диск VNX SAS 600GB (5049675) 2шт.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Жесткий диск VNX NL-SAS 3TB (5050332) 1шт.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Жесткий диск QNAP SATA 3TB (WDC WD30EFRX-68AX9N0) 1шт.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Силовой модуль для ИБП (SYPM4KI) 1шт.</w:t>
                  </w:r>
                </w:p>
              </w:tc>
            </w:tr>
            <w:tr w:rsidR="00B11977" w:rsidRPr="00E24064">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t>Вентилятор</w:t>
                  </w:r>
                  <w:r>
                    <w:rPr>
                      <w:sz w:val="16"/>
                      <w:szCs w:val="16"/>
                      <w:lang w:val="en-US" w:eastAsia="ru-RU"/>
                    </w:rPr>
                    <w:t xml:space="preserve"> HP Active Cool Fan Option Kit T35696-HP 16,5A 12v </w:t>
                  </w:r>
                  <w:r>
                    <w:rPr>
                      <w:sz w:val="16"/>
                      <w:szCs w:val="16"/>
                      <w:lang w:eastAsia="ru-RU"/>
                    </w:rPr>
                    <w:t>для</w:t>
                  </w:r>
                  <w:r>
                    <w:rPr>
                      <w:sz w:val="16"/>
                      <w:szCs w:val="16"/>
                      <w:lang w:val="en-US" w:eastAsia="ru-RU"/>
                    </w:rPr>
                    <w:t xml:space="preserve"> BLc7000 BLc3000 Enclosure (412140-B21) 2</w:t>
                  </w:r>
                  <w:proofErr w:type="spellStart"/>
                  <w:r>
                    <w:rPr>
                      <w:sz w:val="16"/>
                      <w:szCs w:val="16"/>
                      <w:lang w:eastAsia="ru-RU"/>
                    </w:rPr>
                    <w:t>шт</w:t>
                  </w:r>
                  <w:proofErr w:type="spellEnd"/>
                  <w:r>
                    <w:rPr>
                      <w:sz w:val="16"/>
                      <w:szCs w:val="16"/>
                      <w:lang w:val="en-US" w:eastAsia="ru-RU"/>
                    </w:rPr>
                    <w:t>.</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Силовой модуль для шасси HP C7000 (499253-B21) 2шт.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Оперативная память </w:t>
                  </w:r>
                  <w:proofErr w:type="spellStart"/>
                  <w:r>
                    <w:rPr>
                      <w:sz w:val="16"/>
                      <w:szCs w:val="16"/>
                      <w:lang w:eastAsia="ru-RU"/>
                    </w:rPr>
                    <w:t>Hewlett-Packard</w:t>
                  </w:r>
                  <w:proofErr w:type="spellEnd"/>
                  <w:r>
                    <w:rPr>
                      <w:sz w:val="16"/>
                      <w:szCs w:val="16"/>
                      <w:lang w:eastAsia="ru-RU"/>
                    </w:rPr>
                    <w:t xml:space="preserve"> HP 8GB DDR3-1333MHz ECC </w:t>
                  </w:r>
                  <w:proofErr w:type="spellStart"/>
                  <w:r>
                    <w:rPr>
                      <w:sz w:val="16"/>
                      <w:szCs w:val="16"/>
                      <w:lang w:eastAsia="ru-RU"/>
                    </w:rPr>
                    <w:t>Registered</w:t>
                  </w:r>
                  <w:proofErr w:type="spellEnd"/>
                  <w:r>
                    <w:rPr>
                      <w:sz w:val="16"/>
                      <w:szCs w:val="16"/>
                      <w:lang w:eastAsia="ru-RU"/>
                    </w:rPr>
                    <w:t xml:space="preserve"> CL9 (500662-B21) 36шт.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Право пользования </w:t>
                  </w:r>
                  <w:proofErr w:type="spellStart"/>
                  <w:r>
                    <w:rPr>
                      <w:sz w:val="16"/>
                      <w:szCs w:val="16"/>
                      <w:lang w:eastAsia="ru-RU"/>
                    </w:rPr>
                    <w:t>Microsoft</w:t>
                  </w:r>
                  <w:proofErr w:type="spellEnd"/>
                  <w:r>
                    <w:rPr>
                      <w:sz w:val="16"/>
                      <w:szCs w:val="16"/>
                      <w:lang w:eastAsia="ru-RU"/>
                    </w:rPr>
                    <w:t xml:space="preserve"> </w:t>
                  </w:r>
                  <w:proofErr w:type="spellStart"/>
                  <w:r>
                    <w:rPr>
                      <w:sz w:val="16"/>
                      <w:szCs w:val="16"/>
                      <w:lang w:eastAsia="ru-RU"/>
                    </w:rPr>
                    <w:t>SkypeforBsnss</w:t>
                  </w:r>
                  <w:proofErr w:type="spellEnd"/>
                  <w:r>
                    <w:rPr>
                      <w:sz w:val="16"/>
                      <w:szCs w:val="16"/>
                      <w:lang w:eastAsia="ru-RU"/>
                    </w:rPr>
                    <w:t xml:space="preserve"> ENG SA OLP A </w:t>
                  </w:r>
                  <w:proofErr w:type="spellStart"/>
                  <w:r>
                    <w:rPr>
                      <w:sz w:val="16"/>
                      <w:szCs w:val="16"/>
                      <w:lang w:eastAsia="ru-RU"/>
                    </w:rPr>
                    <w:t>Gov</w:t>
                  </w:r>
                  <w:proofErr w:type="spellEnd"/>
                  <w:r>
                    <w:rPr>
                      <w:sz w:val="16"/>
                      <w:szCs w:val="16"/>
                      <w:lang w:eastAsia="ru-RU"/>
                    </w:rPr>
                    <w:t xml:space="preserve">  4шт</w:t>
                  </w:r>
                  <w:r>
                    <w:rPr>
                      <w:sz w:val="16"/>
                      <w:szCs w:val="16"/>
                      <w:lang w:eastAsia="ru-RU"/>
                    </w:rPr>
                    <w:t>. 2 888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Право пользования </w:t>
                  </w:r>
                  <w:proofErr w:type="spellStart"/>
                  <w:r>
                    <w:rPr>
                      <w:sz w:val="16"/>
                      <w:szCs w:val="16"/>
                      <w:lang w:eastAsia="ru-RU"/>
                    </w:rPr>
                    <w:t>Microsoft</w:t>
                  </w:r>
                  <w:proofErr w:type="spellEnd"/>
                  <w:r>
                    <w:rPr>
                      <w:sz w:val="16"/>
                      <w:szCs w:val="16"/>
                      <w:lang w:eastAsia="ru-RU"/>
                    </w:rPr>
                    <w:t xml:space="preserve"> </w:t>
                  </w:r>
                  <w:proofErr w:type="spellStart"/>
                  <w:r>
                    <w:rPr>
                      <w:sz w:val="16"/>
                      <w:szCs w:val="16"/>
                      <w:lang w:eastAsia="ru-RU"/>
                    </w:rPr>
                    <w:t>MSDNPItfrms</w:t>
                  </w:r>
                  <w:proofErr w:type="spellEnd"/>
                  <w:r>
                    <w:rPr>
                      <w:sz w:val="16"/>
                      <w:szCs w:val="16"/>
                      <w:lang w:eastAsia="ru-RU"/>
                    </w:rPr>
                    <w:t xml:space="preserve"> ALNG </w:t>
                  </w:r>
                  <w:proofErr w:type="spellStart"/>
                  <w:r>
                    <w:rPr>
                      <w:sz w:val="16"/>
                      <w:szCs w:val="16"/>
                      <w:lang w:eastAsia="ru-RU"/>
                    </w:rPr>
                    <w:t>LicSAPk</w:t>
                  </w:r>
                  <w:proofErr w:type="spellEnd"/>
                  <w:r>
                    <w:rPr>
                      <w:sz w:val="16"/>
                      <w:szCs w:val="16"/>
                      <w:lang w:eastAsia="ru-RU"/>
                    </w:rPr>
                    <w:t xml:space="preserve"> OLP A </w:t>
                  </w:r>
                  <w:proofErr w:type="spellStart"/>
                  <w:r>
                    <w:rPr>
                      <w:sz w:val="16"/>
                      <w:szCs w:val="16"/>
                      <w:lang w:eastAsia="ru-RU"/>
                    </w:rPr>
                    <w:t>Gov</w:t>
                  </w:r>
                  <w:proofErr w:type="spellEnd"/>
                  <w:r>
                    <w:rPr>
                      <w:sz w:val="16"/>
                      <w:szCs w:val="16"/>
                      <w:lang w:eastAsia="ru-RU"/>
                    </w:rPr>
                    <w:t xml:space="preserve"> 1шт. 99 999,89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Разъем  rj45 100шт.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Кабель витая пара UTP категории 5e  (бухта 305м) 1шт.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Сетевой фильтр с кабелем для ИБП 5 розеток 0.5 м  1шт.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Оптический </w:t>
                  </w:r>
                  <w:proofErr w:type="spellStart"/>
                  <w:r>
                    <w:rPr>
                      <w:sz w:val="16"/>
                      <w:szCs w:val="16"/>
                      <w:lang w:eastAsia="ru-RU"/>
                    </w:rPr>
                    <w:t>патчкорд</w:t>
                  </w:r>
                  <w:proofErr w:type="spellEnd"/>
                  <w:r>
                    <w:rPr>
                      <w:sz w:val="16"/>
                      <w:szCs w:val="16"/>
                      <w:lang w:eastAsia="ru-RU"/>
                    </w:rPr>
                    <w:t xml:space="preserve"> UPC LC</w:t>
                  </w:r>
                  <w:r>
                    <w:rPr>
                      <w:sz w:val="16"/>
                      <w:szCs w:val="16"/>
                      <w:lang w:eastAsia="ru-RU"/>
                    </w:rPr>
                    <w:t xml:space="preserve">-LC Дуплекс 50/125 OM3 </w:t>
                  </w:r>
                  <w:proofErr w:type="spellStart"/>
                  <w:r>
                    <w:rPr>
                      <w:sz w:val="16"/>
                      <w:szCs w:val="16"/>
                      <w:lang w:eastAsia="ru-RU"/>
                    </w:rPr>
                    <w:t>Многомодовый</w:t>
                  </w:r>
                  <w:proofErr w:type="spellEnd"/>
                  <w:r>
                    <w:rPr>
                      <w:sz w:val="16"/>
                      <w:szCs w:val="16"/>
                      <w:lang w:eastAsia="ru-RU"/>
                    </w:rPr>
                    <w:t xml:space="preserve"> 1м  10шт.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Оптический </w:t>
                  </w:r>
                  <w:proofErr w:type="spellStart"/>
                  <w:r>
                    <w:rPr>
                      <w:sz w:val="16"/>
                      <w:szCs w:val="16"/>
                      <w:lang w:eastAsia="ru-RU"/>
                    </w:rPr>
                    <w:t>патчкорд</w:t>
                  </w:r>
                  <w:proofErr w:type="spellEnd"/>
                  <w:r>
                    <w:rPr>
                      <w:sz w:val="16"/>
                      <w:szCs w:val="16"/>
                      <w:lang w:eastAsia="ru-RU"/>
                    </w:rPr>
                    <w:t xml:space="preserve"> UPC LC-LC Дуплекс 50/125 OM3 </w:t>
                  </w:r>
                  <w:proofErr w:type="spellStart"/>
                  <w:r>
                    <w:rPr>
                      <w:sz w:val="16"/>
                      <w:szCs w:val="16"/>
                      <w:lang w:eastAsia="ru-RU"/>
                    </w:rPr>
                    <w:t>Многомодовый</w:t>
                  </w:r>
                  <w:proofErr w:type="spellEnd"/>
                  <w:r>
                    <w:rPr>
                      <w:sz w:val="16"/>
                      <w:szCs w:val="16"/>
                      <w:lang w:eastAsia="ru-RU"/>
                    </w:rPr>
                    <w:t xml:space="preserve"> 1,5м  10шт.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Оптический </w:t>
                  </w:r>
                  <w:proofErr w:type="spellStart"/>
                  <w:r>
                    <w:rPr>
                      <w:sz w:val="16"/>
                      <w:szCs w:val="16"/>
                      <w:lang w:eastAsia="ru-RU"/>
                    </w:rPr>
                    <w:t>патчкорд</w:t>
                  </w:r>
                  <w:proofErr w:type="spellEnd"/>
                  <w:r>
                    <w:rPr>
                      <w:sz w:val="16"/>
                      <w:szCs w:val="16"/>
                      <w:lang w:eastAsia="ru-RU"/>
                    </w:rPr>
                    <w:t xml:space="preserve"> UPC LC-LC Дуплекс 50/125 OM3 </w:t>
                  </w:r>
                  <w:proofErr w:type="spellStart"/>
                  <w:r>
                    <w:rPr>
                      <w:sz w:val="16"/>
                      <w:szCs w:val="16"/>
                      <w:lang w:eastAsia="ru-RU"/>
                    </w:rPr>
                    <w:t>Многомодовый</w:t>
                  </w:r>
                  <w:proofErr w:type="spellEnd"/>
                  <w:r>
                    <w:rPr>
                      <w:sz w:val="16"/>
                      <w:szCs w:val="16"/>
                      <w:lang w:eastAsia="ru-RU"/>
                    </w:rPr>
                    <w:t xml:space="preserve"> 0,5м 16шт.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Оптический </w:t>
                  </w:r>
                  <w:proofErr w:type="spellStart"/>
                  <w:r>
                    <w:rPr>
                      <w:sz w:val="16"/>
                      <w:szCs w:val="16"/>
                      <w:lang w:eastAsia="ru-RU"/>
                    </w:rPr>
                    <w:t>патчкорд</w:t>
                  </w:r>
                  <w:proofErr w:type="spellEnd"/>
                  <w:r>
                    <w:rPr>
                      <w:sz w:val="16"/>
                      <w:szCs w:val="16"/>
                      <w:lang w:eastAsia="ru-RU"/>
                    </w:rPr>
                    <w:t xml:space="preserve"> UPC LC-LC Дуплекс 50/125 OM3 </w:t>
                  </w:r>
                  <w:proofErr w:type="spellStart"/>
                  <w:r>
                    <w:rPr>
                      <w:sz w:val="16"/>
                      <w:szCs w:val="16"/>
                      <w:lang w:eastAsia="ru-RU"/>
                    </w:rPr>
                    <w:t>Многомодовый</w:t>
                  </w:r>
                  <w:proofErr w:type="spellEnd"/>
                  <w:r>
                    <w:rPr>
                      <w:sz w:val="16"/>
                      <w:szCs w:val="16"/>
                      <w:lang w:eastAsia="ru-RU"/>
                    </w:rPr>
                    <w:t xml:space="preserve"> 3м 4шт. </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proofErr w:type="spellStart"/>
                  <w:r>
                    <w:rPr>
                      <w:sz w:val="16"/>
                      <w:szCs w:val="16"/>
                      <w:lang w:eastAsia="ru-RU"/>
                    </w:rPr>
                    <w:t>ProsKit</w:t>
                  </w:r>
                  <w:proofErr w:type="spellEnd"/>
                  <w:r>
                    <w:rPr>
                      <w:sz w:val="16"/>
                      <w:szCs w:val="16"/>
                      <w:lang w:eastAsia="ru-RU"/>
                    </w:rPr>
                    <w:t xml:space="preserve"> MT-7059, Многофункциональный кабельный тестер 1шт.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proofErr w:type="spellStart"/>
                  <w:r>
                    <w:rPr>
                      <w:sz w:val="16"/>
                      <w:szCs w:val="16"/>
                      <w:lang w:eastAsia="ru-RU"/>
                    </w:rPr>
                    <w:t>ProsKit</w:t>
                  </w:r>
                  <w:proofErr w:type="spellEnd"/>
                  <w:r>
                    <w:rPr>
                      <w:sz w:val="16"/>
                      <w:szCs w:val="16"/>
                      <w:lang w:eastAsia="ru-RU"/>
                    </w:rPr>
                    <w:t xml:space="preserve"> PK-818B, Набор инструментов для обслуживания LAN (32 предмета) 1шт.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proofErr w:type="spellStart"/>
                  <w:r>
                    <w:rPr>
                      <w:sz w:val="16"/>
                      <w:szCs w:val="16"/>
                      <w:lang w:eastAsia="ru-RU"/>
                    </w:rPr>
                    <w:t>ProsKit</w:t>
                  </w:r>
                  <w:proofErr w:type="spellEnd"/>
                  <w:r>
                    <w:rPr>
                      <w:sz w:val="16"/>
                      <w:szCs w:val="16"/>
                      <w:lang w:eastAsia="ru-RU"/>
                    </w:rPr>
                    <w:t xml:space="preserve"> 6PK-501 (HT-S501), Стриппер для UTP / S</w:t>
                  </w:r>
                  <w:r>
                    <w:rPr>
                      <w:sz w:val="16"/>
                      <w:szCs w:val="16"/>
                      <w:lang w:eastAsia="ru-RU"/>
                    </w:rPr>
                    <w:t>TP / круглого кабеля 1шт.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Пылесос технический 3M </w:t>
                  </w:r>
                  <w:proofErr w:type="spellStart"/>
                  <w:r>
                    <w:rPr>
                      <w:sz w:val="16"/>
                      <w:szCs w:val="16"/>
                      <w:lang w:eastAsia="ru-RU"/>
                    </w:rPr>
                    <w:t>Service</w:t>
                  </w:r>
                  <w:proofErr w:type="spellEnd"/>
                  <w:r>
                    <w:rPr>
                      <w:sz w:val="16"/>
                      <w:szCs w:val="16"/>
                      <w:lang w:eastAsia="ru-RU"/>
                    </w:rPr>
                    <w:t xml:space="preserve"> </w:t>
                  </w:r>
                  <w:proofErr w:type="spellStart"/>
                  <w:r>
                    <w:rPr>
                      <w:sz w:val="16"/>
                      <w:szCs w:val="16"/>
                      <w:lang w:eastAsia="ru-RU"/>
                    </w:rPr>
                    <w:t>Vacuum</w:t>
                  </w:r>
                  <w:proofErr w:type="spellEnd"/>
                  <w:r>
                    <w:rPr>
                      <w:sz w:val="16"/>
                      <w:szCs w:val="16"/>
                      <w:lang w:eastAsia="ru-RU"/>
                    </w:rPr>
                    <w:t>, 220V 1шт.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Принтер </w:t>
                  </w:r>
                  <w:proofErr w:type="spellStart"/>
                  <w:r>
                    <w:rPr>
                      <w:sz w:val="16"/>
                      <w:szCs w:val="16"/>
                      <w:lang w:eastAsia="ru-RU"/>
                    </w:rPr>
                    <w:t>маркиратор</w:t>
                  </w:r>
                  <w:proofErr w:type="spellEnd"/>
                  <w:r>
                    <w:rPr>
                      <w:sz w:val="16"/>
                      <w:szCs w:val="16"/>
                      <w:lang w:eastAsia="ru-RU"/>
                    </w:rPr>
                    <w:t xml:space="preserve"> портативный </w:t>
                  </w:r>
                  <w:proofErr w:type="spellStart"/>
                  <w:r>
                    <w:rPr>
                      <w:sz w:val="16"/>
                      <w:szCs w:val="16"/>
                      <w:lang w:eastAsia="ru-RU"/>
                    </w:rPr>
                    <w:t>Brady</w:t>
                  </w:r>
                  <w:proofErr w:type="spellEnd"/>
                  <w:r>
                    <w:rPr>
                      <w:sz w:val="16"/>
                      <w:szCs w:val="16"/>
                      <w:lang w:eastAsia="ru-RU"/>
                    </w:rPr>
                    <w:t xml:space="preserve"> BMP21 </w:t>
                  </w:r>
                  <w:proofErr w:type="spellStart"/>
                  <w:r>
                    <w:rPr>
                      <w:sz w:val="16"/>
                      <w:szCs w:val="16"/>
                      <w:lang w:eastAsia="ru-RU"/>
                    </w:rPr>
                    <w:t>plus</w:t>
                  </w:r>
                  <w:proofErr w:type="spellEnd"/>
                  <w:r>
                    <w:rPr>
                      <w:sz w:val="16"/>
                      <w:szCs w:val="16"/>
                      <w:lang w:eastAsia="ru-RU"/>
                    </w:rPr>
                    <w:t xml:space="preserve"> 1шт.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Картридж </w:t>
                  </w:r>
                  <w:proofErr w:type="spellStart"/>
                  <w:r>
                    <w:rPr>
                      <w:sz w:val="16"/>
                      <w:szCs w:val="16"/>
                      <w:lang w:eastAsia="ru-RU"/>
                    </w:rPr>
                    <w:t>Brady</w:t>
                  </w:r>
                  <w:proofErr w:type="spellEnd"/>
                  <w:r>
                    <w:rPr>
                      <w:sz w:val="16"/>
                      <w:szCs w:val="16"/>
                      <w:lang w:eastAsia="ru-RU"/>
                    </w:rPr>
                    <w:t xml:space="preserve"> BMP21 Лента нейлон 9.53мм/4.87м, черная на белом M21-375-499 </w:t>
                  </w:r>
                  <w:proofErr w:type="spellStart"/>
                  <w:r>
                    <w:rPr>
                      <w:sz w:val="16"/>
                      <w:szCs w:val="16"/>
                      <w:lang w:eastAsia="ru-RU"/>
                    </w:rPr>
                    <w:t>Brady</w:t>
                  </w:r>
                  <w:proofErr w:type="spellEnd"/>
                  <w:r>
                    <w:rPr>
                      <w:sz w:val="16"/>
                      <w:szCs w:val="16"/>
                      <w:lang w:eastAsia="ru-RU"/>
                    </w:rPr>
                    <w:t xml:space="preserve"> brd110893 1шт.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Картридж </w:t>
                  </w:r>
                  <w:proofErr w:type="spellStart"/>
                  <w:r>
                    <w:rPr>
                      <w:sz w:val="16"/>
                      <w:szCs w:val="16"/>
                      <w:lang w:eastAsia="ru-RU"/>
                    </w:rPr>
                    <w:t>Brady</w:t>
                  </w:r>
                  <w:proofErr w:type="spellEnd"/>
                  <w:r>
                    <w:rPr>
                      <w:sz w:val="16"/>
                      <w:szCs w:val="16"/>
                      <w:lang w:eastAsia="ru-RU"/>
                    </w:rPr>
                    <w:t xml:space="preserve"> BMP21 Лента </w:t>
                  </w:r>
                  <w:r>
                    <w:rPr>
                      <w:sz w:val="16"/>
                      <w:szCs w:val="16"/>
                      <w:lang w:eastAsia="ru-RU"/>
                    </w:rPr>
                    <w:t xml:space="preserve">винил 19.05мм/6.4м, черная на белом M21-750-595-WT </w:t>
                  </w:r>
                  <w:proofErr w:type="spellStart"/>
                  <w:r>
                    <w:rPr>
                      <w:sz w:val="16"/>
                      <w:szCs w:val="16"/>
                      <w:lang w:eastAsia="ru-RU"/>
                    </w:rPr>
                    <w:t>Brady</w:t>
                  </w:r>
                  <w:proofErr w:type="spellEnd"/>
                  <w:r>
                    <w:rPr>
                      <w:sz w:val="16"/>
                      <w:szCs w:val="16"/>
                      <w:lang w:eastAsia="ru-RU"/>
                    </w:rPr>
                    <w:t xml:space="preserve"> brd142797 1шт.</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t>Планшет</w:t>
                  </w:r>
                  <w:r>
                    <w:rPr>
                      <w:sz w:val="16"/>
                      <w:szCs w:val="16"/>
                      <w:lang w:val="en-US" w:eastAsia="ru-RU"/>
                    </w:rPr>
                    <w:t xml:space="preserve"> MLQ42RU/A </w:t>
                  </w:r>
                  <w:proofErr w:type="spellStart"/>
                  <w:r>
                    <w:rPr>
                      <w:sz w:val="16"/>
                      <w:szCs w:val="16"/>
                      <w:lang w:val="en-US" w:eastAsia="ru-RU"/>
                    </w:rPr>
                    <w:t>iPad</w:t>
                  </w:r>
                  <w:proofErr w:type="spellEnd"/>
                  <w:r>
                    <w:rPr>
                      <w:sz w:val="16"/>
                      <w:szCs w:val="16"/>
                      <w:lang w:val="en-US" w:eastAsia="ru-RU"/>
                    </w:rPr>
                    <w:t xml:space="preserve"> Pro 9.7-inch Wi-Fi + Cellular 128GB - Silver 1</w:t>
                  </w:r>
                  <w:proofErr w:type="spellStart"/>
                  <w:r>
                    <w:rPr>
                      <w:sz w:val="16"/>
                      <w:szCs w:val="16"/>
                      <w:lang w:eastAsia="ru-RU"/>
                    </w:rPr>
                    <w:t>шт</w:t>
                  </w:r>
                  <w:proofErr w:type="spellEnd"/>
                  <w:r>
                    <w:rPr>
                      <w:sz w:val="16"/>
                      <w:szCs w:val="16"/>
                      <w:lang w:val="en-US" w:eastAsia="ru-RU"/>
                    </w:rPr>
                    <w:t xml:space="preserve">. 60 000 </w:t>
                  </w:r>
                  <w:proofErr w:type="spellStart"/>
                  <w:r>
                    <w:rPr>
                      <w:sz w:val="16"/>
                      <w:szCs w:val="16"/>
                      <w:lang w:eastAsia="ru-RU"/>
                    </w:rPr>
                    <w:t>руб</w:t>
                  </w:r>
                  <w:proofErr w:type="spellEnd"/>
                  <w:r>
                    <w:rPr>
                      <w:sz w:val="16"/>
                      <w:szCs w:val="16"/>
                      <w:lang w:val="en-US" w:eastAsia="ru-RU"/>
                    </w:rPr>
                    <w:t>.</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t>Клавиатура</w:t>
                  </w:r>
                  <w:r>
                    <w:rPr>
                      <w:sz w:val="16"/>
                      <w:szCs w:val="16"/>
                      <w:lang w:val="en-US" w:eastAsia="ru-RU"/>
                    </w:rPr>
                    <w:t xml:space="preserve"> MNKR2RS/A Smart Keyboard for 9.7-inch </w:t>
                  </w:r>
                  <w:proofErr w:type="spellStart"/>
                  <w:r>
                    <w:rPr>
                      <w:sz w:val="16"/>
                      <w:szCs w:val="16"/>
                      <w:lang w:val="en-US" w:eastAsia="ru-RU"/>
                    </w:rPr>
                    <w:t>iPad</w:t>
                  </w:r>
                  <w:proofErr w:type="spellEnd"/>
                  <w:r>
                    <w:rPr>
                      <w:sz w:val="16"/>
                      <w:szCs w:val="16"/>
                      <w:lang w:val="en-US" w:eastAsia="ru-RU"/>
                    </w:rPr>
                    <w:t xml:space="preserve"> Pro  1</w:t>
                  </w:r>
                  <w:proofErr w:type="spellStart"/>
                  <w:r>
                    <w:rPr>
                      <w:sz w:val="16"/>
                      <w:szCs w:val="16"/>
                      <w:lang w:eastAsia="ru-RU"/>
                    </w:rPr>
                    <w:t>шт</w:t>
                  </w:r>
                  <w:proofErr w:type="spellEnd"/>
                  <w:r>
                    <w:rPr>
                      <w:sz w:val="16"/>
                      <w:szCs w:val="16"/>
                      <w:lang w:val="en-US" w:eastAsia="ru-RU"/>
                    </w:rPr>
                    <w:t xml:space="preserve">. 18 941 </w:t>
                  </w:r>
                  <w:proofErr w:type="spellStart"/>
                  <w:r>
                    <w:rPr>
                      <w:sz w:val="16"/>
                      <w:szCs w:val="16"/>
                      <w:lang w:eastAsia="ru-RU"/>
                    </w:rPr>
                    <w:t>руб</w:t>
                  </w:r>
                  <w:proofErr w:type="spellEnd"/>
                  <w:r>
                    <w:rPr>
                      <w:sz w:val="16"/>
                      <w:szCs w:val="16"/>
                      <w:lang w:val="en-US" w:eastAsia="ru-RU"/>
                    </w:rPr>
                    <w:t xml:space="preserve">. </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val="en-US" w:eastAsia="ru-RU"/>
                    </w:rPr>
                  </w:pPr>
                  <w:r>
                    <w:rPr>
                      <w:sz w:val="16"/>
                      <w:szCs w:val="16"/>
                      <w:lang w:eastAsia="ru-RU"/>
                    </w:rPr>
                    <w:t xml:space="preserve">Телевизор </w:t>
                  </w:r>
                  <w:r>
                    <w:rPr>
                      <w:sz w:val="16"/>
                      <w:szCs w:val="16"/>
                      <w:lang w:val="en-US" w:eastAsia="ru-RU"/>
                    </w:rPr>
                    <w:t>LED</w:t>
                  </w:r>
                  <w:r>
                    <w:rPr>
                      <w:sz w:val="16"/>
                      <w:szCs w:val="16"/>
                      <w:lang w:eastAsia="ru-RU"/>
                    </w:rPr>
                    <w:t xml:space="preserve"> </w:t>
                  </w:r>
                  <w:r>
                    <w:rPr>
                      <w:sz w:val="16"/>
                      <w:szCs w:val="16"/>
                      <w:lang w:val="en-US" w:eastAsia="ru-RU"/>
                    </w:rPr>
                    <w:t>Samsung</w:t>
                  </w:r>
                  <w:r>
                    <w:rPr>
                      <w:sz w:val="16"/>
                      <w:szCs w:val="16"/>
                      <w:lang w:eastAsia="ru-RU"/>
                    </w:rPr>
                    <w:t xml:space="preserve"> 48" </w:t>
                  </w:r>
                  <w:r>
                    <w:rPr>
                      <w:sz w:val="16"/>
                      <w:szCs w:val="16"/>
                      <w:lang w:val="en-US" w:eastAsia="ru-RU"/>
                    </w:rPr>
                    <w:t>UE</w:t>
                  </w:r>
                  <w:r>
                    <w:rPr>
                      <w:sz w:val="16"/>
                      <w:szCs w:val="16"/>
                      <w:lang w:eastAsia="ru-RU"/>
                    </w:rPr>
                    <w:t>48</w:t>
                  </w:r>
                  <w:r>
                    <w:rPr>
                      <w:sz w:val="16"/>
                      <w:szCs w:val="16"/>
                      <w:lang w:val="en-US" w:eastAsia="ru-RU"/>
                    </w:rPr>
                    <w:t>J</w:t>
                  </w:r>
                  <w:r>
                    <w:rPr>
                      <w:sz w:val="16"/>
                      <w:szCs w:val="16"/>
                      <w:lang w:eastAsia="ru-RU"/>
                    </w:rPr>
                    <w:t>5200</w:t>
                  </w:r>
                  <w:r>
                    <w:rPr>
                      <w:sz w:val="16"/>
                      <w:szCs w:val="16"/>
                      <w:lang w:val="en-US" w:eastAsia="ru-RU"/>
                    </w:rPr>
                    <w:t>AUXRU</w:t>
                  </w:r>
                  <w:r>
                    <w:rPr>
                      <w:sz w:val="16"/>
                      <w:szCs w:val="16"/>
                      <w:lang w:eastAsia="ru-RU"/>
                    </w:rPr>
                    <w:t xml:space="preserve"> черный /</w:t>
                  </w:r>
                  <w:r>
                    <w:rPr>
                      <w:sz w:val="16"/>
                      <w:szCs w:val="16"/>
                      <w:lang w:val="en-US" w:eastAsia="ru-RU"/>
                    </w:rPr>
                    <w:t>FULL</w:t>
                  </w:r>
                  <w:r>
                    <w:rPr>
                      <w:sz w:val="16"/>
                      <w:szCs w:val="16"/>
                      <w:lang w:eastAsia="ru-RU"/>
                    </w:rPr>
                    <w:t xml:space="preserve"> </w:t>
                  </w:r>
                  <w:r>
                    <w:rPr>
                      <w:sz w:val="16"/>
                      <w:szCs w:val="16"/>
                      <w:lang w:val="en-US" w:eastAsia="ru-RU"/>
                    </w:rPr>
                    <w:t>HD</w:t>
                  </w:r>
                  <w:r>
                    <w:rPr>
                      <w:sz w:val="16"/>
                      <w:szCs w:val="16"/>
                      <w:lang w:eastAsia="ru-RU"/>
                    </w:rPr>
                    <w:t>/100</w:t>
                  </w:r>
                  <w:r>
                    <w:rPr>
                      <w:sz w:val="16"/>
                      <w:szCs w:val="16"/>
                      <w:lang w:val="en-US" w:eastAsia="ru-RU"/>
                    </w:rPr>
                    <w:t>Hz</w:t>
                  </w:r>
                  <w:r>
                    <w:rPr>
                      <w:sz w:val="16"/>
                      <w:szCs w:val="16"/>
                      <w:lang w:eastAsia="ru-RU"/>
                    </w:rPr>
                    <w:t>/</w:t>
                  </w:r>
                  <w:r>
                    <w:rPr>
                      <w:sz w:val="16"/>
                      <w:szCs w:val="16"/>
                      <w:lang w:val="en-US" w:eastAsia="ru-RU"/>
                    </w:rPr>
                    <w:t>DVB</w:t>
                  </w:r>
                  <w:r>
                    <w:rPr>
                      <w:sz w:val="16"/>
                      <w:szCs w:val="16"/>
                      <w:lang w:eastAsia="ru-RU"/>
                    </w:rPr>
                    <w:t>-</w:t>
                  </w:r>
                  <w:r>
                    <w:rPr>
                      <w:sz w:val="16"/>
                      <w:szCs w:val="16"/>
                      <w:lang w:val="en-US" w:eastAsia="ru-RU"/>
                    </w:rPr>
                    <w:t>T</w:t>
                  </w:r>
                  <w:r>
                    <w:rPr>
                      <w:sz w:val="16"/>
                      <w:szCs w:val="16"/>
                      <w:lang w:eastAsia="ru-RU"/>
                    </w:rPr>
                    <w:t>2/</w:t>
                  </w:r>
                  <w:r>
                    <w:rPr>
                      <w:sz w:val="16"/>
                      <w:szCs w:val="16"/>
                      <w:lang w:val="en-US" w:eastAsia="ru-RU"/>
                    </w:rPr>
                    <w:t>DVB</w:t>
                  </w:r>
                  <w:r>
                    <w:rPr>
                      <w:sz w:val="16"/>
                      <w:szCs w:val="16"/>
                      <w:lang w:eastAsia="ru-RU"/>
                    </w:rPr>
                    <w:t>-</w:t>
                  </w:r>
                  <w:r>
                    <w:rPr>
                      <w:sz w:val="16"/>
                      <w:szCs w:val="16"/>
                      <w:lang w:val="en-US" w:eastAsia="ru-RU"/>
                    </w:rPr>
                    <w:t>C</w:t>
                  </w:r>
                  <w:r>
                    <w:rPr>
                      <w:sz w:val="16"/>
                      <w:szCs w:val="16"/>
                      <w:lang w:eastAsia="ru-RU"/>
                    </w:rPr>
                    <w:t>/</w:t>
                  </w:r>
                  <w:r>
                    <w:rPr>
                      <w:sz w:val="16"/>
                      <w:szCs w:val="16"/>
                      <w:lang w:val="en-US" w:eastAsia="ru-RU"/>
                    </w:rPr>
                    <w:t>DVB</w:t>
                  </w:r>
                  <w:r>
                    <w:rPr>
                      <w:sz w:val="16"/>
                      <w:szCs w:val="16"/>
                      <w:lang w:eastAsia="ru-RU"/>
                    </w:rPr>
                    <w:t>-</w:t>
                  </w:r>
                  <w:r>
                    <w:rPr>
                      <w:sz w:val="16"/>
                      <w:szCs w:val="16"/>
                      <w:lang w:val="en-US" w:eastAsia="ru-RU"/>
                    </w:rPr>
                    <w:t>S</w:t>
                  </w:r>
                  <w:r>
                    <w:rPr>
                      <w:sz w:val="16"/>
                      <w:szCs w:val="16"/>
                      <w:lang w:eastAsia="ru-RU"/>
                    </w:rPr>
                    <w:t>2/</w:t>
                  </w:r>
                  <w:r>
                    <w:rPr>
                      <w:sz w:val="16"/>
                      <w:szCs w:val="16"/>
                      <w:lang w:val="en-US" w:eastAsia="ru-RU"/>
                    </w:rPr>
                    <w:t>USB</w:t>
                  </w:r>
                  <w:r>
                    <w:rPr>
                      <w:sz w:val="16"/>
                      <w:szCs w:val="16"/>
                      <w:lang w:eastAsia="ru-RU"/>
                    </w:rPr>
                    <w:t>/</w:t>
                  </w:r>
                  <w:proofErr w:type="spellStart"/>
                  <w:r>
                    <w:rPr>
                      <w:sz w:val="16"/>
                      <w:szCs w:val="16"/>
                      <w:lang w:val="en-US" w:eastAsia="ru-RU"/>
                    </w:rPr>
                    <w:t>WiFi</w:t>
                  </w:r>
                  <w:proofErr w:type="spellEnd"/>
                  <w:r>
                    <w:rPr>
                      <w:sz w:val="16"/>
                      <w:szCs w:val="16"/>
                      <w:lang w:eastAsia="ru-RU"/>
                    </w:rPr>
                    <w:t>/</w:t>
                  </w:r>
                  <w:r>
                    <w:rPr>
                      <w:sz w:val="16"/>
                      <w:szCs w:val="16"/>
                      <w:lang w:val="en-US" w:eastAsia="ru-RU"/>
                    </w:rPr>
                    <w:t>Smart</w:t>
                  </w:r>
                  <w:r>
                    <w:rPr>
                      <w:sz w:val="16"/>
                      <w:szCs w:val="16"/>
                      <w:lang w:eastAsia="ru-RU"/>
                    </w:rPr>
                    <w:t xml:space="preserve"> </w:t>
                  </w:r>
                  <w:r>
                    <w:rPr>
                      <w:sz w:val="16"/>
                      <w:szCs w:val="16"/>
                      <w:lang w:val="en-US" w:eastAsia="ru-RU"/>
                    </w:rPr>
                    <w:t>TV</w:t>
                  </w:r>
                  <w:r>
                    <w:rPr>
                      <w:sz w:val="16"/>
                      <w:szCs w:val="16"/>
                      <w:lang w:eastAsia="ru-RU"/>
                    </w:rPr>
                    <w:t xml:space="preserve"> (</w:t>
                  </w:r>
                  <w:r>
                    <w:rPr>
                      <w:sz w:val="16"/>
                      <w:szCs w:val="16"/>
                      <w:lang w:val="en-US" w:eastAsia="ru-RU"/>
                    </w:rPr>
                    <w:t>RUS</w:t>
                  </w:r>
                  <w:r>
                    <w:rPr>
                      <w:sz w:val="16"/>
                      <w:szCs w:val="16"/>
                      <w:lang w:eastAsia="ru-RU"/>
                    </w:rPr>
                    <w:t xml:space="preserve">) 1шт. </w:t>
                  </w:r>
                  <w:r>
                    <w:rPr>
                      <w:sz w:val="16"/>
                      <w:szCs w:val="16"/>
                      <w:lang w:val="en-US" w:eastAsia="ru-RU"/>
                    </w:rPr>
                    <w:t xml:space="preserve">39 950 </w:t>
                  </w:r>
                  <w:proofErr w:type="spellStart"/>
                  <w:r>
                    <w:rPr>
                      <w:sz w:val="16"/>
                      <w:szCs w:val="16"/>
                      <w:lang w:eastAsia="ru-RU"/>
                    </w:rPr>
                    <w:t>руб</w:t>
                  </w:r>
                  <w:proofErr w:type="spellEnd"/>
                  <w:r>
                    <w:rPr>
                      <w:sz w:val="16"/>
                      <w:szCs w:val="16"/>
                      <w:lang w:val="en-US" w:eastAsia="ru-RU"/>
                    </w:rPr>
                    <w:t xml:space="preserve">. </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Кронштейн для телевизора </w:t>
                  </w:r>
                  <w:proofErr w:type="spellStart"/>
                  <w:r>
                    <w:rPr>
                      <w:sz w:val="16"/>
                      <w:szCs w:val="16"/>
                      <w:lang w:eastAsia="ru-RU"/>
                    </w:rPr>
                    <w:t>Hama</w:t>
                  </w:r>
                  <w:proofErr w:type="spellEnd"/>
                  <w:r>
                    <w:rPr>
                      <w:sz w:val="16"/>
                      <w:szCs w:val="16"/>
                      <w:lang w:eastAsia="ru-RU"/>
                    </w:rPr>
                    <w:t xml:space="preserve"> H-108719 черный-65" макс.40кг настенный наклон  1шт. 4 800 руб. </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Кронштейн для телевизора </w:t>
                  </w:r>
                  <w:proofErr w:type="spellStart"/>
                  <w:r>
                    <w:rPr>
                      <w:sz w:val="16"/>
                      <w:szCs w:val="16"/>
                      <w:lang w:eastAsia="ru-RU"/>
                    </w:rPr>
                    <w:t>Hama</w:t>
                  </w:r>
                  <w:proofErr w:type="spellEnd"/>
                  <w:r>
                    <w:rPr>
                      <w:sz w:val="16"/>
                      <w:szCs w:val="16"/>
                      <w:lang w:eastAsia="ru-RU"/>
                    </w:rPr>
                    <w:t xml:space="preserve"> H-108719 черный-65</w:t>
                  </w:r>
                  <w:r>
                    <w:rPr>
                      <w:sz w:val="16"/>
                      <w:szCs w:val="16"/>
                      <w:lang w:eastAsia="ru-RU"/>
                    </w:rPr>
                    <w:t>" макс.40кг настенный наклон 1шт. 19 950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proofErr w:type="spellStart"/>
                  <w:r>
                    <w:rPr>
                      <w:sz w:val="16"/>
                      <w:szCs w:val="16"/>
                      <w:lang w:eastAsia="ru-RU"/>
                    </w:rPr>
                    <w:t>Konftel</w:t>
                  </w:r>
                  <w:proofErr w:type="spellEnd"/>
                  <w:r>
                    <w:rPr>
                      <w:sz w:val="16"/>
                      <w:szCs w:val="16"/>
                      <w:lang w:eastAsia="ru-RU"/>
                    </w:rPr>
                    <w:t xml:space="preserve"> EGO - спикерфон, подключение </w:t>
                  </w:r>
                  <w:proofErr w:type="spellStart"/>
                  <w:r>
                    <w:rPr>
                      <w:sz w:val="16"/>
                      <w:szCs w:val="16"/>
                      <w:lang w:eastAsia="ru-RU"/>
                    </w:rPr>
                    <w:t>Bluetooth</w:t>
                  </w:r>
                  <w:proofErr w:type="spellEnd"/>
                  <w:r>
                    <w:rPr>
                      <w:sz w:val="16"/>
                      <w:szCs w:val="16"/>
                      <w:lang w:eastAsia="ru-RU"/>
                    </w:rPr>
                    <w:t xml:space="preserve">/NFC/профиль A2DP, USB, </w:t>
                  </w:r>
                  <w:proofErr w:type="spellStart"/>
                  <w:r>
                    <w:rPr>
                      <w:sz w:val="16"/>
                      <w:szCs w:val="16"/>
                      <w:lang w:eastAsia="ru-RU"/>
                    </w:rPr>
                    <w:t>jack</w:t>
                  </w:r>
                  <w:proofErr w:type="spellEnd"/>
                  <w:r>
                    <w:rPr>
                      <w:sz w:val="16"/>
                      <w:szCs w:val="16"/>
                      <w:lang w:eastAsia="ru-RU"/>
                    </w:rPr>
                    <w:t xml:space="preserve"> 3.5мм, аккумулятор, ЖК-дисплей 1.77", микрофоны 360° 1шт. 27 411 руб. </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Оптический коммутатор ядра СГК АСУ ТК CE6855-48S6Q-HI(PDUC13_E</w:t>
                  </w:r>
                  <w:r>
                    <w:rPr>
                      <w:sz w:val="16"/>
                      <w:szCs w:val="16"/>
                      <w:lang w:eastAsia="ru-RU"/>
                    </w:rPr>
                    <w:t xml:space="preserve">urope)_SW в составе: CE6855-HI-F-B0A - 1 </w:t>
                  </w:r>
                  <w:proofErr w:type="spellStart"/>
                  <w:proofErr w:type="gramStart"/>
                  <w:r>
                    <w:rPr>
                      <w:sz w:val="16"/>
                      <w:szCs w:val="16"/>
                      <w:lang w:eastAsia="ru-RU"/>
                    </w:rPr>
                    <w:t>шт</w:t>
                  </w:r>
                  <w:proofErr w:type="spellEnd"/>
                  <w:proofErr w:type="gramEnd"/>
                  <w:r>
                    <w:rPr>
                      <w:sz w:val="16"/>
                      <w:szCs w:val="16"/>
                      <w:lang w:eastAsia="ru-RU"/>
                    </w:rPr>
                    <w:t xml:space="preserve">, OMXD30000 - 48 </w:t>
                  </w:r>
                  <w:proofErr w:type="spellStart"/>
                  <w:r>
                    <w:rPr>
                      <w:sz w:val="16"/>
                      <w:szCs w:val="16"/>
                      <w:lang w:eastAsia="ru-RU"/>
                    </w:rPr>
                    <w:t>шт</w:t>
                  </w:r>
                  <w:proofErr w:type="spellEnd"/>
                  <w:r>
                    <w:rPr>
                      <w:sz w:val="16"/>
                      <w:szCs w:val="16"/>
                      <w:lang w:eastAsia="ru-RU"/>
                    </w:rPr>
                    <w:t xml:space="preserve">, QSFP-40G-CU1M - 2 </w:t>
                  </w:r>
                  <w:proofErr w:type="spellStart"/>
                  <w:r>
                    <w:rPr>
                      <w:sz w:val="16"/>
                      <w:szCs w:val="16"/>
                      <w:lang w:eastAsia="ru-RU"/>
                    </w:rPr>
                    <w:t>шт</w:t>
                  </w:r>
                  <w:proofErr w:type="spellEnd"/>
                  <w:r>
                    <w:rPr>
                      <w:sz w:val="16"/>
                      <w:szCs w:val="16"/>
                      <w:lang w:eastAsia="ru-RU"/>
                    </w:rPr>
                    <w:t>, 02318169-88134UFA-12 - 48Сшт, 02350RTB-88134UFA-12 - 1 шт.  1шт. 3 227 805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Коммутатор ядра СГК АСУ ТК CE6855-48T6Q-HI(PDUC13_Europe)_SW в составе: CE6855-HI-F-B00 -</w:t>
                  </w:r>
                  <w:r>
                    <w:rPr>
                      <w:sz w:val="16"/>
                      <w:szCs w:val="16"/>
                      <w:lang w:eastAsia="ru-RU"/>
                    </w:rPr>
                    <w:t xml:space="preserve"> 1 </w:t>
                  </w:r>
                  <w:proofErr w:type="spellStart"/>
                  <w:proofErr w:type="gramStart"/>
                  <w:r>
                    <w:rPr>
                      <w:sz w:val="16"/>
                      <w:szCs w:val="16"/>
                      <w:lang w:eastAsia="ru-RU"/>
                    </w:rPr>
                    <w:t>шт</w:t>
                  </w:r>
                  <w:proofErr w:type="spellEnd"/>
                  <w:proofErr w:type="gramEnd"/>
                  <w:r>
                    <w:rPr>
                      <w:sz w:val="16"/>
                      <w:szCs w:val="16"/>
                      <w:lang w:eastAsia="ru-RU"/>
                    </w:rPr>
                    <w:t xml:space="preserve">, QSFP-40G-CU1M - 2 </w:t>
                  </w:r>
                  <w:proofErr w:type="spellStart"/>
                  <w:r>
                    <w:rPr>
                      <w:sz w:val="16"/>
                      <w:szCs w:val="16"/>
                      <w:lang w:eastAsia="ru-RU"/>
                    </w:rPr>
                    <w:t>шт</w:t>
                  </w:r>
                  <w:proofErr w:type="spellEnd"/>
                  <w:r>
                    <w:rPr>
                      <w:sz w:val="16"/>
                      <w:szCs w:val="16"/>
                      <w:lang w:eastAsia="ru-RU"/>
                    </w:rPr>
                    <w:t>, 02350QAK-88134UFA-12 - 1 шт.  1шт. 1 868 859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Жесткий диск системы хранения данных (СХД) СГК АСУ ТК VNX 7500 SAS </w:t>
                  </w:r>
                  <w:proofErr w:type="spellStart"/>
                  <w:r>
                    <w:rPr>
                      <w:sz w:val="16"/>
                      <w:szCs w:val="16"/>
                      <w:lang w:eastAsia="ru-RU"/>
                    </w:rPr>
                    <w:t>Disk</w:t>
                  </w:r>
                  <w:proofErr w:type="spellEnd"/>
                  <w:r>
                    <w:rPr>
                      <w:sz w:val="16"/>
                      <w:szCs w:val="16"/>
                      <w:lang w:eastAsia="ru-RU"/>
                    </w:rPr>
                    <w:t xml:space="preserve"> 15K 300GB-005049671  20 шт. 574 000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Жесткий диск системы хранения данных (СХД) СГК АСУ ТК  VNX 530</w:t>
                  </w:r>
                  <w:r>
                    <w:rPr>
                      <w:sz w:val="16"/>
                      <w:szCs w:val="16"/>
                      <w:lang w:eastAsia="ru-RU"/>
                    </w:rPr>
                    <w:t xml:space="preserve">0 NL SAS </w:t>
                  </w:r>
                  <w:proofErr w:type="spellStart"/>
                  <w:r>
                    <w:rPr>
                      <w:sz w:val="16"/>
                      <w:szCs w:val="16"/>
                      <w:lang w:eastAsia="ru-RU"/>
                    </w:rPr>
                    <w:t>Disk</w:t>
                  </w:r>
                  <w:proofErr w:type="spellEnd"/>
                  <w:r>
                    <w:rPr>
                      <w:sz w:val="16"/>
                      <w:szCs w:val="16"/>
                      <w:lang w:eastAsia="ru-RU"/>
                    </w:rPr>
                    <w:t xml:space="preserve"> 3TB-005050145  24шт. 1 371 720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Трансивер </w:t>
                  </w:r>
                  <w:proofErr w:type="spellStart"/>
                  <w:r>
                    <w:rPr>
                      <w:sz w:val="16"/>
                      <w:szCs w:val="16"/>
                      <w:lang w:eastAsia="ru-RU"/>
                    </w:rPr>
                    <w:t>Cisco</w:t>
                  </w:r>
                  <w:proofErr w:type="spellEnd"/>
                  <w:r>
                    <w:rPr>
                      <w:sz w:val="16"/>
                      <w:szCs w:val="16"/>
                      <w:lang w:eastAsia="ru-RU"/>
                    </w:rPr>
                    <w:t xml:space="preserve"> GLC-ZX-SMD 4шт. 645 260 руб. </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Блок розеток для монтажа в стойку 42U FusionModule5000  в составе: IDSV2DKBM23 – 2шт,IDSV2PDUTYB1 – 2шт. 2шт. 25 872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Оборудование стенда главного конструктора. Аппаратная платформа </w:t>
                  </w:r>
                  <w:proofErr w:type="spellStart"/>
                  <w:r>
                    <w:rPr>
                      <w:sz w:val="16"/>
                      <w:szCs w:val="16"/>
                      <w:lang w:eastAsia="ru-RU"/>
                    </w:rPr>
                    <w:t>StoneGate</w:t>
                  </w:r>
                  <w:proofErr w:type="spellEnd"/>
                  <w:r>
                    <w:rPr>
                      <w:sz w:val="16"/>
                      <w:szCs w:val="16"/>
                      <w:lang w:eastAsia="ru-RU"/>
                    </w:rPr>
                    <w:t xml:space="preserve"> DEV-FW-1035-C1-R (</w:t>
                  </w:r>
                  <w:proofErr w:type="spellStart"/>
                  <w:r>
                    <w:rPr>
                      <w:sz w:val="16"/>
                      <w:szCs w:val="16"/>
                      <w:lang w:eastAsia="ru-RU"/>
                    </w:rPr>
                    <w:t>with</w:t>
                  </w:r>
                  <w:proofErr w:type="spellEnd"/>
                  <w:r>
                    <w:rPr>
                      <w:sz w:val="16"/>
                      <w:szCs w:val="16"/>
                      <w:lang w:eastAsia="ru-RU"/>
                    </w:rPr>
                    <w:t xml:space="preserve"> AC </w:t>
                  </w:r>
                  <w:proofErr w:type="spellStart"/>
                  <w:r>
                    <w:rPr>
                      <w:sz w:val="16"/>
                      <w:szCs w:val="16"/>
                      <w:lang w:eastAsia="ru-RU"/>
                    </w:rPr>
                    <w:t>power</w:t>
                  </w:r>
                  <w:proofErr w:type="spellEnd"/>
                  <w:r>
                    <w:rPr>
                      <w:sz w:val="16"/>
                      <w:szCs w:val="16"/>
                      <w:lang w:eastAsia="ru-RU"/>
                    </w:rPr>
                    <w:t xml:space="preserve"> </w:t>
                  </w:r>
                  <w:proofErr w:type="spellStart"/>
                  <w:r>
                    <w:rPr>
                      <w:sz w:val="16"/>
                      <w:szCs w:val="16"/>
                      <w:lang w:eastAsia="ru-RU"/>
                    </w:rPr>
                    <w:t>supply</w:t>
                  </w:r>
                  <w:proofErr w:type="spellEnd"/>
                  <w:r>
                    <w:rPr>
                      <w:sz w:val="16"/>
                      <w:szCs w:val="16"/>
                      <w:lang w:eastAsia="ru-RU"/>
                    </w:rPr>
                    <w:t>) (DEV-1035-C1-R) 2шт. 574 935,68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Оборудование стенда главного конструктора. Модуль </w:t>
                  </w:r>
                  <w:proofErr w:type="spellStart"/>
                  <w:r>
                    <w:rPr>
                      <w:sz w:val="16"/>
                      <w:szCs w:val="16"/>
                      <w:lang w:eastAsia="ru-RU"/>
                    </w:rPr>
                    <w:t>Quad</w:t>
                  </w:r>
                  <w:proofErr w:type="spellEnd"/>
                  <w:r>
                    <w:rPr>
                      <w:sz w:val="16"/>
                      <w:szCs w:val="16"/>
                      <w:lang w:eastAsia="ru-RU"/>
                    </w:rPr>
                    <w:t xml:space="preserve"> </w:t>
                  </w:r>
                  <w:proofErr w:type="spellStart"/>
                  <w:r>
                    <w:rPr>
                      <w:sz w:val="16"/>
                      <w:szCs w:val="16"/>
                      <w:lang w:eastAsia="ru-RU"/>
                    </w:rPr>
                    <w:t>port</w:t>
                  </w:r>
                  <w:proofErr w:type="spellEnd"/>
                  <w:r>
                    <w:rPr>
                      <w:sz w:val="16"/>
                      <w:szCs w:val="16"/>
                      <w:lang w:eastAsia="ru-RU"/>
                    </w:rPr>
                    <w:t xml:space="preserve"> </w:t>
                  </w:r>
                  <w:proofErr w:type="spellStart"/>
                  <w:r>
                    <w:rPr>
                      <w:sz w:val="16"/>
                      <w:szCs w:val="16"/>
                      <w:lang w:eastAsia="ru-RU"/>
                    </w:rPr>
                    <w:t>Gigabit</w:t>
                  </w:r>
                  <w:proofErr w:type="spellEnd"/>
                  <w:r>
                    <w:rPr>
                      <w:sz w:val="16"/>
                      <w:szCs w:val="16"/>
                      <w:lang w:eastAsia="ru-RU"/>
                    </w:rPr>
                    <w:t xml:space="preserve"> </w:t>
                  </w:r>
                  <w:proofErr w:type="spellStart"/>
                  <w:r>
                    <w:rPr>
                      <w:sz w:val="16"/>
                      <w:szCs w:val="16"/>
                      <w:lang w:eastAsia="ru-RU"/>
                    </w:rPr>
                    <w:t>Ethernet</w:t>
                  </w:r>
                  <w:proofErr w:type="spellEnd"/>
                  <w:r>
                    <w:rPr>
                      <w:sz w:val="16"/>
                      <w:szCs w:val="16"/>
                      <w:lang w:eastAsia="ru-RU"/>
                    </w:rPr>
                    <w:t xml:space="preserve"> SFP </w:t>
                  </w:r>
                  <w:proofErr w:type="spellStart"/>
                  <w:r>
                    <w:rPr>
                      <w:sz w:val="16"/>
                      <w:szCs w:val="16"/>
                      <w:lang w:eastAsia="ru-RU"/>
                    </w:rPr>
                    <w:t>module</w:t>
                  </w:r>
                  <w:proofErr w:type="spellEnd"/>
                  <w:r>
                    <w:rPr>
                      <w:sz w:val="16"/>
                      <w:szCs w:val="16"/>
                      <w:lang w:eastAsia="ru-RU"/>
                    </w:rPr>
                    <w:t xml:space="preserve"> (MOD-EM1-GE-SFP-4) 2шт. 301 197,94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Оборудование стенда главного конструктора. Модуль SFP WDM 1000 </w:t>
                  </w:r>
                  <w:proofErr w:type="spellStart"/>
                  <w:r>
                    <w:rPr>
                      <w:sz w:val="16"/>
                      <w:szCs w:val="16"/>
                      <w:lang w:eastAsia="ru-RU"/>
                    </w:rPr>
                    <w:t>Base</w:t>
                  </w:r>
                  <w:proofErr w:type="spellEnd"/>
                  <w:r>
                    <w:rPr>
                      <w:sz w:val="16"/>
                      <w:szCs w:val="16"/>
                      <w:lang w:eastAsia="ru-RU"/>
                    </w:rPr>
                    <w:t xml:space="preserve"> - Tx1550/Rx1310/SC/DD/3KM (CL-SFP-WDM-3-55SC DD) 2шт. 1 008</w:t>
                  </w:r>
                  <w:r>
                    <w:rPr>
                      <w:sz w:val="16"/>
                      <w:szCs w:val="16"/>
                      <w:lang w:eastAsia="ru-RU"/>
                    </w:rPr>
                    <w:t>,00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 xml:space="preserve">Оборудование стенда главного конструктора. Модуль SFP WDM 1000 </w:t>
                  </w:r>
                  <w:proofErr w:type="spellStart"/>
                  <w:r>
                    <w:rPr>
                      <w:sz w:val="16"/>
                      <w:szCs w:val="16"/>
                      <w:lang w:eastAsia="ru-RU"/>
                    </w:rPr>
                    <w:t>Base</w:t>
                  </w:r>
                  <w:proofErr w:type="spellEnd"/>
                  <w:r>
                    <w:rPr>
                      <w:sz w:val="16"/>
                      <w:szCs w:val="16"/>
                      <w:lang w:eastAsia="ru-RU"/>
                    </w:rPr>
                    <w:t xml:space="preserve"> - Tx1310/Rx1550/SC/DD/3KM (CL-SFP-WDM-3-31SC DD) 2шт. 1 008,00 руб.</w:t>
                  </w:r>
                </w:p>
              </w:tc>
            </w:tr>
            <w:tr w:rsidR="00B11977">
              <w:tc>
                <w:tcPr>
                  <w:tcW w:w="6568" w:type="dxa"/>
                  <w:tcBorders>
                    <w:top w:val="single" w:sz="4" w:space="0" w:color="auto"/>
                    <w:left w:val="single" w:sz="4" w:space="0" w:color="auto"/>
                    <w:bottom w:val="single" w:sz="4" w:space="0" w:color="auto"/>
                    <w:right w:val="single" w:sz="4" w:space="0" w:color="auto"/>
                  </w:tcBorders>
                </w:tcPr>
                <w:p w:rsidR="00B11977" w:rsidRDefault="006E6A2E">
                  <w:pPr>
                    <w:spacing w:after="0"/>
                    <w:rPr>
                      <w:sz w:val="16"/>
                      <w:szCs w:val="16"/>
                      <w:lang w:eastAsia="ru-RU"/>
                    </w:rPr>
                  </w:pPr>
                  <w:r>
                    <w:rPr>
                      <w:sz w:val="16"/>
                      <w:szCs w:val="16"/>
                      <w:lang w:eastAsia="ru-RU"/>
                    </w:rPr>
                    <w:t>Оборудование стенда главного конструктора. Модуль VNX 3TB NL SAS DRV UPG-15X3.5IN DPE/DAE (V3-VS07-030U) 6шт.</w:t>
                  </w:r>
                  <w:r>
                    <w:rPr>
                      <w:sz w:val="16"/>
                      <w:szCs w:val="16"/>
                      <w:lang w:eastAsia="ru-RU"/>
                    </w:rPr>
                    <w:t xml:space="preserve"> 367 416 руб.</w:t>
                  </w:r>
                </w:p>
              </w:tc>
            </w:tr>
          </w:tbl>
          <w:p w:rsidR="00B11977" w:rsidRDefault="00B11977">
            <w:pPr>
              <w:spacing w:after="0"/>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lastRenderedPageBreak/>
              <w:t>1</w:t>
            </w:r>
          </w:p>
        </w:tc>
        <w:tc>
          <w:tcPr>
            <w:tcW w:w="1383"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4.101.34.0013</w:t>
            </w:r>
          </w:p>
        </w:tc>
        <w:tc>
          <w:tcPr>
            <w:tcW w:w="1783"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 xml:space="preserve">В составе </w:t>
            </w:r>
          </w:p>
        </w:tc>
      </w:tr>
      <w:tr w:rsidR="00B11977">
        <w:tc>
          <w:tcPr>
            <w:tcW w:w="407"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lastRenderedPageBreak/>
              <w:t>2</w:t>
            </w:r>
          </w:p>
        </w:tc>
        <w:tc>
          <w:tcPr>
            <w:tcW w:w="6794"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lang w:val="en-US"/>
              </w:rPr>
            </w:pPr>
            <w:r>
              <w:rPr>
                <w:sz w:val="20"/>
                <w:szCs w:val="20"/>
              </w:rPr>
              <w:t>Док</w:t>
            </w:r>
            <w:r>
              <w:rPr>
                <w:sz w:val="20"/>
                <w:szCs w:val="20"/>
                <w:lang w:val="en-US"/>
              </w:rPr>
              <w:t>-</w:t>
            </w:r>
            <w:r>
              <w:rPr>
                <w:sz w:val="20"/>
                <w:szCs w:val="20"/>
              </w:rPr>
              <w:t>станция</w:t>
            </w:r>
            <w:r>
              <w:rPr>
                <w:sz w:val="20"/>
                <w:szCs w:val="20"/>
                <w:lang w:val="en-US"/>
              </w:rPr>
              <w:t xml:space="preserve"> ACER UCEB TYPE-C III DOCK ADK930</w:t>
            </w:r>
          </w:p>
          <w:p w:rsidR="00B11977" w:rsidRDefault="00B11977">
            <w:pPr>
              <w:spacing w:after="0"/>
              <w:rPr>
                <w:sz w:val="20"/>
                <w:szCs w:val="20"/>
                <w:lang w:val="en-US"/>
              </w:rPr>
            </w:pPr>
          </w:p>
        </w:tc>
        <w:tc>
          <w:tcPr>
            <w:tcW w:w="616"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1</w:t>
            </w:r>
          </w:p>
        </w:tc>
        <w:tc>
          <w:tcPr>
            <w:tcW w:w="1383"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4.101.34.0009</w:t>
            </w:r>
          </w:p>
        </w:tc>
        <w:tc>
          <w:tcPr>
            <w:tcW w:w="1783"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Без номера</w:t>
            </w:r>
          </w:p>
        </w:tc>
      </w:tr>
      <w:tr w:rsidR="00B11977">
        <w:tc>
          <w:tcPr>
            <w:tcW w:w="407"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3</w:t>
            </w:r>
          </w:p>
        </w:tc>
        <w:tc>
          <w:tcPr>
            <w:tcW w:w="6794"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lang w:val="en-US"/>
              </w:rPr>
            </w:pPr>
            <w:r>
              <w:rPr>
                <w:sz w:val="20"/>
                <w:szCs w:val="20"/>
              </w:rPr>
              <w:t>Док</w:t>
            </w:r>
            <w:r>
              <w:rPr>
                <w:sz w:val="20"/>
                <w:szCs w:val="20"/>
                <w:lang w:val="en-US"/>
              </w:rPr>
              <w:t>-</w:t>
            </w:r>
            <w:r>
              <w:rPr>
                <w:sz w:val="20"/>
                <w:szCs w:val="20"/>
              </w:rPr>
              <w:t>станция</w:t>
            </w:r>
            <w:r>
              <w:rPr>
                <w:sz w:val="20"/>
                <w:szCs w:val="20"/>
                <w:lang w:val="en-US"/>
              </w:rPr>
              <w:t xml:space="preserve"> ACER UCEB TYPE-C III DOCK ADK930</w:t>
            </w:r>
          </w:p>
          <w:p w:rsidR="00B11977" w:rsidRDefault="00B11977">
            <w:pPr>
              <w:spacing w:after="0"/>
              <w:rPr>
                <w:sz w:val="20"/>
                <w:szCs w:val="20"/>
                <w:lang w:val="en-US"/>
              </w:rPr>
            </w:pPr>
          </w:p>
        </w:tc>
        <w:tc>
          <w:tcPr>
            <w:tcW w:w="616"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1</w:t>
            </w:r>
          </w:p>
        </w:tc>
        <w:tc>
          <w:tcPr>
            <w:tcW w:w="1383"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4.101.34.0011</w:t>
            </w:r>
          </w:p>
        </w:tc>
        <w:tc>
          <w:tcPr>
            <w:tcW w:w="1783"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Без номера</w:t>
            </w:r>
          </w:p>
        </w:tc>
      </w:tr>
      <w:tr w:rsidR="00B11977">
        <w:tc>
          <w:tcPr>
            <w:tcW w:w="407"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4</w:t>
            </w:r>
          </w:p>
        </w:tc>
        <w:tc>
          <w:tcPr>
            <w:tcW w:w="6794"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lang w:val="en-US"/>
              </w:rPr>
            </w:pPr>
            <w:r>
              <w:rPr>
                <w:sz w:val="20"/>
                <w:szCs w:val="20"/>
              </w:rPr>
              <w:t>Монитор</w:t>
            </w:r>
            <w:r>
              <w:rPr>
                <w:sz w:val="20"/>
                <w:szCs w:val="20"/>
                <w:lang w:val="en-US"/>
              </w:rPr>
              <w:t xml:space="preserve"> 27""</w:t>
            </w:r>
            <w:r>
              <w:rPr>
                <w:sz w:val="20"/>
                <w:szCs w:val="20"/>
                <w:lang w:val="en-US"/>
              </w:rPr>
              <w:t xml:space="preserve"> Philips 273V7QDAB 1920*1080 IPS LED 16:9 5ms VGA DVI-D HDMI 10M:1 17</w:t>
            </w:r>
          </w:p>
          <w:p w:rsidR="00B11977" w:rsidRDefault="00B11977">
            <w:pPr>
              <w:spacing w:after="0"/>
              <w:rPr>
                <w:sz w:val="20"/>
                <w:szCs w:val="20"/>
                <w:lang w:val="en-US"/>
              </w:rPr>
            </w:pPr>
          </w:p>
        </w:tc>
        <w:tc>
          <w:tcPr>
            <w:tcW w:w="616"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1</w:t>
            </w:r>
          </w:p>
        </w:tc>
        <w:tc>
          <w:tcPr>
            <w:tcW w:w="1383"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4.101.34.0053</w:t>
            </w:r>
          </w:p>
        </w:tc>
        <w:tc>
          <w:tcPr>
            <w:tcW w:w="1783"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color w:val="000000"/>
                <w:sz w:val="20"/>
                <w:szCs w:val="20"/>
                <w:lang w:bidi="ru-RU"/>
              </w:rPr>
              <w:t>UHBA2143004102</w:t>
            </w:r>
          </w:p>
          <w:p w:rsidR="00B11977" w:rsidRDefault="00B11977">
            <w:pPr>
              <w:spacing w:after="0"/>
              <w:rPr>
                <w:sz w:val="20"/>
                <w:szCs w:val="20"/>
              </w:rPr>
            </w:pPr>
          </w:p>
        </w:tc>
      </w:tr>
      <w:tr w:rsidR="00B11977">
        <w:tc>
          <w:tcPr>
            <w:tcW w:w="407"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5</w:t>
            </w:r>
          </w:p>
        </w:tc>
        <w:tc>
          <w:tcPr>
            <w:tcW w:w="6794"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proofErr w:type="spellStart"/>
            <w:r>
              <w:rPr>
                <w:sz w:val="20"/>
                <w:szCs w:val="20"/>
              </w:rPr>
              <w:t>Рутокен</w:t>
            </w:r>
            <w:proofErr w:type="spellEnd"/>
            <w:r>
              <w:rPr>
                <w:sz w:val="20"/>
                <w:szCs w:val="20"/>
              </w:rPr>
              <w:t xml:space="preserve"> ЭЦП 3.0 3100, </w:t>
            </w:r>
            <w:proofErr w:type="spellStart"/>
            <w:r>
              <w:rPr>
                <w:sz w:val="20"/>
                <w:szCs w:val="20"/>
              </w:rPr>
              <w:t>серт</w:t>
            </w:r>
            <w:proofErr w:type="spellEnd"/>
            <w:r>
              <w:rPr>
                <w:sz w:val="20"/>
                <w:szCs w:val="20"/>
              </w:rPr>
              <w:t>. ФСТЭК</w:t>
            </w:r>
          </w:p>
          <w:p w:rsidR="00B11977" w:rsidRDefault="00B11977">
            <w:pPr>
              <w:spacing w:after="0"/>
              <w:rPr>
                <w:sz w:val="20"/>
                <w:szCs w:val="20"/>
              </w:rPr>
            </w:pPr>
          </w:p>
        </w:tc>
        <w:tc>
          <w:tcPr>
            <w:tcW w:w="616"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7</w:t>
            </w:r>
          </w:p>
        </w:tc>
        <w:tc>
          <w:tcPr>
            <w:tcW w:w="1383"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Без номера</w:t>
            </w:r>
          </w:p>
        </w:tc>
        <w:tc>
          <w:tcPr>
            <w:tcW w:w="1783" w:type="dxa"/>
            <w:tcBorders>
              <w:top w:val="single" w:sz="4" w:space="0" w:color="auto"/>
              <w:left w:val="single" w:sz="4" w:space="0" w:color="auto"/>
              <w:bottom w:val="single" w:sz="4" w:space="0" w:color="auto"/>
              <w:right w:val="single" w:sz="4" w:space="0" w:color="auto"/>
            </w:tcBorders>
          </w:tcPr>
          <w:p w:rsidR="00B11977" w:rsidRDefault="006E6A2E">
            <w:pPr>
              <w:spacing w:after="0"/>
              <w:rPr>
                <w:sz w:val="20"/>
                <w:szCs w:val="20"/>
              </w:rPr>
            </w:pPr>
            <w:r>
              <w:rPr>
                <w:sz w:val="20"/>
                <w:szCs w:val="20"/>
              </w:rPr>
              <w:t>Без номера</w:t>
            </w:r>
          </w:p>
        </w:tc>
      </w:tr>
    </w:tbl>
    <w:p w:rsidR="00B11977" w:rsidRDefault="00B11977">
      <w:pPr>
        <w:tabs>
          <w:tab w:val="left" w:pos="284"/>
        </w:tabs>
        <w:spacing w:after="0"/>
        <w:ind w:left="-425"/>
        <w:rPr>
          <w:rFonts w:ascii="PT Astra Serif" w:hAnsi="PT Astra Serif" w:cs="PT Astra Serif"/>
          <w:b/>
        </w:rPr>
      </w:pPr>
    </w:p>
    <w:sectPr w:rsidR="00B11977">
      <w:pgSz w:w="11906" w:h="16838"/>
      <w:pgMar w:top="425" w:right="567" w:bottom="255"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A2E" w:rsidRDefault="006E6A2E">
      <w:pPr>
        <w:spacing w:after="0"/>
      </w:pPr>
      <w:r>
        <w:separator/>
      </w:r>
    </w:p>
  </w:endnote>
  <w:endnote w:type="continuationSeparator" w:id="0">
    <w:p w:rsidR="006E6A2E" w:rsidRDefault="006E6A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algun Gothic"/>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Times New Roman">
    <w:charset w:val="00"/>
    <w:family w:val="auto"/>
    <w:pitch w:val="default"/>
  </w:font>
  <w:font w:name="ヒラギノ角ゴ Pro W3">
    <w:charset w:val="00"/>
    <w:family w:val="auto"/>
    <w:pitch w:val="default"/>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DejaVu Sans;Malgun Gothic">
    <w:charset w:val="00"/>
    <w:family w:val="auto"/>
    <w:pitch w:val="default"/>
  </w:font>
  <w:font w:name="TimesET;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00"/>
    <w:family w:val="auto"/>
    <w:pitch w:val="default"/>
  </w:font>
  <w:font w:name="PT Astra Serif">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A2E" w:rsidRDefault="006E6A2E">
      <w:pPr>
        <w:rPr>
          <w:sz w:val="12"/>
        </w:rPr>
      </w:pPr>
      <w:r>
        <w:separator/>
      </w:r>
    </w:p>
  </w:footnote>
  <w:footnote w:type="continuationSeparator" w:id="0">
    <w:p w:rsidR="006E6A2E" w:rsidRDefault="006E6A2E">
      <w:pPr>
        <w:rPr>
          <w:sz w:val="1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63E9"/>
    <w:multiLevelType w:val="hybridMultilevel"/>
    <w:tmpl w:val="7DA0D4EA"/>
    <w:lvl w:ilvl="0" w:tplc="974CCE70">
      <w:start w:val="1"/>
      <w:numFmt w:val="bullet"/>
      <w:pStyle w:val="5"/>
      <w:lvlText w:val=""/>
      <w:lvlJc w:val="left"/>
      <w:pPr>
        <w:tabs>
          <w:tab w:val="num" w:pos="1492"/>
        </w:tabs>
        <w:ind w:left="1492" w:hanging="360"/>
      </w:pPr>
      <w:rPr>
        <w:rFonts w:ascii="Symbol" w:hAnsi="Symbol" w:cs="Symbol" w:hint="default"/>
      </w:rPr>
    </w:lvl>
    <w:lvl w:ilvl="1" w:tplc="56489F94">
      <w:start w:val="1"/>
      <w:numFmt w:val="decimal"/>
      <w:lvlText w:val=""/>
      <w:lvlJc w:val="left"/>
    </w:lvl>
    <w:lvl w:ilvl="2" w:tplc="6454643E">
      <w:start w:val="1"/>
      <w:numFmt w:val="decimal"/>
      <w:lvlText w:val=""/>
      <w:lvlJc w:val="left"/>
    </w:lvl>
    <w:lvl w:ilvl="3" w:tplc="2FA4011E">
      <w:start w:val="1"/>
      <w:numFmt w:val="decimal"/>
      <w:lvlText w:val=""/>
      <w:lvlJc w:val="left"/>
    </w:lvl>
    <w:lvl w:ilvl="4" w:tplc="212AD316">
      <w:start w:val="1"/>
      <w:numFmt w:val="decimal"/>
      <w:lvlText w:val=""/>
      <w:lvlJc w:val="left"/>
    </w:lvl>
    <w:lvl w:ilvl="5" w:tplc="9FFE6494">
      <w:start w:val="1"/>
      <w:numFmt w:val="decimal"/>
      <w:lvlText w:val=""/>
      <w:lvlJc w:val="left"/>
    </w:lvl>
    <w:lvl w:ilvl="6" w:tplc="EDA67CC8">
      <w:start w:val="1"/>
      <w:numFmt w:val="decimal"/>
      <w:lvlText w:val=""/>
      <w:lvlJc w:val="left"/>
    </w:lvl>
    <w:lvl w:ilvl="7" w:tplc="90B61C8E">
      <w:start w:val="1"/>
      <w:numFmt w:val="decimal"/>
      <w:lvlText w:val=""/>
      <w:lvlJc w:val="left"/>
    </w:lvl>
    <w:lvl w:ilvl="8" w:tplc="EF1E0F7C">
      <w:start w:val="1"/>
      <w:numFmt w:val="decimal"/>
      <w:lvlText w:val=""/>
      <w:lvlJc w:val="left"/>
    </w:lvl>
  </w:abstractNum>
  <w:abstractNum w:abstractNumId="1">
    <w:nsid w:val="02081D46"/>
    <w:multiLevelType w:val="multilevel"/>
    <w:tmpl w:val="AF8AC3A8"/>
    <w:lvl w:ilvl="0">
      <w:start w:val="4"/>
      <w:numFmt w:val="decimal"/>
      <w:lvlText w:val="%1."/>
      <w:lvlJc w:val="left"/>
      <w:pPr>
        <w:tabs>
          <w:tab w:val="num" w:pos="0"/>
        </w:tabs>
        <w:ind w:left="540" w:hanging="540"/>
      </w:pPr>
    </w:lvl>
    <w:lvl w:ilvl="1">
      <w:start w:val="4"/>
      <w:numFmt w:val="decimal"/>
      <w:lvlText w:val="%1.%2."/>
      <w:lvlJc w:val="left"/>
      <w:pPr>
        <w:tabs>
          <w:tab w:val="num" w:pos="0"/>
        </w:tabs>
        <w:ind w:left="894" w:hanging="54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564" w:hanging="144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632" w:hanging="1800"/>
      </w:pPr>
    </w:lvl>
  </w:abstractNum>
  <w:abstractNum w:abstractNumId="2">
    <w:nsid w:val="054B3AAC"/>
    <w:multiLevelType w:val="hybridMultilevel"/>
    <w:tmpl w:val="4B1E2E4E"/>
    <w:lvl w:ilvl="0" w:tplc="E5B60C12">
      <w:start w:val="1"/>
      <w:numFmt w:val="bullet"/>
      <w:pStyle w:val="2"/>
      <w:lvlText w:val=""/>
      <w:lvlJc w:val="left"/>
      <w:pPr>
        <w:tabs>
          <w:tab w:val="num" w:pos="643"/>
        </w:tabs>
        <w:ind w:left="643" w:hanging="360"/>
      </w:pPr>
      <w:rPr>
        <w:rFonts w:ascii="Symbol" w:hAnsi="Symbol" w:cs="Symbol" w:hint="default"/>
      </w:rPr>
    </w:lvl>
    <w:lvl w:ilvl="1" w:tplc="874E38C0">
      <w:start w:val="1"/>
      <w:numFmt w:val="decimal"/>
      <w:lvlText w:val=""/>
      <w:lvlJc w:val="left"/>
    </w:lvl>
    <w:lvl w:ilvl="2" w:tplc="A782CD26">
      <w:start w:val="1"/>
      <w:numFmt w:val="decimal"/>
      <w:lvlText w:val=""/>
      <w:lvlJc w:val="left"/>
    </w:lvl>
    <w:lvl w:ilvl="3" w:tplc="A36ABA7E">
      <w:start w:val="1"/>
      <w:numFmt w:val="decimal"/>
      <w:lvlText w:val=""/>
      <w:lvlJc w:val="left"/>
    </w:lvl>
    <w:lvl w:ilvl="4" w:tplc="0E669F7A">
      <w:start w:val="1"/>
      <w:numFmt w:val="decimal"/>
      <w:lvlText w:val=""/>
      <w:lvlJc w:val="left"/>
    </w:lvl>
    <w:lvl w:ilvl="5" w:tplc="A13AC758">
      <w:start w:val="1"/>
      <w:numFmt w:val="decimal"/>
      <w:lvlText w:val=""/>
      <w:lvlJc w:val="left"/>
    </w:lvl>
    <w:lvl w:ilvl="6" w:tplc="243ED6C8">
      <w:start w:val="1"/>
      <w:numFmt w:val="decimal"/>
      <w:lvlText w:val=""/>
      <w:lvlJc w:val="left"/>
    </w:lvl>
    <w:lvl w:ilvl="7" w:tplc="4CC6D260">
      <w:start w:val="1"/>
      <w:numFmt w:val="decimal"/>
      <w:lvlText w:val=""/>
      <w:lvlJc w:val="left"/>
    </w:lvl>
    <w:lvl w:ilvl="8" w:tplc="67F22090">
      <w:start w:val="1"/>
      <w:numFmt w:val="decimal"/>
      <w:lvlText w:val=""/>
      <w:lvlJc w:val="left"/>
    </w:lvl>
  </w:abstractNum>
  <w:abstractNum w:abstractNumId="3">
    <w:nsid w:val="16432E55"/>
    <w:multiLevelType w:val="multilevel"/>
    <w:tmpl w:val="756ADA48"/>
    <w:lvl w:ilvl="0">
      <w:start w:val="1"/>
      <w:numFmt w:val="decimal"/>
      <w:pStyle w:val="01"/>
      <w:lvlText w:val="%1."/>
      <w:lvlJc w:val="left"/>
      <w:pPr>
        <w:tabs>
          <w:tab w:val="num" w:pos="0"/>
        </w:tabs>
        <w:ind w:left="360" w:hanging="360"/>
      </w:pPr>
    </w:lvl>
    <w:lvl w:ilvl="1">
      <w:start w:val="1"/>
      <w:numFmt w:val="decimal"/>
      <w:lvlText w:val="%1.%2."/>
      <w:lvlJc w:val="left"/>
      <w:pPr>
        <w:tabs>
          <w:tab w:val="num" w:pos="0"/>
        </w:tabs>
        <w:ind w:left="858" w:hanging="432"/>
      </w:pPr>
      <w:rPr>
        <w:rFonts w:ascii="Times New Roman" w:hAnsi="Times New Roman" w:cs="Times New Roman"/>
        <w:b w:val="0"/>
        <w:bCs w:val="0"/>
        <w:i w:val="0"/>
        <w:iCs w:val="0"/>
        <w:caps w:val="0"/>
        <w:smallCaps w:val="0"/>
        <w:strike w:val="0"/>
        <w:vanish w:val="0"/>
        <w:color w:val="000000"/>
        <w:spacing w:val="0"/>
        <w:position w:val="0"/>
        <w:sz w:val="24"/>
        <w:u w:val="none"/>
        <w:vertAlign w:val="baseline"/>
      </w:rPr>
    </w:lvl>
    <w:lvl w:ilvl="2">
      <w:start w:val="1"/>
      <w:numFmt w:val="decimal"/>
      <w:lvlText w:val="%1.%2.%3."/>
      <w:lvlJc w:val="left"/>
      <w:pPr>
        <w:tabs>
          <w:tab w:val="num" w:pos="0"/>
        </w:tabs>
        <w:ind w:left="1639"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186929B6"/>
    <w:multiLevelType w:val="multilevel"/>
    <w:tmpl w:val="8CD2C6B6"/>
    <w:lvl w:ilvl="0">
      <w:start w:val="2"/>
      <w:numFmt w:val="decimal"/>
      <w:lvlText w:val="%1."/>
      <w:lvlJc w:val="left"/>
      <w:pPr>
        <w:tabs>
          <w:tab w:val="num" w:pos="600"/>
        </w:tabs>
        <w:ind w:left="600" w:hanging="600"/>
      </w:pPr>
      <w:rPr>
        <w:b/>
      </w:rPr>
    </w:lvl>
    <w:lvl w:ilvl="1">
      <w:start w:val="1"/>
      <w:numFmt w:val="decimal"/>
      <w:lvlText w:val="%1.%2."/>
      <w:lvlJc w:val="left"/>
      <w:pPr>
        <w:tabs>
          <w:tab w:val="num" w:pos="1430"/>
        </w:tabs>
        <w:ind w:left="1430" w:hanging="720"/>
      </w:pPr>
      <w:rPr>
        <w:b w:val="0"/>
        <w:i w:val="0"/>
        <w:iCs/>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5">
    <w:nsid w:val="199D62C9"/>
    <w:multiLevelType w:val="multilevel"/>
    <w:tmpl w:val="C1F46868"/>
    <w:lvl w:ilvl="0">
      <w:start w:val="1"/>
      <w:numFmt w:val="decimal"/>
      <w:pStyle w:val="a"/>
      <w:lvlText w:val="%1."/>
      <w:lvlJc w:val="left"/>
      <w:pPr>
        <w:tabs>
          <w:tab w:val="num" w:pos="0"/>
        </w:tabs>
        <w:ind w:left="0" w:firstLine="0"/>
      </w:pPr>
      <w:rPr>
        <w:b/>
        <w:bCs/>
        <w:i w:val="0"/>
        <w:iCs w:val="0"/>
        <w:caps w:val="0"/>
        <w:smallCaps w:val="0"/>
        <w:strike w:val="0"/>
        <w:vanish w:val="0"/>
        <w:spacing w:val="0"/>
        <w:position w:val="0"/>
        <w:sz w:val="24"/>
        <w:u w:val="none"/>
        <w:vertAlign w:val="baseline"/>
      </w:rPr>
    </w:lvl>
    <w:lvl w:ilvl="1">
      <w:start w:val="1"/>
      <w:numFmt w:val="decimal"/>
      <w:lvlText w:val="%1.%2"/>
      <w:lvlJc w:val="left"/>
      <w:pPr>
        <w:tabs>
          <w:tab w:val="num" w:pos="1277"/>
        </w:tabs>
        <w:ind w:left="1277" w:hanging="851"/>
      </w:pPr>
      <w:rPr>
        <w:caps w:val="0"/>
        <w:smallCaps w:val="0"/>
        <w:strike w:val="0"/>
        <w:vanish w:val="0"/>
        <w:color w:val="000000"/>
        <w:spacing w:val="0"/>
        <w:position w:val="0"/>
        <w:sz w:val="24"/>
        <w:u w:val="none"/>
        <w:vertAlign w:val="baseline"/>
      </w:rPr>
    </w:lvl>
    <w:lvl w:ilvl="2">
      <w:start w:val="1"/>
      <w:numFmt w:val="decimal"/>
      <w:lvlText w:val="%1.%2.%3"/>
      <w:lvlJc w:val="left"/>
      <w:pPr>
        <w:tabs>
          <w:tab w:val="num" w:pos="1135"/>
        </w:tabs>
        <w:ind w:left="283" w:firstLine="567"/>
      </w:pPr>
      <w:rPr>
        <w:b w:val="0"/>
        <w:bCs w:val="0"/>
        <w:i w:val="0"/>
        <w:iCs w:val="0"/>
      </w:rPr>
    </w:lvl>
    <w:lvl w:ilvl="3">
      <w:start w:val="1"/>
      <w:numFmt w:val="decimal"/>
      <w:lvlText w:val="%1.%2.%3.%4"/>
      <w:lvlJc w:val="left"/>
      <w:pPr>
        <w:tabs>
          <w:tab w:val="num" w:pos="1418"/>
        </w:tabs>
        <w:ind w:left="0" w:firstLine="567"/>
      </w:pPr>
      <w:rPr>
        <w:b w:val="0"/>
        <w:bCs w:val="0"/>
        <w:i w:val="0"/>
        <w:iCs w:val="0"/>
        <w:caps w:val="0"/>
        <w:smallCaps w:val="0"/>
        <w:strike w:val="0"/>
        <w:vanish w:val="0"/>
        <w:color w:val="000000"/>
        <w:spacing w:val="0"/>
        <w:position w:val="0"/>
        <w:sz w:val="24"/>
        <w:u w:val="none"/>
        <w:vertAlign w:val="baseline"/>
      </w:rPr>
    </w:lvl>
    <w:lvl w:ilvl="4">
      <w:start w:val="1"/>
      <w:numFmt w:val="lowerLetter"/>
      <w:lvlText w:val="%5)"/>
      <w:lvlJc w:val="left"/>
      <w:pPr>
        <w:tabs>
          <w:tab w:val="num" w:pos="1418"/>
        </w:tabs>
        <w:ind w:left="0" w:firstLine="567"/>
      </w:pPr>
      <w:rPr>
        <w:b w:val="0"/>
        <w:bCs w:val="0"/>
        <w:i w:val="0"/>
        <w:iCs w:val="0"/>
      </w:rPr>
    </w:lvl>
    <w:lvl w:ilvl="5">
      <w:start w:val="1"/>
      <w:numFmt w:val="lowerRoman"/>
      <w:lvlText w:val="%6)"/>
      <w:lvlJc w:val="left"/>
      <w:pPr>
        <w:tabs>
          <w:tab w:val="num" w:pos="1985"/>
        </w:tabs>
        <w:ind w:left="1985" w:hanging="567"/>
      </w:pPr>
    </w:lvl>
    <w:lvl w:ilvl="6">
      <w:start w:val="1"/>
      <w:numFmt w:val="decimal"/>
      <w:lvlText w:val="%5.%6.%7)"/>
      <w:lvlJc w:val="left"/>
      <w:pPr>
        <w:tabs>
          <w:tab w:val="num" w:pos="3119"/>
        </w:tabs>
        <w:ind w:left="3119" w:hanging="851"/>
      </w:pPr>
    </w:lvl>
    <w:lvl w:ilvl="7">
      <w:start w:val="1"/>
      <w:numFmt w:val="decimal"/>
      <w:lvlText w:val="%5.%6.%7.%8)"/>
      <w:lvlJc w:val="left"/>
      <w:pPr>
        <w:tabs>
          <w:tab w:val="num" w:pos="3402"/>
        </w:tabs>
        <w:ind w:left="3402" w:hanging="567"/>
      </w:pPr>
    </w:lvl>
    <w:lvl w:ilvl="8">
      <w:start w:val="1"/>
      <w:numFmt w:val="decimal"/>
      <w:lvlText w:val="%1.%2.%3.%4.%5.%6.%7.%8.%9."/>
      <w:lvlJc w:val="left"/>
      <w:pPr>
        <w:tabs>
          <w:tab w:val="num" w:pos="6120"/>
        </w:tabs>
        <w:ind w:left="4320" w:hanging="1440"/>
      </w:pPr>
    </w:lvl>
  </w:abstractNum>
  <w:abstractNum w:abstractNumId="6">
    <w:nsid w:val="1E667381"/>
    <w:multiLevelType w:val="multilevel"/>
    <w:tmpl w:val="D340D8E8"/>
    <w:lvl w:ilvl="0">
      <w:start w:val="1"/>
      <w:numFmt w:val="decimal"/>
      <w:lvlText w:val="%1."/>
      <w:lvlJc w:val="left"/>
      <w:pPr>
        <w:tabs>
          <w:tab w:val="num" w:pos="0"/>
        </w:tabs>
        <w:ind w:left="540" w:hanging="540"/>
      </w:pPr>
      <w:rPr>
        <w:rFonts w:hint="default"/>
      </w:rPr>
    </w:lvl>
    <w:lvl w:ilvl="1">
      <w:start w:val="1"/>
      <w:numFmt w:val="decimal"/>
      <w:lvlText w:val="%1.%2."/>
      <w:lvlJc w:val="left"/>
      <w:pPr>
        <w:tabs>
          <w:tab w:val="num" w:pos="0"/>
        </w:tabs>
        <w:ind w:left="894" w:hanging="540"/>
      </w:pPr>
      <w:rPr>
        <w:rFonts w:hint="default"/>
        <w:b w:val="0"/>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2"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850" w:hanging="108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3918" w:hanging="1440"/>
      </w:pPr>
      <w:rPr>
        <w:rFonts w:hint="default"/>
      </w:rPr>
    </w:lvl>
    <w:lvl w:ilvl="8">
      <w:start w:val="1"/>
      <w:numFmt w:val="decimal"/>
      <w:lvlText w:val="%1.%2.%3.%4.%5.%6.%7.%8.%9."/>
      <w:lvlJc w:val="left"/>
      <w:pPr>
        <w:tabs>
          <w:tab w:val="num" w:pos="0"/>
        </w:tabs>
        <w:ind w:left="4632" w:hanging="1800"/>
      </w:pPr>
      <w:rPr>
        <w:rFonts w:hint="default"/>
      </w:rPr>
    </w:lvl>
  </w:abstractNum>
  <w:abstractNum w:abstractNumId="7">
    <w:nsid w:val="25AE4013"/>
    <w:multiLevelType w:val="multilevel"/>
    <w:tmpl w:val="F31636F0"/>
    <w:lvl w:ilvl="0">
      <w:start w:val="1"/>
      <w:numFmt w:val="decimal"/>
      <w:lvlText w:val="%1."/>
      <w:lvlJc w:val="left"/>
      <w:pPr>
        <w:tabs>
          <w:tab w:val="num" w:pos="0"/>
        </w:tabs>
        <w:ind w:left="540" w:hanging="540"/>
      </w:pPr>
      <w:rPr>
        <w:rFonts w:hint="default"/>
        <w:lang w:eastAsia="ar-SA"/>
      </w:rPr>
    </w:lvl>
    <w:lvl w:ilvl="1">
      <w:start w:val="3"/>
      <w:numFmt w:val="decimal"/>
      <w:lvlText w:val="%1.%2."/>
      <w:lvlJc w:val="left"/>
      <w:pPr>
        <w:tabs>
          <w:tab w:val="num" w:pos="0"/>
        </w:tabs>
        <w:ind w:left="894" w:hanging="540"/>
      </w:pPr>
      <w:rPr>
        <w:rFonts w:hint="default"/>
        <w:lang w:eastAsia="ar-SA"/>
      </w:rPr>
    </w:lvl>
    <w:lvl w:ilvl="2">
      <w:start w:val="1"/>
      <w:numFmt w:val="decimal"/>
      <w:lvlText w:val="%1.%2.%3."/>
      <w:lvlJc w:val="left"/>
      <w:pPr>
        <w:tabs>
          <w:tab w:val="num" w:pos="0"/>
        </w:tabs>
        <w:ind w:left="1428" w:hanging="720"/>
      </w:pPr>
      <w:rPr>
        <w:rFonts w:hint="default"/>
        <w:lang w:eastAsia="ar-SA"/>
      </w:rPr>
    </w:lvl>
    <w:lvl w:ilvl="3">
      <w:start w:val="1"/>
      <w:numFmt w:val="decimal"/>
      <w:lvlText w:val="%1.%2.%3.%4."/>
      <w:lvlJc w:val="left"/>
      <w:pPr>
        <w:tabs>
          <w:tab w:val="num" w:pos="0"/>
        </w:tabs>
        <w:ind w:left="1782" w:hanging="720"/>
      </w:pPr>
      <w:rPr>
        <w:rFonts w:hint="default"/>
        <w:lang w:eastAsia="ar-SA"/>
      </w:rPr>
    </w:lvl>
    <w:lvl w:ilvl="4">
      <w:start w:val="1"/>
      <w:numFmt w:val="decimal"/>
      <w:lvlText w:val="%1.%2.%3.%4.%5."/>
      <w:lvlJc w:val="left"/>
      <w:pPr>
        <w:tabs>
          <w:tab w:val="num" w:pos="0"/>
        </w:tabs>
        <w:ind w:left="2496" w:hanging="1080"/>
      </w:pPr>
      <w:rPr>
        <w:rFonts w:hint="default"/>
        <w:lang w:eastAsia="ar-SA"/>
      </w:rPr>
    </w:lvl>
    <w:lvl w:ilvl="5">
      <w:start w:val="1"/>
      <w:numFmt w:val="decimal"/>
      <w:lvlText w:val="%1.%2.%3.%4.%5.%6."/>
      <w:lvlJc w:val="left"/>
      <w:pPr>
        <w:tabs>
          <w:tab w:val="num" w:pos="0"/>
        </w:tabs>
        <w:ind w:left="2850" w:hanging="1080"/>
      </w:pPr>
      <w:rPr>
        <w:rFonts w:hint="default"/>
        <w:lang w:eastAsia="ar-SA"/>
      </w:rPr>
    </w:lvl>
    <w:lvl w:ilvl="6">
      <w:start w:val="1"/>
      <w:numFmt w:val="decimal"/>
      <w:lvlText w:val="%1.%2.%3.%4.%5.%6.%7."/>
      <w:lvlJc w:val="left"/>
      <w:pPr>
        <w:tabs>
          <w:tab w:val="num" w:pos="0"/>
        </w:tabs>
        <w:ind w:left="3564" w:hanging="1440"/>
      </w:pPr>
      <w:rPr>
        <w:rFonts w:hint="default"/>
        <w:lang w:eastAsia="ar-SA"/>
      </w:rPr>
    </w:lvl>
    <w:lvl w:ilvl="7">
      <w:start w:val="1"/>
      <w:numFmt w:val="decimal"/>
      <w:lvlText w:val="%1.%2.%3.%4.%5.%6.%7.%8."/>
      <w:lvlJc w:val="left"/>
      <w:pPr>
        <w:tabs>
          <w:tab w:val="num" w:pos="0"/>
        </w:tabs>
        <w:ind w:left="3918" w:hanging="1440"/>
      </w:pPr>
      <w:rPr>
        <w:rFonts w:hint="default"/>
        <w:lang w:eastAsia="ar-SA"/>
      </w:rPr>
    </w:lvl>
    <w:lvl w:ilvl="8">
      <w:start w:val="1"/>
      <w:numFmt w:val="decimal"/>
      <w:lvlText w:val="%1.%2.%3.%4.%5.%6.%7.%8.%9."/>
      <w:lvlJc w:val="left"/>
      <w:pPr>
        <w:tabs>
          <w:tab w:val="num" w:pos="0"/>
        </w:tabs>
        <w:ind w:left="4632" w:hanging="1800"/>
      </w:pPr>
      <w:rPr>
        <w:rFonts w:hint="default"/>
        <w:lang w:eastAsia="ar-SA"/>
      </w:rPr>
    </w:lvl>
  </w:abstractNum>
  <w:abstractNum w:abstractNumId="8">
    <w:nsid w:val="29D32E13"/>
    <w:multiLevelType w:val="multilevel"/>
    <w:tmpl w:val="0292EDEE"/>
    <w:lvl w:ilvl="0">
      <w:start w:val="1"/>
      <w:numFmt w:val="decimal"/>
      <w:pStyle w:val="20"/>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34751891"/>
    <w:multiLevelType w:val="multilevel"/>
    <w:tmpl w:val="855C8DEA"/>
    <w:lvl w:ilvl="0">
      <w:start w:val="1"/>
      <w:numFmt w:val="decimal"/>
      <w:pStyle w:val="TableNumber1"/>
      <w:suff w:val="space"/>
      <w:lvlText w:val="%1."/>
      <w:lvlJc w:val="left"/>
      <w:pPr>
        <w:tabs>
          <w:tab w:val="num" w:pos="0"/>
        </w:tabs>
        <w:ind w:left="0" w:firstLine="0"/>
      </w:pPr>
    </w:lvl>
    <w:lvl w:ilvl="1">
      <w:start w:val="1"/>
      <w:numFmt w:val="decimal"/>
      <w:suff w:val="space"/>
      <w:lvlText w:val="%1.%2."/>
      <w:lvlJc w:val="left"/>
      <w:pPr>
        <w:tabs>
          <w:tab w:val="num" w:pos="0"/>
        </w:tabs>
        <w:ind w:left="568"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0">
    <w:nsid w:val="38A0152C"/>
    <w:multiLevelType w:val="hybridMultilevel"/>
    <w:tmpl w:val="D7EE7404"/>
    <w:lvl w:ilvl="0" w:tplc="201E78AA">
      <w:start w:val="1"/>
      <w:numFmt w:val="bullet"/>
      <w:pStyle w:val="0"/>
      <w:lvlText w:val="-"/>
      <w:lvlJc w:val="left"/>
      <w:pPr>
        <w:tabs>
          <w:tab w:val="num" w:pos="0"/>
        </w:tabs>
        <w:ind w:left="1429" w:hanging="360"/>
      </w:pPr>
      <w:rPr>
        <w:rFonts w:ascii="Times New Roman" w:hAnsi="Times New Roman" w:cs="Times New Roman" w:hint="default"/>
      </w:rPr>
    </w:lvl>
    <w:lvl w:ilvl="1" w:tplc="6CEE6826">
      <w:start w:val="1"/>
      <w:numFmt w:val="decimal"/>
      <w:lvlText w:val=""/>
      <w:lvlJc w:val="left"/>
    </w:lvl>
    <w:lvl w:ilvl="2" w:tplc="DB38B05E">
      <w:start w:val="1"/>
      <w:numFmt w:val="decimal"/>
      <w:lvlText w:val=""/>
      <w:lvlJc w:val="left"/>
    </w:lvl>
    <w:lvl w:ilvl="3" w:tplc="8208EE1A">
      <w:start w:val="1"/>
      <w:numFmt w:val="decimal"/>
      <w:lvlText w:val=""/>
      <w:lvlJc w:val="left"/>
    </w:lvl>
    <w:lvl w:ilvl="4" w:tplc="F7D4363A">
      <w:start w:val="1"/>
      <w:numFmt w:val="decimal"/>
      <w:lvlText w:val=""/>
      <w:lvlJc w:val="left"/>
    </w:lvl>
    <w:lvl w:ilvl="5" w:tplc="BEBE374C">
      <w:start w:val="1"/>
      <w:numFmt w:val="decimal"/>
      <w:lvlText w:val=""/>
      <w:lvlJc w:val="left"/>
    </w:lvl>
    <w:lvl w:ilvl="6" w:tplc="C0D2DE82">
      <w:start w:val="1"/>
      <w:numFmt w:val="decimal"/>
      <w:lvlText w:val=""/>
      <w:lvlJc w:val="left"/>
    </w:lvl>
    <w:lvl w:ilvl="7" w:tplc="D3B097AC">
      <w:start w:val="1"/>
      <w:numFmt w:val="decimal"/>
      <w:lvlText w:val=""/>
      <w:lvlJc w:val="left"/>
    </w:lvl>
    <w:lvl w:ilvl="8" w:tplc="455AF380">
      <w:start w:val="1"/>
      <w:numFmt w:val="decimal"/>
      <w:lvlText w:val=""/>
      <w:lvlJc w:val="left"/>
    </w:lvl>
  </w:abstractNum>
  <w:abstractNum w:abstractNumId="11">
    <w:nsid w:val="3BB26387"/>
    <w:multiLevelType w:val="hybridMultilevel"/>
    <w:tmpl w:val="F244A81E"/>
    <w:lvl w:ilvl="0" w:tplc="0BD2F96A">
      <w:start w:val="1"/>
      <w:numFmt w:val="decimal"/>
      <w:lvlText w:val="%1."/>
      <w:lvlJc w:val="left"/>
      <w:pPr>
        <w:tabs>
          <w:tab w:val="num" w:pos="0"/>
        </w:tabs>
        <w:ind w:left="720" w:hanging="360"/>
      </w:pPr>
      <w:rPr>
        <w:color w:val="0D0D0D"/>
        <w:sz w:val="22"/>
        <w:szCs w:val="22"/>
        <w:lang w:eastAsia="ar-SA"/>
      </w:rPr>
    </w:lvl>
    <w:lvl w:ilvl="1" w:tplc="F41687AE">
      <w:start w:val="1"/>
      <w:numFmt w:val="decimal"/>
      <w:lvlText w:val=""/>
      <w:lvlJc w:val="left"/>
    </w:lvl>
    <w:lvl w:ilvl="2" w:tplc="B7107598">
      <w:start w:val="1"/>
      <w:numFmt w:val="decimal"/>
      <w:lvlText w:val=""/>
      <w:lvlJc w:val="left"/>
    </w:lvl>
    <w:lvl w:ilvl="3" w:tplc="B058CB14">
      <w:start w:val="1"/>
      <w:numFmt w:val="decimal"/>
      <w:lvlText w:val=""/>
      <w:lvlJc w:val="left"/>
    </w:lvl>
    <w:lvl w:ilvl="4" w:tplc="3BEAFAE0">
      <w:start w:val="1"/>
      <w:numFmt w:val="decimal"/>
      <w:lvlText w:val=""/>
      <w:lvlJc w:val="left"/>
    </w:lvl>
    <w:lvl w:ilvl="5" w:tplc="181E8DD8">
      <w:start w:val="1"/>
      <w:numFmt w:val="decimal"/>
      <w:lvlText w:val=""/>
      <w:lvlJc w:val="left"/>
    </w:lvl>
    <w:lvl w:ilvl="6" w:tplc="3FE466FA">
      <w:start w:val="1"/>
      <w:numFmt w:val="decimal"/>
      <w:lvlText w:val=""/>
      <w:lvlJc w:val="left"/>
    </w:lvl>
    <w:lvl w:ilvl="7" w:tplc="DE340734">
      <w:start w:val="1"/>
      <w:numFmt w:val="decimal"/>
      <w:lvlText w:val=""/>
      <w:lvlJc w:val="left"/>
    </w:lvl>
    <w:lvl w:ilvl="8" w:tplc="C3E26F6A">
      <w:start w:val="1"/>
      <w:numFmt w:val="decimal"/>
      <w:lvlText w:val=""/>
      <w:lvlJc w:val="left"/>
    </w:lvl>
  </w:abstractNum>
  <w:abstractNum w:abstractNumId="12">
    <w:nsid w:val="4164507F"/>
    <w:multiLevelType w:val="hybridMultilevel"/>
    <w:tmpl w:val="D7D460A2"/>
    <w:lvl w:ilvl="0" w:tplc="98FC8594">
      <w:start w:val="1"/>
      <w:numFmt w:val="bullet"/>
      <w:pStyle w:val="1"/>
      <w:lvlText w:val=""/>
      <w:lvlJc w:val="left"/>
      <w:pPr>
        <w:tabs>
          <w:tab w:val="num" w:pos="1117"/>
        </w:tabs>
        <w:ind w:left="1117" w:hanging="360"/>
      </w:pPr>
      <w:rPr>
        <w:rFonts w:ascii="Symbol" w:hAnsi="Symbol" w:cs="Symbol" w:hint="default"/>
      </w:rPr>
    </w:lvl>
    <w:lvl w:ilvl="1" w:tplc="E8C8D2FC">
      <w:start w:val="1"/>
      <w:numFmt w:val="bullet"/>
      <w:lvlText w:val="o"/>
      <w:lvlJc w:val="left"/>
      <w:pPr>
        <w:tabs>
          <w:tab w:val="num" w:pos="1837"/>
        </w:tabs>
        <w:ind w:left="1837" w:hanging="360"/>
      </w:pPr>
      <w:rPr>
        <w:rFonts w:ascii="Courier New" w:hAnsi="Courier New" w:cs="Courier New" w:hint="default"/>
      </w:rPr>
    </w:lvl>
    <w:lvl w:ilvl="2" w:tplc="BA7E1852">
      <w:start w:val="1"/>
      <w:numFmt w:val="bullet"/>
      <w:lvlText w:val=""/>
      <w:lvlJc w:val="left"/>
      <w:pPr>
        <w:tabs>
          <w:tab w:val="num" w:pos="2557"/>
        </w:tabs>
        <w:ind w:left="2557" w:hanging="360"/>
      </w:pPr>
      <w:rPr>
        <w:rFonts w:ascii="Wingdings" w:hAnsi="Wingdings" w:cs="Wingdings" w:hint="default"/>
      </w:rPr>
    </w:lvl>
    <w:lvl w:ilvl="3" w:tplc="4DF4DA42">
      <w:start w:val="1"/>
      <w:numFmt w:val="bullet"/>
      <w:lvlText w:val=""/>
      <w:lvlJc w:val="left"/>
      <w:pPr>
        <w:tabs>
          <w:tab w:val="num" w:pos="3277"/>
        </w:tabs>
        <w:ind w:left="3277" w:hanging="360"/>
      </w:pPr>
      <w:rPr>
        <w:rFonts w:ascii="Symbol" w:hAnsi="Symbol" w:cs="Symbol" w:hint="default"/>
      </w:rPr>
    </w:lvl>
    <w:lvl w:ilvl="4" w:tplc="C36804BA">
      <w:start w:val="1"/>
      <w:numFmt w:val="bullet"/>
      <w:lvlText w:val="o"/>
      <w:lvlJc w:val="left"/>
      <w:pPr>
        <w:tabs>
          <w:tab w:val="num" w:pos="3997"/>
        </w:tabs>
        <w:ind w:left="3997" w:hanging="360"/>
      </w:pPr>
      <w:rPr>
        <w:rFonts w:ascii="Courier New" w:hAnsi="Courier New" w:cs="Courier New" w:hint="default"/>
      </w:rPr>
    </w:lvl>
    <w:lvl w:ilvl="5" w:tplc="8E3E6E70">
      <w:start w:val="1"/>
      <w:numFmt w:val="bullet"/>
      <w:lvlText w:val=""/>
      <w:lvlJc w:val="left"/>
      <w:pPr>
        <w:tabs>
          <w:tab w:val="num" w:pos="4717"/>
        </w:tabs>
        <w:ind w:left="4717" w:hanging="360"/>
      </w:pPr>
      <w:rPr>
        <w:rFonts w:ascii="Wingdings" w:hAnsi="Wingdings" w:cs="Wingdings" w:hint="default"/>
      </w:rPr>
    </w:lvl>
    <w:lvl w:ilvl="6" w:tplc="1F624044">
      <w:start w:val="1"/>
      <w:numFmt w:val="bullet"/>
      <w:lvlText w:val=""/>
      <w:lvlJc w:val="left"/>
      <w:pPr>
        <w:tabs>
          <w:tab w:val="num" w:pos="5437"/>
        </w:tabs>
        <w:ind w:left="5437" w:hanging="360"/>
      </w:pPr>
      <w:rPr>
        <w:rFonts w:ascii="Symbol" w:hAnsi="Symbol" w:cs="Symbol" w:hint="default"/>
      </w:rPr>
    </w:lvl>
    <w:lvl w:ilvl="7" w:tplc="F02AFCF8">
      <w:start w:val="1"/>
      <w:numFmt w:val="bullet"/>
      <w:lvlText w:val="o"/>
      <w:lvlJc w:val="left"/>
      <w:pPr>
        <w:tabs>
          <w:tab w:val="num" w:pos="6157"/>
        </w:tabs>
        <w:ind w:left="6157" w:hanging="360"/>
      </w:pPr>
      <w:rPr>
        <w:rFonts w:ascii="Courier New" w:hAnsi="Courier New" w:cs="Courier New" w:hint="default"/>
      </w:rPr>
    </w:lvl>
    <w:lvl w:ilvl="8" w:tplc="64522880">
      <w:start w:val="1"/>
      <w:numFmt w:val="bullet"/>
      <w:lvlText w:val=""/>
      <w:lvlJc w:val="left"/>
      <w:pPr>
        <w:tabs>
          <w:tab w:val="num" w:pos="6877"/>
        </w:tabs>
        <w:ind w:left="6877" w:hanging="360"/>
      </w:pPr>
      <w:rPr>
        <w:rFonts w:ascii="Wingdings" w:hAnsi="Wingdings" w:cs="Wingdings" w:hint="default"/>
      </w:rPr>
    </w:lvl>
  </w:abstractNum>
  <w:abstractNum w:abstractNumId="13">
    <w:nsid w:val="442E4D45"/>
    <w:multiLevelType w:val="hybridMultilevel"/>
    <w:tmpl w:val="2C4CA350"/>
    <w:lvl w:ilvl="0" w:tplc="E63C50E4">
      <w:start w:val="1"/>
      <w:numFmt w:val="bullet"/>
      <w:pStyle w:val="3"/>
      <w:lvlText w:val=""/>
      <w:lvlJc w:val="left"/>
      <w:pPr>
        <w:tabs>
          <w:tab w:val="num" w:pos="926"/>
        </w:tabs>
        <w:ind w:left="926" w:hanging="360"/>
      </w:pPr>
      <w:rPr>
        <w:rFonts w:ascii="Symbol" w:hAnsi="Symbol" w:cs="Symbol" w:hint="default"/>
      </w:rPr>
    </w:lvl>
    <w:lvl w:ilvl="1" w:tplc="967C792C">
      <w:start w:val="1"/>
      <w:numFmt w:val="decimal"/>
      <w:lvlText w:val=""/>
      <w:lvlJc w:val="left"/>
    </w:lvl>
    <w:lvl w:ilvl="2" w:tplc="09E60220">
      <w:start w:val="1"/>
      <w:numFmt w:val="decimal"/>
      <w:lvlText w:val=""/>
      <w:lvlJc w:val="left"/>
    </w:lvl>
    <w:lvl w:ilvl="3" w:tplc="FC6A0940">
      <w:start w:val="1"/>
      <w:numFmt w:val="decimal"/>
      <w:lvlText w:val=""/>
      <w:lvlJc w:val="left"/>
    </w:lvl>
    <w:lvl w:ilvl="4" w:tplc="54248178">
      <w:start w:val="1"/>
      <w:numFmt w:val="decimal"/>
      <w:lvlText w:val=""/>
      <w:lvlJc w:val="left"/>
    </w:lvl>
    <w:lvl w:ilvl="5" w:tplc="5EE0355C">
      <w:start w:val="1"/>
      <w:numFmt w:val="decimal"/>
      <w:lvlText w:val=""/>
      <w:lvlJc w:val="left"/>
    </w:lvl>
    <w:lvl w:ilvl="6" w:tplc="955A42C6">
      <w:start w:val="1"/>
      <w:numFmt w:val="decimal"/>
      <w:lvlText w:val=""/>
      <w:lvlJc w:val="left"/>
    </w:lvl>
    <w:lvl w:ilvl="7" w:tplc="2974A246">
      <w:start w:val="1"/>
      <w:numFmt w:val="decimal"/>
      <w:lvlText w:val=""/>
      <w:lvlJc w:val="left"/>
    </w:lvl>
    <w:lvl w:ilvl="8" w:tplc="C0A2A616">
      <w:start w:val="1"/>
      <w:numFmt w:val="decimal"/>
      <w:lvlText w:val=""/>
      <w:lvlJc w:val="left"/>
    </w:lvl>
  </w:abstractNum>
  <w:abstractNum w:abstractNumId="14">
    <w:nsid w:val="46C65CB9"/>
    <w:multiLevelType w:val="hybridMultilevel"/>
    <w:tmpl w:val="EBD27A86"/>
    <w:lvl w:ilvl="0" w:tplc="D55486CC">
      <w:start w:val="1"/>
      <w:numFmt w:val="decimal"/>
      <w:pStyle w:val="a0"/>
      <w:lvlText w:val="%1."/>
      <w:lvlJc w:val="left"/>
      <w:pPr>
        <w:tabs>
          <w:tab w:val="num" w:pos="360"/>
        </w:tabs>
        <w:ind w:left="360" w:hanging="360"/>
      </w:pPr>
    </w:lvl>
    <w:lvl w:ilvl="1" w:tplc="A470C95C">
      <w:start w:val="1"/>
      <w:numFmt w:val="decimal"/>
      <w:lvlText w:val=""/>
      <w:lvlJc w:val="left"/>
    </w:lvl>
    <w:lvl w:ilvl="2" w:tplc="5E5A09E2">
      <w:start w:val="1"/>
      <w:numFmt w:val="decimal"/>
      <w:lvlText w:val=""/>
      <w:lvlJc w:val="left"/>
    </w:lvl>
    <w:lvl w:ilvl="3" w:tplc="6D7EDF1E">
      <w:start w:val="1"/>
      <w:numFmt w:val="decimal"/>
      <w:lvlText w:val=""/>
      <w:lvlJc w:val="left"/>
    </w:lvl>
    <w:lvl w:ilvl="4" w:tplc="113232F8">
      <w:start w:val="1"/>
      <w:numFmt w:val="decimal"/>
      <w:lvlText w:val=""/>
      <w:lvlJc w:val="left"/>
    </w:lvl>
    <w:lvl w:ilvl="5" w:tplc="CA6044A0">
      <w:start w:val="1"/>
      <w:numFmt w:val="decimal"/>
      <w:lvlText w:val=""/>
      <w:lvlJc w:val="left"/>
    </w:lvl>
    <w:lvl w:ilvl="6" w:tplc="200820C4">
      <w:start w:val="1"/>
      <w:numFmt w:val="decimal"/>
      <w:lvlText w:val=""/>
      <w:lvlJc w:val="left"/>
    </w:lvl>
    <w:lvl w:ilvl="7" w:tplc="455A23B2">
      <w:start w:val="1"/>
      <w:numFmt w:val="decimal"/>
      <w:lvlText w:val=""/>
      <w:lvlJc w:val="left"/>
    </w:lvl>
    <w:lvl w:ilvl="8" w:tplc="CA90998C">
      <w:start w:val="1"/>
      <w:numFmt w:val="decimal"/>
      <w:lvlText w:val=""/>
      <w:lvlJc w:val="left"/>
    </w:lvl>
  </w:abstractNum>
  <w:abstractNum w:abstractNumId="15">
    <w:nsid w:val="54307BF9"/>
    <w:multiLevelType w:val="hybridMultilevel"/>
    <w:tmpl w:val="A39E94DA"/>
    <w:lvl w:ilvl="0" w:tplc="E42E591A">
      <w:start w:val="1"/>
      <w:numFmt w:val="none"/>
      <w:pStyle w:val="10"/>
      <w:suff w:val="nothing"/>
      <w:lvlText w:val=""/>
      <w:lvlJc w:val="left"/>
      <w:pPr>
        <w:tabs>
          <w:tab w:val="num" w:pos="0"/>
        </w:tabs>
        <w:ind w:left="0" w:firstLine="0"/>
      </w:pPr>
    </w:lvl>
    <w:lvl w:ilvl="1" w:tplc="D514DE1E">
      <w:start w:val="1"/>
      <w:numFmt w:val="none"/>
      <w:pStyle w:val="21"/>
      <w:suff w:val="nothing"/>
      <w:lvlText w:val=""/>
      <w:lvlJc w:val="left"/>
      <w:pPr>
        <w:tabs>
          <w:tab w:val="num" w:pos="0"/>
        </w:tabs>
        <w:ind w:left="0" w:firstLine="0"/>
      </w:pPr>
    </w:lvl>
    <w:lvl w:ilvl="2" w:tplc="B2888C84">
      <w:start w:val="1"/>
      <w:numFmt w:val="none"/>
      <w:pStyle w:val="30"/>
      <w:suff w:val="nothing"/>
      <w:lvlText w:val=""/>
      <w:lvlJc w:val="left"/>
      <w:pPr>
        <w:tabs>
          <w:tab w:val="num" w:pos="0"/>
        </w:tabs>
        <w:ind w:left="0" w:firstLine="0"/>
      </w:pPr>
    </w:lvl>
    <w:lvl w:ilvl="3" w:tplc="1D20A380">
      <w:start w:val="1"/>
      <w:numFmt w:val="none"/>
      <w:pStyle w:val="4"/>
      <w:suff w:val="nothing"/>
      <w:lvlText w:val=""/>
      <w:lvlJc w:val="left"/>
      <w:pPr>
        <w:tabs>
          <w:tab w:val="num" w:pos="0"/>
        </w:tabs>
        <w:ind w:left="0" w:firstLine="0"/>
      </w:pPr>
    </w:lvl>
    <w:lvl w:ilvl="4" w:tplc="0F80E126">
      <w:start w:val="1"/>
      <w:numFmt w:val="none"/>
      <w:pStyle w:val="50"/>
      <w:suff w:val="nothing"/>
      <w:lvlText w:val=""/>
      <w:lvlJc w:val="left"/>
      <w:pPr>
        <w:tabs>
          <w:tab w:val="num" w:pos="0"/>
        </w:tabs>
        <w:ind w:left="0" w:firstLine="0"/>
      </w:pPr>
    </w:lvl>
    <w:lvl w:ilvl="5" w:tplc="FBC8D03A">
      <w:start w:val="1"/>
      <w:numFmt w:val="none"/>
      <w:pStyle w:val="6"/>
      <w:suff w:val="nothing"/>
      <w:lvlText w:val=""/>
      <w:lvlJc w:val="left"/>
      <w:pPr>
        <w:tabs>
          <w:tab w:val="num" w:pos="0"/>
        </w:tabs>
        <w:ind w:left="0" w:firstLine="0"/>
      </w:pPr>
    </w:lvl>
    <w:lvl w:ilvl="6" w:tplc="F190A9FE">
      <w:start w:val="1"/>
      <w:numFmt w:val="none"/>
      <w:pStyle w:val="7"/>
      <w:suff w:val="nothing"/>
      <w:lvlText w:val=""/>
      <w:lvlJc w:val="left"/>
      <w:pPr>
        <w:tabs>
          <w:tab w:val="num" w:pos="0"/>
        </w:tabs>
        <w:ind w:left="0" w:firstLine="0"/>
      </w:pPr>
    </w:lvl>
    <w:lvl w:ilvl="7" w:tplc="1012C830">
      <w:start w:val="1"/>
      <w:numFmt w:val="none"/>
      <w:pStyle w:val="8"/>
      <w:suff w:val="nothing"/>
      <w:lvlText w:val=""/>
      <w:lvlJc w:val="left"/>
      <w:pPr>
        <w:tabs>
          <w:tab w:val="num" w:pos="0"/>
        </w:tabs>
        <w:ind w:left="0" w:firstLine="0"/>
      </w:pPr>
    </w:lvl>
    <w:lvl w:ilvl="8" w:tplc="7BAA8AF4">
      <w:start w:val="1"/>
      <w:numFmt w:val="none"/>
      <w:pStyle w:val="9"/>
      <w:suff w:val="nothing"/>
      <w:lvlText w:val=""/>
      <w:lvlJc w:val="left"/>
      <w:pPr>
        <w:tabs>
          <w:tab w:val="num" w:pos="0"/>
        </w:tabs>
        <w:ind w:left="0" w:firstLine="0"/>
      </w:pPr>
    </w:lvl>
  </w:abstractNum>
  <w:abstractNum w:abstractNumId="16">
    <w:nsid w:val="54F20891"/>
    <w:multiLevelType w:val="hybridMultilevel"/>
    <w:tmpl w:val="B55AE734"/>
    <w:lvl w:ilvl="0" w:tplc="589266C8">
      <w:start w:val="1"/>
      <w:numFmt w:val="bullet"/>
      <w:pStyle w:val="11"/>
      <w:lvlText w:val="-"/>
      <w:lvlJc w:val="left"/>
      <w:pPr>
        <w:tabs>
          <w:tab w:val="num" w:pos="0"/>
        </w:tabs>
        <w:ind w:left="927" w:hanging="360"/>
      </w:pPr>
      <w:rPr>
        <w:rFonts w:ascii="Courier New" w:hAnsi="Courier New" w:cs="Courier New" w:hint="default"/>
        <w:color w:val="000000"/>
      </w:rPr>
    </w:lvl>
    <w:lvl w:ilvl="1" w:tplc="9D509A28">
      <w:start w:val="1"/>
      <w:numFmt w:val="bullet"/>
      <w:lvlText w:val="o"/>
      <w:lvlJc w:val="left"/>
      <w:pPr>
        <w:tabs>
          <w:tab w:val="num" w:pos="0"/>
        </w:tabs>
        <w:ind w:left="2148" w:hanging="360"/>
      </w:pPr>
      <w:rPr>
        <w:rFonts w:ascii="Courier New" w:hAnsi="Courier New" w:cs="Courier New" w:hint="default"/>
      </w:rPr>
    </w:lvl>
    <w:lvl w:ilvl="2" w:tplc="9D5434FA">
      <w:start w:val="1"/>
      <w:numFmt w:val="bullet"/>
      <w:lvlText w:val=""/>
      <w:lvlJc w:val="left"/>
      <w:pPr>
        <w:tabs>
          <w:tab w:val="num" w:pos="0"/>
        </w:tabs>
        <w:ind w:left="2868" w:hanging="360"/>
      </w:pPr>
      <w:rPr>
        <w:rFonts w:ascii="Wingdings" w:hAnsi="Wingdings" w:cs="Wingdings" w:hint="default"/>
      </w:rPr>
    </w:lvl>
    <w:lvl w:ilvl="3" w:tplc="CDF83860">
      <w:start w:val="1"/>
      <w:numFmt w:val="bullet"/>
      <w:lvlText w:val=""/>
      <w:lvlJc w:val="left"/>
      <w:pPr>
        <w:tabs>
          <w:tab w:val="num" w:pos="0"/>
        </w:tabs>
        <w:ind w:left="3588" w:hanging="360"/>
      </w:pPr>
      <w:rPr>
        <w:rFonts w:ascii="Symbol" w:hAnsi="Symbol" w:cs="Symbol" w:hint="default"/>
      </w:rPr>
    </w:lvl>
    <w:lvl w:ilvl="4" w:tplc="2452D974">
      <w:start w:val="1"/>
      <w:numFmt w:val="bullet"/>
      <w:lvlText w:val="o"/>
      <w:lvlJc w:val="left"/>
      <w:pPr>
        <w:tabs>
          <w:tab w:val="num" w:pos="0"/>
        </w:tabs>
        <w:ind w:left="4308" w:hanging="360"/>
      </w:pPr>
      <w:rPr>
        <w:rFonts w:ascii="Courier New" w:hAnsi="Courier New" w:cs="Courier New" w:hint="default"/>
      </w:rPr>
    </w:lvl>
    <w:lvl w:ilvl="5" w:tplc="EE40B276">
      <w:start w:val="1"/>
      <w:numFmt w:val="bullet"/>
      <w:lvlText w:val=""/>
      <w:lvlJc w:val="left"/>
      <w:pPr>
        <w:tabs>
          <w:tab w:val="num" w:pos="0"/>
        </w:tabs>
        <w:ind w:left="5028" w:hanging="360"/>
      </w:pPr>
      <w:rPr>
        <w:rFonts w:ascii="Wingdings" w:hAnsi="Wingdings" w:cs="Wingdings" w:hint="default"/>
      </w:rPr>
    </w:lvl>
    <w:lvl w:ilvl="6" w:tplc="F8B277C2">
      <w:start w:val="1"/>
      <w:numFmt w:val="bullet"/>
      <w:lvlText w:val=""/>
      <w:lvlJc w:val="left"/>
      <w:pPr>
        <w:tabs>
          <w:tab w:val="num" w:pos="0"/>
        </w:tabs>
        <w:ind w:left="5748" w:hanging="360"/>
      </w:pPr>
      <w:rPr>
        <w:rFonts w:ascii="Symbol" w:hAnsi="Symbol" w:cs="Symbol" w:hint="default"/>
      </w:rPr>
    </w:lvl>
    <w:lvl w:ilvl="7" w:tplc="C91CDE70">
      <w:start w:val="1"/>
      <w:numFmt w:val="bullet"/>
      <w:lvlText w:val="o"/>
      <w:lvlJc w:val="left"/>
      <w:pPr>
        <w:tabs>
          <w:tab w:val="num" w:pos="0"/>
        </w:tabs>
        <w:ind w:left="6468" w:hanging="360"/>
      </w:pPr>
      <w:rPr>
        <w:rFonts w:ascii="Courier New" w:hAnsi="Courier New" w:cs="Courier New" w:hint="default"/>
      </w:rPr>
    </w:lvl>
    <w:lvl w:ilvl="8" w:tplc="0186D68A">
      <w:start w:val="1"/>
      <w:numFmt w:val="bullet"/>
      <w:lvlText w:val=""/>
      <w:lvlJc w:val="left"/>
      <w:pPr>
        <w:tabs>
          <w:tab w:val="num" w:pos="0"/>
        </w:tabs>
        <w:ind w:left="7188" w:hanging="360"/>
      </w:pPr>
      <w:rPr>
        <w:rFonts w:ascii="Wingdings" w:hAnsi="Wingdings" w:cs="Wingdings" w:hint="default"/>
      </w:rPr>
    </w:lvl>
  </w:abstractNum>
  <w:abstractNum w:abstractNumId="17">
    <w:nsid w:val="559507DD"/>
    <w:multiLevelType w:val="hybridMultilevel"/>
    <w:tmpl w:val="B4E658FA"/>
    <w:lvl w:ilvl="0" w:tplc="D6B43AB8">
      <w:start w:val="1"/>
      <w:numFmt w:val="bullet"/>
      <w:pStyle w:val="40"/>
      <w:lvlText w:val=""/>
      <w:lvlJc w:val="left"/>
      <w:pPr>
        <w:tabs>
          <w:tab w:val="num" w:pos="1209"/>
        </w:tabs>
        <w:ind w:left="1209" w:hanging="360"/>
      </w:pPr>
      <w:rPr>
        <w:rFonts w:ascii="Symbol" w:hAnsi="Symbol" w:cs="Symbol" w:hint="default"/>
      </w:rPr>
    </w:lvl>
    <w:lvl w:ilvl="1" w:tplc="2E0E5DC2">
      <w:start w:val="1"/>
      <w:numFmt w:val="decimal"/>
      <w:lvlText w:val=""/>
      <w:lvlJc w:val="left"/>
    </w:lvl>
    <w:lvl w:ilvl="2" w:tplc="3692F242">
      <w:start w:val="1"/>
      <w:numFmt w:val="decimal"/>
      <w:lvlText w:val=""/>
      <w:lvlJc w:val="left"/>
    </w:lvl>
    <w:lvl w:ilvl="3" w:tplc="6F7C7352">
      <w:start w:val="1"/>
      <w:numFmt w:val="decimal"/>
      <w:lvlText w:val=""/>
      <w:lvlJc w:val="left"/>
    </w:lvl>
    <w:lvl w:ilvl="4" w:tplc="A3FC67B4">
      <w:start w:val="1"/>
      <w:numFmt w:val="decimal"/>
      <w:lvlText w:val=""/>
      <w:lvlJc w:val="left"/>
    </w:lvl>
    <w:lvl w:ilvl="5" w:tplc="EA347494">
      <w:start w:val="1"/>
      <w:numFmt w:val="decimal"/>
      <w:lvlText w:val=""/>
      <w:lvlJc w:val="left"/>
    </w:lvl>
    <w:lvl w:ilvl="6" w:tplc="DC7034CC">
      <w:start w:val="1"/>
      <w:numFmt w:val="decimal"/>
      <w:lvlText w:val=""/>
      <w:lvlJc w:val="left"/>
    </w:lvl>
    <w:lvl w:ilvl="7" w:tplc="FCA8419C">
      <w:start w:val="1"/>
      <w:numFmt w:val="decimal"/>
      <w:lvlText w:val=""/>
      <w:lvlJc w:val="left"/>
    </w:lvl>
    <w:lvl w:ilvl="8" w:tplc="6838C080">
      <w:start w:val="1"/>
      <w:numFmt w:val="decimal"/>
      <w:lvlText w:val=""/>
      <w:lvlJc w:val="left"/>
    </w:lvl>
  </w:abstractNum>
  <w:abstractNum w:abstractNumId="18">
    <w:nsid w:val="582B2501"/>
    <w:multiLevelType w:val="hybridMultilevel"/>
    <w:tmpl w:val="93D01E68"/>
    <w:lvl w:ilvl="0" w:tplc="C8C02456">
      <w:start w:val="1"/>
      <w:numFmt w:val="decimal"/>
      <w:pStyle w:val="31"/>
      <w:lvlText w:val="%1."/>
      <w:lvlJc w:val="left"/>
      <w:pPr>
        <w:tabs>
          <w:tab w:val="num" w:pos="360"/>
        </w:tabs>
        <w:ind w:left="360" w:hanging="360"/>
      </w:pPr>
    </w:lvl>
    <w:lvl w:ilvl="1" w:tplc="3F504550">
      <w:start w:val="1"/>
      <w:numFmt w:val="decimal"/>
      <w:lvlText w:val=""/>
      <w:lvlJc w:val="left"/>
    </w:lvl>
    <w:lvl w:ilvl="2" w:tplc="91DE8FEE">
      <w:start w:val="1"/>
      <w:numFmt w:val="decimal"/>
      <w:lvlText w:val=""/>
      <w:lvlJc w:val="left"/>
    </w:lvl>
    <w:lvl w:ilvl="3" w:tplc="4828807E">
      <w:start w:val="1"/>
      <w:numFmt w:val="decimal"/>
      <w:lvlText w:val=""/>
      <w:lvlJc w:val="left"/>
    </w:lvl>
    <w:lvl w:ilvl="4" w:tplc="D56642C2">
      <w:start w:val="1"/>
      <w:numFmt w:val="decimal"/>
      <w:lvlText w:val=""/>
      <w:lvlJc w:val="left"/>
    </w:lvl>
    <w:lvl w:ilvl="5" w:tplc="76DE942C">
      <w:start w:val="1"/>
      <w:numFmt w:val="decimal"/>
      <w:lvlText w:val=""/>
      <w:lvlJc w:val="left"/>
    </w:lvl>
    <w:lvl w:ilvl="6" w:tplc="00840472">
      <w:start w:val="1"/>
      <w:numFmt w:val="decimal"/>
      <w:lvlText w:val=""/>
      <w:lvlJc w:val="left"/>
    </w:lvl>
    <w:lvl w:ilvl="7" w:tplc="E7CE7080">
      <w:start w:val="1"/>
      <w:numFmt w:val="decimal"/>
      <w:lvlText w:val=""/>
      <w:lvlJc w:val="left"/>
    </w:lvl>
    <w:lvl w:ilvl="8" w:tplc="5BDEC6BE">
      <w:start w:val="1"/>
      <w:numFmt w:val="decimal"/>
      <w:lvlText w:val=""/>
      <w:lvlJc w:val="left"/>
    </w:lvl>
  </w:abstractNum>
  <w:abstractNum w:abstractNumId="19">
    <w:nsid w:val="5E551A62"/>
    <w:multiLevelType w:val="hybridMultilevel"/>
    <w:tmpl w:val="D2B05908"/>
    <w:lvl w:ilvl="0" w:tplc="0CEC00F4">
      <w:start w:val="1"/>
      <w:numFmt w:val="decimal"/>
      <w:pStyle w:val="-"/>
      <w:lvlText w:val="%1."/>
      <w:lvlJc w:val="left"/>
      <w:pPr>
        <w:tabs>
          <w:tab w:val="num" w:pos="0"/>
        </w:tabs>
        <w:ind w:left="720" w:hanging="360"/>
      </w:pPr>
    </w:lvl>
    <w:lvl w:ilvl="1" w:tplc="0F8CEC66">
      <w:start w:val="1"/>
      <w:numFmt w:val="decimal"/>
      <w:lvlText w:val=""/>
      <w:lvlJc w:val="left"/>
    </w:lvl>
    <w:lvl w:ilvl="2" w:tplc="95E6468E">
      <w:start w:val="1"/>
      <w:numFmt w:val="decimal"/>
      <w:lvlText w:val=""/>
      <w:lvlJc w:val="left"/>
    </w:lvl>
    <w:lvl w:ilvl="3" w:tplc="022A7570">
      <w:start w:val="1"/>
      <w:numFmt w:val="decimal"/>
      <w:lvlText w:val=""/>
      <w:lvlJc w:val="left"/>
    </w:lvl>
    <w:lvl w:ilvl="4" w:tplc="B8C4E2D2">
      <w:start w:val="1"/>
      <w:numFmt w:val="decimal"/>
      <w:lvlText w:val=""/>
      <w:lvlJc w:val="left"/>
    </w:lvl>
    <w:lvl w:ilvl="5" w:tplc="24D8F43E">
      <w:start w:val="1"/>
      <w:numFmt w:val="decimal"/>
      <w:lvlText w:val=""/>
      <w:lvlJc w:val="left"/>
    </w:lvl>
    <w:lvl w:ilvl="6" w:tplc="9654C2A0">
      <w:start w:val="1"/>
      <w:numFmt w:val="decimal"/>
      <w:lvlText w:val=""/>
      <w:lvlJc w:val="left"/>
    </w:lvl>
    <w:lvl w:ilvl="7" w:tplc="EF7E3AB4">
      <w:start w:val="1"/>
      <w:numFmt w:val="decimal"/>
      <w:lvlText w:val=""/>
      <w:lvlJc w:val="left"/>
    </w:lvl>
    <w:lvl w:ilvl="8" w:tplc="7C60E3C0">
      <w:start w:val="1"/>
      <w:numFmt w:val="decimal"/>
      <w:lvlText w:val=""/>
      <w:lvlJc w:val="left"/>
    </w:lvl>
  </w:abstractNum>
  <w:abstractNum w:abstractNumId="20">
    <w:nsid w:val="6A481B4D"/>
    <w:multiLevelType w:val="hybridMultilevel"/>
    <w:tmpl w:val="0E401D44"/>
    <w:lvl w:ilvl="0" w:tplc="FE9AE48E">
      <w:start w:val="1"/>
      <w:numFmt w:val="decimal"/>
      <w:pStyle w:val="41"/>
      <w:lvlText w:val="%1."/>
      <w:lvlJc w:val="left"/>
      <w:pPr>
        <w:tabs>
          <w:tab w:val="num" w:pos="1209"/>
        </w:tabs>
        <w:ind w:left="1209" w:hanging="360"/>
      </w:pPr>
    </w:lvl>
    <w:lvl w:ilvl="1" w:tplc="BF20D2C8">
      <w:start w:val="1"/>
      <w:numFmt w:val="decimal"/>
      <w:lvlText w:val=""/>
      <w:lvlJc w:val="left"/>
    </w:lvl>
    <w:lvl w:ilvl="2" w:tplc="BD6A0C34">
      <w:start w:val="1"/>
      <w:numFmt w:val="decimal"/>
      <w:lvlText w:val=""/>
      <w:lvlJc w:val="left"/>
    </w:lvl>
    <w:lvl w:ilvl="3" w:tplc="84588DCC">
      <w:start w:val="1"/>
      <w:numFmt w:val="decimal"/>
      <w:lvlText w:val=""/>
      <w:lvlJc w:val="left"/>
    </w:lvl>
    <w:lvl w:ilvl="4" w:tplc="4CD6119E">
      <w:start w:val="1"/>
      <w:numFmt w:val="decimal"/>
      <w:lvlText w:val=""/>
      <w:lvlJc w:val="left"/>
    </w:lvl>
    <w:lvl w:ilvl="5" w:tplc="1624A31A">
      <w:start w:val="1"/>
      <w:numFmt w:val="decimal"/>
      <w:lvlText w:val=""/>
      <w:lvlJc w:val="left"/>
    </w:lvl>
    <w:lvl w:ilvl="6" w:tplc="A6A0B47E">
      <w:start w:val="1"/>
      <w:numFmt w:val="decimal"/>
      <w:lvlText w:val=""/>
      <w:lvlJc w:val="left"/>
    </w:lvl>
    <w:lvl w:ilvl="7" w:tplc="BD8063C2">
      <w:start w:val="1"/>
      <w:numFmt w:val="decimal"/>
      <w:lvlText w:val=""/>
      <w:lvlJc w:val="left"/>
    </w:lvl>
    <w:lvl w:ilvl="8" w:tplc="74705474">
      <w:start w:val="1"/>
      <w:numFmt w:val="decimal"/>
      <w:lvlText w:val=""/>
      <w:lvlJc w:val="left"/>
    </w:lvl>
  </w:abstractNum>
  <w:abstractNum w:abstractNumId="21">
    <w:nsid w:val="704B44E2"/>
    <w:multiLevelType w:val="multilevel"/>
    <w:tmpl w:val="D1F6458A"/>
    <w:lvl w:ilvl="0">
      <w:start w:val="1"/>
      <w:numFmt w:val="decimal"/>
      <w:pStyle w:val="12"/>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70E72F67"/>
    <w:multiLevelType w:val="hybridMultilevel"/>
    <w:tmpl w:val="A3C0AC58"/>
    <w:lvl w:ilvl="0" w:tplc="3C560C04">
      <w:start w:val="1"/>
      <w:numFmt w:val="decimal"/>
      <w:pStyle w:val="51"/>
      <w:lvlText w:val="%1."/>
      <w:lvlJc w:val="left"/>
      <w:pPr>
        <w:ind w:left="6878" w:hanging="360"/>
      </w:pPr>
    </w:lvl>
    <w:lvl w:ilvl="1" w:tplc="590C80B4">
      <w:start w:val="1"/>
      <w:numFmt w:val="decimal"/>
      <w:lvlText w:val=""/>
      <w:lvlJc w:val="left"/>
    </w:lvl>
    <w:lvl w:ilvl="2" w:tplc="F976E3A2">
      <w:start w:val="1"/>
      <w:numFmt w:val="decimal"/>
      <w:lvlText w:val=""/>
      <w:lvlJc w:val="left"/>
    </w:lvl>
    <w:lvl w:ilvl="3" w:tplc="5718A2F2">
      <w:start w:val="1"/>
      <w:numFmt w:val="decimal"/>
      <w:lvlText w:val=""/>
      <w:lvlJc w:val="left"/>
    </w:lvl>
    <w:lvl w:ilvl="4" w:tplc="C30E7D6C">
      <w:start w:val="1"/>
      <w:numFmt w:val="decimal"/>
      <w:lvlText w:val=""/>
      <w:lvlJc w:val="left"/>
    </w:lvl>
    <w:lvl w:ilvl="5" w:tplc="2AB48A22">
      <w:start w:val="1"/>
      <w:numFmt w:val="decimal"/>
      <w:lvlText w:val=""/>
      <w:lvlJc w:val="left"/>
    </w:lvl>
    <w:lvl w:ilvl="6" w:tplc="E2D2285A">
      <w:start w:val="1"/>
      <w:numFmt w:val="decimal"/>
      <w:lvlText w:val=""/>
      <w:lvlJc w:val="left"/>
    </w:lvl>
    <w:lvl w:ilvl="7" w:tplc="4CBADC92">
      <w:start w:val="1"/>
      <w:numFmt w:val="decimal"/>
      <w:lvlText w:val=""/>
      <w:lvlJc w:val="left"/>
    </w:lvl>
    <w:lvl w:ilvl="8" w:tplc="888269AC">
      <w:start w:val="1"/>
      <w:numFmt w:val="decimal"/>
      <w:lvlText w:val=""/>
      <w:lvlJc w:val="left"/>
    </w:lvl>
  </w:abstractNum>
  <w:abstractNum w:abstractNumId="23">
    <w:nsid w:val="737176CF"/>
    <w:multiLevelType w:val="multilevel"/>
    <w:tmpl w:val="16503862"/>
    <w:lvl w:ilvl="0">
      <w:start w:val="1"/>
      <w:numFmt w:val="upperRoman"/>
      <w:pStyle w:val="a1"/>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776D5ECC"/>
    <w:multiLevelType w:val="hybridMultilevel"/>
    <w:tmpl w:val="1128B06C"/>
    <w:lvl w:ilvl="0" w:tplc="BD3C6236">
      <w:start w:val="1"/>
      <w:numFmt w:val="decimal"/>
      <w:pStyle w:val="22"/>
      <w:lvlText w:val="%1."/>
      <w:lvlJc w:val="left"/>
      <w:pPr>
        <w:tabs>
          <w:tab w:val="num" w:pos="643"/>
        </w:tabs>
        <w:ind w:left="643" w:hanging="360"/>
      </w:pPr>
    </w:lvl>
    <w:lvl w:ilvl="1" w:tplc="2918E462">
      <w:start w:val="1"/>
      <w:numFmt w:val="decimal"/>
      <w:lvlText w:val=""/>
      <w:lvlJc w:val="left"/>
    </w:lvl>
    <w:lvl w:ilvl="2" w:tplc="2474FCC0">
      <w:start w:val="1"/>
      <w:numFmt w:val="decimal"/>
      <w:lvlText w:val=""/>
      <w:lvlJc w:val="left"/>
    </w:lvl>
    <w:lvl w:ilvl="3" w:tplc="FEE8CAB0">
      <w:start w:val="1"/>
      <w:numFmt w:val="decimal"/>
      <w:lvlText w:val=""/>
      <w:lvlJc w:val="left"/>
    </w:lvl>
    <w:lvl w:ilvl="4" w:tplc="3FB0AF38">
      <w:start w:val="1"/>
      <w:numFmt w:val="decimal"/>
      <w:lvlText w:val=""/>
      <w:lvlJc w:val="left"/>
    </w:lvl>
    <w:lvl w:ilvl="5" w:tplc="6A20B164">
      <w:start w:val="1"/>
      <w:numFmt w:val="decimal"/>
      <w:lvlText w:val=""/>
      <w:lvlJc w:val="left"/>
    </w:lvl>
    <w:lvl w:ilvl="6" w:tplc="CE70360E">
      <w:start w:val="1"/>
      <w:numFmt w:val="decimal"/>
      <w:lvlText w:val=""/>
      <w:lvlJc w:val="left"/>
    </w:lvl>
    <w:lvl w:ilvl="7" w:tplc="0E7E6ED8">
      <w:start w:val="1"/>
      <w:numFmt w:val="decimal"/>
      <w:lvlText w:val=""/>
      <w:lvlJc w:val="left"/>
    </w:lvl>
    <w:lvl w:ilvl="8" w:tplc="D6003A36">
      <w:start w:val="1"/>
      <w:numFmt w:val="decimal"/>
      <w:lvlText w:val=""/>
      <w:lvlJc w:val="left"/>
    </w:lvl>
  </w:abstractNum>
  <w:abstractNum w:abstractNumId="25">
    <w:nsid w:val="77B774E4"/>
    <w:multiLevelType w:val="hybridMultilevel"/>
    <w:tmpl w:val="5080B014"/>
    <w:lvl w:ilvl="0" w:tplc="89B435F6">
      <w:start w:val="1"/>
      <w:numFmt w:val="decimal"/>
      <w:pStyle w:val="32"/>
      <w:lvlText w:val="%1."/>
      <w:lvlJc w:val="left"/>
      <w:pPr>
        <w:tabs>
          <w:tab w:val="num" w:pos="926"/>
        </w:tabs>
        <w:ind w:left="926" w:hanging="360"/>
      </w:pPr>
    </w:lvl>
    <w:lvl w:ilvl="1" w:tplc="6C0A1778">
      <w:start w:val="1"/>
      <w:numFmt w:val="decimal"/>
      <w:lvlText w:val=""/>
      <w:lvlJc w:val="left"/>
    </w:lvl>
    <w:lvl w:ilvl="2" w:tplc="A48E8630">
      <w:start w:val="1"/>
      <w:numFmt w:val="decimal"/>
      <w:lvlText w:val=""/>
      <w:lvlJc w:val="left"/>
    </w:lvl>
    <w:lvl w:ilvl="3" w:tplc="830A8E82">
      <w:start w:val="1"/>
      <w:numFmt w:val="decimal"/>
      <w:lvlText w:val=""/>
      <w:lvlJc w:val="left"/>
    </w:lvl>
    <w:lvl w:ilvl="4" w:tplc="90CEC912">
      <w:start w:val="1"/>
      <w:numFmt w:val="decimal"/>
      <w:lvlText w:val=""/>
      <w:lvlJc w:val="left"/>
    </w:lvl>
    <w:lvl w:ilvl="5" w:tplc="60A89EB0">
      <w:start w:val="1"/>
      <w:numFmt w:val="decimal"/>
      <w:lvlText w:val=""/>
      <w:lvlJc w:val="left"/>
    </w:lvl>
    <w:lvl w:ilvl="6" w:tplc="61B48A28">
      <w:start w:val="1"/>
      <w:numFmt w:val="decimal"/>
      <w:lvlText w:val=""/>
      <w:lvlJc w:val="left"/>
    </w:lvl>
    <w:lvl w:ilvl="7" w:tplc="B230472A">
      <w:start w:val="1"/>
      <w:numFmt w:val="decimal"/>
      <w:lvlText w:val=""/>
      <w:lvlJc w:val="left"/>
    </w:lvl>
    <w:lvl w:ilvl="8" w:tplc="8CFAF66A">
      <w:start w:val="1"/>
      <w:numFmt w:val="decimal"/>
      <w:lvlText w:val=""/>
      <w:lvlJc w:val="left"/>
    </w:lvl>
  </w:abstractNum>
  <w:abstractNum w:abstractNumId="26">
    <w:nsid w:val="7E722470"/>
    <w:multiLevelType w:val="multilevel"/>
    <w:tmpl w:val="8772872C"/>
    <w:lvl w:ilvl="0">
      <w:start w:val="5"/>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9" w:hanging="360"/>
      </w:pPr>
      <w:rPr>
        <w:rFonts w:hint="default"/>
        <w:b/>
      </w:rPr>
    </w:lvl>
    <w:lvl w:ilvl="2">
      <w:start w:val="1"/>
      <w:numFmt w:val="decimal"/>
      <w:lvlText w:val="%1.%2.%3."/>
      <w:lvlJc w:val="left"/>
      <w:pPr>
        <w:tabs>
          <w:tab w:val="num" w:pos="0"/>
        </w:tabs>
        <w:ind w:left="1429" w:hanging="720"/>
      </w:pPr>
      <w:rPr>
        <w:rFonts w:hint="default"/>
        <w:b/>
      </w:rPr>
    </w:lvl>
    <w:lvl w:ilvl="3">
      <w:start w:val="1"/>
      <w:numFmt w:val="decimal"/>
      <w:lvlText w:val="%1.%2.%3.%4."/>
      <w:lvlJc w:val="left"/>
      <w:pPr>
        <w:tabs>
          <w:tab w:val="num" w:pos="0"/>
        </w:tabs>
        <w:ind w:left="2847" w:hanging="720"/>
      </w:pPr>
      <w:rPr>
        <w:rFonts w:hint="default"/>
        <w:b/>
      </w:rPr>
    </w:lvl>
    <w:lvl w:ilvl="4">
      <w:start w:val="1"/>
      <w:numFmt w:val="decimal"/>
      <w:lvlText w:val="%1.%2.%3.%4.%5."/>
      <w:lvlJc w:val="left"/>
      <w:pPr>
        <w:tabs>
          <w:tab w:val="num" w:pos="0"/>
        </w:tabs>
        <w:ind w:left="3916" w:hanging="1080"/>
      </w:pPr>
      <w:rPr>
        <w:rFonts w:hint="default"/>
        <w:b/>
      </w:rPr>
    </w:lvl>
    <w:lvl w:ilvl="5">
      <w:start w:val="1"/>
      <w:numFmt w:val="decimal"/>
      <w:lvlText w:val="%1.%2.%3.%4.%5.%6."/>
      <w:lvlJc w:val="left"/>
      <w:pPr>
        <w:tabs>
          <w:tab w:val="num" w:pos="0"/>
        </w:tabs>
        <w:ind w:left="4625" w:hanging="1080"/>
      </w:pPr>
      <w:rPr>
        <w:rFonts w:hint="default"/>
        <w:b/>
      </w:rPr>
    </w:lvl>
    <w:lvl w:ilvl="6">
      <w:start w:val="1"/>
      <w:numFmt w:val="decimal"/>
      <w:lvlText w:val="%1.%2.%3.%4.%5.%6.%7."/>
      <w:lvlJc w:val="left"/>
      <w:pPr>
        <w:tabs>
          <w:tab w:val="num" w:pos="0"/>
        </w:tabs>
        <w:ind w:left="5694" w:hanging="1440"/>
      </w:pPr>
      <w:rPr>
        <w:rFonts w:hint="default"/>
        <w:b/>
      </w:rPr>
    </w:lvl>
    <w:lvl w:ilvl="7">
      <w:start w:val="1"/>
      <w:numFmt w:val="decimal"/>
      <w:lvlText w:val="%1.%2.%3.%4.%5.%6.%7.%8."/>
      <w:lvlJc w:val="left"/>
      <w:pPr>
        <w:tabs>
          <w:tab w:val="num" w:pos="0"/>
        </w:tabs>
        <w:ind w:left="6403" w:hanging="1440"/>
      </w:pPr>
      <w:rPr>
        <w:rFonts w:hint="default"/>
        <w:b/>
      </w:rPr>
    </w:lvl>
    <w:lvl w:ilvl="8">
      <w:start w:val="1"/>
      <w:numFmt w:val="decimal"/>
      <w:lvlText w:val="%1.%2.%3.%4.%5.%6.%7.%8.%9."/>
      <w:lvlJc w:val="left"/>
      <w:pPr>
        <w:tabs>
          <w:tab w:val="num" w:pos="0"/>
        </w:tabs>
        <w:ind w:left="7472" w:hanging="1800"/>
      </w:pPr>
      <w:rPr>
        <w:rFonts w:hint="default"/>
        <w:b/>
      </w:rPr>
    </w:lvl>
  </w:abstractNum>
  <w:num w:numId="1">
    <w:abstractNumId w:val="15"/>
  </w:num>
  <w:num w:numId="2">
    <w:abstractNumId w:val="22"/>
  </w:num>
  <w:num w:numId="3">
    <w:abstractNumId w:val="20"/>
  </w:num>
  <w:num w:numId="4">
    <w:abstractNumId w:val="25"/>
  </w:num>
  <w:num w:numId="5">
    <w:abstractNumId w:val="24"/>
  </w:num>
  <w:num w:numId="6">
    <w:abstractNumId w:val="0"/>
  </w:num>
  <w:num w:numId="7">
    <w:abstractNumId w:val="17"/>
  </w:num>
  <w:num w:numId="8">
    <w:abstractNumId w:val="13"/>
  </w:num>
  <w:num w:numId="9">
    <w:abstractNumId w:val="2"/>
  </w:num>
  <w:num w:numId="10">
    <w:abstractNumId w:val="14"/>
  </w:num>
  <w:num w:numId="11">
    <w:abstractNumId w:val="4"/>
  </w:num>
  <w:num w:numId="12">
    <w:abstractNumId w:val="8"/>
  </w:num>
  <w:num w:numId="13">
    <w:abstractNumId w:val="11"/>
  </w:num>
  <w:num w:numId="14">
    <w:abstractNumId w:val="18"/>
  </w:num>
  <w:num w:numId="15">
    <w:abstractNumId w:val="7"/>
  </w:num>
  <w:num w:numId="16">
    <w:abstractNumId w:val="1"/>
  </w:num>
  <w:num w:numId="17">
    <w:abstractNumId w:val="16"/>
  </w:num>
  <w:num w:numId="18">
    <w:abstractNumId w:val="5"/>
  </w:num>
  <w:num w:numId="19">
    <w:abstractNumId w:val="9"/>
  </w:num>
  <w:num w:numId="20">
    <w:abstractNumId w:val="10"/>
  </w:num>
  <w:num w:numId="21">
    <w:abstractNumId w:val="12"/>
  </w:num>
  <w:num w:numId="22">
    <w:abstractNumId w:val="26"/>
  </w:num>
  <w:num w:numId="23">
    <w:abstractNumId w:val="21"/>
  </w:num>
  <w:num w:numId="24">
    <w:abstractNumId w:val="23"/>
  </w:num>
  <w:num w:numId="25">
    <w:abstractNumId w:val="19"/>
  </w:num>
  <w:num w:numId="26">
    <w:abstractNumId w:val="3"/>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977"/>
    <w:rsid w:val="006E6A2E"/>
    <w:rsid w:val="00B11977"/>
    <w:rsid w:val="00E24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pacing w:after="60"/>
      <w:jc w:val="both"/>
    </w:pPr>
    <w:rPr>
      <w:rFonts w:eastAsia="Times New Roman" w:cs="Times New Roman"/>
      <w:lang w:val="ru-RU" w:bidi="ar-SA"/>
    </w:rPr>
  </w:style>
  <w:style w:type="paragraph" w:styleId="10">
    <w:name w:val="heading 1"/>
    <w:basedOn w:val="a2"/>
    <w:next w:val="a2"/>
    <w:link w:val="110"/>
    <w:qFormat/>
    <w:pPr>
      <w:keepNext/>
      <w:numPr>
        <w:numId w:val="1"/>
      </w:numPr>
      <w:spacing w:before="240"/>
      <w:ind w:left="432" w:hanging="432"/>
      <w:jc w:val="center"/>
      <w:outlineLvl w:val="0"/>
    </w:pPr>
    <w:rPr>
      <w:b/>
      <w:bCs/>
      <w:sz w:val="36"/>
      <w:szCs w:val="36"/>
    </w:rPr>
  </w:style>
  <w:style w:type="paragraph" w:styleId="21">
    <w:name w:val="heading 2"/>
    <w:basedOn w:val="a2"/>
    <w:next w:val="a2"/>
    <w:link w:val="23"/>
    <w:qFormat/>
    <w:pPr>
      <w:keepNext/>
      <w:numPr>
        <w:ilvl w:val="1"/>
        <w:numId w:val="1"/>
      </w:numPr>
      <w:ind w:left="1116" w:hanging="576"/>
      <w:jc w:val="center"/>
      <w:outlineLvl w:val="1"/>
    </w:pPr>
    <w:rPr>
      <w:b/>
      <w:bCs/>
      <w:sz w:val="30"/>
      <w:szCs w:val="30"/>
      <w:lang w:val="en-US"/>
    </w:rPr>
  </w:style>
  <w:style w:type="paragraph" w:styleId="30">
    <w:name w:val="heading 3"/>
    <w:basedOn w:val="a2"/>
    <w:next w:val="a2"/>
    <w:link w:val="310"/>
    <w:qFormat/>
    <w:pPr>
      <w:keepNext/>
      <w:numPr>
        <w:ilvl w:val="2"/>
        <w:numId w:val="1"/>
      </w:numPr>
      <w:spacing w:before="240"/>
      <w:outlineLvl w:val="2"/>
    </w:pPr>
    <w:rPr>
      <w:rFonts w:ascii="Arial" w:hAnsi="Arial" w:cs="Arial"/>
      <w:b/>
      <w:bCs/>
      <w:lang w:val="en-US"/>
    </w:rPr>
  </w:style>
  <w:style w:type="paragraph" w:styleId="4">
    <w:name w:val="heading 4"/>
    <w:basedOn w:val="a2"/>
    <w:next w:val="a2"/>
    <w:link w:val="410"/>
    <w:qFormat/>
    <w:pPr>
      <w:keepNext/>
      <w:numPr>
        <w:ilvl w:val="3"/>
        <w:numId w:val="1"/>
      </w:numPr>
      <w:spacing w:before="240"/>
      <w:outlineLvl w:val="3"/>
    </w:pPr>
    <w:rPr>
      <w:rFonts w:ascii="Arial" w:hAnsi="Arial" w:cs="Arial"/>
      <w:lang w:val="en-US"/>
    </w:rPr>
  </w:style>
  <w:style w:type="paragraph" w:styleId="50">
    <w:name w:val="heading 5"/>
    <w:basedOn w:val="a2"/>
    <w:next w:val="a2"/>
    <w:qFormat/>
    <w:pPr>
      <w:numPr>
        <w:ilvl w:val="4"/>
        <w:numId w:val="1"/>
      </w:numPr>
      <w:spacing w:before="240"/>
      <w:outlineLvl w:val="4"/>
    </w:pPr>
    <w:rPr>
      <w:sz w:val="22"/>
      <w:szCs w:val="22"/>
      <w:lang w:val="en-US"/>
    </w:rPr>
  </w:style>
  <w:style w:type="paragraph" w:styleId="6">
    <w:name w:val="heading 6"/>
    <w:basedOn w:val="a2"/>
    <w:next w:val="a2"/>
    <w:link w:val="61"/>
    <w:qFormat/>
    <w:pPr>
      <w:numPr>
        <w:ilvl w:val="5"/>
        <w:numId w:val="1"/>
      </w:numPr>
      <w:spacing w:before="240"/>
      <w:ind w:left="1152" w:hanging="1152"/>
      <w:outlineLvl w:val="5"/>
    </w:pPr>
    <w:rPr>
      <w:i/>
      <w:iCs/>
      <w:sz w:val="22"/>
      <w:szCs w:val="22"/>
    </w:rPr>
  </w:style>
  <w:style w:type="paragraph" w:styleId="7">
    <w:name w:val="heading 7"/>
    <w:basedOn w:val="a2"/>
    <w:next w:val="a2"/>
    <w:link w:val="71"/>
    <w:qFormat/>
    <w:pPr>
      <w:numPr>
        <w:ilvl w:val="6"/>
        <w:numId w:val="1"/>
      </w:numPr>
      <w:spacing w:before="240"/>
      <w:ind w:left="1296" w:hanging="1296"/>
      <w:outlineLvl w:val="6"/>
    </w:pPr>
    <w:rPr>
      <w:rFonts w:ascii="Arial" w:hAnsi="Arial" w:cs="Arial"/>
      <w:sz w:val="20"/>
      <w:szCs w:val="20"/>
    </w:rPr>
  </w:style>
  <w:style w:type="paragraph" w:styleId="8">
    <w:name w:val="heading 8"/>
    <w:basedOn w:val="a2"/>
    <w:next w:val="a2"/>
    <w:link w:val="81"/>
    <w:qFormat/>
    <w:pPr>
      <w:numPr>
        <w:ilvl w:val="7"/>
        <w:numId w:val="1"/>
      </w:numPr>
      <w:spacing w:before="240"/>
      <w:ind w:left="1440" w:hanging="1440"/>
      <w:outlineLvl w:val="7"/>
    </w:pPr>
    <w:rPr>
      <w:rFonts w:ascii="Arial" w:hAnsi="Arial" w:cs="Arial"/>
      <w:i/>
      <w:iCs/>
      <w:sz w:val="20"/>
      <w:szCs w:val="20"/>
    </w:rPr>
  </w:style>
  <w:style w:type="paragraph" w:styleId="9">
    <w:name w:val="heading 9"/>
    <w:basedOn w:val="a2"/>
    <w:next w:val="a2"/>
    <w:link w:val="91"/>
    <w:qFormat/>
    <w:pPr>
      <w:numPr>
        <w:ilvl w:val="8"/>
        <w:numId w:val="1"/>
      </w:numPr>
      <w:spacing w:before="240"/>
      <w:ind w:left="1584" w:hanging="1584"/>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3"/>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0">
    <w:name w:val="Заголовок 1 Знак1"/>
    <w:basedOn w:val="a3"/>
    <w:link w:val="10"/>
    <w:rPr>
      <w:rFonts w:eastAsia="Times New Roman" w:cs="Times New Roman"/>
      <w:b/>
      <w:bCs/>
      <w:sz w:val="36"/>
      <w:szCs w:val="36"/>
      <w:lang w:val="ru-RU" w:bidi="ar-SA"/>
    </w:rPr>
  </w:style>
  <w:style w:type="character" w:customStyle="1" w:styleId="23">
    <w:name w:val="Заголовок 2 Знак3"/>
    <w:basedOn w:val="a3"/>
    <w:link w:val="21"/>
    <w:rPr>
      <w:rFonts w:eastAsia="Times New Roman" w:cs="Times New Roman"/>
      <w:b/>
      <w:bCs/>
      <w:sz w:val="30"/>
      <w:szCs w:val="30"/>
      <w:lang w:bidi="ar-SA"/>
    </w:rPr>
  </w:style>
  <w:style w:type="character" w:customStyle="1" w:styleId="310">
    <w:name w:val="Заголовок 3 Знак1"/>
    <w:basedOn w:val="a3"/>
    <w:link w:val="30"/>
    <w:rPr>
      <w:rFonts w:ascii="Arial" w:eastAsia="Times New Roman" w:hAnsi="Arial" w:cs="Arial"/>
      <w:b/>
      <w:bCs/>
      <w:lang w:bidi="ar-SA"/>
    </w:rPr>
  </w:style>
  <w:style w:type="character" w:customStyle="1" w:styleId="410">
    <w:name w:val="Заголовок 4 Знак1"/>
    <w:basedOn w:val="a3"/>
    <w:link w:val="4"/>
    <w:rPr>
      <w:rFonts w:ascii="Arial" w:eastAsia="Times New Roman" w:hAnsi="Arial" w:cs="Arial"/>
      <w:lang w:bidi="ar-SA"/>
    </w:rPr>
  </w:style>
  <w:style w:type="character" w:customStyle="1" w:styleId="61">
    <w:name w:val="Заголовок 6 Знак1"/>
    <w:basedOn w:val="a3"/>
    <w:link w:val="6"/>
    <w:rPr>
      <w:rFonts w:eastAsia="Times New Roman" w:cs="Times New Roman"/>
      <w:i/>
      <w:iCs/>
      <w:sz w:val="22"/>
      <w:szCs w:val="22"/>
      <w:lang w:val="ru-RU" w:bidi="ar-SA"/>
    </w:rPr>
  </w:style>
  <w:style w:type="character" w:customStyle="1" w:styleId="71">
    <w:name w:val="Заголовок 7 Знак1"/>
    <w:basedOn w:val="a3"/>
    <w:link w:val="7"/>
    <w:rPr>
      <w:rFonts w:ascii="Arial" w:eastAsia="Times New Roman" w:hAnsi="Arial" w:cs="Arial"/>
      <w:sz w:val="20"/>
      <w:szCs w:val="20"/>
      <w:lang w:val="ru-RU" w:bidi="ar-SA"/>
    </w:rPr>
  </w:style>
  <w:style w:type="character" w:customStyle="1" w:styleId="81">
    <w:name w:val="Заголовок 8 Знак1"/>
    <w:basedOn w:val="a3"/>
    <w:link w:val="8"/>
    <w:rPr>
      <w:rFonts w:ascii="Arial" w:eastAsia="Times New Roman" w:hAnsi="Arial" w:cs="Arial"/>
      <w:i/>
      <w:iCs/>
      <w:sz w:val="20"/>
      <w:szCs w:val="20"/>
      <w:lang w:val="ru-RU" w:bidi="ar-SA"/>
    </w:rPr>
  </w:style>
  <w:style w:type="character" w:customStyle="1" w:styleId="91">
    <w:name w:val="Заголовок 9 Знак1"/>
    <w:basedOn w:val="a3"/>
    <w:link w:val="9"/>
    <w:rPr>
      <w:rFonts w:ascii="Arial" w:eastAsia="Times New Roman" w:hAnsi="Arial" w:cs="Arial"/>
      <w:b/>
      <w:bCs/>
      <w:i/>
      <w:iCs/>
      <w:sz w:val="18"/>
      <w:szCs w:val="18"/>
      <w:lang w:val="ru-RU" w:bidi="ar-SA"/>
    </w:rPr>
  </w:style>
  <w:style w:type="paragraph" w:styleId="a6">
    <w:name w:val="Title"/>
    <w:basedOn w:val="a2"/>
    <w:next w:val="a2"/>
    <w:link w:val="13"/>
    <w:uiPriority w:val="10"/>
    <w:qFormat/>
    <w:pPr>
      <w:spacing w:before="300" w:after="200"/>
      <w:contextualSpacing/>
    </w:pPr>
    <w:rPr>
      <w:sz w:val="48"/>
      <w:szCs w:val="48"/>
    </w:rPr>
  </w:style>
  <w:style w:type="character" w:customStyle="1" w:styleId="14">
    <w:name w:val="Подзаголовок Знак1"/>
    <w:basedOn w:val="a3"/>
    <w:link w:val="a7"/>
    <w:uiPriority w:val="11"/>
    <w:rPr>
      <w:sz w:val="24"/>
      <w:szCs w:val="24"/>
    </w:rPr>
  </w:style>
  <w:style w:type="paragraph" w:styleId="24">
    <w:name w:val="Quote"/>
    <w:basedOn w:val="a2"/>
    <w:next w:val="a2"/>
    <w:link w:val="25"/>
    <w:uiPriority w:val="29"/>
    <w:qFormat/>
    <w:pPr>
      <w:ind w:left="720" w:right="720"/>
    </w:pPr>
    <w:rPr>
      <w:i/>
    </w:rPr>
  </w:style>
  <w:style w:type="character" w:customStyle="1" w:styleId="25">
    <w:name w:val="Цитата 2 Знак"/>
    <w:link w:val="24"/>
    <w:uiPriority w:val="29"/>
    <w:rPr>
      <w:i/>
    </w:rPr>
  </w:style>
  <w:style w:type="paragraph" w:styleId="a8">
    <w:name w:val="Intense Quote"/>
    <w:basedOn w:val="a2"/>
    <w:next w:val="a2"/>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5">
    <w:name w:val="Верхний колонтитул Знак1"/>
    <w:basedOn w:val="a3"/>
    <w:link w:val="aa"/>
    <w:uiPriority w:val="99"/>
  </w:style>
  <w:style w:type="character" w:customStyle="1" w:styleId="16">
    <w:name w:val="Нижний колонтитул Знак1"/>
    <w:link w:val="ab"/>
    <w:uiPriority w:val="99"/>
  </w:style>
  <w:style w:type="table" w:styleId="ac">
    <w:name w:val="Table Grid"/>
    <w:basedOn w:val="a4"/>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4"/>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4"/>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4"/>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4"/>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4"/>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4"/>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4"/>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4"/>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4"/>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4"/>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4"/>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4"/>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4"/>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4"/>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4"/>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4"/>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4"/>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4"/>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4"/>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4"/>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4"/>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4"/>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4"/>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4"/>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4"/>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4"/>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4"/>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4"/>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4"/>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4"/>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4"/>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4"/>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sz w:val="20"/>
      <w:szCs w:val="20"/>
      <w:lang w:val="ru-RU" w:eastAsia="ru-RU" w:bidi="ar-SA"/>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4"/>
    <w:uiPriority w:val="99"/>
    <w:rPr>
      <w:color w:val="404040"/>
      <w:sz w:val="20"/>
      <w:szCs w:val="20"/>
      <w:lang w:val="ru-RU" w:eastAsia="ru-RU" w:bidi="ar-SA"/>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rPr>
      <w:color w:val="404040"/>
      <w:sz w:val="20"/>
      <w:szCs w:val="20"/>
      <w:lang w:val="ru-RU" w:eastAsia="ru-RU" w:bidi="ar-SA"/>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rPr>
      <w:color w:val="404040"/>
      <w:sz w:val="20"/>
      <w:szCs w:val="20"/>
      <w:lang w:val="ru-RU" w:eastAsia="ru-RU" w:bidi="ar-SA"/>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rPr>
      <w:color w:val="404040"/>
      <w:sz w:val="20"/>
      <w:szCs w:val="20"/>
      <w:lang w:val="ru-RU" w:eastAsia="ru-RU" w:bidi="ar-SA"/>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4"/>
    <w:uiPriority w:val="99"/>
    <w:rPr>
      <w:color w:val="404040"/>
      <w:sz w:val="20"/>
      <w:szCs w:val="20"/>
      <w:lang w:val="ru-RU" w:eastAsia="ru-RU" w:bidi="ar-SA"/>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4"/>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4"/>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26">
    <w:name w:val="Текст сноски Знак2"/>
    <w:link w:val="ad"/>
    <w:uiPriority w:val="99"/>
    <w:rPr>
      <w:sz w:val="18"/>
    </w:rPr>
  </w:style>
  <w:style w:type="character" w:styleId="ae">
    <w:name w:val="footnote reference"/>
    <w:basedOn w:val="a3"/>
    <w:uiPriority w:val="99"/>
    <w:unhideWhenUsed/>
    <w:qFormat/>
    <w:rPr>
      <w:vertAlign w:val="superscript"/>
    </w:rPr>
  </w:style>
  <w:style w:type="character" w:customStyle="1" w:styleId="17">
    <w:name w:val="Текст концевой сноски Знак1"/>
    <w:link w:val="af"/>
    <w:uiPriority w:val="99"/>
    <w:rPr>
      <w:sz w:val="20"/>
    </w:rPr>
  </w:style>
  <w:style w:type="character" w:styleId="af0">
    <w:name w:val="endnote reference"/>
    <w:basedOn w:val="a3"/>
    <w:uiPriority w:val="99"/>
    <w:semiHidden/>
    <w:unhideWhenUsed/>
    <w:rPr>
      <w:vertAlign w:val="superscript"/>
    </w:rPr>
  </w:style>
  <w:style w:type="paragraph" w:styleId="af1">
    <w:name w:val="TOC Heading"/>
    <w:uiPriority w:val="39"/>
    <w:unhideWhenUsed/>
  </w:style>
  <w:style w:type="paragraph" w:styleId="af2">
    <w:name w:val="table of figures"/>
    <w:basedOn w:val="a2"/>
    <w:next w:val="a2"/>
    <w:uiPriority w:val="99"/>
    <w:unhideWhenUsed/>
    <w:pPr>
      <w:spacing w:after="0"/>
    </w:pPr>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rPr>
      <w:rFonts w:ascii="Symbol" w:hAnsi="Symbol" w:cs="Symbol"/>
    </w:rPr>
  </w:style>
  <w:style w:type="character" w:customStyle="1" w:styleId="WW8Num12z0">
    <w:name w:val="WW8Num12z0"/>
    <w:qFormat/>
  </w:style>
  <w:style w:type="character" w:customStyle="1" w:styleId="WW8Num12z1">
    <w:name w:val="WW8Num12z1"/>
    <w:qFormat/>
    <w:rPr>
      <w:rFonts w:ascii="Courier New" w:hAnsi="Courier New" w:cs="Courier New"/>
    </w:rPr>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7z0">
    <w:name w:val="WW8Num17z0"/>
    <w:qFormat/>
  </w:style>
  <w:style w:type="character" w:customStyle="1" w:styleId="WW8Num18z0">
    <w:name w:val="WW8Num18z0"/>
    <w:qFormat/>
    <w:rPr>
      <w:rFonts w:cs="Times New Roman"/>
    </w:rPr>
  </w:style>
  <w:style w:type="character" w:customStyle="1" w:styleId="WW8Num18z1">
    <w:name w:val="WW8Num18z1"/>
    <w:qFormat/>
    <w:rPr>
      <w:rFonts w:cs="Times New Roman"/>
    </w:rPr>
  </w:style>
  <w:style w:type="character" w:customStyle="1" w:styleId="WW8Num19z0">
    <w:name w:val="WW8Num19z0"/>
    <w:qFormat/>
    <w:rPr>
      <w:b/>
    </w:rPr>
  </w:style>
  <w:style w:type="character" w:customStyle="1" w:styleId="WW8Num19z1">
    <w:name w:val="WW8Num19z1"/>
    <w:qFormat/>
    <w:rPr>
      <w:b w:val="0"/>
      <w:i w:val="0"/>
      <w:iCs/>
    </w:rPr>
  </w:style>
  <w:style w:type="character" w:customStyle="1" w:styleId="WW8Num19z2">
    <w:name w:val="WW8Num19z2"/>
    <w:qFormat/>
    <w:rPr>
      <w:b w:val="0"/>
    </w:rPr>
  </w:style>
  <w:style w:type="character" w:customStyle="1" w:styleId="WW8Num20z0">
    <w:name w:val="WW8Num20z0"/>
    <w:qFormat/>
    <w:rPr>
      <w:rFonts w:cs="Times New Roman"/>
      <w:bCs/>
      <w:strike w:val="0"/>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color w:val="0D0D0D"/>
      <w:sz w:val="22"/>
      <w:szCs w:val="22"/>
      <w:lang w:eastAsia="ar-SA"/>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4z0">
    <w:name w:val="WW8Num24z0"/>
    <w:qFormat/>
    <w:rPr>
      <w:lang w:eastAsia="ar-SA"/>
    </w:rPr>
  </w:style>
  <w:style w:type="character" w:customStyle="1" w:styleId="WW8Num25z0">
    <w:name w:val="WW8Num25z0"/>
    <w:qFormat/>
    <w:rPr>
      <w:rFonts w:cs="Times New Roman"/>
    </w:rPr>
  </w:style>
  <w:style w:type="character" w:customStyle="1" w:styleId="WW8Num25z1">
    <w:name w:val="WW8Num25z1"/>
    <w:qFormat/>
    <w:rPr>
      <w:rFonts w:ascii="Times New Roman" w:eastAsia="Times New Roman" w:hAnsi="Times New Roman" w:cs="Times New Roman"/>
    </w:rPr>
  </w:style>
  <w:style w:type="character" w:customStyle="1" w:styleId="WW8Num26z0">
    <w:name w:val="WW8Num26z0"/>
    <w:qFormat/>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b w:val="0"/>
      <w:color w:val="000000"/>
    </w:rPr>
  </w:style>
  <w:style w:type="character" w:customStyle="1" w:styleId="WW8Num27z2">
    <w:name w:val="WW8Num27z2"/>
    <w:qFormat/>
  </w:style>
  <w:style w:type="character" w:customStyle="1" w:styleId="WW8Num28z0">
    <w:name w:val="WW8Num28z0"/>
    <w:qFormat/>
  </w:style>
  <w:style w:type="character" w:customStyle="1" w:styleId="WW8Num29z0">
    <w:name w:val="WW8Num29z0"/>
    <w:qFormat/>
    <w:rPr>
      <w:position w:val="0"/>
      <w:sz w:val="24"/>
      <w:vertAlign w:val="baseline"/>
    </w:rPr>
  </w:style>
  <w:style w:type="character" w:customStyle="1" w:styleId="WW8Num29z1">
    <w:name w:val="WW8Num29z1"/>
    <w:qFormat/>
    <w:rPr>
      <w:b w:val="0"/>
      <w:i w:val="0"/>
      <w:position w:val="0"/>
      <w:sz w:val="24"/>
      <w:vertAlign w:val="baseline"/>
    </w:rPr>
  </w:style>
  <w:style w:type="character" w:customStyle="1" w:styleId="WW8Num29z2">
    <w:name w:val="WW8Num29z2"/>
    <w:qFormat/>
    <w:rPr>
      <w:rFonts w:ascii="Times New Roman" w:hAnsi="Times New Roman" w:cs="Times New Roman"/>
      <w:position w:val="0"/>
      <w:sz w:val="24"/>
      <w:vertAlign w:val="baseline"/>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Courier New" w:hAnsi="Courier New" w:cs="Courier New"/>
      <w:color w:val="000000"/>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WW8Num32z0">
    <w:name w:val="WW8Num32z0"/>
    <w:qFormat/>
    <w:rPr>
      <w:b/>
      <w:bCs/>
      <w:i w:val="0"/>
      <w:iCs w:val="0"/>
      <w:caps w:val="0"/>
      <w:smallCaps w:val="0"/>
      <w:strike w:val="0"/>
      <w:vanish w:val="0"/>
      <w:spacing w:val="0"/>
      <w:position w:val="0"/>
      <w:sz w:val="24"/>
      <w:u w:val="none"/>
      <w:vertAlign w:val="baseline"/>
    </w:rPr>
  </w:style>
  <w:style w:type="character" w:customStyle="1" w:styleId="WW8Num32z1">
    <w:name w:val="WW8Num32z1"/>
    <w:qFormat/>
    <w:rPr>
      <w:caps w:val="0"/>
      <w:smallCaps w:val="0"/>
      <w:strike w:val="0"/>
      <w:vanish w:val="0"/>
      <w:color w:val="000000"/>
      <w:spacing w:val="0"/>
      <w:position w:val="0"/>
      <w:sz w:val="24"/>
      <w:u w:val="none"/>
      <w:vertAlign w:val="baseline"/>
    </w:rPr>
  </w:style>
  <w:style w:type="character" w:customStyle="1" w:styleId="WW8Num32z2">
    <w:name w:val="WW8Num32z2"/>
    <w:qFormat/>
    <w:rPr>
      <w:b w:val="0"/>
      <w:bCs w:val="0"/>
      <w:i w:val="0"/>
      <w:iCs w:val="0"/>
    </w:rPr>
  </w:style>
  <w:style w:type="character" w:customStyle="1" w:styleId="WW8Num32z3">
    <w:name w:val="WW8Num32z3"/>
    <w:qFormat/>
    <w:rPr>
      <w:b w:val="0"/>
      <w:bCs w:val="0"/>
      <w:i w:val="0"/>
      <w:iCs w:val="0"/>
      <w:caps w:val="0"/>
      <w:smallCaps w:val="0"/>
      <w:strike w:val="0"/>
      <w:vanish w:val="0"/>
      <w:color w:val="000000"/>
      <w:spacing w:val="0"/>
      <w:position w:val="0"/>
      <w:sz w:val="24"/>
      <w:u w:val="none"/>
      <w:vertAlign w:val="baseline"/>
    </w:rPr>
  </w:style>
  <w:style w:type="character" w:customStyle="1" w:styleId="WW8Num32z5">
    <w:name w:val="WW8Num32z5"/>
    <w:qFormat/>
  </w:style>
  <w:style w:type="character" w:customStyle="1" w:styleId="WW8Num33z0">
    <w:name w:val="WW8Num33z0"/>
    <w:qFormat/>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Times New Roman" w:hAnsi="Times New Roman" w:cs="Times New Roman"/>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8z3">
    <w:name w:val="WW8Num38z3"/>
    <w:qFormat/>
    <w:rPr>
      <w:rFonts w:ascii="Symbol" w:hAnsi="Symbol" w:cs="Symbol"/>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40z0">
    <w:name w:val="WW8Num40z0"/>
    <w:qFormat/>
    <w:rPr>
      <w:b/>
    </w:rPr>
  </w:style>
  <w:style w:type="character" w:customStyle="1" w:styleId="WW8Num41z0">
    <w:name w:val="WW8Num41z0"/>
    <w:qFormat/>
  </w:style>
  <w:style w:type="character" w:customStyle="1" w:styleId="WW8Num42z0">
    <w:name w:val="WW8Num42z0"/>
    <w:qFormat/>
  </w:style>
  <w:style w:type="character" w:customStyle="1" w:styleId="WW8Num43z0">
    <w:name w:val="WW8Num43z0"/>
    <w:qFormat/>
    <w:rPr>
      <w:sz w:val="40"/>
      <w:szCs w:val="40"/>
    </w:rPr>
  </w:style>
  <w:style w:type="character" w:customStyle="1" w:styleId="WW8Num43z1">
    <w:name w:val="WW8Num43z1"/>
    <w:qFormat/>
  </w:style>
  <w:style w:type="character" w:customStyle="1" w:styleId="WW8Num44z0">
    <w:name w:val="WW8Num44z0"/>
    <w:qFormat/>
    <w:rPr>
      <w:rFonts w:ascii="Symbol" w:eastAsia="Times New Roman" w:hAnsi="Symbol" w:cs="Times New Roman"/>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4z3">
    <w:name w:val="WW8Num44z3"/>
    <w:qFormat/>
    <w:rPr>
      <w:rFonts w:ascii="Symbol" w:hAnsi="Symbol" w:cs="Symbol"/>
    </w:rPr>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b/>
    </w:rPr>
  </w:style>
  <w:style w:type="character" w:customStyle="1" w:styleId="WW8Num46z1">
    <w:name w:val="WW8Num46z1"/>
    <w:qFormat/>
    <w:rPr>
      <w:color w:val="000000"/>
    </w:rPr>
  </w:style>
  <w:style w:type="character" w:customStyle="1" w:styleId="WW8Num46z2">
    <w:name w:val="WW8Num46z2"/>
    <w:qFormat/>
  </w:style>
  <w:style w:type="character" w:customStyle="1" w:styleId="WW8Num47z0">
    <w:name w:val="WW8Num47z0"/>
    <w:qFormat/>
  </w:style>
  <w:style w:type="character" w:customStyle="1" w:styleId="WW8Num47z1">
    <w:name w:val="WW8Num47z1"/>
    <w:qFormat/>
    <w:rPr>
      <w:rFonts w:ascii="Times New Roman" w:hAnsi="Times New Roman" w:cs="Times New Roman"/>
      <w:b w:val="0"/>
      <w:bCs w:val="0"/>
      <w:i w:val="0"/>
      <w:iCs w:val="0"/>
      <w:caps w:val="0"/>
      <w:smallCaps w:val="0"/>
      <w:strike w:val="0"/>
      <w:vanish w:val="0"/>
      <w:color w:val="000000"/>
      <w:spacing w:val="0"/>
      <w:position w:val="0"/>
      <w:sz w:val="24"/>
      <w:u w:val="none"/>
      <w:vertAlign w:val="baseline"/>
    </w:rPr>
  </w:style>
  <w:style w:type="character" w:customStyle="1" w:styleId="FootnoteCharacters">
    <w:name w:val="Footnote Characters"/>
    <w:qFormat/>
    <w:rPr>
      <w:rFonts w:ascii="Times New Roman" w:hAnsi="Times New Roman" w:cs="Times New Roman"/>
      <w:vertAlign w:val="superscript"/>
    </w:rPr>
  </w:style>
  <w:style w:type="character" w:styleId="af3">
    <w:name w:val="page number"/>
    <w:rPr>
      <w:rFonts w:ascii="Times New Roman" w:hAnsi="Times New Roman" w:cs="Times New Roman"/>
    </w:rPr>
  </w:style>
  <w:style w:type="character" w:customStyle="1" w:styleId="af4">
    <w:name w:val="Знак Знак"/>
    <w:qFormat/>
    <w:rPr>
      <w:rFonts w:ascii="Arial" w:hAnsi="Arial" w:cs="Arial"/>
      <w:sz w:val="24"/>
      <w:szCs w:val="24"/>
      <w:lang w:val="ru-RU"/>
    </w:rPr>
  </w:style>
  <w:style w:type="character" w:customStyle="1" w:styleId="af5">
    <w:name w:val="Основной шрифт"/>
    <w:qFormat/>
  </w:style>
  <w:style w:type="character" w:styleId="HTML">
    <w:name w:val="HTML Acronym"/>
    <w:basedOn w:val="a3"/>
    <w:qFormat/>
  </w:style>
  <w:style w:type="character" w:styleId="af6">
    <w:name w:val="Emphasis"/>
    <w:qFormat/>
    <w:rPr>
      <w:i/>
      <w:iCs/>
    </w:rPr>
  </w:style>
  <w:style w:type="character" w:styleId="af7">
    <w:name w:val="Hyperlink"/>
    <w:uiPriority w:val="99"/>
    <w:rPr>
      <w:color w:val="0000FF"/>
      <w:u w:val="single"/>
    </w:rPr>
  </w:style>
  <w:style w:type="character" w:styleId="HTML0">
    <w:name w:val="HTML Keyboard"/>
    <w:qFormat/>
    <w:rPr>
      <w:rFonts w:ascii="Courier New" w:hAnsi="Courier New" w:cs="Courier New"/>
      <w:sz w:val="20"/>
      <w:szCs w:val="20"/>
    </w:rPr>
  </w:style>
  <w:style w:type="character" w:styleId="HTML1">
    <w:name w:val="HTML Code"/>
    <w:qFormat/>
    <w:rPr>
      <w:rFonts w:ascii="Courier New" w:hAnsi="Courier New" w:cs="Courier New"/>
      <w:sz w:val="20"/>
      <w:szCs w:val="20"/>
    </w:rPr>
  </w:style>
  <w:style w:type="character" w:customStyle="1" w:styleId="LineNumbering">
    <w:name w:val="Line Numbering"/>
    <w:basedOn w:val="a3"/>
  </w:style>
  <w:style w:type="character" w:styleId="HTML2">
    <w:name w:val="HTML Sample"/>
    <w:qFormat/>
    <w:rPr>
      <w:rFonts w:ascii="Courier New" w:hAnsi="Courier New" w:cs="Courier New"/>
    </w:rPr>
  </w:style>
  <w:style w:type="character" w:styleId="HTML3">
    <w:name w:val="HTML Definition"/>
    <w:qFormat/>
    <w:rPr>
      <w:i/>
      <w:iCs/>
    </w:rPr>
  </w:style>
  <w:style w:type="character" w:styleId="HTML4">
    <w:name w:val="HTML Variable"/>
    <w:qFormat/>
    <w:rPr>
      <w:i/>
      <w:iCs/>
    </w:rPr>
  </w:style>
  <w:style w:type="character" w:styleId="HTML5">
    <w:name w:val="HTML Typewriter"/>
    <w:qFormat/>
    <w:rPr>
      <w:rFonts w:ascii="Courier New" w:hAnsi="Courier New" w:cs="Courier New"/>
      <w:sz w:val="20"/>
      <w:szCs w:val="20"/>
    </w:rPr>
  </w:style>
  <w:style w:type="character" w:styleId="af8">
    <w:name w:val="FollowedHyperlink"/>
    <w:rPr>
      <w:color w:val="800080"/>
      <w:u w:val="single"/>
    </w:rPr>
  </w:style>
  <w:style w:type="character" w:customStyle="1" w:styleId="StrongEmphasis">
    <w:name w:val="Strong Emphasis"/>
    <w:qFormat/>
    <w:rPr>
      <w:b/>
      <w:bCs/>
    </w:rPr>
  </w:style>
  <w:style w:type="character" w:styleId="HTML6">
    <w:name w:val="HTML Cite"/>
    <w:qFormat/>
    <w:rPr>
      <w:i/>
      <w:iCs/>
    </w:rPr>
  </w:style>
  <w:style w:type="character" w:customStyle="1" w:styleId="18">
    <w:name w:val="Знак Знак1"/>
    <w:qFormat/>
    <w:rPr>
      <w:sz w:val="24"/>
      <w:szCs w:val="24"/>
      <w:lang w:val="ru-RU"/>
    </w:rPr>
  </w:style>
  <w:style w:type="character" w:customStyle="1" w:styleId="33">
    <w:name w:val="Стиль3 Знак"/>
    <w:basedOn w:val="18"/>
    <w:qFormat/>
    <w:rPr>
      <w:sz w:val="24"/>
      <w:szCs w:val="24"/>
      <w:lang w:val="ru-RU"/>
    </w:rPr>
  </w:style>
  <w:style w:type="character" w:customStyle="1" w:styleId="34">
    <w:name w:val="Стиль3 Знак Знак"/>
    <w:qFormat/>
    <w:rPr>
      <w:sz w:val="24"/>
      <w:szCs w:val="24"/>
      <w:lang w:val="ru-RU"/>
    </w:rPr>
  </w:style>
  <w:style w:type="character" w:customStyle="1" w:styleId="labelbodytext1">
    <w:name w:val="label_body_text_1"/>
    <w:basedOn w:val="a3"/>
    <w:qFormat/>
  </w:style>
  <w:style w:type="character" w:customStyle="1" w:styleId="111">
    <w:name w:val="Знак Знак11"/>
    <w:qFormat/>
    <w:rPr>
      <w:sz w:val="24"/>
      <w:szCs w:val="24"/>
      <w:lang w:val="ru-RU"/>
    </w:rPr>
  </w:style>
  <w:style w:type="character" w:styleId="af9">
    <w:name w:val="annotation reference"/>
    <w:qFormat/>
    <w:rPr>
      <w:sz w:val="16"/>
      <w:szCs w:val="16"/>
    </w:rPr>
  </w:style>
  <w:style w:type="character" w:customStyle="1" w:styleId="19">
    <w:name w:val="Заголовок 1 Знак"/>
    <w:qFormat/>
    <w:rPr>
      <w:b/>
      <w:bCs/>
      <w:sz w:val="36"/>
      <w:szCs w:val="36"/>
      <w:lang w:val="ru-RU"/>
    </w:rPr>
  </w:style>
  <w:style w:type="character" w:customStyle="1" w:styleId="afa">
    <w:name w:val="Гипертекстовая ссылка"/>
    <w:uiPriority w:val="99"/>
    <w:qFormat/>
    <w:rPr>
      <w:color w:val="008000"/>
      <w:sz w:val="20"/>
      <w:szCs w:val="20"/>
      <w:u w:val="single"/>
    </w:rPr>
  </w:style>
  <w:style w:type="character" w:customStyle="1" w:styleId="afb">
    <w:name w:val="Название Знак"/>
    <w:qFormat/>
    <w:rPr>
      <w:rFonts w:ascii="Arial" w:hAnsi="Arial" w:cs="Arial"/>
      <w:b/>
      <w:bCs/>
      <w:sz w:val="32"/>
      <w:szCs w:val="32"/>
    </w:rPr>
  </w:style>
  <w:style w:type="character" w:customStyle="1" w:styleId="afc">
    <w:name w:val="Подзаголовок Знак"/>
    <w:qFormat/>
    <w:rPr>
      <w:rFonts w:ascii="Arial" w:hAnsi="Arial" w:cs="Arial"/>
      <w:sz w:val="24"/>
      <w:szCs w:val="24"/>
    </w:rPr>
  </w:style>
  <w:style w:type="character" w:customStyle="1" w:styleId="52">
    <w:name w:val="Заголовок 5 Знак"/>
    <w:qFormat/>
    <w:rPr>
      <w:sz w:val="22"/>
      <w:szCs w:val="22"/>
    </w:rPr>
  </w:style>
  <w:style w:type="character" w:customStyle="1" w:styleId="afd">
    <w:name w:val="Основной текст с отступом Знак"/>
    <w:qFormat/>
    <w:rPr>
      <w:sz w:val="24"/>
      <w:szCs w:val="24"/>
    </w:rPr>
  </w:style>
  <w:style w:type="character" w:customStyle="1" w:styleId="afe">
    <w:name w:val="Текст Знак"/>
    <w:qFormat/>
    <w:rPr>
      <w:rFonts w:ascii="Courier New" w:hAnsi="Courier New" w:cs="Courier New"/>
    </w:rPr>
  </w:style>
  <w:style w:type="character" w:customStyle="1" w:styleId="aff">
    <w:name w:val="Нижний колонтитул Знак"/>
    <w:qFormat/>
    <w:rPr>
      <w:sz w:val="24"/>
      <w:szCs w:val="24"/>
      <w:lang w:val="en-US" w:eastAsia="en-US"/>
    </w:rPr>
  </w:style>
  <w:style w:type="character" w:customStyle="1" w:styleId="ConsPlusNormal">
    <w:name w:val="ConsPlusNormal Знак"/>
    <w:uiPriority w:val="99"/>
    <w:qFormat/>
    <w:rPr>
      <w:rFonts w:ascii="Arial" w:hAnsi="Arial" w:cs="Arial"/>
      <w:lang w:val="ru-RU" w:bidi="ar-SA"/>
    </w:rPr>
  </w:style>
  <w:style w:type="character" w:customStyle="1" w:styleId="FontStyle12">
    <w:name w:val="Font Style12"/>
    <w:qFormat/>
    <w:rPr>
      <w:rFonts w:ascii="Times New Roman" w:hAnsi="Times New Roman" w:cs="Times New Roman"/>
      <w:sz w:val="26"/>
      <w:szCs w:val="26"/>
    </w:rPr>
  </w:style>
  <w:style w:type="character" w:customStyle="1" w:styleId="apple-style-span">
    <w:name w:val="apple-style-span"/>
    <w:basedOn w:val="a3"/>
    <w:qFormat/>
  </w:style>
  <w:style w:type="character" w:customStyle="1" w:styleId="apple-converted-space">
    <w:name w:val="apple-converted-space"/>
    <w:basedOn w:val="a3"/>
    <w:qFormat/>
  </w:style>
  <w:style w:type="character" w:customStyle="1" w:styleId="27">
    <w:name w:val="Основной текст с отступом 2 Знак"/>
    <w:qFormat/>
    <w:rPr>
      <w:sz w:val="24"/>
      <w:szCs w:val="24"/>
    </w:rPr>
  </w:style>
  <w:style w:type="character" w:customStyle="1" w:styleId="35">
    <w:name w:val="Заголовок 3 Знак"/>
    <w:qFormat/>
    <w:rPr>
      <w:rFonts w:ascii="Arial" w:hAnsi="Arial" w:cs="Arial"/>
      <w:b/>
      <w:bCs/>
      <w:sz w:val="24"/>
      <w:szCs w:val="24"/>
    </w:rPr>
  </w:style>
  <w:style w:type="character" w:customStyle="1" w:styleId="28">
    <w:name w:val="Заголовок 2 Знак"/>
    <w:qFormat/>
    <w:rPr>
      <w:b/>
      <w:bCs/>
      <w:sz w:val="30"/>
      <w:szCs w:val="30"/>
    </w:rPr>
  </w:style>
  <w:style w:type="character" w:customStyle="1" w:styleId="aff0">
    <w:name w:val="Верхний колонтитул Знак"/>
    <w:qFormat/>
    <w:rPr>
      <w:rFonts w:ascii="Arial" w:hAnsi="Arial" w:cs="Arial"/>
      <w:sz w:val="24"/>
      <w:szCs w:val="24"/>
      <w:lang w:val="en-US" w:eastAsia="en-US"/>
    </w:rPr>
  </w:style>
  <w:style w:type="character" w:customStyle="1" w:styleId="42">
    <w:name w:val="Заголовок 4 Знак"/>
    <w:qFormat/>
    <w:rPr>
      <w:rFonts w:ascii="Arial" w:hAnsi="Arial" w:cs="Arial"/>
      <w:sz w:val="24"/>
      <w:szCs w:val="24"/>
    </w:rPr>
  </w:style>
  <w:style w:type="character" w:customStyle="1" w:styleId="aff1">
    <w:name w:val="Обычный (веб) Знак"/>
    <w:qFormat/>
    <w:rPr>
      <w:sz w:val="24"/>
      <w:szCs w:val="24"/>
    </w:rPr>
  </w:style>
  <w:style w:type="character" w:customStyle="1" w:styleId="Hyperlink3">
    <w:name w:val="Hyperlink.3"/>
    <w:qFormat/>
    <w:rPr>
      <w:color w:val="0000FF"/>
      <w:u w:val="single"/>
      <w:lang w:val="en-US"/>
    </w:rPr>
  </w:style>
  <w:style w:type="character" w:customStyle="1" w:styleId="aff2">
    <w:name w:val="Абзац списка Знак"/>
    <w:qFormat/>
    <w:rPr>
      <w:sz w:val="24"/>
      <w:szCs w:val="24"/>
    </w:rPr>
  </w:style>
  <w:style w:type="character" w:customStyle="1" w:styleId="HTML7">
    <w:name w:val="Стандартный HTML Знак"/>
    <w:qFormat/>
    <w:rPr>
      <w:rFonts w:ascii="Courier New" w:hAnsi="Courier New" w:cs="Courier New"/>
    </w:rPr>
  </w:style>
  <w:style w:type="character" w:customStyle="1" w:styleId="CharStyle26">
    <w:name w:val="Char Style 26"/>
    <w:qFormat/>
    <w:rPr>
      <w:sz w:val="22"/>
      <w:szCs w:val="22"/>
      <w:shd w:val="clear" w:color="auto" w:fill="FFFFFF"/>
    </w:rPr>
  </w:style>
  <w:style w:type="character" w:customStyle="1" w:styleId="aff3">
    <w:name w:val="Без интервала Знак"/>
    <w:qFormat/>
    <w:rPr>
      <w:sz w:val="24"/>
      <w:szCs w:val="24"/>
    </w:rPr>
  </w:style>
  <w:style w:type="character" w:customStyle="1" w:styleId="aff4">
    <w:name w:val="Текст сноски Знак"/>
    <w:qFormat/>
  </w:style>
  <w:style w:type="character" w:customStyle="1" w:styleId="60">
    <w:name w:val="Заголовок 6 Знак"/>
    <w:qFormat/>
    <w:rPr>
      <w:i/>
      <w:iCs/>
      <w:sz w:val="22"/>
      <w:szCs w:val="22"/>
    </w:rPr>
  </w:style>
  <w:style w:type="character" w:customStyle="1" w:styleId="70">
    <w:name w:val="Заголовок 7 Знак"/>
    <w:qFormat/>
    <w:rPr>
      <w:rFonts w:ascii="Arial" w:hAnsi="Arial" w:cs="Arial"/>
    </w:rPr>
  </w:style>
  <w:style w:type="character" w:customStyle="1" w:styleId="80">
    <w:name w:val="Заголовок 8 Знак"/>
    <w:qFormat/>
    <w:rPr>
      <w:rFonts w:ascii="Arial" w:hAnsi="Arial" w:cs="Arial"/>
      <w:i/>
      <w:iCs/>
    </w:rPr>
  </w:style>
  <w:style w:type="character" w:customStyle="1" w:styleId="90">
    <w:name w:val="Заголовок 9 Знак"/>
    <w:qFormat/>
    <w:rPr>
      <w:rFonts w:ascii="Arial" w:hAnsi="Arial" w:cs="Arial"/>
      <w:b/>
      <w:bCs/>
      <w:i/>
      <w:iCs/>
      <w:sz w:val="18"/>
      <w:szCs w:val="18"/>
    </w:rPr>
  </w:style>
  <w:style w:type="character" w:customStyle="1" w:styleId="29">
    <w:name w:val="Основной текст 2 Знак"/>
    <w:qFormat/>
    <w:rPr>
      <w:sz w:val="24"/>
      <w:szCs w:val="24"/>
    </w:rPr>
  </w:style>
  <w:style w:type="character" w:customStyle="1" w:styleId="aff5">
    <w:name w:val="Дата Знак"/>
    <w:qFormat/>
    <w:rPr>
      <w:sz w:val="24"/>
      <w:szCs w:val="24"/>
    </w:rPr>
  </w:style>
  <w:style w:type="character" w:customStyle="1" w:styleId="aff6">
    <w:name w:val="Основной текст Знак"/>
    <w:qFormat/>
    <w:rPr>
      <w:sz w:val="24"/>
      <w:szCs w:val="24"/>
    </w:rPr>
  </w:style>
  <w:style w:type="character" w:customStyle="1" w:styleId="36">
    <w:name w:val="Основной текст с отступом 3 Знак"/>
    <w:qFormat/>
    <w:rPr>
      <w:sz w:val="16"/>
      <w:szCs w:val="16"/>
    </w:rPr>
  </w:style>
  <w:style w:type="character" w:customStyle="1" w:styleId="37">
    <w:name w:val="Основной текст 3 Знак"/>
    <w:qFormat/>
    <w:rPr>
      <w:b/>
      <w:bCs/>
      <w:i/>
      <w:iCs/>
      <w:sz w:val="22"/>
      <w:szCs w:val="22"/>
    </w:rPr>
  </w:style>
  <w:style w:type="character" w:customStyle="1" w:styleId="HTML8">
    <w:name w:val="Адрес HTML Знак"/>
    <w:qFormat/>
    <w:rPr>
      <w:i/>
      <w:iCs/>
      <w:sz w:val="24"/>
      <w:szCs w:val="24"/>
    </w:rPr>
  </w:style>
  <w:style w:type="character" w:customStyle="1" w:styleId="aff7">
    <w:name w:val="Заголовок записки Знак"/>
    <w:qFormat/>
    <w:rPr>
      <w:sz w:val="24"/>
      <w:szCs w:val="24"/>
    </w:rPr>
  </w:style>
  <w:style w:type="character" w:customStyle="1" w:styleId="aff8">
    <w:name w:val="Красная строка Знак"/>
    <w:qFormat/>
    <w:rPr>
      <w:sz w:val="24"/>
      <w:szCs w:val="24"/>
    </w:rPr>
  </w:style>
  <w:style w:type="character" w:customStyle="1" w:styleId="2a">
    <w:name w:val="Красная строка 2 Знак"/>
    <w:qFormat/>
    <w:rPr>
      <w:sz w:val="24"/>
      <w:szCs w:val="24"/>
    </w:rPr>
  </w:style>
  <w:style w:type="character" w:customStyle="1" w:styleId="aff9">
    <w:name w:val="Подпись Знак"/>
    <w:qFormat/>
    <w:rPr>
      <w:sz w:val="24"/>
      <w:szCs w:val="24"/>
    </w:rPr>
  </w:style>
  <w:style w:type="character" w:customStyle="1" w:styleId="affa">
    <w:name w:val="Приветствие Знак"/>
    <w:qFormat/>
    <w:rPr>
      <w:sz w:val="24"/>
      <w:szCs w:val="24"/>
    </w:rPr>
  </w:style>
  <w:style w:type="character" w:customStyle="1" w:styleId="affb">
    <w:name w:val="Прощание Знак"/>
    <w:qFormat/>
    <w:rPr>
      <w:sz w:val="24"/>
      <w:szCs w:val="24"/>
    </w:rPr>
  </w:style>
  <w:style w:type="character" w:customStyle="1" w:styleId="affc">
    <w:name w:val="Шапка Знак"/>
    <w:qFormat/>
    <w:rPr>
      <w:rFonts w:ascii="Arial" w:hAnsi="Arial" w:cs="Arial"/>
      <w:sz w:val="24"/>
      <w:szCs w:val="24"/>
      <w:shd w:val="clear" w:color="auto" w:fill="CCCCCC"/>
    </w:rPr>
  </w:style>
  <w:style w:type="character" w:customStyle="1" w:styleId="affd">
    <w:name w:val="Электронная подпись Знак"/>
    <w:qFormat/>
    <w:rPr>
      <w:sz w:val="24"/>
      <w:szCs w:val="24"/>
    </w:rPr>
  </w:style>
  <w:style w:type="character" w:customStyle="1" w:styleId="affe">
    <w:name w:val="Текст выноски Знак"/>
    <w:qFormat/>
    <w:rPr>
      <w:rFonts w:ascii="Tahoma" w:hAnsi="Tahoma" w:cs="Tahoma"/>
      <w:sz w:val="16"/>
      <w:szCs w:val="16"/>
    </w:rPr>
  </w:style>
  <w:style w:type="character" w:customStyle="1" w:styleId="afff">
    <w:name w:val="Текст примечания Знак"/>
    <w:qFormat/>
  </w:style>
  <w:style w:type="character" w:customStyle="1" w:styleId="afff0">
    <w:name w:val="Тема примечания Знак"/>
    <w:qFormat/>
    <w:rPr>
      <w:b/>
      <w:bCs/>
    </w:rPr>
  </w:style>
  <w:style w:type="character" w:customStyle="1" w:styleId="afff1">
    <w:name w:val="Схема документа Знак"/>
    <w:qFormat/>
    <w:rPr>
      <w:rFonts w:ascii="Tahoma" w:hAnsi="Tahoma" w:cs="Tahoma"/>
      <w:shd w:val="clear" w:color="auto" w:fill="000080"/>
    </w:rPr>
  </w:style>
  <w:style w:type="character" w:customStyle="1" w:styleId="1a">
    <w:name w:val="Неразрешенное упоминание1"/>
    <w:qFormat/>
    <w:rPr>
      <w:color w:val="605E5C"/>
      <w:shd w:val="clear" w:color="auto" w:fill="E1DFDD"/>
    </w:rPr>
  </w:style>
  <w:style w:type="character" w:customStyle="1" w:styleId="FontStyle27">
    <w:name w:val="Font Style27"/>
    <w:qFormat/>
    <w:rPr>
      <w:rFonts w:ascii="Times New Roman" w:hAnsi="Times New Roman" w:cs="Times New Roman"/>
      <w:b/>
      <w:bCs/>
      <w:sz w:val="22"/>
      <w:szCs w:val="22"/>
    </w:rPr>
  </w:style>
  <w:style w:type="character" w:customStyle="1" w:styleId="FontStyle45">
    <w:name w:val="Font Style45"/>
    <w:qFormat/>
    <w:rPr>
      <w:rFonts w:ascii="Times New Roman" w:hAnsi="Times New Roman" w:cs="Times New Roman"/>
      <w:sz w:val="22"/>
      <w:szCs w:val="22"/>
    </w:rPr>
  </w:style>
  <w:style w:type="character" w:customStyle="1" w:styleId="FontStyle28">
    <w:name w:val="Font Style28"/>
    <w:qFormat/>
    <w:rPr>
      <w:rFonts w:ascii="Times New Roman" w:hAnsi="Times New Roman" w:cs="Times New Roman"/>
      <w:b/>
      <w:bCs/>
      <w:sz w:val="34"/>
      <w:szCs w:val="34"/>
    </w:rPr>
  </w:style>
  <w:style w:type="character" w:customStyle="1" w:styleId="FontStyle29">
    <w:name w:val="Font Style29"/>
    <w:qFormat/>
    <w:rPr>
      <w:rFonts w:ascii="Times New Roman" w:hAnsi="Times New Roman" w:cs="Times New Roman"/>
      <w:b/>
      <w:bCs/>
      <w:sz w:val="18"/>
      <w:szCs w:val="18"/>
    </w:rPr>
  </w:style>
  <w:style w:type="character" w:customStyle="1" w:styleId="FontStyle450">
    <w:name w:val="Font Style45 + не полужирный Знак"/>
    <w:qFormat/>
    <w:rPr>
      <w:szCs w:val="24"/>
    </w:rPr>
  </w:style>
  <w:style w:type="character" w:customStyle="1" w:styleId="-0">
    <w:name w:val="Контракт-подпункт Знак"/>
    <w:qFormat/>
    <w:rPr>
      <w:rFonts w:cs="Times New Roman"/>
      <w:sz w:val="24"/>
      <w:szCs w:val="24"/>
      <w:lang w:val="ru-RU" w:bidi="ar-SA"/>
    </w:rPr>
  </w:style>
  <w:style w:type="character" w:customStyle="1" w:styleId="afff2">
    <w:name w:val="Текст концевой сноски Знак"/>
    <w:basedOn w:val="a3"/>
    <w:qFormat/>
  </w:style>
  <w:style w:type="character" w:customStyle="1" w:styleId="EndnoteCharacters">
    <w:name w:val="Endnote Characters"/>
    <w:qFormat/>
    <w:rPr>
      <w:rFonts w:cs="Times New Roman"/>
      <w:vertAlign w:val="superscript"/>
    </w:rPr>
  </w:style>
  <w:style w:type="character" w:customStyle="1" w:styleId="posthilit1">
    <w:name w:val="posthilit1"/>
    <w:qFormat/>
    <w:rPr>
      <w:rFonts w:cs="Times New Roman"/>
      <w:shd w:val="clear" w:color="auto" w:fill="FFFF00"/>
    </w:rPr>
  </w:style>
  <w:style w:type="character" w:customStyle="1" w:styleId="FontStyle23">
    <w:name w:val="Font Style23"/>
    <w:qFormat/>
    <w:rPr>
      <w:rFonts w:ascii="Times New Roman" w:hAnsi="Times New Roman" w:cs="Times New Roman"/>
      <w:b/>
      <w:bCs/>
      <w:sz w:val="26"/>
      <w:szCs w:val="26"/>
    </w:rPr>
  </w:style>
  <w:style w:type="character" w:customStyle="1" w:styleId="-1">
    <w:name w:val="Контракт-пункт Знак"/>
    <w:qFormat/>
    <w:rPr>
      <w:sz w:val="24"/>
      <w:szCs w:val="24"/>
    </w:rPr>
  </w:style>
  <w:style w:type="character" w:customStyle="1" w:styleId="link">
    <w:name w:val="link"/>
    <w:qFormat/>
    <w:rPr>
      <w:strike w:val="0"/>
      <w:u w:val="none"/>
    </w:rPr>
  </w:style>
  <w:style w:type="character" w:customStyle="1" w:styleId="afff3">
    <w:name w:val="Обычный таблица Знак"/>
    <w:qFormat/>
    <w:rPr>
      <w:sz w:val="18"/>
      <w:szCs w:val="18"/>
    </w:rPr>
  </w:style>
  <w:style w:type="character" w:customStyle="1" w:styleId="afff4">
    <w:name w:val="Цветовое выделение"/>
    <w:uiPriority w:val="99"/>
    <w:qFormat/>
    <w:rPr>
      <w:b/>
      <w:bCs/>
      <w:color w:val="26282F"/>
    </w:rPr>
  </w:style>
  <w:style w:type="character" w:customStyle="1" w:styleId="38">
    <w:name w:val="Стиль3 Знак Знак Знак"/>
    <w:qFormat/>
    <w:rPr>
      <w:rFonts w:ascii="Times New Roman" w:eastAsia="Times New Roman" w:hAnsi="Times New Roman" w:cs="Times New Roman"/>
      <w:sz w:val="24"/>
      <w:szCs w:val="20"/>
    </w:rPr>
  </w:style>
  <w:style w:type="character" w:customStyle="1" w:styleId="1b">
    <w:name w:val="Основной текст с отступом Знак1"/>
    <w:qFormat/>
    <w:rPr>
      <w:rFonts w:ascii="Times New Roman" w:eastAsia="Times New Roman" w:hAnsi="Times New Roman" w:cs="Times New Roman"/>
      <w:sz w:val="24"/>
      <w:szCs w:val="24"/>
    </w:rPr>
  </w:style>
  <w:style w:type="character" w:customStyle="1" w:styleId="iauiAI">
    <w:name w:val="iau?i AI Знак"/>
    <w:qFormat/>
    <w:rPr>
      <w:rFonts w:ascii="Arial" w:hAnsi="Arial" w:cs="Arial"/>
      <w:sz w:val="24"/>
    </w:rPr>
  </w:style>
  <w:style w:type="character" w:customStyle="1" w:styleId="FooterChar">
    <w:name w:val="Footer Char"/>
    <w:qFormat/>
    <w:rPr>
      <w:rFonts w:ascii="Times New Roman" w:hAnsi="Times New Roman" w:cs="Times New Roman"/>
      <w:sz w:val="24"/>
      <w:szCs w:val="24"/>
    </w:rPr>
  </w:style>
  <w:style w:type="character" w:customStyle="1" w:styleId="rserrmark">
    <w:name w:val="rs_err_mark"/>
    <w:qFormat/>
  </w:style>
  <w:style w:type="character" w:customStyle="1" w:styleId="afff5">
    <w:name w:val="обычн БО Знак"/>
    <w:qFormat/>
    <w:rPr>
      <w:rFonts w:ascii="Arial" w:hAnsi="Arial" w:cs="Arial"/>
      <w:sz w:val="24"/>
    </w:rPr>
  </w:style>
  <w:style w:type="character" w:customStyle="1" w:styleId="ConsNormal">
    <w:name w:val="ConsNormal Знак"/>
    <w:qFormat/>
    <w:rPr>
      <w:rFonts w:ascii="Arial" w:hAnsi="Arial" w:cs="Arial"/>
    </w:rPr>
  </w:style>
  <w:style w:type="character" w:customStyle="1" w:styleId="1c">
    <w:name w:val="Текст сноски Знак1"/>
    <w:qFormat/>
    <w:rPr>
      <w:rFonts w:eastAsia="Calibri"/>
    </w:rPr>
  </w:style>
  <w:style w:type="character" w:customStyle="1" w:styleId="1d">
    <w:name w:val="Текст выноски Знак1"/>
    <w:qFormat/>
    <w:rPr>
      <w:rFonts w:ascii="Tahoma" w:eastAsia="Times New Roman" w:hAnsi="Tahoma" w:cs="Tahoma"/>
      <w:sz w:val="16"/>
      <w:szCs w:val="16"/>
    </w:rPr>
  </w:style>
  <w:style w:type="character" w:customStyle="1" w:styleId="1e">
    <w:name w:val="Текст примечания Знак1"/>
    <w:qFormat/>
    <w:rPr>
      <w:rFonts w:eastAsia="Calibri"/>
    </w:rPr>
  </w:style>
  <w:style w:type="character" w:customStyle="1" w:styleId="1f">
    <w:name w:val="Тема примечания Знак1"/>
    <w:qFormat/>
    <w:rPr>
      <w:rFonts w:eastAsia="Calibri"/>
      <w:b/>
      <w:bCs/>
    </w:rPr>
  </w:style>
  <w:style w:type="character" w:customStyle="1" w:styleId="afff6">
    <w:name w:val="Заголовок Знак"/>
    <w:qFormat/>
    <w:rPr>
      <w:rFonts w:ascii="Times New Roman" w:eastAsia="Times New Roman" w:hAnsi="Times New Roman" w:cs="Times New Roman"/>
      <w:b/>
      <w:sz w:val="24"/>
      <w:szCs w:val="24"/>
    </w:rPr>
  </w:style>
  <w:style w:type="character" w:customStyle="1" w:styleId="BodyTextChar">
    <w:name w:val="Body Text Char"/>
    <w:qFormat/>
    <w:rPr>
      <w:sz w:val="24"/>
      <w:lang w:val="ru-RU" w:bidi="ar-SA"/>
    </w:rPr>
  </w:style>
  <w:style w:type="character" w:customStyle="1" w:styleId="BodyTextIndent3Char">
    <w:name w:val="Body Text Indent 3 Char"/>
    <w:qFormat/>
    <w:rPr>
      <w:rFonts w:ascii="Times New Roman" w:hAnsi="Times New Roman" w:cs="Times New Roman"/>
      <w:sz w:val="16"/>
      <w:szCs w:val="16"/>
    </w:rPr>
  </w:style>
  <w:style w:type="character" w:customStyle="1" w:styleId="FontStyle49">
    <w:name w:val="Font Style49"/>
    <w:qFormat/>
    <w:rPr>
      <w:rFonts w:ascii="Times New Roman" w:hAnsi="Times New Roman" w:cs="Times New Roman"/>
      <w:sz w:val="22"/>
      <w:szCs w:val="22"/>
    </w:rPr>
  </w:style>
  <w:style w:type="character" w:customStyle="1" w:styleId="1f0">
    <w:name w:val="Спс_1 Знак"/>
    <w:qFormat/>
    <w:rPr>
      <w:sz w:val="24"/>
      <w:szCs w:val="24"/>
    </w:rPr>
  </w:style>
  <w:style w:type="character" w:customStyle="1" w:styleId="afff7">
    <w:name w:val="Таблица Список Знак"/>
    <w:qFormat/>
    <w:rPr>
      <w:rFonts w:eastAsia="Calibri"/>
      <w:sz w:val="24"/>
      <w:szCs w:val="24"/>
    </w:rPr>
  </w:style>
  <w:style w:type="character" w:customStyle="1" w:styleId="2b">
    <w:name w:val="Спс_2 Знак"/>
    <w:qFormat/>
    <w:rPr>
      <w:sz w:val="24"/>
      <w:szCs w:val="24"/>
    </w:rPr>
  </w:style>
  <w:style w:type="character" w:customStyle="1" w:styleId="39">
    <w:name w:val="Спс_3 Знак"/>
    <w:qFormat/>
    <w:rPr>
      <w:sz w:val="24"/>
      <w:szCs w:val="24"/>
    </w:rPr>
  </w:style>
  <w:style w:type="character" w:customStyle="1" w:styleId="1f1">
    <w:name w:val="Спис_1 Знак"/>
    <w:qFormat/>
    <w:rPr>
      <w:sz w:val="24"/>
      <w:szCs w:val="24"/>
    </w:rPr>
  </w:style>
  <w:style w:type="character" w:customStyle="1" w:styleId="afff8">
    <w:name w:val="Таб_спс Знак"/>
    <w:qFormat/>
    <w:rPr>
      <w:rFonts w:eastAsia="Calibri"/>
      <w:sz w:val="24"/>
      <w:szCs w:val="24"/>
    </w:rPr>
  </w:style>
  <w:style w:type="character" w:customStyle="1" w:styleId="afff9">
    <w:name w:val="Обычный список Знак"/>
    <w:qFormat/>
    <w:rPr>
      <w:sz w:val="24"/>
      <w:szCs w:val="24"/>
    </w:rPr>
  </w:style>
  <w:style w:type="character" w:customStyle="1" w:styleId="220">
    <w:name w:val="Заголовок 2 Знак2"/>
    <w:qFormat/>
    <w:rPr>
      <w:rFonts w:ascii="Times New Roman" w:eastAsia="Calibri" w:hAnsi="Times New Roman" w:cs="Times New Roman"/>
      <w:b/>
      <w:sz w:val="32"/>
      <w:szCs w:val="20"/>
    </w:rPr>
  </w:style>
  <w:style w:type="character" w:customStyle="1" w:styleId="Heading5Char">
    <w:name w:val="Heading 5 Char"/>
    <w:qFormat/>
    <w:rPr>
      <w:rFonts w:cs="Times New Roman"/>
      <w:lang w:val="ru-RU"/>
    </w:rPr>
  </w:style>
  <w:style w:type="character" w:customStyle="1" w:styleId="210">
    <w:name w:val="Основной текст 2 Знак1"/>
    <w:qFormat/>
    <w:rPr>
      <w:rFonts w:ascii="Times New Roman" w:eastAsia="Calibri" w:hAnsi="Times New Roman" w:cs="Times New Roman"/>
      <w:sz w:val="24"/>
      <w:szCs w:val="20"/>
    </w:rPr>
  </w:style>
  <w:style w:type="character" w:customStyle="1" w:styleId="BodyTextIndent2Char">
    <w:name w:val="Body Text Indent 2 Char"/>
    <w:qFormat/>
    <w:rPr>
      <w:rFonts w:eastAsia="Times New Roman" w:cs="Times New Roman"/>
      <w:lang w:bidi="ar-SA"/>
    </w:rPr>
  </w:style>
  <w:style w:type="character" w:customStyle="1" w:styleId="afffa">
    <w:name w:val="Не вступил в силу"/>
    <w:qFormat/>
    <w:rPr>
      <w:color w:val="008080"/>
      <w:sz w:val="20"/>
    </w:rPr>
  </w:style>
  <w:style w:type="character" w:customStyle="1" w:styleId="rvts48051">
    <w:name w:val="rvts48051"/>
    <w:qFormat/>
    <w:rPr>
      <w:rFonts w:ascii="Verdana" w:hAnsi="Verdana" w:cs="Verdana"/>
      <w:b/>
      <w:color w:val="000000"/>
      <w:sz w:val="18"/>
      <w:u w:val="none"/>
      <w:shd w:val="clear" w:color="auto" w:fill="auto"/>
    </w:rPr>
  </w:style>
  <w:style w:type="character" w:customStyle="1" w:styleId="13">
    <w:name w:val="Название Знак1"/>
    <w:link w:val="a6"/>
    <w:qFormat/>
    <w:rPr>
      <w:rFonts w:ascii="Times New Roman" w:hAnsi="Times New Roman" w:cs="Times New Roman"/>
      <w:b/>
      <w:color w:val="000000"/>
      <w:sz w:val="20"/>
    </w:rPr>
  </w:style>
  <w:style w:type="character" w:customStyle="1" w:styleId="140">
    <w:name w:val="Знак Знак14"/>
    <w:qFormat/>
    <w:rPr>
      <w:sz w:val="24"/>
      <w:lang w:val="ru-RU"/>
    </w:rPr>
  </w:style>
  <w:style w:type="character" w:customStyle="1" w:styleId="180">
    <w:name w:val="Знак Знак18"/>
    <w:qFormat/>
    <w:rPr>
      <w:b/>
      <w:sz w:val="22"/>
    </w:rPr>
  </w:style>
  <w:style w:type="character" w:customStyle="1" w:styleId="211">
    <w:name w:val="Заголовок 2 Знак1"/>
    <w:qFormat/>
    <w:rPr>
      <w:rFonts w:ascii="Arial" w:hAnsi="Arial" w:cs="Arial"/>
      <w:b/>
      <w:i/>
      <w:sz w:val="28"/>
    </w:rPr>
  </w:style>
  <w:style w:type="character" w:customStyle="1" w:styleId="BodyTextIndent2Char3">
    <w:name w:val="Body Text Indent 2 Char3"/>
    <w:qFormat/>
    <w:rPr>
      <w:sz w:val="20"/>
      <w:lang w:val="en-US"/>
    </w:rPr>
  </w:style>
  <w:style w:type="character" w:customStyle="1" w:styleId="72">
    <w:name w:val="Знак Знак7"/>
    <w:qFormat/>
    <w:rPr>
      <w:sz w:val="28"/>
      <w:shd w:val="clear" w:color="auto" w:fill="FFFFFF"/>
    </w:rPr>
  </w:style>
  <w:style w:type="character" w:customStyle="1" w:styleId="66">
    <w:name w:val="Стиль Перед:  6 пт После:  6 пт Междустр.интервал:  одинарный Знак"/>
    <w:qFormat/>
    <w:rPr>
      <w:sz w:val="24"/>
    </w:rPr>
  </w:style>
  <w:style w:type="character" w:customStyle="1" w:styleId="92">
    <w:name w:val="Знак Знак9"/>
    <w:qFormat/>
    <w:rPr>
      <w:sz w:val="24"/>
    </w:rPr>
  </w:style>
  <w:style w:type="character" w:customStyle="1" w:styleId="CharChar7">
    <w:name w:val="Char Char7"/>
    <w:qFormat/>
    <w:rPr>
      <w:rFonts w:ascii="Arial" w:hAnsi="Arial" w:cs="Arial"/>
      <w:b/>
      <w:i/>
      <w:sz w:val="28"/>
      <w:lang w:val="ru-RU"/>
    </w:rPr>
  </w:style>
  <w:style w:type="character" w:customStyle="1" w:styleId="CharChar6">
    <w:name w:val="Char Char6"/>
    <w:qFormat/>
    <w:rPr>
      <w:b/>
      <w:color w:val="000000"/>
      <w:sz w:val="28"/>
      <w:lang w:val="ru-RU"/>
    </w:rPr>
  </w:style>
  <w:style w:type="character" w:customStyle="1" w:styleId="CharChar5">
    <w:name w:val="Char Char5"/>
    <w:qFormat/>
    <w:rPr>
      <w:b/>
      <w:sz w:val="28"/>
      <w:lang w:val="ru-RU"/>
    </w:rPr>
  </w:style>
  <w:style w:type="character" w:customStyle="1" w:styleId="CharChar1">
    <w:name w:val="Char Char1"/>
    <w:qFormat/>
    <w:rPr>
      <w:sz w:val="24"/>
      <w:lang w:val="ru-RU"/>
    </w:rPr>
  </w:style>
  <w:style w:type="character" w:customStyle="1" w:styleId="EmailStyle1591">
    <w:name w:val="EmailStyle1591"/>
    <w:qFormat/>
    <w:rPr>
      <w:rFonts w:ascii="Arial" w:hAnsi="Arial" w:cs="Arial"/>
      <w:color w:val="000000"/>
      <w:sz w:val="20"/>
    </w:rPr>
  </w:style>
  <w:style w:type="character" w:customStyle="1" w:styleId="EmailStyle1741">
    <w:name w:val="EmailStyle1741"/>
    <w:qFormat/>
    <w:rPr>
      <w:rFonts w:ascii="Arial" w:hAnsi="Arial" w:cs="Arial"/>
      <w:color w:val="000000"/>
      <w:sz w:val="20"/>
    </w:rPr>
  </w:style>
  <w:style w:type="character" w:customStyle="1" w:styleId="BodyTextChar1">
    <w:name w:val="Body Text Char1"/>
    <w:qFormat/>
    <w:rPr>
      <w:sz w:val="24"/>
    </w:rPr>
  </w:style>
  <w:style w:type="character" w:customStyle="1" w:styleId="Heading5Char1">
    <w:name w:val="Heading 5 Char1"/>
    <w:qFormat/>
    <w:rPr>
      <w:b/>
      <w:sz w:val="28"/>
      <w:shd w:val="clear" w:color="auto" w:fill="FFFFFF"/>
    </w:rPr>
  </w:style>
  <w:style w:type="character" w:customStyle="1" w:styleId="BodyTextIndent2Char2">
    <w:name w:val="Body Text Indent 2 Char2"/>
    <w:qFormat/>
    <w:rPr>
      <w:sz w:val="24"/>
      <w:lang w:val="ru-RU"/>
    </w:rPr>
  </w:style>
  <w:style w:type="character" w:customStyle="1" w:styleId="Heading5Char2">
    <w:name w:val="Heading 5 Char2"/>
    <w:qFormat/>
    <w:rPr>
      <w:sz w:val="24"/>
      <w:lang w:val="ru-RU"/>
    </w:rPr>
  </w:style>
  <w:style w:type="character" w:customStyle="1" w:styleId="giant-blue1">
    <w:name w:val="giant-blue1"/>
    <w:qFormat/>
    <w:rPr>
      <w:rFonts w:ascii="Arial" w:hAnsi="Arial" w:cs="Arial"/>
      <w:b/>
      <w:color w:val="299DC7"/>
      <w:sz w:val="39"/>
    </w:rPr>
  </w:style>
  <w:style w:type="character" w:customStyle="1" w:styleId="acnt-021">
    <w:name w:val="acnt-021"/>
    <w:qFormat/>
    <w:rPr>
      <w:b/>
      <w:color w:val="696969"/>
      <w:sz w:val="21"/>
    </w:rPr>
  </w:style>
  <w:style w:type="character" w:customStyle="1" w:styleId="iceouttxt1">
    <w:name w:val="iceouttxt1"/>
    <w:qFormat/>
    <w:rPr>
      <w:rFonts w:ascii="Arial" w:hAnsi="Arial" w:cs="Arial"/>
      <w:color w:val="666666"/>
      <w:sz w:val="17"/>
    </w:rPr>
  </w:style>
  <w:style w:type="character" w:customStyle="1" w:styleId="blue1">
    <w:name w:val="blue1"/>
    <w:qFormat/>
    <w:rPr>
      <w:color w:val="4878B2"/>
    </w:rPr>
  </w:style>
  <w:style w:type="character" w:customStyle="1" w:styleId="bluebold1">
    <w:name w:val="bluebold1"/>
    <w:qFormat/>
    <w:rPr>
      <w:b/>
      <w:color w:val="4878B2"/>
    </w:rPr>
  </w:style>
  <w:style w:type="character" w:customStyle="1" w:styleId="icemnuitmlabel5">
    <w:name w:val="icemnuitmlabel5"/>
    <w:qFormat/>
  </w:style>
  <w:style w:type="character" w:customStyle="1" w:styleId="iceouttxt56">
    <w:name w:val="iceouttxt56"/>
    <w:qFormat/>
    <w:rPr>
      <w:rFonts w:ascii="Arial" w:hAnsi="Arial" w:cs="Arial"/>
      <w:color w:val="666666"/>
      <w:sz w:val="17"/>
    </w:rPr>
  </w:style>
  <w:style w:type="character" w:customStyle="1" w:styleId="141">
    <w:name w:val="Знак Знак141"/>
    <w:qFormat/>
    <w:rPr>
      <w:sz w:val="24"/>
      <w:lang w:val="ru-RU"/>
    </w:rPr>
  </w:style>
  <w:style w:type="character" w:customStyle="1" w:styleId="181">
    <w:name w:val="Знак Знак181"/>
    <w:qFormat/>
    <w:rPr>
      <w:b/>
      <w:sz w:val="22"/>
    </w:rPr>
  </w:style>
  <w:style w:type="character" w:customStyle="1" w:styleId="710">
    <w:name w:val="Знак Знак71"/>
    <w:qFormat/>
    <w:rPr>
      <w:sz w:val="28"/>
      <w:shd w:val="clear" w:color="auto" w:fill="FFFFFF"/>
    </w:rPr>
  </w:style>
  <w:style w:type="character" w:customStyle="1" w:styleId="910">
    <w:name w:val="Знак Знак91"/>
    <w:qFormat/>
    <w:rPr>
      <w:sz w:val="24"/>
    </w:rPr>
  </w:style>
  <w:style w:type="character" w:customStyle="1" w:styleId="FontStyle64">
    <w:name w:val="Font Style64"/>
    <w:qFormat/>
    <w:rPr>
      <w:rFonts w:ascii="Times New Roman" w:hAnsi="Times New Roman" w:cs="Times New Roman"/>
      <w:sz w:val="30"/>
    </w:rPr>
  </w:style>
  <w:style w:type="character" w:customStyle="1" w:styleId="FontStyle51">
    <w:name w:val="Font Style51"/>
    <w:qFormat/>
    <w:rPr>
      <w:rFonts w:ascii="Times New Roman" w:hAnsi="Times New Roman" w:cs="Times New Roman"/>
      <w:b/>
      <w:sz w:val="22"/>
    </w:rPr>
  </w:style>
  <w:style w:type="character" w:customStyle="1" w:styleId="FontStyle62">
    <w:name w:val="Font Style62"/>
    <w:qFormat/>
    <w:rPr>
      <w:rFonts w:ascii="Times New Roman" w:hAnsi="Times New Roman" w:cs="Times New Roman"/>
      <w:b/>
      <w:spacing w:val="10"/>
      <w:sz w:val="24"/>
    </w:rPr>
  </w:style>
  <w:style w:type="character" w:customStyle="1" w:styleId="FontStyle70">
    <w:name w:val="Font Style70"/>
    <w:qFormat/>
    <w:rPr>
      <w:rFonts w:ascii="Times New Roman" w:hAnsi="Times New Roman" w:cs="Times New Roman"/>
      <w:sz w:val="24"/>
    </w:rPr>
  </w:style>
  <w:style w:type="character" w:customStyle="1" w:styleId="FontStyle63">
    <w:name w:val="Font Style63"/>
    <w:qFormat/>
    <w:rPr>
      <w:rFonts w:ascii="Times New Roman" w:hAnsi="Times New Roman" w:cs="Times New Roman"/>
      <w:b/>
      <w:sz w:val="24"/>
    </w:rPr>
  </w:style>
  <w:style w:type="character" w:customStyle="1" w:styleId="bold1">
    <w:name w:val="bold1"/>
    <w:qFormat/>
    <w:rPr>
      <w:b/>
      <w:bCs/>
    </w:rPr>
  </w:style>
  <w:style w:type="character" w:customStyle="1" w:styleId="f">
    <w:name w:val="f"/>
    <w:qFormat/>
    <w:rPr>
      <w:strike w:val="0"/>
      <w:color w:val="000000"/>
      <w:u w:val="none"/>
      <w:shd w:val="clear" w:color="auto" w:fill="D2D2D2"/>
    </w:rPr>
  </w:style>
  <w:style w:type="character" w:customStyle="1" w:styleId="blk3">
    <w:name w:val="blk3"/>
    <w:qFormat/>
    <w:rPr>
      <w:vanish w:val="0"/>
    </w:rPr>
  </w:style>
  <w:style w:type="character" w:customStyle="1" w:styleId="MediumGrid1-Accent2Char">
    <w:name w:val="Medium Grid 1 - Accent 2 Char"/>
    <w:qFormat/>
    <w:rPr>
      <w:rFonts w:ascii="Calibri" w:hAnsi="Calibri" w:cs="Calibri"/>
      <w:sz w:val="22"/>
      <w:szCs w:val="22"/>
    </w:rPr>
  </w:style>
  <w:style w:type="character" w:customStyle="1" w:styleId="iceouttxt6">
    <w:name w:val="iceouttxt6"/>
    <w:qFormat/>
    <w:rPr>
      <w:rFonts w:ascii="Arial" w:hAnsi="Arial" w:cs="Arial"/>
      <w:color w:val="666666"/>
      <w:sz w:val="17"/>
      <w:szCs w:val="17"/>
    </w:rPr>
  </w:style>
  <w:style w:type="character" w:customStyle="1" w:styleId="CharChar">
    <w:name w:val="Обычный Char Char"/>
    <w:qFormat/>
    <w:rPr>
      <w:sz w:val="22"/>
    </w:rPr>
  </w:style>
  <w:style w:type="character" w:customStyle="1" w:styleId="1f2">
    <w:name w:val="Неразрешенное упоминание1"/>
    <w:qFormat/>
    <w:rPr>
      <w:color w:val="605E5C"/>
      <w:shd w:val="clear" w:color="auto" w:fill="E1DFDD"/>
    </w:rPr>
  </w:style>
  <w:style w:type="character" w:customStyle="1" w:styleId="wmi-callto">
    <w:name w:val="wmi-callto"/>
    <w:basedOn w:val="a3"/>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a2"/>
    <w:next w:val="afffb"/>
    <w:qFormat/>
    <w:pPr>
      <w:spacing w:before="240"/>
      <w:jc w:val="center"/>
      <w:outlineLvl w:val="0"/>
    </w:pPr>
    <w:rPr>
      <w:rFonts w:ascii="Arial" w:hAnsi="Arial" w:cs="Arial"/>
      <w:b/>
      <w:bCs/>
      <w:sz w:val="32"/>
      <w:szCs w:val="32"/>
      <w:lang w:val="en-US"/>
    </w:rPr>
  </w:style>
  <w:style w:type="paragraph" w:styleId="afffb">
    <w:name w:val="Body Text"/>
    <w:basedOn w:val="a2"/>
    <w:pPr>
      <w:spacing w:after="120"/>
    </w:pPr>
  </w:style>
  <w:style w:type="paragraph" w:styleId="afffc">
    <w:name w:val="List"/>
    <w:basedOn w:val="a2"/>
    <w:pPr>
      <w:ind w:left="283" w:hanging="283"/>
    </w:pPr>
  </w:style>
  <w:style w:type="paragraph" w:styleId="afffd">
    <w:name w:val="caption"/>
    <w:basedOn w:val="a2"/>
    <w:next w:val="a2"/>
    <w:qFormat/>
    <w:pPr>
      <w:spacing w:before="120" w:after="120"/>
      <w:jc w:val="left"/>
    </w:pPr>
    <w:rPr>
      <w:b/>
      <w:bCs/>
      <w:sz w:val="20"/>
      <w:szCs w:val="20"/>
    </w:rPr>
  </w:style>
  <w:style w:type="paragraph" w:customStyle="1" w:styleId="Index">
    <w:name w:val="Index"/>
    <w:basedOn w:val="a2"/>
    <w:qFormat/>
    <w:pPr>
      <w:suppressLineNumbers/>
    </w:pPr>
  </w:style>
  <w:style w:type="paragraph" w:styleId="20">
    <w:name w:val="Body Text 2"/>
    <w:basedOn w:val="a2"/>
    <w:qFormat/>
    <w:pPr>
      <w:numPr>
        <w:numId w:val="12"/>
      </w:numPr>
    </w:pPr>
  </w:style>
  <w:style w:type="paragraph" w:styleId="afffe">
    <w:name w:val="List Bullet"/>
    <w:basedOn w:val="a2"/>
    <w:qFormat/>
    <w:pPr>
      <w:widowControl w:val="0"/>
    </w:pPr>
  </w:style>
  <w:style w:type="paragraph" w:styleId="2">
    <w:name w:val="List Bullet 2"/>
    <w:basedOn w:val="a2"/>
    <w:qFormat/>
    <w:pPr>
      <w:numPr>
        <w:numId w:val="9"/>
      </w:numPr>
    </w:pPr>
  </w:style>
  <w:style w:type="paragraph" w:styleId="3">
    <w:name w:val="List Bullet 3"/>
    <w:basedOn w:val="a2"/>
    <w:qFormat/>
    <w:pPr>
      <w:numPr>
        <w:numId w:val="8"/>
      </w:numPr>
    </w:pPr>
  </w:style>
  <w:style w:type="paragraph" w:styleId="40">
    <w:name w:val="List Bullet 4"/>
    <w:basedOn w:val="a2"/>
    <w:qFormat/>
    <w:pPr>
      <w:numPr>
        <w:numId w:val="7"/>
      </w:numPr>
    </w:pPr>
  </w:style>
  <w:style w:type="paragraph" w:styleId="5">
    <w:name w:val="List Bullet 5"/>
    <w:basedOn w:val="a2"/>
    <w:qFormat/>
    <w:pPr>
      <w:numPr>
        <w:numId w:val="6"/>
      </w:numPr>
    </w:pPr>
  </w:style>
  <w:style w:type="paragraph" w:styleId="a0">
    <w:name w:val="List Number"/>
    <w:basedOn w:val="a2"/>
    <w:qFormat/>
    <w:pPr>
      <w:numPr>
        <w:numId w:val="10"/>
      </w:numPr>
    </w:pPr>
  </w:style>
  <w:style w:type="paragraph" w:styleId="22">
    <w:name w:val="List Number 2"/>
    <w:basedOn w:val="a2"/>
    <w:qFormat/>
    <w:pPr>
      <w:numPr>
        <w:numId w:val="5"/>
      </w:numPr>
    </w:pPr>
  </w:style>
  <w:style w:type="paragraph" w:styleId="32">
    <w:name w:val="List Number 3"/>
    <w:basedOn w:val="a2"/>
    <w:qFormat/>
    <w:pPr>
      <w:numPr>
        <w:numId w:val="4"/>
      </w:numPr>
    </w:pPr>
  </w:style>
  <w:style w:type="paragraph" w:styleId="41">
    <w:name w:val="List Number 4"/>
    <w:basedOn w:val="a2"/>
    <w:qFormat/>
    <w:pPr>
      <w:numPr>
        <w:numId w:val="3"/>
      </w:numPr>
    </w:pPr>
  </w:style>
  <w:style w:type="paragraph" w:styleId="51">
    <w:name w:val="List Number 5"/>
    <w:basedOn w:val="a2"/>
    <w:qFormat/>
    <w:pPr>
      <w:numPr>
        <w:numId w:val="2"/>
      </w:numPr>
    </w:pPr>
  </w:style>
  <w:style w:type="paragraph" w:customStyle="1" w:styleId="a1">
    <w:name w:val="Раздел"/>
    <w:basedOn w:val="a2"/>
    <w:qFormat/>
    <w:pPr>
      <w:numPr>
        <w:numId w:val="24"/>
      </w:numPr>
      <w:spacing w:before="120" w:after="120"/>
      <w:jc w:val="center"/>
    </w:pPr>
    <w:rPr>
      <w:rFonts w:ascii="Arial Narrow" w:hAnsi="Arial Narrow" w:cs="Arial Narrow"/>
      <w:b/>
      <w:bCs/>
      <w:sz w:val="28"/>
      <w:szCs w:val="28"/>
    </w:rPr>
  </w:style>
  <w:style w:type="paragraph" w:customStyle="1" w:styleId="affff">
    <w:name w:val="Часть"/>
    <w:basedOn w:val="a2"/>
    <w:qFormat/>
    <w:pPr>
      <w:jc w:val="center"/>
    </w:pPr>
    <w:rPr>
      <w:rFonts w:ascii="Arial" w:hAnsi="Arial" w:cs="Arial"/>
      <w:b/>
      <w:bCs/>
      <w:caps/>
      <w:sz w:val="32"/>
      <w:szCs w:val="32"/>
    </w:rPr>
  </w:style>
  <w:style w:type="paragraph" w:customStyle="1" w:styleId="31">
    <w:name w:val="Раздел 3"/>
    <w:basedOn w:val="a2"/>
    <w:qFormat/>
    <w:pPr>
      <w:numPr>
        <w:numId w:val="14"/>
      </w:numPr>
      <w:spacing w:before="120" w:after="120"/>
      <w:jc w:val="center"/>
    </w:pPr>
    <w:rPr>
      <w:b/>
      <w:bCs/>
    </w:rPr>
  </w:style>
  <w:style w:type="paragraph" w:customStyle="1" w:styleId="affff0">
    <w:name w:val="Условия контракта"/>
    <w:basedOn w:val="a2"/>
    <w:qFormat/>
    <w:pPr>
      <w:tabs>
        <w:tab w:val="num" w:pos="567"/>
      </w:tabs>
      <w:spacing w:before="240" w:after="120"/>
      <w:ind w:left="567" w:hanging="567"/>
    </w:pPr>
    <w:rPr>
      <w:b/>
      <w:bCs/>
    </w:rPr>
  </w:style>
  <w:style w:type="paragraph" w:customStyle="1" w:styleId="Instruction">
    <w:name w:val="Instruction"/>
    <w:basedOn w:val="20"/>
    <w:qFormat/>
    <w:pPr>
      <w:numPr>
        <w:numId w:val="0"/>
      </w:numPr>
      <w:spacing w:before="180"/>
      <w:ind w:left="360" w:hanging="360"/>
    </w:pPr>
    <w:rPr>
      <w:b/>
      <w:bCs/>
    </w:rPr>
  </w:style>
  <w:style w:type="paragraph" w:styleId="a7">
    <w:name w:val="Subtitle"/>
    <w:basedOn w:val="a2"/>
    <w:next w:val="afffb"/>
    <w:link w:val="14"/>
    <w:qFormat/>
    <w:pPr>
      <w:jc w:val="center"/>
      <w:outlineLvl w:val="1"/>
    </w:pPr>
    <w:rPr>
      <w:rFonts w:ascii="Arial" w:hAnsi="Arial" w:cs="Arial"/>
      <w:lang w:val="en-US"/>
    </w:rPr>
  </w:style>
  <w:style w:type="paragraph" w:customStyle="1" w:styleId="affff1">
    <w:name w:val="Тендерные данные"/>
    <w:basedOn w:val="a2"/>
    <w:qFormat/>
    <w:pPr>
      <w:spacing w:before="120"/>
    </w:pPr>
    <w:rPr>
      <w:b/>
      <w:bCs/>
    </w:rPr>
  </w:style>
  <w:style w:type="paragraph" w:styleId="3a">
    <w:name w:val="toc 3"/>
    <w:basedOn w:val="a2"/>
    <w:next w:val="a2"/>
    <w:pPr>
      <w:spacing w:after="0"/>
      <w:ind w:left="480"/>
      <w:jc w:val="left"/>
    </w:pPr>
    <w:rPr>
      <w:i/>
      <w:iCs/>
      <w:sz w:val="20"/>
      <w:szCs w:val="20"/>
    </w:rPr>
  </w:style>
  <w:style w:type="paragraph" w:styleId="1f3">
    <w:name w:val="toc 1"/>
    <w:basedOn w:val="a2"/>
    <w:next w:val="a2"/>
    <w:pPr>
      <w:spacing w:before="120" w:after="120"/>
      <w:jc w:val="left"/>
    </w:pPr>
    <w:rPr>
      <w:b/>
      <w:bCs/>
      <w:caps/>
      <w:sz w:val="20"/>
      <w:szCs w:val="20"/>
    </w:rPr>
  </w:style>
  <w:style w:type="paragraph" w:styleId="2c">
    <w:name w:val="toc 2"/>
    <w:basedOn w:val="a2"/>
    <w:next w:val="a2"/>
    <w:pPr>
      <w:spacing w:after="0"/>
      <w:ind w:left="240"/>
    </w:pPr>
    <w:rPr>
      <w:smallCaps/>
      <w:sz w:val="20"/>
      <w:szCs w:val="20"/>
      <w:lang w:val="en-US" w:eastAsia="en-US"/>
    </w:rPr>
  </w:style>
  <w:style w:type="paragraph" w:styleId="affff2">
    <w:name w:val="Date"/>
    <w:basedOn w:val="a2"/>
    <w:next w:val="a2"/>
    <w:qFormat/>
  </w:style>
  <w:style w:type="paragraph" w:customStyle="1" w:styleId="affff3">
    <w:name w:val="Îáû÷íûé"/>
    <w:qFormat/>
    <w:rPr>
      <w:rFonts w:eastAsia="Times New Roman" w:cs="Times New Roman"/>
      <w:sz w:val="20"/>
      <w:szCs w:val="20"/>
      <w:lang w:val="ru-RU" w:bidi="ar-SA"/>
    </w:rPr>
  </w:style>
  <w:style w:type="paragraph" w:customStyle="1" w:styleId="affff4">
    <w:name w:val="Íîðìàëüíûé"/>
    <w:qFormat/>
    <w:rPr>
      <w:rFonts w:ascii="Courier" w:eastAsia="Times New Roman" w:hAnsi="Courier" w:cs="Courier"/>
      <w:lang w:val="en-GB" w:bidi="ar-SA"/>
    </w:rPr>
  </w:style>
  <w:style w:type="paragraph" w:customStyle="1" w:styleId="affff5">
    <w:name w:val="Подраздел"/>
    <w:basedOn w:val="a2"/>
    <w:qFormat/>
    <w:pPr>
      <w:spacing w:before="240" w:after="120"/>
      <w:jc w:val="center"/>
    </w:pPr>
    <w:rPr>
      <w:rFonts w:ascii="TimesDL;Times New Roman" w:hAnsi="TimesDL;Times New Roman" w:cs="TimesDL;Times New Roman"/>
      <w:b/>
      <w:bCs/>
      <w:smallCaps/>
      <w:spacing w:val="-2"/>
    </w:rPr>
  </w:style>
  <w:style w:type="paragraph" w:styleId="2d">
    <w:name w:val="Body Text Indent 2"/>
    <w:basedOn w:val="a2"/>
    <w:qFormat/>
    <w:pPr>
      <w:spacing w:after="0"/>
      <w:ind w:firstLine="567"/>
    </w:pPr>
    <w:rPr>
      <w:sz w:val="28"/>
      <w:szCs w:val="20"/>
    </w:rPr>
  </w:style>
  <w:style w:type="paragraph" w:styleId="3b">
    <w:name w:val="Body Text Indent 3"/>
    <w:basedOn w:val="a2"/>
    <w:qFormat/>
    <w:pPr>
      <w:spacing w:after="120"/>
      <w:ind w:left="283"/>
    </w:pPr>
    <w:rPr>
      <w:sz w:val="16"/>
      <w:szCs w:val="16"/>
    </w:rPr>
  </w:style>
  <w:style w:type="paragraph" w:customStyle="1" w:styleId="HeaderandFooter">
    <w:name w:val="Header and Footer"/>
    <w:basedOn w:val="a2"/>
    <w:qFormat/>
    <w:pPr>
      <w:suppressLineNumbers/>
      <w:tabs>
        <w:tab w:val="center" w:pos="4819"/>
        <w:tab w:val="right" w:pos="9638"/>
      </w:tabs>
    </w:pPr>
  </w:style>
  <w:style w:type="paragraph" w:styleId="aa">
    <w:name w:val="header"/>
    <w:basedOn w:val="a2"/>
    <w:link w:val="15"/>
    <w:pPr>
      <w:spacing w:before="120" w:after="120"/>
    </w:pPr>
    <w:rPr>
      <w:rFonts w:ascii="Arial" w:hAnsi="Arial" w:cs="Arial"/>
      <w:lang w:val="en-US" w:eastAsia="en-US"/>
    </w:rPr>
  </w:style>
  <w:style w:type="paragraph" w:styleId="affff6">
    <w:name w:val="Block Text"/>
    <w:basedOn w:val="a2"/>
    <w:qFormat/>
    <w:pPr>
      <w:spacing w:after="120"/>
      <w:ind w:left="1440" w:right="1440"/>
    </w:pPr>
  </w:style>
  <w:style w:type="paragraph" w:styleId="ad">
    <w:name w:val="footnote text"/>
    <w:basedOn w:val="a2"/>
    <w:link w:val="26"/>
    <w:qFormat/>
    <w:rPr>
      <w:sz w:val="20"/>
      <w:szCs w:val="20"/>
    </w:rPr>
  </w:style>
  <w:style w:type="paragraph" w:styleId="ab">
    <w:name w:val="footer"/>
    <w:basedOn w:val="a2"/>
    <w:link w:val="16"/>
    <w:rPr>
      <w:lang w:val="en-US" w:eastAsia="en-US"/>
    </w:rPr>
  </w:style>
  <w:style w:type="paragraph" w:styleId="3c">
    <w:name w:val="Body Text 3"/>
    <w:basedOn w:val="a2"/>
    <w:qFormat/>
    <w:pPr>
      <w:keepNext/>
      <w:keepLines/>
      <w:widowControl w:val="0"/>
      <w:suppressLineNumbers/>
      <w:spacing w:before="148" w:after="112"/>
    </w:pPr>
    <w:rPr>
      <w:b/>
      <w:bCs/>
      <w:i/>
      <w:iCs/>
      <w:sz w:val="22"/>
      <w:szCs w:val="22"/>
    </w:rPr>
  </w:style>
  <w:style w:type="paragraph" w:styleId="affff7">
    <w:name w:val="Plain Text"/>
    <w:basedOn w:val="a2"/>
    <w:qFormat/>
    <w:pPr>
      <w:spacing w:after="0"/>
      <w:jc w:val="left"/>
    </w:pPr>
    <w:rPr>
      <w:rFonts w:ascii="Courier New" w:hAnsi="Courier New" w:cs="Courier New"/>
      <w:sz w:val="20"/>
      <w:szCs w:val="20"/>
      <w:lang w:val="en-US"/>
    </w:rPr>
  </w:style>
  <w:style w:type="paragraph" w:customStyle="1" w:styleId="ConsNormal0">
    <w:name w:val="ConsNormal"/>
    <w:qFormat/>
    <w:pPr>
      <w:widowControl w:val="0"/>
      <w:ind w:right="19772" w:firstLine="720"/>
    </w:pPr>
    <w:rPr>
      <w:rFonts w:ascii="Arial" w:eastAsia="Times New Roman" w:hAnsi="Arial" w:cs="Arial"/>
      <w:sz w:val="20"/>
      <w:szCs w:val="20"/>
      <w:lang w:val="ru-RU" w:bidi="ar-SA"/>
    </w:rPr>
  </w:style>
  <w:style w:type="paragraph" w:styleId="affff8">
    <w:name w:val="Normal (Web)"/>
    <w:basedOn w:val="a2"/>
    <w:qFormat/>
    <w:pPr>
      <w:spacing w:before="280" w:after="280"/>
      <w:jc w:val="left"/>
    </w:pPr>
  </w:style>
  <w:style w:type="paragraph" w:customStyle="1" w:styleId="ConsNonformat">
    <w:name w:val="ConsNonformat"/>
    <w:qFormat/>
    <w:pPr>
      <w:widowControl w:val="0"/>
      <w:ind w:right="19772"/>
    </w:pPr>
    <w:rPr>
      <w:rFonts w:ascii="Courier New" w:eastAsia="Times New Roman" w:hAnsi="Courier New" w:cs="Courier New"/>
      <w:sz w:val="20"/>
      <w:szCs w:val="20"/>
      <w:lang w:val="ru-RU" w:bidi="ar-SA"/>
    </w:rPr>
  </w:style>
  <w:style w:type="paragraph" w:styleId="HTML9">
    <w:name w:val="HTML Address"/>
    <w:basedOn w:val="a2"/>
    <w:qFormat/>
    <w:rPr>
      <w:i/>
      <w:iCs/>
    </w:rPr>
  </w:style>
  <w:style w:type="paragraph" w:styleId="affff9">
    <w:name w:val="envelope address"/>
    <w:basedOn w:val="a2"/>
    <w:pPr>
      <w:ind w:left="2880"/>
    </w:pPr>
    <w:rPr>
      <w:rFonts w:ascii="Arial" w:hAnsi="Arial" w:cs="Arial"/>
    </w:rPr>
  </w:style>
  <w:style w:type="paragraph" w:styleId="affffa">
    <w:name w:val="Note Heading"/>
    <w:basedOn w:val="a2"/>
    <w:next w:val="a2"/>
    <w:qFormat/>
  </w:style>
  <w:style w:type="paragraph" w:styleId="affffb">
    <w:name w:val="Body Text First Indent"/>
    <w:basedOn w:val="afffb"/>
    <w:qFormat/>
    <w:pPr>
      <w:ind w:firstLine="210"/>
    </w:pPr>
  </w:style>
  <w:style w:type="paragraph" w:styleId="affffc">
    <w:name w:val="Body Text Indent"/>
    <w:basedOn w:val="a2"/>
    <w:qFormat/>
    <w:pPr>
      <w:spacing w:before="60" w:after="0"/>
      <w:ind w:firstLine="851"/>
    </w:pPr>
    <w:rPr>
      <w:szCs w:val="20"/>
    </w:rPr>
  </w:style>
  <w:style w:type="paragraph" w:styleId="2e">
    <w:name w:val="Body Text First Indent 2"/>
    <w:basedOn w:val="20"/>
    <w:qFormat/>
    <w:pPr>
      <w:numPr>
        <w:numId w:val="0"/>
      </w:numPr>
      <w:spacing w:after="120"/>
      <w:ind w:left="283" w:firstLine="210"/>
    </w:pPr>
  </w:style>
  <w:style w:type="paragraph" w:styleId="2f">
    <w:name w:val="envelope return"/>
    <w:basedOn w:val="a2"/>
    <w:rPr>
      <w:rFonts w:ascii="Arial" w:hAnsi="Arial" w:cs="Arial"/>
      <w:sz w:val="20"/>
      <w:szCs w:val="20"/>
    </w:rPr>
  </w:style>
  <w:style w:type="paragraph" w:styleId="affffd">
    <w:name w:val="Normal Indent"/>
    <w:basedOn w:val="a2"/>
    <w:qFormat/>
    <w:pPr>
      <w:ind w:left="708"/>
    </w:pPr>
  </w:style>
  <w:style w:type="paragraph" w:styleId="affffe">
    <w:name w:val="Signature"/>
    <w:basedOn w:val="a2"/>
    <w:pPr>
      <w:ind w:left="4252"/>
    </w:pPr>
  </w:style>
  <w:style w:type="paragraph" w:styleId="afffff">
    <w:name w:val="Salutation"/>
    <w:basedOn w:val="a2"/>
    <w:next w:val="a2"/>
    <w:qFormat/>
  </w:style>
  <w:style w:type="paragraph" w:styleId="afffff0">
    <w:name w:val="List Continue"/>
    <w:basedOn w:val="a2"/>
    <w:qFormat/>
    <w:pPr>
      <w:spacing w:after="120"/>
      <w:ind w:left="283"/>
    </w:pPr>
  </w:style>
  <w:style w:type="paragraph" w:styleId="2f0">
    <w:name w:val="List Continue 2"/>
    <w:basedOn w:val="a2"/>
    <w:qFormat/>
    <w:pPr>
      <w:spacing w:after="120"/>
      <w:ind w:left="566"/>
    </w:pPr>
  </w:style>
  <w:style w:type="paragraph" w:styleId="3d">
    <w:name w:val="List Continue 3"/>
    <w:basedOn w:val="a2"/>
    <w:qFormat/>
    <w:pPr>
      <w:spacing w:after="120"/>
      <w:ind w:left="849"/>
    </w:pPr>
  </w:style>
  <w:style w:type="paragraph" w:styleId="43">
    <w:name w:val="List Continue 4"/>
    <w:basedOn w:val="a2"/>
    <w:qFormat/>
    <w:pPr>
      <w:spacing w:after="120"/>
      <w:ind w:left="1132"/>
    </w:pPr>
  </w:style>
  <w:style w:type="paragraph" w:styleId="53">
    <w:name w:val="List Continue 5"/>
    <w:basedOn w:val="a2"/>
    <w:qFormat/>
    <w:pPr>
      <w:spacing w:after="120"/>
      <w:ind w:left="1415"/>
    </w:pPr>
  </w:style>
  <w:style w:type="paragraph" w:styleId="afffff1">
    <w:name w:val="Closing"/>
    <w:basedOn w:val="a2"/>
    <w:qFormat/>
    <w:pPr>
      <w:ind w:left="4252"/>
    </w:pPr>
  </w:style>
  <w:style w:type="paragraph" w:styleId="2f1">
    <w:name w:val="List 2"/>
    <w:basedOn w:val="a2"/>
    <w:qFormat/>
    <w:pPr>
      <w:ind w:left="566" w:hanging="283"/>
    </w:pPr>
  </w:style>
  <w:style w:type="paragraph" w:styleId="3e">
    <w:name w:val="List 3"/>
    <w:basedOn w:val="a2"/>
    <w:qFormat/>
    <w:pPr>
      <w:ind w:left="849" w:hanging="283"/>
    </w:pPr>
  </w:style>
  <w:style w:type="paragraph" w:styleId="44">
    <w:name w:val="List 4"/>
    <w:basedOn w:val="a2"/>
    <w:qFormat/>
    <w:pPr>
      <w:ind w:left="1132" w:hanging="283"/>
    </w:pPr>
  </w:style>
  <w:style w:type="paragraph" w:styleId="54">
    <w:name w:val="List 5"/>
    <w:basedOn w:val="a2"/>
    <w:qFormat/>
    <w:pPr>
      <w:ind w:left="1415" w:hanging="283"/>
    </w:pPr>
  </w:style>
  <w:style w:type="paragraph" w:styleId="HTMLa">
    <w:name w:val="HTML Preformatted"/>
    <w:basedOn w:val="a2"/>
    <w:qFormat/>
    <w:rPr>
      <w:rFonts w:ascii="Courier New" w:hAnsi="Courier New" w:cs="Courier New"/>
      <w:sz w:val="20"/>
      <w:szCs w:val="20"/>
    </w:rPr>
  </w:style>
  <w:style w:type="paragraph" w:styleId="afffff2">
    <w:name w:val="Message Header"/>
    <w:basedOn w:val="a2"/>
    <w:qFormat/>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rPr>
  </w:style>
  <w:style w:type="paragraph" w:styleId="afffff3">
    <w:name w:val="E-mail Signature"/>
    <w:basedOn w:val="a2"/>
    <w:qFormat/>
  </w:style>
  <w:style w:type="paragraph" w:styleId="45">
    <w:name w:val="toc 4"/>
    <w:basedOn w:val="a2"/>
    <w:next w:val="a2"/>
    <w:pPr>
      <w:spacing w:after="0"/>
      <w:ind w:left="720"/>
      <w:jc w:val="left"/>
    </w:pPr>
    <w:rPr>
      <w:sz w:val="18"/>
      <w:szCs w:val="18"/>
    </w:rPr>
  </w:style>
  <w:style w:type="paragraph" w:styleId="55">
    <w:name w:val="toc 5"/>
    <w:basedOn w:val="a2"/>
    <w:next w:val="a2"/>
    <w:pPr>
      <w:spacing w:after="0"/>
      <w:ind w:left="960"/>
      <w:jc w:val="left"/>
    </w:pPr>
    <w:rPr>
      <w:sz w:val="18"/>
      <w:szCs w:val="18"/>
    </w:rPr>
  </w:style>
  <w:style w:type="paragraph" w:styleId="62">
    <w:name w:val="toc 6"/>
    <w:basedOn w:val="a2"/>
    <w:next w:val="a2"/>
    <w:pPr>
      <w:spacing w:after="0"/>
      <w:ind w:left="1200"/>
      <w:jc w:val="left"/>
    </w:pPr>
    <w:rPr>
      <w:sz w:val="18"/>
      <w:szCs w:val="18"/>
    </w:rPr>
  </w:style>
  <w:style w:type="paragraph" w:styleId="73">
    <w:name w:val="toc 7"/>
    <w:basedOn w:val="a2"/>
    <w:next w:val="a2"/>
    <w:pPr>
      <w:spacing w:after="0"/>
      <w:ind w:left="1440"/>
      <w:jc w:val="left"/>
    </w:pPr>
    <w:rPr>
      <w:sz w:val="18"/>
      <w:szCs w:val="18"/>
    </w:rPr>
  </w:style>
  <w:style w:type="paragraph" w:styleId="82">
    <w:name w:val="toc 8"/>
    <w:basedOn w:val="a2"/>
    <w:next w:val="a2"/>
    <w:pPr>
      <w:spacing w:after="0"/>
      <w:ind w:left="1680"/>
      <w:jc w:val="left"/>
    </w:pPr>
    <w:rPr>
      <w:sz w:val="18"/>
      <w:szCs w:val="18"/>
    </w:rPr>
  </w:style>
  <w:style w:type="paragraph" w:styleId="93">
    <w:name w:val="toc 9"/>
    <w:basedOn w:val="a2"/>
    <w:next w:val="a2"/>
    <w:pPr>
      <w:spacing w:after="0"/>
      <w:ind w:left="1920"/>
      <w:jc w:val="left"/>
    </w:pPr>
    <w:rPr>
      <w:sz w:val="18"/>
      <w:szCs w:val="18"/>
    </w:rPr>
  </w:style>
  <w:style w:type="paragraph" w:customStyle="1" w:styleId="12">
    <w:name w:val="Стиль1"/>
    <w:basedOn w:val="a2"/>
    <w:qFormat/>
    <w:pPr>
      <w:keepNext/>
      <w:keepLines/>
      <w:widowControl w:val="0"/>
      <w:numPr>
        <w:numId w:val="23"/>
      </w:numPr>
      <w:suppressLineNumbers/>
      <w:jc w:val="left"/>
    </w:pPr>
    <w:rPr>
      <w:b/>
      <w:bCs/>
      <w:sz w:val="28"/>
      <w:szCs w:val="28"/>
    </w:rPr>
  </w:style>
  <w:style w:type="paragraph" w:customStyle="1" w:styleId="2-1">
    <w:name w:val="содержание2-1"/>
    <w:basedOn w:val="30"/>
    <w:next w:val="a2"/>
    <w:qFormat/>
    <w:pPr>
      <w:numPr>
        <w:ilvl w:val="0"/>
        <w:numId w:val="0"/>
      </w:numPr>
    </w:pPr>
  </w:style>
  <w:style w:type="paragraph" w:customStyle="1" w:styleId="212">
    <w:name w:val="Заголовок 2.1"/>
    <w:basedOn w:val="10"/>
    <w:qFormat/>
    <w:pPr>
      <w:keepLines/>
      <w:widowControl w:val="0"/>
      <w:numPr>
        <w:numId w:val="0"/>
      </w:numPr>
      <w:suppressLineNumbers/>
      <w:ind w:left="432" w:hanging="432"/>
    </w:pPr>
    <w:rPr>
      <w:caps/>
    </w:rPr>
  </w:style>
  <w:style w:type="paragraph" w:customStyle="1" w:styleId="2f2">
    <w:name w:val="Стиль2"/>
    <w:basedOn w:val="22"/>
    <w:qFormat/>
    <w:pPr>
      <w:keepNext/>
      <w:keepLines/>
      <w:widowControl w:val="0"/>
      <w:numPr>
        <w:numId w:val="0"/>
      </w:numPr>
      <w:suppressLineNumbers/>
      <w:tabs>
        <w:tab w:val="num" w:pos="432"/>
        <w:tab w:val="left" w:pos="1492"/>
      </w:tabs>
      <w:ind w:left="432" w:hanging="432"/>
    </w:pPr>
    <w:rPr>
      <w:b/>
      <w:bCs/>
    </w:rPr>
  </w:style>
  <w:style w:type="paragraph" w:customStyle="1" w:styleId="3f">
    <w:name w:val="Стиль3"/>
    <w:basedOn w:val="2d"/>
    <w:qFormat/>
    <w:pPr>
      <w:widowControl w:val="0"/>
      <w:tabs>
        <w:tab w:val="num" w:pos="432"/>
      </w:tabs>
      <w:ind w:left="432" w:hanging="432"/>
    </w:pPr>
  </w:style>
  <w:style w:type="paragraph" w:customStyle="1" w:styleId="2-11">
    <w:name w:val="содержание2-11"/>
    <w:basedOn w:val="a2"/>
    <w:qFormat/>
  </w:style>
  <w:style w:type="paragraph" w:customStyle="1" w:styleId="46">
    <w:name w:val="Стиль4"/>
    <w:basedOn w:val="21"/>
    <w:next w:val="a2"/>
    <w:qFormat/>
    <w:pPr>
      <w:keepLines/>
      <w:widowControl w:val="0"/>
      <w:numPr>
        <w:ilvl w:val="0"/>
        <w:numId w:val="0"/>
      </w:numPr>
      <w:suppressLineNumbers/>
      <w:ind w:left="1116" w:firstLine="567"/>
    </w:pPr>
  </w:style>
  <w:style w:type="paragraph" w:customStyle="1" w:styleId="afffff4">
    <w:name w:val="Таблица заголовок"/>
    <w:basedOn w:val="a2"/>
    <w:qFormat/>
    <w:pPr>
      <w:spacing w:before="120" w:after="120" w:line="360" w:lineRule="auto"/>
      <w:jc w:val="right"/>
    </w:pPr>
    <w:rPr>
      <w:b/>
      <w:bCs/>
      <w:sz w:val="28"/>
      <w:szCs w:val="28"/>
    </w:rPr>
  </w:style>
  <w:style w:type="paragraph" w:customStyle="1" w:styleId="afffff5">
    <w:name w:val="текст таблицы"/>
    <w:basedOn w:val="a2"/>
    <w:qFormat/>
    <w:pPr>
      <w:spacing w:before="120" w:after="0"/>
      <w:ind w:right="-102"/>
      <w:jc w:val="left"/>
    </w:pPr>
  </w:style>
  <w:style w:type="paragraph" w:customStyle="1" w:styleId="afffff6">
    <w:name w:val="Пункт Знак"/>
    <w:basedOn w:val="a2"/>
    <w:qFormat/>
    <w:pPr>
      <w:spacing w:after="0" w:line="360" w:lineRule="auto"/>
      <w:ind w:left="1134" w:hanging="567"/>
    </w:pPr>
    <w:rPr>
      <w:sz w:val="28"/>
      <w:szCs w:val="28"/>
    </w:rPr>
  </w:style>
  <w:style w:type="paragraph" w:customStyle="1" w:styleId="afffff7">
    <w:name w:val="a"/>
    <w:basedOn w:val="a2"/>
    <w:qFormat/>
    <w:pPr>
      <w:spacing w:after="0" w:line="360" w:lineRule="auto"/>
      <w:ind w:left="1134" w:hanging="567"/>
    </w:pPr>
    <w:rPr>
      <w:sz w:val="28"/>
      <w:szCs w:val="28"/>
    </w:rPr>
  </w:style>
  <w:style w:type="paragraph" w:customStyle="1" w:styleId="afffff8">
    <w:name w:val="Словарная статья"/>
    <w:basedOn w:val="a2"/>
    <w:next w:val="a2"/>
    <w:qFormat/>
    <w:pPr>
      <w:spacing w:after="0"/>
      <w:ind w:right="118"/>
    </w:pPr>
    <w:rPr>
      <w:rFonts w:ascii="Arial" w:hAnsi="Arial" w:cs="Arial"/>
      <w:sz w:val="20"/>
      <w:szCs w:val="20"/>
    </w:rPr>
  </w:style>
  <w:style w:type="paragraph" w:customStyle="1" w:styleId="afffff9">
    <w:name w:val="Комментарий пользователя"/>
    <w:basedOn w:val="a2"/>
    <w:next w:val="a2"/>
    <w:qFormat/>
    <w:pPr>
      <w:spacing w:after="0"/>
      <w:ind w:left="170"/>
      <w:jc w:val="left"/>
    </w:pPr>
    <w:rPr>
      <w:rFonts w:ascii="Arial" w:hAnsi="Arial" w:cs="Arial"/>
      <w:i/>
      <w:iCs/>
      <w:color w:val="000080"/>
      <w:sz w:val="20"/>
      <w:szCs w:val="20"/>
    </w:rPr>
  </w:style>
  <w:style w:type="paragraph" w:styleId="afffffa">
    <w:name w:val="Balloon Text"/>
    <w:basedOn w:val="a2"/>
    <w:qFormat/>
    <w:rPr>
      <w:rFonts w:ascii="Tahoma" w:hAnsi="Tahoma" w:cs="Tahoma"/>
      <w:sz w:val="16"/>
      <w:szCs w:val="16"/>
    </w:rPr>
  </w:style>
  <w:style w:type="paragraph" w:customStyle="1" w:styleId="1DocumentHeader1">
    <w:name w:val="Заголовок 1.Document Header1"/>
    <w:basedOn w:val="a2"/>
    <w:next w:val="a2"/>
    <w:qFormat/>
    <w:pPr>
      <w:keepNext/>
      <w:spacing w:before="240"/>
      <w:jc w:val="center"/>
      <w:outlineLvl w:val="0"/>
    </w:pPr>
    <w:rPr>
      <w:sz w:val="36"/>
      <w:szCs w:val="36"/>
    </w:r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styleId="afffffb">
    <w:name w:val="annotation text"/>
    <w:basedOn w:val="a2"/>
    <w:qFormat/>
    <w:rPr>
      <w:sz w:val="20"/>
      <w:szCs w:val="20"/>
    </w:rPr>
  </w:style>
  <w:style w:type="paragraph" w:styleId="afffffc">
    <w:name w:val="annotation subject"/>
    <w:basedOn w:val="afffffb"/>
    <w:next w:val="afffffb"/>
    <w:qFormat/>
    <w:rPr>
      <w:b/>
      <w:bCs/>
    </w:rPr>
  </w:style>
  <w:style w:type="paragraph" w:customStyle="1" w:styleId="200">
    <w:name w:val="20"/>
    <w:basedOn w:val="a2"/>
    <w:qFormat/>
    <w:pPr>
      <w:spacing w:before="104" w:after="104"/>
      <w:ind w:left="104" w:right="104"/>
      <w:jc w:val="left"/>
    </w:pPr>
  </w:style>
  <w:style w:type="paragraph" w:customStyle="1" w:styleId="afffffd">
    <w:name w:val="Пункт"/>
    <w:basedOn w:val="a2"/>
    <w:qFormat/>
    <w:pPr>
      <w:spacing w:after="0"/>
      <w:ind w:left="1404" w:hanging="504"/>
    </w:pPr>
  </w:style>
  <w:style w:type="paragraph" w:customStyle="1" w:styleId="afffffe">
    <w:name w:val="Подпункт"/>
    <w:basedOn w:val="afffffd"/>
    <w:qFormat/>
    <w:pPr>
      <w:ind w:left="1728" w:hanging="648"/>
    </w:pPr>
  </w:style>
  <w:style w:type="paragraph" w:styleId="affffff">
    <w:name w:val="Document Map"/>
    <w:basedOn w:val="a2"/>
    <w:qFormat/>
    <w:pPr>
      <w:shd w:val="clear" w:color="auto" w:fill="000080"/>
    </w:pPr>
    <w:rPr>
      <w:rFonts w:ascii="Tahoma" w:hAnsi="Tahoma" w:cs="Tahoma"/>
      <w:sz w:val="20"/>
      <w:szCs w:val="20"/>
    </w:rPr>
  </w:style>
  <w:style w:type="paragraph" w:customStyle="1" w:styleId="affffff0">
    <w:name w:val="Таблица шапка"/>
    <w:basedOn w:val="a2"/>
    <w:qFormat/>
    <w:pPr>
      <w:keepNext/>
      <w:spacing w:before="40" w:after="40"/>
      <w:ind w:left="57" w:right="57"/>
      <w:jc w:val="left"/>
    </w:pPr>
    <w:rPr>
      <w:sz w:val="18"/>
      <w:szCs w:val="18"/>
    </w:rPr>
  </w:style>
  <w:style w:type="paragraph" w:customStyle="1" w:styleId="affffff1">
    <w:name w:val="Таблица текст"/>
    <w:basedOn w:val="a2"/>
    <w:qFormat/>
    <w:pPr>
      <w:spacing w:before="40" w:after="40"/>
      <w:ind w:left="57" w:right="57"/>
      <w:jc w:val="left"/>
    </w:pPr>
    <w:rPr>
      <w:sz w:val="22"/>
      <w:szCs w:val="22"/>
    </w:rPr>
  </w:style>
  <w:style w:type="paragraph" w:customStyle="1" w:styleId="a">
    <w:name w:val="пункт"/>
    <w:basedOn w:val="a2"/>
    <w:qFormat/>
    <w:pPr>
      <w:numPr>
        <w:numId w:val="18"/>
      </w:numPr>
      <w:spacing w:before="60"/>
      <w:jc w:val="left"/>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pPr>
      <w:spacing w:before="280" w:after="280"/>
      <w:jc w:val="left"/>
    </w:pPr>
    <w:rPr>
      <w:rFonts w:ascii="Tahoma" w:hAnsi="Tahoma" w:cs="Tahoma"/>
      <w:sz w:val="20"/>
      <w:szCs w:val="20"/>
      <w:lang w:val="en-US"/>
    </w:rPr>
  </w:style>
  <w:style w:type="paragraph" w:customStyle="1" w:styleId="1CharChar">
    <w:name w:val="1 Знак Char Знак Char Знак"/>
    <w:basedOn w:val="a2"/>
    <w:qFormat/>
    <w:pPr>
      <w:spacing w:after="160" w:line="240" w:lineRule="exact"/>
      <w:jc w:val="left"/>
    </w:pPr>
    <w:rPr>
      <w:rFonts w:eastAsia="Calibri"/>
      <w:sz w:val="20"/>
      <w:szCs w:val="20"/>
    </w:rPr>
  </w:style>
  <w:style w:type="paragraph" w:customStyle="1" w:styleId="ConsPlusNonformat">
    <w:name w:val="ConsPlusNonformat"/>
    <w:qFormat/>
    <w:pPr>
      <w:widowControl w:val="0"/>
    </w:pPr>
    <w:rPr>
      <w:rFonts w:ascii="Courier New" w:eastAsia="Times New Roman" w:hAnsi="Courier New" w:cs="Courier New"/>
      <w:sz w:val="20"/>
      <w:szCs w:val="20"/>
      <w:lang w:val="ru-RU" w:bidi="ar-SA"/>
    </w:rPr>
  </w:style>
  <w:style w:type="paragraph" w:customStyle="1" w:styleId="affffff2">
    <w:name w:val="Стиль"/>
    <w:qFormat/>
    <w:pPr>
      <w:widowControl w:val="0"/>
    </w:pPr>
    <w:rPr>
      <w:rFonts w:ascii="Arial" w:eastAsia="Times New Roman" w:hAnsi="Arial" w:cs="Arial"/>
      <w:lang w:val="ru-RU" w:bidi="ar-SA"/>
    </w:rPr>
  </w:style>
  <w:style w:type="paragraph" w:customStyle="1" w:styleId="affffff3">
    <w:name w:val="Знак"/>
    <w:basedOn w:val="a2"/>
    <w:qFormat/>
    <w:pPr>
      <w:spacing w:after="160" w:line="240" w:lineRule="exact"/>
      <w:jc w:val="left"/>
    </w:pPr>
    <w:rPr>
      <w:rFonts w:eastAsia="Calibri"/>
      <w:sz w:val="20"/>
      <w:szCs w:val="20"/>
    </w:rPr>
  </w:style>
  <w:style w:type="paragraph" w:customStyle="1" w:styleId="StyleFirstline127cm">
    <w:name w:val="Style First line:  127 cm"/>
    <w:basedOn w:val="a2"/>
    <w:qFormat/>
    <w:pPr>
      <w:spacing w:before="120" w:after="0"/>
      <w:ind w:firstLine="720"/>
    </w:pPr>
    <w:rPr>
      <w:rFonts w:ascii="Arial" w:hAnsi="Arial" w:cs="Arial"/>
      <w:szCs w:val="20"/>
    </w:rPr>
  </w:style>
  <w:style w:type="paragraph" w:customStyle="1" w:styleId="consplusnormal1">
    <w:name w:val="consplusnormal"/>
    <w:basedOn w:val="a2"/>
    <w:qFormat/>
    <w:pPr>
      <w:spacing w:before="280" w:after="280"/>
      <w:jc w:val="left"/>
    </w:pPr>
  </w:style>
  <w:style w:type="paragraph" w:customStyle="1" w:styleId="-2">
    <w:name w:val="Контракт-пункт"/>
    <w:basedOn w:val="a2"/>
    <w:qFormat/>
    <w:pPr>
      <w:ind w:left="1492" w:firstLine="567"/>
    </w:pPr>
  </w:style>
  <w:style w:type="paragraph" w:customStyle="1" w:styleId="1f4">
    <w:name w:val="Обычный1"/>
    <w:qFormat/>
    <w:pPr>
      <w:widowControl w:val="0"/>
      <w:spacing w:line="256" w:lineRule="auto"/>
      <w:ind w:left="440" w:hanging="260"/>
    </w:pPr>
    <w:rPr>
      <w:rFonts w:eastAsia="Times New Roman" w:cs="Times New Roman"/>
      <w:sz w:val="22"/>
      <w:szCs w:val="20"/>
      <w:lang w:val="ru-RU" w:bidi="ar-SA"/>
    </w:rPr>
  </w:style>
  <w:style w:type="paragraph" w:styleId="affffff4">
    <w:name w:val="List Paragraph"/>
    <w:basedOn w:val="a2"/>
    <w:qFormat/>
    <w:pPr>
      <w:spacing w:after="200" w:line="276" w:lineRule="auto"/>
      <w:ind w:left="720"/>
      <w:contextualSpacing/>
      <w:jc w:val="left"/>
    </w:pPr>
    <w:rPr>
      <w:rFonts w:ascii="Calibri" w:hAnsi="Calibri" w:cs="Calibri"/>
      <w:sz w:val="22"/>
      <w:szCs w:val="22"/>
    </w:rPr>
  </w:style>
  <w:style w:type="paragraph" w:styleId="affffff5">
    <w:name w:val="Revision"/>
    <w:qFormat/>
    <w:rPr>
      <w:rFonts w:eastAsia="Times New Roman" w:cs="Times New Roman"/>
      <w:lang w:val="ru-RU" w:bidi="ar-SA"/>
    </w:rPr>
  </w:style>
  <w:style w:type="paragraph" w:customStyle="1" w:styleId="List2">
    <w:name w:val="List2"/>
    <w:basedOn w:val="a2"/>
    <w:qFormat/>
    <w:pPr>
      <w:tabs>
        <w:tab w:val="left" w:pos="1701"/>
      </w:tabs>
      <w:spacing w:after="0" w:line="360" w:lineRule="auto"/>
    </w:pPr>
    <w:rPr>
      <w:szCs w:val="20"/>
    </w:rPr>
  </w:style>
  <w:style w:type="paragraph" w:customStyle="1" w:styleId="msonormalcxspmiddle">
    <w:name w:val="msonormalcxspmiddle"/>
    <w:basedOn w:val="a2"/>
    <w:qFormat/>
    <w:pPr>
      <w:spacing w:before="280" w:after="280"/>
      <w:jc w:val="left"/>
    </w:pPr>
  </w:style>
  <w:style w:type="paragraph" w:customStyle="1" w:styleId="320">
    <w:name w:val="Основной текст 32"/>
    <w:basedOn w:val="a2"/>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Style4">
    <w:name w:val="Style4"/>
    <w:basedOn w:val="a2"/>
    <w:qFormat/>
    <w:pPr>
      <w:widowControl w:val="0"/>
      <w:spacing w:after="0" w:line="316" w:lineRule="exact"/>
    </w:pPr>
    <w:rPr>
      <w:rFonts w:ascii="Arial Narrow" w:hAnsi="Arial Narrow" w:cs="Arial Narrow"/>
    </w:rPr>
  </w:style>
  <w:style w:type="paragraph" w:customStyle="1" w:styleId="-">
    <w:name w:val="Контракт-раздел"/>
    <w:basedOn w:val="a2"/>
    <w:next w:val="-2"/>
    <w:qFormat/>
    <w:pPr>
      <w:keepNext/>
      <w:numPr>
        <w:numId w:val="25"/>
      </w:numPr>
      <w:tabs>
        <w:tab w:val="left" w:pos="540"/>
      </w:tabs>
      <w:spacing w:before="360" w:after="120"/>
      <w:jc w:val="center"/>
      <w:outlineLvl w:val="3"/>
    </w:pPr>
    <w:rPr>
      <w:b/>
      <w:bCs/>
      <w:caps/>
    </w:rPr>
  </w:style>
  <w:style w:type="paragraph" w:customStyle="1" w:styleId="-3">
    <w:name w:val="Контракт-подпункт"/>
    <w:basedOn w:val="a2"/>
    <w:qFormat/>
    <w:pPr>
      <w:tabs>
        <w:tab w:val="left" w:pos="851"/>
      </w:tabs>
      <w:spacing w:after="0"/>
      <w:ind w:left="851" w:hanging="851"/>
    </w:pPr>
  </w:style>
  <w:style w:type="paragraph" w:customStyle="1" w:styleId="-4">
    <w:name w:val="Контракт-подподпункт"/>
    <w:basedOn w:val="a2"/>
    <w:qFormat/>
    <w:pPr>
      <w:tabs>
        <w:tab w:val="left" w:pos="1418"/>
      </w:tabs>
      <w:spacing w:after="0"/>
      <w:ind w:left="1418" w:hanging="567"/>
    </w:pPr>
  </w:style>
  <w:style w:type="paragraph" w:customStyle="1" w:styleId="affffff6">
    <w:name w:val="Подподпункт"/>
    <w:basedOn w:val="a2"/>
    <w:qFormat/>
    <w:pPr>
      <w:tabs>
        <w:tab w:val="left" w:pos="1701"/>
      </w:tabs>
      <w:spacing w:after="0"/>
      <w:ind w:left="1701" w:hanging="567"/>
    </w:pPr>
  </w:style>
  <w:style w:type="paragraph" w:customStyle="1" w:styleId="affffff7">
    <w:name w:val="МОЙ"/>
    <w:qFormat/>
    <w:pPr>
      <w:widowControl w:val="0"/>
      <w:spacing w:line="480" w:lineRule="auto"/>
      <w:ind w:firstLine="720"/>
      <w:jc w:val="both"/>
    </w:pPr>
    <w:rPr>
      <w:rFonts w:ascii="Arial" w:eastAsia="ヒラギノ角ゴ Pro W3" w:hAnsi="Arial" w:cs="Arial"/>
      <w:color w:val="000000"/>
      <w:szCs w:val="20"/>
      <w:lang w:bidi="ar-SA"/>
    </w:rPr>
  </w:style>
  <w:style w:type="paragraph" w:styleId="affffff8">
    <w:name w:val="No Spacing"/>
    <w:qFormat/>
    <w:pPr>
      <w:jc w:val="both"/>
    </w:pPr>
    <w:rPr>
      <w:rFonts w:eastAsia="Times New Roman" w:cs="Times New Roman"/>
      <w:lang w:val="ru-RU" w:bidi="ar-SA"/>
    </w:rPr>
  </w:style>
  <w:style w:type="paragraph" w:customStyle="1" w:styleId="msonormalcxsplast">
    <w:name w:val="msonormalcxsplast"/>
    <w:basedOn w:val="a2"/>
    <w:qFormat/>
    <w:pPr>
      <w:spacing w:before="280" w:after="280"/>
      <w:jc w:val="left"/>
    </w:pPr>
  </w:style>
  <w:style w:type="paragraph" w:customStyle="1" w:styleId="msobodytextcxsplast">
    <w:name w:val="msobodytextcxsplast"/>
    <w:basedOn w:val="a2"/>
    <w:qFormat/>
    <w:pPr>
      <w:spacing w:before="280" w:after="280"/>
      <w:jc w:val="left"/>
    </w:pPr>
  </w:style>
  <w:style w:type="paragraph" w:customStyle="1" w:styleId="msobodytextindentcxspmiddle">
    <w:name w:val="msobodytextindentcxspmiddle"/>
    <w:basedOn w:val="a2"/>
    <w:qFormat/>
    <w:pPr>
      <w:spacing w:before="280" w:after="280"/>
      <w:jc w:val="left"/>
    </w:pPr>
  </w:style>
  <w:style w:type="paragraph" w:customStyle="1" w:styleId="msobodytextindentcxsplast">
    <w:name w:val="msobodytextindentcxsplast"/>
    <w:basedOn w:val="a2"/>
    <w:qFormat/>
    <w:pPr>
      <w:spacing w:before="280" w:after="280"/>
      <w:jc w:val="left"/>
    </w:pPr>
  </w:style>
  <w:style w:type="paragraph" w:customStyle="1" w:styleId="10cxspmiddle">
    <w:name w:val="10cxspmiddle"/>
    <w:basedOn w:val="a2"/>
    <w:qFormat/>
    <w:pPr>
      <w:spacing w:before="280" w:after="280"/>
      <w:jc w:val="left"/>
    </w:pPr>
  </w:style>
  <w:style w:type="paragraph" w:customStyle="1" w:styleId="10cxsplast">
    <w:name w:val="10cxsplast"/>
    <w:basedOn w:val="a2"/>
    <w:qFormat/>
    <w:pPr>
      <w:spacing w:before="280" w:after="280"/>
      <w:jc w:val="left"/>
    </w:pPr>
  </w:style>
  <w:style w:type="paragraph" w:customStyle="1" w:styleId="msobodytextcxspmiddlecxspmiddle">
    <w:name w:val="msobodytextcxspmiddlecxspmiddle"/>
    <w:basedOn w:val="a2"/>
    <w:qFormat/>
    <w:pPr>
      <w:spacing w:before="280" w:after="280"/>
      <w:jc w:val="left"/>
    </w:pPr>
  </w:style>
  <w:style w:type="paragraph" w:customStyle="1" w:styleId="msonormalcxspmiddlecxspmiddle">
    <w:name w:val="msonormalcxspmiddlecxspmiddle"/>
    <w:basedOn w:val="a2"/>
    <w:qFormat/>
    <w:pPr>
      <w:spacing w:before="280" w:after="280"/>
      <w:jc w:val="left"/>
    </w:pPr>
  </w:style>
  <w:style w:type="paragraph" w:customStyle="1" w:styleId="msonormalcxspmiddlecxsplast">
    <w:name w:val="msonormalcxspmiddlecxsplast"/>
    <w:basedOn w:val="a2"/>
    <w:qFormat/>
    <w:pPr>
      <w:spacing w:before="280" w:after="280"/>
      <w:jc w:val="left"/>
    </w:pPr>
  </w:style>
  <w:style w:type="paragraph" w:customStyle="1" w:styleId="msobodytextindentcxspmiddlecxspmiddle">
    <w:name w:val="msobodytextindentcxspmiddlecxspmiddle"/>
    <w:basedOn w:val="a2"/>
    <w:qFormat/>
    <w:pPr>
      <w:spacing w:before="280" w:after="280"/>
      <w:jc w:val="left"/>
    </w:pPr>
  </w:style>
  <w:style w:type="paragraph" w:customStyle="1" w:styleId="10cxspmiddlecxsplast">
    <w:name w:val="10cxspmiddlecxsplast"/>
    <w:basedOn w:val="a2"/>
    <w:qFormat/>
    <w:pPr>
      <w:spacing w:before="280" w:after="280"/>
      <w:jc w:val="left"/>
    </w:pPr>
  </w:style>
  <w:style w:type="paragraph" w:customStyle="1" w:styleId="msonormalcxsplastcxsplast">
    <w:name w:val="msonormalcxsplastcxsplast"/>
    <w:basedOn w:val="a2"/>
    <w:qFormat/>
    <w:pPr>
      <w:spacing w:before="280" w:after="280"/>
      <w:jc w:val="left"/>
    </w:pPr>
  </w:style>
  <w:style w:type="paragraph" w:customStyle="1" w:styleId="msonormalcxsplastcxspmiddle">
    <w:name w:val="msonormalcxsplastcxspmiddle"/>
    <w:basedOn w:val="a2"/>
    <w:qFormat/>
    <w:pPr>
      <w:spacing w:before="280" w:after="280"/>
      <w:jc w:val="left"/>
    </w:pPr>
  </w:style>
  <w:style w:type="paragraph" w:customStyle="1" w:styleId="msobodytextindentcxspmiddlecxsplast">
    <w:name w:val="msobodytextindentcxspmiddlecxsplast"/>
    <w:basedOn w:val="a2"/>
    <w:qFormat/>
    <w:pPr>
      <w:spacing w:before="280" w:after="280"/>
      <w:jc w:val="left"/>
    </w:pPr>
  </w:style>
  <w:style w:type="paragraph" w:customStyle="1" w:styleId="311">
    <w:name w:val="Основной текст 31"/>
    <w:basedOn w:val="a2"/>
    <w:qFormat/>
    <w:pPr>
      <w:spacing w:after="120"/>
      <w:jc w:val="left"/>
    </w:pPr>
    <w:rPr>
      <w:sz w:val="16"/>
      <w:szCs w:val="16"/>
    </w:rPr>
  </w:style>
  <w:style w:type="paragraph" w:customStyle="1" w:styleId="1-21">
    <w:name w:val="Средняя сетка 1 - Акцент 21"/>
    <w:basedOn w:val="a2"/>
    <w:qFormat/>
    <w:pPr>
      <w:spacing w:after="0"/>
      <w:ind w:left="720"/>
      <w:contextualSpacing/>
      <w:jc w:val="left"/>
    </w:pPr>
    <w:rPr>
      <w:rFonts w:ascii="Cambria" w:eastAsia="Cambria" w:hAnsi="Cambria" w:cs="Cambria"/>
    </w:rPr>
  </w:style>
  <w:style w:type="paragraph" w:customStyle="1" w:styleId="affffff9">
    <w:name w:val="Свободная форма"/>
    <w:qFormat/>
    <w:pPr>
      <w:widowControl w:val="0"/>
    </w:pPr>
    <w:rPr>
      <w:rFonts w:ascii="Helvetica" w:eastAsia="ヒラギノ角ゴ Pro W3" w:hAnsi="Helvetica" w:cs="Cambria"/>
      <w:color w:val="000000"/>
      <w:szCs w:val="20"/>
      <w:lang w:val="ru-RU" w:bidi="ar-SA"/>
    </w:rPr>
  </w:style>
  <w:style w:type="paragraph" w:customStyle="1" w:styleId="Style18">
    <w:name w:val="Style 18"/>
    <w:basedOn w:val="a2"/>
    <w:qFormat/>
    <w:pPr>
      <w:widowControl w:val="0"/>
      <w:shd w:val="clear" w:color="auto" w:fill="FFFFFF"/>
      <w:spacing w:after="0" w:line="0" w:lineRule="atLeast"/>
      <w:jc w:val="left"/>
    </w:pPr>
    <w:rPr>
      <w:sz w:val="22"/>
      <w:szCs w:val="22"/>
    </w:rPr>
  </w:style>
  <w:style w:type="paragraph" w:customStyle="1" w:styleId="Default">
    <w:name w:val="Default"/>
    <w:qFormat/>
    <w:rPr>
      <w:rFonts w:eastAsia="Calibri" w:cs="Times New Roman"/>
      <w:color w:val="000000"/>
      <w:lang w:val="ru-RU" w:bidi="ar-SA"/>
    </w:rPr>
  </w:style>
  <w:style w:type="paragraph" w:customStyle="1" w:styleId="defaultmailrucssattributepostfix">
    <w:name w:val="default_mailru_css_attribute_postfix"/>
    <w:basedOn w:val="a2"/>
    <w:qFormat/>
    <w:pPr>
      <w:spacing w:before="280" w:after="280"/>
      <w:jc w:val="left"/>
    </w:pPr>
  </w:style>
  <w:style w:type="paragraph" w:customStyle="1" w:styleId="s1">
    <w:name w:val="s_1"/>
    <w:basedOn w:val="a2"/>
    <w:qFormat/>
    <w:pPr>
      <w:spacing w:before="280" w:after="280"/>
      <w:jc w:val="left"/>
    </w:pPr>
  </w:style>
  <w:style w:type="paragraph" w:customStyle="1" w:styleId="root">
    <w:name w:val="root"/>
    <w:basedOn w:val="a2"/>
    <w:qFormat/>
    <w:pPr>
      <w:spacing w:before="280" w:after="280"/>
      <w:jc w:val="left"/>
    </w:pPr>
  </w:style>
  <w:style w:type="paragraph" w:customStyle="1" w:styleId="TableNumber1">
    <w:name w:val="Table Number 1"/>
    <w:qFormat/>
    <w:pPr>
      <w:numPr>
        <w:numId w:val="19"/>
      </w:numPr>
    </w:pPr>
    <w:rPr>
      <w:rFonts w:eastAsia="Times New Roman" w:cs="Times New Roman"/>
      <w:sz w:val="22"/>
      <w:lang w:bidi="ar-SA"/>
    </w:rPr>
  </w:style>
  <w:style w:type="paragraph" w:customStyle="1" w:styleId="TableNumber2">
    <w:name w:val="Table Number 2"/>
    <w:basedOn w:val="TableNumber1"/>
    <w:qFormat/>
    <w:rPr>
      <w:lang w:val="ru-RU"/>
    </w:rPr>
  </w:style>
  <w:style w:type="paragraph" w:customStyle="1" w:styleId="TableNumber3">
    <w:name w:val="Table Number 3"/>
    <w:basedOn w:val="TableNumber2"/>
    <w:qFormat/>
  </w:style>
  <w:style w:type="paragraph" w:customStyle="1" w:styleId="TableNumber4">
    <w:name w:val="Table Number 4"/>
    <w:basedOn w:val="TableNumber3"/>
    <w:qFormat/>
    <w:pPr>
      <w:tabs>
        <w:tab w:val="left" w:pos="567"/>
      </w:tabs>
      <w:spacing w:before="40" w:after="40"/>
    </w:pPr>
  </w:style>
  <w:style w:type="paragraph" w:customStyle="1" w:styleId="BodyText22">
    <w:name w:val="Body Text 22"/>
    <w:basedOn w:val="a2"/>
    <w:qFormat/>
    <w:pPr>
      <w:spacing w:after="0"/>
    </w:pPr>
    <w:rPr>
      <w:sz w:val="28"/>
      <w:szCs w:val="20"/>
    </w:rPr>
  </w:style>
  <w:style w:type="paragraph" w:customStyle="1" w:styleId="xl50">
    <w:name w:val="xl50"/>
    <w:basedOn w:val="a2"/>
    <w:qFormat/>
    <w:pPr>
      <w:spacing w:before="280" w:after="280"/>
      <w:jc w:val="center"/>
    </w:pPr>
  </w:style>
  <w:style w:type="paragraph" w:customStyle="1" w:styleId="Style5">
    <w:name w:val="Style5"/>
    <w:basedOn w:val="a2"/>
    <w:qFormat/>
    <w:pPr>
      <w:widowControl w:val="0"/>
      <w:spacing w:after="0" w:line="298" w:lineRule="exact"/>
      <w:ind w:hanging="115"/>
      <w:jc w:val="left"/>
    </w:pPr>
    <w:rPr>
      <w:sz w:val="20"/>
      <w:szCs w:val="20"/>
      <w:lang w:val="en-US"/>
    </w:rPr>
  </w:style>
  <w:style w:type="paragraph" w:customStyle="1" w:styleId="Style16">
    <w:name w:val="Style16"/>
    <w:basedOn w:val="a2"/>
    <w:next w:val="a2"/>
    <w:qFormat/>
    <w:pPr>
      <w:widowControl w:val="0"/>
      <w:spacing w:after="0"/>
      <w:jc w:val="left"/>
    </w:pPr>
    <w:rPr>
      <w:sz w:val="20"/>
    </w:rPr>
  </w:style>
  <w:style w:type="paragraph" w:customStyle="1" w:styleId="Style6">
    <w:name w:val="Style6"/>
    <w:basedOn w:val="a2"/>
    <w:qFormat/>
    <w:pPr>
      <w:widowControl w:val="0"/>
      <w:spacing w:after="0"/>
      <w:jc w:val="left"/>
    </w:pPr>
    <w:rPr>
      <w:rFonts w:ascii="Arial" w:hAnsi="Arial" w:cs="Arial"/>
    </w:rPr>
  </w:style>
  <w:style w:type="paragraph" w:customStyle="1" w:styleId="FontStyle451">
    <w:name w:val="Font Style45 + не полужирный"/>
    <w:basedOn w:val="a2"/>
    <w:qFormat/>
    <w:pPr>
      <w:widowControl w:val="0"/>
      <w:spacing w:after="0"/>
    </w:pPr>
    <w:rPr>
      <w:sz w:val="20"/>
    </w:rPr>
  </w:style>
  <w:style w:type="paragraph" w:styleId="af">
    <w:name w:val="endnote text"/>
    <w:basedOn w:val="a2"/>
    <w:link w:val="17"/>
    <w:pPr>
      <w:widowControl w:val="0"/>
      <w:spacing w:after="0"/>
      <w:jc w:val="left"/>
    </w:pPr>
    <w:rPr>
      <w:sz w:val="20"/>
      <w:szCs w:val="20"/>
    </w:rPr>
  </w:style>
  <w:style w:type="paragraph" w:customStyle="1" w:styleId="affffffa">
    <w:name w:val="Обычный таблица"/>
    <w:basedOn w:val="a2"/>
    <w:qFormat/>
    <w:pPr>
      <w:spacing w:after="0"/>
      <w:jc w:val="left"/>
    </w:pPr>
    <w:rPr>
      <w:sz w:val="18"/>
      <w:szCs w:val="18"/>
    </w:rPr>
  </w:style>
  <w:style w:type="paragraph" w:customStyle="1" w:styleId="affffffb">
    <w:name w:val="Таблицы (моноширинный)"/>
    <w:basedOn w:val="a2"/>
    <w:next w:val="a2"/>
    <w:qFormat/>
    <w:pPr>
      <w:spacing w:after="0"/>
      <w:jc w:val="left"/>
    </w:pPr>
    <w:rPr>
      <w:rFonts w:ascii="Courier New" w:hAnsi="Courier New" w:cs="Courier New"/>
    </w:rPr>
  </w:style>
  <w:style w:type="paragraph" w:customStyle="1" w:styleId="affffffc">
    <w:name w:val="Заголовок статьи"/>
    <w:basedOn w:val="a2"/>
    <w:next w:val="a2"/>
    <w:qFormat/>
    <w:pPr>
      <w:spacing w:after="0"/>
      <w:ind w:left="1612" w:hanging="892"/>
    </w:pPr>
    <w:rPr>
      <w:rFonts w:ascii="Arial" w:hAnsi="Arial" w:cs="Arial"/>
    </w:rPr>
  </w:style>
  <w:style w:type="paragraph" w:customStyle="1" w:styleId="affffffd">
    <w:name w:val="Комментарий"/>
    <w:basedOn w:val="a2"/>
    <w:next w:val="a2"/>
    <w:qFormat/>
    <w:pPr>
      <w:spacing w:before="75" w:after="0"/>
      <w:ind w:left="170"/>
    </w:pPr>
    <w:rPr>
      <w:rFonts w:ascii="Arial" w:hAnsi="Arial" w:cs="Arial"/>
      <w:color w:val="353842"/>
      <w:shd w:val="clear" w:color="auto" w:fill="F0F0F0"/>
    </w:rPr>
  </w:style>
  <w:style w:type="paragraph" w:customStyle="1" w:styleId="affffffe">
    <w:name w:val="Информация об изменениях документа"/>
    <w:basedOn w:val="affffffd"/>
    <w:next w:val="a2"/>
    <w:qFormat/>
    <w:rPr>
      <w:i/>
      <w:iCs/>
    </w:rPr>
  </w:style>
  <w:style w:type="paragraph" w:customStyle="1" w:styleId="afffffff">
    <w:name w:val="."/>
    <w:qFormat/>
    <w:pPr>
      <w:widowControl w:val="0"/>
    </w:pPr>
    <w:rPr>
      <w:rFonts w:eastAsia="Times New Roman" w:cs="Times New Roman"/>
      <w:lang w:val="ru-RU" w:bidi="ar-SA"/>
    </w:rPr>
  </w:style>
  <w:style w:type="paragraph" w:customStyle="1" w:styleId="FORMATTEXT">
    <w:name w:val=".FORMATTEXT"/>
    <w:qFormat/>
    <w:pPr>
      <w:widowControl w:val="0"/>
    </w:pPr>
    <w:rPr>
      <w:rFonts w:eastAsia="Times New Roman" w:cs="Times New Roman"/>
      <w:lang w:val="ru-RU" w:bidi="ar-SA"/>
    </w:rPr>
  </w:style>
  <w:style w:type="paragraph" w:customStyle="1" w:styleId="Style8">
    <w:name w:val="Style8"/>
    <w:basedOn w:val="a2"/>
    <w:qFormat/>
    <w:pPr>
      <w:widowControl w:val="0"/>
      <w:spacing w:after="0" w:line="278" w:lineRule="exact"/>
      <w:jc w:val="center"/>
    </w:pPr>
  </w:style>
  <w:style w:type="paragraph" w:customStyle="1" w:styleId="ListParagraph1">
    <w:name w:val="List Paragraph1"/>
    <w:basedOn w:val="a2"/>
    <w:qFormat/>
    <w:pPr>
      <w:spacing w:after="0"/>
      <w:ind w:left="720" w:firstLine="708"/>
      <w:contextualSpacing/>
      <w:jc w:val="left"/>
    </w:pPr>
  </w:style>
  <w:style w:type="paragraph" w:customStyle="1" w:styleId="000-14">
    <w:name w:val="000-14"/>
    <w:basedOn w:val="a2"/>
    <w:qFormat/>
    <w:pPr>
      <w:spacing w:after="0"/>
      <w:ind w:firstLine="708"/>
    </w:pPr>
    <w:rPr>
      <w:color w:val="000000"/>
      <w:spacing w:val="7"/>
      <w:sz w:val="28"/>
      <w:szCs w:val="28"/>
    </w:rPr>
  </w:style>
  <w:style w:type="paragraph" w:customStyle="1" w:styleId="ListParagraph0">
    <w:name w:val="List Paragraph_0"/>
    <w:basedOn w:val="a2"/>
    <w:qFormat/>
    <w:pPr>
      <w:spacing w:after="200" w:line="276" w:lineRule="auto"/>
      <w:ind w:left="720" w:firstLine="708"/>
      <w:jc w:val="left"/>
    </w:pPr>
    <w:rPr>
      <w:rFonts w:ascii="Calibri" w:hAnsi="Calibri" w:cs="Calibri"/>
      <w:sz w:val="22"/>
      <w:szCs w:val="22"/>
    </w:rPr>
  </w:style>
  <w:style w:type="paragraph" w:customStyle="1" w:styleId="1f5">
    <w:name w:val="Абзац списка1"/>
    <w:basedOn w:val="a2"/>
    <w:qFormat/>
    <w:pPr>
      <w:spacing w:after="200" w:line="276" w:lineRule="auto"/>
      <w:ind w:left="720" w:firstLine="708"/>
      <w:contextualSpacing/>
      <w:jc w:val="left"/>
    </w:pPr>
    <w:rPr>
      <w:rFonts w:ascii="Calibri" w:hAnsi="Calibri" w:cs="Calibri"/>
      <w:sz w:val="22"/>
      <w:szCs w:val="22"/>
    </w:rPr>
  </w:style>
  <w:style w:type="paragraph" w:customStyle="1" w:styleId="iauiAI0">
    <w:name w:val="iau?i AI"/>
    <w:basedOn w:val="a2"/>
    <w:qFormat/>
    <w:pPr>
      <w:widowControl w:val="0"/>
      <w:spacing w:after="0"/>
      <w:ind w:firstLine="708"/>
    </w:pPr>
    <w:rPr>
      <w:rFonts w:ascii="Arial" w:hAnsi="Arial" w:cs="Arial"/>
      <w:szCs w:val="20"/>
    </w:rPr>
  </w:style>
  <w:style w:type="paragraph" w:customStyle="1" w:styleId="Normal1">
    <w:name w:val="Normal1"/>
    <w:qFormat/>
    <w:pPr>
      <w:widowControl w:val="0"/>
      <w:spacing w:line="300" w:lineRule="auto"/>
      <w:ind w:firstLine="720"/>
      <w:jc w:val="both"/>
    </w:pPr>
    <w:rPr>
      <w:rFonts w:eastAsia="Calibri" w:cs="Times New Roman"/>
      <w:szCs w:val="20"/>
      <w:lang w:val="ru-RU" w:bidi="ar-SA"/>
    </w:rPr>
  </w:style>
  <w:style w:type="paragraph" w:customStyle="1" w:styleId="afffffff0">
    <w:name w:val="Обычный без отступа"/>
    <w:basedOn w:val="a2"/>
    <w:qFormat/>
    <w:pPr>
      <w:spacing w:before="60"/>
      <w:ind w:firstLine="708"/>
    </w:pPr>
    <w:rPr>
      <w:rFonts w:eastAsia="Calibri"/>
      <w:szCs w:val="20"/>
    </w:rPr>
  </w:style>
  <w:style w:type="paragraph" w:customStyle="1" w:styleId="BodyText21">
    <w:name w:val="Body Text 21"/>
    <w:basedOn w:val="a2"/>
    <w:qFormat/>
    <w:pPr>
      <w:widowControl w:val="0"/>
      <w:spacing w:after="0"/>
      <w:ind w:firstLine="709"/>
    </w:pPr>
    <w:rPr>
      <w:rFonts w:ascii="Arial" w:hAnsi="Arial" w:cs="Arial"/>
      <w:szCs w:val="20"/>
    </w:rPr>
  </w:style>
  <w:style w:type="paragraph" w:customStyle="1" w:styleId="1">
    <w:name w:val="пульки 1"/>
    <w:basedOn w:val="a2"/>
    <w:qFormat/>
    <w:pPr>
      <w:widowControl w:val="0"/>
      <w:numPr>
        <w:numId w:val="21"/>
      </w:numPr>
      <w:spacing w:after="0"/>
    </w:pPr>
    <w:rPr>
      <w:szCs w:val="22"/>
    </w:rPr>
  </w:style>
  <w:style w:type="paragraph" w:customStyle="1" w:styleId="2f3">
    <w:name w:val="пульки 2"/>
    <w:basedOn w:val="a2"/>
    <w:qFormat/>
    <w:pPr>
      <w:widowControl w:val="0"/>
      <w:tabs>
        <w:tab w:val="num" w:pos="1117"/>
      </w:tabs>
      <w:spacing w:after="0"/>
      <w:ind w:left="1117" w:hanging="360"/>
    </w:pPr>
    <w:rPr>
      <w:szCs w:val="22"/>
    </w:rPr>
  </w:style>
  <w:style w:type="paragraph" w:customStyle="1" w:styleId="afffffff1">
    <w:name w:val="обычн БО"/>
    <w:basedOn w:val="a2"/>
    <w:qFormat/>
    <w:pPr>
      <w:widowControl w:val="0"/>
      <w:spacing w:after="0"/>
      <w:ind w:firstLine="708"/>
    </w:pPr>
    <w:rPr>
      <w:rFonts w:ascii="Arial" w:hAnsi="Arial" w:cs="Arial"/>
      <w:szCs w:val="20"/>
    </w:rPr>
  </w:style>
  <w:style w:type="paragraph" w:customStyle="1" w:styleId="afffffff2">
    <w:name w:val="Краткий обратный адрес"/>
    <w:basedOn w:val="a2"/>
    <w:qFormat/>
    <w:pPr>
      <w:spacing w:after="0"/>
      <w:ind w:firstLine="708"/>
      <w:jc w:val="left"/>
    </w:pPr>
    <w:rPr>
      <w:sz w:val="20"/>
      <w:szCs w:val="20"/>
    </w:rPr>
  </w:style>
  <w:style w:type="paragraph" w:customStyle="1" w:styleId="font5">
    <w:name w:val="font5"/>
    <w:basedOn w:val="a2"/>
    <w:qFormat/>
    <w:pPr>
      <w:spacing w:before="280" w:after="280"/>
      <w:ind w:firstLine="708"/>
      <w:jc w:val="left"/>
    </w:pPr>
    <w:rPr>
      <w:sz w:val="20"/>
      <w:szCs w:val="20"/>
    </w:rPr>
  </w:style>
  <w:style w:type="paragraph" w:customStyle="1" w:styleId="font6">
    <w:name w:val="font6"/>
    <w:basedOn w:val="a2"/>
    <w:qFormat/>
    <w:pPr>
      <w:spacing w:before="280" w:after="280"/>
      <w:ind w:firstLine="708"/>
      <w:jc w:val="left"/>
    </w:pPr>
    <w:rPr>
      <w:rFonts w:ascii="Calibri" w:hAnsi="Calibri" w:cs="Calibri"/>
      <w:sz w:val="20"/>
      <w:szCs w:val="20"/>
    </w:rPr>
  </w:style>
  <w:style w:type="paragraph" w:customStyle="1" w:styleId="font7">
    <w:name w:val="font7"/>
    <w:basedOn w:val="a2"/>
    <w:qFormat/>
    <w:pPr>
      <w:spacing w:before="280" w:after="280"/>
      <w:ind w:firstLine="708"/>
      <w:jc w:val="left"/>
    </w:pPr>
    <w:rPr>
      <w:color w:val="00CCFF"/>
      <w:sz w:val="20"/>
      <w:szCs w:val="20"/>
    </w:rPr>
  </w:style>
  <w:style w:type="paragraph" w:customStyle="1" w:styleId="font8">
    <w:name w:val="font8"/>
    <w:basedOn w:val="a2"/>
    <w:qFormat/>
    <w:pPr>
      <w:spacing w:before="280" w:after="280"/>
      <w:ind w:firstLine="708"/>
      <w:jc w:val="left"/>
    </w:pPr>
    <w:rPr>
      <w:color w:val="FF0000"/>
      <w:sz w:val="20"/>
      <w:szCs w:val="20"/>
    </w:rPr>
  </w:style>
  <w:style w:type="paragraph" w:customStyle="1" w:styleId="font9">
    <w:name w:val="font9"/>
    <w:basedOn w:val="a2"/>
    <w:qFormat/>
    <w:pPr>
      <w:spacing w:before="280" w:after="280"/>
      <w:ind w:firstLine="708"/>
      <w:jc w:val="left"/>
    </w:pPr>
    <w:rPr>
      <w:color w:val="FF0000"/>
      <w:sz w:val="20"/>
      <w:szCs w:val="20"/>
    </w:rPr>
  </w:style>
  <w:style w:type="paragraph" w:customStyle="1" w:styleId="font10">
    <w:name w:val="font10"/>
    <w:basedOn w:val="a2"/>
    <w:qFormat/>
    <w:pPr>
      <w:spacing w:before="280" w:after="280"/>
      <w:ind w:firstLine="708"/>
      <w:jc w:val="left"/>
    </w:pPr>
    <w:rPr>
      <w:color w:val="FF0000"/>
      <w:sz w:val="20"/>
      <w:szCs w:val="20"/>
    </w:rPr>
  </w:style>
  <w:style w:type="paragraph" w:customStyle="1" w:styleId="xl66">
    <w:name w:val="xl66"/>
    <w:basedOn w:val="a2"/>
    <w:qFormat/>
    <w:pPr>
      <w:spacing w:before="280" w:after="280"/>
      <w:ind w:firstLine="708"/>
      <w:jc w:val="left"/>
    </w:pPr>
  </w:style>
  <w:style w:type="paragraph" w:customStyle="1" w:styleId="xl67">
    <w:name w:val="xl6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rPr>
      <w:color w:val="FF0000"/>
    </w:rPr>
  </w:style>
  <w:style w:type="paragraph" w:customStyle="1" w:styleId="xl68">
    <w:name w:val="xl68"/>
    <w:basedOn w:val="a2"/>
    <w:qFormat/>
    <w:pPr>
      <w:spacing w:before="280" w:after="280"/>
      <w:ind w:firstLine="708"/>
      <w:jc w:val="left"/>
    </w:pPr>
    <w:rPr>
      <w:rFonts w:ascii="Calibri" w:hAnsi="Calibri" w:cs="Calibri"/>
      <w:sz w:val="22"/>
      <w:szCs w:val="22"/>
    </w:rPr>
  </w:style>
  <w:style w:type="paragraph" w:customStyle="1" w:styleId="xl69">
    <w:name w:val="xl69"/>
    <w:basedOn w:val="a2"/>
    <w:qFormat/>
    <w:pPr>
      <w:spacing w:before="280" w:after="280"/>
      <w:ind w:firstLine="708"/>
      <w:jc w:val="left"/>
    </w:pPr>
  </w:style>
  <w:style w:type="paragraph" w:customStyle="1" w:styleId="xl70">
    <w:name w:val="xl7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rPr>
  </w:style>
  <w:style w:type="paragraph" w:customStyle="1" w:styleId="xl71">
    <w:name w:val="xl71"/>
    <w:basedOn w:val="a2"/>
    <w:qFormat/>
    <w:pPr>
      <w:pBdr>
        <w:top w:val="single" w:sz="4" w:space="0" w:color="000000"/>
        <w:left w:val="single" w:sz="4" w:space="0" w:color="000000"/>
        <w:bottom w:val="single" w:sz="4" w:space="0" w:color="000000"/>
      </w:pBdr>
      <w:spacing w:before="280" w:after="280"/>
      <w:ind w:firstLine="708"/>
      <w:jc w:val="left"/>
    </w:pPr>
    <w:rPr>
      <w:b/>
      <w:bCs/>
    </w:rPr>
  </w:style>
  <w:style w:type="paragraph" w:customStyle="1" w:styleId="xl72">
    <w:name w:val="xl72"/>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73">
    <w:name w:val="xl73"/>
    <w:basedOn w:val="a2"/>
    <w:qFormat/>
    <w:pPr>
      <w:pBdr>
        <w:top w:val="single" w:sz="4" w:space="0" w:color="000000"/>
        <w:left w:val="single" w:sz="4" w:space="0" w:color="000000"/>
        <w:bottom w:val="single" w:sz="4" w:space="0" w:color="000000"/>
      </w:pBdr>
      <w:spacing w:before="280" w:after="280"/>
      <w:ind w:firstLine="708"/>
      <w:jc w:val="left"/>
    </w:pPr>
  </w:style>
  <w:style w:type="paragraph" w:customStyle="1" w:styleId="xl74">
    <w:name w:val="xl74"/>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FF0000"/>
    </w:rPr>
  </w:style>
  <w:style w:type="paragraph" w:customStyle="1" w:styleId="xl75">
    <w:name w:val="xl75"/>
    <w:basedOn w:val="a2"/>
    <w:qFormat/>
    <w:pPr>
      <w:pBdr>
        <w:top w:val="single" w:sz="4" w:space="0" w:color="000000"/>
        <w:left w:val="single" w:sz="4" w:space="0" w:color="000000"/>
        <w:bottom w:val="single" w:sz="4" w:space="0" w:color="000000"/>
      </w:pBdr>
      <w:spacing w:before="280" w:after="280"/>
      <w:ind w:firstLine="708"/>
      <w:jc w:val="left"/>
    </w:pPr>
    <w:rPr>
      <w:color w:val="FF0000"/>
    </w:rPr>
  </w:style>
  <w:style w:type="paragraph" w:customStyle="1" w:styleId="xl76">
    <w:name w:val="xl76"/>
    <w:basedOn w:val="a2"/>
    <w:qFormat/>
    <w:pPr>
      <w:pBdr>
        <w:top w:val="single" w:sz="4" w:space="0" w:color="000000"/>
        <w:left w:val="single" w:sz="4" w:space="0" w:color="000000"/>
        <w:right w:val="single" w:sz="4" w:space="0" w:color="000000"/>
      </w:pBdr>
      <w:spacing w:before="280" w:after="280"/>
      <w:ind w:firstLine="708"/>
      <w:jc w:val="left"/>
    </w:pPr>
    <w:rPr>
      <w:b/>
      <w:bCs/>
    </w:rPr>
  </w:style>
  <w:style w:type="paragraph" w:customStyle="1" w:styleId="xl77">
    <w:name w:val="xl77"/>
    <w:basedOn w:val="a2"/>
    <w:qFormat/>
    <w:pPr>
      <w:pBdr>
        <w:top w:val="single" w:sz="4" w:space="0" w:color="000000"/>
        <w:left w:val="single" w:sz="4" w:space="0" w:color="000000"/>
      </w:pBdr>
      <w:spacing w:before="280" w:after="280"/>
      <w:ind w:firstLine="708"/>
      <w:jc w:val="left"/>
    </w:pPr>
    <w:rPr>
      <w:b/>
      <w:bCs/>
    </w:rPr>
  </w:style>
  <w:style w:type="paragraph" w:customStyle="1" w:styleId="xl78">
    <w:name w:val="xl78"/>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00B0F0"/>
    </w:rPr>
  </w:style>
  <w:style w:type="paragraph" w:customStyle="1" w:styleId="xl79">
    <w:name w:val="xl79"/>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color w:val="FF0000"/>
    </w:rPr>
  </w:style>
  <w:style w:type="paragraph" w:customStyle="1" w:styleId="xl80">
    <w:name w:val="xl8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sz w:val="22"/>
      <w:szCs w:val="22"/>
    </w:rPr>
  </w:style>
  <w:style w:type="paragraph" w:customStyle="1" w:styleId="xl81">
    <w:name w:val="xl81"/>
    <w:basedOn w:val="a2"/>
    <w:qFormat/>
    <w:pPr>
      <w:pBdr>
        <w:top w:val="single" w:sz="4" w:space="0" w:color="000000"/>
        <w:left w:val="single" w:sz="4" w:space="0" w:color="000000"/>
        <w:right w:val="single" w:sz="4" w:space="0" w:color="000000"/>
      </w:pBdr>
      <w:spacing w:before="280" w:after="280"/>
      <w:ind w:firstLine="708"/>
      <w:jc w:val="left"/>
    </w:pPr>
  </w:style>
  <w:style w:type="paragraph" w:customStyle="1" w:styleId="xl82">
    <w:name w:val="xl82"/>
    <w:basedOn w:val="a2"/>
    <w:qFormat/>
    <w:pPr>
      <w:pBdr>
        <w:left w:val="single" w:sz="4" w:space="0" w:color="000000"/>
        <w:bottom w:val="single" w:sz="4" w:space="0" w:color="000000"/>
        <w:right w:val="single" w:sz="4" w:space="0" w:color="000000"/>
      </w:pBdr>
      <w:spacing w:before="280" w:after="280"/>
      <w:ind w:firstLine="708"/>
      <w:jc w:val="left"/>
    </w:pPr>
    <w:rPr>
      <w:rFonts w:ascii="Calibri" w:hAnsi="Calibri" w:cs="Calibri"/>
      <w:sz w:val="22"/>
      <w:szCs w:val="22"/>
    </w:rPr>
  </w:style>
  <w:style w:type="paragraph" w:customStyle="1" w:styleId="xl83">
    <w:name w:val="xl83"/>
    <w:basedOn w:val="a2"/>
    <w:qFormat/>
    <w:pPr>
      <w:spacing w:before="280" w:after="280"/>
      <w:ind w:firstLine="708"/>
      <w:jc w:val="left"/>
    </w:pPr>
    <w:rPr>
      <w:color w:val="FF0000"/>
    </w:rPr>
  </w:style>
  <w:style w:type="paragraph" w:customStyle="1" w:styleId="xl84">
    <w:name w:val="xl84"/>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color w:val="0070C0"/>
    </w:rPr>
  </w:style>
  <w:style w:type="paragraph" w:customStyle="1" w:styleId="xl85">
    <w:name w:val="xl85"/>
    <w:basedOn w:val="a2"/>
    <w:qFormat/>
    <w:pPr>
      <w:spacing w:before="280" w:after="280"/>
      <w:ind w:firstLine="708"/>
      <w:jc w:val="left"/>
    </w:pPr>
    <w:rPr>
      <w:b/>
      <w:bCs/>
    </w:rPr>
  </w:style>
  <w:style w:type="paragraph" w:customStyle="1" w:styleId="xl86">
    <w:name w:val="xl86"/>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rPr>
  </w:style>
  <w:style w:type="paragraph" w:customStyle="1" w:styleId="xl87">
    <w:name w:val="xl87"/>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E46D0A"/>
    </w:rPr>
  </w:style>
  <w:style w:type="paragraph" w:customStyle="1" w:styleId="xl88">
    <w:name w:val="xl88"/>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89">
    <w:name w:val="xl89"/>
    <w:basedOn w:val="a2"/>
    <w:qFormat/>
    <w:pPr>
      <w:spacing w:before="280" w:after="280"/>
      <w:ind w:firstLine="708"/>
      <w:jc w:val="left"/>
    </w:pPr>
    <w:rPr>
      <w:rFonts w:ascii="Calibri" w:hAnsi="Calibri" w:cs="Calibri"/>
    </w:rPr>
  </w:style>
  <w:style w:type="paragraph" w:customStyle="1" w:styleId="xl90">
    <w:name w:val="xl9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000000"/>
    </w:rPr>
  </w:style>
  <w:style w:type="paragraph" w:customStyle="1" w:styleId="xl91">
    <w:name w:val="xl91"/>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0070C0"/>
    </w:rPr>
  </w:style>
  <w:style w:type="paragraph" w:customStyle="1" w:styleId="xl92">
    <w:name w:val="xl92"/>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rPr>
  </w:style>
  <w:style w:type="paragraph" w:customStyle="1" w:styleId="xl93">
    <w:name w:val="xl93"/>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b/>
      <w:bCs/>
    </w:rPr>
  </w:style>
  <w:style w:type="paragraph" w:customStyle="1" w:styleId="xl94">
    <w:name w:val="xl94"/>
    <w:basedOn w:val="a2"/>
    <w:qFormat/>
    <w:pPr>
      <w:pBdr>
        <w:left w:val="single" w:sz="4" w:space="0" w:color="000000"/>
        <w:bottom w:val="single" w:sz="4" w:space="0" w:color="000000"/>
        <w:right w:val="single" w:sz="4" w:space="0" w:color="000000"/>
      </w:pBdr>
      <w:spacing w:before="280" w:after="280"/>
      <w:ind w:firstLine="708"/>
      <w:jc w:val="left"/>
    </w:pPr>
    <w:rPr>
      <w:rFonts w:ascii="Calibri" w:hAnsi="Calibri" w:cs="Calibri"/>
    </w:rPr>
  </w:style>
  <w:style w:type="paragraph" w:customStyle="1" w:styleId="xl95">
    <w:name w:val="xl95"/>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color w:val="FF0000"/>
    </w:rPr>
  </w:style>
  <w:style w:type="paragraph" w:customStyle="1" w:styleId="xl96">
    <w:name w:val="xl96"/>
    <w:basedOn w:val="a2"/>
    <w:qFormat/>
    <w:pPr>
      <w:spacing w:before="280" w:after="280"/>
      <w:ind w:firstLine="708"/>
      <w:jc w:val="left"/>
    </w:pPr>
  </w:style>
  <w:style w:type="paragraph" w:customStyle="1" w:styleId="xl97">
    <w:name w:val="xl97"/>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98">
    <w:name w:val="xl98"/>
    <w:basedOn w:val="a2"/>
    <w:qFormat/>
    <w:pPr>
      <w:pBdr>
        <w:top w:val="single" w:sz="4" w:space="0" w:color="000000"/>
        <w:left w:val="single" w:sz="4" w:space="0" w:color="000000"/>
        <w:bottom w:val="single" w:sz="4" w:space="0" w:color="000000"/>
      </w:pBdr>
      <w:spacing w:before="280" w:after="280"/>
      <w:ind w:firstLine="708"/>
      <w:jc w:val="left"/>
    </w:pPr>
    <w:rPr>
      <w:color w:val="00B0F0"/>
    </w:rPr>
  </w:style>
  <w:style w:type="paragraph" w:customStyle="1" w:styleId="xl99">
    <w:name w:val="xl99"/>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color w:val="FF0000"/>
    </w:rPr>
  </w:style>
  <w:style w:type="paragraph" w:customStyle="1" w:styleId="xl100">
    <w:name w:val="xl100"/>
    <w:basedOn w:val="a2"/>
    <w:qFormat/>
    <w:pPr>
      <w:spacing w:before="280" w:after="280"/>
      <w:ind w:firstLine="708"/>
      <w:jc w:val="left"/>
    </w:pPr>
    <w:rPr>
      <w:b/>
      <w:bCs/>
      <w:color w:val="00B0F0"/>
    </w:rPr>
  </w:style>
  <w:style w:type="paragraph" w:customStyle="1" w:styleId="xl101">
    <w:name w:val="xl101"/>
    <w:basedOn w:val="a2"/>
    <w:qFormat/>
    <w:pPr>
      <w:spacing w:before="280" w:after="280"/>
      <w:ind w:firstLine="708"/>
      <w:jc w:val="left"/>
    </w:pPr>
    <w:rPr>
      <w:b/>
      <w:bCs/>
    </w:rPr>
  </w:style>
  <w:style w:type="paragraph" w:customStyle="1" w:styleId="afffffff3">
    <w:name w:val="Знак Знак Знак Знак Знак Знак Знак Знак Знак Знак"/>
    <w:basedOn w:val="a2"/>
    <w:qFormat/>
    <w:pPr>
      <w:spacing w:before="280" w:after="280"/>
      <w:ind w:firstLine="708"/>
      <w:jc w:val="left"/>
    </w:pPr>
    <w:rPr>
      <w:rFonts w:ascii="Tahoma" w:hAnsi="Tahoma" w:cs="Tahoma"/>
      <w:sz w:val="20"/>
      <w:szCs w:val="20"/>
      <w:lang w:val="en-US"/>
    </w:rPr>
  </w:style>
  <w:style w:type="paragraph" w:customStyle="1" w:styleId="FR1">
    <w:name w:val="FR1"/>
    <w:qFormat/>
    <w:pPr>
      <w:widowControl w:val="0"/>
      <w:spacing w:before="180"/>
      <w:jc w:val="center"/>
    </w:pPr>
    <w:rPr>
      <w:rFonts w:ascii="Arial" w:eastAsia="Times New Roman" w:hAnsi="Arial" w:cs="Arial"/>
      <w:sz w:val="20"/>
      <w:szCs w:val="20"/>
      <w:lang w:val="ru-RU" w:eastAsia="en-US" w:bidi="ar-SA"/>
    </w:rPr>
  </w:style>
  <w:style w:type="paragraph" w:customStyle="1" w:styleId="xl26">
    <w:name w:val="xl26"/>
    <w:basedOn w:val="a2"/>
    <w:qFormat/>
    <w:pPr>
      <w:spacing w:before="280" w:after="280"/>
      <w:ind w:firstLine="708"/>
      <w:jc w:val="center"/>
    </w:pPr>
  </w:style>
  <w:style w:type="paragraph" w:customStyle="1" w:styleId="xl63">
    <w:name w:val="xl63"/>
    <w:basedOn w:val="a2"/>
    <w:qFormat/>
    <w:pPr>
      <w:spacing w:before="280" w:after="280"/>
      <w:ind w:firstLine="708"/>
      <w:jc w:val="center"/>
    </w:pPr>
    <w:rPr>
      <w:rFonts w:ascii="Arial" w:hAnsi="Arial" w:cs="Arial"/>
      <w:b/>
      <w:bCs/>
      <w:sz w:val="28"/>
      <w:szCs w:val="28"/>
    </w:rPr>
  </w:style>
  <w:style w:type="paragraph" w:customStyle="1" w:styleId="xl44">
    <w:name w:val="xl44"/>
    <w:basedOn w:val="a2"/>
    <w:qFormat/>
    <w:pPr>
      <w:pBdr>
        <w:left w:val="single" w:sz="4" w:space="0" w:color="000000"/>
        <w:right w:val="single" w:sz="4" w:space="0" w:color="000000"/>
      </w:pBdr>
      <w:spacing w:before="280" w:after="280"/>
      <w:ind w:firstLine="708"/>
      <w:jc w:val="center"/>
    </w:pPr>
    <w:rPr>
      <w:b/>
      <w:bCs/>
      <w:sz w:val="22"/>
      <w:szCs w:val="22"/>
    </w:rPr>
  </w:style>
  <w:style w:type="paragraph" w:customStyle="1" w:styleId="3f0">
    <w:name w:val="заголовок 3"/>
    <w:basedOn w:val="a2"/>
    <w:next w:val="a2"/>
    <w:qFormat/>
    <w:pPr>
      <w:keepNext/>
      <w:spacing w:before="240"/>
      <w:ind w:firstLine="708"/>
      <w:jc w:val="left"/>
      <w:outlineLvl w:val="2"/>
    </w:pPr>
    <w:rPr>
      <w:rFonts w:ascii="Arial" w:hAnsi="Arial" w:cs="Arial"/>
      <w:sz w:val="20"/>
    </w:rPr>
  </w:style>
  <w:style w:type="paragraph" w:customStyle="1" w:styleId="1f6">
    <w:name w:val="1"/>
    <w:basedOn w:val="a2"/>
    <w:next w:val="affff8"/>
    <w:qFormat/>
    <w:pPr>
      <w:spacing w:after="0"/>
      <w:ind w:firstLine="708"/>
      <w:jc w:val="left"/>
    </w:pPr>
  </w:style>
  <w:style w:type="paragraph" w:customStyle="1" w:styleId="213">
    <w:name w:val="Основной текст 21"/>
    <w:basedOn w:val="a2"/>
    <w:qFormat/>
    <w:pPr>
      <w:widowControl w:val="0"/>
      <w:spacing w:after="120"/>
      <w:ind w:left="283" w:firstLine="720"/>
    </w:pPr>
    <w:rPr>
      <w:rFonts w:ascii="Arial" w:hAnsi="Arial" w:cs="Arial"/>
      <w:szCs w:val="20"/>
    </w:rPr>
  </w:style>
  <w:style w:type="paragraph" w:customStyle="1" w:styleId="afffffff4">
    <w:name w:val="#Таблица текст"/>
    <w:basedOn w:val="a2"/>
    <w:qFormat/>
    <w:pPr>
      <w:spacing w:after="0"/>
      <w:ind w:firstLine="708"/>
      <w:jc w:val="left"/>
    </w:pPr>
    <w:rPr>
      <w:sz w:val="20"/>
      <w:szCs w:val="20"/>
    </w:rPr>
  </w:style>
  <w:style w:type="paragraph" w:customStyle="1" w:styleId="consnormal1">
    <w:name w:val="consnormal"/>
    <w:basedOn w:val="a2"/>
    <w:qFormat/>
    <w:pPr>
      <w:spacing w:after="0"/>
      <w:ind w:right="19772" w:firstLine="720"/>
      <w:jc w:val="left"/>
    </w:pPr>
    <w:rPr>
      <w:rFonts w:ascii="Arial" w:hAnsi="Arial" w:cs="Arial"/>
      <w:sz w:val="20"/>
      <w:szCs w:val="20"/>
    </w:rPr>
  </w:style>
  <w:style w:type="paragraph" w:customStyle="1" w:styleId="xl28">
    <w:name w:val="xl28"/>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29">
    <w:name w:val="xl29"/>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30">
    <w:name w:val="xl30"/>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1">
    <w:name w:val="xl31"/>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32">
    <w:name w:val="xl32"/>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3">
    <w:name w:val="xl33"/>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4">
    <w:name w:val="xl34"/>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5">
    <w:name w:val="xl35"/>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6">
    <w:name w:val="xl36"/>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7">
    <w:name w:val="xl3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8">
    <w:name w:val="xl38"/>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9">
    <w:name w:val="xl39"/>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rPr>
      <w:b/>
      <w:bCs/>
    </w:rPr>
  </w:style>
  <w:style w:type="paragraph" w:customStyle="1" w:styleId="xl40">
    <w:name w:val="xl4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rPr>
  </w:style>
  <w:style w:type="paragraph" w:customStyle="1" w:styleId="xl41">
    <w:name w:val="xl41"/>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2">
    <w:name w:val="xl42"/>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3">
    <w:name w:val="xl43"/>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5">
    <w:name w:val="xl45"/>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6">
    <w:name w:val="xl46"/>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7">
    <w:name w:val="xl4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48">
    <w:name w:val="xl48"/>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49">
    <w:name w:val="xl49"/>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1">
    <w:name w:val="xl51"/>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2">
    <w:name w:val="xl52"/>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rPr>
      <w:b/>
      <w:bCs/>
    </w:rPr>
  </w:style>
  <w:style w:type="paragraph" w:customStyle="1" w:styleId="xl53">
    <w:name w:val="xl53"/>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4">
    <w:name w:val="xl54"/>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left"/>
    </w:pPr>
  </w:style>
  <w:style w:type="paragraph" w:customStyle="1" w:styleId="xl55">
    <w:name w:val="xl55"/>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56">
    <w:name w:val="xl56"/>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7">
    <w:name w:val="xl5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8">
    <w:name w:val="xl58"/>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rPr>
      <w:b/>
      <w:bCs/>
      <w:u w:val="single"/>
    </w:rPr>
  </w:style>
  <w:style w:type="paragraph" w:customStyle="1" w:styleId="xl59">
    <w:name w:val="xl59"/>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60">
    <w:name w:val="xl60"/>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rPr>
      <w:b/>
      <w:bCs/>
    </w:rPr>
  </w:style>
  <w:style w:type="paragraph" w:customStyle="1" w:styleId="xl61">
    <w:name w:val="xl61"/>
    <w:basedOn w:val="a2"/>
    <w:qFormat/>
    <w:pPr>
      <w:spacing w:before="280" w:after="280"/>
      <w:ind w:firstLine="708"/>
      <w:jc w:val="center"/>
    </w:pPr>
    <w:rPr>
      <w:b/>
      <w:bCs/>
      <w:sz w:val="28"/>
      <w:szCs w:val="28"/>
    </w:rPr>
  </w:style>
  <w:style w:type="paragraph" w:customStyle="1" w:styleId="xl62">
    <w:name w:val="xl62"/>
    <w:basedOn w:val="a2"/>
    <w:qFormat/>
    <w:pPr>
      <w:spacing w:before="280" w:after="280"/>
      <w:ind w:firstLine="708"/>
      <w:jc w:val="center"/>
    </w:pPr>
  </w:style>
  <w:style w:type="paragraph" w:customStyle="1" w:styleId="xl64">
    <w:name w:val="xl64"/>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left"/>
    </w:pPr>
    <w:rPr>
      <w:b/>
      <w:bCs/>
    </w:rPr>
  </w:style>
  <w:style w:type="paragraph" w:customStyle="1" w:styleId="xl65">
    <w:name w:val="xl65"/>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BodyText32">
    <w:name w:val="Body Text 32"/>
    <w:basedOn w:val="BodyText21"/>
    <w:qFormat/>
    <w:pPr>
      <w:spacing w:after="120"/>
      <w:ind w:left="283" w:firstLine="720"/>
    </w:pPr>
  </w:style>
  <w:style w:type="paragraph" w:customStyle="1" w:styleId="11">
    <w:name w:val="Спс_1"/>
    <w:qFormat/>
    <w:pPr>
      <w:numPr>
        <w:numId w:val="17"/>
      </w:numPr>
    </w:pPr>
    <w:rPr>
      <w:rFonts w:eastAsia="Times New Roman" w:cs="Times New Roman"/>
      <w:lang w:val="ru-RU" w:bidi="ar-SA"/>
    </w:rPr>
  </w:style>
  <w:style w:type="paragraph" w:customStyle="1" w:styleId="afffffff5">
    <w:name w:val="Таблица Список"/>
    <w:qFormat/>
    <w:rPr>
      <w:rFonts w:eastAsia="Calibri" w:cs="Times New Roman"/>
      <w:lang w:val="ru-RU" w:bidi="ar-SA"/>
    </w:rPr>
  </w:style>
  <w:style w:type="paragraph" w:customStyle="1" w:styleId="2f4">
    <w:name w:val="Спс_2"/>
    <w:basedOn w:val="11"/>
    <w:qFormat/>
    <w:pPr>
      <w:ind w:left="1361" w:hanging="227"/>
    </w:pPr>
  </w:style>
  <w:style w:type="paragraph" w:customStyle="1" w:styleId="3f1">
    <w:name w:val="Спс_3"/>
    <w:basedOn w:val="11"/>
    <w:qFormat/>
    <w:pPr>
      <w:ind w:left="2058" w:hanging="357"/>
    </w:pPr>
  </w:style>
  <w:style w:type="paragraph" w:customStyle="1" w:styleId="1f7">
    <w:name w:val="Спис_1"/>
    <w:basedOn w:val="a2"/>
    <w:qFormat/>
    <w:pPr>
      <w:spacing w:after="0"/>
      <w:ind w:left="924" w:hanging="357"/>
      <w:jc w:val="left"/>
    </w:pPr>
  </w:style>
  <w:style w:type="paragraph" w:customStyle="1" w:styleId="2f5">
    <w:name w:val="Спис_2"/>
    <w:basedOn w:val="1f7"/>
    <w:qFormat/>
    <w:pPr>
      <w:ind w:left="1491"/>
    </w:pPr>
  </w:style>
  <w:style w:type="paragraph" w:customStyle="1" w:styleId="3f2">
    <w:name w:val="Спис_3"/>
    <w:basedOn w:val="2f5"/>
    <w:qFormat/>
    <w:pPr>
      <w:ind w:left="2058"/>
    </w:pPr>
  </w:style>
  <w:style w:type="paragraph" w:customStyle="1" w:styleId="47">
    <w:name w:val="Заг 4"/>
    <w:basedOn w:val="30"/>
    <w:next w:val="a2"/>
    <w:qFormat/>
    <w:pPr>
      <w:keepLines/>
      <w:numPr>
        <w:ilvl w:val="0"/>
        <w:numId w:val="0"/>
      </w:numPr>
      <w:tabs>
        <w:tab w:val="left" w:pos="993"/>
      </w:tabs>
      <w:spacing w:after="240"/>
      <w:ind w:left="1728" w:hanging="648"/>
      <w:jc w:val="left"/>
      <w:outlineLvl w:val="3"/>
    </w:pPr>
    <w:rPr>
      <w:rFonts w:ascii="Times New Roman" w:hAnsi="Times New Roman" w:cs="Times New Roman"/>
      <w:bCs w:val="0"/>
      <w:lang w:val="ru-RU"/>
    </w:rPr>
  </w:style>
  <w:style w:type="paragraph" w:customStyle="1" w:styleId="afffffff6">
    <w:name w:val="Таб_спс"/>
    <w:qFormat/>
    <w:rPr>
      <w:rFonts w:eastAsia="Calibri" w:cs="Times New Roman"/>
      <w:lang w:val="ru-RU" w:bidi="ar-SA"/>
    </w:rPr>
  </w:style>
  <w:style w:type="paragraph" w:customStyle="1" w:styleId="afffffff7">
    <w:name w:val="Обычный список"/>
    <w:qFormat/>
    <w:pPr>
      <w:ind w:left="1428" w:hanging="360"/>
    </w:pPr>
    <w:rPr>
      <w:rFonts w:eastAsia="Times New Roman" w:cs="Times New Roman"/>
      <w:lang w:val="ru-RU" w:bidi="ar-SA"/>
    </w:rPr>
  </w:style>
  <w:style w:type="paragraph" w:customStyle="1" w:styleId="1f8">
    <w:name w:val="Заголовок1"/>
    <w:basedOn w:val="a2"/>
    <w:next w:val="afffb"/>
    <w:qFormat/>
    <w:pPr>
      <w:keepNext/>
      <w:spacing w:before="240" w:after="120" w:line="276" w:lineRule="auto"/>
      <w:jc w:val="left"/>
    </w:pPr>
    <w:rPr>
      <w:rFonts w:ascii="Arial" w:eastAsia="Calibri" w:hAnsi="Arial" w:cs="DejaVu Sans;Malgun Gothic"/>
      <w:sz w:val="28"/>
      <w:szCs w:val="28"/>
    </w:rPr>
  </w:style>
  <w:style w:type="paragraph" w:customStyle="1" w:styleId="1f9">
    <w:name w:val="Название1"/>
    <w:basedOn w:val="a2"/>
    <w:qFormat/>
    <w:pPr>
      <w:suppressLineNumbers/>
      <w:spacing w:before="120" w:after="120" w:line="276" w:lineRule="auto"/>
      <w:jc w:val="left"/>
    </w:pPr>
    <w:rPr>
      <w:rFonts w:ascii="Calibri" w:hAnsi="Calibri" w:cs="Calibri"/>
      <w:i/>
      <w:iCs/>
    </w:rPr>
  </w:style>
  <w:style w:type="paragraph" w:customStyle="1" w:styleId="1fa">
    <w:name w:val="Указатель1"/>
    <w:basedOn w:val="a2"/>
    <w:qFormat/>
    <w:pPr>
      <w:suppressLineNumbers/>
      <w:spacing w:after="200" w:line="276" w:lineRule="auto"/>
      <w:jc w:val="left"/>
    </w:pPr>
    <w:rPr>
      <w:rFonts w:ascii="Calibri" w:hAnsi="Calibri" w:cs="Calibri"/>
      <w:sz w:val="22"/>
      <w:szCs w:val="22"/>
    </w:rPr>
  </w:style>
  <w:style w:type="paragraph" w:customStyle="1" w:styleId="CharChar0">
    <w:name w:val="Знак Знак Char Char"/>
    <w:basedOn w:val="a2"/>
    <w:qFormat/>
    <w:pPr>
      <w:spacing w:after="160" w:line="240" w:lineRule="exact"/>
      <w:jc w:val="left"/>
    </w:pPr>
    <w:rPr>
      <w:rFonts w:ascii="Verdana" w:hAnsi="Verdana" w:cs="Verdana"/>
      <w:sz w:val="20"/>
      <w:szCs w:val="20"/>
      <w:lang w:val="en-GB"/>
    </w:rPr>
  </w:style>
  <w:style w:type="paragraph" w:customStyle="1" w:styleId="2f6">
    <w:name w:val="Знак Знак Знак Знак2"/>
    <w:basedOn w:val="a2"/>
    <w:qFormat/>
    <w:pPr>
      <w:spacing w:before="280" w:after="280"/>
      <w:jc w:val="left"/>
    </w:pPr>
    <w:rPr>
      <w:rFonts w:ascii="Tahoma" w:hAnsi="Tahoma" w:cs="Tahoma"/>
      <w:sz w:val="20"/>
      <w:szCs w:val="20"/>
      <w:lang w:val="en-US"/>
    </w:rPr>
  </w:style>
  <w:style w:type="paragraph" w:customStyle="1" w:styleId="120">
    <w:name w:val="Знак1 Знак Знак2 Знак"/>
    <w:basedOn w:val="a2"/>
    <w:qFormat/>
    <w:pPr>
      <w:spacing w:after="160" w:line="240" w:lineRule="exact"/>
      <w:jc w:val="left"/>
    </w:pPr>
    <w:rPr>
      <w:rFonts w:ascii="Verdana" w:hAnsi="Verdana" w:cs="Verdana"/>
      <w:sz w:val="20"/>
      <w:szCs w:val="20"/>
      <w:lang w:val="en-GB"/>
    </w:rPr>
  </w:style>
  <w:style w:type="paragraph" w:customStyle="1" w:styleId="BodyTextIndent1">
    <w:name w:val="Body Text Indent1"/>
    <w:basedOn w:val="a2"/>
    <w:qFormat/>
    <w:pPr>
      <w:spacing w:after="120"/>
      <w:ind w:left="283"/>
      <w:jc w:val="left"/>
    </w:pPr>
  </w:style>
  <w:style w:type="paragraph" w:customStyle="1" w:styleId="BodyText24">
    <w:name w:val="Body Text 24"/>
    <w:basedOn w:val="a2"/>
    <w:qFormat/>
    <w:pPr>
      <w:widowControl w:val="0"/>
      <w:spacing w:after="120"/>
      <w:ind w:left="283" w:firstLine="720"/>
    </w:pPr>
    <w:rPr>
      <w:rFonts w:ascii="Arial" w:hAnsi="Arial" w:cs="Arial"/>
      <w:szCs w:val="20"/>
    </w:rPr>
  </w:style>
  <w:style w:type="paragraph" w:customStyle="1" w:styleId="BodyText34">
    <w:name w:val="Body Text 34"/>
    <w:basedOn w:val="BodyText24"/>
    <w:qFormat/>
  </w:style>
  <w:style w:type="paragraph" w:customStyle="1" w:styleId="BodyText35">
    <w:name w:val="Body Text 35"/>
    <w:basedOn w:val="a2"/>
    <w:qFormat/>
    <w:pPr>
      <w:widowControl w:val="0"/>
      <w:spacing w:after="120"/>
      <w:ind w:left="283" w:firstLine="720"/>
    </w:pPr>
    <w:rPr>
      <w:rFonts w:ascii="Arial" w:hAnsi="Arial" w:cs="Arial"/>
      <w:szCs w:val="20"/>
    </w:rPr>
  </w:style>
  <w:style w:type="paragraph" w:customStyle="1" w:styleId="Bullet-1">
    <w:name w:val="Bullet-1"/>
    <w:basedOn w:val="a2"/>
    <w:qFormat/>
    <w:pPr>
      <w:tabs>
        <w:tab w:val="left" w:pos="360"/>
        <w:tab w:val="center" w:pos="720"/>
        <w:tab w:val="left" w:pos="1134"/>
      </w:tabs>
      <w:spacing w:before="60"/>
      <w:ind w:left="360" w:hanging="360"/>
      <w:jc w:val="left"/>
    </w:pPr>
    <w:rPr>
      <w:szCs w:val="20"/>
    </w:rPr>
  </w:style>
  <w:style w:type="paragraph" w:customStyle="1" w:styleId="112">
    <w:name w:val="Абзац списка11"/>
    <w:basedOn w:val="a2"/>
    <w:qFormat/>
    <w:pPr>
      <w:spacing w:after="0"/>
      <w:ind w:left="708"/>
      <w:jc w:val="left"/>
    </w:pPr>
  </w:style>
  <w:style w:type="paragraph" w:customStyle="1" w:styleId="BodyText31">
    <w:name w:val="Body Text 31"/>
    <w:basedOn w:val="BodyText22"/>
    <w:qFormat/>
    <w:pPr>
      <w:widowControl w:val="0"/>
      <w:spacing w:after="120"/>
      <w:ind w:left="283" w:firstLine="720"/>
    </w:pPr>
    <w:rPr>
      <w:rFonts w:ascii="Arial" w:hAnsi="Arial" w:cs="Arial"/>
      <w:sz w:val="24"/>
    </w:rPr>
  </w:style>
  <w:style w:type="paragraph" w:customStyle="1" w:styleId="48">
    <w:name w:val="Основной текст 4"/>
    <w:basedOn w:val="BodyText21"/>
    <w:qFormat/>
    <w:pPr>
      <w:spacing w:after="120"/>
      <w:ind w:left="283" w:firstLine="720"/>
    </w:pPr>
  </w:style>
  <w:style w:type="paragraph" w:customStyle="1" w:styleId="660">
    <w:name w:val="Стиль Перед:  6 пт После:  6 пт Междустр.интервал:  одинарный"/>
    <w:basedOn w:val="a2"/>
    <w:qFormat/>
    <w:pPr>
      <w:spacing w:before="120" w:after="120" w:line="360" w:lineRule="auto"/>
      <w:ind w:firstLine="709"/>
    </w:pPr>
    <w:rPr>
      <w:szCs w:val="20"/>
    </w:rPr>
  </w:style>
  <w:style w:type="paragraph" w:customStyle="1" w:styleId="caaieiaie2">
    <w:name w:val="caaieiaie 2"/>
    <w:basedOn w:val="a2"/>
    <w:next w:val="a2"/>
    <w:qFormat/>
    <w:pPr>
      <w:keepNext/>
      <w:widowControl w:val="0"/>
      <w:spacing w:after="120"/>
      <w:jc w:val="left"/>
    </w:pPr>
    <w:rPr>
      <w:rFonts w:ascii="Arial" w:hAnsi="Arial" w:cs="Arial"/>
      <w:b/>
      <w:szCs w:val="20"/>
    </w:rPr>
  </w:style>
  <w:style w:type="paragraph" w:customStyle="1" w:styleId="CharChar2">
    <w:name w:val="Char Char Знак Знак"/>
    <w:basedOn w:val="a2"/>
    <w:qFormat/>
    <w:pPr>
      <w:spacing w:after="160" w:line="240" w:lineRule="exact"/>
      <w:jc w:val="left"/>
    </w:pPr>
    <w:rPr>
      <w:rFonts w:ascii="Verdana" w:hAnsi="Verdana" w:cs="Verdana"/>
      <w:sz w:val="20"/>
      <w:szCs w:val="20"/>
      <w:lang w:val="en-GB"/>
    </w:rPr>
  </w:style>
  <w:style w:type="paragraph" w:customStyle="1" w:styleId="CharCharCharCharCharCharCharCharCharCharCharChar">
    <w:name w:val="Знак Знак Знак Char Char Знак Знак Char Char Знак Знак Char Char Знак Знак Char Char Знак Знак 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2f7">
    <w:name w:val="Абзац списка2"/>
    <w:basedOn w:val="a2"/>
    <w:qFormat/>
    <w:pPr>
      <w:spacing w:after="0"/>
      <w:ind w:left="720"/>
      <w:contextualSpacing/>
      <w:jc w:val="left"/>
    </w:pPr>
  </w:style>
  <w:style w:type="paragraph" w:customStyle="1" w:styleId="tiny">
    <w:name w:val="tiny"/>
    <w:basedOn w:val="1f4"/>
    <w:qFormat/>
    <w:pPr>
      <w:widowControl/>
      <w:spacing w:line="288" w:lineRule="auto"/>
      <w:ind w:left="0" w:firstLine="0"/>
      <w:jc w:val="center"/>
    </w:pPr>
    <w:rPr>
      <w:rFonts w:ascii="Arial" w:hAnsi="Arial" w:cs="Arial"/>
      <w:i/>
      <w:iCs/>
      <w:color w:val="000000"/>
      <w:sz w:val="16"/>
      <w:szCs w:val="16"/>
      <w:vertAlign w:val="superscript"/>
    </w:rPr>
  </w:style>
  <w:style w:type="paragraph" w:customStyle="1" w:styleId="1CharCharCharCharCharCharCharChar">
    <w:name w:val="Знак Знак Знак1 Char Char Знак Знак Знак Знак Знак Char Char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CharChar1CharCharCharCharCharChar">
    <w:name w:val="Char Char Знак Знак1 Char Char Знак Знак 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CharChar1CharCharCharCharCharCharCharChar">
    <w:name w:val="Char Char Знак Знак Char Char Знак Знак1 Знак Знак Знак Char Char Знак Знак Char Char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CharCharCharChar1">
    <w:name w:val="Char Char Знак Знак Char Char Знак Знак1"/>
    <w:basedOn w:val="a2"/>
    <w:qFormat/>
    <w:pPr>
      <w:spacing w:after="160" w:line="240" w:lineRule="exact"/>
      <w:jc w:val="left"/>
    </w:pPr>
    <w:rPr>
      <w:rFonts w:ascii="Verdana" w:hAnsi="Verdana" w:cs="Verdana"/>
      <w:sz w:val="20"/>
      <w:szCs w:val="20"/>
      <w:lang w:val="en-GB"/>
    </w:rPr>
  </w:style>
  <w:style w:type="paragraph" w:customStyle="1" w:styleId="Iniiaiieoaeno2">
    <w:name w:val="Iniiaiie oaeno 2"/>
    <w:basedOn w:val="a2"/>
    <w:qFormat/>
    <w:pPr>
      <w:spacing w:after="0"/>
      <w:ind w:firstLine="709"/>
    </w:pPr>
    <w:rPr>
      <w:szCs w:val="20"/>
    </w:rPr>
  </w:style>
  <w:style w:type="paragraph" w:customStyle="1" w:styleId="fr10">
    <w:name w:val="fr1"/>
    <w:basedOn w:val="a2"/>
    <w:qFormat/>
    <w:pPr>
      <w:spacing w:before="180" w:after="0"/>
      <w:jc w:val="center"/>
    </w:pPr>
    <w:rPr>
      <w:rFonts w:ascii="Arial" w:hAnsi="Arial" w:cs="Arial"/>
      <w:sz w:val="20"/>
      <w:szCs w:val="20"/>
    </w:rPr>
  </w:style>
  <w:style w:type="paragraph" w:customStyle="1" w:styleId="CharCharCharChar">
    <w:name w:val="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1CharCharCharCharCharCharCharChar">
    <w:name w:val="Char Char Знак Знак1 Char Char Знак Знак Char Char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afffffff8">
    <w:name w:val="Знак Знак Знак"/>
    <w:basedOn w:val="a2"/>
    <w:qFormat/>
    <w:pPr>
      <w:spacing w:after="160" w:line="240" w:lineRule="exact"/>
      <w:jc w:val="left"/>
    </w:pPr>
    <w:rPr>
      <w:rFonts w:ascii="Verdana" w:hAnsi="Verdana" w:cs="Verdana"/>
      <w:sz w:val="20"/>
      <w:szCs w:val="20"/>
      <w:lang w:val="en-GB"/>
    </w:rPr>
  </w:style>
  <w:style w:type="paragraph" w:customStyle="1" w:styleId="1fb">
    <w:name w:val="Знак Знак Знак1"/>
    <w:basedOn w:val="a2"/>
    <w:qFormat/>
    <w:pPr>
      <w:spacing w:after="160" w:line="240" w:lineRule="exact"/>
      <w:jc w:val="left"/>
    </w:pPr>
    <w:rPr>
      <w:rFonts w:ascii="Verdana" w:hAnsi="Verdana" w:cs="Verdana"/>
      <w:sz w:val="20"/>
      <w:szCs w:val="20"/>
      <w:lang w:val="en-GB"/>
    </w:rPr>
  </w:style>
  <w:style w:type="paragraph" w:customStyle="1" w:styleId="4CharCharCharChar">
    <w:name w:val="Знак Знак4 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4CharCharCharChar1">
    <w:name w:val="Знак Знак4 Char Char Знак Знак Char Char Знак Знак1"/>
    <w:basedOn w:val="a2"/>
    <w:qFormat/>
    <w:pPr>
      <w:spacing w:after="160" w:line="240" w:lineRule="exact"/>
      <w:jc w:val="left"/>
    </w:pPr>
    <w:rPr>
      <w:rFonts w:ascii="Verdana" w:hAnsi="Verdana" w:cs="Verdana"/>
      <w:sz w:val="20"/>
      <w:szCs w:val="20"/>
      <w:lang w:val="en-GB"/>
    </w:rPr>
  </w:style>
  <w:style w:type="paragraph" w:customStyle="1" w:styleId="CharChar3">
    <w:name w:val="Знак Знак Char Char3"/>
    <w:basedOn w:val="a2"/>
    <w:qFormat/>
    <w:pPr>
      <w:spacing w:after="160" w:line="240" w:lineRule="exact"/>
      <w:jc w:val="left"/>
    </w:pPr>
    <w:rPr>
      <w:rFonts w:ascii="Verdana" w:hAnsi="Verdana" w:cs="Verdana"/>
      <w:sz w:val="20"/>
      <w:szCs w:val="20"/>
      <w:lang w:val="en-GB"/>
    </w:rPr>
  </w:style>
  <w:style w:type="paragraph" w:customStyle="1" w:styleId="CharChar4">
    <w:name w:val="Знак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10">
    <w:name w:val="Char Char Знак Знак1"/>
    <w:basedOn w:val="a2"/>
    <w:qFormat/>
    <w:pPr>
      <w:spacing w:after="160" w:line="240" w:lineRule="exact"/>
      <w:jc w:val="left"/>
    </w:pPr>
    <w:rPr>
      <w:rFonts w:ascii="Verdana" w:hAnsi="Verdana" w:cs="Verdana"/>
      <w:sz w:val="20"/>
      <w:szCs w:val="20"/>
      <w:lang w:val="en-GB"/>
    </w:rPr>
  </w:style>
  <w:style w:type="paragraph" w:customStyle="1" w:styleId="56">
    <w:name w:val="заголовок 5"/>
    <w:basedOn w:val="a2"/>
    <w:next w:val="a2"/>
    <w:qFormat/>
    <w:pPr>
      <w:keepNext/>
      <w:spacing w:after="0"/>
    </w:pPr>
    <w:rPr>
      <w:b/>
      <w:szCs w:val="20"/>
    </w:rPr>
  </w:style>
  <w:style w:type="paragraph" w:customStyle="1" w:styleId="ConsTitle">
    <w:name w:val="ConsTitle"/>
    <w:qFormat/>
    <w:pPr>
      <w:ind w:right="19772"/>
    </w:pPr>
    <w:rPr>
      <w:rFonts w:ascii="Arial" w:eastAsia="Times New Roman" w:hAnsi="Arial" w:cs="Arial"/>
      <w:b/>
      <w:bCs/>
      <w:sz w:val="16"/>
      <w:szCs w:val="16"/>
      <w:lang w:val="ru-RU" w:bidi="ar-SA"/>
    </w:rPr>
  </w:style>
  <w:style w:type="paragraph" w:customStyle="1" w:styleId="afffffff9">
    <w:name w:val="Списки"/>
    <w:basedOn w:val="a2"/>
    <w:qFormat/>
    <w:pPr>
      <w:tabs>
        <w:tab w:val="left" w:pos="1260"/>
      </w:tabs>
      <w:spacing w:before="120" w:after="120"/>
    </w:pPr>
    <w:rPr>
      <w:szCs w:val="28"/>
    </w:rPr>
  </w:style>
  <w:style w:type="paragraph" w:customStyle="1" w:styleId="FR2">
    <w:name w:val="FR2"/>
    <w:qFormat/>
    <w:pPr>
      <w:widowControl w:val="0"/>
      <w:jc w:val="both"/>
    </w:pPr>
    <w:rPr>
      <w:rFonts w:ascii="Arial" w:eastAsia="Times New Roman" w:hAnsi="Arial" w:cs="Arial"/>
      <w:sz w:val="12"/>
      <w:szCs w:val="12"/>
      <w:lang w:val="ru-RU" w:bidi="ar-SA"/>
    </w:rPr>
  </w:style>
  <w:style w:type="paragraph" w:customStyle="1" w:styleId="2f8">
    <w:name w:val="çàãîëîâîê 2"/>
    <w:basedOn w:val="a2"/>
    <w:next w:val="a2"/>
    <w:qFormat/>
    <w:pPr>
      <w:keepNext/>
      <w:spacing w:before="240" w:line="360" w:lineRule="auto"/>
      <w:ind w:firstLine="397"/>
      <w:jc w:val="center"/>
    </w:pPr>
    <w:rPr>
      <w:rFonts w:ascii="Arial" w:hAnsi="Arial" w:cs="Arial"/>
      <w:b/>
      <w:sz w:val="20"/>
      <w:szCs w:val="20"/>
    </w:rPr>
  </w:style>
  <w:style w:type="paragraph" w:customStyle="1" w:styleId="CharChar20">
    <w:name w:val="Char Char Знак Знак2"/>
    <w:basedOn w:val="a2"/>
    <w:qFormat/>
    <w:pPr>
      <w:spacing w:after="160" w:line="240" w:lineRule="exact"/>
      <w:jc w:val="left"/>
    </w:pPr>
    <w:rPr>
      <w:rFonts w:ascii="Verdana" w:hAnsi="Verdana" w:cs="Verdana"/>
      <w:sz w:val="20"/>
      <w:szCs w:val="20"/>
      <w:lang w:val="en-GB"/>
    </w:rPr>
  </w:style>
  <w:style w:type="paragraph" w:customStyle="1" w:styleId="CharCharCharChar2">
    <w:name w:val="Char Char Знак Знак Char Char Знак Знак2"/>
    <w:basedOn w:val="a2"/>
    <w:qFormat/>
    <w:pPr>
      <w:spacing w:after="160" w:line="240" w:lineRule="exact"/>
      <w:jc w:val="left"/>
    </w:pPr>
    <w:rPr>
      <w:rFonts w:ascii="Verdana" w:hAnsi="Verdana" w:cs="Verdana"/>
      <w:sz w:val="20"/>
      <w:szCs w:val="20"/>
      <w:lang w:val="en-GB"/>
    </w:rPr>
  </w:style>
  <w:style w:type="paragraph" w:customStyle="1" w:styleId="CharChar1CharCharCharCharCharCharCharChar1">
    <w:name w:val="Char Char Знак Знак1 Char Char Знак Знак Char Char Знак Знак Char Char Знак Знак Char Char1"/>
    <w:basedOn w:val="a2"/>
    <w:qFormat/>
    <w:pPr>
      <w:spacing w:after="160" w:line="240" w:lineRule="exact"/>
      <w:jc w:val="left"/>
    </w:pPr>
    <w:rPr>
      <w:rFonts w:ascii="Verdana" w:hAnsi="Verdana" w:cs="Verdana"/>
      <w:sz w:val="20"/>
      <w:szCs w:val="20"/>
      <w:lang w:val="en-GB"/>
    </w:rPr>
  </w:style>
  <w:style w:type="paragraph" w:customStyle="1" w:styleId="CharChar11">
    <w:name w:val="Знак Знак Char Char1"/>
    <w:basedOn w:val="a2"/>
    <w:qFormat/>
    <w:pPr>
      <w:spacing w:after="160" w:line="240" w:lineRule="exact"/>
      <w:jc w:val="left"/>
    </w:pPr>
    <w:rPr>
      <w:rFonts w:ascii="Verdana" w:hAnsi="Verdana" w:cs="Verdana"/>
      <w:sz w:val="20"/>
      <w:szCs w:val="20"/>
      <w:lang w:val="en-GB"/>
    </w:rPr>
  </w:style>
  <w:style w:type="paragraph" w:customStyle="1" w:styleId="BodyText23">
    <w:name w:val="Body Text 23"/>
    <w:basedOn w:val="a2"/>
    <w:qFormat/>
    <w:pPr>
      <w:widowControl w:val="0"/>
      <w:spacing w:after="120"/>
      <w:ind w:left="283" w:firstLine="720"/>
    </w:pPr>
    <w:rPr>
      <w:rFonts w:ascii="Arial" w:hAnsi="Arial" w:cs="Arial"/>
      <w:szCs w:val="20"/>
    </w:rPr>
  </w:style>
  <w:style w:type="paragraph" w:customStyle="1" w:styleId="BodyText33">
    <w:name w:val="Body Text 33"/>
    <w:basedOn w:val="a2"/>
    <w:qFormat/>
    <w:pPr>
      <w:widowControl w:val="0"/>
      <w:spacing w:after="120"/>
      <w:ind w:left="283" w:firstLine="720"/>
    </w:pPr>
    <w:rPr>
      <w:rFonts w:ascii="Arial" w:hAnsi="Arial" w:cs="Arial"/>
      <w:szCs w:val="20"/>
    </w:rPr>
  </w:style>
  <w:style w:type="paragraph" w:customStyle="1" w:styleId="Iauiue">
    <w:name w:val="Iau?iue"/>
    <w:qFormat/>
    <w:rPr>
      <w:rFonts w:ascii="TimesET;Times New Roman" w:eastAsia="Times New Roman" w:hAnsi="TimesET;Times New Roman" w:cs="TimesET;Times New Roman"/>
      <w:szCs w:val="20"/>
      <w:lang w:val="ru-RU" w:bidi="ar-SA"/>
    </w:rPr>
  </w:style>
  <w:style w:type="paragraph" w:customStyle="1" w:styleId="BodyText1">
    <w:name w:val="Body Text1"/>
    <w:basedOn w:val="a2"/>
    <w:qFormat/>
    <w:pPr>
      <w:spacing w:after="120"/>
    </w:pPr>
    <w:rPr>
      <w:szCs w:val="20"/>
    </w:rPr>
  </w:style>
  <w:style w:type="paragraph" w:customStyle="1" w:styleId="CharChar8">
    <w:name w:val="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CharChar0">
    <w:name w:val="Char Char Знак Знак Char Char"/>
    <w:basedOn w:val="a2"/>
    <w:qFormat/>
    <w:pPr>
      <w:spacing w:after="160" w:line="240" w:lineRule="exact"/>
      <w:jc w:val="left"/>
    </w:pPr>
    <w:rPr>
      <w:rFonts w:ascii="Verdana" w:hAnsi="Verdana" w:cs="Verdana"/>
      <w:sz w:val="20"/>
      <w:szCs w:val="20"/>
      <w:lang w:val="en-GB"/>
    </w:rPr>
  </w:style>
  <w:style w:type="paragraph" w:customStyle="1" w:styleId="1CharCharCharCharCharChar">
    <w:name w:val="Знак Знак Знак1 Char Char Знак Знак Знак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CharCharCharChar10">
    <w:name w:val="Char Char Знак Знак Char Char1"/>
    <w:basedOn w:val="a2"/>
    <w:qFormat/>
    <w:pPr>
      <w:spacing w:after="160" w:line="240" w:lineRule="exact"/>
      <w:jc w:val="left"/>
    </w:pPr>
    <w:rPr>
      <w:rFonts w:ascii="Verdana" w:hAnsi="Verdana" w:cs="Verdana"/>
      <w:sz w:val="20"/>
      <w:szCs w:val="20"/>
      <w:lang w:val="en-GB"/>
    </w:rPr>
  </w:style>
  <w:style w:type="paragraph" w:customStyle="1" w:styleId="1CharCharCharCharCharChar1">
    <w:name w:val="Знак Знак Знак1 Char Char Знак Знак Знак Знак Знак Char Char Знак Знак Char Char1"/>
    <w:basedOn w:val="a2"/>
    <w:qFormat/>
    <w:pPr>
      <w:spacing w:after="160" w:line="240" w:lineRule="exact"/>
      <w:jc w:val="left"/>
    </w:pPr>
    <w:rPr>
      <w:rFonts w:ascii="Verdana" w:hAnsi="Verdana" w:cs="Verdana"/>
      <w:sz w:val="20"/>
      <w:szCs w:val="20"/>
      <w:lang w:val="en-GB"/>
    </w:rPr>
  </w:style>
  <w:style w:type="paragraph" w:customStyle="1" w:styleId="CharChar12">
    <w:name w:val="Char Char1 Знак Знак"/>
    <w:basedOn w:val="a2"/>
    <w:qFormat/>
    <w:pPr>
      <w:spacing w:after="0"/>
      <w:ind w:firstLine="567"/>
    </w:pPr>
  </w:style>
  <w:style w:type="paragraph" w:customStyle="1" w:styleId="CharChar9">
    <w:name w:val="Char Char Знак Знак Знак Знак"/>
    <w:basedOn w:val="a2"/>
    <w:qFormat/>
    <w:pPr>
      <w:spacing w:after="160" w:line="240" w:lineRule="exact"/>
      <w:jc w:val="left"/>
    </w:pPr>
    <w:rPr>
      <w:rFonts w:ascii="Verdana" w:hAnsi="Verdana" w:cs="Verdana"/>
      <w:sz w:val="20"/>
      <w:szCs w:val="20"/>
      <w:lang w:val="en-GB"/>
    </w:rPr>
  </w:style>
  <w:style w:type="paragraph" w:customStyle="1" w:styleId="1CharChar0">
    <w:name w:val="Знак Знак Знак1 Char Char Знак Знак Знак"/>
    <w:basedOn w:val="a2"/>
    <w:qFormat/>
    <w:pPr>
      <w:spacing w:after="160" w:line="240" w:lineRule="exact"/>
      <w:jc w:val="left"/>
    </w:pPr>
    <w:rPr>
      <w:rFonts w:ascii="Verdana" w:hAnsi="Verdana" w:cs="Verdana"/>
      <w:sz w:val="20"/>
      <w:szCs w:val="20"/>
      <w:lang w:val="en-GB"/>
    </w:rPr>
  </w:style>
  <w:style w:type="paragraph" w:customStyle="1" w:styleId="afffffffa">
    <w:name w:val="Знак Знак Знак Знак Знак Знак Знак"/>
    <w:basedOn w:val="a2"/>
    <w:qFormat/>
    <w:pPr>
      <w:spacing w:after="160" w:line="240" w:lineRule="exact"/>
      <w:jc w:val="left"/>
    </w:pPr>
    <w:rPr>
      <w:rFonts w:ascii="Verdana" w:hAnsi="Verdana" w:cs="Verdana"/>
      <w:sz w:val="20"/>
      <w:szCs w:val="20"/>
      <w:lang w:val="en-GB"/>
    </w:rPr>
  </w:style>
  <w:style w:type="paragraph" w:customStyle="1" w:styleId="1fc">
    <w:name w:val="Рецензия1"/>
    <w:qFormat/>
    <w:rPr>
      <w:rFonts w:eastAsia="Times New Roman" w:cs="Times New Roman"/>
      <w:lang w:val="ru-RU" w:bidi="ar-SA"/>
    </w:rPr>
  </w:style>
  <w:style w:type="paragraph" w:customStyle="1" w:styleId="CharCharCharCharCharChar">
    <w:name w:val="Знак Знак Char Char Знак Знак Char Char Знак Знак Char Char Знак Знак Знак"/>
    <w:basedOn w:val="a2"/>
    <w:qFormat/>
    <w:pPr>
      <w:spacing w:after="160" w:line="240" w:lineRule="exact"/>
      <w:jc w:val="left"/>
    </w:pPr>
    <w:rPr>
      <w:rFonts w:ascii="Verdana" w:hAnsi="Verdana" w:cs="Verdana"/>
      <w:sz w:val="20"/>
      <w:szCs w:val="20"/>
      <w:lang w:val="en-GB"/>
    </w:rPr>
  </w:style>
  <w:style w:type="paragraph" w:customStyle="1" w:styleId="CharChar110">
    <w:name w:val="Char Char1 Знак Знак1"/>
    <w:basedOn w:val="a2"/>
    <w:qFormat/>
    <w:pPr>
      <w:spacing w:after="0"/>
      <w:ind w:firstLine="567"/>
    </w:pPr>
  </w:style>
  <w:style w:type="paragraph" w:customStyle="1" w:styleId="Revision1">
    <w:name w:val="Revision1"/>
    <w:qFormat/>
    <w:rPr>
      <w:rFonts w:eastAsia="Times New Roman" w:cs="Times New Roman"/>
      <w:lang w:val="ru-RU" w:bidi="ar-SA"/>
    </w:rPr>
  </w:style>
  <w:style w:type="paragraph" w:customStyle="1" w:styleId="NoSpacing1">
    <w:name w:val="No Spacing1"/>
    <w:basedOn w:val="a2"/>
    <w:qFormat/>
    <w:pPr>
      <w:spacing w:after="0"/>
      <w:jc w:val="left"/>
    </w:pPr>
    <w:rPr>
      <w:rFonts w:ascii="Calibri" w:hAnsi="Calibri" w:cs="Calibri"/>
      <w:sz w:val="22"/>
      <w:szCs w:val="22"/>
    </w:rPr>
  </w:style>
  <w:style w:type="paragraph" w:customStyle="1" w:styleId="CharChar90">
    <w:name w:val="Char Char9"/>
    <w:basedOn w:val="a2"/>
    <w:qFormat/>
    <w:pPr>
      <w:spacing w:after="160" w:line="240" w:lineRule="exact"/>
      <w:jc w:val="left"/>
    </w:pPr>
    <w:rPr>
      <w:rFonts w:ascii="Verdana" w:hAnsi="Verdana" w:cs="Verdana"/>
      <w:sz w:val="20"/>
      <w:szCs w:val="20"/>
      <w:lang w:val="en-GB"/>
    </w:rPr>
  </w:style>
  <w:style w:type="paragraph" w:customStyle="1" w:styleId="1fd">
    <w:name w:val="Знак Знак Знак Знак Знак Знак Знак Знак Знак Знак1"/>
    <w:basedOn w:val="a2"/>
    <w:qFormat/>
    <w:pPr>
      <w:spacing w:before="280" w:after="280"/>
      <w:jc w:val="left"/>
    </w:pPr>
    <w:rPr>
      <w:rFonts w:ascii="Tahoma" w:hAnsi="Tahoma" w:cs="Tahoma"/>
      <w:sz w:val="20"/>
      <w:szCs w:val="20"/>
      <w:lang w:val="en-US"/>
    </w:rPr>
  </w:style>
  <w:style w:type="paragraph" w:customStyle="1" w:styleId="afffffffb">
    <w:name w:val="Ïóíêò"/>
    <w:basedOn w:val="a2"/>
    <w:qFormat/>
    <w:pPr>
      <w:spacing w:after="0"/>
    </w:pPr>
    <w:rPr>
      <w:szCs w:val="20"/>
    </w:rPr>
  </w:style>
  <w:style w:type="paragraph" w:customStyle="1" w:styleId="CharChar80">
    <w:name w:val="Char Char8"/>
    <w:basedOn w:val="a2"/>
    <w:qFormat/>
    <w:pPr>
      <w:spacing w:after="160" w:line="240" w:lineRule="exact"/>
      <w:jc w:val="left"/>
    </w:pPr>
    <w:rPr>
      <w:rFonts w:ascii="Verdana" w:hAnsi="Verdana" w:cs="Verdana"/>
      <w:sz w:val="20"/>
      <w:szCs w:val="20"/>
      <w:lang w:val="en-GB"/>
    </w:rPr>
  </w:style>
  <w:style w:type="paragraph" w:customStyle="1" w:styleId="BodyText25">
    <w:name w:val="Body Text 25"/>
    <w:basedOn w:val="a2"/>
    <w:qFormat/>
    <w:pPr>
      <w:widowControl w:val="0"/>
      <w:spacing w:after="120"/>
      <w:ind w:left="283" w:firstLine="720"/>
    </w:pPr>
    <w:rPr>
      <w:rFonts w:ascii="Arial" w:hAnsi="Arial" w:cs="Arial"/>
      <w:szCs w:val="20"/>
    </w:rPr>
  </w:style>
  <w:style w:type="paragraph" w:customStyle="1" w:styleId="3f3">
    <w:name w:val="Абзац списка3"/>
    <w:basedOn w:val="a2"/>
    <w:qFormat/>
    <w:pPr>
      <w:spacing w:after="200" w:line="276" w:lineRule="auto"/>
      <w:ind w:left="720"/>
      <w:contextualSpacing/>
      <w:jc w:val="left"/>
    </w:pPr>
    <w:rPr>
      <w:rFonts w:ascii="Calibri" w:hAnsi="Calibri" w:cs="Calibri"/>
      <w:sz w:val="22"/>
      <w:szCs w:val="22"/>
    </w:rPr>
  </w:style>
  <w:style w:type="paragraph" w:customStyle="1" w:styleId="2f9">
    <w:name w:val="Обычный2"/>
    <w:basedOn w:val="a2"/>
    <w:qFormat/>
    <w:pPr>
      <w:spacing w:after="0"/>
      <w:jc w:val="left"/>
    </w:pPr>
  </w:style>
  <w:style w:type="paragraph" w:customStyle="1" w:styleId="49">
    <w:name w:val="Абзац списка4"/>
    <w:basedOn w:val="a2"/>
    <w:qFormat/>
    <w:pPr>
      <w:spacing w:after="0"/>
      <w:ind w:left="720"/>
      <w:contextualSpacing/>
      <w:jc w:val="left"/>
    </w:pPr>
    <w:rPr>
      <w:sz w:val="20"/>
      <w:szCs w:val="20"/>
      <w:lang w:val="en-US"/>
    </w:rPr>
  </w:style>
  <w:style w:type="paragraph" w:customStyle="1" w:styleId="2fa">
    <w:name w:val="Рецензия2"/>
    <w:qFormat/>
    <w:rPr>
      <w:rFonts w:eastAsia="Times New Roman" w:cs="Times New Roman"/>
      <w:sz w:val="20"/>
      <w:szCs w:val="20"/>
      <w:lang w:bidi="ar-SA"/>
    </w:rPr>
  </w:style>
  <w:style w:type="paragraph" w:customStyle="1" w:styleId="ListParagraph2">
    <w:name w:val="List Paragraph2"/>
    <w:basedOn w:val="a2"/>
    <w:qFormat/>
    <w:pPr>
      <w:spacing w:after="200" w:line="276" w:lineRule="auto"/>
      <w:ind w:left="720"/>
      <w:contextualSpacing/>
      <w:jc w:val="left"/>
    </w:pPr>
    <w:rPr>
      <w:rFonts w:ascii="Calibri" w:hAnsi="Calibri" w:cs="Calibri"/>
      <w:sz w:val="22"/>
      <w:szCs w:val="22"/>
    </w:rPr>
  </w:style>
  <w:style w:type="paragraph" w:customStyle="1" w:styleId="Revision2">
    <w:name w:val="Revision2"/>
    <w:qFormat/>
    <w:rPr>
      <w:rFonts w:eastAsia="Times New Roman" w:cs="Times New Roman"/>
      <w:sz w:val="20"/>
      <w:szCs w:val="20"/>
      <w:lang w:bidi="ar-SA"/>
    </w:rPr>
  </w:style>
  <w:style w:type="paragraph" w:customStyle="1" w:styleId="iauiai1">
    <w:name w:val="iauiai"/>
    <w:basedOn w:val="a2"/>
    <w:qFormat/>
    <w:pPr>
      <w:spacing w:after="0"/>
    </w:pPr>
    <w:rPr>
      <w:rFonts w:ascii="Arial" w:eastAsia="Calibri" w:hAnsi="Arial" w:cs="Arial"/>
    </w:rPr>
  </w:style>
  <w:style w:type="paragraph" w:customStyle="1" w:styleId="1fe">
    <w:name w:val="Знак Знак Знак Знак1"/>
    <w:basedOn w:val="a2"/>
    <w:qFormat/>
    <w:pPr>
      <w:spacing w:before="280" w:after="280"/>
      <w:jc w:val="left"/>
    </w:pPr>
    <w:rPr>
      <w:rFonts w:ascii="Tahoma" w:hAnsi="Tahoma" w:cs="Tahoma"/>
      <w:sz w:val="20"/>
      <w:szCs w:val="20"/>
      <w:lang w:val="en-US"/>
    </w:rPr>
  </w:style>
  <w:style w:type="paragraph" w:customStyle="1" w:styleId="121">
    <w:name w:val="Знак1 Знак Знак2 Знак1"/>
    <w:basedOn w:val="a2"/>
    <w:qFormat/>
    <w:pPr>
      <w:spacing w:after="160" w:line="240" w:lineRule="exact"/>
      <w:jc w:val="left"/>
    </w:pPr>
    <w:rPr>
      <w:rFonts w:ascii="Verdana" w:hAnsi="Verdana" w:cs="Verdana"/>
      <w:sz w:val="20"/>
      <w:szCs w:val="20"/>
      <w:lang w:val="en-GB"/>
    </w:rPr>
  </w:style>
  <w:style w:type="paragraph" w:customStyle="1" w:styleId="CharChar21">
    <w:name w:val="Знак Знак Char Char2"/>
    <w:basedOn w:val="a2"/>
    <w:qFormat/>
    <w:pPr>
      <w:spacing w:after="160" w:line="240" w:lineRule="exact"/>
      <w:jc w:val="left"/>
    </w:pPr>
    <w:rPr>
      <w:rFonts w:ascii="Verdana" w:hAnsi="Verdana" w:cs="Verdana"/>
      <w:sz w:val="20"/>
      <w:szCs w:val="20"/>
      <w:lang w:val="en-GB"/>
    </w:rPr>
  </w:style>
  <w:style w:type="paragraph" w:customStyle="1" w:styleId="Style35">
    <w:name w:val="Style35"/>
    <w:basedOn w:val="a2"/>
    <w:qFormat/>
    <w:pPr>
      <w:widowControl w:val="0"/>
      <w:spacing w:after="0" w:line="274" w:lineRule="exact"/>
      <w:ind w:firstLine="713"/>
    </w:pPr>
  </w:style>
  <w:style w:type="paragraph" w:customStyle="1" w:styleId="Style34">
    <w:name w:val="Style34"/>
    <w:basedOn w:val="a2"/>
    <w:qFormat/>
    <w:pPr>
      <w:widowControl w:val="0"/>
      <w:spacing w:after="0" w:line="281" w:lineRule="exact"/>
      <w:ind w:firstLine="742"/>
    </w:pPr>
  </w:style>
  <w:style w:type="paragraph" w:customStyle="1" w:styleId="Style37">
    <w:name w:val="Style37"/>
    <w:basedOn w:val="a2"/>
    <w:qFormat/>
    <w:pPr>
      <w:widowControl w:val="0"/>
      <w:spacing w:after="0" w:line="274" w:lineRule="exact"/>
      <w:ind w:firstLine="360"/>
    </w:pPr>
  </w:style>
  <w:style w:type="paragraph" w:customStyle="1" w:styleId="Style20">
    <w:name w:val="Style20"/>
    <w:basedOn w:val="a2"/>
    <w:qFormat/>
    <w:pPr>
      <w:widowControl w:val="0"/>
      <w:spacing w:after="0" w:line="274" w:lineRule="exact"/>
      <w:ind w:firstLine="353"/>
      <w:jc w:val="left"/>
    </w:pPr>
  </w:style>
  <w:style w:type="paragraph" w:customStyle="1" w:styleId="Style39">
    <w:name w:val="Style39"/>
    <w:basedOn w:val="a2"/>
    <w:qFormat/>
    <w:pPr>
      <w:widowControl w:val="0"/>
      <w:spacing w:after="0"/>
    </w:pPr>
  </w:style>
  <w:style w:type="paragraph" w:customStyle="1" w:styleId="Style7">
    <w:name w:val="Style7"/>
    <w:basedOn w:val="a2"/>
    <w:qFormat/>
    <w:pPr>
      <w:widowControl w:val="0"/>
      <w:spacing w:after="0" w:line="274" w:lineRule="exact"/>
      <w:jc w:val="center"/>
    </w:pPr>
  </w:style>
  <w:style w:type="paragraph" w:customStyle="1" w:styleId="Style19">
    <w:name w:val="Style19"/>
    <w:basedOn w:val="a2"/>
    <w:qFormat/>
    <w:pPr>
      <w:widowControl w:val="0"/>
      <w:spacing w:after="0"/>
      <w:jc w:val="left"/>
    </w:pPr>
  </w:style>
  <w:style w:type="paragraph" w:customStyle="1" w:styleId="Style32">
    <w:name w:val="Style32"/>
    <w:basedOn w:val="a2"/>
    <w:qFormat/>
    <w:pPr>
      <w:widowControl w:val="0"/>
      <w:spacing w:after="0"/>
      <w:jc w:val="left"/>
    </w:pPr>
  </w:style>
  <w:style w:type="paragraph" w:customStyle="1" w:styleId="mb10">
    <w:name w:val="mb_10"/>
    <w:basedOn w:val="a2"/>
    <w:qFormat/>
    <w:pPr>
      <w:spacing w:after="0"/>
      <w:jc w:val="left"/>
    </w:pPr>
  </w:style>
  <w:style w:type="paragraph" w:customStyle="1" w:styleId="57">
    <w:name w:val="Абзац списка5"/>
    <w:basedOn w:val="a2"/>
    <w:qFormat/>
    <w:pPr>
      <w:spacing w:after="0"/>
      <w:ind w:left="720"/>
      <w:contextualSpacing/>
      <w:jc w:val="left"/>
    </w:pPr>
    <w:rPr>
      <w:rFonts w:eastAsia="Calibri"/>
      <w:sz w:val="20"/>
      <w:szCs w:val="20"/>
      <w:lang w:val="en-US"/>
    </w:rPr>
  </w:style>
  <w:style w:type="paragraph" w:customStyle="1" w:styleId="Standard">
    <w:name w:val="Standard"/>
    <w:qFormat/>
    <w:pPr>
      <w:widowControl w:val="0"/>
    </w:pPr>
    <w:rPr>
      <w:rFonts w:eastAsia="Arial Unicode MS" w:cs="Tahoma"/>
      <w:lang w:val="ru-RU" w:bidi="ar-SA"/>
    </w:rPr>
  </w:style>
  <w:style w:type="paragraph" w:customStyle="1" w:styleId="afffffffc">
    <w:name w:val="Перечисления_М"/>
    <w:basedOn w:val="a2"/>
    <w:qFormat/>
    <w:pPr>
      <w:tabs>
        <w:tab w:val="left" w:pos="720"/>
      </w:tabs>
      <w:spacing w:after="0" w:line="360" w:lineRule="auto"/>
      <w:ind w:left="720" w:hanging="360"/>
    </w:pPr>
    <w:rPr>
      <w:bCs/>
      <w:color w:val="000000"/>
      <w:sz w:val="28"/>
      <w:szCs w:val="28"/>
    </w:rPr>
  </w:style>
  <w:style w:type="paragraph" w:customStyle="1" w:styleId="TableofContents">
    <w:name w:val="Table of Contents"/>
    <w:basedOn w:val="10"/>
    <w:next w:val="a2"/>
    <w:qFormat/>
    <w:pPr>
      <w:keepLines/>
      <w:pageBreakBefore/>
      <w:numPr>
        <w:numId w:val="0"/>
      </w:numPr>
      <w:spacing w:before="360" w:after="240" w:line="288" w:lineRule="auto"/>
    </w:pPr>
    <w:rPr>
      <w:rFonts w:ascii="Cambria" w:hAnsi="Cambria" w:cs="Cambria"/>
      <w:bCs w:val="0"/>
      <w:color w:val="365F91"/>
      <w:sz w:val="28"/>
      <w:szCs w:val="24"/>
    </w:rPr>
  </w:style>
  <w:style w:type="paragraph" w:customStyle="1" w:styleId="TableText">
    <w:name w:val="Table Text"/>
    <w:basedOn w:val="a2"/>
    <w:qFormat/>
    <w:pPr>
      <w:keepLines/>
      <w:tabs>
        <w:tab w:val="left" w:pos="567"/>
      </w:tabs>
      <w:spacing w:before="40" w:after="40" w:line="288" w:lineRule="auto"/>
      <w:jc w:val="left"/>
    </w:pPr>
    <w:rPr>
      <w:sz w:val="22"/>
      <w:szCs w:val="22"/>
    </w:rPr>
  </w:style>
  <w:style w:type="paragraph" w:customStyle="1" w:styleId="214">
    <w:name w:val="Средняя сетка 21"/>
    <w:qFormat/>
    <w:rPr>
      <w:rFonts w:eastAsia="Times New Roman" w:cs="Times New Roman"/>
      <w:lang w:val="ru-RU" w:bidi="ar-SA"/>
    </w:rPr>
  </w:style>
  <w:style w:type="paragraph" w:customStyle="1" w:styleId="DEFAULT0">
    <w:name w:val="DEFAULT"/>
    <w:qFormat/>
    <w:pPr>
      <w:spacing w:after="60"/>
      <w:ind w:firstLine="709"/>
      <w:jc w:val="both"/>
    </w:pPr>
    <w:rPr>
      <w:rFonts w:eastAsia="Arial" w:cs="Calibri"/>
      <w:szCs w:val="20"/>
      <w:lang w:val="ru-RU" w:bidi="ar-SA"/>
    </w:rPr>
  </w:style>
  <w:style w:type="paragraph" w:customStyle="1" w:styleId="00">
    <w:name w:val="0_Основоной текст"/>
    <w:qFormat/>
    <w:pPr>
      <w:spacing w:line="273" w:lineRule="auto"/>
      <w:ind w:left="709" w:firstLine="680"/>
      <w:jc w:val="both"/>
    </w:pPr>
    <w:rPr>
      <w:rFonts w:eastAsia="Calibri" w:cs="Times New Roman"/>
      <w:bCs/>
      <w:szCs w:val="28"/>
      <w:lang w:val="ru-RU" w:bidi="ar-SA"/>
    </w:rPr>
  </w:style>
  <w:style w:type="paragraph" w:customStyle="1" w:styleId="01">
    <w:name w:val="0_Заголовок1"/>
    <w:qFormat/>
    <w:pPr>
      <w:numPr>
        <w:numId w:val="26"/>
      </w:numPr>
      <w:spacing w:after="240"/>
    </w:pPr>
    <w:rPr>
      <w:rFonts w:eastAsia="Times New Roman" w:cs="Times New Roman"/>
      <w:b/>
      <w:bCs/>
      <w:sz w:val="28"/>
      <w:szCs w:val="28"/>
      <w:lang w:val="ru-RU" w:bidi="ar-SA"/>
    </w:rPr>
  </w:style>
  <w:style w:type="paragraph" w:customStyle="1" w:styleId="02">
    <w:name w:val="0_Заголовок2"/>
    <w:basedOn w:val="01"/>
    <w:qFormat/>
    <w:pPr>
      <w:spacing w:after="120"/>
      <w:ind w:left="792" w:firstLine="0"/>
    </w:pPr>
    <w:rPr>
      <w:sz w:val="24"/>
    </w:rPr>
  </w:style>
  <w:style w:type="paragraph" w:customStyle="1" w:styleId="03">
    <w:name w:val="0_Заголовок3"/>
    <w:next w:val="04"/>
    <w:qFormat/>
    <w:pPr>
      <w:tabs>
        <w:tab w:val="num" w:pos="0"/>
      </w:tabs>
      <w:spacing w:after="120"/>
      <w:ind w:left="360" w:hanging="360"/>
    </w:pPr>
    <w:rPr>
      <w:rFonts w:eastAsia="Times New Roman" w:cs="Times New Roman"/>
      <w:b/>
      <w:bCs/>
      <w:szCs w:val="28"/>
      <w:lang w:val="ru-RU" w:bidi="ar-SA"/>
    </w:rPr>
  </w:style>
  <w:style w:type="paragraph" w:customStyle="1" w:styleId="04">
    <w:name w:val="0_Заголовок4"/>
    <w:basedOn w:val="a2"/>
    <w:qFormat/>
    <w:pPr>
      <w:tabs>
        <w:tab w:val="num" w:pos="0"/>
      </w:tabs>
      <w:spacing w:after="120"/>
      <w:ind w:left="360" w:hanging="360"/>
      <w:jc w:val="left"/>
    </w:pPr>
    <w:rPr>
      <w:bCs/>
      <w:szCs w:val="28"/>
    </w:rPr>
  </w:style>
  <w:style w:type="paragraph" w:customStyle="1" w:styleId="0">
    <w:name w:val="0_Список"/>
    <w:basedOn w:val="a2"/>
    <w:qFormat/>
    <w:pPr>
      <w:numPr>
        <w:numId w:val="20"/>
      </w:numPr>
      <w:spacing w:before="120" w:after="0" w:line="273" w:lineRule="auto"/>
    </w:pPr>
    <w:rPr>
      <w:rFonts w:eastAsia="Calibri" w:cs="Calibri"/>
      <w:bCs/>
    </w:rPr>
  </w:style>
  <w:style w:type="paragraph" w:customStyle="1" w:styleId="05">
    <w:name w:val="0_Заголовок5"/>
    <w:basedOn w:val="04"/>
    <w:next w:val="00"/>
    <w:qFormat/>
  </w:style>
  <w:style w:type="paragraph" w:customStyle="1" w:styleId="afffffffd">
    <w:name w:val="Обычный + по ширине"/>
    <w:basedOn w:val="a2"/>
    <w:qFormat/>
    <w:pPr>
      <w:spacing w:after="0"/>
    </w:pPr>
  </w:style>
  <w:style w:type="paragraph" w:customStyle="1" w:styleId="afffffffe">
    <w:name w:val="Обычный.Нормальный абзац"/>
    <w:qFormat/>
    <w:pPr>
      <w:widowControl w:val="0"/>
      <w:ind w:firstLine="709"/>
      <w:jc w:val="both"/>
    </w:pPr>
    <w:rPr>
      <w:rFonts w:eastAsia="Times New Roman" w:cs="Times New Roman"/>
      <w:lang w:val="ru-RU" w:bidi="ar-SA"/>
    </w:rPr>
  </w:style>
  <w:style w:type="paragraph" w:customStyle="1" w:styleId="copyright-info">
    <w:name w:val="copyright-info"/>
    <w:basedOn w:val="a2"/>
    <w:qFormat/>
    <w:pPr>
      <w:spacing w:before="280" w:after="280"/>
      <w:jc w:val="left"/>
    </w:pPr>
  </w:style>
  <w:style w:type="paragraph" w:customStyle="1" w:styleId="TableContents">
    <w:name w:val="Table Contents"/>
    <w:basedOn w:val="a2"/>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paragraph" w:customStyle="1" w:styleId="affffffff">
    <w:name w:val="Нормальный (таблица)"/>
    <w:basedOn w:val="a2"/>
    <w:next w:val="a2"/>
    <w:uiPriority w:val="99"/>
    <w:pPr>
      <w:widowControl w:val="0"/>
      <w:spacing w:after="0"/>
    </w:pPr>
    <w:rPr>
      <w:rFonts w:ascii="Times New Roman CYR" w:eastAsiaTheme="minorEastAsia" w:hAnsi="Times New Roman CYR" w:cs="Times New Roman CYR"/>
      <w:lang w:eastAsia="ru-RU"/>
    </w:rPr>
  </w:style>
  <w:style w:type="paragraph" w:customStyle="1" w:styleId="affffffff0">
    <w:name w:val="Прижатый влево"/>
    <w:basedOn w:val="a2"/>
    <w:next w:val="a2"/>
    <w:uiPriority w:val="99"/>
    <w:pPr>
      <w:widowControl w:val="0"/>
      <w:spacing w:after="0"/>
      <w:jc w:val="left"/>
    </w:pPr>
    <w:rPr>
      <w:rFonts w:ascii="Times New Roman CYR" w:eastAsiaTheme="minorEastAsia" w:hAnsi="Times New Roman CYR" w:cs="Times New Roman CYR"/>
      <w:lang w:eastAsia="ru-RU"/>
    </w:rPr>
  </w:style>
  <w:style w:type="table" w:customStyle="1" w:styleId="190">
    <w:name w:val="Сетка таблицы19"/>
    <w:basedOn w:val="a4"/>
    <w:next w:val="ac"/>
    <w:uiPriority w:val="59"/>
    <w:rPr>
      <w:rFonts w:eastAsia="Times New Roman"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pacing w:after="60"/>
      <w:jc w:val="both"/>
    </w:pPr>
    <w:rPr>
      <w:rFonts w:eastAsia="Times New Roman" w:cs="Times New Roman"/>
      <w:lang w:val="ru-RU" w:bidi="ar-SA"/>
    </w:rPr>
  </w:style>
  <w:style w:type="paragraph" w:styleId="10">
    <w:name w:val="heading 1"/>
    <w:basedOn w:val="a2"/>
    <w:next w:val="a2"/>
    <w:link w:val="110"/>
    <w:qFormat/>
    <w:pPr>
      <w:keepNext/>
      <w:numPr>
        <w:numId w:val="1"/>
      </w:numPr>
      <w:spacing w:before="240"/>
      <w:ind w:left="432" w:hanging="432"/>
      <w:jc w:val="center"/>
      <w:outlineLvl w:val="0"/>
    </w:pPr>
    <w:rPr>
      <w:b/>
      <w:bCs/>
      <w:sz w:val="36"/>
      <w:szCs w:val="36"/>
    </w:rPr>
  </w:style>
  <w:style w:type="paragraph" w:styleId="21">
    <w:name w:val="heading 2"/>
    <w:basedOn w:val="a2"/>
    <w:next w:val="a2"/>
    <w:link w:val="23"/>
    <w:qFormat/>
    <w:pPr>
      <w:keepNext/>
      <w:numPr>
        <w:ilvl w:val="1"/>
        <w:numId w:val="1"/>
      </w:numPr>
      <w:ind w:left="1116" w:hanging="576"/>
      <w:jc w:val="center"/>
      <w:outlineLvl w:val="1"/>
    </w:pPr>
    <w:rPr>
      <w:b/>
      <w:bCs/>
      <w:sz w:val="30"/>
      <w:szCs w:val="30"/>
      <w:lang w:val="en-US"/>
    </w:rPr>
  </w:style>
  <w:style w:type="paragraph" w:styleId="30">
    <w:name w:val="heading 3"/>
    <w:basedOn w:val="a2"/>
    <w:next w:val="a2"/>
    <w:link w:val="310"/>
    <w:qFormat/>
    <w:pPr>
      <w:keepNext/>
      <w:numPr>
        <w:ilvl w:val="2"/>
        <w:numId w:val="1"/>
      </w:numPr>
      <w:spacing w:before="240"/>
      <w:outlineLvl w:val="2"/>
    </w:pPr>
    <w:rPr>
      <w:rFonts w:ascii="Arial" w:hAnsi="Arial" w:cs="Arial"/>
      <w:b/>
      <w:bCs/>
      <w:lang w:val="en-US"/>
    </w:rPr>
  </w:style>
  <w:style w:type="paragraph" w:styleId="4">
    <w:name w:val="heading 4"/>
    <w:basedOn w:val="a2"/>
    <w:next w:val="a2"/>
    <w:link w:val="410"/>
    <w:qFormat/>
    <w:pPr>
      <w:keepNext/>
      <w:numPr>
        <w:ilvl w:val="3"/>
        <w:numId w:val="1"/>
      </w:numPr>
      <w:spacing w:before="240"/>
      <w:outlineLvl w:val="3"/>
    </w:pPr>
    <w:rPr>
      <w:rFonts w:ascii="Arial" w:hAnsi="Arial" w:cs="Arial"/>
      <w:lang w:val="en-US"/>
    </w:rPr>
  </w:style>
  <w:style w:type="paragraph" w:styleId="50">
    <w:name w:val="heading 5"/>
    <w:basedOn w:val="a2"/>
    <w:next w:val="a2"/>
    <w:qFormat/>
    <w:pPr>
      <w:numPr>
        <w:ilvl w:val="4"/>
        <w:numId w:val="1"/>
      </w:numPr>
      <w:spacing w:before="240"/>
      <w:outlineLvl w:val="4"/>
    </w:pPr>
    <w:rPr>
      <w:sz w:val="22"/>
      <w:szCs w:val="22"/>
      <w:lang w:val="en-US"/>
    </w:rPr>
  </w:style>
  <w:style w:type="paragraph" w:styleId="6">
    <w:name w:val="heading 6"/>
    <w:basedOn w:val="a2"/>
    <w:next w:val="a2"/>
    <w:link w:val="61"/>
    <w:qFormat/>
    <w:pPr>
      <w:numPr>
        <w:ilvl w:val="5"/>
        <w:numId w:val="1"/>
      </w:numPr>
      <w:spacing w:before="240"/>
      <w:ind w:left="1152" w:hanging="1152"/>
      <w:outlineLvl w:val="5"/>
    </w:pPr>
    <w:rPr>
      <w:i/>
      <w:iCs/>
      <w:sz w:val="22"/>
      <w:szCs w:val="22"/>
    </w:rPr>
  </w:style>
  <w:style w:type="paragraph" w:styleId="7">
    <w:name w:val="heading 7"/>
    <w:basedOn w:val="a2"/>
    <w:next w:val="a2"/>
    <w:link w:val="71"/>
    <w:qFormat/>
    <w:pPr>
      <w:numPr>
        <w:ilvl w:val="6"/>
        <w:numId w:val="1"/>
      </w:numPr>
      <w:spacing w:before="240"/>
      <w:ind w:left="1296" w:hanging="1296"/>
      <w:outlineLvl w:val="6"/>
    </w:pPr>
    <w:rPr>
      <w:rFonts w:ascii="Arial" w:hAnsi="Arial" w:cs="Arial"/>
      <w:sz w:val="20"/>
      <w:szCs w:val="20"/>
    </w:rPr>
  </w:style>
  <w:style w:type="paragraph" w:styleId="8">
    <w:name w:val="heading 8"/>
    <w:basedOn w:val="a2"/>
    <w:next w:val="a2"/>
    <w:link w:val="81"/>
    <w:qFormat/>
    <w:pPr>
      <w:numPr>
        <w:ilvl w:val="7"/>
        <w:numId w:val="1"/>
      </w:numPr>
      <w:spacing w:before="240"/>
      <w:ind w:left="1440" w:hanging="1440"/>
      <w:outlineLvl w:val="7"/>
    </w:pPr>
    <w:rPr>
      <w:rFonts w:ascii="Arial" w:hAnsi="Arial" w:cs="Arial"/>
      <w:i/>
      <w:iCs/>
      <w:sz w:val="20"/>
      <w:szCs w:val="20"/>
    </w:rPr>
  </w:style>
  <w:style w:type="paragraph" w:styleId="9">
    <w:name w:val="heading 9"/>
    <w:basedOn w:val="a2"/>
    <w:next w:val="a2"/>
    <w:link w:val="91"/>
    <w:qFormat/>
    <w:pPr>
      <w:numPr>
        <w:ilvl w:val="8"/>
        <w:numId w:val="1"/>
      </w:numPr>
      <w:spacing w:before="240"/>
      <w:ind w:left="1584" w:hanging="1584"/>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3"/>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0">
    <w:name w:val="Заголовок 1 Знак1"/>
    <w:basedOn w:val="a3"/>
    <w:link w:val="10"/>
    <w:rPr>
      <w:rFonts w:eastAsia="Times New Roman" w:cs="Times New Roman"/>
      <w:b/>
      <w:bCs/>
      <w:sz w:val="36"/>
      <w:szCs w:val="36"/>
      <w:lang w:val="ru-RU" w:bidi="ar-SA"/>
    </w:rPr>
  </w:style>
  <w:style w:type="character" w:customStyle="1" w:styleId="23">
    <w:name w:val="Заголовок 2 Знак3"/>
    <w:basedOn w:val="a3"/>
    <w:link w:val="21"/>
    <w:rPr>
      <w:rFonts w:eastAsia="Times New Roman" w:cs="Times New Roman"/>
      <w:b/>
      <w:bCs/>
      <w:sz w:val="30"/>
      <w:szCs w:val="30"/>
      <w:lang w:bidi="ar-SA"/>
    </w:rPr>
  </w:style>
  <w:style w:type="character" w:customStyle="1" w:styleId="310">
    <w:name w:val="Заголовок 3 Знак1"/>
    <w:basedOn w:val="a3"/>
    <w:link w:val="30"/>
    <w:rPr>
      <w:rFonts w:ascii="Arial" w:eastAsia="Times New Roman" w:hAnsi="Arial" w:cs="Arial"/>
      <w:b/>
      <w:bCs/>
      <w:lang w:bidi="ar-SA"/>
    </w:rPr>
  </w:style>
  <w:style w:type="character" w:customStyle="1" w:styleId="410">
    <w:name w:val="Заголовок 4 Знак1"/>
    <w:basedOn w:val="a3"/>
    <w:link w:val="4"/>
    <w:rPr>
      <w:rFonts w:ascii="Arial" w:eastAsia="Times New Roman" w:hAnsi="Arial" w:cs="Arial"/>
      <w:lang w:bidi="ar-SA"/>
    </w:rPr>
  </w:style>
  <w:style w:type="character" w:customStyle="1" w:styleId="61">
    <w:name w:val="Заголовок 6 Знак1"/>
    <w:basedOn w:val="a3"/>
    <w:link w:val="6"/>
    <w:rPr>
      <w:rFonts w:eastAsia="Times New Roman" w:cs="Times New Roman"/>
      <w:i/>
      <w:iCs/>
      <w:sz w:val="22"/>
      <w:szCs w:val="22"/>
      <w:lang w:val="ru-RU" w:bidi="ar-SA"/>
    </w:rPr>
  </w:style>
  <w:style w:type="character" w:customStyle="1" w:styleId="71">
    <w:name w:val="Заголовок 7 Знак1"/>
    <w:basedOn w:val="a3"/>
    <w:link w:val="7"/>
    <w:rPr>
      <w:rFonts w:ascii="Arial" w:eastAsia="Times New Roman" w:hAnsi="Arial" w:cs="Arial"/>
      <w:sz w:val="20"/>
      <w:szCs w:val="20"/>
      <w:lang w:val="ru-RU" w:bidi="ar-SA"/>
    </w:rPr>
  </w:style>
  <w:style w:type="character" w:customStyle="1" w:styleId="81">
    <w:name w:val="Заголовок 8 Знак1"/>
    <w:basedOn w:val="a3"/>
    <w:link w:val="8"/>
    <w:rPr>
      <w:rFonts w:ascii="Arial" w:eastAsia="Times New Roman" w:hAnsi="Arial" w:cs="Arial"/>
      <w:i/>
      <w:iCs/>
      <w:sz w:val="20"/>
      <w:szCs w:val="20"/>
      <w:lang w:val="ru-RU" w:bidi="ar-SA"/>
    </w:rPr>
  </w:style>
  <w:style w:type="character" w:customStyle="1" w:styleId="91">
    <w:name w:val="Заголовок 9 Знак1"/>
    <w:basedOn w:val="a3"/>
    <w:link w:val="9"/>
    <w:rPr>
      <w:rFonts w:ascii="Arial" w:eastAsia="Times New Roman" w:hAnsi="Arial" w:cs="Arial"/>
      <w:b/>
      <w:bCs/>
      <w:i/>
      <w:iCs/>
      <w:sz w:val="18"/>
      <w:szCs w:val="18"/>
      <w:lang w:val="ru-RU" w:bidi="ar-SA"/>
    </w:rPr>
  </w:style>
  <w:style w:type="paragraph" w:styleId="a6">
    <w:name w:val="Title"/>
    <w:basedOn w:val="a2"/>
    <w:next w:val="a2"/>
    <w:link w:val="13"/>
    <w:uiPriority w:val="10"/>
    <w:qFormat/>
    <w:pPr>
      <w:spacing w:before="300" w:after="200"/>
      <w:contextualSpacing/>
    </w:pPr>
    <w:rPr>
      <w:sz w:val="48"/>
      <w:szCs w:val="48"/>
    </w:rPr>
  </w:style>
  <w:style w:type="character" w:customStyle="1" w:styleId="14">
    <w:name w:val="Подзаголовок Знак1"/>
    <w:basedOn w:val="a3"/>
    <w:link w:val="a7"/>
    <w:uiPriority w:val="11"/>
    <w:rPr>
      <w:sz w:val="24"/>
      <w:szCs w:val="24"/>
    </w:rPr>
  </w:style>
  <w:style w:type="paragraph" w:styleId="24">
    <w:name w:val="Quote"/>
    <w:basedOn w:val="a2"/>
    <w:next w:val="a2"/>
    <w:link w:val="25"/>
    <w:uiPriority w:val="29"/>
    <w:qFormat/>
    <w:pPr>
      <w:ind w:left="720" w:right="720"/>
    </w:pPr>
    <w:rPr>
      <w:i/>
    </w:rPr>
  </w:style>
  <w:style w:type="character" w:customStyle="1" w:styleId="25">
    <w:name w:val="Цитата 2 Знак"/>
    <w:link w:val="24"/>
    <w:uiPriority w:val="29"/>
    <w:rPr>
      <w:i/>
    </w:rPr>
  </w:style>
  <w:style w:type="paragraph" w:styleId="a8">
    <w:name w:val="Intense Quote"/>
    <w:basedOn w:val="a2"/>
    <w:next w:val="a2"/>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5">
    <w:name w:val="Верхний колонтитул Знак1"/>
    <w:basedOn w:val="a3"/>
    <w:link w:val="aa"/>
    <w:uiPriority w:val="99"/>
  </w:style>
  <w:style w:type="character" w:customStyle="1" w:styleId="16">
    <w:name w:val="Нижний колонтитул Знак1"/>
    <w:link w:val="ab"/>
    <w:uiPriority w:val="99"/>
  </w:style>
  <w:style w:type="table" w:styleId="ac">
    <w:name w:val="Table Grid"/>
    <w:basedOn w:val="a4"/>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4"/>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4"/>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4"/>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4"/>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4"/>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4"/>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4"/>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4"/>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4"/>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4"/>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4"/>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4"/>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4"/>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4"/>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4"/>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4"/>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4"/>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4"/>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4"/>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4"/>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4"/>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4"/>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4"/>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4"/>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4"/>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4"/>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4"/>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4"/>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4"/>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4"/>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4"/>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4"/>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sz w:val="20"/>
      <w:szCs w:val="20"/>
      <w:lang w:val="ru-RU" w:eastAsia="ru-RU" w:bidi="ar-SA"/>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4"/>
    <w:uiPriority w:val="99"/>
    <w:rPr>
      <w:color w:val="404040"/>
      <w:sz w:val="20"/>
      <w:szCs w:val="20"/>
      <w:lang w:val="ru-RU" w:eastAsia="ru-RU" w:bidi="ar-SA"/>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rPr>
      <w:color w:val="404040"/>
      <w:sz w:val="20"/>
      <w:szCs w:val="20"/>
      <w:lang w:val="ru-RU" w:eastAsia="ru-RU" w:bidi="ar-SA"/>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rPr>
      <w:color w:val="404040"/>
      <w:sz w:val="20"/>
      <w:szCs w:val="20"/>
      <w:lang w:val="ru-RU" w:eastAsia="ru-RU" w:bidi="ar-SA"/>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rPr>
      <w:color w:val="404040"/>
      <w:sz w:val="20"/>
      <w:szCs w:val="20"/>
      <w:lang w:val="ru-RU" w:eastAsia="ru-RU" w:bidi="ar-SA"/>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4"/>
    <w:uiPriority w:val="99"/>
    <w:rPr>
      <w:color w:val="404040"/>
      <w:sz w:val="20"/>
      <w:szCs w:val="20"/>
      <w:lang w:val="ru-RU" w:eastAsia="ru-RU" w:bidi="ar-SA"/>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4"/>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4"/>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26">
    <w:name w:val="Текст сноски Знак2"/>
    <w:link w:val="ad"/>
    <w:uiPriority w:val="99"/>
    <w:rPr>
      <w:sz w:val="18"/>
    </w:rPr>
  </w:style>
  <w:style w:type="character" w:styleId="ae">
    <w:name w:val="footnote reference"/>
    <w:basedOn w:val="a3"/>
    <w:uiPriority w:val="99"/>
    <w:unhideWhenUsed/>
    <w:qFormat/>
    <w:rPr>
      <w:vertAlign w:val="superscript"/>
    </w:rPr>
  </w:style>
  <w:style w:type="character" w:customStyle="1" w:styleId="17">
    <w:name w:val="Текст концевой сноски Знак1"/>
    <w:link w:val="af"/>
    <w:uiPriority w:val="99"/>
    <w:rPr>
      <w:sz w:val="20"/>
    </w:rPr>
  </w:style>
  <w:style w:type="character" w:styleId="af0">
    <w:name w:val="endnote reference"/>
    <w:basedOn w:val="a3"/>
    <w:uiPriority w:val="99"/>
    <w:semiHidden/>
    <w:unhideWhenUsed/>
    <w:rPr>
      <w:vertAlign w:val="superscript"/>
    </w:rPr>
  </w:style>
  <w:style w:type="paragraph" w:styleId="af1">
    <w:name w:val="TOC Heading"/>
    <w:uiPriority w:val="39"/>
    <w:unhideWhenUsed/>
  </w:style>
  <w:style w:type="paragraph" w:styleId="af2">
    <w:name w:val="table of figures"/>
    <w:basedOn w:val="a2"/>
    <w:next w:val="a2"/>
    <w:uiPriority w:val="99"/>
    <w:unhideWhenUsed/>
    <w:pPr>
      <w:spacing w:after="0"/>
    </w:pPr>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rPr>
      <w:rFonts w:ascii="Symbol" w:hAnsi="Symbol" w:cs="Symbol"/>
    </w:rPr>
  </w:style>
  <w:style w:type="character" w:customStyle="1" w:styleId="WW8Num12z0">
    <w:name w:val="WW8Num12z0"/>
    <w:qFormat/>
  </w:style>
  <w:style w:type="character" w:customStyle="1" w:styleId="WW8Num12z1">
    <w:name w:val="WW8Num12z1"/>
    <w:qFormat/>
    <w:rPr>
      <w:rFonts w:ascii="Courier New" w:hAnsi="Courier New" w:cs="Courier New"/>
    </w:rPr>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7z0">
    <w:name w:val="WW8Num17z0"/>
    <w:qFormat/>
  </w:style>
  <w:style w:type="character" w:customStyle="1" w:styleId="WW8Num18z0">
    <w:name w:val="WW8Num18z0"/>
    <w:qFormat/>
    <w:rPr>
      <w:rFonts w:cs="Times New Roman"/>
    </w:rPr>
  </w:style>
  <w:style w:type="character" w:customStyle="1" w:styleId="WW8Num18z1">
    <w:name w:val="WW8Num18z1"/>
    <w:qFormat/>
    <w:rPr>
      <w:rFonts w:cs="Times New Roman"/>
    </w:rPr>
  </w:style>
  <w:style w:type="character" w:customStyle="1" w:styleId="WW8Num19z0">
    <w:name w:val="WW8Num19z0"/>
    <w:qFormat/>
    <w:rPr>
      <w:b/>
    </w:rPr>
  </w:style>
  <w:style w:type="character" w:customStyle="1" w:styleId="WW8Num19z1">
    <w:name w:val="WW8Num19z1"/>
    <w:qFormat/>
    <w:rPr>
      <w:b w:val="0"/>
      <w:i w:val="0"/>
      <w:iCs/>
    </w:rPr>
  </w:style>
  <w:style w:type="character" w:customStyle="1" w:styleId="WW8Num19z2">
    <w:name w:val="WW8Num19z2"/>
    <w:qFormat/>
    <w:rPr>
      <w:b w:val="0"/>
    </w:rPr>
  </w:style>
  <w:style w:type="character" w:customStyle="1" w:styleId="WW8Num20z0">
    <w:name w:val="WW8Num20z0"/>
    <w:qFormat/>
    <w:rPr>
      <w:rFonts w:cs="Times New Roman"/>
      <w:bCs/>
      <w:strike w:val="0"/>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color w:val="0D0D0D"/>
      <w:sz w:val="22"/>
      <w:szCs w:val="22"/>
      <w:lang w:eastAsia="ar-SA"/>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4z0">
    <w:name w:val="WW8Num24z0"/>
    <w:qFormat/>
    <w:rPr>
      <w:lang w:eastAsia="ar-SA"/>
    </w:rPr>
  </w:style>
  <w:style w:type="character" w:customStyle="1" w:styleId="WW8Num25z0">
    <w:name w:val="WW8Num25z0"/>
    <w:qFormat/>
    <w:rPr>
      <w:rFonts w:cs="Times New Roman"/>
    </w:rPr>
  </w:style>
  <w:style w:type="character" w:customStyle="1" w:styleId="WW8Num25z1">
    <w:name w:val="WW8Num25z1"/>
    <w:qFormat/>
    <w:rPr>
      <w:rFonts w:ascii="Times New Roman" w:eastAsia="Times New Roman" w:hAnsi="Times New Roman" w:cs="Times New Roman"/>
    </w:rPr>
  </w:style>
  <w:style w:type="character" w:customStyle="1" w:styleId="WW8Num26z0">
    <w:name w:val="WW8Num26z0"/>
    <w:qFormat/>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b w:val="0"/>
      <w:color w:val="000000"/>
    </w:rPr>
  </w:style>
  <w:style w:type="character" w:customStyle="1" w:styleId="WW8Num27z2">
    <w:name w:val="WW8Num27z2"/>
    <w:qFormat/>
  </w:style>
  <w:style w:type="character" w:customStyle="1" w:styleId="WW8Num28z0">
    <w:name w:val="WW8Num28z0"/>
    <w:qFormat/>
  </w:style>
  <w:style w:type="character" w:customStyle="1" w:styleId="WW8Num29z0">
    <w:name w:val="WW8Num29z0"/>
    <w:qFormat/>
    <w:rPr>
      <w:position w:val="0"/>
      <w:sz w:val="24"/>
      <w:vertAlign w:val="baseline"/>
    </w:rPr>
  </w:style>
  <w:style w:type="character" w:customStyle="1" w:styleId="WW8Num29z1">
    <w:name w:val="WW8Num29z1"/>
    <w:qFormat/>
    <w:rPr>
      <w:b w:val="0"/>
      <w:i w:val="0"/>
      <w:position w:val="0"/>
      <w:sz w:val="24"/>
      <w:vertAlign w:val="baseline"/>
    </w:rPr>
  </w:style>
  <w:style w:type="character" w:customStyle="1" w:styleId="WW8Num29z2">
    <w:name w:val="WW8Num29z2"/>
    <w:qFormat/>
    <w:rPr>
      <w:rFonts w:ascii="Times New Roman" w:hAnsi="Times New Roman" w:cs="Times New Roman"/>
      <w:position w:val="0"/>
      <w:sz w:val="24"/>
      <w:vertAlign w:val="baseline"/>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Courier New" w:hAnsi="Courier New" w:cs="Courier New"/>
      <w:color w:val="000000"/>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WW8Num32z0">
    <w:name w:val="WW8Num32z0"/>
    <w:qFormat/>
    <w:rPr>
      <w:b/>
      <w:bCs/>
      <w:i w:val="0"/>
      <w:iCs w:val="0"/>
      <w:caps w:val="0"/>
      <w:smallCaps w:val="0"/>
      <w:strike w:val="0"/>
      <w:vanish w:val="0"/>
      <w:spacing w:val="0"/>
      <w:position w:val="0"/>
      <w:sz w:val="24"/>
      <w:u w:val="none"/>
      <w:vertAlign w:val="baseline"/>
    </w:rPr>
  </w:style>
  <w:style w:type="character" w:customStyle="1" w:styleId="WW8Num32z1">
    <w:name w:val="WW8Num32z1"/>
    <w:qFormat/>
    <w:rPr>
      <w:caps w:val="0"/>
      <w:smallCaps w:val="0"/>
      <w:strike w:val="0"/>
      <w:vanish w:val="0"/>
      <w:color w:val="000000"/>
      <w:spacing w:val="0"/>
      <w:position w:val="0"/>
      <w:sz w:val="24"/>
      <w:u w:val="none"/>
      <w:vertAlign w:val="baseline"/>
    </w:rPr>
  </w:style>
  <w:style w:type="character" w:customStyle="1" w:styleId="WW8Num32z2">
    <w:name w:val="WW8Num32z2"/>
    <w:qFormat/>
    <w:rPr>
      <w:b w:val="0"/>
      <w:bCs w:val="0"/>
      <w:i w:val="0"/>
      <w:iCs w:val="0"/>
    </w:rPr>
  </w:style>
  <w:style w:type="character" w:customStyle="1" w:styleId="WW8Num32z3">
    <w:name w:val="WW8Num32z3"/>
    <w:qFormat/>
    <w:rPr>
      <w:b w:val="0"/>
      <w:bCs w:val="0"/>
      <w:i w:val="0"/>
      <w:iCs w:val="0"/>
      <w:caps w:val="0"/>
      <w:smallCaps w:val="0"/>
      <w:strike w:val="0"/>
      <w:vanish w:val="0"/>
      <w:color w:val="000000"/>
      <w:spacing w:val="0"/>
      <w:position w:val="0"/>
      <w:sz w:val="24"/>
      <w:u w:val="none"/>
      <w:vertAlign w:val="baseline"/>
    </w:rPr>
  </w:style>
  <w:style w:type="character" w:customStyle="1" w:styleId="WW8Num32z5">
    <w:name w:val="WW8Num32z5"/>
    <w:qFormat/>
  </w:style>
  <w:style w:type="character" w:customStyle="1" w:styleId="WW8Num33z0">
    <w:name w:val="WW8Num33z0"/>
    <w:qFormat/>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Times New Roman" w:hAnsi="Times New Roman" w:cs="Times New Roman"/>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8z3">
    <w:name w:val="WW8Num38z3"/>
    <w:qFormat/>
    <w:rPr>
      <w:rFonts w:ascii="Symbol" w:hAnsi="Symbol" w:cs="Symbol"/>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40z0">
    <w:name w:val="WW8Num40z0"/>
    <w:qFormat/>
    <w:rPr>
      <w:b/>
    </w:rPr>
  </w:style>
  <w:style w:type="character" w:customStyle="1" w:styleId="WW8Num41z0">
    <w:name w:val="WW8Num41z0"/>
    <w:qFormat/>
  </w:style>
  <w:style w:type="character" w:customStyle="1" w:styleId="WW8Num42z0">
    <w:name w:val="WW8Num42z0"/>
    <w:qFormat/>
  </w:style>
  <w:style w:type="character" w:customStyle="1" w:styleId="WW8Num43z0">
    <w:name w:val="WW8Num43z0"/>
    <w:qFormat/>
    <w:rPr>
      <w:sz w:val="40"/>
      <w:szCs w:val="40"/>
    </w:rPr>
  </w:style>
  <w:style w:type="character" w:customStyle="1" w:styleId="WW8Num43z1">
    <w:name w:val="WW8Num43z1"/>
    <w:qFormat/>
  </w:style>
  <w:style w:type="character" w:customStyle="1" w:styleId="WW8Num44z0">
    <w:name w:val="WW8Num44z0"/>
    <w:qFormat/>
    <w:rPr>
      <w:rFonts w:ascii="Symbol" w:eastAsia="Times New Roman" w:hAnsi="Symbol" w:cs="Times New Roman"/>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4z3">
    <w:name w:val="WW8Num44z3"/>
    <w:qFormat/>
    <w:rPr>
      <w:rFonts w:ascii="Symbol" w:hAnsi="Symbol" w:cs="Symbol"/>
    </w:rPr>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b/>
    </w:rPr>
  </w:style>
  <w:style w:type="character" w:customStyle="1" w:styleId="WW8Num46z1">
    <w:name w:val="WW8Num46z1"/>
    <w:qFormat/>
    <w:rPr>
      <w:color w:val="000000"/>
    </w:rPr>
  </w:style>
  <w:style w:type="character" w:customStyle="1" w:styleId="WW8Num46z2">
    <w:name w:val="WW8Num46z2"/>
    <w:qFormat/>
  </w:style>
  <w:style w:type="character" w:customStyle="1" w:styleId="WW8Num47z0">
    <w:name w:val="WW8Num47z0"/>
    <w:qFormat/>
  </w:style>
  <w:style w:type="character" w:customStyle="1" w:styleId="WW8Num47z1">
    <w:name w:val="WW8Num47z1"/>
    <w:qFormat/>
    <w:rPr>
      <w:rFonts w:ascii="Times New Roman" w:hAnsi="Times New Roman" w:cs="Times New Roman"/>
      <w:b w:val="0"/>
      <w:bCs w:val="0"/>
      <w:i w:val="0"/>
      <w:iCs w:val="0"/>
      <w:caps w:val="0"/>
      <w:smallCaps w:val="0"/>
      <w:strike w:val="0"/>
      <w:vanish w:val="0"/>
      <w:color w:val="000000"/>
      <w:spacing w:val="0"/>
      <w:position w:val="0"/>
      <w:sz w:val="24"/>
      <w:u w:val="none"/>
      <w:vertAlign w:val="baseline"/>
    </w:rPr>
  </w:style>
  <w:style w:type="character" w:customStyle="1" w:styleId="FootnoteCharacters">
    <w:name w:val="Footnote Characters"/>
    <w:qFormat/>
    <w:rPr>
      <w:rFonts w:ascii="Times New Roman" w:hAnsi="Times New Roman" w:cs="Times New Roman"/>
      <w:vertAlign w:val="superscript"/>
    </w:rPr>
  </w:style>
  <w:style w:type="character" w:styleId="af3">
    <w:name w:val="page number"/>
    <w:rPr>
      <w:rFonts w:ascii="Times New Roman" w:hAnsi="Times New Roman" w:cs="Times New Roman"/>
    </w:rPr>
  </w:style>
  <w:style w:type="character" w:customStyle="1" w:styleId="af4">
    <w:name w:val="Знак Знак"/>
    <w:qFormat/>
    <w:rPr>
      <w:rFonts w:ascii="Arial" w:hAnsi="Arial" w:cs="Arial"/>
      <w:sz w:val="24"/>
      <w:szCs w:val="24"/>
      <w:lang w:val="ru-RU"/>
    </w:rPr>
  </w:style>
  <w:style w:type="character" w:customStyle="1" w:styleId="af5">
    <w:name w:val="Основной шрифт"/>
    <w:qFormat/>
  </w:style>
  <w:style w:type="character" w:styleId="HTML">
    <w:name w:val="HTML Acronym"/>
    <w:basedOn w:val="a3"/>
    <w:qFormat/>
  </w:style>
  <w:style w:type="character" w:styleId="af6">
    <w:name w:val="Emphasis"/>
    <w:qFormat/>
    <w:rPr>
      <w:i/>
      <w:iCs/>
    </w:rPr>
  </w:style>
  <w:style w:type="character" w:styleId="af7">
    <w:name w:val="Hyperlink"/>
    <w:uiPriority w:val="99"/>
    <w:rPr>
      <w:color w:val="0000FF"/>
      <w:u w:val="single"/>
    </w:rPr>
  </w:style>
  <w:style w:type="character" w:styleId="HTML0">
    <w:name w:val="HTML Keyboard"/>
    <w:qFormat/>
    <w:rPr>
      <w:rFonts w:ascii="Courier New" w:hAnsi="Courier New" w:cs="Courier New"/>
      <w:sz w:val="20"/>
      <w:szCs w:val="20"/>
    </w:rPr>
  </w:style>
  <w:style w:type="character" w:styleId="HTML1">
    <w:name w:val="HTML Code"/>
    <w:qFormat/>
    <w:rPr>
      <w:rFonts w:ascii="Courier New" w:hAnsi="Courier New" w:cs="Courier New"/>
      <w:sz w:val="20"/>
      <w:szCs w:val="20"/>
    </w:rPr>
  </w:style>
  <w:style w:type="character" w:customStyle="1" w:styleId="LineNumbering">
    <w:name w:val="Line Numbering"/>
    <w:basedOn w:val="a3"/>
  </w:style>
  <w:style w:type="character" w:styleId="HTML2">
    <w:name w:val="HTML Sample"/>
    <w:qFormat/>
    <w:rPr>
      <w:rFonts w:ascii="Courier New" w:hAnsi="Courier New" w:cs="Courier New"/>
    </w:rPr>
  </w:style>
  <w:style w:type="character" w:styleId="HTML3">
    <w:name w:val="HTML Definition"/>
    <w:qFormat/>
    <w:rPr>
      <w:i/>
      <w:iCs/>
    </w:rPr>
  </w:style>
  <w:style w:type="character" w:styleId="HTML4">
    <w:name w:val="HTML Variable"/>
    <w:qFormat/>
    <w:rPr>
      <w:i/>
      <w:iCs/>
    </w:rPr>
  </w:style>
  <w:style w:type="character" w:styleId="HTML5">
    <w:name w:val="HTML Typewriter"/>
    <w:qFormat/>
    <w:rPr>
      <w:rFonts w:ascii="Courier New" w:hAnsi="Courier New" w:cs="Courier New"/>
      <w:sz w:val="20"/>
      <w:szCs w:val="20"/>
    </w:rPr>
  </w:style>
  <w:style w:type="character" w:styleId="af8">
    <w:name w:val="FollowedHyperlink"/>
    <w:rPr>
      <w:color w:val="800080"/>
      <w:u w:val="single"/>
    </w:rPr>
  </w:style>
  <w:style w:type="character" w:customStyle="1" w:styleId="StrongEmphasis">
    <w:name w:val="Strong Emphasis"/>
    <w:qFormat/>
    <w:rPr>
      <w:b/>
      <w:bCs/>
    </w:rPr>
  </w:style>
  <w:style w:type="character" w:styleId="HTML6">
    <w:name w:val="HTML Cite"/>
    <w:qFormat/>
    <w:rPr>
      <w:i/>
      <w:iCs/>
    </w:rPr>
  </w:style>
  <w:style w:type="character" w:customStyle="1" w:styleId="18">
    <w:name w:val="Знак Знак1"/>
    <w:qFormat/>
    <w:rPr>
      <w:sz w:val="24"/>
      <w:szCs w:val="24"/>
      <w:lang w:val="ru-RU"/>
    </w:rPr>
  </w:style>
  <w:style w:type="character" w:customStyle="1" w:styleId="33">
    <w:name w:val="Стиль3 Знак"/>
    <w:basedOn w:val="18"/>
    <w:qFormat/>
    <w:rPr>
      <w:sz w:val="24"/>
      <w:szCs w:val="24"/>
      <w:lang w:val="ru-RU"/>
    </w:rPr>
  </w:style>
  <w:style w:type="character" w:customStyle="1" w:styleId="34">
    <w:name w:val="Стиль3 Знак Знак"/>
    <w:qFormat/>
    <w:rPr>
      <w:sz w:val="24"/>
      <w:szCs w:val="24"/>
      <w:lang w:val="ru-RU"/>
    </w:rPr>
  </w:style>
  <w:style w:type="character" w:customStyle="1" w:styleId="labelbodytext1">
    <w:name w:val="label_body_text_1"/>
    <w:basedOn w:val="a3"/>
    <w:qFormat/>
  </w:style>
  <w:style w:type="character" w:customStyle="1" w:styleId="111">
    <w:name w:val="Знак Знак11"/>
    <w:qFormat/>
    <w:rPr>
      <w:sz w:val="24"/>
      <w:szCs w:val="24"/>
      <w:lang w:val="ru-RU"/>
    </w:rPr>
  </w:style>
  <w:style w:type="character" w:styleId="af9">
    <w:name w:val="annotation reference"/>
    <w:qFormat/>
    <w:rPr>
      <w:sz w:val="16"/>
      <w:szCs w:val="16"/>
    </w:rPr>
  </w:style>
  <w:style w:type="character" w:customStyle="1" w:styleId="19">
    <w:name w:val="Заголовок 1 Знак"/>
    <w:qFormat/>
    <w:rPr>
      <w:b/>
      <w:bCs/>
      <w:sz w:val="36"/>
      <w:szCs w:val="36"/>
      <w:lang w:val="ru-RU"/>
    </w:rPr>
  </w:style>
  <w:style w:type="character" w:customStyle="1" w:styleId="afa">
    <w:name w:val="Гипертекстовая ссылка"/>
    <w:uiPriority w:val="99"/>
    <w:qFormat/>
    <w:rPr>
      <w:color w:val="008000"/>
      <w:sz w:val="20"/>
      <w:szCs w:val="20"/>
      <w:u w:val="single"/>
    </w:rPr>
  </w:style>
  <w:style w:type="character" w:customStyle="1" w:styleId="afb">
    <w:name w:val="Название Знак"/>
    <w:qFormat/>
    <w:rPr>
      <w:rFonts w:ascii="Arial" w:hAnsi="Arial" w:cs="Arial"/>
      <w:b/>
      <w:bCs/>
      <w:sz w:val="32"/>
      <w:szCs w:val="32"/>
    </w:rPr>
  </w:style>
  <w:style w:type="character" w:customStyle="1" w:styleId="afc">
    <w:name w:val="Подзаголовок Знак"/>
    <w:qFormat/>
    <w:rPr>
      <w:rFonts w:ascii="Arial" w:hAnsi="Arial" w:cs="Arial"/>
      <w:sz w:val="24"/>
      <w:szCs w:val="24"/>
    </w:rPr>
  </w:style>
  <w:style w:type="character" w:customStyle="1" w:styleId="52">
    <w:name w:val="Заголовок 5 Знак"/>
    <w:qFormat/>
    <w:rPr>
      <w:sz w:val="22"/>
      <w:szCs w:val="22"/>
    </w:rPr>
  </w:style>
  <w:style w:type="character" w:customStyle="1" w:styleId="afd">
    <w:name w:val="Основной текст с отступом Знак"/>
    <w:qFormat/>
    <w:rPr>
      <w:sz w:val="24"/>
      <w:szCs w:val="24"/>
    </w:rPr>
  </w:style>
  <w:style w:type="character" w:customStyle="1" w:styleId="afe">
    <w:name w:val="Текст Знак"/>
    <w:qFormat/>
    <w:rPr>
      <w:rFonts w:ascii="Courier New" w:hAnsi="Courier New" w:cs="Courier New"/>
    </w:rPr>
  </w:style>
  <w:style w:type="character" w:customStyle="1" w:styleId="aff">
    <w:name w:val="Нижний колонтитул Знак"/>
    <w:qFormat/>
    <w:rPr>
      <w:sz w:val="24"/>
      <w:szCs w:val="24"/>
      <w:lang w:val="en-US" w:eastAsia="en-US"/>
    </w:rPr>
  </w:style>
  <w:style w:type="character" w:customStyle="1" w:styleId="ConsPlusNormal">
    <w:name w:val="ConsPlusNormal Знак"/>
    <w:uiPriority w:val="99"/>
    <w:qFormat/>
    <w:rPr>
      <w:rFonts w:ascii="Arial" w:hAnsi="Arial" w:cs="Arial"/>
      <w:lang w:val="ru-RU" w:bidi="ar-SA"/>
    </w:rPr>
  </w:style>
  <w:style w:type="character" w:customStyle="1" w:styleId="FontStyle12">
    <w:name w:val="Font Style12"/>
    <w:qFormat/>
    <w:rPr>
      <w:rFonts w:ascii="Times New Roman" w:hAnsi="Times New Roman" w:cs="Times New Roman"/>
      <w:sz w:val="26"/>
      <w:szCs w:val="26"/>
    </w:rPr>
  </w:style>
  <w:style w:type="character" w:customStyle="1" w:styleId="apple-style-span">
    <w:name w:val="apple-style-span"/>
    <w:basedOn w:val="a3"/>
    <w:qFormat/>
  </w:style>
  <w:style w:type="character" w:customStyle="1" w:styleId="apple-converted-space">
    <w:name w:val="apple-converted-space"/>
    <w:basedOn w:val="a3"/>
    <w:qFormat/>
  </w:style>
  <w:style w:type="character" w:customStyle="1" w:styleId="27">
    <w:name w:val="Основной текст с отступом 2 Знак"/>
    <w:qFormat/>
    <w:rPr>
      <w:sz w:val="24"/>
      <w:szCs w:val="24"/>
    </w:rPr>
  </w:style>
  <w:style w:type="character" w:customStyle="1" w:styleId="35">
    <w:name w:val="Заголовок 3 Знак"/>
    <w:qFormat/>
    <w:rPr>
      <w:rFonts w:ascii="Arial" w:hAnsi="Arial" w:cs="Arial"/>
      <w:b/>
      <w:bCs/>
      <w:sz w:val="24"/>
      <w:szCs w:val="24"/>
    </w:rPr>
  </w:style>
  <w:style w:type="character" w:customStyle="1" w:styleId="28">
    <w:name w:val="Заголовок 2 Знак"/>
    <w:qFormat/>
    <w:rPr>
      <w:b/>
      <w:bCs/>
      <w:sz w:val="30"/>
      <w:szCs w:val="30"/>
    </w:rPr>
  </w:style>
  <w:style w:type="character" w:customStyle="1" w:styleId="aff0">
    <w:name w:val="Верхний колонтитул Знак"/>
    <w:qFormat/>
    <w:rPr>
      <w:rFonts w:ascii="Arial" w:hAnsi="Arial" w:cs="Arial"/>
      <w:sz w:val="24"/>
      <w:szCs w:val="24"/>
      <w:lang w:val="en-US" w:eastAsia="en-US"/>
    </w:rPr>
  </w:style>
  <w:style w:type="character" w:customStyle="1" w:styleId="42">
    <w:name w:val="Заголовок 4 Знак"/>
    <w:qFormat/>
    <w:rPr>
      <w:rFonts w:ascii="Arial" w:hAnsi="Arial" w:cs="Arial"/>
      <w:sz w:val="24"/>
      <w:szCs w:val="24"/>
    </w:rPr>
  </w:style>
  <w:style w:type="character" w:customStyle="1" w:styleId="aff1">
    <w:name w:val="Обычный (веб) Знак"/>
    <w:qFormat/>
    <w:rPr>
      <w:sz w:val="24"/>
      <w:szCs w:val="24"/>
    </w:rPr>
  </w:style>
  <w:style w:type="character" w:customStyle="1" w:styleId="Hyperlink3">
    <w:name w:val="Hyperlink.3"/>
    <w:qFormat/>
    <w:rPr>
      <w:color w:val="0000FF"/>
      <w:u w:val="single"/>
      <w:lang w:val="en-US"/>
    </w:rPr>
  </w:style>
  <w:style w:type="character" w:customStyle="1" w:styleId="aff2">
    <w:name w:val="Абзац списка Знак"/>
    <w:qFormat/>
    <w:rPr>
      <w:sz w:val="24"/>
      <w:szCs w:val="24"/>
    </w:rPr>
  </w:style>
  <w:style w:type="character" w:customStyle="1" w:styleId="HTML7">
    <w:name w:val="Стандартный HTML Знак"/>
    <w:qFormat/>
    <w:rPr>
      <w:rFonts w:ascii="Courier New" w:hAnsi="Courier New" w:cs="Courier New"/>
    </w:rPr>
  </w:style>
  <w:style w:type="character" w:customStyle="1" w:styleId="CharStyle26">
    <w:name w:val="Char Style 26"/>
    <w:qFormat/>
    <w:rPr>
      <w:sz w:val="22"/>
      <w:szCs w:val="22"/>
      <w:shd w:val="clear" w:color="auto" w:fill="FFFFFF"/>
    </w:rPr>
  </w:style>
  <w:style w:type="character" w:customStyle="1" w:styleId="aff3">
    <w:name w:val="Без интервала Знак"/>
    <w:qFormat/>
    <w:rPr>
      <w:sz w:val="24"/>
      <w:szCs w:val="24"/>
    </w:rPr>
  </w:style>
  <w:style w:type="character" w:customStyle="1" w:styleId="aff4">
    <w:name w:val="Текст сноски Знак"/>
    <w:qFormat/>
  </w:style>
  <w:style w:type="character" w:customStyle="1" w:styleId="60">
    <w:name w:val="Заголовок 6 Знак"/>
    <w:qFormat/>
    <w:rPr>
      <w:i/>
      <w:iCs/>
      <w:sz w:val="22"/>
      <w:szCs w:val="22"/>
    </w:rPr>
  </w:style>
  <w:style w:type="character" w:customStyle="1" w:styleId="70">
    <w:name w:val="Заголовок 7 Знак"/>
    <w:qFormat/>
    <w:rPr>
      <w:rFonts w:ascii="Arial" w:hAnsi="Arial" w:cs="Arial"/>
    </w:rPr>
  </w:style>
  <w:style w:type="character" w:customStyle="1" w:styleId="80">
    <w:name w:val="Заголовок 8 Знак"/>
    <w:qFormat/>
    <w:rPr>
      <w:rFonts w:ascii="Arial" w:hAnsi="Arial" w:cs="Arial"/>
      <w:i/>
      <w:iCs/>
    </w:rPr>
  </w:style>
  <w:style w:type="character" w:customStyle="1" w:styleId="90">
    <w:name w:val="Заголовок 9 Знак"/>
    <w:qFormat/>
    <w:rPr>
      <w:rFonts w:ascii="Arial" w:hAnsi="Arial" w:cs="Arial"/>
      <w:b/>
      <w:bCs/>
      <w:i/>
      <w:iCs/>
      <w:sz w:val="18"/>
      <w:szCs w:val="18"/>
    </w:rPr>
  </w:style>
  <w:style w:type="character" w:customStyle="1" w:styleId="29">
    <w:name w:val="Основной текст 2 Знак"/>
    <w:qFormat/>
    <w:rPr>
      <w:sz w:val="24"/>
      <w:szCs w:val="24"/>
    </w:rPr>
  </w:style>
  <w:style w:type="character" w:customStyle="1" w:styleId="aff5">
    <w:name w:val="Дата Знак"/>
    <w:qFormat/>
    <w:rPr>
      <w:sz w:val="24"/>
      <w:szCs w:val="24"/>
    </w:rPr>
  </w:style>
  <w:style w:type="character" w:customStyle="1" w:styleId="aff6">
    <w:name w:val="Основной текст Знак"/>
    <w:qFormat/>
    <w:rPr>
      <w:sz w:val="24"/>
      <w:szCs w:val="24"/>
    </w:rPr>
  </w:style>
  <w:style w:type="character" w:customStyle="1" w:styleId="36">
    <w:name w:val="Основной текст с отступом 3 Знак"/>
    <w:qFormat/>
    <w:rPr>
      <w:sz w:val="16"/>
      <w:szCs w:val="16"/>
    </w:rPr>
  </w:style>
  <w:style w:type="character" w:customStyle="1" w:styleId="37">
    <w:name w:val="Основной текст 3 Знак"/>
    <w:qFormat/>
    <w:rPr>
      <w:b/>
      <w:bCs/>
      <w:i/>
      <w:iCs/>
      <w:sz w:val="22"/>
      <w:szCs w:val="22"/>
    </w:rPr>
  </w:style>
  <w:style w:type="character" w:customStyle="1" w:styleId="HTML8">
    <w:name w:val="Адрес HTML Знак"/>
    <w:qFormat/>
    <w:rPr>
      <w:i/>
      <w:iCs/>
      <w:sz w:val="24"/>
      <w:szCs w:val="24"/>
    </w:rPr>
  </w:style>
  <w:style w:type="character" w:customStyle="1" w:styleId="aff7">
    <w:name w:val="Заголовок записки Знак"/>
    <w:qFormat/>
    <w:rPr>
      <w:sz w:val="24"/>
      <w:szCs w:val="24"/>
    </w:rPr>
  </w:style>
  <w:style w:type="character" w:customStyle="1" w:styleId="aff8">
    <w:name w:val="Красная строка Знак"/>
    <w:qFormat/>
    <w:rPr>
      <w:sz w:val="24"/>
      <w:szCs w:val="24"/>
    </w:rPr>
  </w:style>
  <w:style w:type="character" w:customStyle="1" w:styleId="2a">
    <w:name w:val="Красная строка 2 Знак"/>
    <w:qFormat/>
    <w:rPr>
      <w:sz w:val="24"/>
      <w:szCs w:val="24"/>
    </w:rPr>
  </w:style>
  <w:style w:type="character" w:customStyle="1" w:styleId="aff9">
    <w:name w:val="Подпись Знак"/>
    <w:qFormat/>
    <w:rPr>
      <w:sz w:val="24"/>
      <w:szCs w:val="24"/>
    </w:rPr>
  </w:style>
  <w:style w:type="character" w:customStyle="1" w:styleId="affa">
    <w:name w:val="Приветствие Знак"/>
    <w:qFormat/>
    <w:rPr>
      <w:sz w:val="24"/>
      <w:szCs w:val="24"/>
    </w:rPr>
  </w:style>
  <w:style w:type="character" w:customStyle="1" w:styleId="affb">
    <w:name w:val="Прощание Знак"/>
    <w:qFormat/>
    <w:rPr>
      <w:sz w:val="24"/>
      <w:szCs w:val="24"/>
    </w:rPr>
  </w:style>
  <w:style w:type="character" w:customStyle="1" w:styleId="affc">
    <w:name w:val="Шапка Знак"/>
    <w:qFormat/>
    <w:rPr>
      <w:rFonts w:ascii="Arial" w:hAnsi="Arial" w:cs="Arial"/>
      <w:sz w:val="24"/>
      <w:szCs w:val="24"/>
      <w:shd w:val="clear" w:color="auto" w:fill="CCCCCC"/>
    </w:rPr>
  </w:style>
  <w:style w:type="character" w:customStyle="1" w:styleId="affd">
    <w:name w:val="Электронная подпись Знак"/>
    <w:qFormat/>
    <w:rPr>
      <w:sz w:val="24"/>
      <w:szCs w:val="24"/>
    </w:rPr>
  </w:style>
  <w:style w:type="character" w:customStyle="1" w:styleId="affe">
    <w:name w:val="Текст выноски Знак"/>
    <w:qFormat/>
    <w:rPr>
      <w:rFonts w:ascii="Tahoma" w:hAnsi="Tahoma" w:cs="Tahoma"/>
      <w:sz w:val="16"/>
      <w:szCs w:val="16"/>
    </w:rPr>
  </w:style>
  <w:style w:type="character" w:customStyle="1" w:styleId="afff">
    <w:name w:val="Текст примечания Знак"/>
    <w:qFormat/>
  </w:style>
  <w:style w:type="character" w:customStyle="1" w:styleId="afff0">
    <w:name w:val="Тема примечания Знак"/>
    <w:qFormat/>
    <w:rPr>
      <w:b/>
      <w:bCs/>
    </w:rPr>
  </w:style>
  <w:style w:type="character" w:customStyle="1" w:styleId="afff1">
    <w:name w:val="Схема документа Знак"/>
    <w:qFormat/>
    <w:rPr>
      <w:rFonts w:ascii="Tahoma" w:hAnsi="Tahoma" w:cs="Tahoma"/>
      <w:shd w:val="clear" w:color="auto" w:fill="000080"/>
    </w:rPr>
  </w:style>
  <w:style w:type="character" w:customStyle="1" w:styleId="1a">
    <w:name w:val="Неразрешенное упоминание1"/>
    <w:qFormat/>
    <w:rPr>
      <w:color w:val="605E5C"/>
      <w:shd w:val="clear" w:color="auto" w:fill="E1DFDD"/>
    </w:rPr>
  </w:style>
  <w:style w:type="character" w:customStyle="1" w:styleId="FontStyle27">
    <w:name w:val="Font Style27"/>
    <w:qFormat/>
    <w:rPr>
      <w:rFonts w:ascii="Times New Roman" w:hAnsi="Times New Roman" w:cs="Times New Roman"/>
      <w:b/>
      <w:bCs/>
      <w:sz w:val="22"/>
      <w:szCs w:val="22"/>
    </w:rPr>
  </w:style>
  <w:style w:type="character" w:customStyle="1" w:styleId="FontStyle45">
    <w:name w:val="Font Style45"/>
    <w:qFormat/>
    <w:rPr>
      <w:rFonts w:ascii="Times New Roman" w:hAnsi="Times New Roman" w:cs="Times New Roman"/>
      <w:sz w:val="22"/>
      <w:szCs w:val="22"/>
    </w:rPr>
  </w:style>
  <w:style w:type="character" w:customStyle="1" w:styleId="FontStyle28">
    <w:name w:val="Font Style28"/>
    <w:qFormat/>
    <w:rPr>
      <w:rFonts w:ascii="Times New Roman" w:hAnsi="Times New Roman" w:cs="Times New Roman"/>
      <w:b/>
      <w:bCs/>
      <w:sz w:val="34"/>
      <w:szCs w:val="34"/>
    </w:rPr>
  </w:style>
  <w:style w:type="character" w:customStyle="1" w:styleId="FontStyle29">
    <w:name w:val="Font Style29"/>
    <w:qFormat/>
    <w:rPr>
      <w:rFonts w:ascii="Times New Roman" w:hAnsi="Times New Roman" w:cs="Times New Roman"/>
      <w:b/>
      <w:bCs/>
      <w:sz w:val="18"/>
      <w:szCs w:val="18"/>
    </w:rPr>
  </w:style>
  <w:style w:type="character" w:customStyle="1" w:styleId="FontStyle450">
    <w:name w:val="Font Style45 + не полужирный Знак"/>
    <w:qFormat/>
    <w:rPr>
      <w:szCs w:val="24"/>
    </w:rPr>
  </w:style>
  <w:style w:type="character" w:customStyle="1" w:styleId="-0">
    <w:name w:val="Контракт-подпункт Знак"/>
    <w:qFormat/>
    <w:rPr>
      <w:rFonts w:cs="Times New Roman"/>
      <w:sz w:val="24"/>
      <w:szCs w:val="24"/>
      <w:lang w:val="ru-RU" w:bidi="ar-SA"/>
    </w:rPr>
  </w:style>
  <w:style w:type="character" w:customStyle="1" w:styleId="afff2">
    <w:name w:val="Текст концевой сноски Знак"/>
    <w:basedOn w:val="a3"/>
    <w:qFormat/>
  </w:style>
  <w:style w:type="character" w:customStyle="1" w:styleId="EndnoteCharacters">
    <w:name w:val="Endnote Characters"/>
    <w:qFormat/>
    <w:rPr>
      <w:rFonts w:cs="Times New Roman"/>
      <w:vertAlign w:val="superscript"/>
    </w:rPr>
  </w:style>
  <w:style w:type="character" w:customStyle="1" w:styleId="posthilit1">
    <w:name w:val="posthilit1"/>
    <w:qFormat/>
    <w:rPr>
      <w:rFonts w:cs="Times New Roman"/>
      <w:shd w:val="clear" w:color="auto" w:fill="FFFF00"/>
    </w:rPr>
  </w:style>
  <w:style w:type="character" w:customStyle="1" w:styleId="FontStyle23">
    <w:name w:val="Font Style23"/>
    <w:qFormat/>
    <w:rPr>
      <w:rFonts w:ascii="Times New Roman" w:hAnsi="Times New Roman" w:cs="Times New Roman"/>
      <w:b/>
      <w:bCs/>
      <w:sz w:val="26"/>
      <w:szCs w:val="26"/>
    </w:rPr>
  </w:style>
  <w:style w:type="character" w:customStyle="1" w:styleId="-1">
    <w:name w:val="Контракт-пункт Знак"/>
    <w:qFormat/>
    <w:rPr>
      <w:sz w:val="24"/>
      <w:szCs w:val="24"/>
    </w:rPr>
  </w:style>
  <w:style w:type="character" w:customStyle="1" w:styleId="link">
    <w:name w:val="link"/>
    <w:qFormat/>
    <w:rPr>
      <w:strike w:val="0"/>
      <w:u w:val="none"/>
    </w:rPr>
  </w:style>
  <w:style w:type="character" w:customStyle="1" w:styleId="afff3">
    <w:name w:val="Обычный таблица Знак"/>
    <w:qFormat/>
    <w:rPr>
      <w:sz w:val="18"/>
      <w:szCs w:val="18"/>
    </w:rPr>
  </w:style>
  <w:style w:type="character" w:customStyle="1" w:styleId="afff4">
    <w:name w:val="Цветовое выделение"/>
    <w:uiPriority w:val="99"/>
    <w:qFormat/>
    <w:rPr>
      <w:b/>
      <w:bCs/>
      <w:color w:val="26282F"/>
    </w:rPr>
  </w:style>
  <w:style w:type="character" w:customStyle="1" w:styleId="38">
    <w:name w:val="Стиль3 Знак Знак Знак"/>
    <w:qFormat/>
    <w:rPr>
      <w:rFonts w:ascii="Times New Roman" w:eastAsia="Times New Roman" w:hAnsi="Times New Roman" w:cs="Times New Roman"/>
      <w:sz w:val="24"/>
      <w:szCs w:val="20"/>
    </w:rPr>
  </w:style>
  <w:style w:type="character" w:customStyle="1" w:styleId="1b">
    <w:name w:val="Основной текст с отступом Знак1"/>
    <w:qFormat/>
    <w:rPr>
      <w:rFonts w:ascii="Times New Roman" w:eastAsia="Times New Roman" w:hAnsi="Times New Roman" w:cs="Times New Roman"/>
      <w:sz w:val="24"/>
      <w:szCs w:val="24"/>
    </w:rPr>
  </w:style>
  <w:style w:type="character" w:customStyle="1" w:styleId="iauiAI">
    <w:name w:val="iau?i AI Знак"/>
    <w:qFormat/>
    <w:rPr>
      <w:rFonts w:ascii="Arial" w:hAnsi="Arial" w:cs="Arial"/>
      <w:sz w:val="24"/>
    </w:rPr>
  </w:style>
  <w:style w:type="character" w:customStyle="1" w:styleId="FooterChar">
    <w:name w:val="Footer Char"/>
    <w:qFormat/>
    <w:rPr>
      <w:rFonts w:ascii="Times New Roman" w:hAnsi="Times New Roman" w:cs="Times New Roman"/>
      <w:sz w:val="24"/>
      <w:szCs w:val="24"/>
    </w:rPr>
  </w:style>
  <w:style w:type="character" w:customStyle="1" w:styleId="rserrmark">
    <w:name w:val="rs_err_mark"/>
    <w:qFormat/>
  </w:style>
  <w:style w:type="character" w:customStyle="1" w:styleId="afff5">
    <w:name w:val="обычн БО Знак"/>
    <w:qFormat/>
    <w:rPr>
      <w:rFonts w:ascii="Arial" w:hAnsi="Arial" w:cs="Arial"/>
      <w:sz w:val="24"/>
    </w:rPr>
  </w:style>
  <w:style w:type="character" w:customStyle="1" w:styleId="ConsNormal">
    <w:name w:val="ConsNormal Знак"/>
    <w:qFormat/>
    <w:rPr>
      <w:rFonts w:ascii="Arial" w:hAnsi="Arial" w:cs="Arial"/>
    </w:rPr>
  </w:style>
  <w:style w:type="character" w:customStyle="1" w:styleId="1c">
    <w:name w:val="Текст сноски Знак1"/>
    <w:qFormat/>
    <w:rPr>
      <w:rFonts w:eastAsia="Calibri"/>
    </w:rPr>
  </w:style>
  <w:style w:type="character" w:customStyle="1" w:styleId="1d">
    <w:name w:val="Текст выноски Знак1"/>
    <w:qFormat/>
    <w:rPr>
      <w:rFonts w:ascii="Tahoma" w:eastAsia="Times New Roman" w:hAnsi="Tahoma" w:cs="Tahoma"/>
      <w:sz w:val="16"/>
      <w:szCs w:val="16"/>
    </w:rPr>
  </w:style>
  <w:style w:type="character" w:customStyle="1" w:styleId="1e">
    <w:name w:val="Текст примечания Знак1"/>
    <w:qFormat/>
    <w:rPr>
      <w:rFonts w:eastAsia="Calibri"/>
    </w:rPr>
  </w:style>
  <w:style w:type="character" w:customStyle="1" w:styleId="1f">
    <w:name w:val="Тема примечания Знак1"/>
    <w:qFormat/>
    <w:rPr>
      <w:rFonts w:eastAsia="Calibri"/>
      <w:b/>
      <w:bCs/>
    </w:rPr>
  </w:style>
  <w:style w:type="character" w:customStyle="1" w:styleId="afff6">
    <w:name w:val="Заголовок Знак"/>
    <w:qFormat/>
    <w:rPr>
      <w:rFonts w:ascii="Times New Roman" w:eastAsia="Times New Roman" w:hAnsi="Times New Roman" w:cs="Times New Roman"/>
      <w:b/>
      <w:sz w:val="24"/>
      <w:szCs w:val="24"/>
    </w:rPr>
  </w:style>
  <w:style w:type="character" w:customStyle="1" w:styleId="BodyTextChar">
    <w:name w:val="Body Text Char"/>
    <w:qFormat/>
    <w:rPr>
      <w:sz w:val="24"/>
      <w:lang w:val="ru-RU" w:bidi="ar-SA"/>
    </w:rPr>
  </w:style>
  <w:style w:type="character" w:customStyle="1" w:styleId="BodyTextIndent3Char">
    <w:name w:val="Body Text Indent 3 Char"/>
    <w:qFormat/>
    <w:rPr>
      <w:rFonts w:ascii="Times New Roman" w:hAnsi="Times New Roman" w:cs="Times New Roman"/>
      <w:sz w:val="16"/>
      <w:szCs w:val="16"/>
    </w:rPr>
  </w:style>
  <w:style w:type="character" w:customStyle="1" w:styleId="FontStyle49">
    <w:name w:val="Font Style49"/>
    <w:qFormat/>
    <w:rPr>
      <w:rFonts w:ascii="Times New Roman" w:hAnsi="Times New Roman" w:cs="Times New Roman"/>
      <w:sz w:val="22"/>
      <w:szCs w:val="22"/>
    </w:rPr>
  </w:style>
  <w:style w:type="character" w:customStyle="1" w:styleId="1f0">
    <w:name w:val="Спс_1 Знак"/>
    <w:qFormat/>
    <w:rPr>
      <w:sz w:val="24"/>
      <w:szCs w:val="24"/>
    </w:rPr>
  </w:style>
  <w:style w:type="character" w:customStyle="1" w:styleId="afff7">
    <w:name w:val="Таблица Список Знак"/>
    <w:qFormat/>
    <w:rPr>
      <w:rFonts w:eastAsia="Calibri"/>
      <w:sz w:val="24"/>
      <w:szCs w:val="24"/>
    </w:rPr>
  </w:style>
  <w:style w:type="character" w:customStyle="1" w:styleId="2b">
    <w:name w:val="Спс_2 Знак"/>
    <w:qFormat/>
    <w:rPr>
      <w:sz w:val="24"/>
      <w:szCs w:val="24"/>
    </w:rPr>
  </w:style>
  <w:style w:type="character" w:customStyle="1" w:styleId="39">
    <w:name w:val="Спс_3 Знак"/>
    <w:qFormat/>
    <w:rPr>
      <w:sz w:val="24"/>
      <w:szCs w:val="24"/>
    </w:rPr>
  </w:style>
  <w:style w:type="character" w:customStyle="1" w:styleId="1f1">
    <w:name w:val="Спис_1 Знак"/>
    <w:qFormat/>
    <w:rPr>
      <w:sz w:val="24"/>
      <w:szCs w:val="24"/>
    </w:rPr>
  </w:style>
  <w:style w:type="character" w:customStyle="1" w:styleId="afff8">
    <w:name w:val="Таб_спс Знак"/>
    <w:qFormat/>
    <w:rPr>
      <w:rFonts w:eastAsia="Calibri"/>
      <w:sz w:val="24"/>
      <w:szCs w:val="24"/>
    </w:rPr>
  </w:style>
  <w:style w:type="character" w:customStyle="1" w:styleId="afff9">
    <w:name w:val="Обычный список Знак"/>
    <w:qFormat/>
    <w:rPr>
      <w:sz w:val="24"/>
      <w:szCs w:val="24"/>
    </w:rPr>
  </w:style>
  <w:style w:type="character" w:customStyle="1" w:styleId="220">
    <w:name w:val="Заголовок 2 Знак2"/>
    <w:qFormat/>
    <w:rPr>
      <w:rFonts w:ascii="Times New Roman" w:eastAsia="Calibri" w:hAnsi="Times New Roman" w:cs="Times New Roman"/>
      <w:b/>
      <w:sz w:val="32"/>
      <w:szCs w:val="20"/>
    </w:rPr>
  </w:style>
  <w:style w:type="character" w:customStyle="1" w:styleId="Heading5Char">
    <w:name w:val="Heading 5 Char"/>
    <w:qFormat/>
    <w:rPr>
      <w:rFonts w:cs="Times New Roman"/>
      <w:lang w:val="ru-RU"/>
    </w:rPr>
  </w:style>
  <w:style w:type="character" w:customStyle="1" w:styleId="210">
    <w:name w:val="Основной текст 2 Знак1"/>
    <w:qFormat/>
    <w:rPr>
      <w:rFonts w:ascii="Times New Roman" w:eastAsia="Calibri" w:hAnsi="Times New Roman" w:cs="Times New Roman"/>
      <w:sz w:val="24"/>
      <w:szCs w:val="20"/>
    </w:rPr>
  </w:style>
  <w:style w:type="character" w:customStyle="1" w:styleId="BodyTextIndent2Char">
    <w:name w:val="Body Text Indent 2 Char"/>
    <w:qFormat/>
    <w:rPr>
      <w:rFonts w:eastAsia="Times New Roman" w:cs="Times New Roman"/>
      <w:lang w:bidi="ar-SA"/>
    </w:rPr>
  </w:style>
  <w:style w:type="character" w:customStyle="1" w:styleId="afffa">
    <w:name w:val="Не вступил в силу"/>
    <w:qFormat/>
    <w:rPr>
      <w:color w:val="008080"/>
      <w:sz w:val="20"/>
    </w:rPr>
  </w:style>
  <w:style w:type="character" w:customStyle="1" w:styleId="rvts48051">
    <w:name w:val="rvts48051"/>
    <w:qFormat/>
    <w:rPr>
      <w:rFonts w:ascii="Verdana" w:hAnsi="Verdana" w:cs="Verdana"/>
      <w:b/>
      <w:color w:val="000000"/>
      <w:sz w:val="18"/>
      <w:u w:val="none"/>
      <w:shd w:val="clear" w:color="auto" w:fill="auto"/>
    </w:rPr>
  </w:style>
  <w:style w:type="character" w:customStyle="1" w:styleId="13">
    <w:name w:val="Название Знак1"/>
    <w:link w:val="a6"/>
    <w:qFormat/>
    <w:rPr>
      <w:rFonts w:ascii="Times New Roman" w:hAnsi="Times New Roman" w:cs="Times New Roman"/>
      <w:b/>
      <w:color w:val="000000"/>
      <w:sz w:val="20"/>
    </w:rPr>
  </w:style>
  <w:style w:type="character" w:customStyle="1" w:styleId="140">
    <w:name w:val="Знак Знак14"/>
    <w:qFormat/>
    <w:rPr>
      <w:sz w:val="24"/>
      <w:lang w:val="ru-RU"/>
    </w:rPr>
  </w:style>
  <w:style w:type="character" w:customStyle="1" w:styleId="180">
    <w:name w:val="Знак Знак18"/>
    <w:qFormat/>
    <w:rPr>
      <w:b/>
      <w:sz w:val="22"/>
    </w:rPr>
  </w:style>
  <w:style w:type="character" w:customStyle="1" w:styleId="211">
    <w:name w:val="Заголовок 2 Знак1"/>
    <w:qFormat/>
    <w:rPr>
      <w:rFonts w:ascii="Arial" w:hAnsi="Arial" w:cs="Arial"/>
      <w:b/>
      <w:i/>
      <w:sz w:val="28"/>
    </w:rPr>
  </w:style>
  <w:style w:type="character" w:customStyle="1" w:styleId="BodyTextIndent2Char3">
    <w:name w:val="Body Text Indent 2 Char3"/>
    <w:qFormat/>
    <w:rPr>
      <w:sz w:val="20"/>
      <w:lang w:val="en-US"/>
    </w:rPr>
  </w:style>
  <w:style w:type="character" w:customStyle="1" w:styleId="72">
    <w:name w:val="Знак Знак7"/>
    <w:qFormat/>
    <w:rPr>
      <w:sz w:val="28"/>
      <w:shd w:val="clear" w:color="auto" w:fill="FFFFFF"/>
    </w:rPr>
  </w:style>
  <w:style w:type="character" w:customStyle="1" w:styleId="66">
    <w:name w:val="Стиль Перед:  6 пт После:  6 пт Междустр.интервал:  одинарный Знак"/>
    <w:qFormat/>
    <w:rPr>
      <w:sz w:val="24"/>
    </w:rPr>
  </w:style>
  <w:style w:type="character" w:customStyle="1" w:styleId="92">
    <w:name w:val="Знак Знак9"/>
    <w:qFormat/>
    <w:rPr>
      <w:sz w:val="24"/>
    </w:rPr>
  </w:style>
  <w:style w:type="character" w:customStyle="1" w:styleId="CharChar7">
    <w:name w:val="Char Char7"/>
    <w:qFormat/>
    <w:rPr>
      <w:rFonts w:ascii="Arial" w:hAnsi="Arial" w:cs="Arial"/>
      <w:b/>
      <w:i/>
      <w:sz w:val="28"/>
      <w:lang w:val="ru-RU"/>
    </w:rPr>
  </w:style>
  <w:style w:type="character" w:customStyle="1" w:styleId="CharChar6">
    <w:name w:val="Char Char6"/>
    <w:qFormat/>
    <w:rPr>
      <w:b/>
      <w:color w:val="000000"/>
      <w:sz w:val="28"/>
      <w:lang w:val="ru-RU"/>
    </w:rPr>
  </w:style>
  <w:style w:type="character" w:customStyle="1" w:styleId="CharChar5">
    <w:name w:val="Char Char5"/>
    <w:qFormat/>
    <w:rPr>
      <w:b/>
      <w:sz w:val="28"/>
      <w:lang w:val="ru-RU"/>
    </w:rPr>
  </w:style>
  <w:style w:type="character" w:customStyle="1" w:styleId="CharChar1">
    <w:name w:val="Char Char1"/>
    <w:qFormat/>
    <w:rPr>
      <w:sz w:val="24"/>
      <w:lang w:val="ru-RU"/>
    </w:rPr>
  </w:style>
  <w:style w:type="character" w:customStyle="1" w:styleId="EmailStyle1591">
    <w:name w:val="EmailStyle1591"/>
    <w:qFormat/>
    <w:rPr>
      <w:rFonts w:ascii="Arial" w:hAnsi="Arial" w:cs="Arial"/>
      <w:color w:val="000000"/>
      <w:sz w:val="20"/>
    </w:rPr>
  </w:style>
  <w:style w:type="character" w:customStyle="1" w:styleId="EmailStyle1741">
    <w:name w:val="EmailStyle1741"/>
    <w:qFormat/>
    <w:rPr>
      <w:rFonts w:ascii="Arial" w:hAnsi="Arial" w:cs="Arial"/>
      <w:color w:val="000000"/>
      <w:sz w:val="20"/>
    </w:rPr>
  </w:style>
  <w:style w:type="character" w:customStyle="1" w:styleId="BodyTextChar1">
    <w:name w:val="Body Text Char1"/>
    <w:qFormat/>
    <w:rPr>
      <w:sz w:val="24"/>
    </w:rPr>
  </w:style>
  <w:style w:type="character" w:customStyle="1" w:styleId="Heading5Char1">
    <w:name w:val="Heading 5 Char1"/>
    <w:qFormat/>
    <w:rPr>
      <w:b/>
      <w:sz w:val="28"/>
      <w:shd w:val="clear" w:color="auto" w:fill="FFFFFF"/>
    </w:rPr>
  </w:style>
  <w:style w:type="character" w:customStyle="1" w:styleId="BodyTextIndent2Char2">
    <w:name w:val="Body Text Indent 2 Char2"/>
    <w:qFormat/>
    <w:rPr>
      <w:sz w:val="24"/>
      <w:lang w:val="ru-RU"/>
    </w:rPr>
  </w:style>
  <w:style w:type="character" w:customStyle="1" w:styleId="Heading5Char2">
    <w:name w:val="Heading 5 Char2"/>
    <w:qFormat/>
    <w:rPr>
      <w:sz w:val="24"/>
      <w:lang w:val="ru-RU"/>
    </w:rPr>
  </w:style>
  <w:style w:type="character" w:customStyle="1" w:styleId="giant-blue1">
    <w:name w:val="giant-blue1"/>
    <w:qFormat/>
    <w:rPr>
      <w:rFonts w:ascii="Arial" w:hAnsi="Arial" w:cs="Arial"/>
      <w:b/>
      <w:color w:val="299DC7"/>
      <w:sz w:val="39"/>
    </w:rPr>
  </w:style>
  <w:style w:type="character" w:customStyle="1" w:styleId="acnt-021">
    <w:name w:val="acnt-021"/>
    <w:qFormat/>
    <w:rPr>
      <w:b/>
      <w:color w:val="696969"/>
      <w:sz w:val="21"/>
    </w:rPr>
  </w:style>
  <w:style w:type="character" w:customStyle="1" w:styleId="iceouttxt1">
    <w:name w:val="iceouttxt1"/>
    <w:qFormat/>
    <w:rPr>
      <w:rFonts w:ascii="Arial" w:hAnsi="Arial" w:cs="Arial"/>
      <w:color w:val="666666"/>
      <w:sz w:val="17"/>
    </w:rPr>
  </w:style>
  <w:style w:type="character" w:customStyle="1" w:styleId="blue1">
    <w:name w:val="blue1"/>
    <w:qFormat/>
    <w:rPr>
      <w:color w:val="4878B2"/>
    </w:rPr>
  </w:style>
  <w:style w:type="character" w:customStyle="1" w:styleId="bluebold1">
    <w:name w:val="bluebold1"/>
    <w:qFormat/>
    <w:rPr>
      <w:b/>
      <w:color w:val="4878B2"/>
    </w:rPr>
  </w:style>
  <w:style w:type="character" w:customStyle="1" w:styleId="icemnuitmlabel5">
    <w:name w:val="icemnuitmlabel5"/>
    <w:qFormat/>
  </w:style>
  <w:style w:type="character" w:customStyle="1" w:styleId="iceouttxt56">
    <w:name w:val="iceouttxt56"/>
    <w:qFormat/>
    <w:rPr>
      <w:rFonts w:ascii="Arial" w:hAnsi="Arial" w:cs="Arial"/>
      <w:color w:val="666666"/>
      <w:sz w:val="17"/>
    </w:rPr>
  </w:style>
  <w:style w:type="character" w:customStyle="1" w:styleId="141">
    <w:name w:val="Знак Знак141"/>
    <w:qFormat/>
    <w:rPr>
      <w:sz w:val="24"/>
      <w:lang w:val="ru-RU"/>
    </w:rPr>
  </w:style>
  <w:style w:type="character" w:customStyle="1" w:styleId="181">
    <w:name w:val="Знак Знак181"/>
    <w:qFormat/>
    <w:rPr>
      <w:b/>
      <w:sz w:val="22"/>
    </w:rPr>
  </w:style>
  <w:style w:type="character" w:customStyle="1" w:styleId="710">
    <w:name w:val="Знак Знак71"/>
    <w:qFormat/>
    <w:rPr>
      <w:sz w:val="28"/>
      <w:shd w:val="clear" w:color="auto" w:fill="FFFFFF"/>
    </w:rPr>
  </w:style>
  <w:style w:type="character" w:customStyle="1" w:styleId="910">
    <w:name w:val="Знак Знак91"/>
    <w:qFormat/>
    <w:rPr>
      <w:sz w:val="24"/>
    </w:rPr>
  </w:style>
  <w:style w:type="character" w:customStyle="1" w:styleId="FontStyle64">
    <w:name w:val="Font Style64"/>
    <w:qFormat/>
    <w:rPr>
      <w:rFonts w:ascii="Times New Roman" w:hAnsi="Times New Roman" w:cs="Times New Roman"/>
      <w:sz w:val="30"/>
    </w:rPr>
  </w:style>
  <w:style w:type="character" w:customStyle="1" w:styleId="FontStyle51">
    <w:name w:val="Font Style51"/>
    <w:qFormat/>
    <w:rPr>
      <w:rFonts w:ascii="Times New Roman" w:hAnsi="Times New Roman" w:cs="Times New Roman"/>
      <w:b/>
      <w:sz w:val="22"/>
    </w:rPr>
  </w:style>
  <w:style w:type="character" w:customStyle="1" w:styleId="FontStyle62">
    <w:name w:val="Font Style62"/>
    <w:qFormat/>
    <w:rPr>
      <w:rFonts w:ascii="Times New Roman" w:hAnsi="Times New Roman" w:cs="Times New Roman"/>
      <w:b/>
      <w:spacing w:val="10"/>
      <w:sz w:val="24"/>
    </w:rPr>
  </w:style>
  <w:style w:type="character" w:customStyle="1" w:styleId="FontStyle70">
    <w:name w:val="Font Style70"/>
    <w:qFormat/>
    <w:rPr>
      <w:rFonts w:ascii="Times New Roman" w:hAnsi="Times New Roman" w:cs="Times New Roman"/>
      <w:sz w:val="24"/>
    </w:rPr>
  </w:style>
  <w:style w:type="character" w:customStyle="1" w:styleId="FontStyle63">
    <w:name w:val="Font Style63"/>
    <w:qFormat/>
    <w:rPr>
      <w:rFonts w:ascii="Times New Roman" w:hAnsi="Times New Roman" w:cs="Times New Roman"/>
      <w:b/>
      <w:sz w:val="24"/>
    </w:rPr>
  </w:style>
  <w:style w:type="character" w:customStyle="1" w:styleId="bold1">
    <w:name w:val="bold1"/>
    <w:qFormat/>
    <w:rPr>
      <w:b/>
      <w:bCs/>
    </w:rPr>
  </w:style>
  <w:style w:type="character" w:customStyle="1" w:styleId="f">
    <w:name w:val="f"/>
    <w:qFormat/>
    <w:rPr>
      <w:strike w:val="0"/>
      <w:color w:val="000000"/>
      <w:u w:val="none"/>
      <w:shd w:val="clear" w:color="auto" w:fill="D2D2D2"/>
    </w:rPr>
  </w:style>
  <w:style w:type="character" w:customStyle="1" w:styleId="blk3">
    <w:name w:val="blk3"/>
    <w:qFormat/>
    <w:rPr>
      <w:vanish w:val="0"/>
    </w:rPr>
  </w:style>
  <w:style w:type="character" w:customStyle="1" w:styleId="MediumGrid1-Accent2Char">
    <w:name w:val="Medium Grid 1 - Accent 2 Char"/>
    <w:qFormat/>
    <w:rPr>
      <w:rFonts w:ascii="Calibri" w:hAnsi="Calibri" w:cs="Calibri"/>
      <w:sz w:val="22"/>
      <w:szCs w:val="22"/>
    </w:rPr>
  </w:style>
  <w:style w:type="character" w:customStyle="1" w:styleId="iceouttxt6">
    <w:name w:val="iceouttxt6"/>
    <w:qFormat/>
    <w:rPr>
      <w:rFonts w:ascii="Arial" w:hAnsi="Arial" w:cs="Arial"/>
      <w:color w:val="666666"/>
      <w:sz w:val="17"/>
      <w:szCs w:val="17"/>
    </w:rPr>
  </w:style>
  <w:style w:type="character" w:customStyle="1" w:styleId="CharChar">
    <w:name w:val="Обычный Char Char"/>
    <w:qFormat/>
    <w:rPr>
      <w:sz w:val="22"/>
    </w:rPr>
  </w:style>
  <w:style w:type="character" w:customStyle="1" w:styleId="1f2">
    <w:name w:val="Неразрешенное упоминание1"/>
    <w:qFormat/>
    <w:rPr>
      <w:color w:val="605E5C"/>
      <w:shd w:val="clear" w:color="auto" w:fill="E1DFDD"/>
    </w:rPr>
  </w:style>
  <w:style w:type="character" w:customStyle="1" w:styleId="wmi-callto">
    <w:name w:val="wmi-callto"/>
    <w:basedOn w:val="a3"/>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a2"/>
    <w:next w:val="afffb"/>
    <w:qFormat/>
    <w:pPr>
      <w:spacing w:before="240"/>
      <w:jc w:val="center"/>
      <w:outlineLvl w:val="0"/>
    </w:pPr>
    <w:rPr>
      <w:rFonts w:ascii="Arial" w:hAnsi="Arial" w:cs="Arial"/>
      <w:b/>
      <w:bCs/>
      <w:sz w:val="32"/>
      <w:szCs w:val="32"/>
      <w:lang w:val="en-US"/>
    </w:rPr>
  </w:style>
  <w:style w:type="paragraph" w:styleId="afffb">
    <w:name w:val="Body Text"/>
    <w:basedOn w:val="a2"/>
    <w:pPr>
      <w:spacing w:after="120"/>
    </w:pPr>
  </w:style>
  <w:style w:type="paragraph" w:styleId="afffc">
    <w:name w:val="List"/>
    <w:basedOn w:val="a2"/>
    <w:pPr>
      <w:ind w:left="283" w:hanging="283"/>
    </w:pPr>
  </w:style>
  <w:style w:type="paragraph" w:styleId="afffd">
    <w:name w:val="caption"/>
    <w:basedOn w:val="a2"/>
    <w:next w:val="a2"/>
    <w:qFormat/>
    <w:pPr>
      <w:spacing w:before="120" w:after="120"/>
      <w:jc w:val="left"/>
    </w:pPr>
    <w:rPr>
      <w:b/>
      <w:bCs/>
      <w:sz w:val="20"/>
      <w:szCs w:val="20"/>
    </w:rPr>
  </w:style>
  <w:style w:type="paragraph" w:customStyle="1" w:styleId="Index">
    <w:name w:val="Index"/>
    <w:basedOn w:val="a2"/>
    <w:qFormat/>
    <w:pPr>
      <w:suppressLineNumbers/>
    </w:pPr>
  </w:style>
  <w:style w:type="paragraph" w:styleId="20">
    <w:name w:val="Body Text 2"/>
    <w:basedOn w:val="a2"/>
    <w:qFormat/>
    <w:pPr>
      <w:numPr>
        <w:numId w:val="12"/>
      </w:numPr>
    </w:pPr>
  </w:style>
  <w:style w:type="paragraph" w:styleId="afffe">
    <w:name w:val="List Bullet"/>
    <w:basedOn w:val="a2"/>
    <w:qFormat/>
    <w:pPr>
      <w:widowControl w:val="0"/>
    </w:pPr>
  </w:style>
  <w:style w:type="paragraph" w:styleId="2">
    <w:name w:val="List Bullet 2"/>
    <w:basedOn w:val="a2"/>
    <w:qFormat/>
    <w:pPr>
      <w:numPr>
        <w:numId w:val="9"/>
      </w:numPr>
    </w:pPr>
  </w:style>
  <w:style w:type="paragraph" w:styleId="3">
    <w:name w:val="List Bullet 3"/>
    <w:basedOn w:val="a2"/>
    <w:qFormat/>
    <w:pPr>
      <w:numPr>
        <w:numId w:val="8"/>
      </w:numPr>
    </w:pPr>
  </w:style>
  <w:style w:type="paragraph" w:styleId="40">
    <w:name w:val="List Bullet 4"/>
    <w:basedOn w:val="a2"/>
    <w:qFormat/>
    <w:pPr>
      <w:numPr>
        <w:numId w:val="7"/>
      </w:numPr>
    </w:pPr>
  </w:style>
  <w:style w:type="paragraph" w:styleId="5">
    <w:name w:val="List Bullet 5"/>
    <w:basedOn w:val="a2"/>
    <w:qFormat/>
    <w:pPr>
      <w:numPr>
        <w:numId w:val="6"/>
      </w:numPr>
    </w:pPr>
  </w:style>
  <w:style w:type="paragraph" w:styleId="a0">
    <w:name w:val="List Number"/>
    <w:basedOn w:val="a2"/>
    <w:qFormat/>
    <w:pPr>
      <w:numPr>
        <w:numId w:val="10"/>
      </w:numPr>
    </w:pPr>
  </w:style>
  <w:style w:type="paragraph" w:styleId="22">
    <w:name w:val="List Number 2"/>
    <w:basedOn w:val="a2"/>
    <w:qFormat/>
    <w:pPr>
      <w:numPr>
        <w:numId w:val="5"/>
      </w:numPr>
    </w:pPr>
  </w:style>
  <w:style w:type="paragraph" w:styleId="32">
    <w:name w:val="List Number 3"/>
    <w:basedOn w:val="a2"/>
    <w:qFormat/>
    <w:pPr>
      <w:numPr>
        <w:numId w:val="4"/>
      </w:numPr>
    </w:pPr>
  </w:style>
  <w:style w:type="paragraph" w:styleId="41">
    <w:name w:val="List Number 4"/>
    <w:basedOn w:val="a2"/>
    <w:qFormat/>
    <w:pPr>
      <w:numPr>
        <w:numId w:val="3"/>
      </w:numPr>
    </w:pPr>
  </w:style>
  <w:style w:type="paragraph" w:styleId="51">
    <w:name w:val="List Number 5"/>
    <w:basedOn w:val="a2"/>
    <w:qFormat/>
    <w:pPr>
      <w:numPr>
        <w:numId w:val="2"/>
      </w:numPr>
    </w:pPr>
  </w:style>
  <w:style w:type="paragraph" w:customStyle="1" w:styleId="a1">
    <w:name w:val="Раздел"/>
    <w:basedOn w:val="a2"/>
    <w:qFormat/>
    <w:pPr>
      <w:numPr>
        <w:numId w:val="24"/>
      </w:numPr>
      <w:spacing w:before="120" w:after="120"/>
      <w:jc w:val="center"/>
    </w:pPr>
    <w:rPr>
      <w:rFonts w:ascii="Arial Narrow" w:hAnsi="Arial Narrow" w:cs="Arial Narrow"/>
      <w:b/>
      <w:bCs/>
      <w:sz w:val="28"/>
      <w:szCs w:val="28"/>
    </w:rPr>
  </w:style>
  <w:style w:type="paragraph" w:customStyle="1" w:styleId="affff">
    <w:name w:val="Часть"/>
    <w:basedOn w:val="a2"/>
    <w:qFormat/>
    <w:pPr>
      <w:jc w:val="center"/>
    </w:pPr>
    <w:rPr>
      <w:rFonts w:ascii="Arial" w:hAnsi="Arial" w:cs="Arial"/>
      <w:b/>
      <w:bCs/>
      <w:caps/>
      <w:sz w:val="32"/>
      <w:szCs w:val="32"/>
    </w:rPr>
  </w:style>
  <w:style w:type="paragraph" w:customStyle="1" w:styleId="31">
    <w:name w:val="Раздел 3"/>
    <w:basedOn w:val="a2"/>
    <w:qFormat/>
    <w:pPr>
      <w:numPr>
        <w:numId w:val="14"/>
      </w:numPr>
      <w:spacing w:before="120" w:after="120"/>
      <w:jc w:val="center"/>
    </w:pPr>
    <w:rPr>
      <w:b/>
      <w:bCs/>
    </w:rPr>
  </w:style>
  <w:style w:type="paragraph" w:customStyle="1" w:styleId="affff0">
    <w:name w:val="Условия контракта"/>
    <w:basedOn w:val="a2"/>
    <w:qFormat/>
    <w:pPr>
      <w:tabs>
        <w:tab w:val="num" w:pos="567"/>
      </w:tabs>
      <w:spacing w:before="240" w:after="120"/>
      <w:ind w:left="567" w:hanging="567"/>
    </w:pPr>
    <w:rPr>
      <w:b/>
      <w:bCs/>
    </w:rPr>
  </w:style>
  <w:style w:type="paragraph" w:customStyle="1" w:styleId="Instruction">
    <w:name w:val="Instruction"/>
    <w:basedOn w:val="20"/>
    <w:qFormat/>
    <w:pPr>
      <w:numPr>
        <w:numId w:val="0"/>
      </w:numPr>
      <w:spacing w:before="180"/>
      <w:ind w:left="360" w:hanging="360"/>
    </w:pPr>
    <w:rPr>
      <w:b/>
      <w:bCs/>
    </w:rPr>
  </w:style>
  <w:style w:type="paragraph" w:styleId="a7">
    <w:name w:val="Subtitle"/>
    <w:basedOn w:val="a2"/>
    <w:next w:val="afffb"/>
    <w:link w:val="14"/>
    <w:qFormat/>
    <w:pPr>
      <w:jc w:val="center"/>
      <w:outlineLvl w:val="1"/>
    </w:pPr>
    <w:rPr>
      <w:rFonts w:ascii="Arial" w:hAnsi="Arial" w:cs="Arial"/>
      <w:lang w:val="en-US"/>
    </w:rPr>
  </w:style>
  <w:style w:type="paragraph" w:customStyle="1" w:styleId="affff1">
    <w:name w:val="Тендерные данные"/>
    <w:basedOn w:val="a2"/>
    <w:qFormat/>
    <w:pPr>
      <w:spacing w:before="120"/>
    </w:pPr>
    <w:rPr>
      <w:b/>
      <w:bCs/>
    </w:rPr>
  </w:style>
  <w:style w:type="paragraph" w:styleId="3a">
    <w:name w:val="toc 3"/>
    <w:basedOn w:val="a2"/>
    <w:next w:val="a2"/>
    <w:pPr>
      <w:spacing w:after="0"/>
      <w:ind w:left="480"/>
      <w:jc w:val="left"/>
    </w:pPr>
    <w:rPr>
      <w:i/>
      <w:iCs/>
      <w:sz w:val="20"/>
      <w:szCs w:val="20"/>
    </w:rPr>
  </w:style>
  <w:style w:type="paragraph" w:styleId="1f3">
    <w:name w:val="toc 1"/>
    <w:basedOn w:val="a2"/>
    <w:next w:val="a2"/>
    <w:pPr>
      <w:spacing w:before="120" w:after="120"/>
      <w:jc w:val="left"/>
    </w:pPr>
    <w:rPr>
      <w:b/>
      <w:bCs/>
      <w:caps/>
      <w:sz w:val="20"/>
      <w:szCs w:val="20"/>
    </w:rPr>
  </w:style>
  <w:style w:type="paragraph" w:styleId="2c">
    <w:name w:val="toc 2"/>
    <w:basedOn w:val="a2"/>
    <w:next w:val="a2"/>
    <w:pPr>
      <w:spacing w:after="0"/>
      <w:ind w:left="240"/>
    </w:pPr>
    <w:rPr>
      <w:smallCaps/>
      <w:sz w:val="20"/>
      <w:szCs w:val="20"/>
      <w:lang w:val="en-US" w:eastAsia="en-US"/>
    </w:rPr>
  </w:style>
  <w:style w:type="paragraph" w:styleId="affff2">
    <w:name w:val="Date"/>
    <w:basedOn w:val="a2"/>
    <w:next w:val="a2"/>
    <w:qFormat/>
  </w:style>
  <w:style w:type="paragraph" w:customStyle="1" w:styleId="affff3">
    <w:name w:val="Îáû÷íûé"/>
    <w:qFormat/>
    <w:rPr>
      <w:rFonts w:eastAsia="Times New Roman" w:cs="Times New Roman"/>
      <w:sz w:val="20"/>
      <w:szCs w:val="20"/>
      <w:lang w:val="ru-RU" w:bidi="ar-SA"/>
    </w:rPr>
  </w:style>
  <w:style w:type="paragraph" w:customStyle="1" w:styleId="affff4">
    <w:name w:val="Íîðìàëüíûé"/>
    <w:qFormat/>
    <w:rPr>
      <w:rFonts w:ascii="Courier" w:eastAsia="Times New Roman" w:hAnsi="Courier" w:cs="Courier"/>
      <w:lang w:val="en-GB" w:bidi="ar-SA"/>
    </w:rPr>
  </w:style>
  <w:style w:type="paragraph" w:customStyle="1" w:styleId="affff5">
    <w:name w:val="Подраздел"/>
    <w:basedOn w:val="a2"/>
    <w:qFormat/>
    <w:pPr>
      <w:spacing w:before="240" w:after="120"/>
      <w:jc w:val="center"/>
    </w:pPr>
    <w:rPr>
      <w:rFonts w:ascii="TimesDL;Times New Roman" w:hAnsi="TimesDL;Times New Roman" w:cs="TimesDL;Times New Roman"/>
      <w:b/>
      <w:bCs/>
      <w:smallCaps/>
      <w:spacing w:val="-2"/>
    </w:rPr>
  </w:style>
  <w:style w:type="paragraph" w:styleId="2d">
    <w:name w:val="Body Text Indent 2"/>
    <w:basedOn w:val="a2"/>
    <w:qFormat/>
    <w:pPr>
      <w:spacing w:after="0"/>
      <w:ind w:firstLine="567"/>
    </w:pPr>
    <w:rPr>
      <w:sz w:val="28"/>
      <w:szCs w:val="20"/>
    </w:rPr>
  </w:style>
  <w:style w:type="paragraph" w:styleId="3b">
    <w:name w:val="Body Text Indent 3"/>
    <w:basedOn w:val="a2"/>
    <w:qFormat/>
    <w:pPr>
      <w:spacing w:after="120"/>
      <w:ind w:left="283"/>
    </w:pPr>
    <w:rPr>
      <w:sz w:val="16"/>
      <w:szCs w:val="16"/>
    </w:rPr>
  </w:style>
  <w:style w:type="paragraph" w:customStyle="1" w:styleId="HeaderandFooter">
    <w:name w:val="Header and Footer"/>
    <w:basedOn w:val="a2"/>
    <w:qFormat/>
    <w:pPr>
      <w:suppressLineNumbers/>
      <w:tabs>
        <w:tab w:val="center" w:pos="4819"/>
        <w:tab w:val="right" w:pos="9638"/>
      </w:tabs>
    </w:pPr>
  </w:style>
  <w:style w:type="paragraph" w:styleId="aa">
    <w:name w:val="header"/>
    <w:basedOn w:val="a2"/>
    <w:link w:val="15"/>
    <w:pPr>
      <w:spacing w:before="120" w:after="120"/>
    </w:pPr>
    <w:rPr>
      <w:rFonts w:ascii="Arial" w:hAnsi="Arial" w:cs="Arial"/>
      <w:lang w:val="en-US" w:eastAsia="en-US"/>
    </w:rPr>
  </w:style>
  <w:style w:type="paragraph" w:styleId="affff6">
    <w:name w:val="Block Text"/>
    <w:basedOn w:val="a2"/>
    <w:qFormat/>
    <w:pPr>
      <w:spacing w:after="120"/>
      <w:ind w:left="1440" w:right="1440"/>
    </w:pPr>
  </w:style>
  <w:style w:type="paragraph" w:styleId="ad">
    <w:name w:val="footnote text"/>
    <w:basedOn w:val="a2"/>
    <w:link w:val="26"/>
    <w:qFormat/>
    <w:rPr>
      <w:sz w:val="20"/>
      <w:szCs w:val="20"/>
    </w:rPr>
  </w:style>
  <w:style w:type="paragraph" w:styleId="ab">
    <w:name w:val="footer"/>
    <w:basedOn w:val="a2"/>
    <w:link w:val="16"/>
    <w:rPr>
      <w:lang w:val="en-US" w:eastAsia="en-US"/>
    </w:rPr>
  </w:style>
  <w:style w:type="paragraph" w:styleId="3c">
    <w:name w:val="Body Text 3"/>
    <w:basedOn w:val="a2"/>
    <w:qFormat/>
    <w:pPr>
      <w:keepNext/>
      <w:keepLines/>
      <w:widowControl w:val="0"/>
      <w:suppressLineNumbers/>
      <w:spacing w:before="148" w:after="112"/>
    </w:pPr>
    <w:rPr>
      <w:b/>
      <w:bCs/>
      <w:i/>
      <w:iCs/>
      <w:sz w:val="22"/>
      <w:szCs w:val="22"/>
    </w:rPr>
  </w:style>
  <w:style w:type="paragraph" w:styleId="affff7">
    <w:name w:val="Plain Text"/>
    <w:basedOn w:val="a2"/>
    <w:qFormat/>
    <w:pPr>
      <w:spacing w:after="0"/>
      <w:jc w:val="left"/>
    </w:pPr>
    <w:rPr>
      <w:rFonts w:ascii="Courier New" w:hAnsi="Courier New" w:cs="Courier New"/>
      <w:sz w:val="20"/>
      <w:szCs w:val="20"/>
      <w:lang w:val="en-US"/>
    </w:rPr>
  </w:style>
  <w:style w:type="paragraph" w:customStyle="1" w:styleId="ConsNormal0">
    <w:name w:val="ConsNormal"/>
    <w:qFormat/>
    <w:pPr>
      <w:widowControl w:val="0"/>
      <w:ind w:right="19772" w:firstLine="720"/>
    </w:pPr>
    <w:rPr>
      <w:rFonts w:ascii="Arial" w:eastAsia="Times New Roman" w:hAnsi="Arial" w:cs="Arial"/>
      <w:sz w:val="20"/>
      <w:szCs w:val="20"/>
      <w:lang w:val="ru-RU" w:bidi="ar-SA"/>
    </w:rPr>
  </w:style>
  <w:style w:type="paragraph" w:styleId="affff8">
    <w:name w:val="Normal (Web)"/>
    <w:basedOn w:val="a2"/>
    <w:qFormat/>
    <w:pPr>
      <w:spacing w:before="280" w:after="280"/>
      <w:jc w:val="left"/>
    </w:pPr>
  </w:style>
  <w:style w:type="paragraph" w:customStyle="1" w:styleId="ConsNonformat">
    <w:name w:val="ConsNonformat"/>
    <w:qFormat/>
    <w:pPr>
      <w:widowControl w:val="0"/>
      <w:ind w:right="19772"/>
    </w:pPr>
    <w:rPr>
      <w:rFonts w:ascii="Courier New" w:eastAsia="Times New Roman" w:hAnsi="Courier New" w:cs="Courier New"/>
      <w:sz w:val="20"/>
      <w:szCs w:val="20"/>
      <w:lang w:val="ru-RU" w:bidi="ar-SA"/>
    </w:rPr>
  </w:style>
  <w:style w:type="paragraph" w:styleId="HTML9">
    <w:name w:val="HTML Address"/>
    <w:basedOn w:val="a2"/>
    <w:qFormat/>
    <w:rPr>
      <w:i/>
      <w:iCs/>
    </w:rPr>
  </w:style>
  <w:style w:type="paragraph" w:styleId="affff9">
    <w:name w:val="envelope address"/>
    <w:basedOn w:val="a2"/>
    <w:pPr>
      <w:ind w:left="2880"/>
    </w:pPr>
    <w:rPr>
      <w:rFonts w:ascii="Arial" w:hAnsi="Arial" w:cs="Arial"/>
    </w:rPr>
  </w:style>
  <w:style w:type="paragraph" w:styleId="affffa">
    <w:name w:val="Note Heading"/>
    <w:basedOn w:val="a2"/>
    <w:next w:val="a2"/>
    <w:qFormat/>
  </w:style>
  <w:style w:type="paragraph" w:styleId="affffb">
    <w:name w:val="Body Text First Indent"/>
    <w:basedOn w:val="afffb"/>
    <w:qFormat/>
    <w:pPr>
      <w:ind w:firstLine="210"/>
    </w:pPr>
  </w:style>
  <w:style w:type="paragraph" w:styleId="affffc">
    <w:name w:val="Body Text Indent"/>
    <w:basedOn w:val="a2"/>
    <w:qFormat/>
    <w:pPr>
      <w:spacing w:before="60" w:after="0"/>
      <w:ind w:firstLine="851"/>
    </w:pPr>
    <w:rPr>
      <w:szCs w:val="20"/>
    </w:rPr>
  </w:style>
  <w:style w:type="paragraph" w:styleId="2e">
    <w:name w:val="Body Text First Indent 2"/>
    <w:basedOn w:val="20"/>
    <w:qFormat/>
    <w:pPr>
      <w:numPr>
        <w:numId w:val="0"/>
      </w:numPr>
      <w:spacing w:after="120"/>
      <w:ind w:left="283" w:firstLine="210"/>
    </w:pPr>
  </w:style>
  <w:style w:type="paragraph" w:styleId="2f">
    <w:name w:val="envelope return"/>
    <w:basedOn w:val="a2"/>
    <w:rPr>
      <w:rFonts w:ascii="Arial" w:hAnsi="Arial" w:cs="Arial"/>
      <w:sz w:val="20"/>
      <w:szCs w:val="20"/>
    </w:rPr>
  </w:style>
  <w:style w:type="paragraph" w:styleId="affffd">
    <w:name w:val="Normal Indent"/>
    <w:basedOn w:val="a2"/>
    <w:qFormat/>
    <w:pPr>
      <w:ind w:left="708"/>
    </w:pPr>
  </w:style>
  <w:style w:type="paragraph" w:styleId="affffe">
    <w:name w:val="Signature"/>
    <w:basedOn w:val="a2"/>
    <w:pPr>
      <w:ind w:left="4252"/>
    </w:pPr>
  </w:style>
  <w:style w:type="paragraph" w:styleId="afffff">
    <w:name w:val="Salutation"/>
    <w:basedOn w:val="a2"/>
    <w:next w:val="a2"/>
    <w:qFormat/>
  </w:style>
  <w:style w:type="paragraph" w:styleId="afffff0">
    <w:name w:val="List Continue"/>
    <w:basedOn w:val="a2"/>
    <w:qFormat/>
    <w:pPr>
      <w:spacing w:after="120"/>
      <w:ind w:left="283"/>
    </w:pPr>
  </w:style>
  <w:style w:type="paragraph" w:styleId="2f0">
    <w:name w:val="List Continue 2"/>
    <w:basedOn w:val="a2"/>
    <w:qFormat/>
    <w:pPr>
      <w:spacing w:after="120"/>
      <w:ind w:left="566"/>
    </w:pPr>
  </w:style>
  <w:style w:type="paragraph" w:styleId="3d">
    <w:name w:val="List Continue 3"/>
    <w:basedOn w:val="a2"/>
    <w:qFormat/>
    <w:pPr>
      <w:spacing w:after="120"/>
      <w:ind w:left="849"/>
    </w:pPr>
  </w:style>
  <w:style w:type="paragraph" w:styleId="43">
    <w:name w:val="List Continue 4"/>
    <w:basedOn w:val="a2"/>
    <w:qFormat/>
    <w:pPr>
      <w:spacing w:after="120"/>
      <w:ind w:left="1132"/>
    </w:pPr>
  </w:style>
  <w:style w:type="paragraph" w:styleId="53">
    <w:name w:val="List Continue 5"/>
    <w:basedOn w:val="a2"/>
    <w:qFormat/>
    <w:pPr>
      <w:spacing w:after="120"/>
      <w:ind w:left="1415"/>
    </w:pPr>
  </w:style>
  <w:style w:type="paragraph" w:styleId="afffff1">
    <w:name w:val="Closing"/>
    <w:basedOn w:val="a2"/>
    <w:qFormat/>
    <w:pPr>
      <w:ind w:left="4252"/>
    </w:pPr>
  </w:style>
  <w:style w:type="paragraph" w:styleId="2f1">
    <w:name w:val="List 2"/>
    <w:basedOn w:val="a2"/>
    <w:qFormat/>
    <w:pPr>
      <w:ind w:left="566" w:hanging="283"/>
    </w:pPr>
  </w:style>
  <w:style w:type="paragraph" w:styleId="3e">
    <w:name w:val="List 3"/>
    <w:basedOn w:val="a2"/>
    <w:qFormat/>
    <w:pPr>
      <w:ind w:left="849" w:hanging="283"/>
    </w:pPr>
  </w:style>
  <w:style w:type="paragraph" w:styleId="44">
    <w:name w:val="List 4"/>
    <w:basedOn w:val="a2"/>
    <w:qFormat/>
    <w:pPr>
      <w:ind w:left="1132" w:hanging="283"/>
    </w:pPr>
  </w:style>
  <w:style w:type="paragraph" w:styleId="54">
    <w:name w:val="List 5"/>
    <w:basedOn w:val="a2"/>
    <w:qFormat/>
    <w:pPr>
      <w:ind w:left="1415" w:hanging="283"/>
    </w:pPr>
  </w:style>
  <w:style w:type="paragraph" w:styleId="HTMLa">
    <w:name w:val="HTML Preformatted"/>
    <w:basedOn w:val="a2"/>
    <w:qFormat/>
    <w:rPr>
      <w:rFonts w:ascii="Courier New" w:hAnsi="Courier New" w:cs="Courier New"/>
      <w:sz w:val="20"/>
      <w:szCs w:val="20"/>
    </w:rPr>
  </w:style>
  <w:style w:type="paragraph" w:styleId="afffff2">
    <w:name w:val="Message Header"/>
    <w:basedOn w:val="a2"/>
    <w:qFormat/>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rPr>
  </w:style>
  <w:style w:type="paragraph" w:styleId="afffff3">
    <w:name w:val="E-mail Signature"/>
    <w:basedOn w:val="a2"/>
    <w:qFormat/>
  </w:style>
  <w:style w:type="paragraph" w:styleId="45">
    <w:name w:val="toc 4"/>
    <w:basedOn w:val="a2"/>
    <w:next w:val="a2"/>
    <w:pPr>
      <w:spacing w:after="0"/>
      <w:ind w:left="720"/>
      <w:jc w:val="left"/>
    </w:pPr>
    <w:rPr>
      <w:sz w:val="18"/>
      <w:szCs w:val="18"/>
    </w:rPr>
  </w:style>
  <w:style w:type="paragraph" w:styleId="55">
    <w:name w:val="toc 5"/>
    <w:basedOn w:val="a2"/>
    <w:next w:val="a2"/>
    <w:pPr>
      <w:spacing w:after="0"/>
      <w:ind w:left="960"/>
      <w:jc w:val="left"/>
    </w:pPr>
    <w:rPr>
      <w:sz w:val="18"/>
      <w:szCs w:val="18"/>
    </w:rPr>
  </w:style>
  <w:style w:type="paragraph" w:styleId="62">
    <w:name w:val="toc 6"/>
    <w:basedOn w:val="a2"/>
    <w:next w:val="a2"/>
    <w:pPr>
      <w:spacing w:after="0"/>
      <w:ind w:left="1200"/>
      <w:jc w:val="left"/>
    </w:pPr>
    <w:rPr>
      <w:sz w:val="18"/>
      <w:szCs w:val="18"/>
    </w:rPr>
  </w:style>
  <w:style w:type="paragraph" w:styleId="73">
    <w:name w:val="toc 7"/>
    <w:basedOn w:val="a2"/>
    <w:next w:val="a2"/>
    <w:pPr>
      <w:spacing w:after="0"/>
      <w:ind w:left="1440"/>
      <w:jc w:val="left"/>
    </w:pPr>
    <w:rPr>
      <w:sz w:val="18"/>
      <w:szCs w:val="18"/>
    </w:rPr>
  </w:style>
  <w:style w:type="paragraph" w:styleId="82">
    <w:name w:val="toc 8"/>
    <w:basedOn w:val="a2"/>
    <w:next w:val="a2"/>
    <w:pPr>
      <w:spacing w:after="0"/>
      <w:ind w:left="1680"/>
      <w:jc w:val="left"/>
    </w:pPr>
    <w:rPr>
      <w:sz w:val="18"/>
      <w:szCs w:val="18"/>
    </w:rPr>
  </w:style>
  <w:style w:type="paragraph" w:styleId="93">
    <w:name w:val="toc 9"/>
    <w:basedOn w:val="a2"/>
    <w:next w:val="a2"/>
    <w:pPr>
      <w:spacing w:after="0"/>
      <w:ind w:left="1920"/>
      <w:jc w:val="left"/>
    </w:pPr>
    <w:rPr>
      <w:sz w:val="18"/>
      <w:szCs w:val="18"/>
    </w:rPr>
  </w:style>
  <w:style w:type="paragraph" w:customStyle="1" w:styleId="12">
    <w:name w:val="Стиль1"/>
    <w:basedOn w:val="a2"/>
    <w:qFormat/>
    <w:pPr>
      <w:keepNext/>
      <w:keepLines/>
      <w:widowControl w:val="0"/>
      <w:numPr>
        <w:numId w:val="23"/>
      </w:numPr>
      <w:suppressLineNumbers/>
      <w:jc w:val="left"/>
    </w:pPr>
    <w:rPr>
      <w:b/>
      <w:bCs/>
      <w:sz w:val="28"/>
      <w:szCs w:val="28"/>
    </w:rPr>
  </w:style>
  <w:style w:type="paragraph" w:customStyle="1" w:styleId="2-1">
    <w:name w:val="содержание2-1"/>
    <w:basedOn w:val="30"/>
    <w:next w:val="a2"/>
    <w:qFormat/>
    <w:pPr>
      <w:numPr>
        <w:ilvl w:val="0"/>
        <w:numId w:val="0"/>
      </w:numPr>
    </w:pPr>
  </w:style>
  <w:style w:type="paragraph" w:customStyle="1" w:styleId="212">
    <w:name w:val="Заголовок 2.1"/>
    <w:basedOn w:val="10"/>
    <w:qFormat/>
    <w:pPr>
      <w:keepLines/>
      <w:widowControl w:val="0"/>
      <w:numPr>
        <w:numId w:val="0"/>
      </w:numPr>
      <w:suppressLineNumbers/>
      <w:ind w:left="432" w:hanging="432"/>
    </w:pPr>
    <w:rPr>
      <w:caps/>
    </w:rPr>
  </w:style>
  <w:style w:type="paragraph" w:customStyle="1" w:styleId="2f2">
    <w:name w:val="Стиль2"/>
    <w:basedOn w:val="22"/>
    <w:qFormat/>
    <w:pPr>
      <w:keepNext/>
      <w:keepLines/>
      <w:widowControl w:val="0"/>
      <w:numPr>
        <w:numId w:val="0"/>
      </w:numPr>
      <w:suppressLineNumbers/>
      <w:tabs>
        <w:tab w:val="num" w:pos="432"/>
        <w:tab w:val="left" w:pos="1492"/>
      </w:tabs>
      <w:ind w:left="432" w:hanging="432"/>
    </w:pPr>
    <w:rPr>
      <w:b/>
      <w:bCs/>
    </w:rPr>
  </w:style>
  <w:style w:type="paragraph" w:customStyle="1" w:styleId="3f">
    <w:name w:val="Стиль3"/>
    <w:basedOn w:val="2d"/>
    <w:qFormat/>
    <w:pPr>
      <w:widowControl w:val="0"/>
      <w:tabs>
        <w:tab w:val="num" w:pos="432"/>
      </w:tabs>
      <w:ind w:left="432" w:hanging="432"/>
    </w:pPr>
  </w:style>
  <w:style w:type="paragraph" w:customStyle="1" w:styleId="2-11">
    <w:name w:val="содержание2-11"/>
    <w:basedOn w:val="a2"/>
    <w:qFormat/>
  </w:style>
  <w:style w:type="paragraph" w:customStyle="1" w:styleId="46">
    <w:name w:val="Стиль4"/>
    <w:basedOn w:val="21"/>
    <w:next w:val="a2"/>
    <w:qFormat/>
    <w:pPr>
      <w:keepLines/>
      <w:widowControl w:val="0"/>
      <w:numPr>
        <w:ilvl w:val="0"/>
        <w:numId w:val="0"/>
      </w:numPr>
      <w:suppressLineNumbers/>
      <w:ind w:left="1116" w:firstLine="567"/>
    </w:pPr>
  </w:style>
  <w:style w:type="paragraph" w:customStyle="1" w:styleId="afffff4">
    <w:name w:val="Таблица заголовок"/>
    <w:basedOn w:val="a2"/>
    <w:qFormat/>
    <w:pPr>
      <w:spacing w:before="120" w:after="120" w:line="360" w:lineRule="auto"/>
      <w:jc w:val="right"/>
    </w:pPr>
    <w:rPr>
      <w:b/>
      <w:bCs/>
      <w:sz w:val="28"/>
      <w:szCs w:val="28"/>
    </w:rPr>
  </w:style>
  <w:style w:type="paragraph" w:customStyle="1" w:styleId="afffff5">
    <w:name w:val="текст таблицы"/>
    <w:basedOn w:val="a2"/>
    <w:qFormat/>
    <w:pPr>
      <w:spacing w:before="120" w:after="0"/>
      <w:ind w:right="-102"/>
      <w:jc w:val="left"/>
    </w:pPr>
  </w:style>
  <w:style w:type="paragraph" w:customStyle="1" w:styleId="afffff6">
    <w:name w:val="Пункт Знак"/>
    <w:basedOn w:val="a2"/>
    <w:qFormat/>
    <w:pPr>
      <w:spacing w:after="0" w:line="360" w:lineRule="auto"/>
      <w:ind w:left="1134" w:hanging="567"/>
    </w:pPr>
    <w:rPr>
      <w:sz w:val="28"/>
      <w:szCs w:val="28"/>
    </w:rPr>
  </w:style>
  <w:style w:type="paragraph" w:customStyle="1" w:styleId="afffff7">
    <w:name w:val="a"/>
    <w:basedOn w:val="a2"/>
    <w:qFormat/>
    <w:pPr>
      <w:spacing w:after="0" w:line="360" w:lineRule="auto"/>
      <w:ind w:left="1134" w:hanging="567"/>
    </w:pPr>
    <w:rPr>
      <w:sz w:val="28"/>
      <w:szCs w:val="28"/>
    </w:rPr>
  </w:style>
  <w:style w:type="paragraph" w:customStyle="1" w:styleId="afffff8">
    <w:name w:val="Словарная статья"/>
    <w:basedOn w:val="a2"/>
    <w:next w:val="a2"/>
    <w:qFormat/>
    <w:pPr>
      <w:spacing w:after="0"/>
      <w:ind w:right="118"/>
    </w:pPr>
    <w:rPr>
      <w:rFonts w:ascii="Arial" w:hAnsi="Arial" w:cs="Arial"/>
      <w:sz w:val="20"/>
      <w:szCs w:val="20"/>
    </w:rPr>
  </w:style>
  <w:style w:type="paragraph" w:customStyle="1" w:styleId="afffff9">
    <w:name w:val="Комментарий пользователя"/>
    <w:basedOn w:val="a2"/>
    <w:next w:val="a2"/>
    <w:qFormat/>
    <w:pPr>
      <w:spacing w:after="0"/>
      <w:ind w:left="170"/>
      <w:jc w:val="left"/>
    </w:pPr>
    <w:rPr>
      <w:rFonts w:ascii="Arial" w:hAnsi="Arial" w:cs="Arial"/>
      <w:i/>
      <w:iCs/>
      <w:color w:val="000080"/>
      <w:sz w:val="20"/>
      <w:szCs w:val="20"/>
    </w:rPr>
  </w:style>
  <w:style w:type="paragraph" w:styleId="afffffa">
    <w:name w:val="Balloon Text"/>
    <w:basedOn w:val="a2"/>
    <w:qFormat/>
    <w:rPr>
      <w:rFonts w:ascii="Tahoma" w:hAnsi="Tahoma" w:cs="Tahoma"/>
      <w:sz w:val="16"/>
      <w:szCs w:val="16"/>
    </w:rPr>
  </w:style>
  <w:style w:type="paragraph" w:customStyle="1" w:styleId="1DocumentHeader1">
    <w:name w:val="Заголовок 1.Document Header1"/>
    <w:basedOn w:val="a2"/>
    <w:next w:val="a2"/>
    <w:qFormat/>
    <w:pPr>
      <w:keepNext/>
      <w:spacing w:before="240"/>
      <w:jc w:val="center"/>
      <w:outlineLvl w:val="0"/>
    </w:pPr>
    <w:rPr>
      <w:sz w:val="36"/>
      <w:szCs w:val="36"/>
    </w:r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styleId="afffffb">
    <w:name w:val="annotation text"/>
    <w:basedOn w:val="a2"/>
    <w:qFormat/>
    <w:rPr>
      <w:sz w:val="20"/>
      <w:szCs w:val="20"/>
    </w:rPr>
  </w:style>
  <w:style w:type="paragraph" w:styleId="afffffc">
    <w:name w:val="annotation subject"/>
    <w:basedOn w:val="afffffb"/>
    <w:next w:val="afffffb"/>
    <w:qFormat/>
    <w:rPr>
      <w:b/>
      <w:bCs/>
    </w:rPr>
  </w:style>
  <w:style w:type="paragraph" w:customStyle="1" w:styleId="200">
    <w:name w:val="20"/>
    <w:basedOn w:val="a2"/>
    <w:qFormat/>
    <w:pPr>
      <w:spacing w:before="104" w:after="104"/>
      <w:ind w:left="104" w:right="104"/>
      <w:jc w:val="left"/>
    </w:pPr>
  </w:style>
  <w:style w:type="paragraph" w:customStyle="1" w:styleId="afffffd">
    <w:name w:val="Пункт"/>
    <w:basedOn w:val="a2"/>
    <w:qFormat/>
    <w:pPr>
      <w:spacing w:after="0"/>
      <w:ind w:left="1404" w:hanging="504"/>
    </w:pPr>
  </w:style>
  <w:style w:type="paragraph" w:customStyle="1" w:styleId="afffffe">
    <w:name w:val="Подпункт"/>
    <w:basedOn w:val="afffffd"/>
    <w:qFormat/>
    <w:pPr>
      <w:ind w:left="1728" w:hanging="648"/>
    </w:pPr>
  </w:style>
  <w:style w:type="paragraph" w:styleId="affffff">
    <w:name w:val="Document Map"/>
    <w:basedOn w:val="a2"/>
    <w:qFormat/>
    <w:pPr>
      <w:shd w:val="clear" w:color="auto" w:fill="000080"/>
    </w:pPr>
    <w:rPr>
      <w:rFonts w:ascii="Tahoma" w:hAnsi="Tahoma" w:cs="Tahoma"/>
      <w:sz w:val="20"/>
      <w:szCs w:val="20"/>
    </w:rPr>
  </w:style>
  <w:style w:type="paragraph" w:customStyle="1" w:styleId="affffff0">
    <w:name w:val="Таблица шапка"/>
    <w:basedOn w:val="a2"/>
    <w:qFormat/>
    <w:pPr>
      <w:keepNext/>
      <w:spacing w:before="40" w:after="40"/>
      <w:ind w:left="57" w:right="57"/>
      <w:jc w:val="left"/>
    </w:pPr>
    <w:rPr>
      <w:sz w:val="18"/>
      <w:szCs w:val="18"/>
    </w:rPr>
  </w:style>
  <w:style w:type="paragraph" w:customStyle="1" w:styleId="affffff1">
    <w:name w:val="Таблица текст"/>
    <w:basedOn w:val="a2"/>
    <w:qFormat/>
    <w:pPr>
      <w:spacing w:before="40" w:after="40"/>
      <w:ind w:left="57" w:right="57"/>
      <w:jc w:val="left"/>
    </w:pPr>
    <w:rPr>
      <w:sz w:val="22"/>
      <w:szCs w:val="22"/>
    </w:rPr>
  </w:style>
  <w:style w:type="paragraph" w:customStyle="1" w:styleId="a">
    <w:name w:val="пункт"/>
    <w:basedOn w:val="a2"/>
    <w:qFormat/>
    <w:pPr>
      <w:numPr>
        <w:numId w:val="18"/>
      </w:numPr>
      <w:spacing w:before="60"/>
      <w:jc w:val="left"/>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pPr>
      <w:spacing w:before="280" w:after="280"/>
      <w:jc w:val="left"/>
    </w:pPr>
    <w:rPr>
      <w:rFonts w:ascii="Tahoma" w:hAnsi="Tahoma" w:cs="Tahoma"/>
      <w:sz w:val="20"/>
      <w:szCs w:val="20"/>
      <w:lang w:val="en-US"/>
    </w:rPr>
  </w:style>
  <w:style w:type="paragraph" w:customStyle="1" w:styleId="1CharChar">
    <w:name w:val="1 Знак Char Знак Char Знак"/>
    <w:basedOn w:val="a2"/>
    <w:qFormat/>
    <w:pPr>
      <w:spacing w:after="160" w:line="240" w:lineRule="exact"/>
      <w:jc w:val="left"/>
    </w:pPr>
    <w:rPr>
      <w:rFonts w:eastAsia="Calibri"/>
      <w:sz w:val="20"/>
      <w:szCs w:val="20"/>
    </w:rPr>
  </w:style>
  <w:style w:type="paragraph" w:customStyle="1" w:styleId="ConsPlusNonformat">
    <w:name w:val="ConsPlusNonformat"/>
    <w:qFormat/>
    <w:pPr>
      <w:widowControl w:val="0"/>
    </w:pPr>
    <w:rPr>
      <w:rFonts w:ascii="Courier New" w:eastAsia="Times New Roman" w:hAnsi="Courier New" w:cs="Courier New"/>
      <w:sz w:val="20"/>
      <w:szCs w:val="20"/>
      <w:lang w:val="ru-RU" w:bidi="ar-SA"/>
    </w:rPr>
  </w:style>
  <w:style w:type="paragraph" w:customStyle="1" w:styleId="affffff2">
    <w:name w:val="Стиль"/>
    <w:qFormat/>
    <w:pPr>
      <w:widowControl w:val="0"/>
    </w:pPr>
    <w:rPr>
      <w:rFonts w:ascii="Arial" w:eastAsia="Times New Roman" w:hAnsi="Arial" w:cs="Arial"/>
      <w:lang w:val="ru-RU" w:bidi="ar-SA"/>
    </w:rPr>
  </w:style>
  <w:style w:type="paragraph" w:customStyle="1" w:styleId="affffff3">
    <w:name w:val="Знак"/>
    <w:basedOn w:val="a2"/>
    <w:qFormat/>
    <w:pPr>
      <w:spacing w:after="160" w:line="240" w:lineRule="exact"/>
      <w:jc w:val="left"/>
    </w:pPr>
    <w:rPr>
      <w:rFonts w:eastAsia="Calibri"/>
      <w:sz w:val="20"/>
      <w:szCs w:val="20"/>
    </w:rPr>
  </w:style>
  <w:style w:type="paragraph" w:customStyle="1" w:styleId="StyleFirstline127cm">
    <w:name w:val="Style First line:  127 cm"/>
    <w:basedOn w:val="a2"/>
    <w:qFormat/>
    <w:pPr>
      <w:spacing w:before="120" w:after="0"/>
      <w:ind w:firstLine="720"/>
    </w:pPr>
    <w:rPr>
      <w:rFonts w:ascii="Arial" w:hAnsi="Arial" w:cs="Arial"/>
      <w:szCs w:val="20"/>
    </w:rPr>
  </w:style>
  <w:style w:type="paragraph" w:customStyle="1" w:styleId="consplusnormal1">
    <w:name w:val="consplusnormal"/>
    <w:basedOn w:val="a2"/>
    <w:qFormat/>
    <w:pPr>
      <w:spacing w:before="280" w:after="280"/>
      <w:jc w:val="left"/>
    </w:pPr>
  </w:style>
  <w:style w:type="paragraph" w:customStyle="1" w:styleId="-2">
    <w:name w:val="Контракт-пункт"/>
    <w:basedOn w:val="a2"/>
    <w:qFormat/>
    <w:pPr>
      <w:ind w:left="1492" w:firstLine="567"/>
    </w:pPr>
  </w:style>
  <w:style w:type="paragraph" w:customStyle="1" w:styleId="1f4">
    <w:name w:val="Обычный1"/>
    <w:qFormat/>
    <w:pPr>
      <w:widowControl w:val="0"/>
      <w:spacing w:line="256" w:lineRule="auto"/>
      <w:ind w:left="440" w:hanging="260"/>
    </w:pPr>
    <w:rPr>
      <w:rFonts w:eastAsia="Times New Roman" w:cs="Times New Roman"/>
      <w:sz w:val="22"/>
      <w:szCs w:val="20"/>
      <w:lang w:val="ru-RU" w:bidi="ar-SA"/>
    </w:rPr>
  </w:style>
  <w:style w:type="paragraph" w:styleId="affffff4">
    <w:name w:val="List Paragraph"/>
    <w:basedOn w:val="a2"/>
    <w:qFormat/>
    <w:pPr>
      <w:spacing w:after="200" w:line="276" w:lineRule="auto"/>
      <w:ind w:left="720"/>
      <w:contextualSpacing/>
      <w:jc w:val="left"/>
    </w:pPr>
    <w:rPr>
      <w:rFonts w:ascii="Calibri" w:hAnsi="Calibri" w:cs="Calibri"/>
      <w:sz w:val="22"/>
      <w:szCs w:val="22"/>
    </w:rPr>
  </w:style>
  <w:style w:type="paragraph" w:styleId="affffff5">
    <w:name w:val="Revision"/>
    <w:qFormat/>
    <w:rPr>
      <w:rFonts w:eastAsia="Times New Roman" w:cs="Times New Roman"/>
      <w:lang w:val="ru-RU" w:bidi="ar-SA"/>
    </w:rPr>
  </w:style>
  <w:style w:type="paragraph" w:customStyle="1" w:styleId="List2">
    <w:name w:val="List2"/>
    <w:basedOn w:val="a2"/>
    <w:qFormat/>
    <w:pPr>
      <w:tabs>
        <w:tab w:val="left" w:pos="1701"/>
      </w:tabs>
      <w:spacing w:after="0" w:line="360" w:lineRule="auto"/>
    </w:pPr>
    <w:rPr>
      <w:szCs w:val="20"/>
    </w:rPr>
  </w:style>
  <w:style w:type="paragraph" w:customStyle="1" w:styleId="msonormalcxspmiddle">
    <w:name w:val="msonormalcxspmiddle"/>
    <w:basedOn w:val="a2"/>
    <w:qFormat/>
    <w:pPr>
      <w:spacing w:before="280" w:after="280"/>
      <w:jc w:val="left"/>
    </w:pPr>
  </w:style>
  <w:style w:type="paragraph" w:customStyle="1" w:styleId="320">
    <w:name w:val="Основной текст 32"/>
    <w:basedOn w:val="a2"/>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Style4">
    <w:name w:val="Style4"/>
    <w:basedOn w:val="a2"/>
    <w:qFormat/>
    <w:pPr>
      <w:widowControl w:val="0"/>
      <w:spacing w:after="0" w:line="316" w:lineRule="exact"/>
    </w:pPr>
    <w:rPr>
      <w:rFonts w:ascii="Arial Narrow" w:hAnsi="Arial Narrow" w:cs="Arial Narrow"/>
    </w:rPr>
  </w:style>
  <w:style w:type="paragraph" w:customStyle="1" w:styleId="-">
    <w:name w:val="Контракт-раздел"/>
    <w:basedOn w:val="a2"/>
    <w:next w:val="-2"/>
    <w:qFormat/>
    <w:pPr>
      <w:keepNext/>
      <w:numPr>
        <w:numId w:val="25"/>
      </w:numPr>
      <w:tabs>
        <w:tab w:val="left" w:pos="540"/>
      </w:tabs>
      <w:spacing w:before="360" w:after="120"/>
      <w:jc w:val="center"/>
      <w:outlineLvl w:val="3"/>
    </w:pPr>
    <w:rPr>
      <w:b/>
      <w:bCs/>
      <w:caps/>
    </w:rPr>
  </w:style>
  <w:style w:type="paragraph" w:customStyle="1" w:styleId="-3">
    <w:name w:val="Контракт-подпункт"/>
    <w:basedOn w:val="a2"/>
    <w:qFormat/>
    <w:pPr>
      <w:tabs>
        <w:tab w:val="left" w:pos="851"/>
      </w:tabs>
      <w:spacing w:after="0"/>
      <w:ind w:left="851" w:hanging="851"/>
    </w:pPr>
  </w:style>
  <w:style w:type="paragraph" w:customStyle="1" w:styleId="-4">
    <w:name w:val="Контракт-подподпункт"/>
    <w:basedOn w:val="a2"/>
    <w:qFormat/>
    <w:pPr>
      <w:tabs>
        <w:tab w:val="left" w:pos="1418"/>
      </w:tabs>
      <w:spacing w:after="0"/>
      <w:ind w:left="1418" w:hanging="567"/>
    </w:pPr>
  </w:style>
  <w:style w:type="paragraph" w:customStyle="1" w:styleId="affffff6">
    <w:name w:val="Подподпункт"/>
    <w:basedOn w:val="a2"/>
    <w:qFormat/>
    <w:pPr>
      <w:tabs>
        <w:tab w:val="left" w:pos="1701"/>
      </w:tabs>
      <w:spacing w:after="0"/>
      <w:ind w:left="1701" w:hanging="567"/>
    </w:pPr>
  </w:style>
  <w:style w:type="paragraph" w:customStyle="1" w:styleId="affffff7">
    <w:name w:val="МОЙ"/>
    <w:qFormat/>
    <w:pPr>
      <w:widowControl w:val="0"/>
      <w:spacing w:line="480" w:lineRule="auto"/>
      <w:ind w:firstLine="720"/>
      <w:jc w:val="both"/>
    </w:pPr>
    <w:rPr>
      <w:rFonts w:ascii="Arial" w:eastAsia="ヒラギノ角ゴ Pro W3" w:hAnsi="Arial" w:cs="Arial"/>
      <w:color w:val="000000"/>
      <w:szCs w:val="20"/>
      <w:lang w:bidi="ar-SA"/>
    </w:rPr>
  </w:style>
  <w:style w:type="paragraph" w:styleId="affffff8">
    <w:name w:val="No Spacing"/>
    <w:qFormat/>
    <w:pPr>
      <w:jc w:val="both"/>
    </w:pPr>
    <w:rPr>
      <w:rFonts w:eastAsia="Times New Roman" w:cs="Times New Roman"/>
      <w:lang w:val="ru-RU" w:bidi="ar-SA"/>
    </w:rPr>
  </w:style>
  <w:style w:type="paragraph" w:customStyle="1" w:styleId="msonormalcxsplast">
    <w:name w:val="msonormalcxsplast"/>
    <w:basedOn w:val="a2"/>
    <w:qFormat/>
    <w:pPr>
      <w:spacing w:before="280" w:after="280"/>
      <w:jc w:val="left"/>
    </w:pPr>
  </w:style>
  <w:style w:type="paragraph" w:customStyle="1" w:styleId="msobodytextcxsplast">
    <w:name w:val="msobodytextcxsplast"/>
    <w:basedOn w:val="a2"/>
    <w:qFormat/>
    <w:pPr>
      <w:spacing w:before="280" w:after="280"/>
      <w:jc w:val="left"/>
    </w:pPr>
  </w:style>
  <w:style w:type="paragraph" w:customStyle="1" w:styleId="msobodytextindentcxspmiddle">
    <w:name w:val="msobodytextindentcxspmiddle"/>
    <w:basedOn w:val="a2"/>
    <w:qFormat/>
    <w:pPr>
      <w:spacing w:before="280" w:after="280"/>
      <w:jc w:val="left"/>
    </w:pPr>
  </w:style>
  <w:style w:type="paragraph" w:customStyle="1" w:styleId="msobodytextindentcxsplast">
    <w:name w:val="msobodytextindentcxsplast"/>
    <w:basedOn w:val="a2"/>
    <w:qFormat/>
    <w:pPr>
      <w:spacing w:before="280" w:after="280"/>
      <w:jc w:val="left"/>
    </w:pPr>
  </w:style>
  <w:style w:type="paragraph" w:customStyle="1" w:styleId="10cxspmiddle">
    <w:name w:val="10cxspmiddle"/>
    <w:basedOn w:val="a2"/>
    <w:qFormat/>
    <w:pPr>
      <w:spacing w:before="280" w:after="280"/>
      <w:jc w:val="left"/>
    </w:pPr>
  </w:style>
  <w:style w:type="paragraph" w:customStyle="1" w:styleId="10cxsplast">
    <w:name w:val="10cxsplast"/>
    <w:basedOn w:val="a2"/>
    <w:qFormat/>
    <w:pPr>
      <w:spacing w:before="280" w:after="280"/>
      <w:jc w:val="left"/>
    </w:pPr>
  </w:style>
  <w:style w:type="paragraph" w:customStyle="1" w:styleId="msobodytextcxspmiddlecxspmiddle">
    <w:name w:val="msobodytextcxspmiddlecxspmiddle"/>
    <w:basedOn w:val="a2"/>
    <w:qFormat/>
    <w:pPr>
      <w:spacing w:before="280" w:after="280"/>
      <w:jc w:val="left"/>
    </w:pPr>
  </w:style>
  <w:style w:type="paragraph" w:customStyle="1" w:styleId="msonormalcxspmiddlecxspmiddle">
    <w:name w:val="msonormalcxspmiddlecxspmiddle"/>
    <w:basedOn w:val="a2"/>
    <w:qFormat/>
    <w:pPr>
      <w:spacing w:before="280" w:after="280"/>
      <w:jc w:val="left"/>
    </w:pPr>
  </w:style>
  <w:style w:type="paragraph" w:customStyle="1" w:styleId="msonormalcxspmiddlecxsplast">
    <w:name w:val="msonormalcxspmiddlecxsplast"/>
    <w:basedOn w:val="a2"/>
    <w:qFormat/>
    <w:pPr>
      <w:spacing w:before="280" w:after="280"/>
      <w:jc w:val="left"/>
    </w:pPr>
  </w:style>
  <w:style w:type="paragraph" w:customStyle="1" w:styleId="msobodytextindentcxspmiddlecxspmiddle">
    <w:name w:val="msobodytextindentcxspmiddlecxspmiddle"/>
    <w:basedOn w:val="a2"/>
    <w:qFormat/>
    <w:pPr>
      <w:spacing w:before="280" w:after="280"/>
      <w:jc w:val="left"/>
    </w:pPr>
  </w:style>
  <w:style w:type="paragraph" w:customStyle="1" w:styleId="10cxspmiddlecxsplast">
    <w:name w:val="10cxspmiddlecxsplast"/>
    <w:basedOn w:val="a2"/>
    <w:qFormat/>
    <w:pPr>
      <w:spacing w:before="280" w:after="280"/>
      <w:jc w:val="left"/>
    </w:pPr>
  </w:style>
  <w:style w:type="paragraph" w:customStyle="1" w:styleId="msonormalcxsplastcxsplast">
    <w:name w:val="msonormalcxsplastcxsplast"/>
    <w:basedOn w:val="a2"/>
    <w:qFormat/>
    <w:pPr>
      <w:spacing w:before="280" w:after="280"/>
      <w:jc w:val="left"/>
    </w:pPr>
  </w:style>
  <w:style w:type="paragraph" w:customStyle="1" w:styleId="msonormalcxsplastcxspmiddle">
    <w:name w:val="msonormalcxsplastcxspmiddle"/>
    <w:basedOn w:val="a2"/>
    <w:qFormat/>
    <w:pPr>
      <w:spacing w:before="280" w:after="280"/>
      <w:jc w:val="left"/>
    </w:pPr>
  </w:style>
  <w:style w:type="paragraph" w:customStyle="1" w:styleId="msobodytextindentcxspmiddlecxsplast">
    <w:name w:val="msobodytextindentcxspmiddlecxsplast"/>
    <w:basedOn w:val="a2"/>
    <w:qFormat/>
    <w:pPr>
      <w:spacing w:before="280" w:after="280"/>
      <w:jc w:val="left"/>
    </w:pPr>
  </w:style>
  <w:style w:type="paragraph" w:customStyle="1" w:styleId="311">
    <w:name w:val="Основной текст 31"/>
    <w:basedOn w:val="a2"/>
    <w:qFormat/>
    <w:pPr>
      <w:spacing w:after="120"/>
      <w:jc w:val="left"/>
    </w:pPr>
    <w:rPr>
      <w:sz w:val="16"/>
      <w:szCs w:val="16"/>
    </w:rPr>
  </w:style>
  <w:style w:type="paragraph" w:customStyle="1" w:styleId="1-21">
    <w:name w:val="Средняя сетка 1 - Акцент 21"/>
    <w:basedOn w:val="a2"/>
    <w:qFormat/>
    <w:pPr>
      <w:spacing w:after="0"/>
      <w:ind w:left="720"/>
      <w:contextualSpacing/>
      <w:jc w:val="left"/>
    </w:pPr>
    <w:rPr>
      <w:rFonts w:ascii="Cambria" w:eastAsia="Cambria" w:hAnsi="Cambria" w:cs="Cambria"/>
    </w:rPr>
  </w:style>
  <w:style w:type="paragraph" w:customStyle="1" w:styleId="affffff9">
    <w:name w:val="Свободная форма"/>
    <w:qFormat/>
    <w:pPr>
      <w:widowControl w:val="0"/>
    </w:pPr>
    <w:rPr>
      <w:rFonts w:ascii="Helvetica" w:eastAsia="ヒラギノ角ゴ Pro W3" w:hAnsi="Helvetica" w:cs="Cambria"/>
      <w:color w:val="000000"/>
      <w:szCs w:val="20"/>
      <w:lang w:val="ru-RU" w:bidi="ar-SA"/>
    </w:rPr>
  </w:style>
  <w:style w:type="paragraph" w:customStyle="1" w:styleId="Style18">
    <w:name w:val="Style 18"/>
    <w:basedOn w:val="a2"/>
    <w:qFormat/>
    <w:pPr>
      <w:widowControl w:val="0"/>
      <w:shd w:val="clear" w:color="auto" w:fill="FFFFFF"/>
      <w:spacing w:after="0" w:line="0" w:lineRule="atLeast"/>
      <w:jc w:val="left"/>
    </w:pPr>
    <w:rPr>
      <w:sz w:val="22"/>
      <w:szCs w:val="22"/>
    </w:rPr>
  </w:style>
  <w:style w:type="paragraph" w:customStyle="1" w:styleId="Default">
    <w:name w:val="Default"/>
    <w:qFormat/>
    <w:rPr>
      <w:rFonts w:eastAsia="Calibri" w:cs="Times New Roman"/>
      <w:color w:val="000000"/>
      <w:lang w:val="ru-RU" w:bidi="ar-SA"/>
    </w:rPr>
  </w:style>
  <w:style w:type="paragraph" w:customStyle="1" w:styleId="defaultmailrucssattributepostfix">
    <w:name w:val="default_mailru_css_attribute_postfix"/>
    <w:basedOn w:val="a2"/>
    <w:qFormat/>
    <w:pPr>
      <w:spacing w:before="280" w:after="280"/>
      <w:jc w:val="left"/>
    </w:pPr>
  </w:style>
  <w:style w:type="paragraph" w:customStyle="1" w:styleId="s1">
    <w:name w:val="s_1"/>
    <w:basedOn w:val="a2"/>
    <w:qFormat/>
    <w:pPr>
      <w:spacing w:before="280" w:after="280"/>
      <w:jc w:val="left"/>
    </w:pPr>
  </w:style>
  <w:style w:type="paragraph" w:customStyle="1" w:styleId="root">
    <w:name w:val="root"/>
    <w:basedOn w:val="a2"/>
    <w:qFormat/>
    <w:pPr>
      <w:spacing w:before="280" w:after="280"/>
      <w:jc w:val="left"/>
    </w:pPr>
  </w:style>
  <w:style w:type="paragraph" w:customStyle="1" w:styleId="TableNumber1">
    <w:name w:val="Table Number 1"/>
    <w:qFormat/>
    <w:pPr>
      <w:numPr>
        <w:numId w:val="19"/>
      </w:numPr>
    </w:pPr>
    <w:rPr>
      <w:rFonts w:eastAsia="Times New Roman" w:cs="Times New Roman"/>
      <w:sz w:val="22"/>
      <w:lang w:bidi="ar-SA"/>
    </w:rPr>
  </w:style>
  <w:style w:type="paragraph" w:customStyle="1" w:styleId="TableNumber2">
    <w:name w:val="Table Number 2"/>
    <w:basedOn w:val="TableNumber1"/>
    <w:qFormat/>
    <w:rPr>
      <w:lang w:val="ru-RU"/>
    </w:rPr>
  </w:style>
  <w:style w:type="paragraph" w:customStyle="1" w:styleId="TableNumber3">
    <w:name w:val="Table Number 3"/>
    <w:basedOn w:val="TableNumber2"/>
    <w:qFormat/>
  </w:style>
  <w:style w:type="paragraph" w:customStyle="1" w:styleId="TableNumber4">
    <w:name w:val="Table Number 4"/>
    <w:basedOn w:val="TableNumber3"/>
    <w:qFormat/>
    <w:pPr>
      <w:tabs>
        <w:tab w:val="left" w:pos="567"/>
      </w:tabs>
      <w:spacing w:before="40" w:after="40"/>
    </w:pPr>
  </w:style>
  <w:style w:type="paragraph" w:customStyle="1" w:styleId="BodyText22">
    <w:name w:val="Body Text 22"/>
    <w:basedOn w:val="a2"/>
    <w:qFormat/>
    <w:pPr>
      <w:spacing w:after="0"/>
    </w:pPr>
    <w:rPr>
      <w:sz w:val="28"/>
      <w:szCs w:val="20"/>
    </w:rPr>
  </w:style>
  <w:style w:type="paragraph" w:customStyle="1" w:styleId="xl50">
    <w:name w:val="xl50"/>
    <w:basedOn w:val="a2"/>
    <w:qFormat/>
    <w:pPr>
      <w:spacing w:before="280" w:after="280"/>
      <w:jc w:val="center"/>
    </w:pPr>
  </w:style>
  <w:style w:type="paragraph" w:customStyle="1" w:styleId="Style5">
    <w:name w:val="Style5"/>
    <w:basedOn w:val="a2"/>
    <w:qFormat/>
    <w:pPr>
      <w:widowControl w:val="0"/>
      <w:spacing w:after="0" w:line="298" w:lineRule="exact"/>
      <w:ind w:hanging="115"/>
      <w:jc w:val="left"/>
    </w:pPr>
    <w:rPr>
      <w:sz w:val="20"/>
      <w:szCs w:val="20"/>
      <w:lang w:val="en-US"/>
    </w:rPr>
  </w:style>
  <w:style w:type="paragraph" w:customStyle="1" w:styleId="Style16">
    <w:name w:val="Style16"/>
    <w:basedOn w:val="a2"/>
    <w:next w:val="a2"/>
    <w:qFormat/>
    <w:pPr>
      <w:widowControl w:val="0"/>
      <w:spacing w:after="0"/>
      <w:jc w:val="left"/>
    </w:pPr>
    <w:rPr>
      <w:sz w:val="20"/>
    </w:rPr>
  </w:style>
  <w:style w:type="paragraph" w:customStyle="1" w:styleId="Style6">
    <w:name w:val="Style6"/>
    <w:basedOn w:val="a2"/>
    <w:qFormat/>
    <w:pPr>
      <w:widowControl w:val="0"/>
      <w:spacing w:after="0"/>
      <w:jc w:val="left"/>
    </w:pPr>
    <w:rPr>
      <w:rFonts w:ascii="Arial" w:hAnsi="Arial" w:cs="Arial"/>
    </w:rPr>
  </w:style>
  <w:style w:type="paragraph" w:customStyle="1" w:styleId="FontStyle451">
    <w:name w:val="Font Style45 + не полужирный"/>
    <w:basedOn w:val="a2"/>
    <w:qFormat/>
    <w:pPr>
      <w:widowControl w:val="0"/>
      <w:spacing w:after="0"/>
    </w:pPr>
    <w:rPr>
      <w:sz w:val="20"/>
    </w:rPr>
  </w:style>
  <w:style w:type="paragraph" w:styleId="af">
    <w:name w:val="endnote text"/>
    <w:basedOn w:val="a2"/>
    <w:link w:val="17"/>
    <w:pPr>
      <w:widowControl w:val="0"/>
      <w:spacing w:after="0"/>
      <w:jc w:val="left"/>
    </w:pPr>
    <w:rPr>
      <w:sz w:val="20"/>
      <w:szCs w:val="20"/>
    </w:rPr>
  </w:style>
  <w:style w:type="paragraph" w:customStyle="1" w:styleId="affffffa">
    <w:name w:val="Обычный таблица"/>
    <w:basedOn w:val="a2"/>
    <w:qFormat/>
    <w:pPr>
      <w:spacing w:after="0"/>
      <w:jc w:val="left"/>
    </w:pPr>
    <w:rPr>
      <w:sz w:val="18"/>
      <w:szCs w:val="18"/>
    </w:rPr>
  </w:style>
  <w:style w:type="paragraph" w:customStyle="1" w:styleId="affffffb">
    <w:name w:val="Таблицы (моноширинный)"/>
    <w:basedOn w:val="a2"/>
    <w:next w:val="a2"/>
    <w:qFormat/>
    <w:pPr>
      <w:spacing w:after="0"/>
      <w:jc w:val="left"/>
    </w:pPr>
    <w:rPr>
      <w:rFonts w:ascii="Courier New" w:hAnsi="Courier New" w:cs="Courier New"/>
    </w:rPr>
  </w:style>
  <w:style w:type="paragraph" w:customStyle="1" w:styleId="affffffc">
    <w:name w:val="Заголовок статьи"/>
    <w:basedOn w:val="a2"/>
    <w:next w:val="a2"/>
    <w:qFormat/>
    <w:pPr>
      <w:spacing w:after="0"/>
      <w:ind w:left="1612" w:hanging="892"/>
    </w:pPr>
    <w:rPr>
      <w:rFonts w:ascii="Arial" w:hAnsi="Arial" w:cs="Arial"/>
    </w:rPr>
  </w:style>
  <w:style w:type="paragraph" w:customStyle="1" w:styleId="affffffd">
    <w:name w:val="Комментарий"/>
    <w:basedOn w:val="a2"/>
    <w:next w:val="a2"/>
    <w:qFormat/>
    <w:pPr>
      <w:spacing w:before="75" w:after="0"/>
      <w:ind w:left="170"/>
    </w:pPr>
    <w:rPr>
      <w:rFonts w:ascii="Arial" w:hAnsi="Arial" w:cs="Arial"/>
      <w:color w:val="353842"/>
      <w:shd w:val="clear" w:color="auto" w:fill="F0F0F0"/>
    </w:rPr>
  </w:style>
  <w:style w:type="paragraph" w:customStyle="1" w:styleId="affffffe">
    <w:name w:val="Информация об изменениях документа"/>
    <w:basedOn w:val="affffffd"/>
    <w:next w:val="a2"/>
    <w:qFormat/>
    <w:rPr>
      <w:i/>
      <w:iCs/>
    </w:rPr>
  </w:style>
  <w:style w:type="paragraph" w:customStyle="1" w:styleId="afffffff">
    <w:name w:val="."/>
    <w:qFormat/>
    <w:pPr>
      <w:widowControl w:val="0"/>
    </w:pPr>
    <w:rPr>
      <w:rFonts w:eastAsia="Times New Roman" w:cs="Times New Roman"/>
      <w:lang w:val="ru-RU" w:bidi="ar-SA"/>
    </w:rPr>
  </w:style>
  <w:style w:type="paragraph" w:customStyle="1" w:styleId="FORMATTEXT">
    <w:name w:val=".FORMATTEXT"/>
    <w:qFormat/>
    <w:pPr>
      <w:widowControl w:val="0"/>
    </w:pPr>
    <w:rPr>
      <w:rFonts w:eastAsia="Times New Roman" w:cs="Times New Roman"/>
      <w:lang w:val="ru-RU" w:bidi="ar-SA"/>
    </w:rPr>
  </w:style>
  <w:style w:type="paragraph" w:customStyle="1" w:styleId="Style8">
    <w:name w:val="Style8"/>
    <w:basedOn w:val="a2"/>
    <w:qFormat/>
    <w:pPr>
      <w:widowControl w:val="0"/>
      <w:spacing w:after="0" w:line="278" w:lineRule="exact"/>
      <w:jc w:val="center"/>
    </w:pPr>
  </w:style>
  <w:style w:type="paragraph" w:customStyle="1" w:styleId="ListParagraph1">
    <w:name w:val="List Paragraph1"/>
    <w:basedOn w:val="a2"/>
    <w:qFormat/>
    <w:pPr>
      <w:spacing w:after="0"/>
      <w:ind w:left="720" w:firstLine="708"/>
      <w:contextualSpacing/>
      <w:jc w:val="left"/>
    </w:pPr>
  </w:style>
  <w:style w:type="paragraph" w:customStyle="1" w:styleId="000-14">
    <w:name w:val="000-14"/>
    <w:basedOn w:val="a2"/>
    <w:qFormat/>
    <w:pPr>
      <w:spacing w:after="0"/>
      <w:ind w:firstLine="708"/>
    </w:pPr>
    <w:rPr>
      <w:color w:val="000000"/>
      <w:spacing w:val="7"/>
      <w:sz w:val="28"/>
      <w:szCs w:val="28"/>
    </w:rPr>
  </w:style>
  <w:style w:type="paragraph" w:customStyle="1" w:styleId="ListParagraph0">
    <w:name w:val="List Paragraph_0"/>
    <w:basedOn w:val="a2"/>
    <w:qFormat/>
    <w:pPr>
      <w:spacing w:after="200" w:line="276" w:lineRule="auto"/>
      <w:ind w:left="720" w:firstLine="708"/>
      <w:jc w:val="left"/>
    </w:pPr>
    <w:rPr>
      <w:rFonts w:ascii="Calibri" w:hAnsi="Calibri" w:cs="Calibri"/>
      <w:sz w:val="22"/>
      <w:szCs w:val="22"/>
    </w:rPr>
  </w:style>
  <w:style w:type="paragraph" w:customStyle="1" w:styleId="1f5">
    <w:name w:val="Абзац списка1"/>
    <w:basedOn w:val="a2"/>
    <w:qFormat/>
    <w:pPr>
      <w:spacing w:after="200" w:line="276" w:lineRule="auto"/>
      <w:ind w:left="720" w:firstLine="708"/>
      <w:contextualSpacing/>
      <w:jc w:val="left"/>
    </w:pPr>
    <w:rPr>
      <w:rFonts w:ascii="Calibri" w:hAnsi="Calibri" w:cs="Calibri"/>
      <w:sz w:val="22"/>
      <w:szCs w:val="22"/>
    </w:rPr>
  </w:style>
  <w:style w:type="paragraph" w:customStyle="1" w:styleId="iauiAI0">
    <w:name w:val="iau?i AI"/>
    <w:basedOn w:val="a2"/>
    <w:qFormat/>
    <w:pPr>
      <w:widowControl w:val="0"/>
      <w:spacing w:after="0"/>
      <w:ind w:firstLine="708"/>
    </w:pPr>
    <w:rPr>
      <w:rFonts w:ascii="Arial" w:hAnsi="Arial" w:cs="Arial"/>
      <w:szCs w:val="20"/>
    </w:rPr>
  </w:style>
  <w:style w:type="paragraph" w:customStyle="1" w:styleId="Normal1">
    <w:name w:val="Normal1"/>
    <w:qFormat/>
    <w:pPr>
      <w:widowControl w:val="0"/>
      <w:spacing w:line="300" w:lineRule="auto"/>
      <w:ind w:firstLine="720"/>
      <w:jc w:val="both"/>
    </w:pPr>
    <w:rPr>
      <w:rFonts w:eastAsia="Calibri" w:cs="Times New Roman"/>
      <w:szCs w:val="20"/>
      <w:lang w:val="ru-RU" w:bidi="ar-SA"/>
    </w:rPr>
  </w:style>
  <w:style w:type="paragraph" w:customStyle="1" w:styleId="afffffff0">
    <w:name w:val="Обычный без отступа"/>
    <w:basedOn w:val="a2"/>
    <w:qFormat/>
    <w:pPr>
      <w:spacing w:before="60"/>
      <w:ind w:firstLine="708"/>
    </w:pPr>
    <w:rPr>
      <w:rFonts w:eastAsia="Calibri"/>
      <w:szCs w:val="20"/>
    </w:rPr>
  </w:style>
  <w:style w:type="paragraph" w:customStyle="1" w:styleId="BodyText21">
    <w:name w:val="Body Text 21"/>
    <w:basedOn w:val="a2"/>
    <w:qFormat/>
    <w:pPr>
      <w:widowControl w:val="0"/>
      <w:spacing w:after="0"/>
      <w:ind w:firstLine="709"/>
    </w:pPr>
    <w:rPr>
      <w:rFonts w:ascii="Arial" w:hAnsi="Arial" w:cs="Arial"/>
      <w:szCs w:val="20"/>
    </w:rPr>
  </w:style>
  <w:style w:type="paragraph" w:customStyle="1" w:styleId="1">
    <w:name w:val="пульки 1"/>
    <w:basedOn w:val="a2"/>
    <w:qFormat/>
    <w:pPr>
      <w:widowControl w:val="0"/>
      <w:numPr>
        <w:numId w:val="21"/>
      </w:numPr>
      <w:spacing w:after="0"/>
    </w:pPr>
    <w:rPr>
      <w:szCs w:val="22"/>
    </w:rPr>
  </w:style>
  <w:style w:type="paragraph" w:customStyle="1" w:styleId="2f3">
    <w:name w:val="пульки 2"/>
    <w:basedOn w:val="a2"/>
    <w:qFormat/>
    <w:pPr>
      <w:widowControl w:val="0"/>
      <w:tabs>
        <w:tab w:val="num" w:pos="1117"/>
      </w:tabs>
      <w:spacing w:after="0"/>
      <w:ind w:left="1117" w:hanging="360"/>
    </w:pPr>
    <w:rPr>
      <w:szCs w:val="22"/>
    </w:rPr>
  </w:style>
  <w:style w:type="paragraph" w:customStyle="1" w:styleId="afffffff1">
    <w:name w:val="обычн БО"/>
    <w:basedOn w:val="a2"/>
    <w:qFormat/>
    <w:pPr>
      <w:widowControl w:val="0"/>
      <w:spacing w:after="0"/>
      <w:ind w:firstLine="708"/>
    </w:pPr>
    <w:rPr>
      <w:rFonts w:ascii="Arial" w:hAnsi="Arial" w:cs="Arial"/>
      <w:szCs w:val="20"/>
    </w:rPr>
  </w:style>
  <w:style w:type="paragraph" w:customStyle="1" w:styleId="afffffff2">
    <w:name w:val="Краткий обратный адрес"/>
    <w:basedOn w:val="a2"/>
    <w:qFormat/>
    <w:pPr>
      <w:spacing w:after="0"/>
      <w:ind w:firstLine="708"/>
      <w:jc w:val="left"/>
    </w:pPr>
    <w:rPr>
      <w:sz w:val="20"/>
      <w:szCs w:val="20"/>
    </w:rPr>
  </w:style>
  <w:style w:type="paragraph" w:customStyle="1" w:styleId="font5">
    <w:name w:val="font5"/>
    <w:basedOn w:val="a2"/>
    <w:qFormat/>
    <w:pPr>
      <w:spacing w:before="280" w:after="280"/>
      <w:ind w:firstLine="708"/>
      <w:jc w:val="left"/>
    </w:pPr>
    <w:rPr>
      <w:sz w:val="20"/>
      <w:szCs w:val="20"/>
    </w:rPr>
  </w:style>
  <w:style w:type="paragraph" w:customStyle="1" w:styleId="font6">
    <w:name w:val="font6"/>
    <w:basedOn w:val="a2"/>
    <w:qFormat/>
    <w:pPr>
      <w:spacing w:before="280" w:after="280"/>
      <w:ind w:firstLine="708"/>
      <w:jc w:val="left"/>
    </w:pPr>
    <w:rPr>
      <w:rFonts w:ascii="Calibri" w:hAnsi="Calibri" w:cs="Calibri"/>
      <w:sz w:val="20"/>
      <w:szCs w:val="20"/>
    </w:rPr>
  </w:style>
  <w:style w:type="paragraph" w:customStyle="1" w:styleId="font7">
    <w:name w:val="font7"/>
    <w:basedOn w:val="a2"/>
    <w:qFormat/>
    <w:pPr>
      <w:spacing w:before="280" w:after="280"/>
      <w:ind w:firstLine="708"/>
      <w:jc w:val="left"/>
    </w:pPr>
    <w:rPr>
      <w:color w:val="00CCFF"/>
      <w:sz w:val="20"/>
      <w:szCs w:val="20"/>
    </w:rPr>
  </w:style>
  <w:style w:type="paragraph" w:customStyle="1" w:styleId="font8">
    <w:name w:val="font8"/>
    <w:basedOn w:val="a2"/>
    <w:qFormat/>
    <w:pPr>
      <w:spacing w:before="280" w:after="280"/>
      <w:ind w:firstLine="708"/>
      <w:jc w:val="left"/>
    </w:pPr>
    <w:rPr>
      <w:color w:val="FF0000"/>
      <w:sz w:val="20"/>
      <w:szCs w:val="20"/>
    </w:rPr>
  </w:style>
  <w:style w:type="paragraph" w:customStyle="1" w:styleId="font9">
    <w:name w:val="font9"/>
    <w:basedOn w:val="a2"/>
    <w:qFormat/>
    <w:pPr>
      <w:spacing w:before="280" w:after="280"/>
      <w:ind w:firstLine="708"/>
      <w:jc w:val="left"/>
    </w:pPr>
    <w:rPr>
      <w:color w:val="FF0000"/>
      <w:sz w:val="20"/>
      <w:szCs w:val="20"/>
    </w:rPr>
  </w:style>
  <w:style w:type="paragraph" w:customStyle="1" w:styleId="font10">
    <w:name w:val="font10"/>
    <w:basedOn w:val="a2"/>
    <w:qFormat/>
    <w:pPr>
      <w:spacing w:before="280" w:after="280"/>
      <w:ind w:firstLine="708"/>
      <w:jc w:val="left"/>
    </w:pPr>
    <w:rPr>
      <w:color w:val="FF0000"/>
      <w:sz w:val="20"/>
      <w:szCs w:val="20"/>
    </w:rPr>
  </w:style>
  <w:style w:type="paragraph" w:customStyle="1" w:styleId="xl66">
    <w:name w:val="xl66"/>
    <w:basedOn w:val="a2"/>
    <w:qFormat/>
    <w:pPr>
      <w:spacing w:before="280" w:after="280"/>
      <w:ind w:firstLine="708"/>
      <w:jc w:val="left"/>
    </w:pPr>
  </w:style>
  <w:style w:type="paragraph" w:customStyle="1" w:styleId="xl67">
    <w:name w:val="xl6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rPr>
      <w:color w:val="FF0000"/>
    </w:rPr>
  </w:style>
  <w:style w:type="paragraph" w:customStyle="1" w:styleId="xl68">
    <w:name w:val="xl68"/>
    <w:basedOn w:val="a2"/>
    <w:qFormat/>
    <w:pPr>
      <w:spacing w:before="280" w:after="280"/>
      <w:ind w:firstLine="708"/>
      <w:jc w:val="left"/>
    </w:pPr>
    <w:rPr>
      <w:rFonts w:ascii="Calibri" w:hAnsi="Calibri" w:cs="Calibri"/>
      <w:sz w:val="22"/>
      <w:szCs w:val="22"/>
    </w:rPr>
  </w:style>
  <w:style w:type="paragraph" w:customStyle="1" w:styleId="xl69">
    <w:name w:val="xl69"/>
    <w:basedOn w:val="a2"/>
    <w:qFormat/>
    <w:pPr>
      <w:spacing w:before="280" w:after="280"/>
      <w:ind w:firstLine="708"/>
      <w:jc w:val="left"/>
    </w:pPr>
  </w:style>
  <w:style w:type="paragraph" w:customStyle="1" w:styleId="xl70">
    <w:name w:val="xl7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rPr>
  </w:style>
  <w:style w:type="paragraph" w:customStyle="1" w:styleId="xl71">
    <w:name w:val="xl71"/>
    <w:basedOn w:val="a2"/>
    <w:qFormat/>
    <w:pPr>
      <w:pBdr>
        <w:top w:val="single" w:sz="4" w:space="0" w:color="000000"/>
        <w:left w:val="single" w:sz="4" w:space="0" w:color="000000"/>
        <w:bottom w:val="single" w:sz="4" w:space="0" w:color="000000"/>
      </w:pBdr>
      <w:spacing w:before="280" w:after="280"/>
      <w:ind w:firstLine="708"/>
      <w:jc w:val="left"/>
    </w:pPr>
    <w:rPr>
      <w:b/>
      <w:bCs/>
    </w:rPr>
  </w:style>
  <w:style w:type="paragraph" w:customStyle="1" w:styleId="xl72">
    <w:name w:val="xl72"/>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73">
    <w:name w:val="xl73"/>
    <w:basedOn w:val="a2"/>
    <w:qFormat/>
    <w:pPr>
      <w:pBdr>
        <w:top w:val="single" w:sz="4" w:space="0" w:color="000000"/>
        <w:left w:val="single" w:sz="4" w:space="0" w:color="000000"/>
        <w:bottom w:val="single" w:sz="4" w:space="0" w:color="000000"/>
      </w:pBdr>
      <w:spacing w:before="280" w:after="280"/>
      <w:ind w:firstLine="708"/>
      <w:jc w:val="left"/>
    </w:pPr>
  </w:style>
  <w:style w:type="paragraph" w:customStyle="1" w:styleId="xl74">
    <w:name w:val="xl74"/>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FF0000"/>
    </w:rPr>
  </w:style>
  <w:style w:type="paragraph" w:customStyle="1" w:styleId="xl75">
    <w:name w:val="xl75"/>
    <w:basedOn w:val="a2"/>
    <w:qFormat/>
    <w:pPr>
      <w:pBdr>
        <w:top w:val="single" w:sz="4" w:space="0" w:color="000000"/>
        <w:left w:val="single" w:sz="4" w:space="0" w:color="000000"/>
        <w:bottom w:val="single" w:sz="4" w:space="0" w:color="000000"/>
      </w:pBdr>
      <w:spacing w:before="280" w:after="280"/>
      <w:ind w:firstLine="708"/>
      <w:jc w:val="left"/>
    </w:pPr>
    <w:rPr>
      <w:color w:val="FF0000"/>
    </w:rPr>
  </w:style>
  <w:style w:type="paragraph" w:customStyle="1" w:styleId="xl76">
    <w:name w:val="xl76"/>
    <w:basedOn w:val="a2"/>
    <w:qFormat/>
    <w:pPr>
      <w:pBdr>
        <w:top w:val="single" w:sz="4" w:space="0" w:color="000000"/>
        <w:left w:val="single" w:sz="4" w:space="0" w:color="000000"/>
        <w:right w:val="single" w:sz="4" w:space="0" w:color="000000"/>
      </w:pBdr>
      <w:spacing w:before="280" w:after="280"/>
      <w:ind w:firstLine="708"/>
      <w:jc w:val="left"/>
    </w:pPr>
    <w:rPr>
      <w:b/>
      <w:bCs/>
    </w:rPr>
  </w:style>
  <w:style w:type="paragraph" w:customStyle="1" w:styleId="xl77">
    <w:name w:val="xl77"/>
    <w:basedOn w:val="a2"/>
    <w:qFormat/>
    <w:pPr>
      <w:pBdr>
        <w:top w:val="single" w:sz="4" w:space="0" w:color="000000"/>
        <w:left w:val="single" w:sz="4" w:space="0" w:color="000000"/>
      </w:pBdr>
      <w:spacing w:before="280" w:after="280"/>
      <w:ind w:firstLine="708"/>
      <w:jc w:val="left"/>
    </w:pPr>
    <w:rPr>
      <w:b/>
      <w:bCs/>
    </w:rPr>
  </w:style>
  <w:style w:type="paragraph" w:customStyle="1" w:styleId="xl78">
    <w:name w:val="xl78"/>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00B0F0"/>
    </w:rPr>
  </w:style>
  <w:style w:type="paragraph" w:customStyle="1" w:styleId="xl79">
    <w:name w:val="xl79"/>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color w:val="FF0000"/>
    </w:rPr>
  </w:style>
  <w:style w:type="paragraph" w:customStyle="1" w:styleId="xl80">
    <w:name w:val="xl8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sz w:val="22"/>
      <w:szCs w:val="22"/>
    </w:rPr>
  </w:style>
  <w:style w:type="paragraph" w:customStyle="1" w:styleId="xl81">
    <w:name w:val="xl81"/>
    <w:basedOn w:val="a2"/>
    <w:qFormat/>
    <w:pPr>
      <w:pBdr>
        <w:top w:val="single" w:sz="4" w:space="0" w:color="000000"/>
        <w:left w:val="single" w:sz="4" w:space="0" w:color="000000"/>
        <w:right w:val="single" w:sz="4" w:space="0" w:color="000000"/>
      </w:pBdr>
      <w:spacing w:before="280" w:after="280"/>
      <w:ind w:firstLine="708"/>
      <w:jc w:val="left"/>
    </w:pPr>
  </w:style>
  <w:style w:type="paragraph" w:customStyle="1" w:styleId="xl82">
    <w:name w:val="xl82"/>
    <w:basedOn w:val="a2"/>
    <w:qFormat/>
    <w:pPr>
      <w:pBdr>
        <w:left w:val="single" w:sz="4" w:space="0" w:color="000000"/>
        <w:bottom w:val="single" w:sz="4" w:space="0" w:color="000000"/>
        <w:right w:val="single" w:sz="4" w:space="0" w:color="000000"/>
      </w:pBdr>
      <w:spacing w:before="280" w:after="280"/>
      <w:ind w:firstLine="708"/>
      <w:jc w:val="left"/>
    </w:pPr>
    <w:rPr>
      <w:rFonts w:ascii="Calibri" w:hAnsi="Calibri" w:cs="Calibri"/>
      <w:sz w:val="22"/>
      <w:szCs w:val="22"/>
    </w:rPr>
  </w:style>
  <w:style w:type="paragraph" w:customStyle="1" w:styleId="xl83">
    <w:name w:val="xl83"/>
    <w:basedOn w:val="a2"/>
    <w:qFormat/>
    <w:pPr>
      <w:spacing w:before="280" w:after="280"/>
      <w:ind w:firstLine="708"/>
      <w:jc w:val="left"/>
    </w:pPr>
    <w:rPr>
      <w:color w:val="FF0000"/>
    </w:rPr>
  </w:style>
  <w:style w:type="paragraph" w:customStyle="1" w:styleId="xl84">
    <w:name w:val="xl84"/>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color w:val="0070C0"/>
    </w:rPr>
  </w:style>
  <w:style w:type="paragraph" w:customStyle="1" w:styleId="xl85">
    <w:name w:val="xl85"/>
    <w:basedOn w:val="a2"/>
    <w:qFormat/>
    <w:pPr>
      <w:spacing w:before="280" w:after="280"/>
      <w:ind w:firstLine="708"/>
      <w:jc w:val="left"/>
    </w:pPr>
    <w:rPr>
      <w:b/>
      <w:bCs/>
    </w:rPr>
  </w:style>
  <w:style w:type="paragraph" w:customStyle="1" w:styleId="xl86">
    <w:name w:val="xl86"/>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rPr>
  </w:style>
  <w:style w:type="paragraph" w:customStyle="1" w:styleId="xl87">
    <w:name w:val="xl87"/>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E46D0A"/>
    </w:rPr>
  </w:style>
  <w:style w:type="paragraph" w:customStyle="1" w:styleId="xl88">
    <w:name w:val="xl88"/>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89">
    <w:name w:val="xl89"/>
    <w:basedOn w:val="a2"/>
    <w:qFormat/>
    <w:pPr>
      <w:spacing w:before="280" w:after="280"/>
      <w:ind w:firstLine="708"/>
      <w:jc w:val="left"/>
    </w:pPr>
    <w:rPr>
      <w:rFonts w:ascii="Calibri" w:hAnsi="Calibri" w:cs="Calibri"/>
    </w:rPr>
  </w:style>
  <w:style w:type="paragraph" w:customStyle="1" w:styleId="xl90">
    <w:name w:val="xl9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000000"/>
    </w:rPr>
  </w:style>
  <w:style w:type="paragraph" w:customStyle="1" w:styleId="xl91">
    <w:name w:val="xl91"/>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0070C0"/>
    </w:rPr>
  </w:style>
  <w:style w:type="paragraph" w:customStyle="1" w:styleId="xl92">
    <w:name w:val="xl92"/>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rPr>
  </w:style>
  <w:style w:type="paragraph" w:customStyle="1" w:styleId="xl93">
    <w:name w:val="xl93"/>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b/>
      <w:bCs/>
    </w:rPr>
  </w:style>
  <w:style w:type="paragraph" w:customStyle="1" w:styleId="xl94">
    <w:name w:val="xl94"/>
    <w:basedOn w:val="a2"/>
    <w:qFormat/>
    <w:pPr>
      <w:pBdr>
        <w:left w:val="single" w:sz="4" w:space="0" w:color="000000"/>
        <w:bottom w:val="single" w:sz="4" w:space="0" w:color="000000"/>
        <w:right w:val="single" w:sz="4" w:space="0" w:color="000000"/>
      </w:pBdr>
      <w:spacing w:before="280" w:after="280"/>
      <w:ind w:firstLine="708"/>
      <w:jc w:val="left"/>
    </w:pPr>
    <w:rPr>
      <w:rFonts w:ascii="Calibri" w:hAnsi="Calibri" w:cs="Calibri"/>
    </w:rPr>
  </w:style>
  <w:style w:type="paragraph" w:customStyle="1" w:styleId="xl95">
    <w:name w:val="xl95"/>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color w:val="FF0000"/>
    </w:rPr>
  </w:style>
  <w:style w:type="paragraph" w:customStyle="1" w:styleId="xl96">
    <w:name w:val="xl96"/>
    <w:basedOn w:val="a2"/>
    <w:qFormat/>
    <w:pPr>
      <w:spacing w:before="280" w:after="280"/>
      <w:ind w:firstLine="708"/>
      <w:jc w:val="left"/>
    </w:pPr>
  </w:style>
  <w:style w:type="paragraph" w:customStyle="1" w:styleId="xl97">
    <w:name w:val="xl97"/>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98">
    <w:name w:val="xl98"/>
    <w:basedOn w:val="a2"/>
    <w:qFormat/>
    <w:pPr>
      <w:pBdr>
        <w:top w:val="single" w:sz="4" w:space="0" w:color="000000"/>
        <w:left w:val="single" w:sz="4" w:space="0" w:color="000000"/>
        <w:bottom w:val="single" w:sz="4" w:space="0" w:color="000000"/>
      </w:pBdr>
      <w:spacing w:before="280" w:after="280"/>
      <w:ind w:firstLine="708"/>
      <w:jc w:val="left"/>
    </w:pPr>
    <w:rPr>
      <w:color w:val="00B0F0"/>
    </w:rPr>
  </w:style>
  <w:style w:type="paragraph" w:customStyle="1" w:styleId="xl99">
    <w:name w:val="xl99"/>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color w:val="FF0000"/>
    </w:rPr>
  </w:style>
  <w:style w:type="paragraph" w:customStyle="1" w:styleId="xl100">
    <w:name w:val="xl100"/>
    <w:basedOn w:val="a2"/>
    <w:qFormat/>
    <w:pPr>
      <w:spacing w:before="280" w:after="280"/>
      <w:ind w:firstLine="708"/>
      <w:jc w:val="left"/>
    </w:pPr>
    <w:rPr>
      <w:b/>
      <w:bCs/>
      <w:color w:val="00B0F0"/>
    </w:rPr>
  </w:style>
  <w:style w:type="paragraph" w:customStyle="1" w:styleId="xl101">
    <w:name w:val="xl101"/>
    <w:basedOn w:val="a2"/>
    <w:qFormat/>
    <w:pPr>
      <w:spacing w:before="280" w:after="280"/>
      <w:ind w:firstLine="708"/>
      <w:jc w:val="left"/>
    </w:pPr>
    <w:rPr>
      <w:b/>
      <w:bCs/>
    </w:rPr>
  </w:style>
  <w:style w:type="paragraph" w:customStyle="1" w:styleId="afffffff3">
    <w:name w:val="Знак Знак Знак Знак Знак Знак Знак Знак Знак Знак"/>
    <w:basedOn w:val="a2"/>
    <w:qFormat/>
    <w:pPr>
      <w:spacing w:before="280" w:after="280"/>
      <w:ind w:firstLine="708"/>
      <w:jc w:val="left"/>
    </w:pPr>
    <w:rPr>
      <w:rFonts w:ascii="Tahoma" w:hAnsi="Tahoma" w:cs="Tahoma"/>
      <w:sz w:val="20"/>
      <w:szCs w:val="20"/>
      <w:lang w:val="en-US"/>
    </w:rPr>
  </w:style>
  <w:style w:type="paragraph" w:customStyle="1" w:styleId="FR1">
    <w:name w:val="FR1"/>
    <w:qFormat/>
    <w:pPr>
      <w:widowControl w:val="0"/>
      <w:spacing w:before="180"/>
      <w:jc w:val="center"/>
    </w:pPr>
    <w:rPr>
      <w:rFonts w:ascii="Arial" w:eastAsia="Times New Roman" w:hAnsi="Arial" w:cs="Arial"/>
      <w:sz w:val="20"/>
      <w:szCs w:val="20"/>
      <w:lang w:val="ru-RU" w:eastAsia="en-US" w:bidi="ar-SA"/>
    </w:rPr>
  </w:style>
  <w:style w:type="paragraph" w:customStyle="1" w:styleId="xl26">
    <w:name w:val="xl26"/>
    <w:basedOn w:val="a2"/>
    <w:qFormat/>
    <w:pPr>
      <w:spacing w:before="280" w:after="280"/>
      <w:ind w:firstLine="708"/>
      <w:jc w:val="center"/>
    </w:pPr>
  </w:style>
  <w:style w:type="paragraph" w:customStyle="1" w:styleId="xl63">
    <w:name w:val="xl63"/>
    <w:basedOn w:val="a2"/>
    <w:qFormat/>
    <w:pPr>
      <w:spacing w:before="280" w:after="280"/>
      <w:ind w:firstLine="708"/>
      <w:jc w:val="center"/>
    </w:pPr>
    <w:rPr>
      <w:rFonts w:ascii="Arial" w:hAnsi="Arial" w:cs="Arial"/>
      <w:b/>
      <w:bCs/>
      <w:sz w:val="28"/>
      <w:szCs w:val="28"/>
    </w:rPr>
  </w:style>
  <w:style w:type="paragraph" w:customStyle="1" w:styleId="xl44">
    <w:name w:val="xl44"/>
    <w:basedOn w:val="a2"/>
    <w:qFormat/>
    <w:pPr>
      <w:pBdr>
        <w:left w:val="single" w:sz="4" w:space="0" w:color="000000"/>
        <w:right w:val="single" w:sz="4" w:space="0" w:color="000000"/>
      </w:pBdr>
      <w:spacing w:before="280" w:after="280"/>
      <w:ind w:firstLine="708"/>
      <w:jc w:val="center"/>
    </w:pPr>
    <w:rPr>
      <w:b/>
      <w:bCs/>
      <w:sz w:val="22"/>
      <w:szCs w:val="22"/>
    </w:rPr>
  </w:style>
  <w:style w:type="paragraph" w:customStyle="1" w:styleId="3f0">
    <w:name w:val="заголовок 3"/>
    <w:basedOn w:val="a2"/>
    <w:next w:val="a2"/>
    <w:qFormat/>
    <w:pPr>
      <w:keepNext/>
      <w:spacing w:before="240"/>
      <w:ind w:firstLine="708"/>
      <w:jc w:val="left"/>
      <w:outlineLvl w:val="2"/>
    </w:pPr>
    <w:rPr>
      <w:rFonts w:ascii="Arial" w:hAnsi="Arial" w:cs="Arial"/>
      <w:sz w:val="20"/>
    </w:rPr>
  </w:style>
  <w:style w:type="paragraph" w:customStyle="1" w:styleId="1f6">
    <w:name w:val="1"/>
    <w:basedOn w:val="a2"/>
    <w:next w:val="affff8"/>
    <w:qFormat/>
    <w:pPr>
      <w:spacing w:after="0"/>
      <w:ind w:firstLine="708"/>
      <w:jc w:val="left"/>
    </w:pPr>
  </w:style>
  <w:style w:type="paragraph" w:customStyle="1" w:styleId="213">
    <w:name w:val="Основной текст 21"/>
    <w:basedOn w:val="a2"/>
    <w:qFormat/>
    <w:pPr>
      <w:widowControl w:val="0"/>
      <w:spacing w:after="120"/>
      <w:ind w:left="283" w:firstLine="720"/>
    </w:pPr>
    <w:rPr>
      <w:rFonts w:ascii="Arial" w:hAnsi="Arial" w:cs="Arial"/>
      <w:szCs w:val="20"/>
    </w:rPr>
  </w:style>
  <w:style w:type="paragraph" w:customStyle="1" w:styleId="afffffff4">
    <w:name w:val="#Таблица текст"/>
    <w:basedOn w:val="a2"/>
    <w:qFormat/>
    <w:pPr>
      <w:spacing w:after="0"/>
      <w:ind w:firstLine="708"/>
      <w:jc w:val="left"/>
    </w:pPr>
    <w:rPr>
      <w:sz w:val="20"/>
      <w:szCs w:val="20"/>
    </w:rPr>
  </w:style>
  <w:style w:type="paragraph" w:customStyle="1" w:styleId="consnormal1">
    <w:name w:val="consnormal"/>
    <w:basedOn w:val="a2"/>
    <w:qFormat/>
    <w:pPr>
      <w:spacing w:after="0"/>
      <w:ind w:right="19772" w:firstLine="720"/>
      <w:jc w:val="left"/>
    </w:pPr>
    <w:rPr>
      <w:rFonts w:ascii="Arial" w:hAnsi="Arial" w:cs="Arial"/>
      <w:sz w:val="20"/>
      <w:szCs w:val="20"/>
    </w:rPr>
  </w:style>
  <w:style w:type="paragraph" w:customStyle="1" w:styleId="xl28">
    <w:name w:val="xl28"/>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29">
    <w:name w:val="xl29"/>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30">
    <w:name w:val="xl30"/>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1">
    <w:name w:val="xl31"/>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32">
    <w:name w:val="xl32"/>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3">
    <w:name w:val="xl33"/>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4">
    <w:name w:val="xl34"/>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5">
    <w:name w:val="xl35"/>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6">
    <w:name w:val="xl36"/>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7">
    <w:name w:val="xl3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8">
    <w:name w:val="xl38"/>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9">
    <w:name w:val="xl39"/>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rPr>
      <w:b/>
      <w:bCs/>
    </w:rPr>
  </w:style>
  <w:style w:type="paragraph" w:customStyle="1" w:styleId="xl40">
    <w:name w:val="xl4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rPr>
  </w:style>
  <w:style w:type="paragraph" w:customStyle="1" w:styleId="xl41">
    <w:name w:val="xl41"/>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2">
    <w:name w:val="xl42"/>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3">
    <w:name w:val="xl43"/>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5">
    <w:name w:val="xl45"/>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6">
    <w:name w:val="xl46"/>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7">
    <w:name w:val="xl4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48">
    <w:name w:val="xl48"/>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49">
    <w:name w:val="xl49"/>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1">
    <w:name w:val="xl51"/>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2">
    <w:name w:val="xl52"/>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rPr>
      <w:b/>
      <w:bCs/>
    </w:rPr>
  </w:style>
  <w:style w:type="paragraph" w:customStyle="1" w:styleId="xl53">
    <w:name w:val="xl53"/>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4">
    <w:name w:val="xl54"/>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left"/>
    </w:pPr>
  </w:style>
  <w:style w:type="paragraph" w:customStyle="1" w:styleId="xl55">
    <w:name w:val="xl55"/>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56">
    <w:name w:val="xl56"/>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7">
    <w:name w:val="xl5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8">
    <w:name w:val="xl58"/>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rPr>
      <w:b/>
      <w:bCs/>
      <w:u w:val="single"/>
    </w:rPr>
  </w:style>
  <w:style w:type="paragraph" w:customStyle="1" w:styleId="xl59">
    <w:name w:val="xl59"/>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60">
    <w:name w:val="xl60"/>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rPr>
      <w:b/>
      <w:bCs/>
    </w:rPr>
  </w:style>
  <w:style w:type="paragraph" w:customStyle="1" w:styleId="xl61">
    <w:name w:val="xl61"/>
    <w:basedOn w:val="a2"/>
    <w:qFormat/>
    <w:pPr>
      <w:spacing w:before="280" w:after="280"/>
      <w:ind w:firstLine="708"/>
      <w:jc w:val="center"/>
    </w:pPr>
    <w:rPr>
      <w:b/>
      <w:bCs/>
      <w:sz w:val="28"/>
      <w:szCs w:val="28"/>
    </w:rPr>
  </w:style>
  <w:style w:type="paragraph" w:customStyle="1" w:styleId="xl62">
    <w:name w:val="xl62"/>
    <w:basedOn w:val="a2"/>
    <w:qFormat/>
    <w:pPr>
      <w:spacing w:before="280" w:after="280"/>
      <w:ind w:firstLine="708"/>
      <w:jc w:val="center"/>
    </w:pPr>
  </w:style>
  <w:style w:type="paragraph" w:customStyle="1" w:styleId="xl64">
    <w:name w:val="xl64"/>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left"/>
    </w:pPr>
    <w:rPr>
      <w:b/>
      <w:bCs/>
    </w:rPr>
  </w:style>
  <w:style w:type="paragraph" w:customStyle="1" w:styleId="xl65">
    <w:name w:val="xl65"/>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BodyText32">
    <w:name w:val="Body Text 32"/>
    <w:basedOn w:val="BodyText21"/>
    <w:qFormat/>
    <w:pPr>
      <w:spacing w:after="120"/>
      <w:ind w:left="283" w:firstLine="720"/>
    </w:pPr>
  </w:style>
  <w:style w:type="paragraph" w:customStyle="1" w:styleId="11">
    <w:name w:val="Спс_1"/>
    <w:qFormat/>
    <w:pPr>
      <w:numPr>
        <w:numId w:val="17"/>
      </w:numPr>
    </w:pPr>
    <w:rPr>
      <w:rFonts w:eastAsia="Times New Roman" w:cs="Times New Roman"/>
      <w:lang w:val="ru-RU" w:bidi="ar-SA"/>
    </w:rPr>
  </w:style>
  <w:style w:type="paragraph" w:customStyle="1" w:styleId="afffffff5">
    <w:name w:val="Таблица Список"/>
    <w:qFormat/>
    <w:rPr>
      <w:rFonts w:eastAsia="Calibri" w:cs="Times New Roman"/>
      <w:lang w:val="ru-RU" w:bidi="ar-SA"/>
    </w:rPr>
  </w:style>
  <w:style w:type="paragraph" w:customStyle="1" w:styleId="2f4">
    <w:name w:val="Спс_2"/>
    <w:basedOn w:val="11"/>
    <w:qFormat/>
    <w:pPr>
      <w:ind w:left="1361" w:hanging="227"/>
    </w:pPr>
  </w:style>
  <w:style w:type="paragraph" w:customStyle="1" w:styleId="3f1">
    <w:name w:val="Спс_3"/>
    <w:basedOn w:val="11"/>
    <w:qFormat/>
    <w:pPr>
      <w:ind w:left="2058" w:hanging="357"/>
    </w:pPr>
  </w:style>
  <w:style w:type="paragraph" w:customStyle="1" w:styleId="1f7">
    <w:name w:val="Спис_1"/>
    <w:basedOn w:val="a2"/>
    <w:qFormat/>
    <w:pPr>
      <w:spacing w:after="0"/>
      <w:ind w:left="924" w:hanging="357"/>
      <w:jc w:val="left"/>
    </w:pPr>
  </w:style>
  <w:style w:type="paragraph" w:customStyle="1" w:styleId="2f5">
    <w:name w:val="Спис_2"/>
    <w:basedOn w:val="1f7"/>
    <w:qFormat/>
    <w:pPr>
      <w:ind w:left="1491"/>
    </w:pPr>
  </w:style>
  <w:style w:type="paragraph" w:customStyle="1" w:styleId="3f2">
    <w:name w:val="Спис_3"/>
    <w:basedOn w:val="2f5"/>
    <w:qFormat/>
    <w:pPr>
      <w:ind w:left="2058"/>
    </w:pPr>
  </w:style>
  <w:style w:type="paragraph" w:customStyle="1" w:styleId="47">
    <w:name w:val="Заг 4"/>
    <w:basedOn w:val="30"/>
    <w:next w:val="a2"/>
    <w:qFormat/>
    <w:pPr>
      <w:keepLines/>
      <w:numPr>
        <w:ilvl w:val="0"/>
        <w:numId w:val="0"/>
      </w:numPr>
      <w:tabs>
        <w:tab w:val="left" w:pos="993"/>
      </w:tabs>
      <w:spacing w:after="240"/>
      <w:ind w:left="1728" w:hanging="648"/>
      <w:jc w:val="left"/>
      <w:outlineLvl w:val="3"/>
    </w:pPr>
    <w:rPr>
      <w:rFonts w:ascii="Times New Roman" w:hAnsi="Times New Roman" w:cs="Times New Roman"/>
      <w:bCs w:val="0"/>
      <w:lang w:val="ru-RU"/>
    </w:rPr>
  </w:style>
  <w:style w:type="paragraph" w:customStyle="1" w:styleId="afffffff6">
    <w:name w:val="Таб_спс"/>
    <w:qFormat/>
    <w:rPr>
      <w:rFonts w:eastAsia="Calibri" w:cs="Times New Roman"/>
      <w:lang w:val="ru-RU" w:bidi="ar-SA"/>
    </w:rPr>
  </w:style>
  <w:style w:type="paragraph" w:customStyle="1" w:styleId="afffffff7">
    <w:name w:val="Обычный список"/>
    <w:qFormat/>
    <w:pPr>
      <w:ind w:left="1428" w:hanging="360"/>
    </w:pPr>
    <w:rPr>
      <w:rFonts w:eastAsia="Times New Roman" w:cs="Times New Roman"/>
      <w:lang w:val="ru-RU" w:bidi="ar-SA"/>
    </w:rPr>
  </w:style>
  <w:style w:type="paragraph" w:customStyle="1" w:styleId="1f8">
    <w:name w:val="Заголовок1"/>
    <w:basedOn w:val="a2"/>
    <w:next w:val="afffb"/>
    <w:qFormat/>
    <w:pPr>
      <w:keepNext/>
      <w:spacing w:before="240" w:after="120" w:line="276" w:lineRule="auto"/>
      <w:jc w:val="left"/>
    </w:pPr>
    <w:rPr>
      <w:rFonts w:ascii="Arial" w:eastAsia="Calibri" w:hAnsi="Arial" w:cs="DejaVu Sans;Malgun Gothic"/>
      <w:sz w:val="28"/>
      <w:szCs w:val="28"/>
    </w:rPr>
  </w:style>
  <w:style w:type="paragraph" w:customStyle="1" w:styleId="1f9">
    <w:name w:val="Название1"/>
    <w:basedOn w:val="a2"/>
    <w:qFormat/>
    <w:pPr>
      <w:suppressLineNumbers/>
      <w:spacing w:before="120" w:after="120" w:line="276" w:lineRule="auto"/>
      <w:jc w:val="left"/>
    </w:pPr>
    <w:rPr>
      <w:rFonts w:ascii="Calibri" w:hAnsi="Calibri" w:cs="Calibri"/>
      <w:i/>
      <w:iCs/>
    </w:rPr>
  </w:style>
  <w:style w:type="paragraph" w:customStyle="1" w:styleId="1fa">
    <w:name w:val="Указатель1"/>
    <w:basedOn w:val="a2"/>
    <w:qFormat/>
    <w:pPr>
      <w:suppressLineNumbers/>
      <w:spacing w:after="200" w:line="276" w:lineRule="auto"/>
      <w:jc w:val="left"/>
    </w:pPr>
    <w:rPr>
      <w:rFonts w:ascii="Calibri" w:hAnsi="Calibri" w:cs="Calibri"/>
      <w:sz w:val="22"/>
      <w:szCs w:val="22"/>
    </w:rPr>
  </w:style>
  <w:style w:type="paragraph" w:customStyle="1" w:styleId="CharChar0">
    <w:name w:val="Знак Знак Char Char"/>
    <w:basedOn w:val="a2"/>
    <w:qFormat/>
    <w:pPr>
      <w:spacing w:after="160" w:line="240" w:lineRule="exact"/>
      <w:jc w:val="left"/>
    </w:pPr>
    <w:rPr>
      <w:rFonts w:ascii="Verdana" w:hAnsi="Verdana" w:cs="Verdana"/>
      <w:sz w:val="20"/>
      <w:szCs w:val="20"/>
      <w:lang w:val="en-GB"/>
    </w:rPr>
  </w:style>
  <w:style w:type="paragraph" w:customStyle="1" w:styleId="2f6">
    <w:name w:val="Знак Знак Знак Знак2"/>
    <w:basedOn w:val="a2"/>
    <w:qFormat/>
    <w:pPr>
      <w:spacing w:before="280" w:after="280"/>
      <w:jc w:val="left"/>
    </w:pPr>
    <w:rPr>
      <w:rFonts w:ascii="Tahoma" w:hAnsi="Tahoma" w:cs="Tahoma"/>
      <w:sz w:val="20"/>
      <w:szCs w:val="20"/>
      <w:lang w:val="en-US"/>
    </w:rPr>
  </w:style>
  <w:style w:type="paragraph" w:customStyle="1" w:styleId="120">
    <w:name w:val="Знак1 Знак Знак2 Знак"/>
    <w:basedOn w:val="a2"/>
    <w:qFormat/>
    <w:pPr>
      <w:spacing w:after="160" w:line="240" w:lineRule="exact"/>
      <w:jc w:val="left"/>
    </w:pPr>
    <w:rPr>
      <w:rFonts w:ascii="Verdana" w:hAnsi="Verdana" w:cs="Verdana"/>
      <w:sz w:val="20"/>
      <w:szCs w:val="20"/>
      <w:lang w:val="en-GB"/>
    </w:rPr>
  </w:style>
  <w:style w:type="paragraph" w:customStyle="1" w:styleId="BodyTextIndent1">
    <w:name w:val="Body Text Indent1"/>
    <w:basedOn w:val="a2"/>
    <w:qFormat/>
    <w:pPr>
      <w:spacing w:after="120"/>
      <w:ind w:left="283"/>
      <w:jc w:val="left"/>
    </w:pPr>
  </w:style>
  <w:style w:type="paragraph" w:customStyle="1" w:styleId="BodyText24">
    <w:name w:val="Body Text 24"/>
    <w:basedOn w:val="a2"/>
    <w:qFormat/>
    <w:pPr>
      <w:widowControl w:val="0"/>
      <w:spacing w:after="120"/>
      <w:ind w:left="283" w:firstLine="720"/>
    </w:pPr>
    <w:rPr>
      <w:rFonts w:ascii="Arial" w:hAnsi="Arial" w:cs="Arial"/>
      <w:szCs w:val="20"/>
    </w:rPr>
  </w:style>
  <w:style w:type="paragraph" w:customStyle="1" w:styleId="BodyText34">
    <w:name w:val="Body Text 34"/>
    <w:basedOn w:val="BodyText24"/>
    <w:qFormat/>
  </w:style>
  <w:style w:type="paragraph" w:customStyle="1" w:styleId="BodyText35">
    <w:name w:val="Body Text 35"/>
    <w:basedOn w:val="a2"/>
    <w:qFormat/>
    <w:pPr>
      <w:widowControl w:val="0"/>
      <w:spacing w:after="120"/>
      <w:ind w:left="283" w:firstLine="720"/>
    </w:pPr>
    <w:rPr>
      <w:rFonts w:ascii="Arial" w:hAnsi="Arial" w:cs="Arial"/>
      <w:szCs w:val="20"/>
    </w:rPr>
  </w:style>
  <w:style w:type="paragraph" w:customStyle="1" w:styleId="Bullet-1">
    <w:name w:val="Bullet-1"/>
    <w:basedOn w:val="a2"/>
    <w:qFormat/>
    <w:pPr>
      <w:tabs>
        <w:tab w:val="left" w:pos="360"/>
        <w:tab w:val="center" w:pos="720"/>
        <w:tab w:val="left" w:pos="1134"/>
      </w:tabs>
      <w:spacing w:before="60"/>
      <w:ind w:left="360" w:hanging="360"/>
      <w:jc w:val="left"/>
    </w:pPr>
    <w:rPr>
      <w:szCs w:val="20"/>
    </w:rPr>
  </w:style>
  <w:style w:type="paragraph" w:customStyle="1" w:styleId="112">
    <w:name w:val="Абзац списка11"/>
    <w:basedOn w:val="a2"/>
    <w:qFormat/>
    <w:pPr>
      <w:spacing w:after="0"/>
      <w:ind w:left="708"/>
      <w:jc w:val="left"/>
    </w:pPr>
  </w:style>
  <w:style w:type="paragraph" w:customStyle="1" w:styleId="BodyText31">
    <w:name w:val="Body Text 31"/>
    <w:basedOn w:val="BodyText22"/>
    <w:qFormat/>
    <w:pPr>
      <w:widowControl w:val="0"/>
      <w:spacing w:after="120"/>
      <w:ind w:left="283" w:firstLine="720"/>
    </w:pPr>
    <w:rPr>
      <w:rFonts w:ascii="Arial" w:hAnsi="Arial" w:cs="Arial"/>
      <w:sz w:val="24"/>
    </w:rPr>
  </w:style>
  <w:style w:type="paragraph" w:customStyle="1" w:styleId="48">
    <w:name w:val="Основной текст 4"/>
    <w:basedOn w:val="BodyText21"/>
    <w:qFormat/>
    <w:pPr>
      <w:spacing w:after="120"/>
      <w:ind w:left="283" w:firstLine="720"/>
    </w:pPr>
  </w:style>
  <w:style w:type="paragraph" w:customStyle="1" w:styleId="660">
    <w:name w:val="Стиль Перед:  6 пт После:  6 пт Междустр.интервал:  одинарный"/>
    <w:basedOn w:val="a2"/>
    <w:qFormat/>
    <w:pPr>
      <w:spacing w:before="120" w:after="120" w:line="360" w:lineRule="auto"/>
      <w:ind w:firstLine="709"/>
    </w:pPr>
    <w:rPr>
      <w:szCs w:val="20"/>
    </w:rPr>
  </w:style>
  <w:style w:type="paragraph" w:customStyle="1" w:styleId="caaieiaie2">
    <w:name w:val="caaieiaie 2"/>
    <w:basedOn w:val="a2"/>
    <w:next w:val="a2"/>
    <w:qFormat/>
    <w:pPr>
      <w:keepNext/>
      <w:widowControl w:val="0"/>
      <w:spacing w:after="120"/>
      <w:jc w:val="left"/>
    </w:pPr>
    <w:rPr>
      <w:rFonts w:ascii="Arial" w:hAnsi="Arial" w:cs="Arial"/>
      <w:b/>
      <w:szCs w:val="20"/>
    </w:rPr>
  </w:style>
  <w:style w:type="paragraph" w:customStyle="1" w:styleId="CharChar2">
    <w:name w:val="Char Char Знак Знак"/>
    <w:basedOn w:val="a2"/>
    <w:qFormat/>
    <w:pPr>
      <w:spacing w:after="160" w:line="240" w:lineRule="exact"/>
      <w:jc w:val="left"/>
    </w:pPr>
    <w:rPr>
      <w:rFonts w:ascii="Verdana" w:hAnsi="Verdana" w:cs="Verdana"/>
      <w:sz w:val="20"/>
      <w:szCs w:val="20"/>
      <w:lang w:val="en-GB"/>
    </w:rPr>
  </w:style>
  <w:style w:type="paragraph" w:customStyle="1" w:styleId="CharCharCharCharCharCharCharCharCharCharCharChar">
    <w:name w:val="Знак Знак Знак Char Char Знак Знак Char Char Знак Знак Char Char Знак Знак Char Char Знак Знак 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2f7">
    <w:name w:val="Абзац списка2"/>
    <w:basedOn w:val="a2"/>
    <w:qFormat/>
    <w:pPr>
      <w:spacing w:after="0"/>
      <w:ind w:left="720"/>
      <w:contextualSpacing/>
      <w:jc w:val="left"/>
    </w:pPr>
  </w:style>
  <w:style w:type="paragraph" w:customStyle="1" w:styleId="tiny">
    <w:name w:val="tiny"/>
    <w:basedOn w:val="1f4"/>
    <w:qFormat/>
    <w:pPr>
      <w:widowControl/>
      <w:spacing w:line="288" w:lineRule="auto"/>
      <w:ind w:left="0" w:firstLine="0"/>
      <w:jc w:val="center"/>
    </w:pPr>
    <w:rPr>
      <w:rFonts w:ascii="Arial" w:hAnsi="Arial" w:cs="Arial"/>
      <w:i/>
      <w:iCs/>
      <w:color w:val="000000"/>
      <w:sz w:val="16"/>
      <w:szCs w:val="16"/>
      <w:vertAlign w:val="superscript"/>
    </w:rPr>
  </w:style>
  <w:style w:type="paragraph" w:customStyle="1" w:styleId="1CharCharCharCharCharCharCharChar">
    <w:name w:val="Знак Знак Знак1 Char Char Знак Знак Знак Знак Знак Char Char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CharChar1CharCharCharCharCharChar">
    <w:name w:val="Char Char Знак Знак1 Char Char Знак Знак 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CharChar1CharCharCharCharCharCharCharChar">
    <w:name w:val="Char Char Знак Знак Char Char Знак Знак1 Знак Знак Знак Char Char Знак Знак Char Char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CharCharCharChar1">
    <w:name w:val="Char Char Знак Знак Char Char Знак Знак1"/>
    <w:basedOn w:val="a2"/>
    <w:qFormat/>
    <w:pPr>
      <w:spacing w:after="160" w:line="240" w:lineRule="exact"/>
      <w:jc w:val="left"/>
    </w:pPr>
    <w:rPr>
      <w:rFonts w:ascii="Verdana" w:hAnsi="Verdana" w:cs="Verdana"/>
      <w:sz w:val="20"/>
      <w:szCs w:val="20"/>
      <w:lang w:val="en-GB"/>
    </w:rPr>
  </w:style>
  <w:style w:type="paragraph" w:customStyle="1" w:styleId="Iniiaiieoaeno2">
    <w:name w:val="Iniiaiie oaeno 2"/>
    <w:basedOn w:val="a2"/>
    <w:qFormat/>
    <w:pPr>
      <w:spacing w:after="0"/>
      <w:ind w:firstLine="709"/>
    </w:pPr>
    <w:rPr>
      <w:szCs w:val="20"/>
    </w:rPr>
  </w:style>
  <w:style w:type="paragraph" w:customStyle="1" w:styleId="fr10">
    <w:name w:val="fr1"/>
    <w:basedOn w:val="a2"/>
    <w:qFormat/>
    <w:pPr>
      <w:spacing w:before="180" w:after="0"/>
      <w:jc w:val="center"/>
    </w:pPr>
    <w:rPr>
      <w:rFonts w:ascii="Arial" w:hAnsi="Arial" w:cs="Arial"/>
      <w:sz w:val="20"/>
      <w:szCs w:val="20"/>
    </w:rPr>
  </w:style>
  <w:style w:type="paragraph" w:customStyle="1" w:styleId="CharCharCharChar">
    <w:name w:val="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1CharCharCharCharCharCharCharChar">
    <w:name w:val="Char Char Знак Знак1 Char Char Знак Знак Char Char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afffffff8">
    <w:name w:val="Знак Знак Знак"/>
    <w:basedOn w:val="a2"/>
    <w:qFormat/>
    <w:pPr>
      <w:spacing w:after="160" w:line="240" w:lineRule="exact"/>
      <w:jc w:val="left"/>
    </w:pPr>
    <w:rPr>
      <w:rFonts w:ascii="Verdana" w:hAnsi="Verdana" w:cs="Verdana"/>
      <w:sz w:val="20"/>
      <w:szCs w:val="20"/>
      <w:lang w:val="en-GB"/>
    </w:rPr>
  </w:style>
  <w:style w:type="paragraph" w:customStyle="1" w:styleId="1fb">
    <w:name w:val="Знак Знак Знак1"/>
    <w:basedOn w:val="a2"/>
    <w:qFormat/>
    <w:pPr>
      <w:spacing w:after="160" w:line="240" w:lineRule="exact"/>
      <w:jc w:val="left"/>
    </w:pPr>
    <w:rPr>
      <w:rFonts w:ascii="Verdana" w:hAnsi="Verdana" w:cs="Verdana"/>
      <w:sz w:val="20"/>
      <w:szCs w:val="20"/>
      <w:lang w:val="en-GB"/>
    </w:rPr>
  </w:style>
  <w:style w:type="paragraph" w:customStyle="1" w:styleId="4CharCharCharChar">
    <w:name w:val="Знак Знак4 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4CharCharCharChar1">
    <w:name w:val="Знак Знак4 Char Char Знак Знак Char Char Знак Знак1"/>
    <w:basedOn w:val="a2"/>
    <w:qFormat/>
    <w:pPr>
      <w:spacing w:after="160" w:line="240" w:lineRule="exact"/>
      <w:jc w:val="left"/>
    </w:pPr>
    <w:rPr>
      <w:rFonts w:ascii="Verdana" w:hAnsi="Verdana" w:cs="Verdana"/>
      <w:sz w:val="20"/>
      <w:szCs w:val="20"/>
      <w:lang w:val="en-GB"/>
    </w:rPr>
  </w:style>
  <w:style w:type="paragraph" w:customStyle="1" w:styleId="CharChar3">
    <w:name w:val="Знак Знак Char Char3"/>
    <w:basedOn w:val="a2"/>
    <w:qFormat/>
    <w:pPr>
      <w:spacing w:after="160" w:line="240" w:lineRule="exact"/>
      <w:jc w:val="left"/>
    </w:pPr>
    <w:rPr>
      <w:rFonts w:ascii="Verdana" w:hAnsi="Verdana" w:cs="Verdana"/>
      <w:sz w:val="20"/>
      <w:szCs w:val="20"/>
      <w:lang w:val="en-GB"/>
    </w:rPr>
  </w:style>
  <w:style w:type="paragraph" w:customStyle="1" w:styleId="CharChar4">
    <w:name w:val="Знак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10">
    <w:name w:val="Char Char Знак Знак1"/>
    <w:basedOn w:val="a2"/>
    <w:qFormat/>
    <w:pPr>
      <w:spacing w:after="160" w:line="240" w:lineRule="exact"/>
      <w:jc w:val="left"/>
    </w:pPr>
    <w:rPr>
      <w:rFonts w:ascii="Verdana" w:hAnsi="Verdana" w:cs="Verdana"/>
      <w:sz w:val="20"/>
      <w:szCs w:val="20"/>
      <w:lang w:val="en-GB"/>
    </w:rPr>
  </w:style>
  <w:style w:type="paragraph" w:customStyle="1" w:styleId="56">
    <w:name w:val="заголовок 5"/>
    <w:basedOn w:val="a2"/>
    <w:next w:val="a2"/>
    <w:qFormat/>
    <w:pPr>
      <w:keepNext/>
      <w:spacing w:after="0"/>
    </w:pPr>
    <w:rPr>
      <w:b/>
      <w:szCs w:val="20"/>
    </w:rPr>
  </w:style>
  <w:style w:type="paragraph" w:customStyle="1" w:styleId="ConsTitle">
    <w:name w:val="ConsTitle"/>
    <w:qFormat/>
    <w:pPr>
      <w:ind w:right="19772"/>
    </w:pPr>
    <w:rPr>
      <w:rFonts w:ascii="Arial" w:eastAsia="Times New Roman" w:hAnsi="Arial" w:cs="Arial"/>
      <w:b/>
      <w:bCs/>
      <w:sz w:val="16"/>
      <w:szCs w:val="16"/>
      <w:lang w:val="ru-RU" w:bidi="ar-SA"/>
    </w:rPr>
  </w:style>
  <w:style w:type="paragraph" w:customStyle="1" w:styleId="afffffff9">
    <w:name w:val="Списки"/>
    <w:basedOn w:val="a2"/>
    <w:qFormat/>
    <w:pPr>
      <w:tabs>
        <w:tab w:val="left" w:pos="1260"/>
      </w:tabs>
      <w:spacing w:before="120" w:after="120"/>
    </w:pPr>
    <w:rPr>
      <w:szCs w:val="28"/>
    </w:rPr>
  </w:style>
  <w:style w:type="paragraph" w:customStyle="1" w:styleId="FR2">
    <w:name w:val="FR2"/>
    <w:qFormat/>
    <w:pPr>
      <w:widowControl w:val="0"/>
      <w:jc w:val="both"/>
    </w:pPr>
    <w:rPr>
      <w:rFonts w:ascii="Arial" w:eastAsia="Times New Roman" w:hAnsi="Arial" w:cs="Arial"/>
      <w:sz w:val="12"/>
      <w:szCs w:val="12"/>
      <w:lang w:val="ru-RU" w:bidi="ar-SA"/>
    </w:rPr>
  </w:style>
  <w:style w:type="paragraph" w:customStyle="1" w:styleId="2f8">
    <w:name w:val="çàãîëîâîê 2"/>
    <w:basedOn w:val="a2"/>
    <w:next w:val="a2"/>
    <w:qFormat/>
    <w:pPr>
      <w:keepNext/>
      <w:spacing w:before="240" w:line="360" w:lineRule="auto"/>
      <w:ind w:firstLine="397"/>
      <w:jc w:val="center"/>
    </w:pPr>
    <w:rPr>
      <w:rFonts w:ascii="Arial" w:hAnsi="Arial" w:cs="Arial"/>
      <w:b/>
      <w:sz w:val="20"/>
      <w:szCs w:val="20"/>
    </w:rPr>
  </w:style>
  <w:style w:type="paragraph" w:customStyle="1" w:styleId="CharChar20">
    <w:name w:val="Char Char Знак Знак2"/>
    <w:basedOn w:val="a2"/>
    <w:qFormat/>
    <w:pPr>
      <w:spacing w:after="160" w:line="240" w:lineRule="exact"/>
      <w:jc w:val="left"/>
    </w:pPr>
    <w:rPr>
      <w:rFonts w:ascii="Verdana" w:hAnsi="Verdana" w:cs="Verdana"/>
      <w:sz w:val="20"/>
      <w:szCs w:val="20"/>
      <w:lang w:val="en-GB"/>
    </w:rPr>
  </w:style>
  <w:style w:type="paragraph" w:customStyle="1" w:styleId="CharCharCharChar2">
    <w:name w:val="Char Char Знак Знак Char Char Знак Знак2"/>
    <w:basedOn w:val="a2"/>
    <w:qFormat/>
    <w:pPr>
      <w:spacing w:after="160" w:line="240" w:lineRule="exact"/>
      <w:jc w:val="left"/>
    </w:pPr>
    <w:rPr>
      <w:rFonts w:ascii="Verdana" w:hAnsi="Verdana" w:cs="Verdana"/>
      <w:sz w:val="20"/>
      <w:szCs w:val="20"/>
      <w:lang w:val="en-GB"/>
    </w:rPr>
  </w:style>
  <w:style w:type="paragraph" w:customStyle="1" w:styleId="CharChar1CharCharCharCharCharCharCharChar1">
    <w:name w:val="Char Char Знак Знак1 Char Char Знак Знак Char Char Знак Знак Char Char Знак Знак Char Char1"/>
    <w:basedOn w:val="a2"/>
    <w:qFormat/>
    <w:pPr>
      <w:spacing w:after="160" w:line="240" w:lineRule="exact"/>
      <w:jc w:val="left"/>
    </w:pPr>
    <w:rPr>
      <w:rFonts w:ascii="Verdana" w:hAnsi="Verdana" w:cs="Verdana"/>
      <w:sz w:val="20"/>
      <w:szCs w:val="20"/>
      <w:lang w:val="en-GB"/>
    </w:rPr>
  </w:style>
  <w:style w:type="paragraph" w:customStyle="1" w:styleId="CharChar11">
    <w:name w:val="Знак Знак Char Char1"/>
    <w:basedOn w:val="a2"/>
    <w:qFormat/>
    <w:pPr>
      <w:spacing w:after="160" w:line="240" w:lineRule="exact"/>
      <w:jc w:val="left"/>
    </w:pPr>
    <w:rPr>
      <w:rFonts w:ascii="Verdana" w:hAnsi="Verdana" w:cs="Verdana"/>
      <w:sz w:val="20"/>
      <w:szCs w:val="20"/>
      <w:lang w:val="en-GB"/>
    </w:rPr>
  </w:style>
  <w:style w:type="paragraph" w:customStyle="1" w:styleId="BodyText23">
    <w:name w:val="Body Text 23"/>
    <w:basedOn w:val="a2"/>
    <w:qFormat/>
    <w:pPr>
      <w:widowControl w:val="0"/>
      <w:spacing w:after="120"/>
      <w:ind w:left="283" w:firstLine="720"/>
    </w:pPr>
    <w:rPr>
      <w:rFonts w:ascii="Arial" w:hAnsi="Arial" w:cs="Arial"/>
      <w:szCs w:val="20"/>
    </w:rPr>
  </w:style>
  <w:style w:type="paragraph" w:customStyle="1" w:styleId="BodyText33">
    <w:name w:val="Body Text 33"/>
    <w:basedOn w:val="a2"/>
    <w:qFormat/>
    <w:pPr>
      <w:widowControl w:val="0"/>
      <w:spacing w:after="120"/>
      <w:ind w:left="283" w:firstLine="720"/>
    </w:pPr>
    <w:rPr>
      <w:rFonts w:ascii="Arial" w:hAnsi="Arial" w:cs="Arial"/>
      <w:szCs w:val="20"/>
    </w:rPr>
  </w:style>
  <w:style w:type="paragraph" w:customStyle="1" w:styleId="Iauiue">
    <w:name w:val="Iau?iue"/>
    <w:qFormat/>
    <w:rPr>
      <w:rFonts w:ascii="TimesET;Times New Roman" w:eastAsia="Times New Roman" w:hAnsi="TimesET;Times New Roman" w:cs="TimesET;Times New Roman"/>
      <w:szCs w:val="20"/>
      <w:lang w:val="ru-RU" w:bidi="ar-SA"/>
    </w:rPr>
  </w:style>
  <w:style w:type="paragraph" w:customStyle="1" w:styleId="BodyText1">
    <w:name w:val="Body Text1"/>
    <w:basedOn w:val="a2"/>
    <w:qFormat/>
    <w:pPr>
      <w:spacing w:after="120"/>
    </w:pPr>
    <w:rPr>
      <w:szCs w:val="20"/>
    </w:rPr>
  </w:style>
  <w:style w:type="paragraph" w:customStyle="1" w:styleId="CharChar8">
    <w:name w:val="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CharChar0">
    <w:name w:val="Char Char Знак Знак Char Char"/>
    <w:basedOn w:val="a2"/>
    <w:qFormat/>
    <w:pPr>
      <w:spacing w:after="160" w:line="240" w:lineRule="exact"/>
      <w:jc w:val="left"/>
    </w:pPr>
    <w:rPr>
      <w:rFonts w:ascii="Verdana" w:hAnsi="Verdana" w:cs="Verdana"/>
      <w:sz w:val="20"/>
      <w:szCs w:val="20"/>
      <w:lang w:val="en-GB"/>
    </w:rPr>
  </w:style>
  <w:style w:type="paragraph" w:customStyle="1" w:styleId="1CharCharCharCharCharChar">
    <w:name w:val="Знак Знак Знак1 Char Char Знак Знак Знак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CharCharCharChar10">
    <w:name w:val="Char Char Знак Знак Char Char1"/>
    <w:basedOn w:val="a2"/>
    <w:qFormat/>
    <w:pPr>
      <w:spacing w:after="160" w:line="240" w:lineRule="exact"/>
      <w:jc w:val="left"/>
    </w:pPr>
    <w:rPr>
      <w:rFonts w:ascii="Verdana" w:hAnsi="Verdana" w:cs="Verdana"/>
      <w:sz w:val="20"/>
      <w:szCs w:val="20"/>
      <w:lang w:val="en-GB"/>
    </w:rPr>
  </w:style>
  <w:style w:type="paragraph" w:customStyle="1" w:styleId="1CharCharCharCharCharChar1">
    <w:name w:val="Знак Знак Знак1 Char Char Знак Знак Знак Знак Знак Char Char Знак Знак Char Char1"/>
    <w:basedOn w:val="a2"/>
    <w:qFormat/>
    <w:pPr>
      <w:spacing w:after="160" w:line="240" w:lineRule="exact"/>
      <w:jc w:val="left"/>
    </w:pPr>
    <w:rPr>
      <w:rFonts w:ascii="Verdana" w:hAnsi="Verdana" w:cs="Verdana"/>
      <w:sz w:val="20"/>
      <w:szCs w:val="20"/>
      <w:lang w:val="en-GB"/>
    </w:rPr>
  </w:style>
  <w:style w:type="paragraph" w:customStyle="1" w:styleId="CharChar12">
    <w:name w:val="Char Char1 Знак Знак"/>
    <w:basedOn w:val="a2"/>
    <w:qFormat/>
    <w:pPr>
      <w:spacing w:after="0"/>
      <w:ind w:firstLine="567"/>
    </w:pPr>
  </w:style>
  <w:style w:type="paragraph" w:customStyle="1" w:styleId="CharChar9">
    <w:name w:val="Char Char Знак Знак Знак Знак"/>
    <w:basedOn w:val="a2"/>
    <w:qFormat/>
    <w:pPr>
      <w:spacing w:after="160" w:line="240" w:lineRule="exact"/>
      <w:jc w:val="left"/>
    </w:pPr>
    <w:rPr>
      <w:rFonts w:ascii="Verdana" w:hAnsi="Verdana" w:cs="Verdana"/>
      <w:sz w:val="20"/>
      <w:szCs w:val="20"/>
      <w:lang w:val="en-GB"/>
    </w:rPr>
  </w:style>
  <w:style w:type="paragraph" w:customStyle="1" w:styleId="1CharChar0">
    <w:name w:val="Знак Знак Знак1 Char Char Знак Знак Знак"/>
    <w:basedOn w:val="a2"/>
    <w:qFormat/>
    <w:pPr>
      <w:spacing w:after="160" w:line="240" w:lineRule="exact"/>
      <w:jc w:val="left"/>
    </w:pPr>
    <w:rPr>
      <w:rFonts w:ascii="Verdana" w:hAnsi="Verdana" w:cs="Verdana"/>
      <w:sz w:val="20"/>
      <w:szCs w:val="20"/>
      <w:lang w:val="en-GB"/>
    </w:rPr>
  </w:style>
  <w:style w:type="paragraph" w:customStyle="1" w:styleId="afffffffa">
    <w:name w:val="Знак Знак Знак Знак Знак Знак Знак"/>
    <w:basedOn w:val="a2"/>
    <w:qFormat/>
    <w:pPr>
      <w:spacing w:after="160" w:line="240" w:lineRule="exact"/>
      <w:jc w:val="left"/>
    </w:pPr>
    <w:rPr>
      <w:rFonts w:ascii="Verdana" w:hAnsi="Verdana" w:cs="Verdana"/>
      <w:sz w:val="20"/>
      <w:szCs w:val="20"/>
      <w:lang w:val="en-GB"/>
    </w:rPr>
  </w:style>
  <w:style w:type="paragraph" w:customStyle="1" w:styleId="1fc">
    <w:name w:val="Рецензия1"/>
    <w:qFormat/>
    <w:rPr>
      <w:rFonts w:eastAsia="Times New Roman" w:cs="Times New Roman"/>
      <w:lang w:val="ru-RU" w:bidi="ar-SA"/>
    </w:rPr>
  </w:style>
  <w:style w:type="paragraph" w:customStyle="1" w:styleId="CharCharCharCharCharChar">
    <w:name w:val="Знак Знак Char Char Знак Знак Char Char Знак Знак Char Char Знак Знак Знак"/>
    <w:basedOn w:val="a2"/>
    <w:qFormat/>
    <w:pPr>
      <w:spacing w:after="160" w:line="240" w:lineRule="exact"/>
      <w:jc w:val="left"/>
    </w:pPr>
    <w:rPr>
      <w:rFonts w:ascii="Verdana" w:hAnsi="Verdana" w:cs="Verdana"/>
      <w:sz w:val="20"/>
      <w:szCs w:val="20"/>
      <w:lang w:val="en-GB"/>
    </w:rPr>
  </w:style>
  <w:style w:type="paragraph" w:customStyle="1" w:styleId="CharChar110">
    <w:name w:val="Char Char1 Знак Знак1"/>
    <w:basedOn w:val="a2"/>
    <w:qFormat/>
    <w:pPr>
      <w:spacing w:after="0"/>
      <w:ind w:firstLine="567"/>
    </w:pPr>
  </w:style>
  <w:style w:type="paragraph" w:customStyle="1" w:styleId="Revision1">
    <w:name w:val="Revision1"/>
    <w:qFormat/>
    <w:rPr>
      <w:rFonts w:eastAsia="Times New Roman" w:cs="Times New Roman"/>
      <w:lang w:val="ru-RU" w:bidi="ar-SA"/>
    </w:rPr>
  </w:style>
  <w:style w:type="paragraph" w:customStyle="1" w:styleId="NoSpacing1">
    <w:name w:val="No Spacing1"/>
    <w:basedOn w:val="a2"/>
    <w:qFormat/>
    <w:pPr>
      <w:spacing w:after="0"/>
      <w:jc w:val="left"/>
    </w:pPr>
    <w:rPr>
      <w:rFonts w:ascii="Calibri" w:hAnsi="Calibri" w:cs="Calibri"/>
      <w:sz w:val="22"/>
      <w:szCs w:val="22"/>
    </w:rPr>
  </w:style>
  <w:style w:type="paragraph" w:customStyle="1" w:styleId="CharChar90">
    <w:name w:val="Char Char9"/>
    <w:basedOn w:val="a2"/>
    <w:qFormat/>
    <w:pPr>
      <w:spacing w:after="160" w:line="240" w:lineRule="exact"/>
      <w:jc w:val="left"/>
    </w:pPr>
    <w:rPr>
      <w:rFonts w:ascii="Verdana" w:hAnsi="Verdana" w:cs="Verdana"/>
      <w:sz w:val="20"/>
      <w:szCs w:val="20"/>
      <w:lang w:val="en-GB"/>
    </w:rPr>
  </w:style>
  <w:style w:type="paragraph" w:customStyle="1" w:styleId="1fd">
    <w:name w:val="Знак Знак Знак Знак Знак Знак Знак Знак Знак Знак1"/>
    <w:basedOn w:val="a2"/>
    <w:qFormat/>
    <w:pPr>
      <w:spacing w:before="280" w:after="280"/>
      <w:jc w:val="left"/>
    </w:pPr>
    <w:rPr>
      <w:rFonts w:ascii="Tahoma" w:hAnsi="Tahoma" w:cs="Tahoma"/>
      <w:sz w:val="20"/>
      <w:szCs w:val="20"/>
      <w:lang w:val="en-US"/>
    </w:rPr>
  </w:style>
  <w:style w:type="paragraph" w:customStyle="1" w:styleId="afffffffb">
    <w:name w:val="Ïóíêò"/>
    <w:basedOn w:val="a2"/>
    <w:qFormat/>
    <w:pPr>
      <w:spacing w:after="0"/>
    </w:pPr>
    <w:rPr>
      <w:szCs w:val="20"/>
    </w:rPr>
  </w:style>
  <w:style w:type="paragraph" w:customStyle="1" w:styleId="CharChar80">
    <w:name w:val="Char Char8"/>
    <w:basedOn w:val="a2"/>
    <w:qFormat/>
    <w:pPr>
      <w:spacing w:after="160" w:line="240" w:lineRule="exact"/>
      <w:jc w:val="left"/>
    </w:pPr>
    <w:rPr>
      <w:rFonts w:ascii="Verdana" w:hAnsi="Verdana" w:cs="Verdana"/>
      <w:sz w:val="20"/>
      <w:szCs w:val="20"/>
      <w:lang w:val="en-GB"/>
    </w:rPr>
  </w:style>
  <w:style w:type="paragraph" w:customStyle="1" w:styleId="BodyText25">
    <w:name w:val="Body Text 25"/>
    <w:basedOn w:val="a2"/>
    <w:qFormat/>
    <w:pPr>
      <w:widowControl w:val="0"/>
      <w:spacing w:after="120"/>
      <w:ind w:left="283" w:firstLine="720"/>
    </w:pPr>
    <w:rPr>
      <w:rFonts w:ascii="Arial" w:hAnsi="Arial" w:cs="Arial"/>
      <w:szCs w:val="20"/>
    </w:rPr>
  </w:style>
  <w:style w:type="paragraph" w:customStyle="1" w:styleId="3f3">
    <w:name w:val="Абзац списка3"/>
    <w:basedOn w:val="a2"/>
    <w:qFormat/>
    <w:pPr>
      <w:spacing w:after="200" w:line="276" w:lineRule="auto"/>
      <w:ind w:left="720"/>
      <w:contextualSpacing/>
      <w:jc w:val="left"/>
    </w:pPr>
    <w:rPr>
      <w:rFonts w:ascii="Calibri" w:hAnsi="Calibri" w:cs="Calibri"/>
      <w:sz w:val="22"/>
      <w:szCs w:val="22"/>
    </w:rPr>
  </w:style>
  <w:style w:type="paragraph" w:customStyle="1" w:styleId="2f9">
    <w:name w:val="Обычный2"/>
    <w:basedOn w:val="a2"/>
    <w:qFormat/>
    <w:pPr>
      <w:spacing w:after="0"/>
      <w:jc w:val="left"/>
    </w:pPr>
  </w:style>
  <w:style w:type="paragraph" w:customStyle="1" w:styleId="49">
    <w:name w:val="Абзац списка4"/>
    <w:basedOn w:val="a2"/>
    <w:qFormat/>
    <w:pPr>
      <w:spacing w:after="0"/>
      <w:ind w:left="720"/>
      <w:contextualSpacing/>
      <w:jc w:val="left"/>
    </w:pPr>
    <w:rPr>
      <w:sz w:val="20"/>
      <w:szCs w:val="20"/>
      <w:lang w:val="en-US"/>
    </w:rPr>
  </w:style>
  <w:style w:type="paragraph" w:customStyle="1" w:styleId="2fa">
    <w:name w:val="Рецензия2"/>
    <w:qFormat/>
    <w:rPr>
      <w:rFonts w:eastAsia="Times New Roman" w:cs="Times New Roman"/>
      <w:sz w:val="20"/>
      <w:szCs w:val="20"/>
      <w:lang w:bidi="ar-SA"/>
    </w:rPr>
  </w:style>
  <w:style w:type="paragraph" w:customStyle="1" w:styleId="ListParagraph2">
    <w:name w:val="List Paragraph2"/>
    <w:basedOn w:val="a2"/>
    <w:qFormat/>
    <w:pPr>
      <w:spacing w:after="200" w:line="276" w:lineRule="auto"/>
      <w:ind w:left="720"/>
      <w:contextualSpacing/>
      <w:jc w:val="left"/>
    </w:pPr>
    <w:rPr>
      <w:rFonts w:ascii="Calibri" w:hAnsi="Calibri" w:cs="Calibri"/>
      <w:sz w:val="22"/>
      <w:szCs w:val="22"/>
    </w:rPr>
  </w:style>
  <w:style w:type="paragraph" w:customStyle="1" w:styleId="Revision2">
    <w:name w:val="Revision2"/>
    <w:qFormat/>
    <w:rPr>
      <w:rFonts w:eastAsia="Times New Roman" w:cs="Times New Roman"/>
      <w:sz w:val="20"/>
      <w:szCs w:val="20"/>
      <w:lang w:bidi="ar-SA"/>
    </w:rPr>
  </w:style>
  <w:style w:type="paragraph" w:customStyle="1" w:styleId="iauiai1">
    <w:name w:val="iauiai"/>
    <w:basedOn w:val="a2"/>
    <w:qFormat/>
    <w:pPr>
      <w:spacing w:after="0"/>
    </w:pPr>
    <w:rPr>
      <w:rFonts w:ascii="Arial" w:eastAsia="Calibri" w:hAnsi="Arial" w:cs="Arial"/>
    </w:rPr>
  </w:style>
  <w:style w:type="paragraph" w:customStyle="1" w:styleId="1fe">
    <w:name w:val="Знак Знак Знак Знак1"/>
    <w:basedOn w:val="a2"/>
    <w:qFormat/>
    <w:pPr>
      <w:spacing w:before="280" w:after="280"/>
      <w:jc w:val="left"/>
    </w:pPr>
    <w:rPr>
      <w:rFonts w:ascii="Tahoma" w:hAnsi="Tahoma" w:cs="Tahoma"/>
      <w:sz w:val="20"/>
      <w:szCs w:val="20"/>
      <w:lang w:val="en-US"/>
    </w:rPr>
  </w:style>
  <w:style w:type="paragraph" w:customStyle="1" w:styleId="121">
    <w:name w:val="Знак1 Знак Знак2 Знак1"/>
    <w:basedOn w:val="a2"/>
    <w:qFormat/>
    <w:pPr>
      <w:spacing w:after="160" w:line="240" w:lineRule="exact"/>
      <w:jc w:val="left"/>
    </w:pPr>
    <w:rPr>
      <w:rFonts w:ascii="Verdana" w:hAnsi="Verdana" w:cs="Verdana"/>
      <w:sz w:val="20"/>
      <w:szCs w:val="20"/>
      <w:lang w:val="en-GB"/>
    </w:rPr>
  </w:style>
  <w:style w:type="paragraph" w:customStyle="1" w:styleId="CharChar21">
    <w:name w:val="Знак Знак Char Char2"/>
    <w:basedOn w:val="a2"/>
    <w:qFormat/>
    <w:pPr>
      <w:spacing w:after="160" w:line="240" w:lineRule="exact"/>
      <w:jc w:val="left"/>
    </w:pPr>
    <w:rPr>
      <w:rFonts w:ascii="Verdana" w:hAnsi="Verdana" w:cs="Verdana"/>
      <w:sz w:val="20"/>
      <w:szCs w:val="20"/>
      <w:lang w:val="en-GB"/>
    </w:rPr>
  </w:style>
  <w:style w:type="paragraph" w:customStyle="1" w:styleId="Style35">
    <w:name w:val="Style35"/>
    <w:basedOn w:val="a2"/>
    <w:qFormat/>
    <w:pPr>
      <w:widowControl w:val="0"/>
      <w:spacing w:after="0" w:line="274" w:lineRule="exact"/>
      <w:ind w:firstLine="713"/>
    </w:pPr>
  </w:style>
  <w:style w:type="paragraph" w:customStyle="1" w:styleId="Style34">
    <w:name w:val="Style34"/>
    <w:basedOn w:val="a2"/>
    <w:qFormat/>
    <w:pPr>
      <w:widowControl w:val="0"/>
      <w:spacing w:after="0" w:line="281" w:lineRule="exact"/>
      <w:ind w:firstLine="742"/>
    </w:pPr>
  </w:style>
  <w:style w:type="paragraph" w:customStyle="1" w:styleId="Style37">
    <w:name w:val="Style37"/>
    <w:basedOn w:val="a2"/>
    <w:qFormat/>
    <w:pPr>
      <w:widowControl w:val="0"/>
      <w:spacing w:after="0" w:line="274" w:lineRule="exact"/>
      <w:ind w:firstLine="360"/>
    </w:pPr>
  </w:style>
  <w:style w:type="paragraph" w:customStyle="1" w:styleId="Style20">
    <w:name w:val="Style20"/>
    <w:basedOn w:val="a2"/>
    <w:qFormat/>
    <w:pPr>
      <w:widowControl w:val="0"/>
      <w:spacing w:after="0" w:line="274" w:lineRule="exact"/>
      <w:ind w:firstLine="353"/>
      <w:jc w:val="left"/>
    </w:pPr>
  </w:style>
  <w:style w:type="paragraph" w:customStyle="1" w:styleId="Style39">
    <w:name w:val="Style39"/>
    <w:basedOn w:val="a2"/>
    <w:qFormat/>
    <w:pPr>
      <w:widowControl w:val="0"/>
      <w:spacing w:after="0"/>
    </w:pPr>
  </w:style>
  <w:style w:type="paragraph" w:customStyle="1" w:styleId="Style7">
    <w:name w:val="Style7"/>
    <w:basedOn w:val="a2"/>
    <w:qFormat/>
    <w:pPr>
      <w:widowControl w:val="0"/>
      <w:spacing w:after="0" w:line="274" w:lineRule="exact"/>
      <w:jc w:val="center"/>
    </w:pPr>
  </w:style>
  <w:style w:type="paragraph" w:customStyle="1" w:styleId="Style19">
    <w:name w:val="Style19"/>
    <w:basedOn w:val="a2"/>
    <w:qFormat/>
    <w:pPr>
      <w:widowControl w:val="0"/>
      <w:spacing w:after="0"/>
      <w:jc w:val="left"/>
    </w:pPr>
  </w:style>
  <w:style w:type="paragraph" w:customStyle="1" w:styleId="Style32">
    <w:name w:val="Style32"/>
    <w:basedOn w:val="a2"/>
    <w:qFormat/>
    <w:pPr>
      <w:widowControl w:val="0"/>
      <w:spacing w:after="0"/>
      <w:jc w:val="left"/>
    </w:pPr>
  </w:style>
  <w:style w:type="paragraph" w:customStyle="1" w:styleId="mb10">
    <w:name w:val="mb_10"/>
    <w:basedOn w:val="a2"/>
    <w:qFormat/>
    <w:pPr>
      <w:spacing w:after="0"/>
      <w:jc w:val="left"/>
    </w:pPr>
  </w:style>
  <w:style w:type="paragraph" w:customStyle="1" w:styleId="57">
    <w:name w:val="Абзац списка5"/>
    <w:basedOn w:val="a2"/>
    <w:qFormat/>
    <w:pPr>
      <w:spacing w:after="0"/>
      <w:ind w:left="720"/>
      <w:contextualSpacing/>
      <w:jc w:val="left"/>
    </w:pPr>
    <w:rPr>
      <w:rFonts w:eastAsia="Calibri"/>
      <w:sz w:val="20"/>
      <w:szCs w:val="20"/>
      <w:lang w:val="en-US"/>
    </w:rPr>
  </w:style>
  <w:style w:type="paragraph" w:customStyle="1" w:styleId="Standard">
    <w:name w:val="Standard"/>
    <w:qFormat/>
    <w:pPr>
      <w:widowControl w:val="0"/>
    </w:pPr>
    <w:rPr>
      <w:rFonts w:eastAsia="Arial Unicode MS" w:cs="Tahoma"/>
      <w:lang w:val="ru-RU" w:bidi="ar-SA"/>
    </w:rPr>
  </w:style>
  <w:style w:type="paragraph" w:customStyle="1" w:styleId="afffffffc">
    <w:name w:val="Перечисления_М"/>
    <w:basedOn w:val="a2"/>
    <w:qFormat/>
    <w:pPr>
      <w:tabs>
        <w:tab w:val="left" w:pos="720"/>
      </w:tabs>
      <w:spacing w:after="0" w:line="360" w:lineRule="auto"/>
      <w:ind w:left="720" w:hanging="360"/>
    </w:pPr>
    <w:rPr>
      <w:bCs/>
      <w:color w:val="000000"/>
      <w:sz w:val="28"/>
      <w:szCs w:val="28"/>
    </w:rPr>
  </w:style>
  <w:style w:type="paragraph" w:customStyle="1" w:styleId="TableofContents">
    <w:name w:val="Table of Contents"/>
    <w:basedOn w:val="10"/>
    <w:next w:val="a2"/>
    <w:qFormat/>
    <w:pPr>
      <w:keepLines/>
      <w:pageBreakBefore/>
      <w:numPr>
        <w:numId w:val="0"/>
      </w:numPr>
      <w:spacing w:before="360" w:after="240" w:line="288" w:lineRule="auto"/>
    </w:pPr>
    <w:rPr>
      <w:rFonts w:ascii="Cambria" w:hAnsi="Cambria" w:cs="Cambria"/>
      <w:bCs w:val="0"/>
      <w:color w:val="365F91"/>
      <w:sz w:val="28"/>
      <w:szCs w:val="24"/>
    </w:rPr>
  </w:style>
  <w:style w:type="paragraph" w:customStyle="1" w:styleId="TableText">
    <w:name w:val="Table Text"/>
    <w:basedOn w:val="a2"/>
    <w:qFormat/>
    <w:pPr>
      <w:keepLines/>
      <w:tabs>
        <w:tab w:val="left" w:pos="567"/>
      </w:tabs>
      <w:spacing w:before="40" w:after="40" w:line="288" w:lineRule="auto"/>
      <w:jc w:val="left"/>
    </w:pPr>
    <w:rPr>
      <w:sz w:val="22"/>
      <w:szCs w:val="22"/>
    </w:rPr>
  </w:style>
  <w:style w:type="paragraph" w:customStyle="1" w:styleId="214">
    <w:name w:val="Средняя сетка 21"/>
    <w:qFormat/>
    <w:rPr>
      <w:rFonts w:eastAsia="Times New Roman" w:cs="Times New Roman"/>
      <w:lang w:val="ru-RU" w:bidi="ar-SA"/>
    </w:rPr>
  </w:style>
  <w:style w:type="paragraph" w:customStyle="1" w:styleId="DEFAULT0">
    <w:name w:val="DEFAULT"/>
    <w:qFormat/>
    <w:pPr>
      <w:spacing w:after="60"/>
      <w:ind w:firstLine="709"/>
      <w:jc w:val="both"/>
    </w:pPr>
    <w:rPr>
      <w:rFonts w:eastAsia="Arial" w:cs="Calibri"/>
      <w:szCs w:val="20"/>
      <w:lang w:val="ru-RU" w:bidi="ar-SA"/>
    </w:rPr>
  </w:style>
  <w:style w:type="paragraph" w:customStyle="1" w:styleId="00">
    <w:name w:val="0_Основоной текст"/>
    <w:qFormat/>
    <w:pPr>
      <w:spacing w:line="273" w:lineRule="auto"/>
      <w:ind w:left="709" w:firstLine="680"/>
      <w:jc w:val="both"/>
    </w:pPr>
    <w:rPr>
      <w:rFonts w:eastAsia="Calibri" w:cs="Times New Roman"/>
      <w:bCs/>
      <w:szCs w:val="28"/>
      <w:lang w:val="ru-RU" w:bidi="ar-SA"/>
    </w:rPr>
  </w:style>
  <w:style w:type="paragraph" w:customStyle="1" w:styleId="01">
    <w:name w:val="0_Заголовок1"/>
    <w:qFormat/>
    <w:pPr>
      <w:numPr>
        <w:numId w:val="26"/>
      </w:numPr>
      <w:spacing w:after="240"/>
    </w:pPr>
    <w:rPr>
      <w:rFonts w:eastAsia="Times New Roman" w:cs="Times New Roman"/>
      <w:b/>
      <w:bCs/>
      <w:sz w:val="28"/>
      <w:szCs w:val="28"/>
      <w:lang w:val="ru-RU" w:bidi="ar-SA"/>
    </w:rPr>
  </w:style>
  <w:style w:type="paragraph" w:customStyle="1" w:styleId="02">
    <w:name w:val="0_Заголовок2"/>
    <w:basedOn w:val="01"/>
    <w:qFormat/>
    <w:pPr>
      <w:spacing w:after="120"/>
      <w:ind w:left="792" w:firstLine="0"/>
    </w:pPr>
    <w:rPr>
      <w:sz w:val="24"/>
    </w:rPr>
  </w:style>
  <w:style w:type="paragraph" w:customStyle="1" w:styleId="03">
    <w:name w:val="0_Заголовок3"/>
    <w:next w:val="04"/>
    <w:qFormat/>
    <w:pPr>
      <w:tabs>
        <w:tab w:val="num" w:pos="0"/>
      </w:tabs>
      <w:spacing w:after="120"/>
      <w:ind w:left="360" w:hanging="360"/>
    </w:pPr>
    <w:rPr>
      <w:rFonts w:eastAsia="Times New Roman" w:cs="Times New Roman"/>
      <w:b/>
      <w:bCs/>
      <w:szCs w:val="28"/>
      <w:lang w:val="ru-RU" w:bidi="ar-SA"/>
    </w:rPr>
  </w:style>
  <w:style w:type="paragraph" w:customStyle="1" w:styleId="04">
    <w:name w:val="0_Заголовок4"/>
    <w:basedOn w:val="a2"/>
    <w:qFormat/>
    <w:pPr>
      <w:tabs>
        <w:tab w:val="num" w:pos="0"/>
      </w:tabs>
      <w:spacing w:after="120"/>
      <w:ind w:left="360" w:hanging="360"/>
      <w:jc w:val="left"/>
    </w:pPr>
    <w:rPr>
      <w:bCs/>
      <w:szCs w:val="28"/>
    </w:rPr>
  </w:style>
  <w:style w:type="paragraph" w:customStyle="1" w:styleId="0">
    <w:name w:val="0_Список"/>
    <w:basedOn w:val="a2"/>
    <w:qFormat/>
    <w:pPr>
      <w:numPr>
        <w:numId w:val="20"/>
      </w:numPr>
      <w:spacing w:before="120" w:after="0" w:line="273" w:lineRule="auto"/>
    </w:pPr>
    <w:rPr>
      <w:rFonts w:eastAsia="Calibri" w:cs="Calibri"/>
      <w:bCs/>
    </w:rPr>
  </w:style>
  <w:style w:type="paragraph" w:customStyle="1" w:styleId="05">
    <w:name w:val="0_Заголовок5"/>
    <w:basedOn w:val="04"/>
    <w:next w:val="00"/>
    <w:qFormat/>
  </w:style>
  <w:style w:type="paragraph" w:customStyle="1" w:styleId="afffffffd">
    <w:name w:val="Обычный + по ширине"/>
    <w:basedOn w:val="a2"/>
    <w:qFormat/>
    <w:pPr>
      <w:spacing w:after="0"/>
    </w:pPr>
  </w:style>
  <w:style w:type="paragraph" w:customStyle="1" w:styleId="afffffffe">
    <w:name w:val="Обычный.Нормальный абзац"/>
    <w:qFormat/>
    <w:pPr>
      <w:widowControl w:val="0"/>
      <w:ind w:firstLine="709"/>
      <w:jc w:val="both"/>
    </w:pPr>
    <w:rPr>
      <w:rFonts w:eastAsia="Times New Roman" w:cs="Times New Roman"/>
      <w:lang w:val="ru-RU" w:bidi="ar-SA"/>
    </w:rPr>
  </w:style>
  <w:style w:type="paragraph" w:customStyle="1" w:styleId="copyright-info">
    <w:name w:val="copyright-info"/>
    <w:basedOn w:val="a2"/>
    <w:qFormat/>
    <w:pPr>
      <w:spacing w:before="280" w:after="280"/>
      <w:jc w:val="left"/>
    </w:pPr>
  </w:style>
  <w:style w:type="paragraph" w:customStyle="1" w:styleId="TableContents">
    <w:name w:val="Table Contents"/>
    <w:basedOn w:val="a2"/>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paragraph" w:customStyle="1" w:styleId="affffffff">
    <w:name w:val="Нормальный (таблица)"/>
    <w:basedOn w:val="a2"/>
    <w:next w:val="a2"/>
    <w:uiPriority w:val="99"/>
    <w:pPr>
      <w:widowControl w:val="0"/>
      <w:spacing w:after="0"/>
    </w:pPr>
    <w:rPr>
      <w:rFonts w:ascii="Times New Roman CYR" w:eastAsiaTheme="minorEastAsia" w:hAnsi="Times New Roman CYR" w:cs="Times New Roman CYR"/>
      <w:lang w:eastAsia="ru-RU"/>
    </w:rPr>
  </w:style>
  <w:style w:type="paragraph" w:customStyle="1" w:styleId="affffffff0">
    <w:name w:val="Прижатый влево"/>
    <w:basedOn w:val="a2"/>
    <w:next w:val="a2"/>
    <w:uiPriority w:val="99"/>
    <w:pPr>
      <w:widowControl w:val="0"/>
      <w:spacing w:after="0"/>
      <w:jc w:val="left"/>
    </w:pPr>
    <w:rPr>
      <w:rFonts w:ascii="Times New Roman CYR" w:eastAsiaTheme="minorEastAsia" w:hAnsi="Times New Roman CYR" w:cs="Times New Roman CYR"/>
      <w:lang w:eastAsia="ru-RU"/>
    </w:rPr>
  </w:style>
  <w:style w:type="table" w:customStyle="1" w:styleId="190">
    <w:name w:val="Сетка таблицы19"/>
    <w:basedOn w:val="a4"/>
    <w:next w:val="ac"/>
    <w:uiPriority w:val="59"/>
    <w:rPr>
      <w:rFonts w:eastAsia="Times New Roman"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FC458-A3BB-47ED-84DB-C0F90E58B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2945</Words>
  <Characters>16790</Characters>
  <Application>Microsoft Office Word</Application>
  <DocSecurity>0</DocSecurity>
  <Lines>139</Lines>
  <Paragraphs>39</Paragraphs>
  <ScaleCrop>false</ScaleCrop>
  <Company>SPecialiST RePack</Company>
  <LinksUpToDate>false</LinksUpToDate>
  <CharactersWithSpaces>19696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Теселкин Владимир Андреевич</dc:creator>
  <cp:keywords> </cp:keywords>
  <dc:description/>
  <cp:lastModifiedBy>User</cp:lastModifiedBy>
  <cp:revision>7</cp:revision>
  <dcterms:created xsi:type="dcterms:W3CDTF">2026-06-29T14:44:00Z</dcterms:created>
  <dcterms:modified xsi:type="dcterms:W3CDTF">2026-08-03T13:24:00Z</dcterms:modified>
</cp:coreProperties>
</file>