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51609" w:rsidRPr="00C51609" w:rsidRDefault="00CC78C0"/>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10F5E"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E23B46" w:rsidRPr="00E23B46">
        <w:rPr>
          <w:rFonts w:ascii="Times New Roman" w:hAnsi="Times New Roman"/>
          <w:b/>
          <w:sz w:val="21"/>
          <w:szCs w:val="21"/>
          <w:lang w:eastAsia="ar-SA"/>
        </w:rPr>
        <w:t>26125390083242540430010001 035 2013 244</w:t>
      </w:r>
    </w:p>
    <w:p w:rsidR="00F722F6" w:rsidRPr="008229BF" w:rsidRDefault="00E945A7"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CD2E72">
        <w:rPr>
          <w:rFonts w:ascii="Times New Roman" w:hAnsi="Times New Roman"/>
          <w:sz w:val="21"/>
          <w:szCs w:val="21"/>
        </w:rPr>
        <w:t>4</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F84782" w:rsidRPr="00F84782">
        <w:rPr>
          <w:rFonts w:ascii="Times New Roman" w:hAnsi="Times New Roman"/>
          <w:b/>
          <w:sz w:val="21"/>
          <w:szCs w:val="21"/>
        </w:rPr>
        <w:t>45 (сорок пят</w:t>
      </w:r>
      <w:r w:rsidR="00F84782">
        <w:rPr>
          <w:rFonts w:ascii="Times New Roman" w:hAnsi="Times New Roman"/>
          <w:b/>
          <w:sz w:val="21"/>
          <w:szCs w:val="21"/>
        </w:rPr>
        <w:t>ь</w:t>
      </w:r>
      <w:r w:rsidR="00F84782" w:rsidRPr="00F84782">
        <w:rPr>
          <w:rFonts w:ascii="Times New Roman" w:hAnsi="Times New Roman"/>
          <w:b/>
          <w:sz w:val="21"/>
          <w:szCs w:val="21"/>
        </w:rPr>
        <w:t>) календарных дней с момента заключения контракта</w:t>
      </w:r>
      <w:r w:rsidRPr="000953E3">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lastRenderedPageBreak/>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w:t>
      </w:r>
      <w:r w:rsidRPr="008229BF">
        <w:rPr>
          <w:rFonts w:ascii="Times New Roman" w:eastAsia="Times New Roman" w:hAnsi="Times New Roman"/>
          <w:color w:val="000000"/>
          <w:sz w:val="21"/>
          <w:szCs w:val="21"/>
          <w:lang w:eastAsia="ru-RU"/>
        </w:rPr>
        <w:lastRenderedPageBreak/>
        <w:t>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0"/>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0"/>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single" w:sz="4" w:space="0" w:color="000000"/>
              <w:left w:val="single" w:sz="4" w:space="0" w:color="000000"/>
              <w:bottom w:val="single" w:sz="4" w:space="0" w:color="000000"/>
            </w:tcBorders>
            <w:shd w:val="clear" w:color="auto" w:fill="auto"/>
            <w:vAlign w:val="center"/>
          </w:tcPr>
          <w:p w:rsidR="009D092B" w:rsidRPr="007742AF" w:rsidRDefault="00F84782" w:rsidP="00F84782">
            <w:pPr>
              <w:widowControl w:val="0"/>
              <w:spacing w:after="0" w:line="240" w:lineRule="auto"/>
              <w:rPr>
                <w:rFonts w:ascii="Times New Roman" w:hAnsi="Times New Roman"/>
                <w:sz w:val="21"/>
                <w:szCs w:val="21"/>
              </w:rPr>
            </w:pPr>
            <w:r w:rsidRPr="00F84782">
              <w:rPr>
                <w:rFonts w:ascii="Times New Roman" w:hAnsi="Times New Roman"/>
                <w:sz w:val="21"/>
                <w:szCs w:val="21"/>
              </w:rPr>
              <w:t xml:space="preserve">Натрий </w:t>
            </w:r>
            <w:r>
              <w:rPr>
                <w:rFonts w:ascii="Times New Roman" w:hAnsi="Times New Roman"/>
                <w:sz w:val="21"/>
                <w:szCs w:val="21"/>
              </w:rPr>
              <w:t>нитрат</w:t>
            </w:r>
          </w:p>
        </w:tc>
        <w:tc>
          <w:tcPr>
            <w:tcW w:w="992"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9D092B" w:rsidRPr="007902F4" w:rsidRDefault="00F84782"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20</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sz w:val="21"/>
                <w:szCs w:val="21"/>
                <w:shd w:val="clear" w:color="auto" w:fill="FFFFFF"/>
              </w:rPr>
            </w:pPr>
          </w:p>
        </w:tc>
      </w:tr>
      <w:tr w:rsidR="009D092B"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r w:rsidR="009D092B"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F5019E">
        <w:trPr>
          <w:trHeight w:val="1593"/>
        </w:trPr>
        <w:tc>
          <w:tcPr>
            <w:tcW w:w="4926" w:type="dxa"/>
            <w:shd w:val="clear" w:color="auto" w:fill="auto"/>
          </w:tcPr>
          <w:p w:rsidR="00BB5211" w:rsidRPr="008229BF" w:rsidRDefault="00BB5211" w:rsidP="00F5019E">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F5019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F5019E">
            <w:pPr>
              <w:spacing w:after="0" w:line="240" w:lineRule="auto"/>
              <w:rPr>
                <w:rFonts w:ascii="Times New Roman" w:hAnsi="Times New Roman"/>
                <w:sz w:val="21"/>
                <w:szCs w:val="21"/>
              </w:rPr>
            </w:pPr>
          </w:p>
          <w:p w:rsidR="00BB5211" w:rsidRDefault="00BB5211" w:rsidP="00F5019E">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F5019E">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F5019E">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F5019E">
            <w:pPr>
              <w:spacing w:after="0" w:line="240" w:lineRule="auto"/>
              <w:rPr>
                <w:rFonts w:ascii="Times New Roman" w:hAnsi="Times New Roman"/>
                <w:b/>
                <w:sz w:val="21"/>
                <w:szCs w:val="21"/>
              </w:rPr>
            </w:pPr>
          </w:p>
          <w:p w:rsidR="00BB5211" w:rsidRDefault="00BB5211" w:rsidP="00F5019E">
            <w:pPr>
              <w:spacing w:after="0" w:line="240" w:lineRule="auto"/>
              <w:rPr>
                <w:rFonts w:ascii="Times New Roman" w:hAnsi="Times New Roman"/>
                <w:b/>
                <w:sz w:val="21"/>
                <w:szCs w:val="21"/>
              </w:rPr>
            </w:pPr>
          </w:p>
          <w:p w:rsidR="00BB5211" w:rsidRPr="00DA32EF" w:rsidRDefault="00BB5211" w:rsidP="00F5019E">
            <w:pPr>
              <w:spacing w:after="0" w:line="240" w:lineRule="auto"/>
              <w:rPr>
                <w:rFonts w:ascii="Times New Roman" w:hAnsi="Times New Roman"/>
                <w:sz w:val="21"/>
                <w:szCs w:val="21"/>
              </w:rPr>
            </w:pPr>
          </w:p>
          <w:p w:rsidR="00BB5211" w:rsidRDefault="00BB5211" w:rsidP="00F5019E">
            <w:pPr>
              <w:pStyle w:val="af0"/>
              <w:spacing w:line="240" w:lineRule="auto"/>
              <w:rPr>
                <w:rFonts w:cs="Times New Roman"/>
                <w:b/>
                <w:sz w:val="21"/>
                <w:szCs w:val="21"/>
              </w:rPr>
            </w:pPr>
            <w:r>
              <w:rPr>
                <w:rFonts w:cs="Times New Roman"/>
                <w:b/>
                <w:sz w:val="21"/>
                <w:szCs w:val="21"/>
              </w:rPr>
              <w:t>_______________________________</w:t>
            </w:r>
          </w:p>
          <w:p w:rsidR="00BB5211" w:rsidRPr="00BB5211" w:rsidRDefault="00BB5211" w:rsidP="00F5019E">
            <w:pPr>
              <w:pStyle w:val="af0"/>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560"/>
        <w:gridCol w:w="567"/>
        <w:gridCol w:w="567"/>
        <w:gridCol w:w="6945"/>
      </w:tblGrid>
      <w:tr w:rsidR="00F84782" w:rsidRPr="00F84782" w:rsidTr="00F84782">
        <w:trPr>
          <w:trHeight w:val="553"/>
        </w:trPr>
        <w:tc>
          <w:tcPr>
            <w:tcW w:w="567" w:type="dxa"/>
            <w:vMerge w:val="restart"/>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 п/п</w:t>
            </w:r>
          </w:p>
        </w:tc>
        <w:tc>
          <w:tcPr>
            <w:tcW w:w="1560" w:type="dxa"/>
            <w:vMerge w:val="restart"/>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Наименование объекта/предмета закупки</w:t>
            </w:r>
          </w:p>
        </w:tc>
        <w:tc>
          <w:tcPr>
            <w:tcW w:w="567" w:type="dxa"/>
            <w:vMerge w:val="restart"/>
            <w:shd w:val="clear" w:color="auto" w:fill="FFFFFF"/>
            <w:vAlign w:val="center"/>
          </w:tcPr>
          <w:p w:rsidR="00F84782" w:rsidRPr="00F84782" w:rsidRDefault="00F84782" w:rsidP="00F84782">
            <w:pPr>
              <w:suppressAutoHyphens w:val="0"/>
              <w:spacing w:after="0" w:line="240" w:lineRule="auto"/>
              <w:ind w:left="-33"/>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Ед. изм.</w:t>
            </w:r>
          </w:p>
        </w:tc>
        <w:tc>
          <w:tcPr>
            <w:tcW w:w="567" w:type="dxa"/>
            <w:vMerge w:val="restart"/>
            <w:shd w:val="clear" w:color="auto" w:fill="FFFFFF"/>
            <w:vAlign w:val="center"/>
          </w:tcPr>
          <w:p w:rsidR="00F84782" w:rsidRPr="00F84782" w:rsidRDefault="00F84782" w:rsidP="00F84782">
            <w:pPr>
              <w:suppressAutoHyphens w:val="0"/>
              <w:spacing w:after="0" w:line="240" w:lineRule="auto"/>
              <w:ind w:left="-110" w:right="-111"/>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Кол</w:t>
            </w:r>
            <w:r>
              <w:rPr>
                <w:rFonts w:ascii="Times New Roman" w:eastAsia="Times New Roman" w:hAnsi="Times New Roman"/>
                <w:b/>
                <w:sz w:val="20"/>
                <w:szCs w:val="20"/>
                <w:lang w:eastAsia="ru-RU"/>
              </w:rPr>
              <w:t>-</w:t>
            </w:r>
            <w:r w:rsidRPr="00F84782">
              <w:rPr>
                <w:rFonts w:ascii="Times New Roman" w:eastAsia="Times New Roman" w:hAnsi="Times New Roman"/>
                <w:b/>
                <w:sz w:val="20"/>
                <w:szCs w:val="20"/>
                <w:lang w:eastAsia="ru-RU"/>
              </w:rPr>
              <w:t>во</w:t>
            </w:r>
          </w:p>
        </w:tc>
        <w:tc>
          <w:tcPr>
            <w:tcW w:w="6945" w:type="dxa"/>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F84782" w:rsidRPr="00F84782" w:rsidTr="00F84782">
        <w:trPr>
          <w:trHeight w:val="138"/>
        </w:trPr>
        <w:tc>
          <w:tcPr>
            <w:tcW w:w="567" w:type="dxa"/>
            <w:vMerge/>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p>
        </w:tc>
        <w:tc>
          <w:tcPr>
            <w:tcW w:w="1560" w:type="dxa"/>
            <w:vMerge/>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p>
        </w:tc>
        <w:tc>
          <w:tcPr>
            <w:tcW w:w="567" w:type="dxa"/>
            <w:vMerge/>
            <w:shd w:val="clear" w:color="auto" w:fill="FFFFFF"/>
            <w:vAlign w:val="center"/>
          </w:tcPr>
          <w:p w:rsidR="00F84782" w:rsidRPr="00F84782" w:rsidRDefault="00F84782" w:rsidP="00F84782">
            <w:pPr>
              <w:suppressAutoHyphens w:val="0"/>
              <w:spacing w:after="0" w:line="240" w:lineRule="auto"/>
              <w:ind w:left="-33"/>
              <w:jc w:val="center"/>
              <w:rPr>
                <w:rFonts w:ascii="Times New Roman" w:eastAsia="Times New Roman" w:hAnsi="Times New Roman"/>
                <w:b/>
                <w:sz w:val="20"/>
                <w:szCs w:val="20"/>
                <w:lang w:eastAsia="ru-RU"/>
              </w:rPr>
            </w:pPr>
          </w:p>
        </w:tc>
        <w:tc>
          <w:tcPr>
            <w:tcW w:w="567" w:type="dxa"/>
            <w:vMerge/>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p>
        </w:tc>
        <w:tc>
          <w:tcPr>
            <w:tcW w:w="6945" w:type="dxa"/>
            <w:shd w:val="clear" w:color="auto" w:fill="FFFFFF"/>
            <w:vAlign w:val="center"/>
          </w:tcPr>
          <w:p w:rsidR="00F84782" w:rsidRPr="00F84782" w:rsidRDefault="00F84782" w:rsidP="00F84782">
            <w:pPr>
              <w:suppressAutoHyphens w:val="0"/>
              <w:spacing w:after="0" w:line="240" w:lineRule="auto"/>
              <w:jc w:val="center"/>
              <w:rPr>
                <w:rFonts w:ascii="Times New Roman" w:eastAsia="Times New Roman" w:hAnsi="Times New Roman"/>
                <w:b/>
                <w:sz w:val="20"/>
                <w:szCs w:val="20"/>
                <w:lang w:eastAsia="ru-RU"/>
              </w:rPr>
            </w:pPr>
            <w:r w:rsidRPr="00F84782">
              <w:rPr>
                <w:rFonts w:ascii="Times New Roman" w:eastAsia="Times New Roman" w:hAnsi="Times New Roman"/>
                <w:b/>
                <w:sz w:val="20"/>
                <w:szCs w:val="20"/>
                <w:lang w:eastAsia="ru-RU"/>
              </w:rPr>
              <w:t>(</w:t>
            </w:r>
            <w:r w:rsidRPr="00F84782">
              <w:rPr>
                <w:rFonts w:ascii="Times New Roman" w:eastAsia="Times New Roman" w:hAnsi="Times New Roman"/>
                <w:b/>
                <w:i/>
                <w:sz w:val="20"/>
                <w:szCs w:val="20"/>
                <w:u w:val="single"/>
                <w:lang w:eastAsia="ru-RU"/>
              </w:rPr>
              <w:t>наименование показателя, единица измерения</w:t>
            </w:r>
            <w:r w:rsidRPr="00F84782">
              <w:rPr>
                <w:rFonts w:ascii="Times New Roman" w:eastAsia="Times New Roman" w:hAnsi="Times New Roman"/>
                <w:b/>
                <w:i/>
                <w:sz w:val="20"/>
                <w:szCs w:val="20"/>
                <w:lang w:eastAsia="ru-RU"/>
              </w:rPr>
              <w:t>: значение показателя</w:t>
            </w:r>
            <w:r w:rsidRPr="00F84782">
              <w:rPr>
                <w:rFonts w:ascii="Times New Roman" w:eastAsia="Times New Roman" w:hAnsi="Times New Roman"/>
                <w:b/>
                <w:sz w:val="20"/>
                <w:szCs w:val="20"/>
                <w:lang w:eastAsia="ru-RU"/>
              </w:rPr>
              <w:t xml:space="preserve">) </w:t>
            </w:r>
          </w:p>
        </w:tc>
      </w:tr>
      <w:tr w:rsidR="00F84782" w:rsidRPr="00F84782" w:rsidTr="00F84782">
        <w:trPr>
          <w:trHeight w:val="162"/>
        </w:trPr>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1</w:t>
            </w:r>
          </w:p>
        </w:tc>
        <w:tc>
          <w:tcPr>
            <w:tcW w:w="1560"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2</w:t>
            </w:r>
          </w:p>
        </w:tc>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3</w:t>
            </w:r>
          </w:p>
        </w:tc>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4</w:t>
            </w:r>
          </w:p>
        </w:tc>
        <w:tc>
          <w:tcPr>
            <w:tcW w:w="6945"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5</w:t>
            </w:r>
          </w:p>
        </w:tc>
      </w:tr>
      <w:tr w:rsidR="00F84782" w:rsidRPr="00F84782" w:rsidTr="00F84782">
        <w:trPr>
          <w:trHeight w:val="3167"/>
        </w:trPr>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1</w:t>
            </w:r>
          </w:p>
        </w:tc>
        <w:tc>
          <w:tcPr>
            <w:tcW w:w="1560"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Натрий азотнокислый</w:t>
            </w:r>
          </w:p>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p>
        </w:tc>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кг</w:t>
            </w:r>
          </w:p>
        </w:tc>
        <w:tc>
          <w:tcPr>
            <w:tcW w:w="567" w:type="dxa"/>
            <w:shd w:val="clear" w:color="auto" w:fill="FFFFFF"/>
            <w:vAlign w:val="center"/>
          </w:tcPr>
          <w:p w:rsidR="00F84782" w:rsidRPr="00F84782" w:rsidRDefault="00F84782" w:rsidP="00F84782">
            <w:pPr>
              <w:suppressAutoHyphens w:val="0"/>
              <w:spacing w:after="0" w:line="240" w:lineRule="auto"/>
              <w:jc w:val="center"/>
              <w:rPr>
                <w:rFonts w:ascii="Times New Roman" w:eastAsiaTheme="minorHAnsi" w:hAnsi="Times New Roman"/>
                <w:sz w:val="20"/>
                <w:szCs w:val="20"/>
                <w:lang w:eastAsia="en-US"/>
              </w:rPr>
            </w:pPr>
            <w:r w:rsidRPr="00F84782">
              <w:rPr>
                <w:rFonts w:ascii="Times New Roman" w:eastAsiaTheme="minorHAnsi" w:hAnsi="Times New Roman"/>
                <w:sz w:val="20"/>
                <w:szCs w:val="20"/>
                <w:lang w:eastAsia="en-US"/>
              </w:rPr>
              <w:t>20</w:t>
            </w:r>
          </w:p>
        </w:tc>
        <w:tc>
          <w:tcPr>
            <w:tcW w:w="6945" w:type="dxa"/>
            <w:shd w:val="clear" w:color="auto" w:fill="FFFFFF"/>
            <w:vAlign w:val="center"/>
          </w:tcPr>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bookmarkStart w:id="2" w:name="_GoBack"/>
            <w:r w:rsidRPr="00F84782">
              <w:rPr>
                <w:rFonts w:ascii="Times New Roman" w:eastAsiaTheme="minorHAnsi" w:hAnsi="Times New Roman"/>
                <w:b/>
                <w:sz w:val="20"/>
                <w:szCs w:val="20"/>
                <w:lang w:eastAsia="en-US"/>
              </w:rPr>
              <w:t>Формула:</w:t>
            </w:r>
            <w:r w:rsidRPr="00F84782">
              <w:rPr>
                <w:rFonts w:ascii="Times New Roman" w:eastAsiaTheme="minorHAnsi" w:hAnsi="Times New Roman"/>
                <w:sz w:val="20"/>
                <w:szCs w:val="20"/>
                <w:lang w:eastAsia="en-US"/>
              </w:rPr>
              <w:t xml:space="preserve"> </w:t>
            </w:r>
            <w:proofErr w:type="spellStart"/>
            <w:r w:rsidRPr="00F84782">
              <w:rPr>
                <w:rFonts w:ascii="Times New Roman" w:eastAsiaTheme="minorHAnsi" w:hAnsi="Times New Roman"/>
                <w:sz w:val="20"/>
                <w:szCs w:val="20"/>
                <w:lang w:val="en-US" w:eastAsia="en-US"/>
              </w:rPr>
              <w:t>NaNO</w:t>
            </w:r>
            <w:proofErr w:type="spellEnd"/>
            <w:r w:rsidRPr="00F84782">
              <w:rPr>
                <w:rFonts w:ascii="Times New Roman" w:eastAsiaTheme="minorHAnsi" w:hAnsi="Times New Roman"/>
                <w:sz w:val="20"/>
                <w:szCs w:val="20"/>
                <w:lang w:eastAsia="en-US"/>
              </w:rPr>
              <w:t>3;</w:t>
            </w:r>
          </w:p>
          <w:p w:rsidR="00F84782" w:rsidRPr="00F84782" w:rsidRDefault="00F84782" w:rsidP="00F84782">
            <w:pPr>
              <w:shd w:val="clear" w:color="auto" w:fill="FFFFFF"/>
              <w:suppressAutoHyphens w:val="0"/>
              <w:spacing w:after="0" w:line="240" w:lineRule="auto"/>
              <w:rPr>
                <w:rFonts w:ascii="Times New Roman" w:eastAsiaTheme="minorHAnsi" w:hAnsi="Times New Roman"/>
                <w:bCs/>
                <w:sz w:val="20"/>
                <w:szCs w:val="20"/>
                <w:lang w:eastAsia="en-US"/>
              </w:rPr>
            </w:pPr>
            <w:r w:rsidRPr="00F84782">
              <w:rPr>
                <w:rFonts w:ascii="Times New Roman" w:eastAsiaTheme="minorHAnsi" w:hAnsi="Times New Roman"/>
                <w:b/>
                <w:sz w:val="20"/>
                <w:szCs w:val="20"/>
                <w:lang w:eastAsia="en-US"/>
              </w:rPr>
              <w:t>Внешний вид:</w:t>
            </w:r>
            <w:r w:rsidRPr="00F84782">
              <w:rPr>
                <w:rFonts w:ascii="Arial" w:eastAsiaTheme="minorHAnsi" w:hAnsi="Arial" w:cs="Arial"/>
                <w:color w:val="333333"/>
                <w:sz w:val="20"/>
                <w:szCs w:val="20"/>
                <w:shd w:val="clear" w:color="auto" w:fill="FFFFFF"/>
                <w:lang w:eastAsia="en-US"/>
              </w:rPr>
              <w:t xml:space="preserve"> </w:t>
            </w:r>
            <w:r w:rsidRPr="00F84782">
              <w:rPr>
                <w:rFonts w:ascii="Times New Roman" w:eastAsiaTheme="minorHAnsi" w:hAnsi="Times New Roman"/>
                <w:sz w:val="20"/>
                <w:szCs w:val="20"/>
                <w:lang w:eastAsia="en-US"/>
              </w:rPr>
              <w:t>бесцветные прозрачные кристаллы;</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натрия азотнокислого в высушенном препарате:</w:t>
            </w:r>
            <w:r w:rsidRPr="00F84782">
              <w:rPr>
                <w:rFonts w:ascii="Times New Roman" w:eastAsiaTheme="minorHAnsi" w:hAnsi="Times New Roman"/>
                <w:sz w:val="20"/>
                <w:szCs w:val="20"/>
                <w:lang w:eastAsia="en-US"/>
              </w:rPr>
              <w:t xml:space="preserve"> ≥ 99.8 %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потерь при высушивании:</w:t>
            </w:r>
            <w:r w:rsidRPr="00F84782">
              <w:rPr>
                <w:rFonts w:ascii="Times New Roman" w:eastAsiaTheme="minorHAnsi" w:hAnsi="Times New Roman"/>
                <w:sz w:val="20"/>
                <w:szCs w:val="20"/>
                <w:lang w:eastAsia="en-US"/>
              </w:rPr>
              <w:t xml:space="preserve"> ≤ 1 %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 xml:space="preserve">Массовая доля нерастворимых в воде веществ: </w:t>
            </w:r>
            <w:r w:rsidRPr="00F84782">
              <w:rPr>
                <w:rFonts w:ascii="Times New Roman" w:eastAsiaTheme="minorHAnsi" w:hAnsi="Times New Roman"/>
                <w:sz w:val="20"/>
                <w:szCs w:val="20"/>
                <w:lang w:eastAsia="en-US"/>
              </w:rPr>
              <w:t>≤ 0.006 %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нитритов (NO2):</w:t>
            </w:r>
            <w:r w:rsidRPr="00F84782">
              <w:rPr>
                <w:rFonts w:ascii="Times New Roman" w:eastAsiaTheme="minorHAnsi" w:hAnsi="Times New Roman"/>
                <w:sz w:val="20"/>
                <w:szCs w:val="20"/>
                <w:lang w:eastAsia="en-US"/>
              </w:rPr>
              <w:t xml:space="preserve"> ≤ 0.001 %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сульфатов (SO4):</w:t>
            </w:r>
            <w:r w:rsidRPr="00F84782">
              <w:rPr>
                <w:rFonts w:ascii="Times New Roman" w:eastAsiaTheme="minorHAnsi" w:hAnsi="Times New Roman"/>
                <w:sz w:val="20"/>
                <w:szCs w:val="20"/>
                <w:lang w:eastAsia="en-US"/>
              </w:rPr>
              <w:t xml:space="preserve"> ≤ 0.01 %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хлоратов и перхлоратов (</w:t>
            </w:r>
            <w:proofErr w:type="spellStart"/>
            <w:r w:rsidRPr="00F84782">
              <w:rPr>
                <w:rFonts w:ascii="Times New Roman" w:eastAsiaTheme="minorHAnsi" w:hAnsi="Times New Roman"/>
                <w:b/>
                <w:sz w:val="20"/>
                <w:szCs w:val="20"/>
                <w:lang w:eastAsia="en-US"/>
              </w:rPr>
              <w:t>Cl</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0.006 %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хлоридов (</w:t>
            </w:r>
            <w:proofErr w:type="spellStart"/>
            <w:r w:rsidRPr="00F84782">
              <w:rPr>
                <w:rFonts w:ascii="Times New Roman" w:eastAsiaTheme="minorHAnsi" w:hAnsi="Times New Roman"/>
                <w:b/>
                <w:sz w:val="20"/>
                <w:szCs w:val="20"/>
                <w:lang w:eastAsia="en-US"/>
              </w:rPr>
              <w:t>Cl</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0.005 %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фосфатов (РО4):</w:t>
            </w:r>
            <w:r w:rsidRPr="00F84782">
              <w:rPr>
                <w:rFonts w:ascii="Times New Roman" w:eastAsiaTheme="minorHAnsi" w:hAnsi="Times New Roman"/>
                <w:sz w:val="20"/>
                <w:szCs w:val="20"/>
                <w:lang w:eastAsia="en-US"/>
              </w:rPr>
              <w:t xml:space="preserve"> ≤ 0.001 %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аммония (NH4):</w:t>
            </w:r>
            <w:r w:rsidRPr="00F84782">
              <w:rPr>
                <w:rFonts w:ascii="Times New Roman" w:eastAsiaTheme="minorHAnsi" w:hAnsi="Times New Roman"/>
                <w:sz w:val="20"/>
                <w:szCs w:val="20"/>
                <w:lang w:eastAsia="en-US"/>
              </w:rPr>
              <w:t xml:space="preserve"> ≤ 0.005 %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железа (</w:t>
            </w:r>
            <w:proofErr w:type="spellStart"/>
            <w:r w:rsidRPr="00F84782">
              <w:rPr>
                <w:rFonts w:ascii="Times New Roman" w:eastAsiaTheme="minorHAnsi" w:hAnsi="Times New Roman"/>
                <w:b/>
                <w:sz w:val="20"/>
                <w:szCs w:val="20"/>
                <w:lang w:eastAsia="en-US"/>
              </w:rPr>
              <w:t>Fe</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0.0005 %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кальция (</w:t>
            </w:r>
            <w:proofErr w:type="spellStart"/>
            <w:r w:rsidRPr="00F84782">
              <w:rPr>
                <w:rFonts w:ascii="Times New Roman" w:eastAsiaTheme="minorHAnsi" w:hAnsi="Times New Roman"/>
                <w:b/>
                <w:sz w:val="20"/>
                <w:szCs w:val="20"/>
                <w:lang w:eastAsia="en-US"/>
              </w:rPr>
              <w:t>Са</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0.005 %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магния (</w:t>
            </w:r>
            <w:proofErr w:type="spellStart"/>
            <w:r w:rsidRPr="00F84782">
              <w:rPr>
                <w:rFonts w:ascii="Times New Roman" w:eastAsiaTheme="minorHAnsi" w:hAnsi="Times New Roman"/>
                <w:b/>
                <w:sz w:val="20"/>
                <w:szCs w:val="20"/>
                <w:lang w:eastAsia="en-US"/>
              </w:rPr>
              <w:t>Mg</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0.002 %</w:t>
            </w:r>
          </w:p>
          <w:p w:rsidR="00F84782" w:rsidRPr="00F84782" w:rsidRDefault="00F84782" w:rsidP="00F84782">
            <w:pPr>
              <w:shd w:val="clear" w:color="auto" w:fill="FFFFFF"/>
              <w:suppressAutoHyphens w:val="0"/>
              <w:spacing w:after="0" w:line="240" w:lineRule="auto"/>
              <w:rPr>
                <w:rFonts w:ascii="Times New Roman" w:eastAsiaTheme="minorHAnsi" w:hAnsi="Times New Roman"/>
                <w:sz w:val="20"/>
                <w:szCs w:val="20"/>
                <w:lang w:eastAsia="en-US"/>
              </w:rPr>
            </w:pPr>
            <w:r w:rsidRPr="00F84782">
              <w:rPr>
                <w:rFonts w:ascii="Times New Roman" w:eastAsiaTheme="minorHAnsi" w:hAnsi="Times New Roman"/>
                <w:b/>
                <w:sz w:val="20"/>
                <w:szCs w:val="20"/>
                <w:lang w:eastAsia="en-US"/>
              </w:rPr>
              <w:t>Массовая доля тяжелых металлов (</w:t>
            </w:r>
            <w:proofErr w:type="spellStart"/>
            <w:r w:rsidRPr="00F84782">
              <w:rPr>
                <w:rFonts w:ascii="Times New Roman" w:eastAsiaTheme="minorHAnsi" w:hAnsi="Times New Roman"/>
                <w:b/>
                <w:sz w:val="20"/>
                <w:szCs w:val="20"/>
                <w:lang w:eastAsia="en-US"/>
              </w:rPr>
              <w:t>Рb</w:t>
            </w:r>
            <w:proofErr w:type="spellEnd"/>
            <w:r w:rsidRPr="00F84782">
              <w:rPr>
                <w:rFonts w:ascii="Times New Roman" w:eastAsiaTheme="minorHAnsi" w:hAnsi="Times New Roman"/>
                <w:b/>
                <w:sz w:val="20"/>
                <w:szCs w:val="20"/>
                <w:lang w:eastAsia="en-US"/>
              </w:rPr>
              <w:t>):</w:t>
            </w:r>
            <w:r w:rsidRPr="00F84782">
              <w:rPr>
                <w:rFonts w:ascii="Times New Roman" w:eastAsiaTheme="minorHAnsi" w:hAnsi="Times New Roman"/>
                <w:sz w:val="20"/>
                <w:szCs w:val="20"/>
                <w:lang w:eastAsia="en-US"/>
              </w:rPr>
              <w:t xml:space="preserve"> ≤ 0.0005 %</w:t>
            </w:r>
            <w:bookmarkEnd w:id="2"/>
          </w:p>
        </w:tc>
      </w:tr>
    </w:tbl>
    <w:p w:rsidR="00A2275A" w:rsidRPr="00BB5211" w:rsidRDefault="00A2275A" w:rsidP="001F795C">
      <w:pPr>
        <w:tabs>
          <w:tab w:val="left" w:pos="1815"/>
        </w:tabs>
        <w:spacing w:after="0" w:line="240" w:lineRule="auto"/>
        <w:contextualSpacing/>
        <w:jc w:val="both"/>
        <w:rPr>
          <w:rFonts w:ascii="Times New Roman" w:eastAsiaTheme="minorHAnsi" w:hAnsi="Times New Roman"/>
          <w:sz w:val="10"/>
          <w:lang w:eastAsia="en-US"/>
        </w:rPr>
      </w:pPr>
    </w:p>
    <w:p w:rsidR="00BB5211" w:rsidRPr="00D02570" w:rsidRDefault="003F5168" w:rsidP="00F84782">
      <w:pPr>
        <w:autoSpaceDE w:val="0"/>
        <w:autoSpaceDN w:val="0"/>
        <w:adjustRightInd w:val="0"/>
        <w:spacing w:after="0" w:line="240" w:lineRule="auto"/>
        <w:jc w:val="both"/>
        <w:rPr>
          <w:b/>
          <w:sz w:val="8"/>
          <w:szCs w:val="21"/>
        </w:rPr>
      </w:pPr>
      <w:r>
        <w:rPr>
          <w:b/>
          <w:sz w:val="21"/>
          <w:szCs w:val="21"/>
        </w:rPr>
        <w:t xml:space="preserve">     </w:t>
      </w:r>
      <w:r w:rsidR="002A2AD4">
        <w:rPr>
          <w:b/>
          <w:sz w:val="21"/>
          <w:szCs w:val="21"/>
        </w:rPr>
        <w:tab/>
      </w: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7"/>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F84782" w:rsidTr="00DF113C">
        <w:trPr>
          <w:trHeight w:val="1303"/>
        </w:trPr>
        <w:tc>
          <w:tcPr>
            <w:tcW w:w="4926" w:type="dxa"/>
            <w:shd w:val="clear" w:color="auto" w:fill="auto"/>
          </w:tcPr>
          <w:p w:rsidR="007D136A" w:rsidRPr="00F84782" w:rsidRDefault="007D136A" w:rsidP="00CC29EB">
            <w:pPr>
              <w:spacing w:after="0" w:line="240" w:lineRule="auto"/>
              <w:rPr>
                <w:rFonts w:ascii="Times New Roman" w:hAnsi="Times New Roman"/>
                <w:b/>
                <w:sz w:val="21"/>
                <w:szCs w:val="21"/>
              </w:rPr>
            </w:pPr>
            <w:r w:rsidRPr="00F84782">
              <w:rPr>
                <w:rFonts w:ascii="Times New Roman" w:hAnsi="Times New Roman"/>
                <w:b/>
                <w:sz w:val="21"/>
                <w:szCs w:val="21"/>
              </w:rPr>
              <w:t>З</w:t>
            </w:r>
            <w:r w:rsidR="00BB5211" w:rsidRPr="00F84782">
              <w:rPr>
                <w:rFonts w:ascii="Times New Roman" w:hAnsi="Times New Roman"/>
                <w:b/>
                <w:sz w:val="21"/>
                <w:szCs w:val="21"/>
              </w:rPr>
              <w:t>АКАЗЧИК</w:t>
            </w:r>
            <w:r w:rsidRPr="00F84782">
              <w:rPr>
                <w:rFonts w:ascii="Times New Roman" w:hAnsi="Times New Roman"/>
                <w:b/>
                <w:sz w:val="21"/>
                <w:szCs w:val="21"/>
              </w:rPr>
              <w:t>:</w:t>
            </w:r>
          </w:p>
          <w:p w:rsidR="007D136A" w:rsidRPr="00F84782" w:rsidRDefault="007D136A" w:rsidP="00CC29EB">
            <w:pPr>
              <w:pStyle w:val="af0"/>
              <w:spacing w:line="240" w:lineRule="auto"/>
              <w:rPr>
                <w:rFonts w:eastAsia="Calibri" w:cs="Times New Roman"/>
                <w:sz w:val="21"/>
                <w:szCs w:val="21"/>
              </w:rPr>
            </w:pPr>
            <w:r w:rsidRPr="00F84782">
              <w:rPr>
                <w:rFonts w:eastAsia="Calibri" w:cs="Times New Roman"/>
                <w:sz w:val="21"/>
                <w:szCs w:val="21"/>
              </w:rPr>
              <w:t xml:space="preserve">Директор </w:t>
            </w:r>
            <w:r w:rsidRPr="00F84782">
              <w:rPr>
                <w:rFonts w:cs="Times New Roman"/>
                <w:sz w:val="21"/>
                <w:szCs w:val="21"/>
              </w:rPr>
              <w:t>«Приморского океанариума» - филиала ННЦМБ ДВО РАН</w:t>
            </w:r>
            <w:r w:rsidRPr="00F84782">
              <w:rPr>
                <w:rFonts w:eastAsia="Calibri" w:cs="Times New Roman"/>
                <w:sz w:val="21"/>
                <w:szCs w:val="21"/>
              </w:rPr>
              <w:t xml:space="preserve"> </w:t>
            </w:r>
          </w:p>
          <w:p w:rsidR="007D136A" w:rsidRPr="00F84782" w:rsidRDefault="007D136A" w:rsidP="00CC29EB">
            <w:pPr>
              <w:spacing w:after="0" w:line="240" w:lineRule="auto"/>
              <w:rPr>
                <w:rFonts w:ascii="Times New Roman" w:hAnsi="Times New Roman"/>
                <w:sz w:val="18"/>
                <w:szCs w:val="21"/>
              </w:rPr>
            </w:pPr>
          </w:p>
          <w:p w:rsidR="007D136A" w:rsidRPr="00F84782" w:rsidRDefault="007D136A" w:rsidP="00CC29EB">
            <w:pPr>
              <w:spacing w:after="0" w:line="240" w:lineRule="auto"/>
              <w:rPr>
                <w:rFonts w:ascii="Times New Roman" w:hAnsi="Times New Roman"/>
                <w:sz w:val="21"/>
                <w:szCs w:val="21"/>
              </w:rPr>
            </w:pPr>
            <w:r w:rsidRPr="00F84782">
              <w:rPr>
                <w:rFonts w:ascii="Times New Roman" w:hAnsi="Times New Roman"/>
                <w:sz w:val="21"/>
                <w:szCs w:val="21"/>
              </w:rPr>
              <w:t>_____________________ О.Г. Шевченко</w:t>
            </w:r>
          </w:p>
          <w:p w:rsidR="007D136A" w:rsidRPr="00F84782" w:rsidRDefault="007D136A" w:rsidP="00CC29EB">
            <w:pPr>
              <w:spacing w:after="0" w:line="240" w:lineRule="auto"/>
              <w:rPr>
                <w:rFonts w:ascii="Times New Roman" w:hAnsi="Times New Roman"/>
                <w:sz w:val="21"/>
                <w:szCs w:val="21"/>
              </w:rPr>
            </w:pPr>
            <w:r w:rsidRPr="00F84782">
              <w:rPr>
                <w:rFonts w:ascii="Times New Roman" w:hAnsi="Times New Roman"/>
                <w:sz w:val="21"/>
                <w:szCs w:val="21"/>
              </w:rPr>
              <w:t>М.П.</w:t>
            </w:r>
          </w:p>
        </w:tc>
        <w:tc>
          <w:tcPr>
            <w:tcW w:w="4927" w:type="dxa"/>
            <w:shd w:val="clear" w:color="auto" w:fill="auto"/>
          </w:tcPr>
          <w:p w:rsidR="007D136A" w:rsidRPr="00F84782" w:rsidRDefault="00BB5211" w:rsidP="00CC29EB">
            <w:pPr>
              <w:spacing w:after="0" w:line="240" w:lineRule="auto"/>
              <w:rPr>
                <w:rFonts w:ascii="Times New Roman" w:hAnsi="Times New Roman"/>
                <w:b/>
                <w:sz w:val="21"/>
                <w:szCs w:val="21"/>
              </w:rPr>
            </w:pPr>
            <w:r w:rsidRPr="00F84782">
              <w:rPr>
                <w:rFonts w:ascii="Times New Roman" w:hAnsi="Times New Roman"/>
                <w:b/>
                <w:sz w:val="21"/>
                <w:szCs w:val="21"/>
              </w:rPr>
              <w:t>ПОСТАВЩИК</w:t>
            </w:r>
            <w:r w:rsidR="007D136A" w:rsidRPr="00F84782">
              <w:rPr>
                <w:rFonts w:ascii="Times New Roman" w:hAnsi="Times New Roman"/>
                <w:b/>
                <w:sz w:val="21"/>
                <w:szCs w:val="21"/>
              </w:rPr>
              <w:t>:</w:t>
            </w:r>
          </w:p>
          <w:p w:rsidR="007D136A" w:rsidRPr="00F84782" w:rsidRDefault="007D136A" w:rsidP="00CC29EB">
            <w:pPr>
              <w:spacing w:after="0" w:line="240" w:lineRule="auto"/>
              <w:rPr>
                <w:rFonts w:ascii="Times New Roman" w:hAnsi="Times New Roman"/>
                <w:b/>
                <w:sz w:val="21"/>
                <w:szCs w:val="21"/>
              </w:rPr>
            </w:pPr>
          </w:p>
          <w:p w:rsidR="007D136A" w:rsidRPr="00F84782" w:rsidRDefault="007D136A" w:rsidP="00CC29EB">
            <w:pPr>
              <w:spacing w:after="0" w:line="240" w:lineRule="auto"/>
              <w:rPr>
                <w:rFonts w:ascii="Times New Roman" w:hAnsi="Times New Roman"/>
                <w:b/>
                <w:sz w:val="21"/>
                <w:szCs w:val="21"/>
              </w:rPr>
            </w:pPr>
          </w:p>
          <w:p w:rsidR="007D136A" w:rsidRPr="00F84782" w:rsidRDefault="007D136A" w:rsidP="00CC29EB">
            <w:pPr>
              <w:spacing w:after="0" w:line="240" w:lineRule="auto"/>
              <w:rPr>
                <w:rFonts w:ascii="Times New Roman" w:hAnsi="Times New Roman"/>
                <w:sz w:val="16"/>
                <w:szCs w:val="21"/>
              </w:rPr>
            </w:pPr>
          </w:p>
          <w:p w:rsidR="007D136A" w:rsidRPr="00F84782" w:rsidRDefault="007D136A" w:rsidP="00CC29EB">
            <w:pPr>
              <w:pStyle w:val="af0"/>
              <w:spacing w:line="240" w:lineRule="auto"/>
              <w:rPr>
                <w:rFonts w:cs="Times New Roman"/>
                <w:b/>
                <w:sz w:val="21"/>
                <w:szCs w:val="21"/>
              </w:rPr>
            </w:pPr>
            <w:r w:rsidRPr="00F84782">
              <w:rPr>
                <w:rFonts w:cs="Times New Roman"/>
                <w:b/>
                <w:sz w:val="21"/>
                <w:szCs w:val="21"/>
              </w:rPr>
              <w:t>_______________________________</w:t>
            </w:r>
          </w:p>
          <w:p w:rsidR="007D136A" w:rsidRPr="00F84782" w:rsidRDefault="007D136A" w:rsidP="00BB5211">
            <w:pPr>
              <w:pStyle w:val="af0"/>
              <w:spacing w:line="240" w:lineRule="auto"/>
              <w:rPr>
                <w:rFonts w:cs="Times New Roman"/>
                <w:sz w:val="21"/>
                <w:szCs w:val="21"/>
              </w:rPr>
            </w:pPr>
            <w:r w:rsidRPr="00F84782">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8C0" w:rsidRDefault="00CC78C0">
      <w:pPr>
        <w:spacing w:after="0" w:line="240" w:lineRule="auto"/>
      </w:pPr>
      <w:r>
        <w:separator/>
      </w:r>
    </w:p>
  </w:endnote>
  <w:endnote w:type="continuationSeparator" w:id="0">
    <w:p w:rsidR="00CC78C0" w:rsidRDefault="00CC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4D2842">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8C0" w:rsidRDefault="00CC78C0">
      <w:pPr>
        <w:spacing w:after="0" w:line="240" w:lineRule="auto"/>
      </w:pPr>
      <w:r>
        <w:separator/>
      </w:r>
    </w:p>
  </w:footnote>
  <w:footnote w:type="continuationSeparator" w:id="0">
    <w:p w:rsidR="00CC78C0" w:rsidRDefault="00CC7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62ADB"/>
    <w:rsid w:val="00067E1F"/>
    <w:rsid w:val="000776C6"/>
    <w:rsid w:val="00077729"/>
    <w:rsid w:val="000777EF"/>
    <w:rsid w:val="000805B6"/>
    <w:rsid w:val="00084809"/>
    <w:rsid w:val="00084FD4"/>
    <w:rsid w:val="00092055"/>
    <w:rsid w:val="000953E3"/>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2AD4"/>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84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6115A"/>
    <w:rsid w:val="0057136A"/>
    <w:rsid w:val="00574734"/>
    <w:rsid w:val="005917E8"/>
    <w:rsid w:val="005A1ABF"/>
    <w:rsid w:val="005B0740"/>
    <w:rsid w:val="005B17D7"/>
    <w:rsid w:val="005B3B7C"/>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1D33"/>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763F6"/>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04DE"/>
    <w:rsid w:val="00B96A43"/>
    <w:rsid w:val="00BA5129"/>
    <w:rsid w:val="00BA5EE3"/>
    <w:rsid w:val="00BA6BDE"/>
    <w:rsid w:val="00BB5211"/>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C78C0"/>
    <w:rsid w:val="00CD2CA5"/>
    <w:rsid w:val="00CD2E72"/>
    <w:rsid w:val="00CD46A5"/>
    <w:rsid w:val="00CD5345"/>
    <w:rsid w:val="00CE1C73"/>
    <w:rsid w:val="00CE4AFF"/>
    <w:rsid w:val="00D02570"/>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23B46"/>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4782"/>
    <w:rsid w:val="00F876A0"/>
    <w:rsid w:val="00F96F79"/>
    <w:rsid w:val="00FA0A1F"/>
    <w:rsid w:val="00FA1C41"/>
    <w:rsid w:val="00FA6859"/>
    <w:rsid w:val="00FA7A62"/>
    <w:rsid w:val="00FB000A"/>
    <w:rsid w:val="00FB04D7"/>
    <w:rsid w:val="00FB6B94"/>
    <w:rsid w:val="00FB76EC"/>
    <w:rsid w:val="00FC4A17"/>
    <w:rsid w:val="00FC75BB"/>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uiPriority w:val="34"/>
    <w:qFormat/>
    <w:locked/>
    <w:rsid w:val="004D35F2"/>
  </w:style>
  <w:style w:type="paragraph" w:styleId="af7">
    <w:name w:val="List Paragraph"/>
    <w:aliases w:val="Bullet List,FooterText,numbered,Paragraphe de liste1,lp1"/>
    <w:basedOn w:val="a"/>
    <w:link w:val="af6"/>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4349</Words>
  <Characters>24793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29084</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3</cp:revision>
  <cp:lastPrinted>2026-06-02T23:36:00Z</cp:lastPrinted>
  <dcterms:created xsi:type="dcterms:W3CDTF">2026-07-28T01:51:00Z</dcterms:created>
  <dcterms:modified xsi:type="dcterms:W3CDTF">2026-07-28T02:04:00Z</dcterms:modified>
</cp:coreProperties>
</file>