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2876">
        <w:rPr>
          <w:rStyle w:val="fs13"/>
          <w:rFonts w:ascii="Times New Roman" w:hAnsi="Times New Roman" w:cs="Times New Roman"/>
          <w:b/>
          <w:sz w:val="24"/>
          <w:szCs w:val="24"/>
        </w:rPr>
        <w:t>ДОГОВОР ПОСТАВКИ № ____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Соль-Илецк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7287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72876">
        <w:rPr>
          <w:rFonts w:ascii="Times New Roman" w:hAnsi="Times New Roman" w:cs="Times New Roman"/>
          <w:sz w:val="24"/>
          <w:szCs w:val="24"/>
        </w:rPr>
        <w:t xml:space="preserve">  «_____»___________2026 г.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72876">
        <w:rPr>
          <w:rFonts w:ascii="Times New Roman" w:hAnsi="Times New Roman" w:cs="Times New Roman"/>
          <w:sz w:val="24"/>
          <w:szCs w:val="24"/>
        </w:rPr>
        <w:t>ФКУ ИК-6 УФСИН России по Оренбургской области, именуемое в дальнейшем «Покупатель», в лице начальника Коробова Юрия Петровича, действующего на основании Устава, с одной стороны  и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bCs/>
          <w:sz w:val="24"/>
          <w:szCs w:val="24"/>
        </w:rPr>
        <w:t>________________,</w:t>
      </w:r>
      <w:r w:rsidRPr="00C72876">
        <w:rPr>
          <w:rFonts w:ascii="Times New Roman" w:hAnsi="Times New Roman" w:cs="Times New Roman"/>
          <w:sz w:val="24"/>
          <w:szCs w:val="24"/>
        </w:rPr>
        <w:t xml:space="preserve">  именуемый в дальнейшем «Поставщик», действующего на основании  __________, </w:t>
      </w:r>
      <w:r w:rsidRPr="00C72876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</w:t>
      </w:r>
    </w:p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876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676"/>
        <w:gridCol w:w="993"/>
        <w:gridCol w:w="992"/>
        <w:gridCol w:w="992"/>
        <w:gridCol w:w="1276"/>
      </w:tblGrid>
      <w:tr w:rsidR="00C72876" w:rsidRPr="00C72876" w:rsidTr="00C72876">
        <w:trPr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Кол-во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C72876" w:rsidRPr="00C72876" w:rsidTr="00C728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Покрытие потолочное из пластмасс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76" w:rsidRPr="00C72876" w:rsidTr="00C728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Покрытие потолочное из пластмасс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76" w:rsidRPr="00C72876" w:rsidTr="00C728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Покрытие потолочное из пластмасс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18,83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76" w:rsidRPr="00C72876" w:rsidTr="00C728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Покрытие потолочное из пластмасс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19,30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76" w:rsidRPr="00C72876" w:rsidTr="00C728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Покрытие потолочное из пластмасс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17,72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876" w:rsidRPr="00C72876" w:rsidTr="00C72876"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72876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Поставщик гарантирует качество и соответствие поставляемого товара требованиям, предъявляемым к данному виду товара.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 xml:space="preserve">2.2.  Характеристика товара:  </w:t>
      </w:r>
      <w:proofErr w:type="gramStart"/>
      <w:r w:rsidRPr="00C72876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C72876">
        <w:rPr>
          <w:rFonts w:ascii="Times New Roman" w:hAnsi="Times New Roman" w:cs="Times New Roman"/>
          <w:sz w:val="24"/>
          <w:szCs w:val="24"/>
        </w:rPr>
        <w:t xml:space="preserve"> в Приложении №1 к договору.</w:t>
      </w:r>
    </w:p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876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3.1. Поставка товара осуществляется Поставщиком в течение 5 рабочих дней с момента заключения договора.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3.3. Право собственности на Товар переходит от Поставщика к Покупателю с момент подписания документов о приемки. Вместе с товаром «Поставщик» передает «Покупателю» товарную накладную.</w:t>
      </w:r>
    </w:p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876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____  рублей _____  копеек (НДС не </w:t>
      </w:r>
      <w:proofErr w:type="gramStart"/>
      <w:r w:rsidRPr="00C72876">
        <w:rPr>
          <w:rFonts w:ascii="Times New Roman" w:hAnsi="Times New Roman" w:cs="Times New Roman"/>
          <w:sz w:val="24"/>
          <w:szCs w:val="24"/>
        </w:rPr>
        <w:t>уплачивается</w:t>
      </w:r>
      <w:proofErr w:type="gramEnd"/>
      <w:r w:rsidRPr="00C72876">
        <w:rPr>
          <w:rFonts w:ascii="Times New Roman" w:hAnsi="Times New Roman" w:cs="Times New Roman"/>
          <w:sz w:val="24"/>
          <w:szCs w:val="24"/>
        </w:rPr>
        <w:t xml:space="preserve">/в том числе НДС) и </w:t>
      </w:r>
      <w:r w:rsidRPr="00C72876">
        <w:rPr>
          <w:rFonts w:ascii="Times New Roman" w:hAnsi="Times New Roman" w:cs="Times New Roman"/>
          <w:noProof/>
          <w:sz w:val="24"/>
          <w:szCs w:val="24"/>
        </w:rPr>
        <w:t>включает в себя стоимость товара, тары и упаковки, транспортные расходы, расходы на страхование,</w:t>
      </w:r>
      <w:r w:rsidRPr="00C72876">
        <w:rPr>
          <w:rFonts w:ascii="Times New Roman" w:hAnsi="Times New Roman" w:cs="Times New Roman"/>
          <w:sz w:val="24"/>
          <w:szCs w:val="24"/>
        </w:rPr>
        <w:t xml:space="preserve"> </w:t>
      </w:r>
      <w:r w:rsidRPr="00C72876">
        <w:rPr>
          <w:rFonts w:ascii="Times New Roman" w:hAnsi="Times New Roman" w:cs="Times New Roman"/>
          <w:noProof/>
          <w:sz w:val="24"/>
          <w:szCs w:val="24"/>
        </w:rPr>
        <w:t>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4.2. Покупатель производит оплату за фактически поставленный товар в форме безналичных расчетов, путем перечисления стоимости поставленного товара на расчетный счет Поставщика, в течение 10 рабочих дней с момент подписания документа о приемки, за счет средств дополнительного бюджетного финансирования.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876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proofErr w:type="gramStart"/>
      <w:r w:rsidRPr="00C72876">
        <w:rPr>
          <w:rFonts w:ascii="Times New Roman" w:hAnsi="Times New Roman" w:cs="Times New Roman"/>
          <w:sz w:val="24"/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876">
        <w:rPr>
          <w:rFonts w:ascii="Times New Roman" w:hAnsi="Times New Roman" w:cs="Times New Roman"/>
          <w:b/>
          <w:sz w:val="24"/>
          <w:szCs w:val="24"/>
        </w:rPr>
        <w:t>6.  ПОРЯДОК РАЗРЕШЕНИЯ СПОРОВ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C72876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 xml:space="preserve">7.5. </w:t>
      </w:r>
      <w:r w:rsidRPr="00C72876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C72876">
        <w:rPr>
          <w:rFonts w:ascii="Times New Roman" w:hAnsi="Times New Roman" w:cs="Times New Roman"/>
          <w:sz w:val="24"/>
          <w:szCs w:val="24"/>
        </w:rPr>
        <w:t>до 30.12.2026 года.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>7.6. Приложение №1 к договору – «Технические характеристики».</w:t>
      </w:r>
    </w:p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876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672"/>
      </w:tblGrid>
      <w:tr w:rsidR="00C72876" w:rsidRPr="00C72876" w:rsidTr="00C72876">
        <w:tc>
          <w:tcPr>
            <w:tcW w:w="4625" w:type="dxa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4672" w:type="dxa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C72876" w:rsidRPr="00C72876" w:rsidTr="00C72876">
        <w:trPr>
          <w:trHeight w:val="4358"/>
        </w:trPr>
        <w:tc>
          <w:tcPr>
            <w:tcW w:w="4625" w:type="dxa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72" w:type="dxa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ФКУ ИК-6 УФСИН России по Оренбургской области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Адрес: 461505, Оренбургская обл.,                г</w:t>
            </w: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оль-Илецк, ул.Советская, 6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Телефон: 8(35336)36-2-00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_25-6@</w:t>
            </w:r>
            <w:r w:rsidRPr="00C72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ИНН   5646000068, КПП   564601001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03211643000000015112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ОКЦ №1 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по Новосибирской области, </w:t>
            </w: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. Новосибирск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ОКТМО 53505000001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  <w:gridCol w:w="4678"/>
      </w:tblGrid>
      <w:tr w:rsidR="00C72876" w:rsidRPr="00C72876" w:rsidTr="00C72876">
        <w:tc>
          <w:tcPr>
            <w:tcW w:w="4644" w:type="dxa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678" w:type="dxa"/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  <w:r w:rsidRPr="00C72876">
              <w:rPr>
                <w:rFonts w:ascii="Times New Roman" w:hAnsi="Times New Roman" w:cs="Times New Roman"/>
                <w:b/>
                <w:sz w:val="24"/>
                <w:szCs w:val="24"/>
              </w:rPr>
              <w:t>Ю.П. Коробов</w:t>
            </w:r>
          </w:p>
        </w:tc>
      </w:tr>
    </w:tbl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2876" w:rsidRPr="00C72876" w:rsidRDefault="00C72876" w:rsidP="00C728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72876" w:rsidRPr="00C72876" w:rsidRDefault="00C72876" w:rsidP="00C728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к договору                                                              </w:t>
      </w:r>
    </w:p>
    <w:p w:rsidR="00C72876" w:rsidRPr="00C72876" w:rsidRDefault="00C72876" w:rsidP="00C7287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72876">
        <w:rPr>
          <w:rFonts w:ascii="Times New Roman" w:hAnsi="Times New Roman" w:cs="Times New Roman"/>
          <w:sz w:val="24"/>
          <w:szCs w:val="24"/>
        </w:rPr>
        <w:t xml:space="preserve">                  № ________ от «___» ________ 2026 г.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2876" w:rsidRPr="00C72876" w:rsidRDefault="00C72876" w:rsidP="00C7287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876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1940"/>
        <w:gridCol w:w="1002"/>
        <w:gridCol w:w="5954"/>
      </w:tblGrid>
      <w:tr w:rsidR="00C72876" w:rsidRPr="00C72876" w:rsidTr="00C72876">
        <w:trPr>
          <w:trHeight w:val="5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72876" w:rsidRPr="00C72876" w:rsidTr="00C72876">
        <w:trPr>
          <w:trHeight w:val="19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Покрытие потолочное из пластмасс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15,20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КТРУ 22.23.11.000-00000009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Поливинилхлорид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Фактура рабочей поверхности: Гладкая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Класс по 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пожаробезопасности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: КМ3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*Дополнительные характеристики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1 стороны: 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2 стороны: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1 стороны: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2 стороны: 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Цвет: Белый, матовый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Полотно: Бесшовное</w:t>
            </w:r>
          </w:p>
        </w:tc>
      </w:tr>
      <w:tr w:rsidR="00C72876" w:rsidRPr="00C72876" w:rsidTr="00C72876">
        <w:trPr>
          <w:trHeight w:val="19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Покрытие потолочное из пластмасс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10,08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КТРУ 22.23.11.000-00000009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Поливинилхлорид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Фактура рабочей поверхности: Гладкая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Класс по 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пожаробезопасности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: КМ3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*Дополнительные характеристики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1 стороны: 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2 стороны: 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1 стороны: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2 стороны: 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Цвет: Белый, матовый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Полотно: Бесшовное</w:t>
            </w:r>
          </w:p>
        </w:tc>
      </w:tr>
      <w:tr w:rsidR="00C72876" w:rsidRPr="00C72876" w:rsidTr="00C72876">
        <w:trPr>
          <w:trHeight w:val="19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Покрытие потолочное из пластмасс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18,83 м²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КТРУ 22.23.11.000-00000009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Поливинилхлорид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Фактура рабочей поверхности: Гладкая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Класс по 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пожаробезопасности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: КМ3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*Дополнительные характеристики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1 стороны: 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2 стороны: 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1 стороны: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2 стороны: 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Цвет: Белый, матовый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Полотно: Бесшовное</w:t>
            </w:r>
          </w:p>
        </w:tc>
      </w:tr>
      <w:tr w:rsidR="00C72876" w:rsidRPr="00C72876" w:rsidTr="00C72876">
        <w:trPr>
          <w:trHeight w:val="19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Покрытие потолочное из пластмасс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19,30 м²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КТРУ 22.23.11.000-00000009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Поливинилхлорид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Фактура рабочей поверхности: Гладкая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Класс по 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пожаробезопасности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: КМ3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*Дополнительные характеристики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1 стороны: 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2 стороны: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1 стороны: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2 стороны: 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Цвет: Белый, матовый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Полотно: Бесшовное</w:t>
            </w:r>
          </w:p>
        </w:tc>
      </w:tr>
      <w:tr w:rsidR="00C72876" w:rsidRPr="00C72876" w:rsidTr="00C72876">
        <w:trPr>
          <w:trHeight w:val="19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Покрытие потолочное из пластмасс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17,72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End"/>
            <w:r w:rsidRPr="00C728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КТРУ 22.23.11.000-00000009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Поливинилхлорид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Фактура рабочей поверхности: Гладкая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sz w:val="24"/>
                <w:szCs w:val="24"/>
              </w:rPr>
              <w:t xml:space="preserve">Класс по </w:t>
            </w:r>
            <w:proofErr w:type="spellStart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пожаробезопасности</w:t>
            </w:r>
            <w:proofErr w:type="spellEnd"/>
            <w:r w:rsidRPr="00C72876">
              <w:rPr>
                <w:rFonts w:ascii="Times New Roman" w:hAnsi="Times New Roman" w:cs="Times New Roman"/>
                <w:sz w:val="24"/>
                <w:szCs w:val="24"/>
              </w:rPr>
              <w:t>: КМ3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*Дополнительные характеристики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1 стороны: 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2 стороны: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1 стороны: </w:t>
            </w: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2 стороны: ____ </w:t>
            </w:r>
            <w:proofErr w:type="gramStart"/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Цвет: Белый, матовый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Полотно: Бесшовное</w:t>
            </w:r>
          </w:p>
        </w:tc>
      </w:tr>
    </w:tbl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C72876">
        <w:rPr>
          <w:rFonts w:ascii="Times New Roman" w:hAnsi="Times New Roman" w:cs="Times New Roman"/>
          <w:sz w:val="24"/>
          <w:szCs w:val="24"/>
        </w:rPr>
        <w:t>* 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</w:t>
      </w:r>
      <w:proofErr w:type="gramEnd"/>
      <w:r w:rsidRPr="00C72876">
        <w:rPr>
          <w:rFonts w:ascii="Times New Roman" w:hAnsi="Times New Roman" w:cs="Times New Roman"/>
          <w:sz w:val="24"/>
          <w:szCs w:val="24"/>
        </w:rPr>
        <w:t>, работ и услуг для обеспечения государственных и муниципальных нужд не достаточно при описании потребностей заказчика.</w:t>
      </w:r>
    </w:p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881"/>
        <w:gridCol w:w="4690"/>
      </w:tblGrid>
      <w:tr w:rsidR="00C72876" w:rsidRPr="00C72876" w:rsidTr="00C72876">
        <w:tc>
          <w:tcPr>
            <w:tcW w:w="4947" w:type="dxa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C728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b/>
                <w:sz w:val="24"/>
                <w:szCs w:val="24"/>
              </w:rPr>
              <w:t>«____» _____________ 2026 г.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5" w:type="dxa"/>
          </w:tcPr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 Ю.П. Коробов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b/>
                <w:sz w:val="24"/>
                <w:szCs w:val="24"/>
              </w:rPr>
              <w:t>«____» ___________ 2026 г.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76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:rsidR="00C72876" w:rsidRPr="00C72876" w:rsidRDefault="00C72876" w:rsidP="00C72876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2876" w:rsidRPr="00C72876" w:rsidRDefault="00C72876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50A31" w:rsidRPr="00C72876" w:rsidRDefault="00E50A31" w:rsidP="00C728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E50A31" w:rsidRPr="00C7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F79A0"/>
    <w:multiLevelType w:val="multilevel"/>
    <w:tmpl w:val="91C49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876"/>
    <w:rsid w:val="00C72876"/>
    <w:rsid w:val="00E5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28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876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C728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C72876"/>
    <w:rPr>
      <w:rFonts w:ascii="Times New Roman" w:eastAsia="Times New Roman" w:hAnsi="Times New Roman" w:cs="Times New Roman"/>
      <w:sz w:val="28"/>
      <w:szCs w:val="26"/>
    </w:rPr>
  </w:style>
  <w:style w:type="character" w:customStyle="1" w:styleId="a3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4"/>
    <w:locked/>
    <w:rsid w:val="00C72876"/>
    <w:rPr>
      <w:lang w:eastAsia="zh-CN"/>
    </w:rPr>
  </w:style>
  <w:style w:type="paragraph" w:styleId="a4">
    <w:name w:val="No Spacing"/>
    <w:aliases w:val="Без интервала11,Без интервала21,No Spacing1,No Spacing11,Без интервала111,для таблиц,Без интервала2"/>
    <w:link w:val="a3"/>
    <w:qFormat/>
    <w:rsid w:val="00C72876"/>
    <w:pPr>
      <w:spacing w:after="0" w:line="240" w:lineRule="auto"/>
    </w:pPr>
    <w:rPr>
      <w:lang w:eastAsia="zh-CN"/>
    </w:rPr>
  </w:style>
  <w:style w:type="paragraph" w:styleId="a5">
    <w:name w:val="List Paragraph"/>
    <w:basedOn w:val="a"/>
    <w:uiPriority w:val="34"/>
    <w:qFormat/>
    <w:rsid w:val="00C728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C728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C728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s13">
    <w:name w:val="fs13"/>
    <w:basedOn w:val="a0"/>
    <w:rsid w:val="00C72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2026-06-15T05:57:00Z</dcterms:created>
  <dcterms:modified xsi:type="dcterms:W3CDTF">2026-06-15T06:00:00Z</dcterms:modified>
</cp:coreProperties>
</file>