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proofErr w:type="spellStart"/>
      <w:r w:rsidR="006F0B87">
        <w:rPr>
          <w:rFonts w:ascii="XO Thames" w:hAnsi="XO Thames"/>
          <w:sz w:val="22"/>
          <w:szCs w:val="22"/>
        </w:rPr>
        <w:t>вр</w:t>
      </w:r>
      <w:bookmarkStart w:id="0" w:name="_GoBack"/>
      <w:bookmarkEnd w:id="0"/>
      <w:r w:rsidR="006F0B87">
        <w:rPr>
          <w:rFonts w:ascii="XO Thames" w:hAnsi="XO Thames"/>
          <w:sz w:val="22"/>
          <w:szCs w:val="22"/>
        </w:rPr>
        <w:t>ио</w:t>
      </w:r>
      <w:proofErr w:type="spellEnd"/>
      <w:r w:rsidR="006F0B87">
        <w:rPr>
          <w:rFonts w:ascii="XO Thames" w:hAnsi="XO Thames"/>
          <w:sz w:val="22"/>
          <w:szCs w:val="22"/>
        </w:rPr>
        <w:t xml:space="preserve"> </w:t>
      </w:r>
      <w:r w:rsidR="006F0B87" w:rsidRPr="00FB52A3">
        <w:rPr>
          <w:rFonts w:ascii="XO Thames" w:hAnsi="XO Thames"/>
          <w:sz w:val="22"/>
          <w:szCs w:val="22"/>
        </w:rPr>
        <w:t xml:space="preserve">начальника </w:t>
      </w:r>
      <w:proofErr w:type="spellStart"/>
      <w:r w:rsidR="006F0B87">
        <w:rPr>
          <w:rFonts w:ascii="XO Thames" w:hAnsi="XO Thames"/>
          <w:sz w:val="22"/>
          <w:szCs w:val="22"/>
        </w:rPr>
        <w:t>Винникова</w:t>
      </w:r>
      <w:proofErr w:type="spellEnd"/>
      <w:r w:rsidR="006F0B87">
        <w:rPr>
          <w:rFonts w:ascii="XO Thames" w:hAnsi="XO Thames"/>
          <w:sz w:val="22"/>
          <w:szCs w:val="22"/>
        </w:rPr>
        <w:t xml:space="preserve"> Сергея Валерьевича</w:t>
      </w:r>
      <w:r w:rsidR="006F0B87" w:rsidRPr="00FB52A3">
        <w:rPr>
          <w:rFonts w:ascii="XO Thames" w:hAnsi="XO Thames"/>
          <w:sz w:val="22"/>
          <w:szCs w:val="22"/>
        </w:rPr>
        <w:t>, действующего на  основании</w:t>
      </w:r>
      <w:r w:rsidR="006F0B87">
        <w:rPr>
          <w:rFonts w:ascii="XO Thames" w:hAnsi="XO Thames"/>
          <w:sz w:val="22"/>
          <w:szCs w:val="22"/>
        </w:rPr>
        <w:t xml:space="preserve"> Приказа ГУФСИН России по Кемеровской области – Кузбассу № 136-к от 22.07.2026</w:t>
      </w:r>
      <w:proofErr w:type="gramEnd"/>
      <w:r w:rsidR="006F0B87">
        <w:rPr>
          <w:rFonts w:ascii="XO Thames" w:hAnsi="XO Thames"/>
          <w:sz w:val="22"/>
          <w:szCs w:val="22"/>
        </w:rPr>
        <w:t xml:space="preserve"> </w:t>
      </w:r>
      <w:proofErr w:type="gramStart"/>
      <w:r w:rsidR="006F0B87">
        <w:rPr>
          <w:rFonts w:ascii="XO Thames" w:hAnsi="XO Thames"/>
          <w:sz w:val="22"/>
          <w:szCs w:val="22"/>
        </w:rPr>
        <w:t xml:space="preserve">и </w:t>
      </w:r>
      <w:r w:rsidR="006F0B87" w:rsidRPr="00FB52A3">
        <w:rPr>
          <w:rFonts w:ascii="XO Thames" w:hAnsi="XO Thames"/>
          <w:sz w:val="22"/>
          <w:szCs w:val="22"/>
        </w:rPr>
        <w:t>Устава,</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xml:space="preserve">, именуемый в дальнейшем Поставщик, 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заключили</w:t>
      </w:r>
      <w:proofErr w:type="gramEnd"/>
      <w:r w:rsidR="00113C49" w:rsidRPr="00FB52A3">
        <w:rPr>
          <w:rFonts w:ascii="XO Thames" w:eastAsia="Calibri" w:hAnsi="XO Thames"/>
          <w:sz w:val="22"/>
          <w:szCs w:val="22"/>
        </w:rPr>
        <w:t xml:space="preserve"> </w:t>
      </w:r>
      <w:proofErr w:type="gramStart"/>
      <w:r w:rsidR="00113C49" w:rsidRPr="00FB52A3">
        <w:rPr>
          <w:rFonts w:ascii="XO Thames" w:eastAsia="Calibri" w:hAnsi="XO Thames"/>
          <w:sz w:val="22"/>
          <w:szCs w:val="22"/>
        </w:rPr>
        <w:t xml:space="preserve">настоящий контракт о нижеследующем:   </w:t>
      </w:r>
      <w:proofErr w:type="gramEnd"/>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DF46DE">
        <w:rPr>
          <w:rStyle w:val="af"/>
          <w:rFonts w:ascii="XO Thames" w:hAnsi="XO Thames"/>
          <w:bCs/>
          <w:color w:val="auto"/>
          <w:sz w:val="22"/>
          <w:szCs w:val="22"/>
        </w:rPr>
        <w:t>строительные материалы</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w:t>
      </w:r>
      <w:r w:rsidRPr="00FB52A3">
        <w:rPr>
          <w:rFonts w:ascii="XO Thames" w:eastAsia="Calibri" w:hAnsi="XO Thames"/>
          <w:noProof/>
          <w:sz w:val="22"/>
          <w:szCs w:val="22"/>
        </w:rPr>
        <w:lastRenderedPageBreak/>
        <w:t>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lastRenderedPageBreak/>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7.5. Замена товара ненадлежащего качества осуществляется Поставщиком по акту возврата </w:t>
      </w:r>
      <w:r w:rsidRPr="00FB52A3">
        <w:rPr>
          <w:rFonts w:ascii="XO Thames" w:hAnsi="XO Thames"/>
          <w:sz w:val="22"/>
          <w:szCs w:val="22"/>
        </w:rPr>
        <w:lastRenderedPageBreak/>
        <w:t>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w:t>
      </w:r>
      <w:r w:rsidRPr="00FB52A3">
        <w:rPr>
          <w:rFonts w:ascii="XO Thames" w:hAnsi="XO Thames"/>
          <w:sz w:val="22"/>
          <w:szCs w:val="22"/>
        </w:rPr>
        <w:lastRenderedPageBreak/>
        <w:t xml:space="preserve">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 xml:space="preserve">его </w:t>
      </w:r>
      <w:r w:rsidR="00B54AAD" w:rsidRPr="00FB52A3">
        <w:rPr>
          <w:rFonts w:ascii="XO Thames" w:hAnsi="XO Thames"/>
          <w:sz w:val="22"/>
          <w:szCs w:val="22"/>
        </w:rPr>
        <w:lastRenderedPageBreak/>
        <w:t>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r w:rsidRPr="00FB52A3">
        <w:rPr>
          <w:rFonts w:ascii="XO Thames" w:hAnsi="XO Thames"/>
          <w:sz w:val="22"/>
          <w:szCs w:val="22"/>
        </w:rPr>
        <w:lastRenderedPageBreak/>
        <w:t>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6F0B87">
            <w:pPr>
              <w:spacing w:after="0"/>
              <w:rPr>
                <w:rFonts w:ascii="XO Thames" w:hAnsi="XO Thames"/>
                <w:sz w:val="22"/>
                <w:szCs w:val="22"/>
              </w:rPr>
            </w:pPr>
            <w:r w:rsidRPr="00FB52A3">
              <w:rPr>
                <w:rFonts w:ascii="XO Thames" w:hAnsi="XO Thames"/>
                <w:b/>
                <w:sz w:val="22"/>
                <w:szCs w:val="22"/>
              </w:rPr>
              <w:t xml:space="preserve">________________ </w:t>
            </w:r>
            <w:r w:rsidR="006F0B87">
              <w:rPr>
                <w:rFonts w:ascii="XO Thames" w:hAnsi="XO Thames"/>
                <w:sz w:val="22"/>
                <w:szCs w:val="22"/>
              </w:rPr>
              <w:t>С. В. Винников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r w:rsidR="000F333B">
              <w:rPr>
                <w:rFonts w:ascii="XO Thames" w:hAnsi="XO Thames"/>
                <w:b/>
                <w:spacing w:val="-1"/>
                <w:w w:val="101"/>
                <w:sz w:val="22"/>
                <w:szCs w:val="22"/>
              </w:rPr>
              <w:t>, КТРУ</w:t>
            </w:r>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9F7992" w:rsidRPr="00FB52A3" w:rsidTr="00064D0E">
        <w:trPr>
          <w:trHeight w:val="566"/>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tcPr>
          <w:p w:rsidR="009F7992" w:rsidRPr="009F7992" w:rsidRDefault="009F7992" w:rsidP="00751354">
            <w:pPr>
              <w:jc w:val="center"/>
              <w:rPr>
                <w:rFonts w:ascii="XO Thames" w:hAnsi="XO Thames"/>
                <w:sz w:val="20"/>
                <w:szCs w:val="20"/>
              </w:rPr>
            </w:pPr>
            <w:r w:rsidRPr="009F7992">
              <w:rPr>
                <w:rFonts w:ascii="XO Thames" w:hAnsi="XO Thames"/>
                <w:sz w:val="20"/>
                <w:szCs w:val="20"/>
              </w:rPr>
              <w:t xml:space="preserve">Эмаль </w:t>
            </w:r>
          </w:p>
        </w:tc>
        <w:tc>
          <w:tcPr>
            <w:tcW w:w="1090" w:type="pct"/>
          </w:tcPr>
          <w:p w:rsidR="009F7992" w:rsidRPr="009F7992" w:rsidRDefault="009F7992" w:rsidP="009F7992">
            <w:pPr>
              <w:shd w:val="clear" w:color="auto" w:fill="FFFFFF"/>
              <w:rPr>
                <w:rFonts w:ascii="XO Thames" w:hAnsi="XO Thames" w:cs="Arial"/>
                <w:sz w:val="20"/>
                <w:szCs w:val="20"/>
                <w:shd w:val="clear" w:color="auto" w:fill="FFFFFF"/>
              </w:rPr>
            </w:pPr>
            <w:r w:rsidRPr="009F7992">
              <w:rPr>
                <w:rFonts w:ascii="XO Thames" w:hAnsi="XO Thames" w:cs="Arial"/>
                <w:sz w:val="20"/>
                <w:szCs w:val="20"/>
                <w:shd w:val="clear" w:color="auto" w:fill="FFFFFF"/>
              </w:rPr>
              <w:t xml:space="preserve">Эмаль. Область применения: для внутренних работ. Тип эмали: </w:t>
            </w:r>
            <w:proofErr w:type="gramStart"/>
            <w:r w:rsidRPr="009F7992">
              <w:rPr>
                <w:rFonts w:ascii="XO Thames" w:hAnsi="XO Thames" w:cs="Arial"/>
                <w:sz w:val="20"/>
                <w:szCs w:val="20"/>
                <w:shd w:val="clear" w:color="auto" w:fill="FFFFFF"/>
              </w:rPr>
              <w:t>Пентафталевая</w:t>
            </w:r>
            <w:proofErr w:type="gramEnd"/>
            <w:r w:rsidRPr="009F7992">
              <w:rPr>
                <w:rFonts w:ascii="XO Thames" w:hAnsi="XO Thames" w:cs="Arial"/>
                <w:sz w:val="20"/>
                <w:szCs w:val="20"/>
                <w:shd w:val="clear" w:color="auto" w:fill="FFFFFF"/>
              </w:rPr>
              <w:t xml:space="preserve"> (ПФ). Цвет: красно-коричневый. ГОСТ </w:t>
            </w:r>
            <w:proofErr w:type="gramStart"/>
            <w:r w:rsidRPr="009F7992">
              <w:rPr>
                <w:rFonts w:ascii="XO Thames" w:hAnsi="XO Thames" w:cs="Arial"/>
                <w:sz w:val="20"/>
                <w:szCs w:val="20"/>
                <w:shd w:val="clear" w:color="auto" w:fill="FFFFFF"/>
              </w:rPr>
              <w:t>Р</w:t>
            </w:r>
            <w:proofErr w:type="gramEnd"/>
            <w:r w:rsidRPr="009F7992">
              <w:rPr>
                <w:rFonts w:ascii="XO Thames" w:hAnsi="XO Thames" w:cs="Arial"/>
                <w:sz w:val="20"/>
                <w:szCs w:val="20"/>
                <w:shd w:val="clear" w:color="auto" w:fill="FFFFFF"/>
              </w:rPr>
              <w:t xml:space="preserve"> 51691-2008 или ТУ производителя. </w:t>
            </w:r>
          </w:p>
        </w:tc>
        <w:tc>
          <w:tcPr>
            <w:tcW w:w="663" w:type="pct"/>
            <w:vAlign w:val="center"/>
          </w:tcPr>
          <w:p w:rsidR="009F7992" w:rsidRPr="00792634" w:rsidRDefault="009F7992" w:rsidP="00A4415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20.30.12.130</w:t>
            </w:r>
          </w:p>
        </w:tc>
        <w:tc>
          <w:tcPr>
            <w:tcW w:w="284"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кг</w:t>
            </w:r>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100</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064D0E">
        <w:trPr>
          <w:trHeight w:val="566"/>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t>2</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cs="Arial"/>
                <w:sz w:val="20"/>
                <w:szCs w:val="20"/>
              </w:rPr>
              <w:t>Валик малярный в сборе</w:t>
            </w:r>
          </w:p>
        </w:tc>
        <w:tc>
          <w:tcPr>
            <w:tcW w:w="1090" w:type="pct"/>
          </w:tcPr>
          <w:p w:rsidR="009F7992" w:rsidRPr="009F7992" w:rsidRDefault="009F7992" w:rsidP="009F7992">
            <w:pPr>
              <w:pStyle w:val="vi-text17y0k286"/>
              <w:shd w:val="clear" w:color="auto" w:fill="FFFFFF"/>
              <w:spacing w:before="0" w:beforeAutospacing="0" w:after="0" w:afterAutospacing="0"/>
              <w:jc w:val="both"/>
              <w:rPr>
                <w:rFonts w:ascii="XO Thames" w:hAnsi="XO Thames" w:cs="Arial"/>
                <w:sz w:val="20"/>
                <w:szCs w:val="20"/>
              </w:rPr>
            </w:pPr>
            <w:r w:rsidRPr="009F7992">
              <w:rPr>
                <w:rFonts w:ascii="XO Thames" w:hAnsi="XO Thames" w:cs="Arial"/>
                <w:sz w:val="20"/>
                <w:szCs w:val="20"/>
              </w:rPr>
              <w:t xml:space="preserve">Валик малярный в сборе. Материал рукоятки пластик. Материал шубки полиамид. Длина 110мм.  Диаметр 42 мм. Высота ворса 12мм. </w:t>
            </w:r>
          </w:p>
        </w:tc>
        <w:tc>
          <w:tcPr>
            <w:tcW w:w="663" w:type="pct"/>
            <w:vAlign w:val="center"/>
          </w:tcPr>
          <w:p w:rsidR="009F7992" w:rsidRPr="00792634" w:rsidRDefault="009F7992" w:rsidP="002C5F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32.91.19.120</w:t>
            </w:r>
          </w:p>
        </w:tc>
        <w:tc>
          <w:tcPr>
            <w:tcW w:w="284" w:type="pct"/>
            <w:vAlign w:val="center"/>
          </w:tcPr>
          <w:p w:rsidR="009F7992" w:rsidRPr="00792634" w:rsidRDefault="009F7992"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10</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064D0E">
        <w:trPr>
          <w:trHeight w:val="566"/>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t>3</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sz w:val="20"/>
                <w:szCs w:val="20"/>
              </w:rPr>
              <w:t>Портландцемент</w:t>
            </w:r>
          </w:p>
        </w:tc>
        <w:tc>
          <w:tcPr>
            <w:tcW w:w="1090" w:type="pct"/>
          </w:tcPr>
          <w:p w:rsidR="009F7992" w:rsidRPr="009F7992" w:rsidRDefault="009F7992" w:rsidP="009F7992">
            <w:pPr>
              <w:shd w:val="clear" w:color="auto" w:fill="FFFFFF"/>
              <w:rPr>
                <w:rFonts w:ascii="XO Thames" w:hAnsi="XO Thames"/>
                <w:sz w:val="20"/>
                <w:szCs w:val="20"/>
              </w:rPr>
            </w:pPr>
            <w:r w:rsidRPr="009F7992">
              <w:rPr>
                <w:rFonts w:ascii="XO Thames" w:hAnsi="XO Thames"/>
                <w:sz w:val="20"/>
                <w:szCs w:val="20"/>
              </w:rPr>
              <w:t>Портландцемент</w:t>
            </w:r>
            <w:r w:rsidRPr="009F7992">
              <w:rPr>
                <w:rFonts w:ascii="XO Thames" w:hAnsi="XO Thames"/>
                <w:b/>
                <w:sz w:val="20"/>
                <w:szCs w:val="20"/>
              </w:rPr>
              <w:t xml:space="preserve">. </w:t>
            </w:r>
            <w:r w:rsidRPr="009F7992">
              <w:rPr>
                <w:rFonts w:ascii="XO Thames" w:hAnsi="XO Thames"/>
                <w:sz w:val="20"/>
                <w:szCs w:val="20"/>
              </w:rPr>
              <w:t>Единица измерения</w:t>
            </w:r>
            <w:r w:rsidRPr="009F7992">
              <w:rPr>
                <w:rFonts w:ascii="XO Thames" w:hAnsi="XO Thames"/>
                <w:b/>
                <w:sz w:val="20"/>
                <w:szCs w:val="20"/>
              </w:rPr>
              <w:t xml:space="preserve"> </w:t>
            </w:r>
            <w:r w:rsidRPr="009F7992">
              <w:rPr>
                <w:rFonts w:ascii="XO Thames" w:hAnsi="XO Thames"/>
                <w:sz w:val="20"/>
                <w:szCs w:val="20"/>
              </w:rPr>
              <w:t xml:space="preserve">– Килограмм. Тип - Белый. Марка- 500. ГОСТ 31108-2020.   </w:t>
            </w:r>
          </w:p>
        </w:tc>
        <w:tc>
          <w:tcPr>
            <w:tcW w:w="663" w:type="pct"/>
            <w:vAlign w:val="center"/>
          </w:tcPr>
          <w:p w:rsidR="009F7992" w:rsidRPr="00792634" w:rsidRDefault="009F7992" w:rsidP="002C5F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23.51.12.111</w:t>
            </w:r>
          </w:p>
        </w:tc>
        <w:tc>
          <w:tcPr>
            <w:tcW w:w="284"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тонн</w:t>
            </w:r>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0,5</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064D0E">
        <w:trPr>
          <w:trHeight w:val="566"/>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t>4</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bCs/>
                <w:sz w:val="20"/>
                <w:szCs w:val="20"/>
              </w:rPr>
              <w:t>Труба профильная стальная</w:t>
            </w:r>
          </w:p>
        </w:tc>
        <w:tc>
          <w:tcPr>
            <w:tcW w:w="1090" w:type="pct"/>
          </w:tcPr>
          <w:p w:rsidR="009F7992" w:rsidRPr="009F7992" w:rsidRDefault="009F7992" w:rsidP="009F7992">
            <w:pPr>
              <w:shd w:val="clear" w:color="auto" w:fill="FFFFFF"/>
              <w:rPr>
                <w:rFonts w:ascii="XO Thames" w:hAnsi="XO Thames"/>
                <w:bCs/>
                <w:sz w:val="20"/>
                <w:szCs w:val="20"/>
              </w:rPr>
            </w:pPr>
            <w:r w:rsidRPr="009F7992">
              <w:rPr>
                <w:rFonts w:ascii="XO Thames" w:hAnsi="XO Thames"/>
                <w:bCs/>
                <w:sz w:val="20"/>
                <w:szCs w:val="20"/>
              </w:rPr>
              <w:t>Труба профильная стальная. Наружный размер</w:t>
            </w:r>
            <w:proofErr w:type="gramStart"/>
            <w:r w:rsidRPr="009F7992">
              <w:rPr>
                <w:rFonts w:ascii="XO Thames" w:hAnsi="XO Thames"/>
                <w:bCs/>
                <w:sz w:val="20"/>
                <w:szCs w:val="20"/>
              </w:rPr>
              <w:t xml:space="preserve"> А</w:t>
            </w:r>
            <w:proofErr w:type="gramEnd"/>
            <w:r w:rsidRPr="009F7992">
              <w:rPr>
                <w:rFonts w:ascii="XO Thames" w:hAnsi="XO Thames"/>
                <w:bCs/>
                <w:sz w:val="20"/>
                <w:szCs w:val="20"/>
              </w:rPr>
              <w:t xml:space="preserve"> – 40мм. Наружный размер</w:t>
            </w:r>
            <w:proofErr w:type="gramStart"/>
            <w:r w:rsidRPr="009F7992">
              <w:rPr>
                <w:rFonts w:ascii="XO Thames" w:hAnsi="XO Thames"/>
                <w:bCs/>
                <w:sz w:val="20"/>
                <w:szCs w:val="20"/>
              </w:rPr>
              <w:t xml:space="preserve"> В</w:t>
            </w:r>
            <w:proofErr w:type="gramEnd"/>
            <w:r w:rsidRPr="009F7992">
              <w:rPr>
                <w:rFonts w:ascii="XO Thames" w:hAnsi="XO Thames"/>
                <w:bCs/>
                <w:sz w:val="20"/>
                <w:szCs w:val="20"/>
              </w:rPr>
              <w:t xml:space="preserve"> – 20мм. Толщина стенки – 1,5 мм.  Форма профиля – прямоугольная. ГОСТ 32931-2015. </w:t>
            </w:r>
          </w:p>
        </w:tc>
        <w:tc>
          <w:tcPr>
            <w:tcW w:w="663" w:type="pct"/>
            <w:vAlign w:val="center"/>
          </w:tcPr>
          <w:p w:rsidR="009F7992" w:rsidRPr="00792634" w:rsidRDefault="009F7992" w:rsidP="002C5F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24.20.14.110</w:t>
            </w:r>
          </w:p>
        </w:tc>
        <w:tc>
          <w:tcPr>
            <w:tcW w:w="284"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м</w:t>
            </w:r>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120</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064D0E">
        <w:trPr>
          <w:trHeight w:val="566"/>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t>5</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bCs/>
                <w:sz w:val="20"/>
                <w:szCs w:val="20"/>
              </w:rPr>
              <w:t>Труба профильная стальная</w:t>
            </w:r>
          </w:p>
        </w:tc>
        <w:tc>
          <w:tcPr>
            <w:tcW w:w="1090" w:type="pct"/>
          </w:tcPr>
          <w:p w:rsidR="009F7992" w:rsidRPr="009F7992" w:rsidRDefault="009F7992" w:rsidP="009F7992">
            <w:pPr>
              <w:shd w:val="clear" w:color="auto" w:fill="FFFFFF"/>
              <w:rPr>
                <w:rFonts w:ascii="XO Thames" w:hAnsi="XO Thames"/>
                <w:bCs/>
                <w:sz w:val="20"/>
                <w:szCs w:val="20"/>
              </w:rPr>
            </w:pPr>
            <w:r w:rsidRPr="009F7992">
              <w:rPr>
                <w:rFonts w:ascii="XO Thames" w:hAnsi="XO Thames"/>
                <w:bCs/>
                <w:sz w:val="20"/>
                <w:szCs w:val="20"/>
              </w:rPr>
              <w:t>Труба профильная стальная. Наружный размер</w:t>
            </w:r>
            <w:proofErr w:type="gramStart"/>
            <w:r w:rsidRPr="009F7992">
              <w:rPr>
                <w:rFonts w:ascii="XO Thames" w:hAnsi="XO Thames"/>
                <w:bCs/>
                <w:sz w:val="20"/>
                <w:szCs w:val="20"/>
              </w:rPr>
              <w:t xml:space="preserve"> А</w:t>
            </w:r>
            <w:proofErr w:type="gramEnd"/>
            <w:r w:rsidRPr="009F7992">
              <w:rPr>
                <w:rFonts w:ascii="XO Thames" w:hAnsi="XO Thames"/>
                <w:bCs/>
                <w:sz w:val="20"/>
                <w:szCs w:val="20"/>
              </w:rPr>
              <w:t xml:space="preserve"> – 40мм. Наружный размер</w:t>
            </w:r>
            <w:proofErr w:type="gramStart"/>
            <w:r w:rsidRPr="009F7992">
              <w:rPr>
                <w:rFonts w:ascii="XO Thames" w:hAnsi="XO Thames"/>
                <w:bCs/>
                <w:sz w:val="20"/>
                <w:szCs w:val="20"/>
              </w:rPr>
              <w:t xml:space="preserve"> В</w:t>
            </w:r>
            <w:proofErr w:type="gramEnd"/>
            <w:r w:rsidRPr="009F7992">
              <w:rPr>
                <w:rFonts w:ascii="XO Thames" w:hAnsi="XO Thames"/>
                <w:bCs/>
                <w:sz w:val="20"/>
                <w:szCs w:val="20"/>
              </w:rPr>
              <w:t xml:space="preserve"> – 40мм. Толщина стенки – 1,5 мм.  Форма профиля – квадрат.  ГОСТ 32931-2015. </w:t>
            </w:r>
          </w:p>
        </w:tc>
        <w:tc>
          <w:tcPr>
            <w:tcW w:w="663" w:type="pct"/>
            <w:vAlign w:val="center"/>
          </w:tcPr>
          <w:p w:rsidR="009F7992" w:rsidRPr="00792634" w:rsidRDefault="009F7992" w:rsidP="002C5F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24.20.14.110</w:t>
            </w:r>
          </w:p>
        </w:tc>
        <w:tc>
          <w:tcPr>
            <w:tcW w:w="284"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м</w:t>
            </w:r>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150</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064D0E">
        <w:trPr>
          <w:trHeight w:val="566"/>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t>6</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sz w:val="20"/>
                <w:szCs w:val="20"/>
              </w:rPr>
              <w:t>Изделия крепежные и винты крепежные</w:t>
            </w:r>
          </w:p>
        </w:tc>
        <w:tc>
          <w:tcPr>
            <w:tcW w:w="1090" w:type="pct"/>
          </w:tcPr>
          <w:p w:rsidR="009F7992" w:rsidRPr="009F7992" w:rsidRDefault="009F7992" w:rsidP="009F7992">
            <w:pPr>
              <w:shd w:val="clear" w:color="auto" w:fill="FFFFFF"/>
              <w:rPr>
                <w:rFonts w:ascii="XO Thames" w:hAnsi="XO Thames"/>
                <w:sz w:val="20"/>
                <w:szCs w:val="20"/>
              </w:rPr>
            </w:pPr>
            <w:r w:rsidRPr="009F7992">
              <w:rPr>
                <w:rFonts w:ascii="XO Thames" w:hAnsi="XO Thames"/>
                <w:sz w:val="20"/>
                <w:szCs w:val="20"/>
              </w:rPr>
              <w:t xml:space="preserve">Изделия крепежные и винты крепежные. Винты самонарезающие остроконечные. По дереву. Диаметр 3,5 мм. Длина 25мм. ГОСТ 11652-80 </w:t>
            </w:r>
          </w:p>
        </w:tc>
        <w:tc>
          <w:tcPr>
            <w:tcW w:w="663" w:type="pct"/>
            <w:vAlign w:val="center"/>
          </w:tcPr>
          <w:p w:rsidR="009F7992" w:rsidRPr="00792634" w:rsidRDefault="009F7992" w:rsidP="00A44151">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25.72.14.190</w:t>
            </w:r>
          </w:p>
        </w:tc>
        <w:tc>
          <w:tcPr>
            <w:tcW w:w="284" w:type="pct"/>
            <w:vAlign w:val="center"/>
          </w:tcPr>
          <w:p w:rsidR="009F7992" w:rsidRPr="00792634" w:rsidRDefault="009F7992"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250</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DF46DE">
        <w:trPr>
          <w:trHeight w:val="274"/>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t>7</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sz w:val="20"/>
                <w:szCs w:val="20"/>
              </w:rPr>
              <w:t>Кисть малярная</w:t>
            </w:r>
          </w:p>
        </w:tc>
        <w:tc>
          <w:tcPr>
            <w:tcW w:w="1090" w:type="pct"/>
          </w:tcPr>
          <w:p w:rsidR="009F7992" w:rsidRPr="009F7992" w:rsidRDefault="009F7992" w:rsidP="009F7992">
            <w:pPr>
              <w:shd w:val="clear" w:color="auto" w:fill="FFFFFF"/>
              <w:rPr>
                <w:rFonts w:ascii="XO Thames" w:hAnsi="XO Thames"/>
                <w:sz w:val="20"/>
                <w:szCs w:val="20"/>
              </w:rPr>
            </w:pPr>
            <w:r w:rsidRPr="009F7992">
              <w:rPr>
                <w:rFonts w:ascii="XO Thames" w:hAnsi="XO Thames"/>
                <w:sz w:val="20"/>
                <w:szCs w:val="20"/>
              </w:rPr>
              <w:t xml:space="preserve">Кисть малярная.  Вид материала рукоятки - Дерево. Пластик. Вид щетины </w:t>
            </w:r>
            <w:proofErr w:type="gramStart"/>
            <w:r w:rsidRPr="009F7992">
              <w:rPr>
                <w:rFonts w:ascii="XO Thames" w:hAnsi="XO Thames"/>
                <w:sz w:val="20"/>
                <w:szCs w:val="20"/>
              </w:rPr>
              <w:t>Искусственная</w:t>
            </w:r>
            <w:proofErr w:type="gramEnd"/>
            <w:r w:rsidRPr="009F7992">
              <w:rPr>
                <w:rFonts w:ascii="XO Thames" w:hAnsi="XO Thames"/>
                <w:sz w:val="20"/>
                <w:szCs w:val="20"/>
              </w:rPr>
              <w:t xml:space="preserve">. Форма пучка – Прямоугольная. Ширина -50мм. </w:t>
            </w:r>
          </w:p>
        </w:tc>
        <w:tc>
          <w:tcPr>
            <w:tcW w:w="663" w:type="pct"/>
          </w:tcPr>
          <w:p w:rsidR="009F7992" w:rsidRDefault="009F7992" w:rsidP="00DF46DE">
            <w:pPr>
              <w:jc w:val="center"/>
              <w:rPr>
                <w:rFonts w:ascii="XO Thames" w:hAnsi="XO Thames"/>
                <w:w w:val="101"/>
                <w:sz w:val="20"/>
                <w:szCs w:val="20"/>
              </w:rPr>
            </w:pPr>
          </w:p>
          <w:p w:rsidR="009F7992" w:rsidRDefault="009F7992" w:rsidP="00DF46DE">
            <w:pPr>
              <w:jc w:val="center"/>
            </w:pPr>
            <w:r w:rsidRPr="00A06C27">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32.91.19.120</w:t>
            </w:r>
          </w:p>
        </w:tc>
        <w:tc>
          <w:tcPr>
            <w:tcW w:w="284" w:type="pct"/>
            <w:vAlign w:val="center"/>
          </w:tcPr>
          <w:p w:rsidR="009F7992" w:rsidRPr="00792634" w:rsidRDefault="009F7992"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10</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454995">
        <w:trPr>
          <w:trHeight w:val="566"/>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lastRenderedPageBreak/>
              <w:t>8</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sz w:val="20"/>
                <w:szCs w:val="20"/>
              </w:rPr>
              <w:t>Кабель</w:t>
            </w:r>
          </w:p>
        </w:tc>
        <w:tc>
          <w:tcPr>
            <w:tcW w:w="1090" w:type="pct"/>
          </w:tcPr>
          <w:p w:rsidR="009F7992" w:rsidRPr="009F7992" w:rsidRDefault="009F7992" w:rsidP="009F7992">
            <w:pPr>
              <w:shd w:val="clear" w:color="auto" w:fill="FFFFFF"/>
              <w:rPr>
                <w:rFonts w:ascii="XO Thames" w:hAnsi="XO Thames"/>
                <w:sz w:val="20"/>
                <w:szCs w:val="20"/>
              </w:rPr>
            </w:pPr>
            <w:r w:rsidRPr="009F7992">
              <w:rPr>
                <w:rFonts w:ascii="XO Thames" w:hAnsi="XO Thames"/>
                <w:sz w:val="20"/>
                <w:szCs w:val="20"/>
              </w:rPr>
              <w:t xml:space="preserve">Кабель. Количество жил – 2. Материал жилы – медь. Класс пожарной безопасности - категория A. Сечение жилы, кв. мм –       2*2,5. Сфера применения – для стационарной прокладки. ГОСТ 31947-2012. </w:t>
            </w:r>
          </w:p>
        </w:tc>
        <w:tc>
          <w:tcPr>
            <w:tcW w:w="663" w:type="pct"/>
          </w:tcPr>
          <w:p w:rsidR="009F7992" w:rsidRDefault="009F7992" w:rsidP="00DF46DE">
            <w:pPr>
              <w:jc w:val="center"/>
              <w:rPr>
                <w:rFonts w:ascii="XO Thames" w:hAnsi="XO Thames"/>
                <w:w w:val="101"/>
                <w:sz w:val="20"/>
                <w:szCs w:val="20"/>
              </w:rPr>
            </w:pPr>
          </w:p>
          <w:p w:rsidR="009F7992" w:rsidRDefault="009F7992" w:rsidP="00DF46DE">
            <w:pPr>
              <w:jc w:val="center"/>
              <w:rPr>
                <w:rFonts w:ascii="XO Thames" w:hAnsi="XO Thames"/>
                <w:w w:val="101"/>
                <w:sz w:val="20"/>
                <w:szCs w:val="20"/>
              </w:rPr>
            </w:pPr>
          </w:p>
          <w:p w:rsidR="009F7992" w:rsidRDefault="009F7992" w:rsidP="00DF46DE">
            <w:pPr>
              <w:jc w:val="center"/>
            </w:pPr>
            <w:r w:rsidRPr="00A06C27">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27.32.10.000</w:t>
            </w:r>
          </w:p>
        </w:tc>
        <w:tc>
          <w:tcPr>
            <w:tcW w:w="284"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м</w:t>
            </w:r>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100</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454995">
        <w:trPr>
          <w:trHeight w:val="566"/>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t>9</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sz w:val="20"/>
                <w:szCs w:val="20"/>
              </w:rPr>
              <w:t>Электрод с покрытием</w:t>
            </w:r>
          </w:p>
        </w:tc>
        <w:tc>
          <w:tcPr>
            <w:tcW w:w="1090" w:type="pct"/>
          </w:tcPr>
          <w:p w:rsidR="009F7992" w:rsidRPr="009F7992" w:rsidRDefault="009F7992" w:rsidP="009F7992">
            <w:pPr>
              <w:shd w:val="clear" w:color="auto" w:fill="FFFFFF"/>
              <w:rPr>
                <w:rFonts w:ascii="XO Thames" w:hAnsi="XO Thames"/>
                <w:sz w:val="20"/>
                <w:szCs w:val="20"/>
              </w:rPr>
            </w:pPr>
            <w:r w:rsidRPr="009F7992">
              <w:rPr>
                <w:rFonts w:ascii="XO Thames" w:hAnsi="XO Thames"/>
                <w:sz w:val="20"/>
                <w:szCs w:val="20"/>
              </w:rPr>
              <w:t xml:space="preserve">Электрод с покрытием. Вид </w:t>
            </w:r>
            <w:proofErr w:type="gramStart"/>
            <w:r w:rsidRPr="009F7992">
              <w:rPr>
                <w:rFonts w:ascii="XO Thames" w:hAnsi="XO Thames"/>
                <w:sz w:val="20"/>
                <w:szCs w:val="20"/>
              </w:rPr>
              <w:t>покрытия-основное</w:t>
            </w:r>
            <w:proofErr w:type="gramEnd"/>
            <w:r w:rsidRPr="009F7992">
              <w:rPr>
                <w:rFonts w:ascii="XO Thames" w:hAnsi="XO Thames"/>
                <w:sz w:val="20"/>
                <w:szCs w:val="20"/>
              </w:rPr>
              <w:t xml:space="preserve">. Допустимое пространственное положение сварки или </w:t>
            </w:r>
            <w:proofErr w:type="gramStart"/>
            <w:r w:rsidRPr="009F7992">
              <w:rPr>
                <w:rFonts w:ascii="XO Thames" w:hAnsi="XO Thames"/>
                <w:sz w:val="20"/>
                <w:szCs w:val="20"/>
              </w:rPr>
              <w:t>наплавки-для</w:t>
            </w:r>
            <w:proofErr w:type="gramEnd"/>
            <w:r w:rsidRPr="009F7992">
              <w:rPr>
                <w:rFonts w:ascii="XO Thames" w:hAnsi="XO Thames"/>
                <w:sz w:val="20"/>
                <w:szCs w:val="20"/>
              </w:rPr>
              <w:t xml:space="preserve"> всех положений. Номинальный диаметр электрода- ≥ 2.5  и  &lt; 3мм. Упаковка - 5,3кг. ГОСТ 9466-75. </w:t>
            </w:r>
          </w:p>
        </w:tc>
        <w:tc>
          <w:tcPr>
            <w:tcW w:w="663" w:type="pct"/>
          </w:tcPr>
          <w:p w:rsidR="009F7992" w:rsidRDefault="009F7992" w:rsidP="00DF46DE">
            <w:pPr>
              <w:jc w:val="center"/>
              <w:rPr>
                <w:rFonts w:ascii="XO Thames" w:hAnsi="XO Thames"/>
                <w:w w:val="101"/>
                <w:sz w:val="20"/>
                <w:szCs w:val="20"/>
              </w:rPr>
            </w:pPr>
          </w:p>
          <w:p w:rsidR="009F7992" w:rsidRDefault="009F7992" w:rsidP="00DF46DE">
            <w:pPr>
              <w:jc w:val="center"/>
              <w:rPr>
                <w:rFonts w:ascii="XO Thames" w:hAnsi="XO Thames"/>
                <w:w w:val="101"/>
                <w:sz w:val="20"/>
                <w:szCs w:val="20"/>
              </w:rPr>
            </w:pPr>
          </w:p>
          <w:p w:rsidR="009F7992" w:rsidRDefault="009F7992" w:rsidP="00DF46DE">
            <w:pPr>
              <w:jc w:val="center"/>
            </w:pPr>
            <w:r w:rsidRPr="00A06C27">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25.93.15.120</w:t>
            </w:r>
          </w:p>
        </w:tc>
        <w:tc>
          <w:tcPr>
            <w:tcW w:w="284" w:type="pct"/>
            <w:vAlign w:val="center"/>
          </w:tcPr>
          <w:p w:rsidR="009F7992" w:rsidRPr="00792634" w:rsidRDefault="009F7992" w:rsidP="00A44151">
            <w:pPr>
              <w:jc w:val="center"/>
              <w:rPr>
                <w:rFonts w:ascii="XO Thames" w:hAnsi="XO Thames"/>
                <w:sz w:val="20"/>
                <w:szCs w:val="20"/>
              </w:rPr>
            </w:pPr>
            <w:proofErr w:type="spellStart"/>
            <w:r>
              <w:rPr>
                <w:rFonts w:ascii="XO Thames" w:hAnsi="XO Thames"/>
                <w:sz w:val="20"/>
                <w:szCs w:val="20"/>
              </w:rPr>
              <w:t>упак</w:t>
            </w:r>
            <w:proofErr w:type="spellEnd"/>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2</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454995">
        <w:trPr>
          <w:trHeight w:val="566"/>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t>10</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cs="Segoe UI"/>
                <w:sz w:val="20"/>
                <w:szCs w:val="20"/>
                <w:shd w:val="clear" w:color="auto" w:fill="FFFFFF"/>
              </w:rPr>
              <w:t>Светильник светодиодный внутреннего освещения</w:t>
            </w:r>
          </w:p>
        </w:tc>
        <w:tc>
          <w:tcPr>
            <w:tcW w:w="1090" w:type="pct"/>
          </w:tcPr>
          <w:p w:rsidR="009F7992" w:rsidRPr="009F7992" w:rsidRDefault="009F7992" w:rsidP="009F7992">
            <w:pPr>
              <w:shd w:val="clear" w:color="auto" w:fill="FFFFFF"/>
              <w:rPr>
                <w:rFonts w:ascii="XO Thames" w:hAnsi="XO Thames" w:cs="Segoe UI"/>
                <w:sz w:val="20"/>
                <w:szCs w:val="20"/>
                <w:shd w:val="clear" w:color="auto" w:fill="FFFFFF"/>
              </w:rPr>
            </w:pPr>
            <w:r w:rsidRPr="009F7992">
              <w:rPr>
                <w:rFonts w:ascii="XO Thames" w:hAnsi="XO Thames" w:cs="Segoe UI"/>
                <w:sz w:val="20"/>
                <w:szCs w:val="20"/>
                <w:shd w:val="clear" w:color="auto" w:fill="FFFFFF"/>
              </w:rPr>
              <w:t>Светильник светодиодный внутреннего освещения. Светильник влагозащищенный. Степень защиты-IP65. Мощность-12Вт. Напряжение-220В</w:t>
            </w:r>
            <w:proofErr w:type="gramStart"/>
            <w:r w:rsidRPr="009F7992">
              <w:rPr>
                <w:rFonts w:ascii="XO Thames" w:hAnsi="XO Thames" w:cs="Segoe UI"/>
                <w:sz w:val="20"/>
                <w:szCs w:val="20"/>
                <w:shd w:val="clear" w:color="auto" w:fill="FFFFFF"/>
              </w:rPr>
              <w:t>.Ц</w:t>
            </w:r>
            <w:proofErr w:type="gramEnd"/>
            <w:r w:rsidRPr="009F7992">
              <w:rPr>
                <w:rFonts w:ascii="XO Thames" w:hAnsi="XO Thames" w:cs="Segoe UI"/>
                <w:sz w:val="20"/>
                <w:szCs w:val="20"/>
                <w:shd w:val="clear" w:color="auto" w:fill="FFFFFF"/>
              </w:rPr>
              <w:t xml:space="preserve">ветовая температура - 4000К Размер:140х37мм.  Форма: </w:t>
            </w:r>
            <w:proofErr w:type="gramStart"/>
            <w:r w:rsidRPr="009F7992">
              <w:rPr>
                <w:rFonts w:ascii="XO Thames" w:hAnsi="XO Thames" w:cs="Segoe UI"/>
                <w:sz w:val="20"/>
                <w:szCs w:val="20"/>
                <w:shd w:val="clear" w:color="auto" w:fill="FFFFFF"/>
              </w:rPr>
              <w:t>круглый</w:t>
            </w:r>
            <w:proofErr w:type="gramEnd"/>
            <w:r w:rsidRPr="009F7992">
              <w:rPr>
                <w:rFonts w:ascii="XO Thames" w:hAnsi="XO Thames" w:cs="Segoe UI"/>
                <w:sz w:val="20"/>
                <w:szCs w:val="20"/>
                <w:shd w:val="clear" w:color="auto" w:fill="FFFFFF"/>
              </w:rPr>
              <w:t>. Материал-пластик. ГОСТ 34819-2021.</w:t>
            </w:r>
            <w:r w:rsidRPr="009F7992">
              <w:rPr>
                <w:rFonts w:ascii="XO Thames" w:hAnsi="XO Thames"/>
                <w:sz w:val="20"/>
                <w:szCs w:val="20"/>
              </w:rPr>
              <w:t xml:space="preserve"> </w:t>
            </w:r>
          </w:p>
        </w:tc>
        <w:tc>
          <w:tcPr>
            <w:tcW w:w="663" w:type="pct"/>
          </w:tcPr>
          <w:p w:rsidR="009F7992" w:rsidRDefault="009F7992" w:rsidP="00DF46DE">
            <w:pPr>
              <w:jc w:val="center"/>
              <w:rPr>
                <w:rFonts w:ascii="XO Thames" w:hAnsi="XO Thames"/>
                <w:w w:val="101"/>
                <w:sz w:val="20"/>
                <w:szCs w:val="20"/>
              </w:rPr>
            </w:pPr>
          </w:p>
          <w:p w:rsidR="009F7992" w:rsidRDefault="009F7992" w:rsidP="00DF46DE">
            <w:pPr>
              <w:jc w:val="center"/>
              <w:rPr>
                <w:rFonts w:ascii="XO Thames" w:hAnsi="XO Thames"/>
                <w:w w:val="101"/>
                <w:sz w:val="20"/>
                <w:szCs w:val="20"/>
              </w:rPr>
            </w:pPr>
          </w:p>
          <w:p w:rsidR="009F7992" w:rsidRDefault="009F7992" w:rsidP="00DF46DE">
            <w:pPr>
              <w:jc w:val="center"/>
              <w:rPr>
                <w:rFonts w:ascii="XO Thames" w:hAnsi="XO Thames"/>
                <w:w w:val="101"/>
                <w:sz w:val="20"/>
                <w:szCs w:val="20"/>
              </w:rPr>
            </w:pPr>
          </w:p>
          <w:p w:rsidR="009F7992" w:rsidRDefault="009F7992" w:rsidP="00DF46DE">
            <w:pPr>
              <w:jc w:val="center"/>
            </w:pPr>
            <w:r w:rsidRPr="00A06C27">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27.40.25.123</w:t>
            </w:r>
          </w:p>
        </w:tc>
        <w:tc>
          <w:tcPr>
            <w:tcW w:w="284" w:type="pct"/>
            <w:vAlign w:val="center"/>
          </w:tcPr>
          <w:p w:rsidR="009F7992" w:rsidRPr="00792634" w:rsidRDefault="009F7992"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10</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A421A0">
        <w:trPr>
          <w:trHeight w:val="566"/>
        </w:trPr>
        <w:tc>
          <w:tcPr>
            <w:tcW w:w="181" w:type="pct"/>
            <w:vAlign w:val="center"/>
          </w:tcPr>
          <w:p w:rsidR="009F7992" w:rsidRPr="00FB52A3"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t>11</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sz w:val="20"/>
                <w:szCs w:val="20"/>
              </w:rPr>
              <w:t>Прожектор светодиодный</w:t>
            </w:r>
          </w:p>
        </w:tc>
        <w:tc>
          <w:tcPr>
            <w:tcW w:w="1090" w:type="pct"/>
          </w:tcPr>
          <w:p w:rsidR="009F7992" w:rsidRPr="009F7992" w:rsidRDefault="009F7992" w:rsidP="009F7992">
            <w:pPr>
              <w:shd w:val="clear" w:color="auto" w:fill="FFFFFF"/>
              <w:rPr>
                <w:rFonts w:ascii="XO Thames" w:hAnsi="XO Thames"/>
                <w:sz w:val="20"/>
                <w:szCs w:val="20"/>
                <w:shd w:val="clear" w:color="auto" w:fill="FFFFFF"/>
              </w:rPr>
            </w:pPr>
            <w:r w:rsidRPr="009F7992">
              <w:rPr>
                <w:rFonts w:ascii="XO Thames" w:hAnsi="XO Thames"/>
                <w:sz w:val="20"/>
                <w:szCs w:val="20"/>
              </w:rPr>
              <w:t>Прожектор светодиодный.</w:t>
            </w:r>
            <w:r w:rsidRPr="009F7992">
              <w:rPr>
                <w:rFonts w:ascii="XO Thames" w:hAnsi="XO Thames"/>
                <w:sz w:val="20"/>
                <w:szCs w:val="20"/>
                <w:shd w:val="clear" w:color="auto" w:fill="FFFFFF"/>
              </w:rPr>
              <w:t xml:space="preserve"> </w:t>
            </w:r>
            <w:r w:rsidRPr="009F7992">
              <w:rPr>
                <w:rFonts w:ascii="XO Thames" w:hAnsi="XO Thames"/>
                <w:sz w:val="20"/>
                <w:szCs w:val="20"/>
              </w:rPr>
              <w:t xml:space="preserve">Вид </w:t>
            </w:r>
            <w:proofErr w:type="gramStart"/>
            <w:r w:rsidRPr="009F7992">
              <w:rPr>
                <w:rFonts w:ascii="XO Thames" w:hAnsi="XO Thames"/>
                <w:sz w:val="20"/>
                <w:szCs w:val="20"/>
              </w:rPr>
              <w:t>прожектора-стационарный</w:t>
            </w:r>
            <w:proofErr w:type="gramEnd"/>
            <w:r w:rsidRPr="009F7992">
              <w:rPr>
                <w:rFonts w:ascii="XO Thames" w:hAnsi="XO Thames"/>
                <w:sz w:val="20"/>
                <w:szCs w:val="20"/>
              </w:rPr>
              <w:t>.</w:t>
            </w:r>
            <w:r w:rsidRPr="009F7992">
              <w:rPr>
                <w:rFonts w:ascii="XO Thames" w:hAnsi="XO Thames"/>
                <w:sz w:val="20"/>
                <w:szCs w:val="20"/>
                <w:shd w:val="clear" w:color="auto" w:fill="FFFFFF"/>
              </w:rPr>
              <w:t xml:space="preserve"> </w:t>
            </w:r>
            <w:r w:rsidRPr="009F7992">
              <w:rPr>
                <w:rFonts w:ascii="XO Thames" w:hAnsi="XO Thames"/>
                <w:sz w:val="20"/>
                <w:szCs w:val="20"/>
              </w:rPr>
              <w:t>Высота-</w:t>
            </w:r>
            <w:r w:rsidRPr="009F7992">
              <w:rPr>
                <w:rFonts w:ascii="XO Thames" w:hAnsi="XO Thames"/>
                <w:sz w:val="20"/>
                <w:szCs w:val="20"/>
                <w:shd w:val="clear" w:color="auto" w:fill="FFFFFF"/>
              </w:rPr>
              <w:t xml:space="preserve"> </w:t>
            </w:r>
            <w:r w:rsidRPr="009F7992">
              <w:rPr>
                <w:rFonts w:ascii="XO Thames" w:hAnsi="XO Thames"/>
                <w:sz w:val="20"/>
                <w:szCs w:val="20"/>
              </w:rPr>
              <w:t xml:space="preserve">≥ 200 </w:t>
            </w:r>
            <w:r w:rsidRPr="009F7992">
              <w:rPr>
                <w:rFonts w:ascii="XO Thames" w:hAnsi="XO Thames" w:cs="XO Thames"/>
                <w:sz w:val="20"/>
                <w:szCs w:val="20"/>
              </w:rPr>
              <w:t> и </w:t>
            </w:r>
            <w:r w:rsidRPr="009F7992">
              <w:rPr>
                <w:rFonts w:ascii="XO Thames" w:hAnsi="XO Thames"/>
                <w:sz w:val="20"/>
                <w:szCs w:val="20"/>
              </w:rPr>
              <w:t xml:space="preserve"> &lt; 400мм. Длина-</w:t>
            </w:r>
            <w:r w:rsidRPr="009F7992">
              <w:rPr>
                <w:rFonts w:ascii="XO Thames" w:hAnsi="XO Thames"/>
                <w:sz w:val="20"/>
                <w:szCs w:val="20"/>
                <w:shd w:val="clear" w:color="auto" w:fill="FFFFFF"/>
              </w:rPr>
              <w:t xml:space="preserve"> </w:t>
            </w:r>
            <w:r w:rsidRPr="009F7992">
              <w:rPr>
                <w:rFonts w:ascii="XO Thames" w:hAnsi="XO Thames"/>
                <w:sz w:val="20"/>
                <w:szCs w:val="20"/>
              </w:rPr>
              <w:t xml:space="preserve">≥ 100 </w:t>
            </w:r>
            <w:r w:rsidRPr="009F7992">
              <w:rPr>
                <w:rFonts w:ascii="XO Thames" w:hAnsi="XO Thames" w:cs="XO Thames"/>
                <w:sz w:val="20"/>
                <w:szCs w:val="20"/>
              </w:rPr>
              <w:t> и </w:t>
            </w:r>
            <w:r w:rsidRPr="009F7992">
              <w:rPr>
                <w:rFonts w:ascii="XO Thames" w:hAnsi="XO Thames"/>
                <w:sz w:val="20"/>
                <w:szCs w:val="20"/>
              </w:rPr>
              <w:t xml:space="preserve"> &lt; 200мм.</w:t>
            </w:r>
            <w:r w:rsidRPr="009F7992">
              <w:rPr>
                <w:rFonts w:ascii="XO Thames" w:hAnsi="XO Thames"/>
                <w:sz w:val="20"/>
                <w:szCs w:val="20"/>
                <w:shd w:val="clear" w:color="auto" w:fill="FFFFFF"/>
              </w:rPr>
              <w:t xml:space="preserve"> Коррелированная цветовая температура максимальная- ≥ 6500 Кельвин. Материал </w:t>
            </w:r>
            <w:proofErr w:type="gramStart"/>
            <w:r w:rsidRPr="009F7992">
              <w:rPr>
                <w:rFonts w:ascii="XO Thames" w:hAnsi="XO Thames"/>
                <w:sz w:val="20"/>
                <w:szCs w:val="20"/>
                <w:shd w:val="clear" w:color="auto" w:fill="FFFFFF"/>
              </w:rPr>
              <w:t>корпуса-металл</w:t>
            </w:r>
            <w:proofErr w:type="gramEnd"/>
            <w:r w:rsidRPr="009F7992">
              <w:rPr>
                <w:rFonts w:ascii="XO Thames" w:hAnsi="XO Thames"/>
                <w:sz w:val="20"/>
                <w:szCs w:val="20"/>
                <w:shd w:val="clear" w:color="auto" w:fill="FFFFFF"/>
              </w:rPr>
              <w:t>. Мощность- &gt; 100  и  ≤ 120 Ватт. Номинальное напряжение питания-230 Вольт. Световой поток- &gt; 6000  и  ≤ 8000 Люмен. Степень защиты (IP)- IP65. Тип прожектор</w:t>
            </w:r>
            <w:proofErr w:type="gramStart"/>
            <w:r w:rsidRPr="009F7992">
              <w:rPr>
                <w:rFonts w:ascii="XO Thames" w:hAnsi="XO Thames"/>
                <w:sz w:val="20"/>
                <w:szCs w:val="20"/>
                <w:shd w:val="clear" w:color="auto" w:fill="FFFFFF"/>
              </w:rPr>
              <w:t>а-</w:t>
            </w:r>
            <w:proofErr w:type="gramEnd"/>
            <w:r w:rsidRPr="009F7992">
              <w:rPr>
                <w:rFonts w:ascii="XO Thames" w:hAnsi="XO Thames"/>
                <w:sz w:val="20"/>
                <w:szCs w:val="20"/>
                <w:shd w:val="clear" w:color="auto" w:fill="FFFFFF"/>
              </w:rPr>
              <w:t xml:space="preserve"> Матричный. </w:t>
            </w:r>
            <w:r w:rsidRPr="009F7992">
              <w:rPr>
                <w:rFonts w:ascii="XO Thames" w:hAnsi="XO Thames"/>
                <w:sz w:val="20"/>
                <w:szCs w:val="20"/>
              </w:rPr>
              <w:t>ГОСТ 34819-2021.</w:t>
            </w:r>
            <w:r w:rsidRPr="009F7992">
              <w:rPr>
                <w:rFonts w:ascii="XO Thames" w:hAnsi="XO Thames" w:cs="Segoe UI"/>
                <w:sz w:val="20"/>
                <w:szCs w:val="20"/>
                <w:shd w:val="clear" w:color="auto" w:fill="FFFFFF"/>
              </w:rPr>
              <w:t xml:space="preserve"> </w:t>
            </w:r>
          </w:p>
        </w:tc>
        <w:tc>
          <w:tcPr>
            <w:tcW w:w="663" w:type="pct"/>
          </w:tcPr>
          <w:p w:rsidR="009F7992" w:rsidRDefault="009F7992" w:rsidP="00DF46DE">
            <w:pPr>
              <w:jc w:val="center"/>
              <w:rPr>
                <w:rFonts w:ascii="XO Thames" w:hAnsi="XO Thames"/>
                <w:w w:val="101"/>
                <w:sz w:val="20"/>
                <w:szCs w:val="20"/>
              </w:rPr>
            </w:pPr>
          </w:p>
          <w:p w:rsidR="009F7992" w:rsidRDefault="009F7992" w:rsidP="00DF46DE">
            <w:pPr>
              <w:jc w:val="center"/>
              <w:rPr>
                <w:rFonts w:ascii="XO Thames" w:hAnsi="XO Thames"/>
                <w:w w:val="101"/>
                <w:sz w:val="20"/>
                <w:szCs w:val="20"/>
              </w:rPr>
            </w:pPr>
          </w:p>
          <w:p w:rsidR="009F7992" w:rsidRDefault="009F7992" w:rsidP="00DF46DE">
            <w:pPr>
              <w:jc w:val="center"/>
              <w:rPr>
                <w:rFonts w:ascii="XO Thames" w:hAnsi="XO Thames"/>
                <w:w w:val="101"/>
                <w:sz w:val="20"/>
                <w:szCs w:val="20"/>
              </w:rPr>
            </w:pPr>
          </w:p>
          <w:p w:rsidR="009F7992" w:rsidRDefault="009F7992" w:rsidP="00DF46DE">
            <w:pPr>
              <w:jc w:val="center"/>
              <w:rPr>
                <w:rFonts w:ascii="XO Thames" w:hAnsi="XO Thames"/>
                <w:w w:val="101"/>
                <w:sz w:val="20"/>
                <w:szCs w:val="20"/>
              </w:rPr>
            </w:pPr>
          </w:p>
          <w:p w:rsidR="009F7992" w:rsidRDefault="009F7992" w:rsidP="00DF46DE">
            <w:pPr>
              <w:jc w:val="center"/>
              <w:rPr>
                <w:rFonts w:ascii="XO Thames" w:hAnsi="XO Thames"/>
                <w:w w:val="101"/>
                <w:sz w:val="20"/>
                <w:szCs w:val="20"/>
              </w:rPr>
            </w:pPr>
          </w:p>
          <w:p w:rsidR="009F7992" w:rsidRDefault="009F7992" w:rsidP="00DF46DE">
            <w:pPr>
              <w:jc w:val="center"/>
            </w:pPr>
            <w:r w:rsidRPr="001414D5">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27.40.33.130</w:t>
            </w:r>
          </w:p>
        </w:tc>
        <w:tc>
          <w:tcPr>
            <w:tcW w:w="284" w:type="pct"/>
            <w:vAlign w:val="center"/>
          </w:tcPr>
          <w:p w:rsidR="009F7992" w:rsidRPr="00792634" w:rsidRDefault="009F7992"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2</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9F7992" w:rsidRPr="00FB52A3" w:rsidTr="00A421A0">
        <w:trPr>
          <w:trHeight w:val="566"/>
        </w:trPr>
        <w:tc>
          <w:tcPr>
            <w:tcW w:w="181" w:type="pct"/>
            <w:vAlign w:val="center"/>
          </w:tcPr>
          <w:p w:rsidR="009F7992" w:rsidRDefault="009F7992" w:rsidP="00A44151">
            <w:pPr>
              <w:spacing w:after="0"/>
              <w:jc w:val="center"/>
              <w:rPr>
                <w:rFonts w:ascii="XO Thames" w:hAnsi="XO Thames"/>
                <w:spacing w:val="-1"/>
                <w:w w:val="101"/>
                <w:sz w:val="20"/>
                <w:szCs w:val="20"/>
              </w:rPr>
            </w:pPr>
            <w:r>
              <w:rPr>
                <w:rFonts w:ascii="XO Thames" w:hAnsi="XO Thames"/>
                <w:spacing w:val="-1"/>
                <w:w w:val="101"/>
                <w:sz w:val="20"/>
                <w:szCs w:val="20"/>
              </w:rPr>
              <w:t>12</w:t>
            </w:r>
          </w:p>
        </w:tc>
        <w:tc>
          <w:tcPr>
            <w:tcW w:w="862" w:type="pct"/>
          </w:tcPr>
          <w:p w:rsidR="009F7992" w:rsidRPr="00751354" w:rsidRDefault="009F7992" w:rsidP="00751354">
            <w:pPr>
              <w:jc w:val="center"/>
              <w:rPr>
                <w:rFonts w:ascii="XO Thames" w:hAnsi="XO Thames"/>
                <w:sz w:val="18"/>
                <w:szCs w:val="18"/>
              </w:rPr>
            </w:pPr>
            <w:r w:rsidRPr="009F7992">
              <w:rPr>
                <w:rFonts w:ascii="XO Thames" w:hAnsi="XO Thames"/>
                <w:sz w:val="20"/>
                <w:szCs w:val="20"/>
              </w:rPr>
              <w:t>Крепеж-клипса Т</w:t>
            </w:r>
            <w:proofErr w:type="gramStart"/>
            <w:r w:rsidRPr="009F7992">
              <w:rPr>
                <w:rFonts w:ascii="XO Thames" w:hAnsi="XO Thames"/>
                <w:sz w:val="20"/>
                <w:szCs w:val="20"/>
                <w:lang w:val="en-US"/>
              </w:rPr>
              <w:t>D</w:t>
            </w:r>
            <w:proofErr w:type="gramEnd"/>
            <w:r w:rsidRPr="009F7992">
              <w:rPr>
                <w:rFonts w:ascii="XO Thames" w:hAnsi="XO Thames"/>
                <w:sz w:val="20"/>
                <w:szCs w:val="20"/>
              </w:rPr>
              <w:t>М для трубы 20мм</w:t>
            </w:r>
          </w:p>
        </w:tc>
        <w:tc>
          <w:tcPr>
            <w:tcW w:w="1090" w:type="pct"/>
          </w:tcPr>
          <w:p w:rsidR="009F7992" w:rsidRPr="009F7992" w:rsidRDefault="009F7992" w:rsidP="009F7992">
            <w:pPr>
              <w:shd w:val="clear" w:color="auto" w:fill="FFFFFF"/>
              <w:rPr>
                <w:rFonts w:ascii="XO Thames" w:hAnsi="XO Thames"/>
                <w:sz w:val="20"/>
                <w:szCs w:val="20"/>
              </w:rPr>
            </w:pPr>
            <w:r w:rsidRPr="009F7992">
              <w:rPr>
                <w:rFonts w:ascii="XO Thames" w:hAnsi="XO Thames"/>
                <w:sz w:val="20"/>
                <w:szCs w:val="20"/>
              </w:rPr>
              <w:t>Крепеж-клипса Т</w:t>
            </w:r>
            <w:proofErr w:type="gramStart"/>
            <w:r w:rsidRPr="009F7992">
              <w:rPr>
                <w:rFonts w:ascii="XO Thames" w:hAnsi="XO Thames"/>
                <w:sz w:val="20"/>
                <w:szCs w:val="20"/>
                <w:lang w:val="en-US"/>
              </w:rPr>
              <w:t>D</w:t>
            </w:r>
            <w:proofErr w:type="gramEnd"/>
            <w:r w:rsidRPr="009F7992">
              <w:rPr>
                <w:rFonts w:ascii="XO Thames" w:hAnsi="XO Thames"/>
                <w:sz w:val="20"/>
                <w:szCs w:val="20"/>
              </w:rPr>
              <w:t>М для трубы 20мм.</w:t>
            </w:r>
            <w:r w:rsidRPr="009F7992">
              <w:rPr>
                <w:rFonts w:ascii="XO Thames" w:hAnsi="XO Thames" w:cs="Arial"/>
                <w:sz w:val="20"/>
                <w:szCs w:val="20"/>
              </w:rPr>
              <w:t xml:space="preserve"> </w:t>
            </w:r>
            <w:proofErr w:type="gramStart"/>
            <w:r w:rsidRPr="009F7992">
              <w:rPr>
                <w:rFonts w:ascii="XO Thames" w:hAnsi="XO Thames"/>
                <w:sz w:val="20"/>
                <w:szCs w:val="20"/>
              </w:rPr>
              <w:t>Вид-одинарный</w:t>
            </w:r>
            <w:proofErr w:type="gramEnd"/>
            <w:r w:rsidRPr="009F7992">
              <w:rPr>
                <w:rFonts w:ascii="XO Thames" w:hAnsi="XO Thames"/>
                <w:sz w:val="20"/>
                <w:szCs w:val="20"/>
              </w:rPr>
              <w:t>. Материа</w:t>
            </w:r>
            <w:proofErr w:type="gramStart"/>
            <w:r w:rsidRPr="009F7992">
              <w:rPr>
                <w:rFonts w:ascii="XO Thames" w:hAnsi="XO Thames"/>
                <w:sz w:val="20"/>
                <w:szCs w:val="20"/>
              </w:rPr>
              <w:t>л-</w:t>
            </w:r>
            <w:proofErr w:type="gramEnd"/>
            <w:r w:rsidRPr="009F7992">
              <w:fldChar w:fldCharType="begin"/>
            </w:r>
            <w:r w:rsidRPr="009F7992">
              <w:rPr>
                <w:sz w:val="20"/>
                <w:szCs w:val="20"/>
              </w:rPr>
              <w:instrText xml:space="preserve"> HYPERLINK "https://www.vseinstrumenti.ru/tag-page/plastikovye-skoby-dlya-krepleniya-kabelya-1690159/" </w:instrText>
            </w:r>
            <w:r w:rsidRPr="009F7992">
              <w:fldChar w:fldCharType="separate"/>
            </w:r>
            <w:r w:rsidRPr="009F7992">
              <w:rPr>
                <w:rStyle w:val="a3"/>
                <w:rFonts w:ascii="XO Thames" w:hAnsi="XO Thames"/>
                <w:color w:val="auto"/>
                <w:sz w:val="20"/>
                <w:szCs w:val="20"/>
              </w:rPr>
              <w:t>пластик</w:t>
            </w:r>
            <w:r w:rsidRPr="009F7992">
              <w:rPr>
                <w:rStyle w:val="a3"/>
                <w:rFonts w:ascii="XO Thames" w:hAnsi="XO Thames"/>
                <w:color w:val="auto"/>
                <w:sz w:val="20"/>
                <w:szCs w:val="20"/>
                <w:u w:val="none"/>
              </w:rPr>
              <w:fldChar w:fldCharType="end"/>
            </w:r>
            <w:r w:rsidRPr="009F7992">
              <w:rPr>
                <w:rFonts w:ascii="XO Thames" w:hAnsi="XO Thames"/>
                <w:sz w:val="20"/>
                <w:szCs w:val="20"/>
              </w:rPr>
              <w:t>. Размер-</w:t>
            </w:r>
            <w:hyperlink r:id="rId7" w:history="1">
              <w:r w:rsidRPr="009F7992">
                <w:rPr>
                  <w:rStyle w:val="a3"/>
                  <w:rFonts w:ascii="XO Thames" w:hAnsi="XO Thames"/>
                  <w:color w:val="auto"/>
                  <w:sz w:val="20"/>
                  <w:szCs w:val="20"/>
                </w:rPr>
                <w:t>20 мм</w:t>
              </w:r>
            </w:hyperlink>
            <w:r w:rsidRPr="009F7992">
              <w:rPr>
                <w:rFonts w:ascii="XO Thames" w:hAnsi="XO Thames"/>
                <w:sz w:val="20"/>
                <w:szCs w:val="20"/>
              </w:rPr>
              <w:t xml:space="preserve">. </w:t>
            </w:r>
          </w:p>
        </w:tc>
        <w:tc>
          <w:tcPr>
            <w:tcW w:w="663" w:type="pct"/>
          </w:tcPr>
          <w:p w:rsidR="009F7992" w:rsidRDefault="009F7992" w:rsidP="009F7992">
            <w:pPr>
              <w:rPr>
                <w:rFonts w:ascii="XO Thames" w:hAnsi="XO Thames"/>
                <w:w w:val="101"/>
                <w:sz w:val="20"/>
                <w:szCs w:val="20"/>
              </w:rPr>
            </w:pPr>
          </w:p>
          <w:p w:rsidR="009F7992" w:rsidRDefault="009F7992" w:rsidP="00B02A76">
            <w:pPr>
              <w:jc w:val="center"/>
            </w:pPr>
            <w:r w:rsidRPr="001414D5">
              <w:rPr>
                <w:rFonts w:ascii="XO Thames" w:hAnsi="XO Thames"/>
                <w:w w:val="101"/>
                <w:sz w:val="20"/>
                <w:szCs w:val="20"/>
              </w:rPr>
              <w:t>Российская Федерация</w:t>
            </w:r>
          </w:p>
        </w:tc>
        <w:tc>
          <w:tcPr>
            <w:tcW w:w="474" w:type="pct"/>
            <w:vAlign w:val="center"/>
          </w:tcPr>
          <w:p w:rsidR="009F7992" w:rsidRPr="00792634" w:rsidRDefault="009F7992" w:rsidP="00A44151">
            <w:pPr>
              <w:jc w:val="center"/>
              <w:rPr>
                <w:rFonts w:ascii="XO Thames" w:hAnsi="XO Thames"/>
                <w:spacing w:val="-1"/>
                <w:w w:val="101"/>
                <w:sz w:val="20"/>
                <w:szCs w:val="20"/>
              </w:rPr>
            </w:pPr>
            <w:r>
              <w:rPr>
                <w:rFonts w:ascii="XO Thames" w:hAnsi="XO Thames"/>
                <w:spacing w:val="-1"/>
                <w:w w:val="101"/>
                <w:sz w:val="20"/>
                <w:szCs w:val="20"/>
              </w:rPr>
              <w:t>22.29.29.190</w:t>
            </w:r>
          </w:p>
        </w:tc>
        <w:tc>
          <w:tcPr>
            <w:tcW w:w="284" w:type="pct"/>
            <w:vAlign w:val="center"/>
          </w:tcPr>
          <w:p w:rsidR="009F7992" w:rsidRPr="00792634" w:rsidRDefault="009F7992" w:rsidP="00A44151">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9F7992" w:rsidRPr="00792634" w:rsidRDefault="009F7992" w:rsidP="00A44151">
            <w:pPr>
              <w:jc w:val="center"/>
              <w:rPr>
                <w:rFonts w:ascii="XO Thames" w:hAnsi="XO Thames"/>
                <w:sz w:val="20"/>
                <w:szCs w:val="20"/>
              </w:rPr>
            </w:pPr>
            <w:r>
              <w:rPr>
                <w:rFonts w:ascii="XO Thames" w:hAnsi="XO Thames"/>
                <w:sz w:val="20"/>
                <w:szCs w:val="20"/>
              </w:rPr>
              <w:t>250</w:t>
            </w:r>
          </w:p>
        </w:tc>
        <w:tc>
          <w:tcPr>
            <w:tcW w:w="474" w:type="pct"/>
            <w:vAlign w:val="center"/>
          </w:tcPr>
          <w:p w:rsidR="009F7992" w:rsidRPr="00792634" w:rsidRDefault="009F7992" w:rsidP="00A44151">
            <w:pPr>
              <w:pStyle w:val="af0"/>
              <w:rPr>
                <w:rFonts w:ascii="XO Thames" w:hAnsi="XO Thames"/>
                <w:b w:val="0"/>
                <w:spacing w:val="-1"/>
                <w:w w:val="101"/>
                <w:sz w:val="20"/>
                <w:szCs w:val="20"/>
              </w:rPr>
            </w:pPr>
          </w:p>
        </w:tc>
        <w:tc>
          <w:tcPr>
            <w:tcW w:w="593" w:type="pct"/>
            <w:vAlign w:val="center"/>
          </w:tcPr>
          <w:p w:rsidR="009F7992" w:rsidRPr="00792634" w:rsidRDefault="009F7992" w:rsidP="00A44151">
            <w:pPr>
              <w:spacing w:after="0"/>
              <w:jc w:val="center"/>
              <w:rPr>
                <w:rFonts w:ascii="XO Thames" w:hAnsi="XO Thames"/>
                <w:sz w:val="20"/>
                <w:szCs w:val="20"/>
              </w:rPr>
            </w:pPr>
          </w:p>
        </w:tc>
      </w:tr>
      <w:tr w:rsidR="00F704D6" w:rsidRPr="00FB52A3" w:rsidTr="00A421A0">
        <w:trPr>
          <w:trHeight w:val="566"/>
        </w:trPr>
        <w:tc>
          <w:tcPr>
            <w:tcW w:w="181" w:type="pct"/>
            <w:vAlign w:val="center"/>
          </w:tcPr>
          <w:p w:rsidR="00F704D6" w:rsidRDefault="00F704D6" w:rsidP="00A44151">
            <w:pPr>
              <w:spacing w:after="0"/>
              <w:jc w:val="center"/>
              <w:rPr>
                <w:rFonts w:ascii="XO Thames" w:hAnsi="XO Thames"/>
                <w:spacing w:val="-1"/>
                <w:w w:val="101"/>
                <w:sz w:val="20"/>
                <w:szCs w:val="20"/>
              </w:rPr>
            </w:pPr>
            <w:r>
              <w:rPr>
                <w:rFonts w:ascii="XO Thames" w:hAnsi="XO Thames"/>
                <w:spacing w:val="-1"/>
                <w:w w:val="101"/>
                <w:sz w:val="20"/>
                <w:szCs w:val="20"/>
              </w:rPr>
              <w:t>13</w:t>
            </w:r>
          </w:p>
        </w:tc>
        <w:tc>
          <w:tcPr>
            <w:tcW w:w="862" w:type="pct"/>
          </w:tcPr>
          <w:p w:rsidR="00F704D6" w:rsidRPr="009F7992" w:rsidRDefault="00F704D6" w:rsidP="00751354">
            <w:pPr>
              <w:jc w:val="center"/>
              <w:rPr>
                <w:rFonts w:ascii="XO Thames" w:hAnsi="XO Thames"/>
                <w:sz w:val="20"/>
                <w:szCs w:val="20"/>
              </w:rPr>
            </w:pPr>
            <w:r>
              <w:rPr>
                <w:rFonts w:ascii="XO Thames" w:hAnsi="XO Thames"/>
                <w:sz w:val="20"/>
                <w:szCs w:val="20"/>
              </w:rPr>
              <w:t>Труба гофрированная</w:t>
            </w:r>
          </w:p>
        </w:tc>
        <w:tc>
          <w:tcPr>
            <w:tcW w:w="1090" w:type="pct"/>
          </w:tcPr>
          <w:p w:rsidR="00F704D6" w:rsidRPr="00F704D6" w:rsidRDefault="00F704D6" w:rsidP="009F7992">
            <w:pPr>
              <w:shd w:val="clear" w:color="auto" w:fill="FFFFFF"/>
              <w:rPr>
                <w:rFonts w:ascii="XO Thames" w:hAnsi="XO Thames"/>
                <w:sz w:val="20"/>
                <w:szCs w:val="20"/>
              </w:rPr>
            </w:pPr>
            <w:r>
              <w:rPr>
                <w:rFonts w:ascii="XO Thames" w:hAnsi="XO Thames"/>
                <w:sz w:val="20"/>
                <w:szCs w:val="20"/>
              </w:rPr>
              <w:t xml:space="preserve">Материал – ПВХ. Внешний диаметр – 20 мм. Цвет – серый. Степень защиты – 66 </w:t>
            </w:r>
            <w:r>
              <w:rPr>
                <w:rFonts w:ascii="XO Thames" w:hAnsi="XO Thames"/>
                <w:sz w:val="20"/>
                <w:szCs w:val="20"/>
                <w:lang w:val="en-US"/>
              </w:rPr>
              <w:t>IP</w:t>
            </w:r>
            <w:r>
              <w:rPr>
                <w:rFonts w:ascii="XO Thames" w:hAnsi="XO Thames"/>
                <w:sz w:val="20"/>
                <w:szCs w:val="20"/>
              </w:rPr>
              <w:t>. Способ монтажа – открытый.</w:t>
            </w:r>
          </w:p>
        </w:tc>
        <w:tc>
          <w:tcPr>
            <w:tcW w:w="663" w:type="pct"/>
          </w:tcPr>
          <w:p w:rsidR="00F704D6" w:rsidRDefault="00F704D6" w:rsidP="001072AB">
            <w:pPr>
              <w:rPr>
                <w:rFonts w:ascii="XO Thames" w:hAnsi="XO Thames"/>
                <w:w w:val="101"/>
                <w:sz w:val="20"/>
                <w:szCs w:val="20"/>
              </w:rPr>
            </w:pPr>
          </w:p>
          <w:p w:rsidR="00F704D6" w:rsidRDefault="00F704D6" w:rsidP="001072AB">
            <w:pPr>
              <w:jc w:val="center"/>
            </w:pPr>
            <w:r w:rsidRPr="001414D5">
              <w:rPr>
                <w:rFonts w:ascii="XO Thames" w:hAnsi="XO Thames"/>
                <w:w w:val="101"/>
                <w:sz w:val="20"/>
                <w:szCs w:val="20"/>
              </w:rPr>
              <w:t>Российская Федерация</w:t>
            </w:r>
          </w:p>
        </w:tc>
        <w:tc>
          <w:tcPr>
            <w:tcW w:w="474" w:type="pct"/>
            <w:vAlign w:val="center"/>
          </w:tcPr>
          <w:p w:rsidR="00F704D6" w:rsidRDefault="00F704D6" w:rsidP="00A44151">
            <w:pPr>
              <w:jc w:val="center"/>
              <w:rPr>
                <w:rFonts w:ascii="XO Thames" w:hAnsi="XO Thames"/>
                <w:spacing w:val="-1"/>
                <w:w w:val="101"/>
                <w:sz w:val="20"/>
                <w:szCs w:val="20"/>
              </w:rPr>
            </w:pPr>
            <w:r>
              <w:rPr>
                <w:rFonts w:ascii="XO Thames" w:hAnsi="XO Thames"/>
                <w:spacing w:val="-1"/>
                <w:w w:val="101"/>
                <w:sz w:val="20"/>
                <w:szCs w:val="20"/>
              </w:rPr>
              <w:t>22.21.29.110</w:t>
            </w:r>
          </w:p>
        </w:tc>
        <w:tc>
          <w:tcPr>
            <w:tcW w:w="284" w:type="pct"/>
            <w:vAlign w:val="center"/>
          </w:tcPr>
          <w:p w:rsidR="00F704D6" w:rsidRDefault="00F704D6" w:rsidP="00A44151">
            <w:pPr>
              <w:jc w:val="center"/>
              <w:rPr>
                <w:rFonts w:ascii="XO Thames" w:hAnsi="XO Thames"/>
                <w:sz w:val="20"/>
                <w:szCs w:val="20"/>
              </w:rPr>
            </w:pPr>
            <w:r>
              <w:rPr>
                <w:rFonts w:ascii="XO Thames" w:hAnsi="XO Thames"/>
                <w:sz w:val="20"/>
                <w:szCs w:val="20"/>
              </w:rPr>
              <w:t>м</w:t>
            </w:r>
          </w:p>
        </w:tc>
        <w:tc>
          <w:tcPr>
            <w:tcW w:w="379" w:type="pct"/>
            <w:vAlign w:val="center"/>
          </w:tcPr>
          <w:p w:rsidR="00F704D6" w:rsidRDefault="00F704D6" w:rsidP="00A44151">
            <w:pPr>
              <w:jc w:val="center"/>
              <w:rPr>
                <w:rFonts w:ascii="XO Thames" w:hAnsi="XO Thames"/>
                <w:sz w:val="20"/>
                <w:szCs w:val="20"/>
              </w:rPr>
            </w:pPr>
            <w:r>
              <w:rPr>
                <w:rFonts w:ascii="XO Thames" w:hAnsi="XO Thames"/>
                <w:sz w:val="20"/>
                <w:szCs w:val="20"/>
              </w:rPr>
              <w:t>100</w:t>
            </w:r>
          </w:p>
        </w:tc>
        <w:tc>
          <w:tcPr>
            <w:tcW w:w="474" w:type="pct"/>
            <w:vAlign w:val="center"/>
          </w:tcPr>
          <w:p w:rsidR="00F704D6" w:rsidRPr="00792634" w:rsidRDefault="00F704D6" w:rsidP="00A44151">
            <w:pPr>
              <w:pStyle w:val="af0"/>
              <w:rPr>
                <w:rFonts w:ascii="XO Thames" w:hAnsi="XO Thames"/>
                <w:b w:val="0"/>
                <w:spacing w:val="-1"/>
                <w:w w:val="101"/>
                <w:sz w:val="20"/>
                <w:szCs w:val="20"/>
              </w:rPr>
            </w:pPr>
          </w:p>
        </w:tc>
        <w:tc>
          <w:tcPr>
            <w:tcW w:w="593" w:type="pct"/>
            <w:vAlign w:val="center"/>
          </w:tcPr>
          <w:p w:rsidR="00F704D6" w:rsidRPr="00792634" w:rsidRDefault="00F704D6" w:rsidP="00A44151">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AE19D7">
        <w:rPr>
          <w:rFonts w:ascii="XO Thames" w:hAnsi="XO Thames"/>
          <w:bCs/>
          <w:color w:val="000000"/>
          <w:sz w:val="20"/>
          <w:szCs w:val="20"/>
        </w:rPr>
        <w:t xml:space="preserve">в течение </w:t>
      </w:r>
      <w:r w:rsidR="009F7992">
        <w:rPr>
          <w:rFonts w:ascii="XO Thames" w:hAnsi="XO Thames"/>
          <w:bCs/>
          <w:color w:val="000000"/>
          <w:sz w:val="20"/>
          <w:szCs w:val="20"/>
        </w:rPr>
        <w:t>10</w:t>
      </w:r>
      <w:r w:rsidR="00AE19D7">
        <w:rPr>
          <w:rFonts w:ascii="XO Thames" w:hAnsi="XO Thames"/>
          <w:bCs/>
          <w:color w:val="000000"/>
          <w:sz w:val="20"/>
          <w:szCs w:val="20"/>
        </w:rPr>
        <w:t xml:space="preserve"> (</w:t>
      </w:r>
      <w:r w:rsidR="009F7992">
        <w:rPr>
          <w:rFonts w:ascii="XO Thames" w:hAnsi="XO Thames"/>
          <w:bCs/>
          <w:color w:val="000000"/>
          <w:sz w:val="20"/>
          <w:szCs w:val="20"/>
        </w:rPr>
        <w:t>десяти</w:t>
      </w:r>
      <w:r w:rsidR="00AE19D7">
        <w:rPr>
          <w:rFonts w:ascii="XO Thames" w:hAnsi="XO Thames"/>
          <w:bCs/>
          <w:color w:val="000000"/>
          <w:sz w:val="20"/>
          <w:szCs w:val="20"/>
        </w:rPr>
        <w:t xml:space="preserve">) </w:t>
      </w:r>
      <w:r w:rsidR="00DF46DE">
        <w:rPr>
          <w:rFonts w:ascii="XO Thames" w:hAnsi="XO Thames"/>
          <w:bCs/>
          <w:color w:val="000000"/>
          <w:sz w:val="20"/>
          <w:szCs w:val="20"/>
        </w:rPr>
        <w:t>рабочих</w:t>
      </w:r>
      <w:r w:rsidR="00AE19D7">
        <w:rPr>
          <w:rFonts w:ascii="XO Thames" w:hAnsi="XO Thames"/>
          <w:bCs/>
          <w:color w:val="000000"/>
          <w:sz w:val="20"/>
          <w:szCs w:val="20"/>
        </w:rPr>
        <w:t xml:space="preserve">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lastRenderedPageBreak/>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DF46DE">
        <w:rPr>
          <w:rFonts w:ascii="XO Thames" w:hAnsi="XO Thames"/>
          <w:color w:val="1F1F1F"/>
          <w:sz w:val="20"/>
          <w:szCs w:val="20"/>
          <w:shd w:val="clear" w:color="auto" w:fill="FFFFFF"/>
        </w:rPr>
        <w:t>8-960-907-22-77 Беспалов Евгений Сергеевич</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751354">
      <w:pPr>
        <w:spacing w:after="0"/>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6F0B87">
            <w:pPr>
              <w:rPr>
                <w:rFonts w:ascii="XO Thames" w:hAnsi="XO Thames"/>
                <w:sz w:val="22"/>
                <w:szCs w:val="22"/>
              </w:rPr>
            </w:pPr>
            <w:r w:rsidRPr="00FB52A3">
              <w:rPr>
                <w:rFonts w:ascii="XO Thames" w:hAnsi="XO Thames"/>
                <w:sz w:val="22"/>
                <w:szCs w:val="22"/>
              </w:rPr>
              <w:t xml:space="preserve">________________ </w:t>
            </w:r>
            <w:r w:rsidR="006F0B87">
              <w:rPr>
                <w:rFonts w:ascii="XO Thames" w:hAnsi="XO Thames"/>
                <w:sz w:val="22"/>
                <w:szCs w:val="22"/>
              </w:rPr>
              <w:t>С. В. Винников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AE19D7" w:rsidRDefault="00AE19D7"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lastRenderedPageBreak/>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6F0B87">
              <w:rPr>
                <w:rFonts w:ascii="XO Thames" w:hAnsi="XO Thames"/>
                <w:b w:val="0"/>
                <w:sz w:val="22"/>
                <w:szCs w:val="22"/>
              </w:rPr>
              <w:t>С. В. Винников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lastRenderedPageBreak/>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1B73"/>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511B"/>
    <w:rsid w:val="00210C34"/>
    <w:rsid w:val="0021185D"/>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0B87"/>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1354"/>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9F7992"/>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19D7"/>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DF46DE"/>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04D6"/>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https://www.vseinstrumenti.ru/tag-page/krepleniya-dlya-trub-diametrom-20-mm-170224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E0B25-8A70-4A50-B855-7C305F327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14</Pages>
  <Words>5008</Words>
  <Characters>28549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58</cp:revision>
  <cp:lastPrinted>2023-02-21T03:46:00Z</cp:lastPrinted>
  <dcterms:created xsi:type="dcterms:W3CDTF">2025-11-12T10:06:00Z</dcterms:created>
  <dcterms:modified xsi:type="dcterms:W3CDTF">2026-08-04T08:40:00Z</dcterms:modified>
</cp:coreProperties>
</file>