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95" w:rsidRDefault="0055540F" w:rsidP="0055540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55540F" w:rsidRPr="0055540F" w:rsidRDefault="0055540F" w:rsidP="0055540F">
      <w:pPr>
        <w:pStyle w:val="Standard"/>
        <w:spacing w:after="240" w:line="240" w:lineRule="auto"/>
        <w:jc w:val="center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</w:rPr>
        <w:t>Поставка бензопил для нужд ФГБУ "Государственный заповедник "Утриш"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812"/>
        <w:gridCol w:w="1559"/>
        <w:gridCol w:w="1276"/>
      </w:tblGrid>
      <w:tr w:rsidR="0055540F" w:rsidRPr="0055540F" w:rsidTr="0055540F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Ед. измер.</w:t>
            </w:r>
          </w:p>
        </w:tc>
      </w:tr>
      <w:tr w:rsidR="0055540F" w:rsidRPr="0055540F" w:rsidTr="0055540F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  <w:b/>
                <w:bCs/>
              </w:rPr>
              <w:t>Бензопила бензиновая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шт</w:t>
            </w:r>
          </w:p>
        </w:tc>
      </w:tr>
    </w:tbl>
    <w:p w:rsidR="0055540F" w:rsidRPr="0055540F" w:rsidRDefault="0055540F" w:rsidP="0055540F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  <w:b/>
          <w:bCs/>
        </w:rPr>
        <w:t>Технические характеристики товара: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55540F" w:rsidRPr="0055540F" w:rsidTr="0055540F">
        <w:trPr>
          <w:tblHeader/>
        </w:trPr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бензиновый, двухтактный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Мощность, Вт (л.с.)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не менее 2300 (3.1) при 10000 об/мин</w:t>
            </w:r>
          </w:p>
        </w:tc>
        <w:bookmarkStart w:id="0" w:name="_GoBack"/>
        <w:bookmarkEnd w:id="0"/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Объем топливного бака, л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не менее 0,45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Объем масляного бака, л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не менее 0,19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Удельный вес, кг/кВт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не более 2,2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Уровень вибрации (слева/справа), м/с²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не более 7,0/8,0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Тип направляющей шины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цепная, сменная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Длина шины, см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40 (или 16 дюймов)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Шаг цепи, дюймы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3/8"P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Толщина ведущего звена цепи, мм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1,3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Количество звеньев цепи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55</w:t>
            </w:r>
          </w:p>
        </w:tc>
      </w:tr>
      <w:tr w:rsidR="0055540F" w:rsidRPr="0055540F" w:rsidTr="0055540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Тип пильной цепи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5540F" w:rsidRPr="0055540F" w:rsidRDefault="0055540F" w:rsidP="0055540F">
            <w:pPr>
              <w:pStyle w:val="a5"/>
              <w:tabs>
                <w:tab w:val="left" w:pos="993"/>
              </w:tabs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</w:rPr>
            </w:pPr>
            <w:r w:rsidRPr="0055540F">
              <w:rPr>
                <w:rFonts w:ascii="Times New Roman" w:hAnsi="Times New Roman" w:cs="Times New Roman"/>
              </w:rPr>
              <w:t>с полудолбёжным профилем (аналог 63PM)</w:t>
            </w:r>
          </w:p>
        </w:tc>
      </w:tr>
    </w:tbl>
    <w:p w:rsidR="0055540F" w:rsidRPr="0055540F" w:rsidRDefault="0055540F" w:rsidP="0055540F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  <w:b/>
          <w:bCs/>
        </w:rPr>
        <w:t>Дополнительные требования к товару:</w:t>
      </w:r>
    </w:p>
    <w:p w:rsidR="0055540F" w:rsidRPr="0055540F" w:rsidRDefault="0055540F" w:rsidP="0055540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</w:rPr>
        <w:t>Поставляемый товар должен быть новым (не бывшим в употреблении, не восстановленным), заводской сборки, свободно распространяться на территории РФ.</w:t>
      </w:r>
    </w:p>
    <w:p w:rsidR="0055540F" w:rsidRPr="0055540F" w:rsidRDefault="0055540F" w:rsidP="0055540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</w:rPr>
        <w:t>Товар должен соответствовать требованиям технических регламентов Таможенного союза (ЕАЭС) или ГОСТ Р, иметь действующий сертификат или декларацию соответствия (копия прилагается к товару).</w:t>
      </w:r>
    </w:p>
    <w:p w:rsidR="0055540F" w:rsidRPr="0055540F" w:rsidRDefault="0055540F" w:rsidP="0055540F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  <w:b/>
          <w:bCs/>
        </w:rPr>
        <w:t>2. Поставка товара</w:t>
      </w:r>
    </w:p>
    <w:p w:rsidR="0055540F" w:rsidRPr="0055540F" w:rsidRDefault="0055540F" w:rsidP="0055540F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</w:rPr>
        <w:t>Поставка товара и разгрузка осуществляются по адресу: РФ, Краснодарский край, г. Анапа, ул. Северная, д. 41В, силами и средствами поставщика в течение 15 рабочих дней (если поставщик находится за пределами г. Анапа) и самовывоз (если поставщик находится в г. Анапа).</w:t>
      </w:r>
    </w:p>
    <w:p w:rsidR="0055540F" w:rsidRPr="0055540F" w:rsidRDefault="0055540F" w:rsidP="0055540F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  <w:b/>
          <w:bCs/>
        </w:rPr>
        <w:t>3. Требования к качеству товара</w:t>
      </w:r>
    </w:p>
    <w:p w:rsidR="0055540F" w:rsidRPr="0055540F" w:rsidRDefault="0055540F" w:rsidP="0055540F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  <w:b/>
          <w:bCs/>
        </w:rPr>
        <w:t>3.1</w:t>
      </w:r>
      <w:r w:rsidRPr="0055540F">
        <w:rPr>
          <w:rFonts w:ascii="Times New Roman" w:hAnsi="Times New Roman" w:cs="Times New Roman"/>
        </w:rPr>
        <w:t> Поставляемый товар должен соответствовать требованиям настоящего описания объекта закупки.</w:t>
      </w:r>
    </w:p>
    <w:p w:rsidR="0055540F" w:rsidRPr="0055540F" w:rsidRDefault="0055540F" w:rsidP="0055540F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  <w:b/>
          <w:bCs/>
        </w:rPr>
        <w:t>3.2</w:t>
      </w:r>
      <w:r w:rsidRPr="0055540F">
        <w:rPr>
          <w:rFonts w:ascii="Times New Roman" w:hAnsi="Times New Roman" w:cs="Times New Roman"/>
        </w:rPr>
        <w:t> Поставщик гарантирует качество, комплектность и безопасность поставляемого товара в соответствии с действующими стандартами, техническими условиями, утверждёнными на данный вид товара.</w:t>
      </w:r>
    </w:p>
    <w:p w:rsidR="0055540F" w:rsidRPr="0055540F" w:rsidRDefault="0055540F" w:rsidP="0055540F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540F">
        <w:rPr>
          <w:rFonts w:ascii="Times New Roman" w:hAnsi="Times New Roman" w:cs="Times New Roman"/>
          <w:b/>
          <w:bCs/>
        </w:rPr>
        <w:t>3.3</w:t>
      </w:r>
      <w:r w:rsidRPr="0055540F">
        <w:rPr>
          <w:rFonts w:ascii="Times New Roman" w:hAnsi="Times New Roman" w:cs="Times New Roman"/>
        </w:rPr>
        <w:t> Поставляемый товар должен сопровождаться документами, подтверждающими качество и безопасность товара в установленном законодательством Российской Федерации порядке, техническими документами, в том числе инструкцией по эксплуатации на русском языке.</w:t>
      </w:r>
    </w:p>
    <w:p w:rsidR="00613C95" w:rsidRPr="0055540F" w:rsidRDefault="00613C95" w:rsidP="0055540F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613C95" w:rsidRPr="0055540F" w:rsidSect="003D40FE">
      <w:pgSz w:w="11906" w:h="16838"/>
      <w:pgMar w:top="1134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78" w:rsidRDefault="001B0078">
      <w:pPr>
        <w:spacing w:line="240" w:lineRule="auto"/>
      </w:pPr>
      <w:r>
        <w:separator/>
      </w:r>
    </w:p>
  </w:endnote>
  <w:endnote w:type="continuationSeparator" w:id="0">
    <w:p w:rsidR="001B0078" w:rsidRDefault="001B0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78" w:rsidRDefault="001B0078">
      <w:pPr>
        <w:spacing w:after="0"/>
      </w:pPr>
      <w:r>
        <w:separator/>
      </w:r>
    </w:p>
  </w:footnote>
  <w:footnote w:type="continuationSeparator" w:id="0">
    <w:p w:rsidR="001B0078" w:rsidRDefault="001B00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90E6"/>
    <w:multiLevelType w:val="singleLevel"/>
    <w:tmpl w:val="07F790E6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319E492D"/>
    <w:multiLevelType w:val="multilevel"/>
    <w:tmpl w:val="1E64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C6"/>
    <w:rsid w:val="000230A6"/>
    <w:rsid w:val="000259D8"/>
    <w:rsid w:val="001525DA"/>
    <w:rsid w:val="001B0078"/>
    <w:rsid w:val="001C36DB"/>
    <w:rsid w:val="00202BFB"/>
    <w:rsid w:val="00251C1B"/>
    <w:rsid w:val="00300078"/>
    <w:rsid w:val="00317684"/>
    <w:rsid w:val="003648C6"/>
    <w:rsid w:val="003D40FE"/>
    <w:rsid w:val="004277CD"/>
    <w:rsid w:val="00437A3B"/>
    <w:rsid w:val="00505907"/>
    <w:rsid w:val="0055540F"/>
    <w:rsid w:val="005943A8"/>
    <w:rsid w:val="005F6C07"/>
    <w:rsid w:val="00613C95"/>
    <w:rsid w:val="007C05EC"/>
    <w:rsid w:val="007F778B"/>
    <w:rsid w:val="008D1450"/>
    <w:rsid w:val="0097547B"/>
    <w:rsid w:val="009B1E2F"/>
    <w:rsid w:val="00AF1D00"/>
    <w:rsid w:val="00AF30B8"/>
    <w:rsid w:val="00B9447B"/>
    <w:rsid w:val="00C54E40"/>
    <w:rsid w:val="00C57A21"/>
    <w:rsid w:val="00C920A4"/>
    <w:rsid w:val="00CF3ECD"/>
    <w:rsid w:val="00D030CC"/>
    <w:rsid w:val="00D23973"/>
    <w:rsid w:val="00D66E74"/>
    <w:rsid w:val="00E87ABE"/>
    <w:rsid w:val="00F25DE8"/>
    <w:rsid w:val="00FE640A"/>
    <w:rsid w:val="088A091F"/>
    <w:rsid w:val="0AAE06D9"/>
    <w:rsid w:val="0DFF1C0A"/>
    <w:rsid w:val="0F8567C6"/>
    <w:rsid w:val="0FDC535D"/>
    <w:rsid w:val="12AC1431"/>
    <w:rsid w:val="141656EE"/>
    <w:rsid w:val="1D0D0336"/>
    <w:rsid w:val="28FD5FC3"/>
    <w:rsid w:val="3501425F"/>
    <w:rsid w:val="35E7232C"/>
    <w:rsid w:val="3E3363C7"/>
    <w:rsid w:val="41FA5F31"/>
    <w:rsid w:val="4657605C"/>
    <w:rsid w:val="5EE90AF0"/>
    <w:rsid w:val="6883789E"/>
    <w:rsid w:val="6F0564DF"/>
    <w:rsid w:val="711C55EC"/>
    <w:rsid w:val="79723F81"/>
    <w:rsid w:val="7C2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FF722-29ED-4E1B-92BB-43E72EF5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paragraph" w:styleId="a4">
    <w:name w:val="List"/>
    <w:basedOn w:val="Textbody"/>
    <w:qFormat/>
    <w:rPr>
      <w:rFonts w:cs="Ari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a5">
    <w:name w:val="List Paragraph"/>
    <w:basedOn w:val="Standard"/>
    <w:qFormat/>
    <w:pPr>
      <w:ind w:left="720"/>
    </w:pPr>
  </w:style>
  <w:style w:type="character" w:customStyle="1" w:styleId="a6">
    <w:name w:val="Абзац списка Знак"/>
    <w:qFormat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kontract</cp:lastModifiedBy>
  <cp:revision>11</cp:revision>
  <cp:lastPrinted>2026-04-29T11:16:00Z</cp:lastPrinted>
  <dcterms:created xsi:type="dcterms:W3CDTF">2025-10-03T09:17:00Z</dcterms:created>
  <dcterms:modified xsi:type="dcterms:W3CDTF">2026-05-26T14:02:00Z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554478908</vt:i4>
  </property>
  <property fmtid="{D5CDD505-2E9C-101B-9397-08002B2CF9AE}" pid="9" name="KSOProductBuildVer">
    <vt:lpwstr>1049-12.1.0.26372</vt:lpwstr>
  </property>
  <property fmtid="{D5CDD505-2E9C-101B-9397-08002B2CF9AE}" pid="10" name="ICV">
    <vt:lpwstr>7D6BD5BA692448CCA5C0FA858B95F561_12</vt:lpwstr>
  </property>
  <property fmtid="{D5CDD505-2E9C-101B-9397-08002B2CF9AE}" pid="11" name="KSOTemplateDocerSaveRecord">
    <vt:lpwstr>eyJoZGlkIjoiZGI5NjllODI2ZDhkNzZiZGZmNDM5ZjYwZTllZWUyNWYiLCJ1c2VySWQiOiI4MjQ2MzUwNTg0NzEifQ==</vt:lpwstr>
  </property>
</Properties>
</file>