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734DD757" w:rsidR="008C4F8B" w:rsidRPr="005226B1"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5226B1">
        <w:rPr>
          <w:rFonts w:ascii="XO Thames" w:hAnsi="XO Thames"/>
          <w:b/>
          <w:color w:val="943634" w:themeColor="accent2" w:themeShade="BF"/>
          <w:sz w:val="22"/>
          <w:szCs w:val="22"/>
        </w:rPr>
        <w:t>конструкций железобетонных для колодцев</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3E1B2AD6"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5226B1">
        <w:rPr>
          <w:rFonts w:ascii="XO Thames" w:hAnsi="XO Thames"/>
          <w:b/>
          <w:color w:val="943634" w:themeColor="accent2" w:themeShade="BF"/>
          <w:sz w:val="22"/>
          <w:szCs w:val="22"/>
        </w:rPr>
        <w:t>конструкции железобетонные для колодцев</w:t>
      </w:r>
      <w:r w:rsidR="005226B1" w:rsidRPr="00116505">
        <w:rPr>
          <w:rFonts w:ascii="XO Thames" w:hAnsi="XO Thames"/>
          <w:sz w:val="22"/>
          <w:szCs w:val="22"/>
          <w:lang w:eastAsia="ar-SA"/>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C7428D">
        <w:rPr>
          <w:rFonts w:ascii="XO Thames" w:hAnsi="XO Thames"/>
          <w:sz w:val="22"/>
          <w:szCs w:val="22"/>
          <w:lang w:eastAsia="ar-SA"/>
        </w:rPr>
        <w:t xml:space="preserve"> </w:t>
      </w:r>
      <w:r w:rsidR="00F13441" w:rsidRPr="00116505">
        <w:rPr>
          <w:rFonts w:ascii="XO Thames" w:hAnsi="XO Thames"/>
          <w:sz w:val="22"/>
          <w:szCs w:val="22"/>
          <w:lang w:eastAsia="ar-SA"/>
        </w:rPr>
        <w:t xml:space="preserve">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lastRenderedPageBreak/>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688FFB5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5226B1">
        <w:rPr>
          <w:rFonts w:ascii="XO Thames" w:eastAsia="Calibri" w:hAnsi="XO Thames"/>
          <w:b/>
          <w:color w:val="FF0000"/>
          <w:sz w:val="22"/>
          <w:szCs w:val="22"/>
        </w:rPr>
        <w:t>20</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5226B1">
        <w:rPr>
          <w:rFonts w:ascii="XO Thames" w:eastAsia="Calibri" w:hAnsi="XO Thames"/>
          <w:b/>
          <w:color w:val="FF0000"/>
          <w:sz w:val="22"/>
          <w:szCs w:val="22"/>
        </w:rPr>
        <w:t>двадца</w:t>
      </w:r>
      <w:r w:rsidR="00F75E12">
        <w:rPr>
          <w:rFonts w:ascii="XO Thames" w:eastAsia="Calibri" w:hAnsi="XO Thames"/>
          <w:b/>
          <w:color w:val="FF0000"/>
          <w:sz w:val="22"/>
          <w:szCs w:val="22"/>
        </w:rPr>
        <w:t>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79A4F41B"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FD5">
        <w:rPr>
          <w:rFonts w:ascii="XO Thames" w:hAnsi="XO Thames"/>
          <w:sz w:val="22"/>
          <w:szCs w:val="22"/>
        </w:rPr>
        <w:t>Гарантийный срок</w:t>
      </w:r>
      <w:r w:rsidR="005226B1">
        <w:rPr>
          <w:rFonts w:ascii="XO Thames" w:hAnsi="XO Thames"/>
          <w:sz w:val="22"/>
          <w:szCs w:val="22"/>
        </w:rPr>
        <w:t xml:space="preserve"> </w:t>
      </w:r>
      <w:proofErr w:type="gramStart"/>
      <w:r w:rsidR="005226B1">
        <w:rPr>
          <w:rFonts w:ascii="XO Thames" w:hAnsi="XO Thames"/>
          <w:sz w:val="22"/>
          <w:szCs w:val="22"/>
        </w:rPr>
        <w:t>эксплуатации</w:t>
      </w:r>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505F2E7" w:rsidR="003E2E21" w:rsidRDefault="003E2E21" w:rsidP="003E2E21"/>
    <w:p w14:paraId="6044613B" w14:textId="3A53020E" w:rsidR="00F75E12" w:rsidRDefault="00F75E12" w:rsidP="003E2E21"/>
    <w:p w14:paraId="1D82A2F6" w14:textId="37B282F8" w:rsidR="00F75E12" w:rsidRDefault="00F75E12" w:rsidP="003E2E21"/>
    <w:p w14:paraId="5657487F" w14:textId="6D851942" w:rsidR="00F75E12" w:rsidRDefault="00F75E12" w:rsidP="003E2E21"/>
    <w:p w14:paraId="2626F31D" w14:textId="3F495602" w:rsidR="00F75E12" w:rsidRDefault="00F75E12" w:rsidP="003E2E21"/>
    <w:p w14:paraId="7B756696" w14:textId="77777777" w:rsidR="00F75E12" w:rsidRDefault="00F75E12"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542731E0" w:rsidR="00E00017" w:rsidRDefault="00E00017" w:rsidP="00F6175E"/>
    <w:p w14:paraId="7EB14373" w14:textId="71759440" w:rsidR="00C7428D" w:rsidRDefault="00C7428D" w:rsidP="00F6175E"/>
    <w:p w14:paraId="46C556A8" w14:textId="77777777" w:rsidR="00C7428D" w:rsidRDefault="00C7428D" w:rsidP="00F6175E"/>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1729"/>
      </w:tblGrid>
      <w:tr w:rsidR="000A57FE" w:rsidRPr="004E48DF" w14:paraId="7530D1B9" w14:textId="77777777" w:rsidTr="007E59C4">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1729"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75E12" w:rsidRPr="004E48DF" w14:paraId="60419677" w14:textId="77777777" w:rsidTr="007E59C4">
        <w:trPr>
          <w:trHeight w:val="797"/>
        </w:trPr>
        <w:tc>
          <w:tcPr>
            <w:tcW w:w="513" w:type="dxa"/>
            <w:shd w:val="clear" w:color="auto" w:fill="auto"/>
            <w:vAlign w:val="center"/>
          </w:tcPr>
          <w:p w14:paraId="356FD463" w14:textId="2EB4780F" w:rsidR="00F75E12" w:rsidRPr="004E48DF" w:rsidRDefault="00F75E12" w:rsidP="00F75E12">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47405B5B" w14:textId="57A1AAA2" w:rsidR="00F75E12" w:rsidRDefault="00F75E12" w:rsidP="00F75E12">
            <w:pPr>
              <w:rPr>
                <w:rFonts w:ascii="XO Thames" w:hAnsi="XO Thames"/>
                <w:b/>
                <w:color w:val="000000"/>
                <w:sz w:val="22"/>
                <w:szCs w:val="22"/>
              </w:rPr>
            </w:pPr>
          </w:p>
          <w:p w14:paraId="1D173BCC" w14:textId="40F2D57C" w:rsidR="00FF5A52" w:rsidRPr="00FF5A52" w:rsidRDefault="00022629" w:rsidP="00FF5A52">
            <w:pPr>
              <w:shd w:val="clear" w:color="auto" w:fill="FFFFFF"/>
              <w:rPr>
                <w:rFonts w:ascii="__Inter_Fallback_fcbcbf" w:hAnsi="__Inter_Fallback_fcbcbf"/>
                <w:b/>
                <w:bCs/>
                <w:color w:val="000000"/>
                <w:spacing w:val="-6"/>
                <w:sz w:val="22"/>
                <w:shd w:val="clear" w:color="auto" w:fill="FFFFFF"/>
              </w:rPr>
            </w:pPr>
            <w:r>
              <w:rPr>
                <w:rFonts w:ascii="__Inter_Fallback_fcbcbf" w:hAnsi="__Inter_Fallback_fcbcbf"/>
                <w:b/>
                <w:bCs/>
                <w:color w:val="000000"/>
                <w:spacing w:val="-6"/>
                <w:sz w:val="22"/>
                <w:shd w:val="clear" w:color="auto" w:fill="FFFFFF"/>
              </w:rPr>
              <w:t>Конструкции железобетонные для колодцев</w:t>
            </w:r>
          </w:p>
          <w:p w14:paraId="1F5DD4F5" w14:textId="2C124DF1" w:rsidR="00FF5A52" w:rsidRPr="00FF5A52" w:rsidRDefault="00FF5A52" w:rsidP="00FF5A52">
            <w:pPr>
              <w:shd w:val="clear" w:color="auto" w:fill="FFFFFF"/>
              <w:rPr>
                <w:rFonts w:ascii="XO Thames" w:hAnsi="XO Thames"/>
                <w:b/>
                <w:bCs/>
                <w:color w:val="333333"/>
                <w:sz w:val="22"/>
              </w:rPr>
            </w:pPr>
            <w:r w:rsidRPr="00FF5A52">
              <w:rPr>
                <w:rFonts w:ascii="XO Thames" w:hAnsi="XO Thames"/>
                <w:b/>
                <w:bCs/>
                <w:sz w:val="22"/>
              </w:rPr>
              <w:t>Страна происхождения__________________</w:t>
            </w:r>
          </w:p>
          <w:p w14:paraId="6DBF784B" w14:textId="0A7F6925" w:rsidR="00FF5A52" w:rsidRPr="00FF5A52" w:rsidRDefault="00FF5A52" w:rsidP="00FF5A52">
            <w:pPr>
              <w:jc w:val="both"/>
              <w:rPr>
                <w:rFonts w:ascii="XO Thames" w:hAnsi="XO Thames"/>
                <w:b/>
                <w:bCs/>
                <w:sz w:val="22"/>
              </w:rPr>
            </w:pPr>
            <w:r w:rsidRPr="00FF5A52">
              <w:rPr>
                <w:rFonts w:ascii="XO Thames" w:hAnsi="XO Thames"/>
                <w:b/>
                <w:bCs/>
                <w:sz w:val="22"/>
              </w:rPr>
              <w:t xml:space="preserve">ОКПД 2 </w:t>
            </w:r>
            <w:r w:rsidR="00022629">
              <w:rPr>
                <w:rFonts w:ascii="__Inter_Fallback_fcbcbf" w:hAnsi="__Inter_Fallback_fcbcbf"/>
                <w:b/>
                <w:bCs/>
                <w:color w:val="000000"/>
                <w:spacing w:val="-6"/>
                <w:sz w:val="22"/>
                <w:shd w:val="clear" w:color="auto" w:fill="FFFFFF"/>
              </w:rPr>
              <w:t>23.61.12.159</w:t>
            </w:r>
          </w:p>
          <w:p w14:paraId="6576C569" w14:textId="4CD83493" w:rsidR="00FF5A52" w:rsidRPr="00FF5A52" w:rsidRDefault="00FF5A52" w:rsidP="00FF5A52">
            <w:pPr>
              <w:rPr>
                <w:rFonts w:ascii="XO Thames" w:hAnsi="XO Thames"/>
                <w:b/>
                <w:bCs/>
                <w:sz w:val="22"/>
              </w:rPr>
            </w:pPr>
            <w:r w:rsidRPr="00FF5A52">
              <w:rPr>
                <w:rFonts w:ascii="XO Thames" w:hAnsi="XO Thames"/>
                <w:b/>
                <w:bCs/>
                <w:sz w:val="22"/>
              </w:rPr>
              <w:t xml:space="preserve">КТРУ </w:t>
            </w:r>
            <w:r w:rsidR="00022629">
              <w:rPr>
                <w:rFonts w:ascii="__Inter_Fallback_fcbcbf" w:hAnsi="__Inter_Fallback_fcbcbf"/>
                <w:b/>
                <w:bCs/>
                <w:color w:val="000000"/>
                <w:spacing w:val="-6"/>
                <w:sz w:val="22"/>
                <w:shd w:val="clear" w:color="auto" w:fill="FFFFFF"/>
              </w:rPr>
              <w:t>23.-61.12.150-00000004</w:t>
            </w:r>
          </w:p>
          <w:p w14:paraId="18804A34" w14:textId="3BC95F66" w:rsidR="00FF5A52" w:rsidRPr="00CD784B" w:rsidRDefault="00022629" w:rsidP="00FF5A52">
            <w:pPr>
              <w:rPr>
                <w:rFonts w:ascii="XO Thames" w:hAnsi="XO Thames" w:cs="XO Thames"/>
                <w:bCs/>
                <w:kern w:val="36"/>
                <w:sz w:val="22"/>
              </w:rPr>
            </w:pPr>
            <w:r>
              <w:rPr>
                <w:rFonts w:ascii="XO Thames" w:hAnsi="XO Thames"/>
                <w:bCs/>
                <w:kern w:val="36"/>
                <w:sz w:val="22"/>
              </w:rPr>
              <w:t>Высота</w:t>
            </w:r>
            <w:r w:rsidR="00FF5A52" w:rsidRPr="00CD784B">
              <w:rPr>
                <w:rFonts w:ascii="XO Thames" w:hAnsi="XO Thames"/>
                <w:bCs/>
                <w:kern w:val="36"/>
                <w:sz w:val="22"/>
              </w:rPr>
              <w:t xml:space="preserve">: </w:t>
            </w:r>
            <w:r w:rsidR="00FF5A52" w:rsidRPr="00CD784B">
              <w:rPr>
                <w:rFonts w:ascii="Cambria Math" w:hAnsi="Cambria Math" w:cs="Cambria Math"/>
                <w:sz w:val="22"/>
              </w:rPr>
              <w:t>⩾</w:t>
            </w:r>
            <w:r w:rsidR="00FF5A52">
              <w:rPr>
                <w:rFonts w:ascii="Cambria Math" w:hAnsi="Cambria Math" w:cs="Cambria Math"/>
                <w:sz w:val="22"/>
              </w:rPr>
              <w:t xml:space="preserve"> </w:t>
            </w:r>
            <w:r>
              <w:rPr>
                <w:rFonts w:ascii="Cambria Math" w:hAnsi="Cambria Math" w:cs="Cambria Math"/>
                <w:bCs/>
                <w:kern w:val="36"/>
                <w:sz w:val="22"/>
              </w:rPr>
              <w:t>40</w:t>
            </w:r>
            <w:r w:rsidR="00FF5A52">
              <w:rPr>
                <w:rFonts w:ascii="Cambria Math" w:hAnsi="Cambria Math" w:cs="Cambria Math"/>
                <w:bCs/>
                <w:kern w:val="36"/>
                <w:sz w:val="22"/>
              </w:rPr>
              <w:t xml:space="preserve"> и</w:t>
            </w:r>
            <w:r w:rsidR="00FF5A52" w:rsidRPr="007E67E3">
              <w:rPr>
                <w:sz w:val="22"/>
              </w:rPr>
              <w:t xml:space="preserve"> </w:t>
            </w:r>
            <w:proofErr w:type="gramStart"/>
            <w:r w:rsidR="00FF5A52" w:rsidRPr="007E67E3">
              <w:rPr>
                <w:sz w:val="22"/>
              </w:rPr>
              <w:t xml:space="preserve">&lt; </w:t>
            </w:r>
            <w:r>
              <w:rPr>
                <w:sz w:val="22"/>
              </w:rPr>
              <w:t>100</w:t>
            </w:r>
            <w:proofErr w:type="gramEnd"/>
            <w:r>
              <w:rPr>
                <w:sz w:val="22"/>
              </w:rPr>
              <w:t xml:space="preserve"> мм</w:t>
            </w:r>
            <w:r w:rsidR="00FF5A52" w:rsidRPr="00CD784B">
              <w:rPr>
                <w:rFonts w:ascii="XO Thames" w:hAnsi="XO Thames" w:cs="XO Thames"/>
                <w:bCs/>
                <w:kern w:val="36"/>
                <w:sz w:val="22"/>
              </w:rPr>
              <w:t>;</w:t>
            </w:r>
          </w:p>
          <w:p w14:paraId="0CAB6670" w14:textId="3AB9CF0E" w:rsidR="00FF5A52" w:rsidRPr="00CD784B" w:rsidRDefault="00022629" w:rsidP="00FF5A52">
            <w:pPr>
              <w:rPr>
                <w:rFonts w:ascii="XO Thames" w:hAnsi="XO Thames"/>
                <w:sz w:val="22"/>
              </w:rPr>
            </w:pPr>
            <w:r>
              <w:rPr>
                <w:rFonts w:ascii="XO Thames" w:hAnsi="XO Thames"/>
                <w:sz w:val="22"/>
              </w:rPr>
              <w:t>Диаметр внутренний</w:t>
            </w:r>
            <w:r w:rsidR="00FF5A52" w:rsidRPr="00CD784B">
              <w:rPr>
                <w:rFonts w:ascii="XO Thames" w:hAnsi="XO Thames"/>
                <w:sz w:val="22"/>
              </w:rPr>
              <w:t xml:space="preserve">: </w:t>
            </w:r>
            <w:r w:rsidR="00FF5A52" w:rsidRPr="00CD784B">
              <w:rPr>
                <w:rFonts w:ascii="Cambria Math" w:hAnsi="Cambria Math" w:cs="Cambria Math"/>
                <w:sz w:val="22"/>
              </w:rPr>
              <w:t>⩾</w:t>
            </w:r>
            <w:r>
              <w:rPr>
                <w:rFonts w:ascii="XO Thames" w:hAnsi="XO Thames"/>
                <w:sz w:val="22"/>
              </w:rPr>
              <w:t>580 и 700 мм</w:t>
            </w:r>
            <w:r w:rsidR="00FF5A52" w:rsidRPr="00CD784B">
              <w:rPr>
                <w:rFonts w:ascii="XO Thames" w:hAnsi="XO Thames"/>
                <w:sz w:val="22"/>
              </w:rPr>
              <w:t>;</w:t>
            </w:r>
          </w:p>
          <w:p w14:paraId="2017BBFC" w14:textId="61790D5C" w:rsidR="00FF5A52" w:rsidRDefault="007E59C4" w:rsidP="00F75E12">
            <w:pPr>
              <w:rPr>
                <w:rFonts w:ascii="XO Thames" w:hAnsi="XO Thames"/>
                <w:noProof/>
                <w:sz w:val="22"/>
                <w:szCs w:val="22"/>
              </w:rPr>
            </w:pPr>
            <w:r w:rsidRPr="007E59C4">
              <w:rPr>
                <w:rFonts w:ascii="XO Thames" w:hAnsi="XO Thames"/>
                <w:noProof/>
                <w:sz w:val="22"/>
                <w:szCs w:val="22"/>
              </w:rPr>
              <w:t>Материал: бетон</w:t>
            </w:r>
            <w:r>
              <w:rPr>
                <w:rFonts w:ascii="XO Thames" w:hAnsi="XO Thames"/>
                <w:noProof/>
                <w:sz w:val="22"/>
                <w:szCs w:val="22"/>
              </w:rPr>
              <w:t xml:space="preserve"> (Б)</w:t>
            </w:r>
          </w:p>
          <w:p w14:paraId="7C027163" w14:textId="58B042DA" w:rsidR="007E59C4" w:rsidRPr="007E59C4" w:rsidRDefault="007E59C4" w:rsidP="00F75E12">
            <w:pPr>
              <w:rPr>
                <w:rFonts w:ascii="XO Thames" w:hAnsi="XO Thames"/>
                <w:color w:val="000000"/>
                <w:sz w:val="22"/>
                <w:szCs w:val="22"/>
              </w:rPr>
            </w:pPr>
            <w:r w:rsidRPr="007E59C4">
              <w:rPr>
                <w:rFonts w:ascii="XO Thames" w:hAnsi="XO Thames"/>
                <w:color w:val="000000"/>
                <w:sz w:val="22"/>
                <w:szCs w:val="22"/>
              </w:rPr>
              <w:t>Толщина стенки</w:t>
            </w:r>
            <w:r>
              <w:rPr>
                <w:rFonts w:ascii="XO Thames" w:hAnsi="XO Thames"/>
                <w:color w:val="000000"/>
                <w:sz w:val="22"/>
                <w:szCs w:val="22"/>
              </w:rPr>
              <w:t xml:space="preserve">: </w:t>
            </w:r>
            <w:r w:rsidRPr="007E59C4">
              <w:rPr>
                <w:rFonts w:ascii="Cambria Math" w:hAnsi="Cambria Math" w:cs="Cambria Math"/>
                <w:color w:val="000000"/>
                <w:sz w:val="22"/>
                <w:szCs w:val="22"/>
              </w:rPr>
              <w:t>⩾</w:t>
            </w:r>
            <w:r w:rsidRPr="007E59C4">
              <w:rPr>
                <w:rFonts w:ascii="XO Thames" w:hAnsi="XO Thames"/>
                <w:color w:val="000000"/>
                <w:sz w:val="22"/>
                <w:szCs w:val="22"/>
              </w:rPr>
              <w:t xml:space="preserve">130.0 </w:t>
            </w:r>
            <w:r w:rsidRPr="007E59C4">
              <w:rPr>
                <w:rFonts w:ascii="XO Thames" w:hAnsi="XO Thames" w:cs="XO Thames"/>
                <w:color w:val="000000"/>
                <w:sz w:val="22"/>
                <w:szCs w:val="22"/>
              </w:rPr>
              <w:t>и</w:t>
            </w:r>
            <w:r w:rsidRPr="007E59C4">
              <w:rPr>
                <w:rFonts w:ascii="XO Thames" w:hAnsi="XO Thames"/>
                <w:color w:val="000000"/>
                <w:sz w:val="22"/>
                <w:szCs w:val="22"/>
              </w:rPr>
              <w:t xml:space="preserve"> &lt;140.0 </w:t>
            </w:r>
            <w:r w:rsidRPr="007E59C4">
              <w:rPr>
                <w:rFonts w:ascii="XO Thames" w:hAnsi="XO Thames" w:cs="XO Thames"/>
                <w:color w:val="000000"/>
                <w:sz w:val="22"/>
                <w:szCs w:val="22"/>
              </w:rPr>
              <w:t>мм</w:t>
            </w:r>
          </w:p>
          <w:p w14:paraId="6EB2FB3E" w14:textId="77777777" w:rsidR="00FF5A52" w:rsidRDefault="007E59C4" w:rsidP="00F75E12">
            <w:pPr>
              <w:rPr>
                <w:rFonts w:ascii="XO Thames" w:hAnsi="XO Thames"/>
                <w:bCs/>
                <w:color w:val="000000"/>
                <w:sz w:val="22"/>
                <w:szCs w:val="22"/>
              </w:rPr>
            </w:pPr>
            <w:r w:rsidRPr="007E59C4">
              <w:rPr>
                <w:rFonts w:ascii="XO Thames" w:hAnsi="XO Thames"/>
                <w:bCs/>
                <w:color w:val="000000"/>
                <w:sz w:val="22"/>
                <w:szCs w:val="22"/>
              </w:rPr>
              <w:t>Тип конструкции</w:t>
            </w:r>
            <w:r>
              <w:rPr>
                <w:rFonts w:ascii="XO Thames" w:hAnsi="XO Thames"/>
                <w:bCs/>
                <w:color w:val="000000"/>
                <w:sz w:val="22"/>
                <w:szCs w:val="22"/>
              </w:rPr>
              <w:t xml:space="preserve">: </w:t>
            </w:r>
            <w:r w:rsidRPr="007E59C4">
              <w:rPr>
                <w:rFonts w:ascii="XO Thames" w:hAnsi="XO Thames"/>
                <w:bCs/>
                <w:color w:val="000000"/>
                <w:sz w:val="22"/>
                <w:szCs w:val="22"/>
              </w:rPr>
              <w:t>Кольцо опорное (КО)</w:t>
            </w:r>
          </w:p>
          <w:p w14:paraId="1E339BFB" w14:textId="42AE8AE8" w:rsidR="007E59C4" w:rsidRPr="007E59C4" w:rsidRDefault="007E59C4" w:rsidP="00F75E12">
            <w:pPr>
              <w:rPr>
                <w:rFonts w:ascii="XO Thames" w:hAnsi="XO Thames"/>
                <w:bCs/>
                <w:color w:val="000000"/>
                <w:sz w:val="22"/>
                <w:szCs w:val="22"/>
              </w:rPr>
            </w:pPr>
            <w:r w:rsidRPr="007E59C4">
              <w:rPr>
                <w:rFonts w:ascii="XO Thames" w:hAnsi="XO Thames"/>
                <w:bCs/>
                <w:color w:val="000000"/>
                <w:sz w:val="22"/>
                <w:szCs w:val="22"/>
              </w:rPr>
              <w:t>Наличие отверстия</w:t>
            </w:r>
            <w:proofErr w:type="gramStart"/>
            <w:r>
              <w:rPr>
                <w:rFonts w:ascii="XO Thames" w:hAnsi="XO Thames"/>
                <w:bCs/>
                <w:color w:val="000000"/>
                <w:sz w:val="22"/>
                <w:szCs w:val="22"/>
              </w:rPr>
              <w:t>: Да</w:t>
            </w:r>
            <w:proofErr w:type="gramEnd"/>
          </w:p>
        </w:tc>
        <w:tc>
          <w:tcPr>
            <w:tcW w:w="992" w:type="dxa"/>
            <w:shd w:val="clear" w:color="auto" w:fill="auto"/>
            <w:vAlign w:val="center"/>
          </w:tcPr>
          <w:p w14:paraId="3CF3A0A2" w14:textId="593ECB87"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69664662" w14:textId="768D75A2" w:rsidR="00F75E12" w:rsidRPr="005131A8" w:rsidRDefault="00FF5A52" w:rsidP="00F75E12">
            <w:pPr>
              <w:jc w:val="center"/>
              <w:rPr>
                <w:rFonts w:ascii="XO Thames" w:hAnsi="XO Thames"/>
                <w:color w:val="000000"/>
                <w:sz w:val="22"/>
                <w:szCs w:val="22"/>
                <w:lang w:val="en-US"/>
              </w:rPr>
            </w:pPr>
            <w:r>
              <w:rPr>
                <w:rFonts w:ascii="XO Thames" w:hAnsi="XO Thames"/>
                <w:color w:val="000000"/>
                <w:sz w:val="22"/>
                <w:szCs w:val="22"/>
              </w:rPr>
              <w:t>1</w:t>
            </w:r>
            <w:r w:rsidR="005131A8">
              <w:rPr>
                <w:rFonts w:ascii="XO Thames" w:hAnsi="XO Thames"/>
                <w:color w:val="000000"/>
                <w:sz w:val="22"/>
                <w:szCs w:val="22"/>
                <w:lang w:val="en-US"/>
              </w:rPr>
              <w:t>0</w:t>
            </w:r>
            <w:bookmarkStart w:id="6" w:name="_GoBack"/>
            <w:bookmarkEnd w:id="6"/>
          </w:p>
        </w:tc>
        <w:tc>
          <w:tcPr>
            <w:tcW w:w="1560" w:type="dxa"/>
            <w:shd w:val="clear" w:color="auto" w:fill="auto"/>
            <w:vAlign w:val="center"/>
          </w:tcPr>
          <w:p w14:paraId="13A70E26" w14:textId="25326AF8" w:rsidR="00F75E12" w:rsidRPr="00F75E12" w:rsidRDefault="007E59C4" w:rsidP="00F75E12">
            <w:pPr>
              <w:jc w:val="center"/>
              <w:rPr>
                <w:rFonts w:ascii="XO Thames" w:hAnsi="XO Thames"/>
                <w:color w:val="000000"/>
                <w:sz w:val="22"/>
                <w:szCs w:val="22"/>
              </w:rPr>
            </w:pPr>
            <w:r>
              <w:rPr>
                <w:rFonts w:ascii="XO Thames" w:hAnsi="XO Thames"/>
                <w:color w:val="000000"/>
                <w:sz w:val="22"/>
                <w:szCs w:val="22"/>
              </w:rPr>
              <w:t>1 630,00</w:t>
            </w:r>
          </w:p>
        </w:tc>
        <w:tc>
          <w:tcPr>
            <w:tcW w:w="1729" w:type="dxa"/>
            <w:shd w:val="clear" w:color="auto" w:fill="auto"/>
            <w:vAlign w:val="center"/>
          </w:tcPr>
          <w:p w14:paraId="0AD6748A" w14:textId="493784FC" w:rsidR="00F75E12" w:rsidRPr="00F75E12" w:rsidRDefault="007E59C4" w:rsidP="00F75E12">
            <w:pPr>
              <w:jc w:val="center"/>
              <w:rPr>
                <w:rFonts w:ascii="XO Thames" w:hAnsi="XO Thames"/>
                <w:color w:val="000000"/>
                <w:sz w:val="22"/>
                <w:szCs w:val="22"/>
              </w:rPr>
            </w:pPr>
            <w:r>
              <w:rPr>
                <w:rFonts w:ascii="XO Thames" w:hAnsi="XO Thames"/>
                <w:color w:val="000000"/>
                <w:sz w:val="22"/>
                <w:szCs w:val="22"/>
              </w:rPr>
              <w:t>16 300,00</w:t>
            </w:r>
          </w:p>
        </w:tc>
      </w:tr>
      <w:tr w:rsidR="00F75E12" w:rsidRPr="004E48DF" w14:paraId="5E06805D" w14:textId="77777777" w:rsidTr="007E59C4">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1729" w:type="dxa"/>
            <w:shd w:val="clear" w:color="auto" w:fill="auto"/>
            <w:noWrap/>
            <w:vAlign w:val="center"/>
          </w:tcPr>
          <w:p w14:paraId="374B4799" w14:textId="5D143FD8" w:rsidR="00F75E12" w:rsidRPr="004E48DF" w:rsidRDefault="007E59C4" w:rsidP="00F75E12">
            <w:pPr>
              <w:jc w:val="center"/>
              <w:rPr>
                <w:rFonts w:ascii="XO Thames" w:hAnsi="XO Thames"/>
                <w:b/>
                <w:bCs/>
                <w:color w:val="000000"/>
                <w:sz w:val="22"/>
                <w:szCs w:val="22"/>
              </w:rPr>
            </w:pPr>
            <w:r>
              <w:rPr>
                <w:rFonts w:ascii="XO Thames" w:hAnsi="XO Thames"/>
                <w:b/>
                <w:bCs/>
                <w:color w:val="000000"/>
                <w:sz w:val="22"/>
                <w:szCs w:val="22"/>
              </w:rPr>
              <w:t>16 300,00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49FB3C8E" w14:textId="464EE362" w:rsidR="003B5799" w:rsidRPr="004E48DF" w:rsidRDefault="00205F75" w:rsidP="003B5799">
      <w:pPr>
        <w:tabs>
          <w:tab w:val="left" w:pos="-284"/>
          <w:tab w:val="left" w:pos="10065"/>
          <w:tab w:val="left" w:pos="10206"/>
        </w:tabs>
        <w:ind w:firstLine="709"/>
        <w:jc w:val="both"/>
        <w:rPr>
          <w:rFonts w:ascii="XO Thames" w:hAnsi="XO Thames"/>
          <w:bCs/>
          <w:sz w:val="22"/>
          <w:szCs w:val="22"/>
        </w:rPr>
      </w:pPr>
      <w:r w:rsidRPr="004E48D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FF5A52">
          <w:type w:val="continuous"/>
          <w:pgSz w:w="11906" w:h="16838"/>
          <w:pgMar w:top="1134" w:right="567" w:bottom="142" w:left="1134" w:header="709" w:footer="709" w:gutter="0"/>
          <w:cols w:space="708"/>
          <w:docGrid w:linePitch="360"/>
        </w:sectPr>
      </w:pPr>
    </w:p>
    <w:p w14:paraId="1A2575FF" w14:textId="5D4E4E09" w:rsidR="001C23EF" w:rsidRDefault="001C23EF" w:rsidP="000C0C9A">
      <w:pPr>
        <w:tabs>
          <w:tab w:val="left" w:pos="-284"/>
          <w:tab w:val="left" w:pos="10065"/>
          <w:tab w:val="left" w:pos="10206"/>
        </w:tabs>
        <w:jc w:val="both"/>
        <w:rPr>
          <w:rFonts w:ascii="XO Thames" w:hAnsi="XO Thames"/>
          <w:sz w:val="22"/>
          <w:szCs w:val="22"/>
        </w:rPr>
      </w:pPr>
    </w:p>
    <w:sectPr w:rsidR="001C23EF"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226B1" w:rsidRPr="00DB23A2" w:rsidRDefault="005226B1" w:rsidP="00DB23A2">
      <w:pPr>
        <w:rPr>
          <w:rFonts w:ascii="Calibri" w:eastAsia="Calibri" w:hAnsi="Calibri"/>
          <w:sz w:val="22"/>
          <w:szCs w:val="22"/>
          <w:lang w:eastAsia="en-US"/>
        </w:rPr>
      </w:pPr>
      <w:r>
        <w:separator/>
      </w:r>
    </w:p>
  </w:endnote>
  <w:endnote w:type="continuationSeparator" w:id="0">
    <w:p w14:paraId="030303CA" w14:textId="77777777" w:rsidR="005226B1" w:rsidRPr="00DB23A2" w:rsidRDefault="005226B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__Inter_Fallback_fcbcbf">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226B1" w:rsidRPr="00DB23A2" w:rsidRDefault="005226B1" w:rsidP="00DB23A2">
      <w:pPr>
        <w:rPr>
          <w:rFonts w:ascii="Calibri" w:eastAsia="Calibri" w:hAnsi="Calibri"/>
          <w:sz w:val="22"/>
          <w:szCs w:val="22"/>
          <w:lang w:eastAsia="en-US"/>
        </w:rPr>
      </w:pPr>
      <w:r>
        <w:separator/>
      </w:r>
    </w:p>
  </w:footnote>
  <w:footnote w:type="continuationSeparator" w:id="0">
    <w:p w14:paraId="6DEE0134" w14:textId="77777777" w:rsidR="005226B1" w:rsidRPr="00DB23A2" w:rsidRDefault="005226B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62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1A8"/>
    <w:rsid w:val="00513E52"/>
    <w:rsid w:val="0051548F"/>
    <w:rsid w:val="00516778"/>
    <w:rsid w:val="0051682F"/>
    <w:rsid w:val="005209DC"/>
    <w:rsid w:val="00521591"/>
    <w:rsid w:val="00521593"/>
    <w:rsid w:val="00521923"/>
    <w:rsid w:val="00521C9A"/>
    <w:rsid w:val="005226B1"/>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9C4"/>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3D5AD-2174-414D-90F3-E9969CD7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5100</Words>
  <Characters>29072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2026-08-13T07:18:00Z</cp:lastPrinted>
  <dcterms:created xsi:type="dcterms:W3CDTF">2026-08-13T03:32:00Z</dcterms:created>
  <dcterms:modified xsi:type="dcterms:W3CDTF">2026-08-13T07:22:00Z</dcterms:modified>
</cp:coreProperties>
</file>