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28D72" w14:textId="01D3725D" w:rsidR="00A8097E" w:rsidRDefault="00A8097E" w:rsidP="00095955">
      <w:pPr>
        <w:autoSpaceDE w:val="0"/>
        <w:autoSpaceDN w:val="0"/>
        <w:adjustRightInd w:val="0"/>
        <w:spacing w:after="0" w:line="240" w:lineRule="auto"/>
        <w:ind w:firstLine="540"/>
        <w:jc w:val="center"/>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Проект</w:t>
      </w:r>
    </w:p>
    <w:p w14:paraId="27D70CD0" w14:textId="77777777" w:rsidR="00A8097E" w:rsidRDefault="00A8097E" w:rsidP="00095955">
      <w:pPr>
        <w:autoSpaceDE w:val="0"/>
        <w:autoSpaceDN w:val="0"/>
        <w:adjustRightInd w:val="0"/>
        <w:spacing w:after="0" w:line="240" w:lineRule="auto"/>
        <w:ind w:firstLine="540"/>
        <w:jc w:val="center"/>
        <w:rPr>
          <w:rFonts w:ascii="Times New Roman" w:eastAsia="Times New Roman" w:hAnsi="Times New Roman" w:cs="Times New Roman"/>
          <w:color w:val="000000"/>
          <w:spacing w:val="-2"/>
          <w:sz w:val="24"/>
          <w:szCs w:val="24"/>
          <w:lang w:eastAsia="ru-RU"/>
        </w:rPr>
      </w:pPr>
    </w:p>
    <w:p w14:paraId="134D08D0" w14:textId="46A1FDCD" w:rsidR="00095955" w:rsidRPr="00250444" w:rsidRDefault="00A56DFB" w:rsidP="00095955">
      <w:pPr>
        <w:autoSpaceDE w:val="0"/>
        <w:autoSpaceDN w:val="0"/>
        <w:adjustRightInd w:val="0"/>
        <w:spacing w:after="0" w:line="240" w:lineRule="auto"/>
        <w:ind w:firstLine="540"/>
        <w:jc w:val="center"/>
        <w:rPr>
          <w:rFonts w:ascii="Times New Roman" w:hAnsi="Times New Roman" w:cs="Times New Roman"/>
          <w:sz w:val="24"/>
        </w:rPr>
      </w:pPr>
      <w:r w:rsidRPr="00095955">
        <w:rPr>
          <w:rFonts w:ascii="Times New Roman" w:eastAsia="Times New Roman" w:hAnsi="Times New Roman" w:cs="Times New Roman"/>
          <w:color w:val="000000"/>
          <w:spacing w:val="-2"/>
          <w:sz w:val="24"/>
          <w:szCs w:val="24"/>
          <w:lang w:eastAsia="ru-RU"/>
        </w:rPr>
        <w:t>ДОГОВОР</w:t>
      </w:r>
      <w:r w:rsidR="00EA0DE6" w:rsidRPr="00095955">
        <w:rPr>
          <w:rFonts w:ascii="Times New Roman" w:eastAsia="Times New Roman" w:hAnsi="Times New Roman" w:cs="Times New Roman"/>
          <w:color w:val="000000"/>
          <w:spacing w:val="-2"/>
          <w:sz w:val="24"/>
          <w:szCs w:val="24"/>
          <w:lang w:eastAsia="ru-RU"/>
        </w:rPr>
        <w:t xml:space="preserve"> №</w:t>
      </w:r>
      <w:r w:rsidR="00E13ED5" w:rsidRPr="00095955">
        <w:rPr>
          <w:rFonts w:ascii="Times New Roman" w:hAnsi="Times New Roman" w:cs="Times New Roman"/>
        </w:rPr>
        <w:t xml:space="preserve"> </w:t>
      </w:r>
    </w:p>
    <w:p w14:paraId="0D57D667" w14:textId="77777777" w:rsidR="00EA0DE6" w:rsidRPr="0063000C" w:rsidRDefault="00EA0DE6" w:rsidP="00FD61ED">
      <w:pPr>
        <w:autoSpaceDE w:val="0"/>
        <w:autoSpaceDN w:val="0"/>
        <w:adjustRightInd w:val="0"/>
        <w:spacing w:after="0" w:line="240" w:lineRule="auto"/>
        <w:ind w:firstLine="540"/>
        <w:jc w:val="center"/>
        <w:rPr>
          <w:rFonts w:ascii="PT Astra Serif" w:eastAsia="Times New Roman" w:hAnsi="PT Astra Serif" w:cs="Times New Roman"/>
          <w:color w:val="000000"/>
          <w:spacing w:val="-2"/>
          <w:sz w:val="24"/>
          <w:szCs w:val="24"/>
          <w:lang w:eastAsia="ru-RU"/>
        </w:rPr>
      </w:pPr>
    </w:p>
    <w:p w14:paraId="7DC8E1CA" w14:textId="7941A770" w:rsidR="001171BF" w:rsidRPr="001171BF" w:rsidRDefault="00EA0DE6" w:rsidP="001171BF">
      <w:pPr>
        <w:shd w:val="clear" w:color="auto" w:fill="FFFFFF"/>
        <w:spacing w:after="0" w:line="240" w:lineRule="auto"/>
        <w:jc w:val="both"/>
        <w:rPr>
          <w:rFonts w:ascii="PT Astra Serif" w:eastAsia="Times New Roman" w:hAnsi="PT Astra Serif" w:cs="Times New Roman"/>
          <w:color w:val="000000"/>
          <w:spacing w:val="-2"/>
          <w:sz w:val="24"/>
          <w:szCs w:val="24"/>
          <w:lang w:eastAsia="ru-RU"/>
        </w:rPr>
      </w:pPr>
      <w:r w:rsidRPr="0063000C">
        <w:rPr>
          <w:rFonts w:ascii="PT Astra Serif" w:eastAsia="Times New Roman" w:hAnsi="PT Astra Serif" w:cs="Times New Roman"/>
          <w:color w:val="000000"/>
          <w:spacing w:val="-2"/>
          <w:sz w:val="24"/>
          <w:szCs w:val="24"/>
          <w:lang w:eastAsia="ru-RU"/>
        </w:rPr>
        <w:t>г.</w:t>
      </w:r>
      <w:r w:rsidR="00A6339F">
        <w:rPr>
          <w:rFonts w:ascii="PT Astra Serif" w:eastAsia="Times New Roman" w:hAnsi="PT Astra Serif" w:cs="Times New Roman"/>
          <w:color w:val="000000"/>
          <w:spacing w:val="-2"/>
          <w:sz w:val="24"/>
          <w:szCs w:val="24"/>
          <w:lang w:eastAsia="ru-RU"/>
        </w:rPr>
        <w:t xml:space="preserve"> </w:t>
      </w:r>
      <w:r w:rsidRPr="0063000C">
        <w:rPr>
          <w:rFonts w:ascii="PT Astra Serif" w:eastAsia="Times New Roman" w:hAnsi="PT Astra Serif" w:cs="Times New Roman"/>
          <w:color w:val="000000"/>
          <w:spacing w:val="-2"/>
          <w:sz w:val="24"/>
          <w:szCs w:val="24"/>
          <w:lang w:eastAsia="ru-RU"/>
        </w:rPr>
        <w:t>Ульяновск</w:t>
      </w:r>
      <w:r w:rsidRPr="0063000C">
        <w:rPr>
          <w:rFonts w:ascii="PT Astra Serif" w:eastAsia="Times New Roman" w:hAnsi="PT Astra Serif" w:cs="Times New Roman"/>
          <w:color w:val="000000"/>
          <w:spacing w:val="-2"/>
          <w:sz w:val="24"/>
          <w:szCs w:val="24"/>
          <w:lang w:eastAsia="ru-RU"/>
        </w:rPr>
        <w:tab/>
      </w:r>
      <w:r w:rsidRPr="0063000C">
        <w:rPr>
          <w:rFonts w:ascii="PT Astra Serif" w:eastAsia="Times New Roman" w:hAnsi="PT Astra Serif" w:cs="Times New Roman"/>
          <w:color w:val="000000"/>
          <w:spacing w:val="-2"/>
          <w:sz w:val="24"/>
          <w:szCs w:val="24"/>
          <w:lang w:eastAsia="ru-RU"/>
        </w:rPr>
        <w:tab/>
      </w:r>
      <w:r w:rsidR="00FD61ED" w:rsidRPr="0063000C">
        <w:rPr>
          <w:rFonts w:ascii="PT Astra Serif" w:eastAsia="Times New Roman" w:hAnsi="PT Astra Serif" w:cs="Times New Roman"/>
          <w:color w:val="000000"/>
          <w:spacing w:val="-2"/>
          <w:sz w:val="24"/>
          <w:szCs w:val="24"/>
          <w:lang w:eastAsia="ru-RU"/>
        </w:rPr>
        <w:t xml:space="preserve">                                                 </w:t>
      </w:r>
      <w:r w:rsidR="00E539A6">
        <w:rPr>
          <w:rFonts w:ascii="PT Astra Serif" w:eastAsia="Times New Roman" w:hAnsi="PT Astra Serif" w:cs="Times New Roman"/>
          <w:color w:val="000000"/>
          <w:spacing w:val="-2"/>
          <w:sz w:val="24"/>
          <w:szCs w:val="24"/>
          <w:lang w:eastAsia="ru-RU"/>
        </w:rPr>
        <w:t xml:space="preserve">                 </w:t>
      </w:r>
      <w:r w:rsidRPr="0063000C">
        <w:rPr>
          <w:rFonts w:ascii="PT Astra Serif" w:eastAsia="Times New Roman" w:hAnsi="PT Astra Serif" w:cs="Times New Roman"/>
          <w:color w:val="000000"/>
          <w:spacing w:val="-2"/>
          <w:sz w:val="24"/>
          <w:szCs w:val="24"/>
          <w:lang w:eastAsia="ru-RU"/>
        </w:rPr>
        <w:tab/>
      </w:r>
      <w:r w:rsidR="00A6339F">
        <w:rPr>
          <w:rFonts w:ascii="PT Astra Serif" w:eastAsia="Times New Roman" w:hAnsi="PT Astra Serif" w:cs="Times New Roman"/>
          <w:color w:val="000000"/>
          <w:spacing w:val="-2"/>
          <w:sz w:val="24"/>
          <w:szCs w:val="24"/>
          <w:lang w:eastAsia="ru-RU"/>
        </w:rPr>
        <w:t xml:space="preserve">     </w:t>
      </w:r>
      <w:r w:rsidR="001171BF">
        <w:rPr>
          <w:rFonts w:ascii="PT Astra Serif" w:eastAsia="Times New Roman" w:hAnsi="PT Astra Serif" w:cs="Times New Roman"/>
          <w:color w:val="000000"/>
          <w:spacing w:val="-2"/>
          <w:sz w:val="24"/>
          <w:szCs w:val="24"/>
          <w:lang w:eastAsia="ru-RU"/>
        </w:rPr>
        <w:t xml:space="preserve">                   </w:t>
      </w:r>
      <w:proofErr w:type="gramStart"/>
      <w:r w:rsidR="001171BF">
        <w:rPr>
          <w:rFonts w:ascii="PT Astra Serif" w:eastAsia="Times New Roman" w:hAnsi="PT Astra Serif" w:cs="Times New Roman"/>
          <w:color w:val="000000"/>
          <w:spacing w:val="-2"/>
          <w:sz w:val="24"/>
          <w:szCs w:val="24"/>
          <w:lang w:eastAsia="ru-RU"/>
        </w:rPr>
        <w:t xml:space="preserve">   «</w:t>
      </w:r>
      <w:proofErr w:type="gramEnd"/>
      <w:r w:rsidR="00C64BDC">
        <w:rPr>
          <w:rFonts w:ascii="PT Astra Serif" w:eastAsia="Times New Roman" w:hAnsi="PT Astra Serif" w:cs="Times New Roman"/>
          <w:color w:val="000000"/>
          <w:spacing w:val="-2"/>
          <w:sz w:val="24"/>
          <w:szCs w:val="24"/>
          <w:lang w:eastAsia="ru-RU"/>
        </w:rPr>
        <w:t xml:space="preserve">  </w:t>
      </w:r>
      <w:r w:rsidR="001171BF">
        <w:rPr>
          <w:rFonts w:ascii="PT Astra Serif" w:eastAsia="Times New Roman" w:hAnsi="PT Astra Serif" w:cs="Times New Roman"/>
          <w:color w:val="000000"/>
          <w:spacing w:val="-2"/>
          <w:sz w:val="24"/>
          <w:szCs w:val="24"/>
          <w:lang w:eastAsia="ru-RU"/>
        </w:rPr>
        <w:t>»</w:t>
      </w:r>
      <w:r w:rsidR="001171BF" w:rsidRPr="001171BF">
        <w:rPr>
          <w:rFonts w:ascii="PT Astra Serif" w:eastAsia="Times New Roman" w:hAnsi="PT Astra Serif" w:cs="Times New Roman"/>
          <w:color w:val="000000"/>
          <w:spacing w:val="-2"/>
          <w:sz w:val="24"/>
          <w:szCs w:val="24"/>
          <w:lang w:eastAsia="ru-RU"/>
        </w:rPr>
        <w:t xml:space="preserve"> </w:t>
      </w:r>
      <w:r w:rsidR="00B533DC">
        <w:rPr>
          <w:rFonts w:ascii="PT Astra Serif" w:eastAsia="Times New Roman" w:hAnsi="PT Astra Serif" w:cs="Times New Roman"/>
          <w:color w:val="000000"/>
          <w:spacing w:val="-2"/>
          <w:sz w:val="24"/>
          <w:szCs w:val="24"/>
          <w:lang w:eastAsia="ru-RU"/>
        </w:rPr>
        <w:t xml:space="preserve">          </w:t>
      </w:r>
      <w:r w:rsidR="001171BF" w:rsidRPr="001171BF">
        <w:rPr>
          <w:rFonts w:ascii="PT Astra Serif" w:eastAsia="Times New Roman" w:hAnsi="PT Astra Serif" w:cs="Times New Roman"/>
          <w:color w:val="000000"/>
          <w:spacing w:val="-2"/>
          <w:sz w:val="24"/>
          <w:szCs w:val="24"/>
          <w:lang w:eastAsia="ru-RU"/>
        </w:rPr>
        <w:t xml:space="preserve"> 202</w:t>
      </w:r>
      <w:r w:rsidR="00A7206D">
        <w:rPr>
          <w:rFonts w:ascii="PT Astra Serif" w:eastAsia="Times New Roman" w:hAnsi="PT Astra Serif" w:cs="Times New Roman"/>
          <w:color w:val="000000"/>
          <w:spacing w:val="-2"/>
          <w:sz w:val="24"/>
          <w:szCs w:val="24"/>
          <w:lang w:eastAsia="ru-RU"/>
        </w:rPr>
        <w:t>6</w:t>
      </w:r>
      <w:r w:rsidR="001171BF" w:rsidRPr="001171BF">
        <w:rPr>
          <w:rFonts w:ascii="PT Astra Serif" w:eastAsia="Times New Roman" w:hAnsi="PT Astra Serif" w:cs="Times New Roman"/>
          <w:color w:val="000000"/>
          <w:spacing w:val="-2"/>
          <w:sz w:val="24"/>
          <w:szCs w:val="24"/>
          <w:lang w:eastAsia="ru-RU"/>
        </w:rPr>
        <w:t xml:space="preserve"> г.</w:t>
      </w:r>
    </w:p>
    <w:p w14:paraId="1E8B0150" w14:textId="77777777" w:rsidR="00EA0DE6" w:rsidRPr="0063000C" w:rsidRDefault="00EA0DE6" w:rsidP="00FD61ED">
      <w:pPr>
        <w:shd w:val="clear" w:color="auto" w:fill="FFFFFF"/>
        <w:spacing w:after="0" w:line="240" w:lineRule="auto"/>
        <w:rPr>
          <w:rFonts w:ascii="PT Astra Serif" w:eastAsia="Times New Roman" w:hAnsi="PT Astra Serif" w:cs="Times New Roman"/>
          <w:color w:val="000000"/>
          <w:spacing w:val="-2"/>
          <w:sz w:val="24"/>
          <w:szCs w:val="24"/>
          <w:lang w:eastAsia="ru-RU"/>
        </w:rPr>
      </w:pPr>
    </w:p>
    <w:p w14:paraId="55BE2883" w14:textId="6548865F" w:rsidR="00D36CA9" w:rsidRDefault="00A7206D" w:rsidP="00D36CA9">
      <w:pPr>
        <w:shd w:val="clear" w:color="auto" w:fill="FFFFFF"/>
        <w:spacing w:after="0" w:line="240" w:lineRule="auto"/>
        <w:jc w:val="both"/>
        <w:rPr>
          <w:rFonts w:ascii="PT Astra Serif" w:eastAsia="Times New Roman" w:hAnsi="PT Astra Serif" w:cs="Times New Roman"/>
          <w:color w:val="000000"/>
          <w:spacing w:val="-2"/>
          <w:sz w:val="24"/>
          <w:szCs w:val="24"/>
          <w:lang w:eastAsia="ru-RU"/>
        </w:rPr>
      </w:pPr>
      <w:r>
        <w:rPr>
          <w:rFonts w:ascii="PT Astra Serif" w:eastAsia="Times New Roman" w:hAnsi="PT Astra Serif" w:cs="Times New Roman"/>
          <w:color w:val="000000"/>
          <w:spacing w:val="-2"/>
          <w:sz w:val="24"/>
          <w:szCs w:val="24"/>
          <w:lang w:eastAsia="ru-RU"/>
        </w:rPr>
        <w:t xml:space="preserve">     </w:t>
      </w:r>
      <w:r w:rsidR="00AF7E1A" w:rsidRPr="00AF7E1A">
        <w:rPr>
          <w:rFonts w:ascii="PT Astra Serif" w:eastAsia="Times New Roman" w:hAnsi="PT Astra Serif" w:cs="Times New Roman"/>
          <w:color w:val="000000"/>
          <w:spacing w:val="-2"/>
          <w:sz w:val="24"/>
          <w:szCs w:val="24"/>
          <w:lang w:eastAsia="ru-RU"/>
        </w:rPr>
        <w:t>Государственное учреждение здравоохранения «Детская городская клиническая больница города Ульяновска», именуемое в дальнейшем "Заказчик", в лице заместителя главного врача по экономическим вопросам Овченковой Елены Львовны, действующей на основании Доверенности 73 АА 2545214 за реестровым №73/81-н/73-2023-6-306 от 29.12.2023</w:t>
      </w:r>
      <w:r w:rsidR="00AF7E1A">
        <w:rPr>
          <w:rFonts w:ascii="PT Astra Serif" w:eastAsia="Times New Roman" w:hAnsi="PT Astra Serif" w:cs="Times New Roman"/>
          <w:color w:val="000000"/>
          <w:spacing w:val="-2"/>
          <w:sz w:val="24"/>
          <w:szCs w:val="24"/>
          <w:lang w:eastAsia="ru-RU"/>
        </w:rPr>
        <w:t xml:space="preserve"> </w:t>
      </w:r>
      <w:r w:rsidR="00AF7E1A" w:rsidRPr="00AF7E1A">
        <w:rPr>
          <w:rFonts w:ascii="PT Astra Serif" w:eastAsia="Times New Roman" w:hAnsi="PT Astra Serif" w:cs="Times New Roman"/>
          <w:color w:val="000000"/>
          <w:spacing w:val="-2"/>
          <w:sz w:val="24"/>
          <w:szCs w:val="24"/>
          <w:lang w:eastAsia="ru-RU"/>
        </w:rPr>
        <w:t>г.</w:t>
      </w:r>
      <w:r w:rsidR="008E5887" w:rsidRPr="00064A21">
        <w:rPr>
          <w:rFonts w:ascii="PT Astra Serif" w:eastAsia="Times New Roman" w:hAnsi="PT Astra Serif" w:cs="Times New Roman"/>
          <w:color w:val="000000"/>
          <w:spacing w:val="-2"/>
          <w:sz w:val="24"/>
          <w:szCs w:val="24"/>
          <w:lang w:eastAsia="ru-RU"/>
        </w:rPr>
        <w:t>, с одной стороны, и ___________, именуемое в дальнейшем «Поставщик», в лице  _____________, действующего на основании _______ с другой стороны, именуемые в дальнейшем «Стороны», в соответствии с п. 4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договор о нижеследующем:</w:t>
      </w:r>
    </w:p>
    <w:p w14:paraId="7B250A3E" w14:textId="77777777" w:rsidR="00064A21" w:rsidRDefault="00064A21" w:rsidP="00064A21">
      <w:pPr>
        <w:shd w:val="clear" w:color="auto" w:fill="FFFFFF"/>
        <w:spacing w:after="0" w:line="240" w:lineRule="auto"/>
        <w:jc w:val="both"/>
        <w:rPr>
          <w:rFonts w:ascii="PT Astra Serif" w:eastAsia="Times New Roman" w:hAnsi="PT Astra Serif" w:cs="Times New Roman"/>
          <w:b/>
          <w:color w:val="000000"/>
          <w:spacing w:val="-2"/>
          <w:sz w:val="24"/>
          <w:szCs w:val="24"/>
          <w:lang w:eastAsia="ru-RU"/>
        </w:rPr>
      </w:pPr>
    </w:p>
    <w:p w14:paraId="5706F8DD" w14:textId="77777777" w:rsidR="008E2168" w:rsidRPr="00F32C7A" w:rsidRDefault="00EA0DE6" w:rsidP="00F32C7A">
      <w:pPr>
        <w:pStyle w:val="a3"/>
        <w:numPr>
          <w:ilvl w:val="0"/>
          <w:numId w:val="3"/>
        </w:numPr>
        <w:shd w:val="clear" w:color="auto" w:fill="FFFFFF"/>
        <w:spacing w:after="0" w:line="240" w:lineRule="auto"/>
        <w:jc w:val="center"/>
        <w:rPr>
          <w:rFonts w:ascii="PT Astra Serif" w:eastAsia="Times New Roman" w:hAnsi="PT Astra Serif" w:cs="Times New Roman"/>
          <w:b/>
          <w:color w:val="000000"/>
          <w:spacing w:val="-2"/>
          <w:sz w:val="24"/>
          <w:szCs w:val="24"/>
          <w:lang w:eastAsia="ru-RU"/>
        </w:rPr>
      </w:pPr>
      <w:r w:rsidRPr="008E2168">
        <w:rPr>
          <w:rFonts w:ascii="PT Astra Serif" w:eastAsia="Times New Roman" w:hAnsi="PT Astra Serif" w:cs="Times New Roman"/>
          <w:b/>
          <w:color w:val="000000"/>
          <w:spacing w:val="-2"/>
          <w:sz w:val="24"/>
          <w:szCs w:val="24"/>
          <w:lang w:eastAsia="ru-RU"/>
        </w:rPr>
        <w:t xml:space="preserve">Предмет </w:t>
      </w:r>
      <w:r w:rsidR="00A56DFB" w:rsidRPr="008E2168">
        <w:rPr>
          <w:rFonts w:ascii="PT Astra Serif" w:eastAsia="Times New Roman" w:hAnsi="PT Astra Serif" w:cs="Times New Roman"/>
          <w:b/>
          <w:color w:val="000000"/>
          <w:spacing w:val="-2"/>
          <w:sz w:val="24"/>
          <w:szCs w:val="24"/>
          <w:lang w:eastAsia="ru-RU"/>
        </w:rPr>
        <w:t>договор</w:t>
      </w:r>
      <w:r w:rsidRPr="008E2168">
        <w:rPr>
          <w:rFonts w:ascii="PT Astra Serif" w:eastAsia="Times New Roman" w:hAnsi="PT Astra Serif" w:cs="Times New Roman"/>
          <w:b/>
          <w:color w:val="000000"/>
          <w:spacing w:val="-2"/>
          <w:sz w:val="24"/>
          <w:szCs w:val="24"/>
          <w:lang w:eastAsia="ru-RU"/>
        </w:rPr>
        <w:t>а</w:t>
      </w:r>
    </w:p>
    <w:p w14:paraId="4186185E" w14:textId="13C06516" w:rsidR="00EA0DE6" w:rsidRPr="0063000C" w:rsidRDefault="00EA0DE6" w:rsidP="00FD61ED">
      <w:pPr>
        <w:spacing w:after="0" w:line="240" w:lineRule="auto"/>
        <w:jc w:val="both"/>
        <w:rPr>
          <w:rFonts w:ascii="PT Astra Serif" w:eastAsia="Times New Roman" w:hAnsi="PT Astra Serif" w:cs="Times New Roman"/>
          <w:color w:val="000000"/>
          <w:spacing w:val="-2"/>
          <w:sz w:val="24"/>
          <w:szCs w:val="24"/>
          <w:lang w:eastAsia="ru-RU"/>
        </w:rPr>
      </w:pPr>
      <w:r w:rsidRPr="0063000C">
        <w:rPr>
          <w:rFonts w:ascii="PT Astra Serif" w:eastAsia="Times New Roman" w:hAnsi="PT Astra Serif" w:cs="Times New Roman"/>
          <w:color w:val="000000"/>
          <w:spacing w:val="-2"/>
          <w:sz w:val="24"/>
          <w:szCs w:val="24"/>
          <w:lang w:eastAsia="ru-RU"/>
        </w:rPr>
        <w:t xml:space="preserve">1.1. По </w:t>
      </w:r>
      <w:r w:rsidRPr="0063000C">
        <w:rPr>
          <w:rFonts w:ascii="PT Astra Serif" w:eastAsia="Times New Roman" w:hAnsi="PT Astra Serif" w:cs="Times New Roman"/>
          <w:spacing w:val="-2"/>
          <w:sz w:val="24"/>
          <w:szCs w:val="24"/>
          <w:lang w:eastAsia="ru-RU"/>
        </w:rPr>
        <w:t xml:space="preserve">настоящему </w:t>
      </w:r>
      <w:r w:rsidR="00A56DFB">
        <w:rPr>
          <w:rFonts w:ascii="PT Astra Serif" w:eastAsia="Times New Roman" w:hAnsi="PT Astra Serif" w:cs="Times New Roman"/>
          <w:spacing w:val="-2"/>
          <w:sz w:val="24"/>
          <w:szCs w:val="24"/>
          <w:lang w:eastAsia="ru-RU"/>
        </w:rPr>
        <w:t>договор</w:t>
      </w:r>
      <w:r w:rsidRPr="0063000C">
        <w:rPr>
          <w:rFonts w:ascii="PT Astra Serif" w:eastAsia="Times New Roman" w:hAnsi="PT Astra Serif" w:cs="Times New Roman"/>
          <w:spacing w:val="-2"/>
          <w:sz w:val="24"/>
          <w:szCs w:val="24"/>
          <w:lang w:eastAsia="ru-RU"/>
        </w:rPr>
        <w:t>у Заказчик</w:t>
      </w:r>
      <w:r w:rsidRPr="0063000C">
        <w:rPr>
          <w:rFonts w:ascii="PT Astra Serif" w:eastAsia="Times New Roman" w:hAnsi="PT Astra Serif" w:cs="Times New Roman"/>
          <w:color w:val="000000"/>
          <w:spacing w:val="-2"/>
          <w:sz w:val="24"/>
          <w:szCs w:val="24"/>
          <w:lang w:eastAsia="ru-RU"/>
        </w:rPr>
        <w:t xml:space="preserve"> поручает, а Поставщик принимает на себя обязательство по</w:t>
      </w:r>
      <w:r w:rsidR="005D34B7">
        <w:rPr>
          <w:rFonts w:ascii="PT Astra Serif" w:eastAsia="Times New Roman" w:hAnsi="PT Astra Serif" w:cs="Times New Roman"/>
          <w:color w:val="000000"/>
          <w:spacing w:val="-2"/>
          <w:sz w:val="24"/>
          <w:szCs w:val="24"/>
          <w:lang w:eastAsia="ru-RU"/>
        </w:rPr>
        <w:t>ставить</w:t>
      </w:r>
      <w:r w:rsidR="00C64BDC">
        <w:rPr>
          <w:rFonts w:ascii="PT Astra Serif" w:eastAsia="Times New Roman" w:hAnsi="PT Astra Serif" w:cs="Times New Roman"/>
          <w:color w:val="000000"/>
          <w:spacing w:val="-2"/>
          <w:sz w:val="24"/>
          <w:szCs w:val="24"/>
          <w:lang w:eastAsia="ru-RU"/>
        </w:rPr>
        <w:t xml:space="preserve"> </w:t>
      </w:r>
      <w:r w:rsidR="009E55C7">
        <w:rPr>
          <w:rFonts w:ascii="PT Astra Serif" w:eastAsia="Times New Roman" w:hAnsi="PT Astra Serif" w:cs="Times New Roman"/>
          <w:b/>
          <w:color w:val="000000"/>
          <w:spacing w:val="-2"/>
          <w:sz w:val="24"/>
          <w:szCs w:val="24"/>
          <w:lang w:eastAsia="ru-RU"/>
        </w:rPr>
        <w:t xml:space="preserve">реактивы для </w:t>
      </w:r>
      <w:r w:rsidR="00A7206D">
        <w:rPr>
          <w:rFonts w:ascii="PT Astra Serif" w:eastAsia="Times New Roman" w:hAnsi="PT Astra Serif" w:cs="Times New Roman"/>
          <w:b/>
          <w:color w:val="000000"/>
          <w:spacing w:val="-2"/>
          <w:sz w:val="24"/>
          <w:szCs w:val="24"/>
          <w:lang w:eastAsia="ru-RU"/>
        </w:rPr>
        <w:t>бактериологической лаборатории</w:t>
      </w:r>
      <w:r w:rsidR="00EA38C3">
        <w:rPr>
          <w:rFonts w:ascii="PT Astra Serif" w:eastAsia="Times New Roman" w:hAnsi="PT Astra Serif" w:cs="Times New Roman"/>
          <w:b/>
          <w:color w:val="000000"/>
          <w:spacing w:val="-2"/>
          <w:sz w:val="24"/>
          <w:szCs w:val="24"/>
          <w:lang w:eastAsia="ru-RU"/>
        </w:rPr>
        <w:t xml:space="preserve"> </w:t>
      </w:r>
      <w:r w:rsidRPr="0063000C">
        <w:rPr>
          <w:rFonts w:ascii="PT Astra Serif" w:eastAsia="Times New Roman" w:hAnsi="PT Astra Serif" w:cs="Times New Roman"/>
          <w:color w:val="000000"/>
          <w:spacing w:val="-2"/>
          <w:sz w:val="24"/>
          <w:szCs w:val="24"/>
          <w:lang w:eastAsia="ru-RU"/>
        </w:rPr>
        <w:t xml:space="preserve">(далее – </w:t>
      </w:r>
      <w:r w:rsidR="005D34B7">
        <w:rPr>
          <w:rFonts w:ascii="PT Astra Serif" w:eastAsia="Times New Roman" w:hAnsi="PT Astra Serif" w:cs="Times New Roman"/>
          <w:color w:val="000000"/>
          <w:spacing w:val="-2"/>
          <w:sz w:val="24"/>
          <w:szCs w:val="24"/>
          <w:lang w:eastAsia="ru-RU"/>
        </w:rPr>
        <w:t>Т</w:t>
      </w:r>
      <w:r w:rsidRPr="0063000C">
        <w:rPr>
          <w:rFonts w:ascii="PT Astra Serif" w:eastAsia="Times New Roman" w:hAnsi="PT Astra Serif" w:cs="Times New Roman"/>
          <w:color w:val="000000"/>
          <w:spacing w:val="-2"/>
          <w:sz w:val="24"/>
          <w:szCs w:val="24"/>
          <w:lang w:eastAsia="ru-RU"/>
        </w:rPr>
        <w:t xml:space="preserve">овар) согласно спецификации (Приложение № 1), являющейся неотъемлемой частью настоящего </w:t>
      </w:r>
      <w:r w:rsidR="00A56DFB">
        <w:rPr>
          <w:rFonts w:ascii="PT Astra Serif" w:eastAsia="Times New Roman" w:hAnsi="PT Astra Serif" w:cs="Times New Roman"/>
          <w:color w:val="000000"/>
          <w:spacing w:val="-2"/>
          <w:sz w:val="24"/>
          <w:szCs w:val="24"/>
          <w:lang w:eastAsia="ru-RU"/>
        </w:rPr>
        <w:t>договор</w:t>
      </w:r>
      <w:r w:rsidRPr="0063000C">
        <w:rPr>
          <w:rFonts w:ascii="PT Astra Serif" w:eastAsia="Times New Roman" w:hAnsi="PT Astra Serif" w:cs="Times New Roman"/>
          <w:color w:val="000000"/>
          <w:spacing w:val="-2"/>
          <w:sz w:val="24"/>
          <w:szCs w:val="24"/>
          <w:lang w:eastAsia="ru-RU"/>
        </w:rPr>
        <w:t xml:space="preserve">а. </w:t>
      </w:r>
    </w:p>
    <w:p w14:paraId="50619F12" w14:textId="77777777" w:rsidR="00EA0DE6" w:rsidRPr="0063000C" w:rsidRDefault="00EA0DE6" w:rsidP="00FD61ED">
      <w:pPr>
        <w:spacing w:after="0" w:line="240" w:lineRule="auto"/>
        <w:jc w:val="both"/>
        <w:rPr>
          <w:rFonts w:ascii="PT Astra Serif" w:eastAsia="Times New Roman" w:hAnsi="PT Astra Serif" w:cs="Times New Roman"/>
          <w:color w:val="000000"/>
          <w:spacing w:val="-2"/>
          <w:sz w:val="24"/>
          <w:szCs w:val="24"/>
          <w:lang w:eastAsia="ru-RU"/>
        </w:rPr>
      </w:pPr>
      <w:r w:rsidRPr="0063000C">
        <w:rPr>
          <w:rFonts w:ascii="PT Astra Serif" w:eastAsia="Times New Roman" w:hAnsi="PT Astra Serif" w:cs="Times New Roman"/>
          <w:color w:val="000000"/>
          <w:spacing w:val="-2"/>
          <w:sz w:val="24"/>
          <w:szCs w:val="24"/>
          <w:lang w:eastAsia="ru-RU"/>
        </w:rPr>
        <w:t xml:space="preserve">1.2. Наименование, единица измерения, количество, цена, определяются спецификацией (Приложение № 1), являющейся неотъемлемой частью настоящего </w:t>
      </w:r>
      <w:r w:rsidR="00A56DFB">
        <w:rPr>
          <w:rFonts w:ascii="PT Astra Serif" w:eastAsia="Times New Roman" w:hAnsi="PT Astra Serif" w:cs="Times New Roman"/>
          <w:color w:val="000000"/>
          <w:spacing w:val="-2"/>
          <w:sz w:val="24"/>
          <w:szCs w:val="24"/>
          <w:lang w:eastAsia="ru-RU"/>
        </w:rPr>
        <w:t>договор</w:t>
      </w:r>
      <w:r w:rsidRPr="0063000C">
        <w:rPr>
          <w:rFonts w:ascii="PT Astra Serif" w:eastAsia="Times New Roman" w:hAnsi="PT Astra Serif" w:cs="Times New Roman"/>
          <w:color w:val="000000"/>
          <w:spacing w:val="-2"/>
          <w:sz w:val="24"/>
          <w:szCs w:val="24"/>
          <w:lang w:eastAsia="ru-RU"/>
        </w:rPr>
        <w:t>а.</w:t>
      </w:r>
      <w:r w:rsidR="00F314C3">
        <w:rPr>
          <w:rFonts w:ascii="PT Astra Serif" w:eastAsia="Times New Roman" w:hAnsi="PT Astra Serif" w:cs="Times New Roman"/>
          <w:color w:val="000000"/>
          <w:spacing w:val="-2"/>
          <w:sz w:val="24"/>
          <w:szCs w:val="24"/>
          <w:lang w:eastAsia="ru-RU"/>
        </w:rPr>
        <w:t xml:space="preserve"> </w:t>
      </w:r>
    </w:p>
    <w:p w14:paraId="4C2055F9" w14:textId="77777777" w:rsidR="00EA0DE6" w:rsidRPr="0063000C" w:rsidRDefault="00EA0DE6" w:rsidP="00FD61ED">
      <w:pPr>
        <w:shd w:val="clear" w:color="auto" w:fill="FFFFFF"/>
        <w:spacing w:after="0" w:line="240" w:lineRule="auto"/>
        <w:jc w:val="both"/>
        <w:rPr>
          <w:rFonts w:ascii="PT Astra Serif" w:eastAsia="Times New Roman" w:hAnsi="PT Astra Serif" w:cs="Times New Roman"/>
          <w:color w:val="000000"/>
          <w:spacing w:val="-2"/>
          <w:sz w:val="24"/>
          <w:szCs w:val="24"/>
          <w:lang w:eastAsia="ru-RU"/>
        </w:rPr>
      </w:pPr>
      <w:r w:rsidRPr="0063000C">
        <w:rPr>
          <w:rFonts w:ascii="PT Astra Serif" w:eastAsia="Times New Roman" w:hAnsi="PT Astra Serif" w:cs="Times New Roman"/>
          <w:color w:val="000000"/>
          <w:spacing w:val="-2"/>
          <w:sz w:val="24"/>
          <w:szCs w:val="24"/>
          <w:lang w:eastAsia="ru-RU"/>
        </w:rPr>
        <w:t xml:space="preserve">1.3. Поставщик гарантирует, что поставляемый товар является его собственностью, не заложен, не арестован, </w:t>
      </w:r>
      <w:r w:rsidR="005D34B7">
        <w:rPr>
          <w:rFonts w:ascii="PT Astra Serif" w:eastAsia="Times New Roman" w:hAnsi="PT Astra Serif" w:cs="Times New Roman"/>
          <w:color w:val="000000"/>
          <w:spacing w:val="-2"/>
          <w:sz w:val="24"/>
          <w:szCs w:val="24"/>
          <w:lang w:eastAsia="ru-RU"/>
        </w:rPr>
        <w:t xml:space="preserve">свободен от прав третьих лиц и </w:t>
      </w:r>
      <w:r w:rsidRPr="0063000C">
        <w:rPr>
          <w:rFonts w:ascii="PT Astra Serif" w:eastAsia="Times New Roman" w:hAnsi="PT Astra Serif" w:cs="Times New Roman"/>
          <w:color w:val="000000"/>
          <w:spacing w:val="-2"/>
          <w:sz w:val="24"/>
          <w:szCs w:val="24"/>
          <w:lang w:eastAsia="ru-RU"/>
        </w:rPr>
        <w:t>не является предметом исков</w:t>
      </w:r>
      <w:r w:rsidR="005D34B7">
        <w:rPr>
          <w:rFonts w:ascii="PT Astra Serif" w:eastAsia="Times New Roman" w:hAnsi="PT Astra Serif" w:cs="Times New Roman"/>
          <w:color w:val="000000"/>
          <w:spacing w:val="-2"/>
          <w:sz w:val="24"/>
          <w:szCs w:val="24"/>
          <w:lang w:eastAsia="ru-RU"/>
        </w:rPr>
        <w:t>ых заявлений</w:t>
      </w:r>
      <w:r w:rsidRPr="0063000C">
        <w:rPr>
          <w:rFonts w:ascii="PT Astra Serif" w:eastAsia="Times New Roman" w:hAnsi="PT Astra Serif" w:cs="Times New Roman"/>
          <w:color w:val="000000"/>
          <w:spacing w:val="-2"/>
          <w:sz w:val="24"/>
          <w:szCs w:val="24"/>
          <w:lang w:eastAsia="ru-RU"/>
        </w:rPr>
        <w:t xml:space="preserve"> третьих лиц.</w:t>
      </w:r>
    </w:p>
    <w:p w14:paraId="0F8F0288" w14:textId="77777777" w:rsidR="00C1413A" w:rsidRDefault="00C1413A" w:rsidP="00FD61ED">
      <w:pPr>
        <w:shd w:val="clear" w:color="auto" w:fill="FFFFFF"/>
        <w:spacing w:after="0" w:line="240" w:lineRule="auto"/>
        <w:jc w:val="center"/>
        <w:rPr>
          <w:rFonts w:ascii="PT Astra Serif" w:eastAsia="Times New Roman" w:hAnsi="PT Astra Serif" w:cs="Times New Roman"/>
          <w:b/>
          <w:color w:val="000000"/>
          <w:spacing w:val="-2"/>
          <w:sz w:val="24"/>
          <w:szCs w:val="24"/>
          <w:lang w:eastAsia="ru-RU"/>
        </w:rPr>
      </w:pPr>
    </w:p>
    <w:p w14:paraId="7C60E369" w14:textId="77777777" w:rsidR="008E2168" w:rsidRPr="00F32C7A" w:rsidRDefault="00EA0DE6" w:rsidP="00F32C7A">
      <w:pPr>
        <w:pStyle w:val="a3"/>
        <w:numPr>
          <w:ilvl w:val="0"/>
          <w:numId w:val="3"/>
        </w:numPr>
        <w:shd w:val="clear" w:color="auto" w:fill="FFFFFF"/>
        <w:spacing w:after="0" w:line="240" w:lineRule="auto"/>
        <w:jc w:val="center"/>
        <w:rPr>
          <w:rFonts w:ascii="PT Astra Serif" w:eastAsia="Times New Roman" w:hAnsi="PT Astra Serif" w:cs="Times New Roman"/>
          <w:b/>
          <w:color w:val="000000"/>
          <w:spacing w:val="-2"/>
          <w:sz w:val="24"/>
          <w:szCs w:val="24"/>
          <w:lang w:eastAsia="ru-RU"/>
        </w:rPr>
      </w:pPr>
      <w:r w:rsidRPr="008E2168">
        <w:rPr>
          <w:rFonts w:ascii="PT Astra Serif" w:eastAsia="Times New Roman" w:hAnsi="PT Astra Serif" w:cs="Times New Roman"/>
          <w:b/>
          <w:color w:val="000000"/>
          <w:spacing w:val="-2"/>
          <w:sz w:val="24"/>
          <w:szCs w:val="24"/>
          <w:lang w:eastAsia="ru-RU"/>
        </w:rPr>
        <w:t>Качество и безопасность товара</w:t>
      </w:r>
    </w:p>
    <w:p w14:paraId="17F91099" w14:textId="6B92E76E" w:rsidR="0079789D" w:rsidRPr="00C23C03" w:rsidRDefault="005E0838" w:rsidP="00C23C03">
      <w:pPr>
        <w:pStyle w:val="a3"/>
        <w:numPr>
          <w:ilvl w:val="1"/>
          <w:numId w:val="3"/>
        </w:numPr>
        <w:shd w:val="clear" w:color="auto" w:fill="FFFFFF"/>
        <w:spacing w:after="0" w:line="240" w:lineRule="auto"/>
        <w:jc w:val="both"/>
        <w:rPr>
          <w:rFonts w:ascii="PT Astra Serif" w:eastAsia="Times New Roman" w:hAnsi="PT Astra Serif" w:cs="Times New Roman"/>
          <w:color w:val="000000"/>
          <w:spacing w:val="-2"/>
          <w:sz w:val="24"/>
          <w:szCs w:val="24"/>
          <w:lang w:eastAsia="ru-RU"/>
        </w:rPr>
      </w:pPr>
      <w:r w:rsidRPr="00C23C03">
        <w:rPr>
          <w:rFonts w:ascii="PT Astra Serif" w:eastAsia="Times New Roman" w:hAnsi="PT Astra Serif" w:cs="Times New Roman"/>
          <w:color w:val="000000"/>
          <w:spacing w:val="-2"/>
          <w:sz w:val="24"/>
          <w:szCs w:val="24"/>
          <w:lang w:eastAsia="ru-RU"/>
        </w:rPr>
        <w:t>Качество поставляемого товара должно соответствовать требованиям государственных стандартов Российской Федерации. Весь поставляемый товар должен сопровождаться необходимыми документами о качестве. Действующие сертификаты соответствия или копии сертификатов соответствия либо декларации о соответствии, копии регистрационных удостоверений на поставляемые изделия медицинского назначения должны быть оформлены в порядке, установленном законодательством Российской Федерации.</w:t>
      </w:r>
    </w:p>
    <w:p w14:paraId="656CA7E4" w14:textId="264C40AA" w:rsidR="00C23C03" w:rsidRPr="00C23C03" w:rsidRDefault="00C23C03" w:rsidP="00C23C03">
      <w:pPr>
        <w:pStyle w:val="a3"/>
        <w:numPr>
          <w:ilvl w:val="1"/>
          <w:numId w:val="3"/>
        </w:numPr>
        <w:shd w:val="clear" w:color="auto" w:fill="FFFFFF"/>
        <w:spacing w:after="0" w:line="240" w:lineRule="auto"/>
        <w:jc w:val="both"/>
        <w:rPr>
          <w:rFonts w:ascii="PT Astra Serif" w:eastAsia="Times New Roman" w:hAnsi="PT Astra Serif" w:cs="Times New Roman"/>
          <w:color w:val="000000"/>
          <w:spacing w:val="-2"/>
          <w:sz w:val="24"/>
          <w:szCs w:val="24"/>
          <w:lang w:eastAsia="ru-RU"/>
        </w:rPr>
      </w:pPr>
      <w:r>
        <w:rPr>
          <w:rFonts w:ascii="PT Astra Serif" w:eastAsia="Times New Roman" w:hAnsi="PT Astra Serif" w:cs="Times New Roman"/>
          <w:color w:val="000000"/>
          <w:spacing w:val="-2"/>
          <w:sz w:val="24"/>
          <w:szCs w:val="24"/>
          <w:lang w:eastAsia="ru-RU"/>
        </w:rPr>
        <w:t xml:space="preserve"> </w:t>
      </w:r>
      <w:r w:rsidRPr="00C23C03">
        <w:rPr>
          <w:rFonts w:ascii="PT Astra Serif" w:eastAsia="Times New Roman" w:hAnsi="PT Astra Serif" w:cs="Times New Roman"/>
          <w:color w:val="000000"/>
          <w:spacing w:val="-2"/>
          <w:sz w:val="24"/>
          <w:szCs w:val="24"/>
          <w:lang w:eastAsia="ru-RU"/>
        </w:rPr>
        <w:t>Поставщик должен обеспечить упаковку Товар, способную предотвратить их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1471BFC8" w14:textId="77777777" w:rsidR="00C23C03" w:rsidRPr="00C23C03" w:rsidRDefault="00C23C03" w:rsidP="00C23C03">
      <w:pPr>
        <w:pStyle w:val="a3"/>
        <w:numPr>
          <w:ilvl w:val="1"/>
          <w:numId w:val="3"/>
        </w:numPr>
        <w:shd w:val="clear" w:color="auto" w:fill="FFFFFF"/>
        <w:spacing w:after="0" w:line="240" w:lineRule="auto"/>
        <w:jc w:val="both"/>
        <w:rPr>
          <w:rFonts w:ascii="PT Astra Serif" w:eastAsia="Times New Roman" w:hAnsi="PT Astra Serif" w:cs="Times New Roman"/>
          <w:color w:val="000000"/>
          <w:spacing w:val="-2"/>
          <w:sz w:val="24"/>
          <w:szCs w:val="24"/>
          <w:lang w:eastAsia="ru-RU"/>
        </w:rPr>
      </w:pPr>
      <w:r w:rsidRPr="00C23C03">
        <w:rPr>
          <w:rFonts w:ascii="PT Astra Serif" w:eastAsia="Times New Roman" w:hAnsi="PT Astra Serif" w:cs="Times New Roman"/>
          <w:color w:val="000000"/>
          <w:spacing w:val="-2"/>
          <w:sz w:val="24"/>
          <w:szCs w:val="24"/>
          <w:lang w:eastAsia="ru-RU"/>
        </w:rPr>
        <w:t>При определении габаритов упаковки Товара и их веса с упаковкой необходимо учитывать удаленность Мест доставки и отсутствие грузоподъёмных средств в пунктах по пути следования Товара.</w:t>
      </w:r>
    </w:p>
    <w:p w14:paraId="6AD708FC" w14:textId="222B2D66" w:rsidR="00C23C03" w:rsidRPr="00C23C03" w:rsidRDefault="00C23C03" w:rsidP="00C23C03">
      <w:pPr>
        <w:pStyle w:val="a3"/>
        <w:numPr>
          <w:ilvl w:val="1"/>
          <w:numId w:val="3"/>
        </w:numPr>
        <w:shd w:val="clear" w:color="auto" w:fill="FFFFFF"/>
        <w:spacing w:after="0" w:line="240" w:lineRule="auto"/>
        <w:jc w:val="both"/>
        <w:rPr>
          <w:rFonts w:ascii="PT Astra Serif" w:eastAsia="Times New Roman" w:hAnsi="PT Astra Serif" w:cs="Times New Roman"/>
          <w:color w:val="000000"/>
          <w:spacing w:val="-2"/>
          <w:sz w:val="24"/>
          <w:szCs w:val="24"/>
          <w:lang w:eastAsia="ru-RU"/>
        </w:rPr>
      </w:pPr>
      <w:r w:rsidRPr="00C23C03">
        <w:rPr>
          <w:rFonts w:ascii="PT Astra Serif" w:eastAsia="Times New Roman" w:hAnsi="PT Astra Serif" w:cs="Times New Roman"/>
          <w:color w:val="000000"/>
          <w:spacing w:val="-2"/>
          <w:sz w:val="24"/>
          <w:szCs w:val="24"/>
          <w:lang w:eastAsia="ru-RU"/>
        </w:rPr>
        <w:t xml:space="preserve"> Вся упаковка должна иметь маркировку в соответствии с нормативной документацией на Товар.</w:t>
      </w:r>
    </w:p>
    <w:p w14:paraId="5680A7A1" w14:textId="31E9A7E0" w:rsidR="00C23C03" w:rsidRPr="00C23C03" w:rsidRDefault="00C23C03" w:rsidP="00C23C03">
      <w:pPr>
        <w:pStyle w:val="a3"/>
        <w:numPr>
          <w:ilvl w:val="1"/>
          <w:numId w:val="3"/>
        </w:numPr>
        <w:shd w:val="clear" w:color="auto" w:fill="FFFFFF"/>
        <w:spacing w:after="0" w:line="240" w:lineRule="auto"/>
        <w:jc w:val="both"/>
        <w:rPr>
          <w:rFonts w:ascii="PT Astra Serif" w:eastAsia="Times New Roman" w:hAnsi="PT Astra Serif" w:cs="Times New Roman"/>
          <w:color w:val="000000"/>
          <w:spacing w:val="-2"/>
          <w:sz w:val="24"/>
          <w:szCs w:val="24"/>
          <w:lang w:eastAsia="ru-RU"/>
        </w:rPr>
      </w:pPr>
      <w:r w:rsidRPr="00C23C03">
        <w:rPr>
          <w:rFonts w:ascii="PT Astra Serif" w:eastAsia="Times New Roman" w:hAnsi="PT Astra Serif" w:cs="Times New Roman"/>
          <w:color w:val="000000"/>
          <w:spacing w:val="-2"/>
          <w:sz w:val="24"/>
          <w:szCs w:val="24"/>
          <w:lang w:eastAsia="ru-RU"/>
        </w:rPr>
        <w:t xml:space="preserve"> Упаковка и маркировка на упаковке, а также документация внутри и вне упаковки должны строго соответствовать специальным требованиям, установленным в технической документации на Товар.</w:t>
      </w:r>
    </w:p>
    <w:p w14:paraId="335C00AE" w14:textId="62EE2F3E" w:rsidR="00C23C03" w:rsidRPr="00C23C03" w:rsidRDefault="00C23C03" w:rsidP="00C23C03">
      <w:pPr>
        <w:pStyle w:val="a3"/>
        <w:numPr>
          <w:ilvl w:val="1"/>
          <w:numId w:val="3"/>
        </w:numPr>
        <w:shd w:val="clear" w:color="auto" w:fill="FFFFFF"/>
        <w:spacing w:after="0" w:line="240" w:lineRule="auto"/>
        <w:jc w:val="both"/>
        <w:rPr>
          <w:rFonts w:ascii="PT Astra Serif" w:eastAsia="Times New Roman" w:hAnsi="PT Astra Serif" w:cs="Times New Roman"/>
          <w:color w:val="000000"/>
          <w:spacing w:val="-2"/>
          <w:sz w:val="24"/>
          <w:szCs w:val="24"/>
          <w:lang w:eastAsia="ru-RU"/>
        </w:rPr>
      </w:pPr>
      <w:r w:rsidRPr="00C23C03">
        <w:rPr>
          <w:rFonts w:ascii="PT Astra Serif" w:eastAsia="Times New Roman" w:hAnsi="PT Astra Serif" w:cs="Times New Roman"/>
          <w:color w:val="000000"/>
          <w:spacing w:val="-2"/>
          <w:sz w:val="24"/>
          <w:szCs w:val="24"/>
          <w:lang w:eastAsia="ru-RU"/>
        </w:rPr>
        <w:t xml:space="preserve"> Остаточный срок годности поставляемого товара должен составлять на день поставки не менее 12 месяцев от общего срока годности.</w:t>
      </w:r>
    </w:p>
    <w:p w14:paraId="677FF8E0" w14:textId="77777777" w:rsidR="00EA0DE6" w:rsidRPr="0063000C" w:rsidRDefault="00EA0DE6" w:rsidP="00FD61ED">
      <w:pPr>
        <w:shd w:val="clear" w:color="auto" w:fill="FFFFFF"/>
        <w:spacing w:after="0" w:line="240" w:lineRule="auto"/>
        <w:jc w:val="both"/>
        <w:rPr>
          <w:rFonts w:ascii="PT Astra Serif" w:eastAsia="Times New Roman" w:hAnsi="PT Astra Serif" w:cs="Times New Roman"/>
          <w:color w:val="000000"/>
          <w:spacing w:val="-2"/>
          <w:sz w:val="24"/>
          <w:szCs w:val="24"/>
          <w:lang w:eastAsia="ru-RU"/>
        </w:rPr>
      </w:pPr>
    </w:p>
    <w:p w14:paraId="24B0634B" w14:textId="77777777" w:rsidR="008E2168" w:rsidRPr="00F32C7A" w:rsidRDefault="00EA0DE6" w:rsidP="00F32C7A">
      <w:pPr>
        <w:pStyle w:val="a3"/>
        <w:numPr>
          <w:ilvl w:val="0"/>
          <w:numId w:val="3"/>
        </w:numPr>
        <w:shd w:val="clear" w:color="auto" w:fill="FFFFFF"/>
        <w:spacing w:after="0" w:line="240" w:lineRule="auto"/>
        <w:jc w:val="center"/>
        <w:rPr>
          <w:rFonts w:ascii="PT Astra Serif" w:eastAsia="Times New Roman" w:hAnsi="PT Astra Serif" w:cs="Times New Roman"/>
          <w:b/>
          <w:color w:val="000000"/>
          <w:spacing w:val="-2"/>
          <w:sz w:val="24"/>
          <w:szCs w:val="24"/>
          <w:lang w:eastAsia="ru-RU"/>
        </w:rPr>
      </w:pPr>
      <w:r w:rsidRPr="008E2168">
        <w:rPr>
          <w:rFonts w:ascii="PT Astra Serif" w:eastAsia="Times New Roman" w:hAnsi="PT Astra Serif" w:cs="Times New Roman"/>
          <w:b/>
          <w:color w:val="000000"/>
          <w:spacing w:val="-2"/>
          <w:sz w:val="24"/>
          <w:szCs w:val="24"/>
          <w:lang w:eastAsia="ru-RU"/>
        </w:rPr>
        <w:t xml:space="preserve">Цена </w:t>
      </w:r>
      <w:r w:rsidR="00A56DFB" w:rsidRPr="008E2168">
        <w:rPr>
          <w:rFonts w:ascii="PT Astra Serif" w:eastAsia="Times New Roman" w:hAnsi="PT Astra Serif" w:cs="Times New Roman"/>
          <w:b/>
          <w:color w:val="000000"/>
          <w:spacing w:val="-2"/>
          <w:sz w:val="24"/>
          <w:szCs w:val="24"/>
          <w:lang w:eastAsia="ru-RU"/>
        </w:rPr>
        <w:t>договор</w:t>
      </w:r>
      <w:r w:rsidRPr="008E2168">
        <w:rPr>
          <w:rFonts w:ascii="PT Astra Serif" w:eastAsia="Times New Roman" w:hAnsi="PT Astra Serif" w:cs="Times New Roman"/>
          <w:b/>
          <w:color w:val="000000"/>
          <w:spacing w:val="-2"/>
          <w:sz w:val="24"/>
          <w:szCs w:val="24"/>
          <w:lang w:eastAsia="ru-RU"/>
        </w:rPr>
        <w:t>а и порядок расчетов</w:t>
      </w:r>
    </w:p>
    <w:p w14:paraId="1DDDEF38" w14:textId="77777777" w:rsidR="00A6339F" w:rsidRPr="00A6339F" w:rsidRDefault="00EA0DE6" w:rsidP="00A6339F">
      <w:pPr>
        <w:shd w:val="clear" w:color="auto" w:fill="FFFFFF"/>
        <w:spacing w:after="0" w:line="240" w:lineRule="auto"/>
        <w:jc w:val="both"/>
        <w:rPr>
          <w:rFonts w:ascii="PT Astra Serif" w:eastAsia="Times New Roman" w:hAnsi="PT Astra Serif" w:cs="Times New Roman"/>
          <w:color w:val="000000"/>
          <w:spacing w:val="-2"/>
          <w:sz w:val="24"/>
          <w:szCs w:val="24"/>
          <w:lang w:eastAsia="ru-RU"/>
        </w:rPr>
      </w:pPr>
      <w:r w:rsidRPr="0063000C">
        <w:rPr>
          <w:rFonts w:ascii="PT Astra Serif" w:eastAsia="Times New Roman" w:hAnsi="PT Astra Serif" w:cs="Times New Roman"/>
          <w:color w:val="000000"/>
          <w:spacing w:val="-2"/>
          <w:sz w:val="24"/>
          <w:szCs w:val="24"/>
          <w:lang w:eastAsia="ru-RU"/>
        </w:rPr>
        <w:t xml:space="preserve">3.1. </w:t>
      </w:r>
      <w:r w:rsidR="00A6339F" w:rsidRPr="00A6339F">
        <w:rPr>
          <w:rFonts w:ascii="PT Astra Serif" w:eastAsia="Times New Roman" w:hAnsi="PT Astra Serif" w:cs="Times New Roman"/>
          <w:color w:val="000000"/>
          <w:spacing w:val="-2"/>
          <w:sz w:val="24"/>
          <w:szCs w:val="24"/>
          <w:lang w:eastAsia="ru-RU"/>
        </w:rPr>
        <w:t>Цена до</w:t>
      </w:r>
      <w:r w:rsidR="009A7466">
        <w:rPr>
          <w:rFonts w:ascii="PT Astra Serif" w:eastAsia="Times New Roman" w:hAnsi="PT Astra Serif" w:cs="Times New Roman"/>
          <w:color w:val="000000"/>
          <w:spacing w:val="-2"/>
          <w:sz w:val="24"/>
          <w:szCs w:val="24"/>
          <w:lang w:eastAsia="ru-RU"/>
        </w:rPr>
        <w:t xml:space="preserve">говора составляет </w:t>
      </w:r>
      <w:r w:rsidR="008E5887">
        <w:rPr>
          <w:rFonts w:ascii="PT Astra Serif" w:eastAsia="Times New Roman" w:hAnsi="PT Astra Serif" w:cs="Times New Roman"/>
          <w:color w:val="000000"/>
          <w:spacing w:val="-2"/>
          <w:sz w:val="24"/>
          <w:szCs w:val="24"/>
          <w:lang w:eastAsia="ru-RU"/>
        </w:rPr>
        <w:t xml:space="preserve">______________________________  </w:t>
      </w:r>
      <w:proofErr w:type="gramStart"/>
      <w:r w:rsidR="008E5887">
        <w:rPr>
          <w:rFonts w:ascii="PT Astra Serif" w:eastAsia="Times New Roman" w:hAnsi="PT Astra Serif" w:cs="Times New Roman"/>
          <w:color w:val="000000"/>
          <w:spacing w:val="-2"/>
          <w:sz w:val="24"/>
          <w:szCs w:val="24"/>
          <w:lang w:eastAsia="ru-RU"/>
        </w:rPr>
        <w:t xml:space="preserve">   </w:t>
      </w:r>
      <w:r w:rsidR="008E662A">
        <w:rPr>
          <w:rFonts w:ascii="PT Astra Serif" w:eastAsia="Times New Roman" w:hAnsi="PT Astra Serif" w:cs="Times New Roman"/>
          <w:color w:val="000000"/>
          <w:spacing w:val="-2"/>
          <w:sz w:val="24"/>
          <w:szCs w:val="24"/>
          <w:lang w:eastAsia="ru-RU"/>
        </w:rPr>
        <w:t>(</w:t>
      </w:r>
      <w:proofErr w:type="gramEnd"/>
      <w:r w:rsidR="008E5887">
        <w:rPr>
          <w:rFonts w:ascii="PT Astra Serif" w:eastAsia="Times New Roman" w:hAnsi="PT Astra Serif" w:cs="Times New Roman"/>
          <w:color w:val="000000"/>
          <w:spacing w:val="-2"/>
          <w:sz w:val="24"/>
          <w:szCs w:val="24"/>
          <w:lang w:eastAsia="ru-RU"/>
        </w:rPr>
        <w:t xml:space="preserve"> ____________________________________                         </w:t>
      </w:r>
      <w:r w:rsidR="008E662A">
        <w:rPr>
          <w:rFonts w:ascii="PT Astra Serif" w:eastAsia="Times New Roman" w:hAnsi="PT Astra Serif" w:cs="Times New Roman"/>
          <w:color w:val="000000"/>
          <w:spacing w:val="-2"/>
          <w:sz w:val="24"/>
          <w:szCs w:val="24"/>
          <w:lang w:eastAsia="ru-RU"/>
        </w:rPr>
        <w:t>)</w:t>
      </w:r>
      <w:r w:rsidR="009D7818">
        <w:rPr>
          <w:rFonts w:ascii="PT Astra Serif" w:eastAsia="Times New Roman" w:hAnsi="PT Astra Serif" w:cs="Times New Roman"/>
          <w:color w:val="000000"/>
          <w:spacing w:val="-2"/>
          <w:sz w:val="24"/>
          <w:szCs w:val="24"/>
          <w:lang w:eastAsia="ru-RU"/>
        </w:rPr>
        <w:t xml:space="preserve"> рублей </w:t>
      </w:r>
      <w:r w:rsidR="008E5887">
        <w:rPr>
          <w:rFonts w:ascii="PT Astra Serif" w:eastAsia="Times New Roman" w:hAnsi="PT Astra Serif" w:cs="Times New Roman"/>
          <w:color w:val="000000"/>
          <w:spacing w:val="-2"/>
          <w:sz w:val="24"/>
          <w:szCs w:val="24"/>
          <w:lang w:eastAsia="ru-RU"/>
        </w:rPr>
        <w:t xml:space="preserve">___ </w:t>
      </w:r>
      <w:r w:rsidR="00250444">
        <w:rPr>
          <w:rFonts w:ascii="PT Astra Serif" w:eastAsia="Times New Roman" w:hAnsi="PT Astra Serif" w:cs="Times New Roman"/>
          <w:color w:val="000000"/>
          <w:spacing w:val="-2"/>
          <w:sz w:val="24"/>
          <w:szCs w:val="24"/>
          <w:lang w:eastAsia="ru-RU"/>
        </w:rPr>
        <w:t>копеек.</w:t>
      </w:r>
      <w:r w:rsidR="008E5887">
        <w:rPr>
          <w:rFonts w:ascii="PT Astra Serif" w:eastAsia="Times New Roman" w:hAnsi="PT Astra Serif" w:cs="Times New Roman"/>
          <w:color w:val="000000"/>
          <w:spacing w:val="-2"/>
          <w:sz w:val="24"/>
          <w:szCs w:val="24"/>
          <w:lang w:eastAsia="ru-RU"/>
        </w:rPr>
        <w:t>; в том числе НДС (при наличии)</w:t>
      </w:r>
    </w:p>
    <w:p w14:paraId="662EE8F2" w14:textId="77777777" w:rsidR="00D36CA9" w:rsidRPr="00A6339F" w:rsidRDefault="00D36CA9" w:rsidP="00A6339F">
      <w:pPr>
        <w:shd w:val="clear" w:color="auto" w:fill="FFFFFF"/>
        <w:spacing w:after="0" w:line="240" w:lineRule="auto"/>
        <w:jc w:val="both"/>
        <w:rPr>
          <w:rFonts w:ascii="PT Astra Serif" w:eastAsia="Times New Roman" w:hAnsi="PT Astra Serif" w:cs="Times New Roman"/>
          <w:color w:val="000000"/>
          <w:spacing w:val="-2"/>
          <w:sz w:val="24"/>
          <w:szCs w:val="24"/>
          <w:lang w:eastAsia="ru-RU"/>
        </w:rPr>
      </w:pPr>
      <w:r w:rsidRPr="0063000C">
        <w:rPr>
          <w:rFonts w:ascii="PT Astra Serif" w:eastAsia="Times New Roman" w:hAnsi="PT Astra Serif" w:cs="Times New Roman"/>
          <w:color w:val="000000"/>
          <w:spacing w:val="-2"/>
          <w:sz w:val="24"/>
          <w:szCs w:val="24"/>
          <w:lang w:eastAsia="ru-RU"/>
        </w:rPr>
        <w:t xml:space="preserve">Цена </w:t>
      </w:r>
      <w:r>
        <w:rPr>
          <w:rFonts w:ascii="PT Astra Serif" w:eastAsia="Times New Roman" w:hAnsi="PT Astra Serif" w:cs="Times New Roman"/>
          <w:color w:val="000000"/>
          <w:spacing w:val="-2"/>
          <w:sz w:val="24"/>
          <w:szCs w:val="24"/>
          <w:lang w:eastAsia="ru-RU"/>
        </w:rPr>
        <w:t>договор</w:t>
      </w:r>
      <w:r w:rsidRPr="0063000C">
        <w:rPr>
          <w:rFonts w:ascii="PT Astra Serif" w:eastAsia="Times New Roman" w:hAnsi="PT Astra Serif" w:cs="Times New Roman"/>
          <w:color w:val="000000"/>
          <w:spacing w:val="-2"/>
          <w:sz w:val="24"/>
          <w:szCs w:val="24"/>
          <w:lang w:eastAsia="ru-RU"/>
        </w:rPr>
        <w:t>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(в том числе НДС) и сборов, установленных законодательством Российской Федерации.</w:t>
      </w:r>
    </w:p>
    <w:p w14:paraId="30AB6F32" w14:textId="77777777" w:rsidR="00EA0DE6" w:rsidRPr="0063000C" w:rsidRDefault="00EA0DE6" w:rsidP="00FD61ED">
      <w:pPr>
        <w:spacing w:after="0" w:line="240" w:lineRule="auto"/>
        <w:jc w:val="both"/>
        <w:rPr>
          <w:rFonts w:ascii="PT Astra Serif" w:eastAsia="Times New Roman" w:hAnsi="PT Astra Serif" w:cs="Times New Roman"/>
          <w:color w:val="000000"/>
          <w:spacing w:val="-2"/>
          <w:sz w:val="24"/>
          <w:szCs w:val="24"/>
          <w:lang w:eastAsia="ru-RU"/>
        </w:rPr>
      </w:pPr>
      <w:r w:rsidRPr="0063000C">
        <w:rPr>
          <w:rFonts w:ascii="PT Astra Serif" w:eastAsia="Times New Roman" w:hAnsi="PT Astra Serif" w:cs="Times New Roman"/>
          <w:color w:val="000000"/>
          <w:spacing w:val="-2"/>
          <w:sz w:val="24"/>
          <w:szCs w:val="24"/>
          <w:lang w:eastAsia="ru-RU"/>
        </w:rPr>
        <w:lastRenderedPageBreak/>
        <w:t>3.</w:t>
      </w:r>
      <w:r w:rsidR="006531F1">
        <w:rPr>
          <w:rFonts w:ascii="PT Astra Serif" w:eastAsia="Times New Roman" w:hAnsi="PT Astra Serif" w:cs="Times New Roman"/>
          <w:color w:val="000000"/>
          <w:spacing w:val="-2"/>
          <w:sz w:val="24"/>
          <w:szCs w:val="24"/>
          <w:lang w:eastAsia="ru-RU"/>
        </w:rPr>
        <w:t>2</w:t>
      </w:r>
      <w:r w:rsidRPr="0063000C">
        <w:rPr>
          <w:rFonts w:ascii="PT Astra Serif" w:eastAsia="Times New Roman" w:hAnsi="PT Astra Serif" w:cs="Times New Roman"/>
          <w:color w:val="000000"/>
          <w:spacing w:val="-2"/>
          <w:sz w:val="24"/>
          <w:szCs w:val="24"/>
          <w:lang w:eastAsia="ru-RU"/>
        </w:rPr>
        <w:t>. Оплата осуществляется по безналичному расчёту платежными поручениями путём перечисления Заказчиком денежных средств на расчётный счёт Поставщика. В случае изменения своего расчётного счёта Поставщик обязан в однодневный срок в письменной форме сообщить об этом Заказчику с указанием новых реквизитов расчётного счёта.</w:t>
      </w:r>
    </w:p>
    <w:p w14:paraId="3BD59E7E" w14:textId="77777777" w:rsidR="00EA0DE6" w:rsidRPr="0063000C" w:rsidRDefault="00EA0DE6" w:rsidP="00FD61ED">
      <w:pPr>
        <w:shd w:val="clear" w:color="auto" w:fill="FFFFFF"/>
        <w:spacing w:after="0" w:line="240" w:lineRule="auto"/>
        <w:jc w:val="both"/>
        <w:rPr>
          <w:rFonts w:ascii="PT Astra Serif" w:eastAsia="Times New Roman" w:hAnsi="PT Astra Serif" w:cs="Times New Roman"/>
          <w:color w:val="000000"/>
          <w:spacing w:val="-2"/>
          <w:sz w:val="24"/>
          <w:szCs w:val="24"/>
          <w:lang w:eastAsia="ru-RU"/>
        </w:rPr>
      </w:pPr>
      <w:r w:rsidRPr="0063000C">
        <w:rPr>
          <w:rFonts w:ascii="PT Astra Serif" w:eastAsia="Times New Roman" w:hAnsi="PT Astra Serif" w:cs="Times New Roman"/>
          <w:color w:val="000000"/>
          <w:spacing w:val="-2"/>
          <w:sz w:val="24"/>
          <w:szCs w:val="24"/>
          <w:lang w:eastAsia="ru-RU"/>
        </w:rPr>
        <w:t>3.</w:t>
      </w:r>
      <w:r w:rsidR="006531F1">
        <w:rPr>
          <w:rFonts w:ascii="PT Astra Serif" w:eastAsia="Times New Roman" w:hAnsi="PT Astra Serif" w:cs="Times New Roman"/>
          <w:color w:val="000000"/>
          <w:spacing w:val="-2"/>
          <w:sz w:val="24"/>
          <w:szCs w:val="24"/>
          <w:lang w:eastAsia="ru-RU"/>
        </w:rPr>
        <w:t>3</w:t>
      </w:r>
      <w:r w:rsidRPr="0063000C">
        <w:rPr>
          <w:rFonts w:ascii="PT Astra Serif" w:eastAsia="Times New Roman" w:hAnsi="PT Astra Serif" w:cs="Times New Roman"/>
          <w:color w:val="000000"/>
          <w:spacing w:val="-2"/>
          <w:sz w:val="24"/>
          <w:szCs w:val="24"/>
          <w:lang w:eastAsia="ru-RU"/>
        </w:rPr>
        <w:t xml:space="preserve">. Порядок оплаты: </w:t>
      </w:r>
      <w:r w:rsidR="00A60C3F" w:rsidRPr="00A60C3F">
        <w:rPr>
          <w:rFonts w:ascii="PT Astra Serif" w:eastAsia="Times New Roman" w:hAnsi="PT Astra Serif" w:cs="Times New Roman"/>
          <w:color w:val="000000"/>
          <w:spacing w:val="-2"/>
          <w:sz w:val="24"/>
          <w:szCs w:val="24"/>
          <w:lang w:eastAsia="ru-RU"/>
        </w:rPr>
        <w:t xml:space="preserve">Расчеты за </w:t>
      </w:r>
      <w:r w:rsidR="00CF3AC7">
        <w:rPr>
          <w:rFonts w:ascii="PT Astra Serif" w:eastAsia="Times New Roman" w:hAnsi="PT Astra Serif" w:cs="Times New Roman"/>
          <w:color w:val="000000"/>
          <w:spacing w:val="-2"/>
          <w:sz w:val="24"/>
          <w:szCs w:val="24"/>
          <w:lang w:eastAsia="ru-RU"/>
        </w:rPr>
        <w:t>поставленный товар</w:t>
      </w:r>
      <w:r w:rsidR="00A60C3F" w:rsidRPr="00A60C3F">
        <w:rPr>
          <w:rFonts w:ascii="PT Astra Serif" w:eastAsia="Times New Roman" w:hAnsi="PT Astra Serif" w:cs="Times New Roman"/>
          <w:color w:val="000000"/>
          <w:spacing w:val="-2"/>
          <w:sz w:val="24"/>
          <w:szCs w:val="24"/>
          <w:lang w:eastAsia="ru-RU"/>
        </w:rPr>
        <w:t xml:space="preserve"> производятся в форме безналичного расчета, путем перечисления денежных средств со счета Заказчика на расчетный счет Исполнителя в течение </w:t>
      </w:r>
      <w:r w:rsidR="00A60C3F">
        <w:rPr>
          <w:rFonts w:ascii="PT Astra Serif" w:eastAsia="Times New Roman" w:hAnsi="PT Astra Serif" w:cs="Times New Roman"/>
          <w:color w:val="000000"/>
          <w:spacing w:val="-2"/>
          <w:sz w:val="24"/>
          <w:szCs w:val="24"/>
          <w:lang w:eastAsia="ru-RU"/>
        </w:rPr>
        <w:t>10 (десяти)</w:t>
      </w:r>
      <w:r w:rsidR="00A60C3F" w:rsidRPr="00A60C3F">
        <w:rPr>
          <w:rFonts w:ascii="PT Astra Serif" w:eastAsia="Times New Roman" w:hAnsi="PT Astra Serif" w:cs="Times New Roman"/>
          <w:color w:val="000000"/>
          <w:spacing w:val="-2"/>
          <w:sz w:val="24"/>
          <w:szCs w:val="24"/>
          <w:lang w:eastAsia="ru-RU"/>
        </w:rPr>
        <w:t xml:space="preserve"> рабочих дней с даты подписания Заказчиком Акта приёмки (ф.0510452)</w:t>
      </w:r>
      <w:r w:rsidR="00A60C3F">
        <w:rPr>
          <w:rFonts w:ascii="PT Astra Serif" w:eastAsia="Times New Roman" w:hAnsi="PT Astra Serif" w:cs="Times New Roman"/>
          <w:color w:val="000000"/>
          <w:spacing w:val="-2"/>
          <w:sz w:val="24"/>
          <w:szCs w:val="24"/>
          <w:lang w:eastAsia="ru-RU"/>
        </w:rPr>
        <w:t>.</w:t>
      </w:r>
    </w:p>
    <w:p w14:paraId="0D2E0CA3" w14:textId="77777777" w:rsidR="00EA0DE6" w:rsidRPr="0063000C" w:rsidRDefault="00EA0DE6" w:rsidP="00FD61ED">
      <w:pPr>
        <w:shd w:val="clear" w:color="auto" w:fill="FFFFFF"/>
        <w:spacing w:after="0" w:line="240" w:lineRule="auto"/>
        <w:jc w:val="both"/>
        <w:rPr>
          <w:rFonts w:ascii="PT Astra Serif" w:eastAsia="Times New Roman" w:hAnsi="PT Astra Serif" w:cs="Times New Roman"/>
          <w:color w:val="000000"/>
          <w:spacing w:val="-2"/>
          <w:sz w:val="24"/>
          <w:szCs w:val="24"/>
          <w:lang w:eastAsia="ru-RU"/>
        </w:rPr>
      </w:pPr>
      <w:r w:rsidRPr="0063000C">
        <w:rPr>
          <w:rFonts w:ascii="PT Astra Serif" w:eastAsia="Times New Roman" w:hAnsi="PT Astra Serif" w:cs="Times New Roman"/>
          <w:color w:val="000000"/>
          <w:spacing w:val="-2"/>
          <w:sz w:val="24"/>
          <w:szCs w:val="24"/>
          <w:lang w:eastAsia="ru-RU"/>
        </w:rPr>
        <w:t>3.</w:t>
      </w:r>
      <w:r w:rsidR="006531F1">
        <w:rPr>
          <w:rFonts w:ascii="PT Astra Serif" w:eastAsia="Times New Roman" w:hAnsi="PT Astra Serif" w:cs="Times New Roman"/>
          <w:color w:val="000000"/>
          <w:spacing w:val="-2"/>
          <w:sz w:val="24"/>
          <w:szCs w:val="24"/>
          <w:lang w:eastAsia="ru-RU"/>
        </w:rPr>
        <w:t>4</w:t>
      </w:r>
      <w:r w:rsidRPr="0063000C">
        <w:rPr>
          <w:rFonts w:ascii="PT Astra Serif" w:eastAsia="Times New Roman" w:hAnsi="PT Astra Serif" w:cs="Times New Roman"/>
          <w:color w:val="000000"/>
          <w:spacing w:val="-2"/>
          <w:sz w:val="24"/>
          <w:szCs w:val="24"/>
          <w:lang w:eastAsia="ru-RU"/>
        </w:rPr>
        <w:t>. Обязанности Заказчика по оплате считаются исполненными после списания денежных средств с расчётного счёта Заказчика.</w:t>
      </w:r>
    </w:p>
    <w:p w14:paraId="1D17DDC9" w14:textId="26AF96B6" w:rsidR="00E807C1" w:rsidRDefault="00EA0DE6" w:rsidP="00A302C7">
      <w:pPr>
        <w:shd w:val="clear" w:color="auto" w:fill="FFFFFF"/>
        <w:spacing w:after="0" w:line="240" w:lineRule="auto"/>
        <w:jc w:val="both"/>
        <w:rPr>
          <w:rFonts w:ascii="PT Astra Serif" w:eastAsia="Times New Roman" w:hAnsi="PT Astra Serif" w:cs="Times New Roman"/>
          <w:color w:val="000000"/>
          <w:spacing w:val="-2"/>
          <w:sz w:val="24"/>
          <w:szCs w:val="24"/>
          <w:lang w:eastAsia="ru-RU"/>
        </w:rPr>
      </w:pPr>
      <w:r w:rsidRPr="00CC6EA6">
        <w:rPr>
          <w:rFonts w:ascii="PT Astra Serif" w:eastAsia="Times New Roman" w:hAnsi="PT Astra Serif" w:cs="Times New Roman"/>
          <w:color w:val="000000"/>
          <w:spacing w:val="-2"/>
          <w:sz w:val="24"/>
          <w:szCs w:val="24"/>
          <w:lang w:eastAsia="ru-RU"/>
        </w:rPr>
        <w:t>3.</w:t>
      </w:r>
      <w:r w:rsidR="006531F1">
        <w:rPr>
          <w:rFonts w:ascii="PT Astra Serif" w:eastAsia="Times New Roman" w:hAnsi="PT Astra Serif" w:cs="Times New Roman"/>
          <w:color w:val="000000"/>
          <w:spacing w:val="-2"/>
          <w:sz w:val="24"/>
          <w:szCs w:val="24"/>
          <w:lang w:eastAsia="ru-RU"/>
        </w:rPr>
        <w:t>5</w:t>
      </w:r>
      <w:r w:rsidRPr="00CC6EA6">
        <w:rPr>
          <w:rFonts w:ascii="PT Astra Serif" w:eastAsia="Times New Roman" w:hAnsi="PT Astra Serif" w:cs="Times New Roman"/>
          <w:color w:val="000000"/>
          <w:spacing w:val="-2"/>
          <w:sz w:val="24"/>
          <w:szCs w:val="24"/>
          <w:lang w:eastAsia="ru-RU"/>
        </w:rPr>
        <w:t xml:space="preserve"> </w:t>
      </w:r>
      <w:r w:rsidR="00CC6EA6" w:rsidRPr="00CC6EA6">
        <w:rPr>
          <w:rFonts w:ascii="PT Astra Serif" w:eastAsia="Times New Roman" w:hAnsi="PT Astra Serif" w:cs="Times New Roman"/>
          <w:color w:val="000000"/>
          <w:spacing w:val="-2"/>
          <w:sz w:val="24"/>
          <w:szCs w:val="24"/>
          <w:lang w:eastAsia="ru-RU"/>
        </w:rPr>
        <w:t>Источник финансирования:</w:t>
      </w:r>
      <w:r w:rsidR="00683235" w:rsidRPr="00683235">
        <w:t xml:space="preserve"> </w:t>
      </w:r>
      <w:r w:rsidR="00403483" w:rsidRPr="00403483">
        <w:rPr>
          <w:rFonts w:ascii="PT Astra Serif" w:eastAsia="Times New Roman" w:hAnsi="PT Astra Serif" w:cs="Times New Roman"/>
          <w:b/>
          <w:color w:val="000000"/>
          <w:spacing w:val="-2"/>
          <w:sz w:val="24"/>
          <w:szCs w:val="24"/>
          <w:lang w:eastAsia="ru-RU"/>
        </w:rPr>
        <w:t>средств</w:t>
      </w:r>
      <w:r w:rsidR="00403483">
        <w:rPr>
          <w:rFonts w:ascii="PT Astra Serif" w:eastAsia="Times New Roman" w:hAnsi="PT Astra Serif" w:cs="Times New Roman"/>
          <w:b/>
          <w:color w:val="000000"/>
          <w:spacing w:val="-2"/>
          <w:sz w:val="24"/>
          <w:szCs w:val="24"/>
          <w:lang w:eastAsia="ru-RU"/>
        </w:rPr>
        <w:t>а</w:t>
      </w:r>
      <w:r w:rsidR="00403483" w:rsidRPr="00403483">
        <w:rPr>
          <w:rFonts w:ascii="PT Astra Serif" w:eastAsia="Times New Roman" w:hAnsi="PT Astra Serif" w:cs="Times New Roman"/>
          <w:b/>
          <w:color w:val="000000"/>
          <w:spacing w:val="-2"/>
          <w:sz w:val="24"/>
          <w:szCs w:val="24"/>
          <w:lang w:eastAsia="ru-RU"/>
        </w:rPr>
        <w:t xml:space="preserve"> бюджетных учреждений (субсидии, инвестиции бюджетным и автономным учреждениям) </w:t>
      </w:r>
      <w:r w:rsidR="00403483">
        <w:rPr>
          <w:rFonts w:ascii="PT Astra Serif" w:eastAsia="Times New Roman" w:hAnsi="PT Astra Serif" w:cs="Times New Roman"/>
          <w:b/>
          <w:color w:val="000000"/>
          <w:spacing w:val="-2"/>
          <w:sz w:val="24"/>
          <w:szCs w:val="24"/>
          <w:lang w:eastAsia="ru-RU"/>
        </w:rPr>
        <w:t xml:space="preserve">- </w:t>
      </w:r>
      <w:r w:rsidR="00403483" w:rsidRPr="00403483">
        <w:rPr>
          <w:rFonts w:ascii="PT Astra Serif" w:eastAsia="Times New Roman" w:hAnsi="PT Astra Serif" w:cs="Times New Roman"/>
          <w:b/>
          <w:color w:val="000000"/>
          <w:spacing w:val="-2"/>
          <w:sz w:val="24"/>
          <w:szCs w:val="24"/>
          <w:lang w:eastAsia="ru-RU"/>
        </w:rPr>
        <w:t>субсидии на выполне</w:t>
      </w:r>
      <w:r w:rsidR="00403483">
        <w:rPr>
          <w:rFonts w:ascii="PT Astra Serif" w:eastAsia="Times New Roman" w:hAnsi="PT Astra Serif" w:cs="Times New Roman"/>
          <w:b/>
          <w:color w:val="000000"/>
          <w:spacing w:val="-2"/>
          <w:sz w:val="24"/>
          <w:szCs w:val="24"/>
          <w:lang w:eastAsia="ru-RU"/>
        </w:rPr>
        <w:t xml:space="preserve">ние государственного задания </w:t>
      </w:r>
      <w:r w:rsidR="00FF6629" w:rsidRPr="00FF6629">
        <w:rPr>
          <w:rFonts w:ascii="PT Astra Serif" w:eastAsia="Times New Roman" w:hAnsi="PT Astra Serif" w:cs="Times New Roman"/>
          <w:b/>
          <w:color w:val="000000"/>
          <w:spacing w:val="-2"/>
          <w:sz w:val="24"/>
          <w:szCs w:val="24"/>
          <w:lang w:eastAsia="ru-RU"/>
        </w:rPr>
        <w:t>на 202</w:t>
      </w:r>
      <w:r w:rsidR="00CE204F">
        <w:rPr>
          <w:rFonts w:ascii="PT Astra Serif" w:eastAsia="Times New Roman" w:hAnsi="PT Astra Serif" w:cs="Times New Roman"/>
          <w:b/>
          <w:color w:val="000000"/>
          <w:spacing w:val="-2"/>
          <w:sz w:val="24"/>
          <w:szCs w:val="24"/>
          <w:lang w:eastAsia="ru-RU"/>
        </w:rPr>
        <w:t>6</w:t>
      </w:r>
      <w:r w:rsidR="00FF6629" w:rsidRPr="00FF6629">
        <w:rPr>
          <w:rFonts w:ascii="PT Astra Serif" w:eastAsia="Times New Roman" w:hAnsi="PT Astra Serif" w:cs="Times New Roman"/>
          <w:b/>
          <w:color w:val="000000"/>
          <w:spacing w:val="-2"/>
          <w:sz w:val="24"/>
          <w:szCs w:val="24"/>
          <w:lang w:eastAsia="ru-RU"/>
        </w:rPr>
        <w:t xml:space="preserve"> г</w:t>
      </w:r>
      <w:r w:rsidR="00FF6629">
        <w:rPr>
          <w:rFonts w:ascii="PT Astra Serif" w:eastAsia="Times New Roman" w:hAnsi="PT Astra Serif" w:cs="Times New Roman"/>
          <w:b/>
          <w:color w:val="000000"/>
          <w:spacing w:val="-2"/>
          <w:sz w:val="24"/>
          <w:szCs w:val="24"/>
          <w:lang w:eastAsia="ru-RU"/>
        </w:rPr>
        <w:t>.</w:t>
      </w:r>
    </w:p>
    <w:p w14:paraId="1745D2E5" w14:textId="77777777" w:rsidR="00DB4B4B" w:rsidRDefault="006531F1" w:rsidP="00DB4B4B">
      <w:pPr>
        <w:shd w:val="clear" w:color="auto" w:fill="FFFFFF"/>
        <w:spacing w:after="0" w:line="240" w:lineRule="auto"/>
        <w:jc w:val="both"/>
        <w:rPr>
          <w:rFonts w:ascii="PT Astra Serif" w:eastAsia="Times New Roman" w:hAnsi="PT Astra Serif" w:cs="Times New Roman"/>
          <w:color w:val="000000"/>
          <w:spacing w:val="-2"/>
          <w:sz w:val="24"/>
          <w:szCs w:val="24"/>
          <w:lang w:eastAsia="ru-RU"/>
        </w:rPr>
      </w:pPr>
      <w:r>
        <w:rPr>
          <w:rFonts w:ascii="PT Astra Serif" w:eastAsia="Times New Roman" w:hAnsi="PT Astra Serif" w:cs="Times New Roman"/>
          <w:color w:val="000000"/>
          <w:spacing w:val="-2"/>
          <w:sz w:val="24"/>
          <w:szCs w:val="24"/>
          <w:lang w:eastAsia="ru-RU"/>
        </w:rPr>
        <w:t xml:space="preserve">3.7. </w:t>
      </w:r>
      <w:r w:rsidR="00DB4B4B" w:rsidRPr="00DB4B4B">
        <w:rPr>
          <w:rFonts w:ascii="PT Astra Serif" w:eastAsia="Times New Roman" w:hAnsi="PT Astra Serif" w:cs="Times New Roman"/>
          <w:color w:val="000000"/>
          <w:spacing w:val="-2"/>
          <w:sz w:val="24"/>
          <w:szCs w:val="24"/>
          <w:lang w:eastAsia="ru-RU"/>
        </w:rPr>
        <w:t>В случае неисполнения или ненадлежащего исполнения Поставщиком обязательства, предусмотренного настоящим договором, Заказчик вправе осуществить оплату договора путём выплаты Поставщику суммы, уменьшенной на сумму неустойки (пеней, штрафов).</w:t>
      </w:r>
    </w:p>
    <w:p w14:paraId="6CB85B8D" w14:textId="77777777" w:rsidR="00D36CA9" w:rsidRDefault="00D36CA9" w:rsidP="00DB4B4B">
      <w:pPr>
        <w:shd w:val="clear" w:color="auto" w:fill="FFFFFF"/>
        <w:spacing w:after="0" w:line="240" w:lineRule="auto"/>
        <w:jc w:val="both"/>
        <w:rPr>
          <w:rFonts w:ascii="PT Astra Serif" w:eastAsia="Times New Roman" w:hAnsi="PT Astra Serif" w:cs="Times New Roman"/>
          <w:color w:val="000000"/>
          <w:spacing w:val="-2"/>
          <w:sz w:val="24"/>
          <w:szCs w:val="24"/>
          <w:lang w:eastAsia="ru-RU"/>
        </w:rPr>
      </w:pPr>
      <w:r w:rsidRPr="00BD7D58">
        <w:rPr>
          <w:rFonts w:ascii="PT Astra Serif" w:eastAsia="Times New Roman" w:hAnsi="PT Astra Serif" w:cs="Times New Roman"/>
          <w:color w:val="000000"/>
          <w:spacing w:val="-2"/>
          <w:sz w:val="24"/>
          <w:szCs w:val="24"/>
          <w:lang w:eastAsia="ru-RU"/>
        </w:rPr>
        <w:t>3.8. Сумма платежей,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79D318C" w14:textId="77777777" w:rsidR="00D36CA9" w:rsidRDefault="00D36CA9" w:rsidP="00DB4B4B">
      <w:pPr>
        <w:shd w:val="clear" w:color="auto" w:fill="FFFFFF"/>
        <w:spacing w:after="0" w:line="240" w:lineRule="auto"/>
        <w:jc w:val="both"/>
        <w:rPr>
          <w:rFonts w:ascii="PT Astra Serif" w:eastAsia="Times New Roman" w:hAnsi="PT Astra Serif" w:cs="Times New Roman"/>
          <w:color w:val="000000"/>
          <w:spacing w:val="-2"/>
          <w:sz w:val="24"/>
          <w:szCs w:val="24"/>
          <w:lang w:eastAsia="ru-RU"/>
        </w:rPr>
      </w:pPr>
      <w:r>
        <w:rPr>
          <w:rFonts w:ascii="PT Astra Serif" w:eastAsia="Times New Roman" w:hAnsi="PT Astra Serif" w:cs="Times New Roman"/>
          <w:color w:val="000000"/>
          <w:spacing w:val="-2"/>
          <w:sz w:val="24"/>
          <w:szCs w:val="24"/>
          <w:lang w:eastAsia="ru-RU"/>
        </w:rPr>
        <w:t xml:space="preserve">3.9. </w:t>
      </w:r>
      <w:r w:rsidRPr="0063000C">
        <w:rPr>
          <w:rFonts w:ascii="PT Astra Serif" w:eastAsia="Times New Roman" w:hAnsi="PT Astra Serif" w:cs="Times New Roman"/>
          <w:color w:val="000000"/>
          <w:spacing w:val="-2"/>
          <w:sz w:val="24"/>
          <w:szCs w:val="24"/>
          <w:lang w:eastAsia="ru-RU"/>
        </w:rPr>
        <w:t xml:space="preserve">Цена за единицу товара устанавливается в российских рублях и остается неизменной на весь срок исполнения настоящего </w:t>
      </w:r>
      <w:r>
        <w:rPr>
          <w:rFonts w:ascii="PT Astra Serif" w:eastAsia="Times New Roman" w:hAnsi="PT Astra Serif" w:cs="Times New Roman"/>
          <w:color w:val="000000"/>
          <w:spacing w:val="-2"/>
          <w:sz w:val="24"/>
          <w:szCs w:val="24"/>
          <w:lang w:eastAsia="ru-RU"/>
        </w:rPr>
        <w:t>договор</w:t>
      </w:r>
      <w:r w:rsidRPr="0063000C">
        <w:rPr>
          <w:rFonts w:ascii="PT Astra Serif" w:eastAsia="Times New Roman" w:hAnsi="PT Astra Serif" w:cs="Times New Roman"/>
          <w:color w:val="000000"/>
          <w:spacing w:val="-2"/>
          <w:sz w:val="24"/>
          <w:szCs w:val="24"/>
          <w:lang w:eastAsia="ru-RU"/>
        </w:rPr>
        <w:t xml:space="preserve">а, за исключением случаев, предусмотренных пунктом </w:t>
      </w:r>
      <w:r>
        <w:rPr>
          <w:rFonts w:ascii="PT Astra Serif" w:eastAsia="Times New Roman" w:hAnsi="PT Astra Serif" w:cs="Times New Roman"/>
          <w:color w:val="000000"/>
          <w:spacing w:val="-2"/>
          <w:sz w:val="24"/>
          <w:szCs w:val="24"/>
          <w:lang w:eastAsia="ru-RU"/>
        </w:rPr>
        <w:t>8</w:t>
      </w:r>
      <w:r w:rsidRPr="0063000C">
        <w:rPr>
          <w:rFonts w:ascii="PT Astra Serif" w:eastAsia="Times New Roman" w:hAnsi="PT Astra Serif" w:cs="Times New Roman"/>
          <w:color w:val="000000"/>
          <w:spacing w:val="-2"/>
          <w:sz w:val="24"/>
          <w:szCs w:val="24"/>
          <w:lang w:eastAsia="ru-RU"/>
        </w:rPr>
        <w:t xml:space="preserve">.1 настоящего </w:t>
      </w:r>
      <w:r>
        <w:rPr>
          <w:rFonts w:ascii="PT Astra Serif" w:eastAsia="Times New Roman" w:hAnsi="PT Astra Serif" w:cs="Times New Roman"/>
          <w:color w:val="000000"/>
          <w:spacing w:val="-2"/>
          <w:sz w:val="24"/>
          <w:szCs w:val="24"/>
          <w:lang w:eastAsia="ru-RU"/>
        </w:rPr>
        <w:t>договор</w:t>
      </w:r>
      <w:r w:rsidRPr="0063000C">
        <w:rPr>
          <w:rFonts w:ascii="PT Astra Serif" w:eastAsia="Times New Roman" w:hAnsi="PT Astra Serif" w:cs="Times New Roman"/>
          <w:color w:val="000000"/>
          <w:spacing w:val="-2"/>
          <w:sz w:val="24"/>
          <w:szCs w:val="24"/>
          <w:lang w:eastAsia="ru-RU"/>
        </w:rPr>
        <w:t>а.</w:t>
      </w:r>
    </w:p>
    <w:p w14:paraId="0578FFA3" w14:textId="4B6CEE44" w:rsidR="00F32C7A" w:rsidRPr="00F32C7A" w:rsidRDefault="00F32C7A" w:rsidP="00DB4DFE">
      <w:pPr>
        <w:shd w:val="clear" w:color="auto" w:fill="FFFFFF"/>
        <w:spacing w:after="0" w:line="240" w:lineRule="auto"/>
        <w:jc w:val="both"/>
        <w:rPr>
          <w:rFonts w:ascii="PT Astra Serif" w:eastAsia="Times New Roman" w:hAnsi="PT Astra Serif" w:cs="Times New Roman"/>
          <w:color w:val="000000"/>
          <w:spacing w:val="-2"/>
          <w:sz w:val="24"/>
          <w:szCs w:val="24"/>
          <w:lang w:eastAsia="ru-RU"/>
        </w:rPr>
      </w:pPr>
    </w:p>
    <w:p w14:paraId="0DF3BC6D" w14:textId="77777777" w:rsidR="008E2168" w:rsidRPr="00F32C7A" w:rsidRDefault="00EA0DE6" w:rsidP="00F32C7A">
      <w:pPr>
        <w:pStyle w:val="a3"/>
        <w:keepNext/>
        <w:numPr>
          <w:ilvl w:val="0"/>
          <w:numId w:val="3"/>
        </w:numPr>
        <w:spacing w:after="0" w:line="240" w:lineRule="auto"/>
        <w:jc w:val="center"/>
        <w:outlineLvl w:val="0"/>
        <w:rPr>
          <w:rFonts w:ascii="PT Astra Serif" w:eastAsia="Times New Roman" w:hAnsi="PT Astra Serif" w:cs="Times New Roman"/>
          <w:b/>
          <w:sz w:val="24"/>
          <w:szCs w:val="24"/>
          <w:lang w:eastAsia="ru-RU"/>
        </w:rPr>
      </w:pPr>
      <w:r w:rsidRPr="008E2168">
        <w:rPr>
          <w:rFonts w:ascii="PT Astra Serif" w:eastAsia="Times New Roman" w:hAnsi="PT Astra Serif" w:cs="Times New Roman"/>
          <w:b/>
          <w:sz w:val="24"/>
          <w:szCs w:val="24"/>
          <w:lang w:eastAsia="ru-RU"/>
        </w:rPr>
        <w:t>Права и обязанности сторон</w:t>
      </w:r>
    </w:p>
    <w:p w14:paraId="5A905B84" w14:textId="77777777" w:rsidR="00EA0DE6" w:rsidRPr="0063000C" w:rsidRDefault="00EA0DE6" w:rsidP="00FD61ED">
      <w:pPr>
        <w:shd w:val="clear" w:color="auto" w:fill="FFFFFF"/>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4.1. Обязанности Поставщика:</w:t>
      </w:r>
    </w:p>
    <w:p w14:paraId="6F13C073" w14:textId="77777777" w:rsidR="00EA0DE6" w:rsidRPr="0063000C" w:rsidRDefault="00EA0DE6" w:rsidP="00FD61ED">
      <w:pPr>
        <w:shd w:val="clear" w:color="auto" w:fill="FFFFFF"/>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4.1.1. уведомить Заказчика о времени и дате поставки товара телефонограммой или по факсимильной связи, с последующим письменным подтверждением;</w:t>
      </w:r>
    </w:p>
    <w:p w14:paraId="63CAF263" w14:textId="77777777" w:rsidR="00EA0DE6" w:rsidRPr="0063000C" w:rsidRDefault="00EA0DE6" w:rsidP="00FD61ED">
      <w:pPr>
        <w:shd w:val="clear" w:color="auto" w:fill="FFFFFF"/>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 xml:space="preserve">4.1.2. поставить товар в соответствии с условиями настоящего </w:t>
      </w:r>
      <w:r w:rsidR="00A56DFB">
        <w:rPr>
          <w:rFonts w:ascii="PT Astra Serif" w:eastAsia="Times New Roman" w:hAnsi="PT Astra Serif" w:cs="Times New Roman"/>
          <w:sz w:val="24"/>
          <w:szCs w:val="24"/>
          <w:lang w:eastAsia="ru-RU"/>
        </w:rPr>
        <w:t>договор</w:t>
      </w:r>
      <w:r w:rsidRPr="0063000C">
        <w:rPr>
          <w:rFonts w:ascii="PT Astra Serif" w:eastAsia="Times New Roman" w:hAnsi="PT Astra Serif" w:cs="Times New Roman"/>
          <w:sz w:val="24"/>
          <w:szCs w:val="24"/>
          <w:lang w:eastAsia="ru-RU"/>
        </w:rPr>
        <w:t>а;</w:t>
      </w:r>
    </w:p>
    <w:p w14:paraId="7BC1AE7B" w14:textId="77777777" w:rsidR="00EA0DE6" w:rsidRPr="0063000C" w:rsidRDefault="00EA0DE6" w:rsidP="00FD61ED">
      <w:pPr>
        <w:shd w:val="clear" w:color="auto" w:fill="FFFFFF"/>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 xml:space="preserve">4.1.3. передать Заказчику документы на товар, предусмотренные пунктом 5.3 настоящего </w:t>
      </w:r>
      <w:r w:rsidR="00A56DFB">
        <w:rPr>
          <w:rFonts w:ascii="PT Astra Serif" w:eastAsia="Times New Roman" w:hAnsi="PT Astra Serif" w:cs="Times New Roman"/>
          <w:sz w:val="24"/>
          <w:szCs w:val="24"/>
          <w:lang w:eastAsia="ru-RU"/>
        </w:rPr>
        <w:t>договор</w:t>
      </w:r>
      <w:r w:rsidRPr="0063000C">
        <w:rPr>
          <w:rFonts w:ascii="PT Astra Serif" w:eastAsia="Times New Roman" w:hAnsi="PT Astra Serif" w:cs="Times New Roman"/>
          <w:sz w:val="24"/>
          <w:szCs w:val="24"/>
          <w:lang w:eastAsia="ru-RU"/>
        </w:rPr>
        <w:t>а;</w:t>
      </w:r>
      <w:r w:rsidR="00F314C3">
        <w:rPr>
          <w:rFonts w:ascii="PT Astra Serif" w:eastAsia="Times New Roman" w:hAnsi="PT Astra Serif" w:cs="Times New Roman"/>
          <w:sz w:val="24"/>
          <w:szCs w:val="24"/>
          <w:lang w:eastAsia="ru-RU"/>
        </w:rPr>
        <w:t xml:space="preserve"> </w:t>
      </w:r>
    </w:p>
    <w:p w14:paraId="504FA1D0" w14:textId="77777777" w:rsidR="00EA0DE6" w:rsidRPr="0063000C" w:rsidRDefault="00EA0DE6" w:rsidP="00FD61ED">
      <w:pPr>
        <w:shd w:val="clear" w:color="auto" w:fill="FFFFFF"/>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4.1.4. обеспечить качество поставленного товара в соответствии с требованиями действующего законодательства Российской Федерации;</w:t>
      </w:r>
    </w:p>
    <w:p w14:paraId="19FF8F97" w14:textId="433E25AC" w:rsidR="00EA0DE6" w:rsidRPr="0063000C" w:rsidRDefault="00EA0DE6" w:rsidP="00FD61ED">
      <w:pPr>
        <w:shd w:val="clear" w:color="auto" w:fill="FFFFFF"/>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 xml:space="preserve">4.1.5. по каждой позиции товара, поставляемого по настоящему </w:t>
      </w:r>
      <w:r w:rsidR="00A56DFB">
        <w:rPr>
          <w:rFonts w:ascii="PT Astra Serif" w:eastAsia="Times New Roman" w:hAnsi="PT Astra Serif" w:cs="Times New Roman"/>
          <w:sz w:val="24"/>
          <w:szCs w:val="24"/>
          <w:lang w:eastAsia="ru-RU"/>
        </w:rPr>
        <w:t>договор</w:t>
      </w:r>
      <w:r w:rsidRPr="0063000C">
        <w:rPr>
          <w:rFonts w:ascii="PT Astra Serif" w:eastAsia="Times New Roman" w:hAnsi="PT Astra Serif" w:cs="Times New Roman"/>
          <w:sz w:val="24"/>
          <w:szCs w:val="24"/>
          <w:lang w:eastAsia="ru-RU"/>
        </w:rPr>
        <w:t xml:space="preserve">у, предоставить </w:t>
      </w:r>
      <w:r w:rsidR="009863BD" w:rsidRPr="0063000C">
        <w:rPr>
          <w:rFonts w:ascii="PT Astra Serif" w:eastAsia="Times New Roman" w:hAnsi="PT Astra Serif" w:cs="Times New Roman"/>
          <w:sz w:val="24"/>
          <w:szCs w:val="24"/>
          <w:lang w:eastAsia="ru-RU"/>
        </w:rPr>
        <w:t>документы,</w:t>
      </w:r>
      <w:r w:rsidR="006531F1">
        <w:rPr>
          <w:rFonts w:ascii="PT Astra Serif" w:eastAsia="Times New Roman" w:hAnsi="PT Astra Serif" w:cs="Times New Roman"/>
          <w:sz w:val="24"/>
          <w:szCs w:val="24"/>
          <w:lang w:eastAsia="ru-RU"/>
        </w:rPr>
        <w:t xml:space="preserve"> подтверждающие качество товара</w:t>
      </w:r>
      <w:r w:rsidRPr="0063000C">
        <w:rPr>
          <w:rFonts w:ascii="PT Astra Serif" w:eastAsia="Times New Roman" w:hAnsi="PT Astra Serif" w:cs="Times New Roman"/>
          <w:sz w:val="24"/>
          <w:szCs w:val="24"/>
          <w:lang w:eastAsia="ru-RU"/>
        </w:rPr>
        <w:t>;</w:t>
      </w:r>
      <w:r w:rsidR="00F314C3">
        <w:rPr>
          <w:rFonts w:ascii="PT Astra Serif" w:eastAsia="Times New Roman" w:hAnsi="PT Astra Serif" w:cs="Times New Roman"/>
          <w:sz w:val="24"/>
          <w:szCs w:val="24"/>
          <w:lang w:eastAsia="ru-RU"/>
        </w:rPr>
        <w:t xml:space="preserve"> </w:t>
      </w:r>
    </w:p>
    <w:p w14:paraId="7C346453" w14:textId="77777777" w:rsidR="00EA0DE6" w:rsidRPr="0063000C" w:rsidRDefault="00EA0DE6" w:rsidP="00FD61ED">
      <w:pPr>
        <w:shd w:val="clear" w:color="auto" w:fill="FFFFFF"/>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4.1.6. в течение 3 (трех) рабочих дней с даты предъявления требования Заказчиком заменить товар ненадлежащего качества;</w:t>
      </w:r>
    </w:p>
    <w:p w14:paraId="00F9C781" w14:textId="77777777" w:rsidR="00EA0DE6" w:rsidRPr="0063000C" w:rsidRDefault="00EA0DE6" w:rsidP="00FD61ED">
      <w:pPr>
        <w:shd w:val="clear" w:color="auto" w:fill="FFFFFF"/>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4.1.7. уведомить Заказчика в течение 3 (трех) дней в письменной форме об изменении места нахождения, почтового адреса;</w:t>
      </w:r>
    </w:p>
    <w:p w14:paraId="09676361" w14:textId="77777777" w:rsidR="00EA0DE6" w:rsidRPr="0063000C" w:rsidRDefault="00EA0DE6" w:rsidP="00FD61ED">
      <w:pPr>
        <w:shd w:val="clear" w:color="auto" w:fill="FFFFFF"/>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 xml:space="preserve">4.1.8. своевременно предоставлять достоверную информацию о ходе исполнения своих обязательств, в том числе о сложностях, возникающих при исполнении </w:t>
      </w:r>
      <w:r w:rsidR="00A56DFB">
        <w:rPr>
          <w:rFonts w:ascii="PT Astra Serif" w:eastAsia="Times New Roman" w:hAnsi="PT Astra Serif" w:cs="Times New Roman"/>
          <w:sz w:val="24"/>
          <w:szCs w:val="24"/>
          <w:lang w:eastAsia="ru-RU"/>
        </w:rPr>
        <w:t>договор</w:t>
      </w:r>
      <w:r w:rsidRPr="0063000C">
        <w:rPr>
          <w:rFonts w:ascii="PT Astra Serif" w:eastAsia="Times New Roman" w:hAnsi="PT Astra Serif" w:cs="Times New Roman"/>
          <w:sz w:val="24"/>
          <w:szCs w:val="24"/>
          <w:lang w:eastAsia="ru-RU"/>
        </w:rPr>
        <w:t xml:space="preserve">а, а также к установленному настоящим </w:t>
      </w:r>
      <w:r w:rsidR="00A56DFB">
        <w:rPr>
          <w:rFonts w:ascii="PT Astra Serif" w:eastAsia="Times New Roman" w:hAnsi="PT Astra Serif" w:cs="Times New Roman"/>
          <w:sz w:val="24"/>
          <w:szCs w:val="24"/>
          <w:lang w:eastAsia="ru-RU"/>
        </w:rPr>
        <w:t>договор</w:t>
      </w:r>
      <w:r w:rsidRPr="0063000C">
        <w:rPr>
          <w:rFonts w:ascii="PT Astra Serif" w:eastAsia="Times New Roman" w:hAnsi="PT Astra Serif" w:cs="Times New Roman"/>
          <w:sz w:val="24"/>
          <w:szCs w:val="24"/>
          <w:lang w:eastAsia="ru-RU"/>
        </w:rPr>
        <w:t>ом сроку обязан предоставить Заказчику результаты поставки товара;</w:t>
      </w:r>
    </w:p>
    <w:p w14:paraId="5E5C269A" w14:textId="77777777" w:rsidR="00EA0DE6" w:rsidRPr="0063000C" w:rsidRDefault="008A7522" w:rsidP="00FD61ED">
      <w:pPr>
        <w:shd w:val="clear" w:color="auto" w:fill="FFFFFF"/>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 xml:space="preserve"> </w:t>
      </w:r>
      <w:r w:rsidR="00EA0DE6" w:rsidRPr="0063000C">
        <w:rPr>
          <w:rFonts w:ascii="PT Astra Serif" w:eastAsia="Times New Roman" w:hAnsi="PT Astra Serif" w:cs="Times New Roman"/>
          <w:sz w:val="24"/>
          <w:szCs w:val="24"/>
          <w:lang w:eastAsia="ru-RU"/>
        </w:rPr>
        <w:t>4.2. Права Поставщика:</w:t>
      </w:r>
    </w:p>
    <w:p w14:paraId="1041C74A" w14:textId="77777777" w:rsidR="00EA0DE6" w:rsidRPr="0063000C" w:rsidRDefault="00EA0DE6" w:rsidP="00FD61ED">
      <w:pPr>
        <w:shd w:val="clear" w:color="auto" w:fill="FFFFFF"/>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4.2.1. запрашивать в письменной форме у Заказчика сведения и документы, необходимые для надлежащего исполнения принятых на себя обязательств;</w:t>
      </w:r>
    </w:p>
    <w:p w14:paraId="46871BE1" w14:textId="77777777" w:rsidR="00EA0DE6" w:rsidRDefault="00EA0DE6" w:rsidP="00FD61ED">
      <w:pPr>
        <w:shd w:val="clear" w:color="auto" w:fill="FFFFFF"/>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 xml:space="preserve">4.2.2. требовать своевременной оплаты по настоящему </w:t>
      </w:r>
      <w:r w:rsidR="00A56DFB">
        <w:rPr>
          <w:rFonts w:ascii="PT Astra Serif" w:eastAsia="Times New Roman" w:hAnsi="PT Astra Serif" w:cs="Times New Roman"/>
          <w:sz w:val="24"/>
          <w:szCs w:val="24"/>
          <w:lang w:eastAsia="ru-RU"/>
        </w:rPr>
        <w:t>договор</w:t>
      </w:r>
      <w:r w:rsidRPr="0063000C">
        <w:rPr>
          <w:rFonts w:ascii="PT Astra Serif" w:eastAsia="Times New Roman" w:hAnsi="PT Astra Serif" w:cs="Times New Roman"/>
          <w:sz w:val="24"/>
          <w:szCs w:val="24"/>
          <w:lang w:eastAsia="ru-RU"/>
        </w:rPr>
        <w:t>у при условии полного и надлежащего исполнения принятых на себя обязательств;</w:t>
      </w:r>
    </w:p>
    <w:p w14:paraId="484550D8" w14:textId="77777777" w:rsidR="00190825" w:rsidRPr="0063000C" w:rsidRDefault="00190825" w:rsidP="00FD61ED">
      <w:pPr>
        <w:shd w:val="clear" w:color="auto" w:fill="FFFFFF"/>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4.2.3. поставить товар характеристики, которого являются улучшенными по сравнению с заявленными в спецификации (Приложение 1 к договору).</w:t>
      </w:r>
    </w:p>
    <w:p w14:paraId="263B3A99" w14:textId="77777777" w:rsidR="00EA0DE6" w:rsidRPr="0063000C" w:rsidRDefault="00EA0DE6" w:rsidP="00FD61ED">
      <w:pPr>
        <w:shd w:val="clear" w:color="auto" w:fill="FFFFFF"/>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4.3. Обязанности Заказчика:</w:t>
      </w:r>
    </w:p>
    <w:p w14:paraId="4943C80A" w14:textId="77777777" w:rsidR="00EA0DE6" w:rsidRPr="0063000C" w:rsidRDefault="00EA0DE6" w:rsidP="00FD61ED">
      <w:pPr>
        <w:shd w:val="clear" w:color="auto" w:fill="FFFFFF"/>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 xml:space="preserve">4.3.1. осуществить приемку товара в соответствии со спецификацией, являющейся неотъемлемой частью настоящего </w:t>
      </w:r>
      <w:r w:rsidR="00A56DFB">
        <w:rPr>
          <w:rFonts w:ascii="PT Astra Serif" w:eastAsia="Times New Roman" w:hAnsi="PT Astra Serif" w:cs="Times New Roman"/>
          <w:sz w:val="24"/>
          <w:szCs w:val="24"/>
          <w:lang w:eastAsia="ru-RU"/>
        </w:rPr>
        <w:t>договор</w:t>
      </w:r>
      <w:r w:rsidRPr="0063000C">
        <w:rPr>
          <w:rFonts w:ascii="PT Astra Serif" w:eastAsia="Times New Roman" w:hAnsi="PT Astra Serif" w:cs="Times New Roman"/>
          <w:sz w:val="24"/>
          <w:szCs w:val="24"/>
          <w:lang w:eastAsia="ru-RU"/>
        </w:rPr>
        <w:t>а (Приложение № 1), действующим законодательством Российской Федерации;</w:t>
      </w:r>
    </w:p>
    <w:p w14:paraId="485DF3E9" w14:textId="77777777" w:rsidR="00EA0DE6" w:rsidRPr="0063000C" w:rsidRDefault="00EA0DE6" w:rsidP="00FD61ED">
      <w:pPr>
        <w:shd w:val="clear" w:color="auto" w:fill="FFFFFF"/>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lastRenderedPageBreak/>
        <w:t xml:space="preserve">4.3.2. оплатить поставленный товар в соответствии с условиями настоящего </w:t>
      </w:r>
      <w:r w:rsidR="00A56DFB">
        <w:rPr>
          <w:rFonts w:ascii="PT Astra Serif" w:eastAsia="Times New Roman" w:hAnsi="PT Astra Serif" w:cs="Times New Roman"/>
          <w:sz w:val="24"/>
          <w:szCs w:val="24"/>
          <w:lang w:eastAsia="ru-RU"/>
        </w:rPr>
        <w:t>договор</w:t>
      </w:r>
      <w:r w:rsidRPr="0063000C">
        <w:rPr>
          <w:rFonts w:ascii="PT Astra Serif" w:eastAsia="Times New Roman" w:hAnsi="PT Astra Serif" w:cs="Times New Roman"/>
          <w:sz w:val="24"/>
          <w:szCs w:val="24"/>
          <w:lang w:eastAsia="ru-RU"/>
        </w:rPr>
        <w:t>а.</w:t>
      </w:r>
    </w:p>
    <w:p w14:paraId="57630809" w14:textId="77777777" w:rsidR="00EA0DE6" w:rsidRPr="0063000C" w:rsidRDefault="00EA0DE6" w:rsidP="00FD61ED">
      <w:pPr>
        <w:shd w:val="clear" w:color="auto" w:fill="FFFFFF"/>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4.4. Права Заказчика:</w:t>
      </w:r>
    </w:p>
    <w:p w14:paraId="0D382BAC" w14:textId="77777777" w:rsidR="00EA0DE6" w:rsidRPr="0063000C" w:rsidRDefault="00EA0DE6" w:rsidP="00FD61ED">
      <w:pPr>
        <w:shd w:val="clear" w:color="auto" w:fill="FFFFFF"/>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 xml:space="preserve">4.4.1. требовать от Поставщика надлежащего исполнения обязательств в соответствии с условиями настоящего </w:t>
      </w:r>
      <w:r w:rsidR="00A56DFB">
        <w:rPr>
          <w:rFonts w:ascii="PT Astra Serif" w:eastAsia="Times New Roman" w:hAnsi="PT Astra Serif" w:cs="Times New Roman"/>
          <w:sz w:val="24"/>
          <w:szCs w:val="24"/>
          <w:lang w:eastAsia="ru-RU"/>
        </w:rPr>
        <w:t>договор</w:t>
      </w:r>
      <w:r w:rsidRPr="0063000C">
        <w:rPr>
          <w:rFonts w:ascii="PT Astra Serif" w:eastAsia="Times New Roman" w:hAnsi="PT Astra Serif" w:cs="Times New Roman"/>
          <w:sz w:val="24"/>
          <w:szCs w:val="24"/>
          <w:lang w:eastAsia="ru-RU"/>
        </w:rPr>
        <w:t>а;</w:t>
      </w:r>
    </w:p>
    <w:p w14:paraId="3EF01643" w14:textId="77777777" w:rsidR="00EA0DE6" w:rsidRPr="0063000C" w:rsidRDefault="00EA0DE6" w:rsidP="00FD61ED">
      <w:pPr>
        <w:shd w:val="clear" w:color="auto" w:fill="FFFFFF"/>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 xml:space="preserve">4.4.2. запрашивать у Поставщика информацию о ходе исполнения обязательств по настоящему </w:t>
      </w:r>
      <w:r w:rsidR="00A56DFB">
        <w:rPr>
          <w:rFonts w:ascii="PT Astra Serif" w:eastAsia="Times New Roman" w:hAnsi="PT Astra Serif" w:cs="Times New Roman"/>
          <w:sz w:val="24"/>
          <w:szCs w:val="24"/>
          <w:lang w:eastAsia="ru-RU"/>
        </w:rPr>
        <w:t>договор</w:t>
      </w:r>
      <w:r w:rsidRPr="0063000C">
        <w:rPr>
          <w:rFonts w:ascii="PT Astra Serif" w:eastAsia="Times New Roman" w:hAnsi="PT Astra Serif" w:cs="Times New Roman"/>
          <w:sz w:val="24"/>
          <w:szCs w:val="24"/>
          <w:lang w:eastAsia="ru-RU"/>
        </w:rPr>
        <w:t>у;</w:t>
      </w:r>
    </w:p>
    <w:p w14:paraId="1B92EBB3" w14:textId="77777777" w:rsidR="00EA0DE6" w:rsidRPr="0063000C" w:rsidRDefault="00EA0DE6" w:rsidP="00FD61ED">
      <w:pPr>
        <w:shd w:val="clear" w:color="auto" w:fill="FFFFFF"/>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4.4.3. осуществлять контроль за порядком и сроками поставки товара;</w:t>
      </w:r>
    </w:p>
    <w:p w14:paraId="6E68DFF5" w14:textId="77777777" w:rsidR="00EA0DE6" w:rsidRDefault="00EA0DE6" w:rsidP="00FD61ED">
      <w:pPr>
        <w:shd w:val="clear" w:color="auto" w:fill="FFFFFF"/>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4.4.4. привлекать независимых экспертов и иных уполномоченных специалистов компетентных органов для проверки соответствия качества поставляемых товаров.</w:t>
      </w:r>
    </w:p>
    <w:p w14:paraId="4864A11B" w14:textId="77777777" w:rsidR="0079789D" w:rsidRDefault="0079789D" w:rsidP="00FD61ED">
      <w:pPr>
        <w:shd w:val="clear" w:color="auto" w:fill="FFFFFF"/>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4.4.5. </w:t>
      </w:r>
      <w:r w:rsidRPr="0079789D">
        <w:rPr>
          <w:rFonts w:ascii="PT Astra Serif" w:eastAsia="Times New Roman" w:hAnsi="PT Astra Serif" w:cs="Times New Roman"/>
          <w:sz w:val="24"/>
          <w:szCs w:val="24"/>
          <w:lang w:eastAsia="ru-RU"/>
        </w:rPr>
        <w:t>требовать от Поставщика устранения недостатков, допущенных при исполнении Контракта, за его счет;</w:t>
      </w:r>
    </w:p>
    <w:p w14:paraId="57856040" w14:textId="77777777" w:rsidR="006E4CAE" w:rsidRPr="0063000C" w:rsidRDefault="0079789D" w:rsidP="00FD61ED">
      <w:pPr>
        <w:shd w:val="clear" w:color="auto" w:fill="FFFFFF"/>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4.4.6</w:t>
      </w:r>
      <w:r w:rsidR="006E4CAE">
        <w:rPr>
          <w:rFonts w:ascii="PT Astra Serif" w:eastAsia="Times New Roman" w:hAnsi="PT Astra Serif" w:cs="Times New Roman"/>
          <w:sz w:val="24"/>
          <w:szCs w:val="24"/>
          <w:lang w:eastAsia="ru-RU"/>
        </w:rPr>
        <w:t>. Расторгнуть в одностороннем порядке</w:t>
      </w:r>
      <w:r w:rsidR="006E4CAE" w:rsidRPr="006E4CAE">
        <w:rPr>
          <w:rFonts w:ascii="PT Astra Serif" w:eastAsia="Times New Roman" w:hAnsi="PT Astra Serif" w:cs="Times New Roman"/>
          <w:sz w:val="24"/>
          <w:szCs w:val="24"/>
          <w:lang w:eastAsia="ru-RU"/>
        </w:rPr>
        <w:t>, установленным частями 8-2</w:t>
      </w:r>
      <w:r w:rsidR="00F624E4">
        <w:rPr>
          <w:rFonts w:ascii="PT Astra Serif" w:eastAsia="Times New Roman" w:hAnsi="PT Astra Serif" w:cs="Times New Roman"/>
          <w:sz w:val="24"/>
          <w:szCs w:val="24"/>
          <w:lang w:eastAsia="ru-RU"/>
        </w:rPr>
        <w:t>3</w:t>
      </w:r>
      <w:r w:rsidR="006E4CAE" w:rsidRPr="006E4CAE">
        <w:rPr>
          <w:rFonts w:ascii="PT Astra Serif" w:eastAsia="Times New Roman" w:hAnsi="PT Astra Serif" w:cs="Times New Roman"/>
          <w:sz w:val="24"/>
          <w:szCs w:val="24"/>
          <w:lang w:eastAsia="ru-RU"/>
        </w:rPr>
        <w:t xml:space="preserve"> статьи 95 Федерального закона от 05.04.2013 № 44-ФЗ.</w:t>
      </w:r>
    </w:p>
    <w:p w14:paraId="32CA501E" w14:textId="77777777" w:rsidR="00C1413A" w:rsidRDefault="00C1413A" w:rsidP="00FD61ED">
      <w:pPr>
        <w:shd w:val="clear" w:color="auto" w:fill="FFFFFF"/>
        <w:spacing w:after="0" w:line="240" w:lineRule="auto"/>
        <w:jc w:val="center"/>
        <w:rPr>
          <w:rFonts w:ascii="PT Astra Serif" w:eastAsia="Times New Roman" w:hAnsi="PT Astra Serif" w:cs="Times New Roman"/>
          <w:b/>
          <w:color w:val="000000"/>
          <w:spacing w:val="-2"/>
          <w:sz w:val="24"/>
          <w:szCs w:val="24"/>
          <w:lang w:eastAsia="ru-RU"/>
        </w:rPr>
      </w:pPr>
    </w:p>
    <w:p w14:paraId="167052B6" w14:textId="77777777" w:rsidR="00EA0DE6" w:rsidRPr="0063000C" w:rsidRDefault="00EA0DE6" w:rsidP="00FD61ED">
      <w:pPr>
        <w:shd w:val="clear" w:color="auto" w:fill="FFFFFF"/>
        <w:spacing w:after="0" w:line="240" w:lineRule="auto"/>
        <w:jc w:val="center"/>
        <w:rPr>
          <w:rFonts w:ascii="PT Astra Serif" w:eastAsia="Times New Roman" w:hAnsi="PT Astra Serif" w:cs="Times New Roman"/>
          <w:b/>
          <w:color w:val="000000"/>
          <w:spacing w:val="-2"/>
          <w:sz w:val="24"/>
          <w:szCs w:val="24"/>
          <w:lang w:eastAsia="ru-RU"/>
        </w:rPr>
      </w:pPr>
      <w:r w:rsidRPr="0063000C">
        <w:rPr>
          <w:rFonts w:ascii="PT Astra Serif" w:eastAsia="Times New Roman" w:hAnsi="PT Astra Serif" w:cs="Times New Roman"/>
          <w:b/>
          <w:color w:val="000000"/>
          <w:spacing w:val="-2"/>
          <w:sz w:val="24"/>
          <w:szCs w:val="24"/>
          <w:lang w:eastAsia="ru-RU"/>
        </w:rPr>
        <w:t>5. Срок и порядок поставки товара</w:t>
      </w:r>
    </w:p>
    <w:p w14:paraId="6E21D25A" w14:textId="4163FDD2" w:rsidR="002914E2" w:rsidRDefault="00EA0DE6" w:rsidP="00F624E4">
      <w:pPr>
        <w:shd w:val="clear" w:color="auto" w:fill="FFFFFF"/>
        <w:spacing w:after="0" w:line="240" w:lineRule="auto"/>
        <w:jc w:val="both"/>
        <w:rPr>
          <w:rFonts w:ascii="PT Astra Serif" w:eastAsia="Times New Roman" w:hAnsi="PT Astra Serif" w:cs="Times New Roman"/>
          <w:color w:val="000000"/>
          <w:sz w:val="24"/>
          <w:szCs w:val="24"/>
          <w:lang w:eastAsia="ru-RU"/>
        </w:rPr>
      </w:pPr>
      <w:r w:rsidRPr="005D1EF7">
        <w:rPr>
          <w:rFonts w:ascii="PT Astra Serif" w:eastAsia="Times New Roman" w:hAnsi="PT Astra Serif" w:cs="Times New Roman"/>
          <w:spacing w:val="-2"/>
          <w:sz w:val="24"/>
          <w:szCs w:val="24"/>
          <w:lang w:eastAsia="ru-RU"/>
        </w:rPr>
        <w:t xml:space="preserve">5.1. Сроки поставки </w:t>
      </w:r>
      <w:r w:rsidRPr="005D1EF7">
        <w:rPr>
          <w:rFonts w:ascii="PT Astra Serif" w:eastAsia="Times New Roman" w:hAnsi="PT Astra Serif" w:cs="Times New Roman"/>
          <w:sz w:val="24"/>
          <w:szCs w:val="24"/>
          <w:lang w:eastAsia="ru-RU"/>
        </w:rPr>
        <w:t xml:space="preserve">товара: </w:t>
      </w:r>
      <w:r w:rsidR="002D3D44" w:rsidRPr="002D3D44">
        <w:rPr>
          <w:rFonts w:ascii="PT Astra Serif" w:eastAsia="Times New Roman" w:hAnsi="PT Astra Serif" w:cs="Times New Roman"/>
          <w:b/>
          <w:bCs/>
          <w:color w:val="000000"/>
          <w:sz w:val="24"/>
          <w:szCs w:val="24"/>
          <w:lang w:eastAsia="ru-RU"/>
        </w:rPr>
        <w:t xml:space="preserve">в течение </w:t>
      </w:r>
      <w:r w:rsidR="009C65D6">
        <w:rPr>
          <w:rFonts w:ascii="PT Astra Serif" w:eastAsia="Times New Roman" w:hAnsi="PT Astra Serif" w:cs="Times New Roman"/>
          <w:b/>
          <w:bCs/>
          <w:color w:val="000000"/>
          <w:sz w:val="24"/>
          <w:szCs w:val="24"/>
          <w:lang w:eastAsia="ru-RU"/>
        </w:rPr>
        <w:t>20</w:t>
      </w:r>
      <w:r w:rsidR="002D3D44" w:rsidRPr="002D3D44">
        <w:rPr>
          <w:rFonts w:ascii="PT Astra Serif" w:eastAsia="Times New Roman" w:hAnsi="PT Astra Serif" w:cs="Times New Roman"/>
          <w:b/>
          <w:bCs/>
          <w:color w:val="000000"/>
          <w:sz w:val="24"/>
          <w:szCs w:val="24"/>
          <w:lang w:eastAsia="ru-RU"/>
        </w:rPr>
        <w:t xml:space="preserve"> (</w:t>
      </w:r>
      <w:r w:rsidR="009C65D6">
        <w:rPr>
          <w:rFonts w:ascii="PT Astra Serif" w:eastAsia="Times New Roman" w:hAnsi="PT Astra Serif" w:cs="Times New Roman"/>
          <w:b/>
          <w:bCs/>
          <w:color w:val="000000"/>
          <w:sz w:val="24"/>
          <w:szCs w:val="24"/>
          <w:lang w:eastAsia="ru-RU"/>
        </w:rPr>
        <w:t>двадцать</w:t>
      </w:r>
      <w:r w:rsidR="002D3D44" w:rsidRPr="002D3D44">
        <w:rPr>
          <w:rFonts w:ascii="PT Astra Serif" w:eastAsia="Times New Roman" w:hAnsi="PT Astra Serif" w:cs="Times New Roman"/>
          <w:b/>
          <w:bCs/>
          <w:color w:val="000000"/>
          <w:sz w:val="24"/>
          <w:szCs w:val="24"/>
          <w:lang w:eastAsia="ru-RU"/>
        </w:rPr>
        <w:t>) рабочих дней с момента заключения договора.</w:t>
      </w:r>
    </w:p>
    <w:p w14:paraId="228FB66A" w14:textId="77777777" w:rsidR="00A6339F" w:rsidRDefault="00F624E4" w:rsidP="00F624E4">
      <w:pPr>
        <w:shd w:val="clear" w:color="auto" w:fill="FFFFFF"/>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5.2.</w:t>
      </w:r>
      <w:r w:rsidR="00F314C3">
        <w:rPr>
          <w:rFonts w:ascii="PT Astra Serif" w:eastAsia="Times New Roman" w:hAnsi="PT Astra Serif" w:cs="Times New Roman"/>
          <w:sz w:val="24"/>
          <w:szCs w:val="24"/>
          <w:lang w:eastAsia="ru-RU"/>
        </w:rPr>
        <w:t xml:space="preserve"> </w:t>
      </w:r>
      <w:r w:rsidR="00FD61ED" w:rsidRPr="0063000C">
        <w:rPr>
          <w:rFonts w:ascii="PT Astra Serif" w:eastAsia="Times New Roman" w:hAnsi="PT Astra Serif" w:cs="Times New Roman"/>
          <w:sz w:val="24"/>
          <w:szCs w:val="24"/>
          <w:lang w:eastAsia="ru-RU"/>
        </w:rPr>
        <w:t>Поставка</w:t>
      </w:r>
      <w:r w:rsidR="00EA0DE6" w:rsidRPr="0063000C">
        <w:rPr>
          <w:rFonts w:ascii="PT Astra Serif" w:eastAsia="Times New Roman" w:hAnsi="PT Astra Serif" w:cs="Times New Roman"/>
          <w:sz w:val="24"/>
          <w:szCs w:val="24"/>
          <w:lang w:eastAsia="ru-RU"/>
        </w:rPr>
        <w:t xml:space="preserve"> товара осуществляется силами и за счет средств Поставщика на условиях: «Доставка до места назначения». </w:t>
      </w:r>
    </w:p>
    <w:p w14:paraId="48144AED" w14:textId="23BB76AB" w:rsidR="002D3D44" w:rsidRDefault="00EA0DE6" w:rsidP="00FD61ED">
      <w:pPr>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 xml:space="preserve">Конечный пункт поставки расположен по адресу: город </w:t>
      </w:r>
      <w:r w:rsidRPr="004572C3">
        <w:rPr>
          <w:rFonts w:ascii="PT Astra Serif" w:eastAsia="Times New Roman" w:hAnsi="PT Astra Serif" w:cs="Times New Roman"/>
          <w:sz w:val="24"/>
          <w:szCs w:val="24"/>
          <w:lang w:eastAsia="ru-RU"/>
        </w:rPr>
        <w:t xml:space="preserve">Ульяновск, улица </w:t>
      </w:r>
      <w:r w:rsidR="004F2B80">
        <w:rPr>
          <w:rFonts w:ascii="PT Astra Serif" w:eastAsia="Times New Roman" w:hAnsi="PT Astra Serif" w:cs="Times New Roman"/>
          <w:sz w:val="24"/>
          <w:szCs w:val="24"/>
          <w:lang w:eastAsia="ru-RU"/>
        </w:rPr>
        <w:t xml:space="preserve">Льва Толстого д.32 стр.3, </w:t>
      </w:r>
      <w:r w:rsidR="00CE3110">
        <w:rPr>
          <w:rFonts w:ascii="PT Astra Serif" w:eastAsia="Times New Roman" w:hAnsi="PT Astra Serif" w:cs="Times New Roman"/>
          <w:sz w:val="24"/>
          <w:szCs w:val="24"/>
          <w:lang w:eastAsia="ru-RU"/>
        </w:rPr>
        <w:t>Бактериологическая лаборатория</w:t>
      </w:r>
      <w:r w:rsidR="004572C3" w:rsidRPr="004572C3">
        <w:rPr>
          <w:rFonts w:ascii="PT Astra Serif" w:eastAsia="Times New Roman" w:hAnsi="PT Astra Serif" w:cs="Times New Roman"/>
          <w:sz w:val="24"/>
          <w:szCs w:val="24"/>
          <w:lang w:eastAsia="ru-RU"/>
        </w:rPr>
        <w:t>.</w:t>
      </w:r>
    </w:p>
    <w:p w14:paraId="7E55D3C0" w14:textId="6B82BA7F" w:rsidR="00A6339F" w:rsidRDefault="002D3D44" w:rsidP="00FD61ED">
      <w:pPr>
        <w:spacing w:after="0" w:line="240" w:lineRule="auto"/>
        <w:jc w:val="both"/>
        <w:rPr>
          <w:rFonts w:ascii="PT Astra Serif" w:eastAsia="Times New Roman" w:hAnsi="PT Astra Serif" w:cs="Times New Roman"/>
          <w:sz w:val="24"/>
          <w:szCs w:val="24"/>
          <w:lang w:eastAsia="ru-RU"/>
        </w:rPr>
      </w:pPr>
      <w:r w:rsidRPr="002D3D44">
        <w:rPr>
          <w:rFonts w:ascii="PT Astra Serif" w:eastAsia="Times New Roman" w:hAnsi="PT Astra Serif" w:cs="Times New Roman"/>
          <w:sz w:val="24"/>
          <w:szCs w:val="24"/>
          <w:lang w:eastAsia="ru-RU"/>
        </w:rPr>
        <w:t xml:space="preserve">Поставщик не менее чем за </w:t>
      </w:r>
      <w:r w:rsidR="004572C3">
        <w:rPr>
          <w:rFonts w:ascii="PT Astra Serif" w:eastAsia="Times New Roman" w:hAnsi="PT Astra Serif" w:cs="Times New Roman"/>
          <w:sz w:val="24"/>
          <w:szCs w:val="24"/>
          <w:lang w:eastAsia="ru-RU"/>
        </w:rPr>
        <w:t>2</w:t>
      </w:r>
      <w:r w:rsidRPr="002D3D44">
        <w:rPr>
          <w:rFonts w:ascii="PT Astra Serif" w:eastAsia="Times New Roman" w:hAnsi="PT Astra Serif" w:cs="Times New Roman"/>
          <w:sz w:val="24"/>
          <w:szCs w:val="24"/>
          <w:lang w:eastAsia="ru-RU"/>
        </w:rPr>
        <w:t xml:space="preserve"> </w:t>
      </w:r>
      <w:r w:rsidR="004572C3">
        <w:rPr>
          <w:rFonts w:ascii="PT Astra Serif" w:eastAsia="Times New Roman" w:hAnsi="PT Astra Serif" w:cs="Times New Roman"/>
          <w:sz w:val="24"/>
          <w:szCs w:val="24"/>
          <w:lang w:eastAsia="ru-RU"/>
        </w:rPr>
        <w:t xml:space="preserve">(два) </w:t>
      </w:r>
      <w:r w:rsidRPr="002D3D44">
        <w:rPr>
          <w:rFonts w:ascii="PT Astra Serif" w:eastAsia="Times New Roman" w:hAnsi="PT Astra Serif" w:cs="Times New Roman"/>
          <w:sz w:val="24"/>
          <w:szCs w:val="24"/>
          <w:lang w:eastAsia="ru-RU"/>
        </w:rPr>
        <w:t>рабочих дня до осуществления поставки Товара направляет в адрес Заказчика уведомление о времени и дате доставки Товара в место доставки.</w:t>
      </w:r>
    </w:p>
    <w:p w14:paraId="687806F4" w14:textId="42F577C2" w:rsidR="004572C3" w:rsidRPr="00C83AAB" w:rsidRDefault="004572C3" w:rsidP="00FD61ED">
      <w:pPr>
        <w:spacing w:after="0" w:line="240" w:lineRule="auto"/>
        <w:jc w:val="both"/>
        <w:rPr>
          <w:rFonts w:ascii="PT Astra Serif" w:eastAsia="Times New Roman" w:hAnsi="PT Astra Serif" w:cs="Times New Roman"/>
          <w:b/>
          <w:sz w:val="24"/>
          <w:szCs w:val="24"/>
          <w:lang w:eastAsia="ru-RU"/>
        </w:rPr>
      </w:pPr>
      <w:r w:rsidRPr="00C83AAB">
        <w:rPr>
          <w:rFonts w:ascii="PT Astra Serif" w:eastAsia="Times New Roman" w:hAnsi="PT Astra Serif" w:cs="Times New Roman"/>
          <w:b/>
          <w:sz w:val="24"/>
          <w:szCs w:val="24"/>
          <w:lang w:eastAsia="ru-RU"/>
        </w:rPr>
        <w:t xml:space="preserve">Сообщения направляются по следующим телефонам и электронным адресам: в адрес Заказчика по телефону </w:t>
      </w:r>
      <w:r w:rsidR="00C83AAB" w:rsidRPr="00C83AAB">
        <w:rPr>
          <w:rFonts w:ascii="PT Astra Serif" w:eastAsia="Times New Roman" w:hAnsi="PT Astra Serif" w:cs="Times New Roman"/>
          <w:b/>
          <w:sz w:val="24"/>
          <w:szCs w:val="24"/>
          <w:lang w:eastAsia="ru-RU"/>
        </w:rPr>
        <w:t xml:space="preserve">8(8422) 73-68-03 и по электронной почте stc-otd@mail.ru. Ответственное должностное лицо по контракту – Медицинский технолог </w:t>
      </w:r>
      <w:proofErr w:type="spellStart"/>
      <w:r w:rsidR="00C83AAB" w:rsidRPr="00C83AAB">
        <w:rPr>
          <w:rFonts w:ascii="PT Astra Serif" w:eastAsia="Times New Roman" w:hAnsi="PT Astra Serif" w:cs="Times New Roman"/>
          <w:b/>
          <w:sz w:val="24"/>
          <w:szCs w:val="24"/>
          <w:lang w:eastAsia="ru-RU"/>
        </w:rPr>
        <w:t>Кяжкина</w:t>
      </w:r>
      <w:proofErr w:type="spellEnd"/>
      <w:r w:rsidR="00C83AAB" w:rsidRPr="00C83AAB">
        <w:rPr>
          <w:rFonts w:ascii="PT Astra Serif" w:eastAsia="Times New Roman" w:hAnsi="PT Astra Serif" w:cs="Times New Roman"/>
          <w:b/>
          <w:sz w:val="24"/>
          <w:szCs w:val="24"/>
          <w:lang w:eastAsia="ru-RU"/>
        </w:rPr>
        <w:t xml:space="preserve"> Елена Сергеевна, заведующая КДЛ Елизарова Лилия Юрьевна.</w:t>
      </w:r>
    </w:p>
    <w:p w14:paraId="3DA96563" w14:textId="77777777" w:rsidR="00A94F30" w:rsidRDefault="00EA0DE6" w:rsidP="00FD61ED">
      <w:pPr>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техническими средствами третьих лиц за свой счёт.</w:t>
      </w:r>
    </w:p>
    <w:p w14:paraId="26A34B87" w14:textId="29567493" w:rsidR="001E7117" w:rsidRPr="0063000C" w:rsidRDefault="007312B4" w:rsidP="001E7117">
      <w:pPr>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 xml:space="preserve">5.3. </w:t>
      </w:r>
      <w:r w:rsidR="001E7117" w:rsidRPr="007238AD">
        <w:rPr>
          <w:rFonts w:ascii="PT Astra Serif" w:eastAsia="Times New Roman" w:hAnsi="PT Astra Serif" w:cs="Times New Roman"/>
          <w:sz w:val="24"/>
          <w:szCs w:val="24"/>
          <w:lang w:eastAsia="ru-RU"/>
        </w:rPr>
        <w:t xml:space="preserve">Поставляемый товар должен сопровождаться товарно-сопроводительной документацией: товарной/товарно-транспортной накладной, </w:t>
      </w:r>
      <w:r w:rsidR="00E51725">
        <w:rPr>
          <w:rFonts w:ascii="PT Astra Serif" w:eastAsia="Times New Roman" w:hAnsi="PT Astra Serif" w:cs="Times New Roman"/>
          <w:sz w:val="24"/>
          <w:szCs w:val="24"/>
          <w:lang w:eastAsia="ru-RU"/>
        </w:rPr>
        <w:t xml:space="preserve">регистрационным удостоверением, </w:t>
      </w:r>
      <w:r w:rsidR="001E7117" w:rsidRPr="007238AD">
        <w:rPr>
          <w:rFonts w:ascii="PT Astra Serif" w:eastAsia="Times New Roman" w:hAnsi="PT Astra Serif" w:cs="Times New Roman"/>
          <w:sz w:val="24"/>
          <w:szCs w:val="24"/>
          <w:lang w:eastAsia="ru-RU"/>
        </w:rPr>
        <w:t>счётом и иными документами, подтверждающими качество товара, актом приема-передачи товара.</w:t>
      </w:r>
    </w:p>
    <w:p w14:paraId="6195353C" w14:textId="77777777" w:rsidR="00EA0DE6" w:rsidRPr="0063000C" w:rsidRDefault="00EA0DE6" w:rsidP="00FD61ED">
      <w:pPr>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5.</w:t>
      </w:r>
      <w:r w:rsidR="003A7769">
        <w:rPr>
          <w:rFonts w:ascii="PT Astra Serif" w:eastAsia="Times New Roman" w:hAnsi="PT Astra Serif" w:cs="Times New Roman"/>
          <w:sz w:val="24"/>
          <w:szCs w:val="24"/>
          <w:lang w:eastAsia="ru-RU"/>
        </w:rPr>
        <w:t>4</w:t>
      </w:r>
      <w:r w:rsidRPr="0063000C">
        <w:rPr>
          <w:rFonts w:ascii="PT Astra Serif" w:eastAsia="Times New Roman" w:hAnsi="PT Astra Serif" w:cs="Times New Roman"/>
          <w:sz w:val="24"/>
          <w:szCs w:val="24"/>
          <w:lang w:eastAsia="ru-RU"/>
        </w:rPr>
        <w:t xml:space="preserve">. Упаковка товара и грузовая тара должны обеспечивать сохранность товара при транспортировке, при погрузо-разгрузочных работах к конечному месту эксплуатации и хранению. </w:t>
      </w:r>
    </w:p>
    <w:p w14:paraId="34282BAB" w14:textId="77777777" w:rsidR="00EA0DE6" w:rsidRPr="0063000C" w:rsidRDefault="00EA0DE6" w:rsidP="00FD61ED">
      <w:pPr>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5.</w:t>
      </w:r>
      <w:r w:rsidR="003A7769">
        <w:rPr>
          <w:rFonts w:ascii="PT Astra Serif" w:eastAsia="Times New Roman" w:hAnsi="PT Astra Serif" w:cs="Times New Roman"/>
          <w:sz w:val="24"/>
          <w:szCs w:val="24"/>
          <w:lang w:eastAsia="ru-RU"/>
        </w:rPr>
        <w:t>5</w:t>
      </w:r>
      <w:r w:rsidRPr="0063000C">
        <w:rPr>
          <w:rFonts w:ascii="PT Astra Serif" w:eastAsia="Times New Roman" w:hAnsi="PT Astra Serif" w:cs="Times New Roman"/>
          <w:sz w:val="24"/>
          <w:szCs w:val="24"/>
          <w:lang w:eastAsia="ru-RU"/>
        </w:rPr>
        <w:t xml:space="preserve">. Маркировка и оформление товара должны соответствовать требованиям действующего законодательства Российской Федерации.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 </w:t>
      </w:r>
    </w:p>
    <w:p w14:paraId="0420160B" w14:textId="77777777" w:rsidR="00EA0DE6" w:rsidRPr="0063000C" w:rsidRDefault="00EA0DE6" w:rsidP="00FD61ED">
      <w:pPr>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Каждая упаковка должна содержать инструкцию по медицинскому применению на русском языке.</w:t>
      </w:r>
    </w:p>
    <w:p w14:paraId="5DFA4C15" w14:textId="77777777" w:rsidR="007807FC" w:rsidRPr="007807FC" w:rsidRDefault="00EA0DE6" w:rsidP="003E60D7">
      <w:pPr>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5.</w:t>
      </w:r>
      <w:r w:rsidR="003A7769">
        <w:rPr>
          <w:rFonts w:ascii="PT Astra Serif" w:eastAsia="Times New Roman" w:hAnsi="PT Astra Serif" w:cs="Times New Roman"/>
          <w:sz w:val="24"/>
          <w:szCs w:val="24"/>
          <w:lang w:eastAsia="ru-RU"/>
        </w:rPr>
        <w:t>6</w:t>
      </w:r>
      <w:r w:rsidRPr="0063000C">
        <w:rPr>
          <w:rFonts w:ascii="PT Astra Serif" w:eastAsia="Times New Roman" w:hAnsi="PT Astra Serif" w:cs="Times New Roman"/>
          <w:sz w:val="24"/>
          <w:szCs w:val="24"/>
          <w:lang w:eastAsia="ru-RU"/>
        </w:rPr>
        <w:t xml:space="preserve">. Количество товара, его ассортимент должны соответствовать количеству, ассортименту, указанному в товаросопроводительных документах. </w:t>
      </w:r>
    </w:p>
    <w:p w14:paraId="6645A249" w14:textId="77777777" w:rsidR="00C1413A" w:rsidRDefault="00C1413A" w:rsidP="00F32C7A">
      <w:pPr>
        <w:shd w:val="clear" w:color="auto" w:fill="FFFFFF"/>
        <w:spacing w:after="0" w:line="240" w:lineRule="auto"/>
        <w:rPr>
          <w:rFonts w:ascii="PT Astra Serif" w:eastAsia="Times New Roman" w:hAnsi="PT Astra Serif" w:cs="Times New Roman"/>
          <w:b/>
          <w:color w:val="000000"/>
          <w:spacing w:val="-2"/>
          <w:sz w:val="24"/>
          <w:szCs w:val="24"/>
          <w:lang w:eastAsia="ru-RU"/>
        </w:rPr>
      </w:pPr>
    </w:p>
    <w:p w14:paraId="186FB080" w14:textId="77777777" w:rsidR="00EA0DE6" w:rsidRPr="0063000C" w:rsidRDefault="00EA0DE6" w:rsidP="00FD61ED">
      <w:pPr>
        <w:shd w:val="clear" w:color="auto" w:fill="FFFFFF"/>
        <w:spacing w:after="0" w:line="240" w:lineRule="auto"/>
        <w:jc w:val="center"/>
        <w:rPr>
          <w:rFonts w:ascii="PT Astra Serif" w:eastAsia="Times New Roman" w:hAnsi="PT Astra Serif" w:cs="Times New Roman"/>
          <w:b/>
          <w:color w:val="000000"/>
          <w:spacing w:val="-2"/>
          <w:sz w:val="24"/>
          <w:szCs w:val="24"/>
          <w:lang w:eastAsia="ru-RU"/>
        </w:rPr>
      </w:pPr>
      <w:r w:rsidRPr="0063000C">
        <w:rPr>
          <w:rFonts w:ascii="PT Astra Serif" w:eastAsia="Times New Roman" w:hAnsi="PT Astra Serif" w:cs="Times New Roman"/>
          <w:b/>
          <w:color w:val="000000"/>
          <w:spacing w:val="-2"/>
          <w:sz w:val="24"/>
          <w:szCs w:val="24"/>
          <w:lang w:eastAsia="ru-RU"/>
        </w:rPr>
        <w:t>6. Срок и порядок приемки товара</w:t>
      </w:r>
    </w:p>
    <w:p w14:paraId="0FD2DA25" w14:textId="77777777" w:rsidR="00EA0DE6" w:rsidRPr="0063000C" w:rsidRDefault="00EA0DE6" w:rsidP="00FD61ED">
      <w:pPr>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6.1. Приемка товара осуществляется в ходе передачи товара Заказчику в месте поставки и включает в себя следующие этапы:</w:t>
      </w:r>
    </w:p>
    <w:p w14:paraId="27078766" w14:textId="77777777" w:rsidR="00EA0DE6" w:rsidRPr="0063000C" w:rsidRDefault="00EA0DE6" w:rsidP="00FD61ED">
      <w:pPr>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 xml:space="preserve">- проверка по товарно-сопроводительным документам номенклатуры поставленного товара на соответствие спецификации, являющейся неотъемлемой частью настоящего </w:t>
      </w:r>
      <w:r w:rsidR="00A56DFB">
        <w:rPr>
          <w:rFonts w:ascii="PT Astra Serif" w:eastAsia="Times New Roman" w:hAnsi="PT Astra Serif" w:cs="Times New Roman"/>
          <w:sz w:val="24"/>
          <w:szCs w:val="24"/>
          <w:lang w:eastAsia="ru-RU"/>
        </w:rPr>
        <w:t>договор</w:t>
      </w:r>
      <w:r w:rsidRPr="0063000C">
        <w:rPr>
          <w:rFonts w:ascii="PT Astra Serif" w:eastAsia="Times New Roman" w:hAnsi="PT Astra Serif" w:cs="Times New Roman"/>
          <w:sz w:val="24"/>
          <w:szCs w:val="24"/>
          <w:lang w:eastAsia="ru-RU"/>
        </w:rPr>
        <w:t>а (Приложение № 1);</w:t>
      </w:r>
    </w:p>
    <w:p w14:paraId="66E2123E" w14:textId="77777777" w:rsidR="00EA0DE6" w:rsidRPr="0063000C" w:rsidRDefault="00EA0DE6" w:rsidP="00FD61ED">
      <w:pPr>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 xml:space="preserve">- проверка полноты и правильности оформления комплекта сопроводительных документов, в соответствии с условиями настоящего </w:t>
      </w:r>
      <w:r w:rsidR="00A56DFB">
        <w:rPr>
          <w:rFonts w:ascii="PT Astra Serif" w:eastAsia="Times New Roman" w:hAnsi="PT Astra Serif" w:cs="Times New Roman"/>
          <w:sz w:val="24"/>
          <w:szCs w:val="24"/>
          <w:lang w:eastAsia="ru-RU"/>
        </w:rPr>
        <w:t>договор</w:t>
      </w:r>
      <w:r w:rsidRPr="0063000C">
        <w:rPr>
          <w:rFonts w:ascii="PT Astra Serif" w:eastAsia="Times New Roman" w:hAnsi="PT Astra Serif" w:cs="Times New Roman"/>
          <w:sz w:val="24"/>
          <w:szCs w:val="24"/>
          <w:lang w:eastAsia="ru-RU"/>
        </w:rPr>
        <w:t>а;</w:t>
      </w:r>
    </w:p>
    <w:p w14:paraId="09E2CB97" w14:textId="77777777" w:rsidR="00EA0DE6" w:rsidRPr="0063000C" w:rsidRDefault="00EA0DE6" w:rsidP="00FD61ED">
      <w:pPr>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 контроль наличия/отсутствия внешних повреждений специализированной тары;</w:t>
      </w:r>
    </w:p>
    <w:p w14:paraId="5CA90505" w14:textId="484E2D4B" w:rsidR="00EA0DE6" w:rsidRPr="0063000C" w:rsidRDefault="00EA0DE6" w:rsidP="00FD61ED">
      <w:pPr>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 проверка наличия необходимых сертификатов и деклараций</w:t>
      </w:r>
      <w:r w:rsidR="00E51725">
        <w:rPr>
          <w:rFonts w:ascii="PT Astra Serif" w:eastAsia="Times New Roman" w:hAnsi="PT Astra Serif" w:cs="Times New Roman"/>
          <w:sz w:val="24"/>
          <w:szCs w:val="24"/>
          <w:lang w:eastAsia="ru-RU"/>
        </w:rPr>
        <w:t>, регистрационного удостоверения</w:t>
      </w:r>
      <w:r w:rsidRPr="0063000C">
        <w:rPr>
          <w:rFonts w:ascii="PT Astra Serif" w:eastAsia="Times New Roman" w:hAnsi="PT Astra Serif" w:cs="Times New Roman"/>
          <w:sz w:val="24"/>
          <w:szCs w:val="24"/>
          <w:lang w:eastAsia="ru-RU"/>
        </w:rPr>
        <w:t>.</w:t>
      </w:r>
    </w:p>
    <w:p w14:paraId="5B326E40" w14:textId="77777777" w:rsidR="00EA0DE6" w:rsidRPr="0063000C" w:rsidRDefault="00EA0DE6" w:rsidP="00FD61ED">
      <w:pPr>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lastRenderedPageBreak/>
        <w:t xml:space="preserve">6.2. Товар принимается Заказчиком по количеству мест, указанных в товарной/товарно-транспортной накладной, и в ненарушенной упаковке Поставщика (изготовителя), по качеству - согласно документам по качеству. </w:t>
      </w:r>
    </w:p>
    <w:p w14:paraId="38BC7A7F" w14:textId="77777777" w:rsidR="00EA0DE6" w:rsidRPr="0063000C" w:rsidRDefault="00EA0DE6" w:rsidP="00FD61ED">
      <w:pPr>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6.3. Во всем остальном Заказчик руководствуется Инструкциями от 15.06.1965 № П-6, от 25.04.1966 № П-7, утвержденными постановлениями Госарбитража при Совете Министров СССР (с изменениями, внесенными Постановлением Пленума ВАС РФ от 22.10.1997 № 18), а также Инструкцией о порядке и сроках приемки импортных товаров по количеству и качеству, составления и направления рекламационных актов, утвержденной Госарбитражем СССР от 15.10.1990.</w:t>
      </w:r>
    </w:p>
    <w:p w14:paraId="31B42D88" w14:textId="77777777" w:rsidR="00920142" w:rsidRPr="00920142" w:rsidRDefault="00EA0DE6" w:rsidP="00920142">
      <w:pPr>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 xml:space="preserve">6.4. </w:t>
      </w:r>
      <w:r w:rsidR="00920142" w:rsidRPr="00920142">
        <w:rPr>
          <w:rFonts w:ascii="PT Astra Serif" w:eastAsia="Times New Roman" w:hAnsi="PT Astra Serif" w:cs="Times New Roman"/>
          <w:sz w:val="24"/>
          <w:szCs w:val="24"/>
          <w:lang w:eastAsia="ru-RU"/>
        </w:rPr>
        <w:t xml:space="preserve">При отсутствии претензий, расхождений, а также несоответствия </w:t>
      </w:r>
      <w:r w:rsidR="00CF3AC7">
        <w:rPr>
          <w:rFonts w:ascii="PT Astra Serif" w:eastAsia="Times New Roman" w:hAnsi="PT Astra Serif" w:cs="Times New Roman"/>
          <w:sz w:val="24"/>
          <w:szCs w:val="24"/>
          <w:lang w:eastAsia="ru-RU"/>
        </w:rPr>
        <w:t>поставленного товара</w:t>
      </w:r>
      <w:r w:rsidR="00920142" w:rsidRPr="00920142">
        <w:rPr>
          <w:rFonts w:ascii="PT Astra Serif" w:eastAsia="Times New Roman" w:hAnsi="PT Astra Serif" w:cs="Times New Roman"/>
          <w:sz w:val="24"/>
          <w:szCs w:val="24"/>
          <w:lang w:eastAsia="ru-RU"/>
        </w:rPr>
        <w:t xml:space="preserve"> сопроводительным документам Исполнителя, Заказчик вправе направить электронный Акт приёмки (ф. 0510452) (бумажную копию электронного Акта приёмки (ф. 0510452)), подписанный и утверждённый Заказчиком в одностороннем порядке на электронный адрес Исполнителя в целях его уведомления о результатах приёмки.</w:t>
      </w:r>
    </w:p>
    <w:p w14:paraId="68439A9D" w14:textId="4BAC0E9E" w:rsidR="00920142" w:rsidRPr="00920142" w:rsidRDefault="00920142" w:rsidP="00920142">
      <w:pPr>
        <w:spacing w:after="0" w:line="240" w:lineRule="auto"/>
        <w:jc w:val="both"/>
        <w:rPr>
          <w:rFonts w:ascii="PT Astra Serif" w:eastAsia="Times New Roman" w:hAnsi="PT Astra Serif" w:cs="Times New Roman"/>
          <w:sz w:val="24"/>
          <w:szCs w:val="24"/>
          <w:lang w:eastAsia="ru-RU"/>
        </w:rPr>
      </w:pPr>
      <w:r w:rsidRPr="00920142">
        <w:rPr>
          <w:rFonts w:ascii="PT Astra Serif" w:eastAsia="Times New Roman" w:hAnsi="PT Astra Serif" w:cs="Times New Roman"/>
          <w:sz w:val="24"/>
          <w:szCs w:val="24"/>
          <w:lang w:eastAsia="ru-RU"/>
        </w:rPr>
        <w:t xml:space="preserve">В случае выявления количественного и (или) качественного расхождения, а также несоответствия </w:t>
      </w:r>
      <w:r w:rsidR="00CF3AC7">
        <w:rPr>
          <w:rFonts w:ascii="PT Astra Serif" w:eastAsia="Times New Roman" w:hAnsi="PT Astra Serif" w:cs="Times New Roman"/>
          <w:sz w:val="24"/>
          <w:szCs w:val="24"/>
          <w:lang w:eastAsia="ru-RU"/>
        </w:rPr>
        <w:t>поставленного товара</w:t>
      </w:r>
      <w:r w:rsidRPr="00920142">
        <w:rPr>
          <w:rFonts w:ascii="PT Astra Serif" w:eastAsia="Times New Roman" w:hAnsi="PT Astra Serif" w:cs="Times New Roman"/>
          <w:sz w:val="24"/>
          <w:szCs w:val="24"/>
          <w:lang w:eastAsia="ru-RU"/>
        </w:rPr>
        <w:t xml:space="preserve"> сопроводительным документам Исполнителя, Акт </w:t>
      </w:r>
      <w:r w:rsidR="00CF3AC7">
        <w:rPr>
          <w:rFonts w:ascii="PT Astra Serif" w:eastAsia="Times New Roman" w:hAnsi="PT Astra Serif" w:cs="Times New Roman"/>
          <w:sz w:val="24"/>
          <w:szCs w:val="24"/>
          <w:lang w:eastAsia="ru-RU"/>
        </w:rPr>
        <w:t>о поставке товара</w:t>
      </w:r>
      <w:r w:rsidRPr="00920142">
        <w:rPr>
          <w:rFonts w:ascii="PT Astra Serif" w:eastAsia="Times New Roman" w:hAnsi="PT Astra Serif" w:cs="Times New Roman"/>
          <w:sz w:val="24"/>
          <w:szCs w:val="24"/>
          <w:lang w:eastAsia="ru-RU"/>
        </w:rPr>
        <w:t xml:space="preserve"> не подписывается Заказчиком, сведения о расхождениях фиксируются в Акте приёмки (ф. 0510452), который направляется Исполнителю для подписания в срок, </w:t>
      </w:r>
      <w:r w:rsidR="00CA08AE">
        <w:rPr>
          <w:rFonts w:ascii="PT Astra Serif" w:eastAsia="Times New Roman" w:hAnsi="PT Astra Serif" w:cs="Times New Roman"/>
          <w:sz w:val="24"/>
          <w:szCs w:val="24"/>
          <w:lang w:eastAsia="ru-RU"/>
        </w:rPr>
        <w:t>не более 10 рабочих дней</w:t>
      </w:r>
      <w:r w:rsidRPr="00920142">
        <w:rPr>
          <w:rFonts w:ascii="PT Astra Serif" w:eastAsia="Times New Roman" w:hAnsi="PT Astra Serif" w:cs="Times New Roman"/>
          <w:sz w:val="24"/>
          <w:szCs w:val="24"/>
          <w:lang w:eastAsia="ru-RU"/>
        </w:rPr>
        <w:t>. Вместе с Актом приёмки (ф. 0510452) Заказчиком в адрес Исполнителя направляется претензия с указанием условий и сроков исправления выявленных недостатков.</w:t>
      </w:r>
    </w:p>
    <w:p w14:paraId="0AB89E0C" w14:textId="714C25A9" w:rsidR="002C73C4" w:rsidRDefault="00920142" w:rsidP="00920142">
      <w:pPr>
        <w:spacing w:after="0" w:line="240" w:lineRule="auto"/>
        <w:jc w:val="both"/>
        <w:rPr>
          <w:rFonts w:ascii="PT Astra Serif" w:eastAsia="Times New Roman" w:hAnsi="PT Astra Serif" w:cs="Times New Roman"/>
          <w:sz w:val="24"/>
          <w:szCs w:val="24"/>
          <w:lang w:eastAsia="ru-RU"/>
        </w:rPr>
      </w:pPr>
      <w:r w:rsidRPr="00920142">
        <w:rPr>
          <w:rFonts w:ascii="PT Astra Serif" w:eastAsia="Times New Roman" w:hAnsi="PT Astra Serif" w:cs="Times New Roman"/>
          <w:sz w:val="24"/>
          <w:szCs w:val="24"/>
          <w:lang w:eastAsia="ru-RU"/>
        </w:rPr>
        <w:t xml:space="preserve"> Исполнитель собственноручно подписывает Акт приёмки (ф.0510452) в течение 2 (двух) рабочих дней со дня его получения. В случае подписания бумажной копии электронного Акта приёмки (ф.0510452) Исполнитель подписывает его в течении 2 рабочих дней с одновременным направлением скан – копии подписанного документа на адрес электронной почты Заказчика - </w:t>
      </w:r>
      <w:proofErr w:type="spellStart"/>
      <w:r w:rsidR="00C43778" w:rsidRPr="00C43778">
        <w:rPr>
          <w:rFonts w:ascii="PT Astra Serif" w:eastAsia="Times New Roman" w:hAnsi="PT Astra Serif" w:cs="Times New Roman"/>
          <w:sz w:val="24"/>
          <w:szCs w:val="24"/>
          <w:lang w:val="en-US" w:eastAsia="ru-RU"/>
        </w:rPr>
        <w:t>dgkbbugalter</w:t>
      </w:r>
      <w:proofErr w:type="spellEnd"/>
      <w:r w:rsidR="00C43778" w:rsidRPr="00C43778">
        <w:rPr>
          <w:rFonts w:ascii="PT Astra Serif" w:eastAsia="Times New Roman" w:hAnsi="PT Astra Serif" w:cs="Times New Roman"/>
          <w:sz w:val="24"/>
          <w:szCs w:val="24"/>
          <w:lang w:eastAsia="ru-RU"/>
        </w:rPr>
        <w:t>@</w:t>
      </w:r>
      <w:proofErr w:type="spellStart"/>
      <w:r w:rsidR="00C43778" w:rsidRPr="00C43778">
        <w:rPr>
          <w:rFonts w:ascii="PT Astra Serif" w:eastAsia="Times New Roman" w:hAnsi="PT Astra Serif" w:cs="Times New Roman"/>
          <w:sz w:val="24"/>
          <w:szCs w:val="24"/>
          <w:lang w:val="en-US" w:eastAsia="ru-RU"/>
        </w:rPr>
        <w:t>yandex</w:t>
      </w:r>
      <w:proofErr w:type="spellEnd"/>
      <w:r w:rsidR="00C43778" w:rsidRPr="00C43778">
        <w:rPr>
          <w:rFonts w:ascii="PT Astra Serif" w:eastAsia="Times New Roman" w:hAnsi="PT Astra Serif" w:cs="Times New Roman"/>
          <w:sz w:val="24"/>
          <w:szCs w:val="24"/>
          <w:lang w:eastAsia="ru-RU"/>
        </w:rPr>
        <w:t>.</w:t>
      </w:r>
      <w:r w:rsidR="00C43778" w:rsidRPr="00C43778">
        <w:rPr>
          <w:rFonts w:ascii="PT Astra Serif" w:eastAsia="Times New Roman" w:hAnsi="PT Astra Serif" w:cs="Times New Roman"/>
          <w:sz w:val="24"/>
          <w:szCs w:val="24"/>
          <w:lang w:val="en-US" w:eastAsia="ru-RU"/>
        </w:rPr>
        <w:t>ru</w:t>
      </w:r>
      <w:r w:rsidR="00C43778">
        <w:rPr>
          <w:rFonts w:ascii="PT Astra Serif" w:eastAsia="Times New Roman" w:hAnsi="PT Astra Serif" w:cs="Times New Roman"/>
          <w:sz w:val="24"/>
          <w:szCs w:val="24"/>
          <w:lang w:eastAsia="ru-RU"/>
        </w:rPr>
        <w:t>.</w:t>
      </w:r>
      <w:r w:rsidR="00C43778" w:rsidRPr="00C43778">
        <w:rPr>
          <w:rFonts w:ascii="PT Astra Serif" w:eastAsia="Times New Roman" w:hAnsi="PT Astra Serif" w:cs="Times New Roman"/>
          <w:sz w:val="24"/>
          <w:szCs w:val="24"/>
          <w:lang w:eastAsia="ru-RU"/>
        </w:rPr>
        <w:t xml:space="preserve"> </w:t>
      </w:r>
      <w:r w:rsidRPr="00920142">
        <w:rPr>
          <w:rFonts w:ascii="PT Astra Serif" w:eastAsia="Times New Roman" w:hAnsi="PT Astra Serif" w:cs="Times New Roman"/>
          <w:sz w:val="24"/>
          <w:szCs w:val="24"/>
          <w:lang w:eastAsia="ru-RU"/>
        </w:rPr>
        <w:t xml:space="preserve">Акт приёмки (ф. 0510452), в течение 2 (двух) рабочих дней со дня получения от Исполнителя, утверждается руководителем Заказчика. Сроком сдачи - приёмки </w:t>
      </w:r>
      <w:r w:rsidR="00CF3AC7">
        <w:rPr>
          <w:rFonts w:ascii="PT Astra Serif" w:eastAsia="Times New Roman" w:hAnsi="PT Astra Serif" w:cs="Times New Roman"/>
          <w:sz w:val="24"/>
          <w:szCs w:val="24"/>
          <w:lang w:eastAsia="ru-RU"/>
        </w:rPr>
        <w:t xml:space="preserve">поставки товара </w:t>
      </w:r>
      <w:r w:rsidRPr="00920142">
        <w:rPr>
          <w:rFonts w:ascii="PT Astra Serif" w:eastAsia="Times New Roman" w:hAnsi="PT Astra Serif" w:cs="Times New Roman"/>
          <w:sz w:val="24"/>
          <w:szCs w:val="24"/>
          <w:lang w:eastAsia="ru-RU"/>
        </w:rPr>
        <w:t>является дата утверждения Акта приёмки (ф. 0510452) Заказчиком.</w:t>
      </w:r>
    </w:p>
    <w:p w14:paraId="6793FA10" w14:textId="77777777" w:rsidR="00EA0DE6" w:rsidRPr="0063000C" w:rsidRDefault="00EA0DE6" w:rsidP="00920142">
      <w:pPr>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 xml:space="preserve">6.5. Замена некачественного товара осуществляется за счёт Поставщика в течение </w:t>
      </w:r>
      <w:r w:rsidR="00F624E4">
        <w:rPr>
          <w:rFonts w:ascii="PT Astra Serif" w:eastAsia="Times New Roman" w:hAnsi="PT Astra Serif" w:cs="Times New Roman"/>
          <w:sz w:val="24"/>
          <w:szCs w:val="24"/>
          <w:lang w:eastAsia="ru-RU"/>
        </w:rPr>
        <w:t>5</w:t>
      </w:r>
      <w:r w:rsidRPr="0063000C">
        <w:rPr>
          <w:rFonts w:ascii="PT Astra Serif" w:eastAsia="Times New Roman" w:hAnsi="PT Astra Serif" w:cs="Times New Roman"/>
          <w:sz w:val="24"/>
          <w:szCs w:val="24"/>
          <w:lang w:eastAsia="ru-RU"/>
        </w:rPr>
        <w:t xml:space="preserve"> (</w:t>
      </w:r>
      <w:r w:rsidR="00F624E4">
        <w:rPr>
          <w:rFonts w:ascii="PT Astra Serif" w:eastAsia="Times New Roman" w:hAnsi="PT Astra Serif" w:cs="Times New Roman"/>
          <w:sz w:val="24"/>
          <w:szCs w:val="24"/>
          <w:lang w:eastAsia="ru-RU"/>
        </w:rPr>
        <w:t>пяти</w:t>
      </w:r>
      <w:r w:rsidRPr="0063000C">
        <w:rPr>
          <w:rFonts w:ascii="PT Astra Serif" w:eastAsia="Times New Roman" w:hAnsi="PT Astra Serif" w:cs="Times New Roman"/>
          <w:sz w:val="24"/>
          <w:szCs w:val="24"/>
          <w:lang w:eastAsia="ru-RU"/>
        </w:rPr>
        <w:t>) рабочих дней с даты предъявления письменного требования Заказчиком.</w:t>
      </w:r>
    </w:p>
    <w:p w14:paraId="32ED317F" w14:textId="77777777" w:rsidR="00EA0DE6" w:rsidRPr="0063000C" w:rsidRDefault="00EA0DE6" w:rsidP="00FD61ED">
      <w:pPr>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 xml:space="preserve">6.6. Некачественный товар, товар, не соответствующий условиям </w:t>
      </w:r>
      <w:r w:rsidR="00A56DFB">
        <w:rPr>
          <w:rFonts w:ascii="PT Astra Serif" w:eastAsia="Times New Roman" w:hAnsi="PT Astra Serif" w:cs="Times New Roman"/>
          <w:sz w:val="24"/>
          <w:szCs w:val="24"/>
          <w:lang w:eastAsia="ru-RU"/>
        </w:rPr>
        <w:t>договор</w:t>
      </w:r>
      <w:r w:rsidRPr="0063000C">
        <w:rPr>
          <w:rFonts w:ascii="PT Astra Serif" w:eastAsia="Times New Roman" w:hAnsi="PT Astra Serif" w:cs="Times New Roman"/>
          <w:sz w:val="24"/>
          <w:szCs w:val="24"/>
          <w:lang w:eastAsia="ru-RU"/>
        </w:rPr>
        <w:t>а об ассортименте, считается не поставленным.</w:t>
      </w:r>
    </w:p>
    <w:p w14:paraId="5090AE60" w14:textId="77777777" w:rsidR="00EA0DE6" w:rsidRPr="0063000C" w:rsidRDefault="00EA0DE6" w:rsidP="00FD61ED">
      <w:pPr>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 xml:space="preserve">6.7. При приемке товара Заказчик имеет право провести экспертизу для проверки предоставленных Поставщиком товаров, предусмотренных </w:t>
      </w:r>
      <w:r w:rsidR="00A56DFB">
        <w:rPr>
          <w:rFonts w:ascii="PT Astra Serif" w:eastAsia="Times New Roman" w:hAnsi="PT Astra Serif" w:cs="Times New Roman"/>
          <w:sz w:val="24"/>
          <w:szCs w:val="24"/>
          <w:lang w:eastAsia="ru-RU"/>
        </w:rPr>
        <w:t>договор</w:t>
      </w:r>
      <w:r w:rsidRPr="0063000C">
        <w:rPr>
          <w:rFonts w:ascii="PT Astra Serif" w:eastAsia="Times New Roman" w:hAnsi="PT Astra Serif" w:cs="Times New Roman"/>
          <w:sz w:val="24"/>
          <w:szCs w:val="24"/>
          <w:lang w:eastAsia="ru-RU"/>
        </w:rPr>
        <w:t xml:space="preserve">ом, в части их соответствия условиям </w:t>
      </w:r>
      <w:r w:rsidR="00A56DFB">
        <w:rPr>
          <w:rFonts w:ascii="PT Astra Serif" w:eastAsia="Times New Roman" w:hAnsi="PT Astra Serif" w:cs="Times New Roman"/>
          <w:sz w:val="24"/>
          <w:szCs w:val="24"/>
          <w:lang w:eastAsia="ru-RU"/>
        </w:rPr>
        <w:t>договор</w:t>
      </w:r>
      <w:r w:rsidRPr="0063000C">
        <w:rPr>
          <w:rFonts w:ascii="PT Astra Serif" w:eastAsia="Times New Roman" w:hAnsi="PT Astra Serif" w:cs="Times New Roman"/>
          <w:sz w:val="24"/>
          <w:szCs w:val="24"/>
          <w:lang w:eastAsia="ru-RU"/>
        </w:rPr>
        <w:t xml:space="preserve">а. Экспертиза результатов, предусмотренных </w:t>
      </w:r>
      <w:r w:rsidR="00A56DFB">
        <w:rPr>
          <w:rFonts w:ascii="PT Astra Serif" w:eastAsia="Times New Roman" w:hAnsi="PT Astra Serif" w:cs="Times New Roman"/>
          <w:sz w:val="24"/>
          <w:szCs w:val="24"/>
          <w:lang w:eastAsia="ru-RU"/>
        </w:rPr>
        <w:t>договор</w:t>
      </w:r>
      <w:r w:rsidRPr="0063000C">
        <w:rPr>
          <w:rFonts w:ascii="PT Astra Serif" w:eastAsia="Times New Roman" w:hAnsi="PT Astra Serif" w:cs="Times New Roman"/>
          <w:sz w:val="24"/>
          <w:szCs w:val="24"/>
          <w:lang w:eastAsia="ru-RU"/>
        </w:rPr>
        <w:t xml:space="preserve">ом, может проводиться Заказчиком своими силами или к её проведению могут привлекаться эксперты, экспертные организации на основании </w:t>
      </w:r>
      <w:r w:rsidR="00A56DFB">
        <w:rPr>
          <w:rFonts w:ascii="PT Astra Serif" w:eastAsia="Times New Roman" w:hAnsi="PT Astra Serif" w:cs="Times New Roman"/>
          <w:sz w:val="24"/>
          <w:szCs w:val="24"/>
          <w:lang w:eastAsia="ru-RU"/>
        </w:rPr>
        <w:t>договор</w:t>
      </w:r>
      <w:r w:rsidRPr="0063000C">
        <w:rPr>
          <w:rFonts w:ascii="PT Astra Serif" w:eastAsia="Times New Roman" w:hAnsi="PT Astra Serif" w:cs="Times New Roman"/>
          <w:sz w:val="24"/>
          <w:szCs w:val="24"/>
          <w:lang w:eastAsia="ru-RU"/>
        </w:rPr>
        <w:t>ов, заключённых в соответствии с законодательством Российской Федерации. Результаты экспертизы, к проведению которой привлекаются эксперты, экспертные организации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14:paraId="597E7F87" w14:textId="77777777" w:rsidR="00EA0DE6" w:rsidRPr="0063000C" w:rsidRDefault="00EA0DE6" w:rsidP="00FD61ED">
      <w:pPr>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6.8. В случае установления по результатам экспертизы факта поставки товара ненадлежащего качества, Поставщик должен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64EF3209" w14:textId="77777777" w:rsidR="00AD5C3E" w:rsidRPr="00AD5C3E" w:rsidRDefault="00EA0DE6" w:rsidP="00AD5C3E">
      <w:pPr>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 xml:space="preserve">6.9. </w:t>
      </w:r>
      <w:r w:rsidR="00AD5C3E" w:rsidRPr="00AD5C3E">
        <w:rPr>
          <w:rFonts w:ascii="PT Astra Serif" w:eastAsia="Times New Roman" w:hAnsi="PT Astra Serif" w:cs="Times New Roman"/>
          <w:sz w:val="24"/>
          <w:szCs w:val="24"/>
          <w:lang w:eastAsia="ru-RU"/>
        </w:rPr>
        <w:t xml:space="preserve">По итогам подписания Акта </w:t>
      </w:r>
      <w:r w:rsidR="00CF3AC7">
        <w:rPr>
          <w:rFonts w:ascii="PT Astra Serif" w:eastAsia="Times New Roman" w:hAnsi="PT Astra Serif" w:cs="Times New Roman"/>
          <w:sz w:val="24"/>
          <w:szCs w:val="24"/>
          <w:lang w:eastAsia="ru-RU"/>
        </w:rPr>
        <w:t>поставки товара</w:t>
      </w:r>
      <w:r w:rsidR="00AD5C3E" w:rsidRPr="00AD5C3E">
        <w:rPr>
          <w:rFonts w:ascii="PT Astra Serif" w:eastAsia="Times New Roman" w:hAnsi="PT Astra Serif" w:cs="Times New Roman"/>
          <w:sz w:val="24"/>
          <w:szCs w:val="24"/>
          <w:lang w:eastAsia="ru-RU"/>
        </w:rPr>
        <w:t xml:space="preserve"> Заказчик в течение 5-х (пяти) рабочих дней с даты его подписания оформляет Акт приёмки (ф.0510452) по форме, установленной Приказом Минфина России от 15.04.2021г. №61н «Об утверждении унифицированных форм электронных документов бухгалтерского учёта, применяемых при ведении бюджетного учёта, бухгалтерского учёта государственных (муниципальных) учреждений и Методических указаний по их формированию и применению» (далее Акт приёмки (ф. 0510452). </w:t>
      </w:r>
    </w:p>
    <w:p w14:paraId="475F74DC" w14:textId="77777777" w:rsidR="00AD5C3E" w:rsidRDefault="00AD5C3E" w:rsidP="00AD5C3E">
      <w:pPr>
        <w:spacing w:after="0" w:line="240" w:lineRule="auto"/>
        <w:jc w:val="both"/>
        <w:rPr>
          <w:rFonts w:ascii="PT Astra Serif" w:eastAsia="Times New Roman" w:hAnsi="PT Astra Serif" w:cs="Times New Roman"/>
          <w:sz w:val="24"/>
          <w:szCs w:val="24"/>
          <w:lang w:eastAsia="ru-RU"/>
        </w:rPr>
      </w:pPr>
      <w:r w:rsidRPr="00AD5C3E">
        <w:rPr>
          <w:rFonts w:ascii="PT Astra Serif" w:eastAsia="Times New Roman" w:hAnsi="PT Astra Serif" w:cs="Times New Roman"/>
          <w:sz w:val="24"/>
          <w:szCs w:val="24"/>
          <w:lang w:eastAsia="ru-RU"/>
        </w:rPr>
        <w:t xml:space="preserve">Оформление и обмен документами о приёмке </w:t>
      </w:r>
      <w:r w:rsidR="00CF3AC7">
        <w:rPr>
          <w:rFonts w:ascii="PT Astra Serif" w:eastAsia="Times New Roman" w:hAnsi="PT Astra Serif" w:cs="Times New Roman"/>
          <w:sz w:val="24"/>
          <w:szCs w:val="24"/>
          <w:lang w:eastAsia="ru-RU"/>
        </w:rPr>
        <w:t>поставленного товара</w:t>
      </w:r>
      <w:r w:rsidRPr="00AD5C3E">
        <w:rPr>
          <w:rFonts w:ascii="PT Astra Serif" w:eastAsia="Times New Roman" w:hAnsi="PT Astra Serif" w:cs="Times New Roman"/>
          <w:sz w:val="24"/>
          <w:szCs w:val="24"/>
          <w:lang w:eastAsia="ru-RU"/>
        </w:rPr>
        <w:t xml:space="preserve"> осуществляется через систему электронного документооборота (в случае наличия) с соблюдением требований Российского законодательства, действующих на дату отправки документа. В случае отсутствия организационно-технической возможности подписания Исполнителем Акта приёмки (ф. </w:t>
      </w:r>
      <w:r w:rsidRPr="00AD5C3E">
        <w:rPr>
          <w:rFonts w:ascii="PT Astra Serif" w:eastAsia="Times New Roman" w:hAnsi="PT Astra Serif" w:cs="Times New Roman"/>
          <w:sz w:val="24"/>
          <w:szCs w:val="24"/>
          <w:lang w:eastAsia="ru-RU"/>
        </w:rPr>
        <w:lastRenderedPageBreak/>
        <w:t>0510452) в электронной форме, Исполнителю направляется для подписания бумажная копия электронного Акта приёмки (ф. 0510452), подписанного Заказчиком.</w:t>
      </w:r>
    </w:p>
    <w:p w14:paraId="341303D9" w14:textId="77777777" w:rsidR="007807FC" w:rsidRDefault="00EA0DE6" w:rsidP="00AD5C3E">
      <w:pPr>
        <w:spacing w:after="0" w:line="240" w:lineRule="auto"/>
        <w:jc w:val="both"/>
        <w:rPr>
          <w:rFonts w:ascii="PT Astra Serif" w:eastAsia="Times New Roman" w:hAnsi="PT Astra Serif" w:cs="Times New Roman"/>
          <w:sz w:val="24"/>
          <w:szCs w:val="24"/>
          <w:lang w:eastAsia="ru-RU"/>
        </w:rPr>
      </w:pPr>
      <w:r w:rsidRPr="0063000C">
        <w:rPr>
          <w:rFonts w:ascii="PT Astra Serif" w:eastAsia="Times New Roman" w:hAnsi="PT Astra Serif" w:cs="Times New Roman"/>
          <w:sz w:val="24"/>
          <w:szCs w:val="24"/>
          <w:lang w:eastAsia="ru-RU"/>
        </w:rPr>
        <w:t>6.10. Право собственности на товар, равно как и связанные с ним риски случайной гибели или повреждения товара переходит от Поставщика к Заказчику с момента приемки товара Заказчиком и подписания Заказчиком товарной/товарно-транспортной накладной,</w:t>
      </w:r>
      <w:r w:rsidR="003E11B4" w:rsidRPr="003E11B4">
        <w:rPr>
          <w:rFonts w:ascii="PT Astra Serif" w:eastAsia="Times New Roman" w:hAnsi="PT Astra Serif" w:cs="Times New Roman"/>
          <w:sz w:val="24"/>
          <w:szCs w:val="24"/>
          <w:lang w:eastAsia="ru-RU"/>
        </w:rPr>
        <w:t xml:space="preserve"> </w:t>
      </w:r>
      <w:r w:rsidR="003E11B4">
        <w:rPr>
          <w:rFonts w:ascii="PT Astra Serif" w:eastAsia="Times New Roman" w:hAnsi="PT Astra Serif" w:cs="Times New Roman"/>
          <w:sz w:val="24"/>
          <w:szCs w:val="24"/>
          <w:lang w:eastAsia="ru-RU"/>
        </w:rPr>
        <w:t>акта приема-передачи товара,</w:t>
      </w:r>
      <w:r w:rsidRPr="0063000C">
        <w:rPr>
          <w:rFonts w:ascii="PT Astra Serif" w:eastAsia="Times New Roman" w:hAnsi="PT Astra Serif" w:cs="Times New Roman"/>
          <w:sz w:val="24"/>
          <w:szCs w:val="24"/>
          <w:lang w:eastAsia="ru-RU"/>
        </w:rPr>
        <w:t xml:space="preserve"> подписанной уполномоченными представителями Поставщика и Заказчика.</w:t>
      </w:r>
    </w:p>
    <w:p w14:paraId="58877332" w14:textId="77777777" w:rsidR="00C1413A" w:rsidRDefault="00C1413A" w:rsidP="00F32C7A">
      <w:pPr>
        <w:spacing w:after="0" w:line="240" w:lineRule="auto"/>
        <w:rPr>
          <w:rFonts w:ascii="PT Astra Serif" w:eastAsia="Times New Roman" w:hAnsi="PT Astra Serif" w:cs="Times New Roman"/>
          <w:b/>
          <w:sz w:val="24"/>
          <w:szCs w:val="24"/>
          <w:lang w:eastAsia="ru-RU"/>
        </w:rPr>
      </w:pPr>
    </w:p>
    <w:p w14:paraId="5F5B3D6C" w14:textId="77777777" w:rsidR="00EA0DE6" w:rsidRPr="0063000C" w:rsidRDefault="007807FC" w:rsidP="00FD61ED">
      <w:pPr>
        <w:shd w:val="clear" w:color="auto" w:fill="FFFFFF"/>
        <w:spacing w:after="0" w:line="240" w:lineRule="auto"/>
        <w:jc w:val="center"/>
        <w:rPr>
          <w:rFonts w:ascii="PT Astra Serif" w:eastAsia="Times New Roman" w:hAnsi="PT Astra Serif" w:cs="Times New Roman"/>
          <w:b/>
          <w:color w:val="000000"/>
          <w:spacing w:val="-2"/>
          <w:sz w:val="24"/>
          <w:szCs w:val="24"/>
          <w:lang w:eastAsia="ru-RU"/>
        </w:rPr>
      </w:pPr>
      <w:r>
        <w:rPr>
          <w:rFonts w:ascii="PT Astra Serif" w:eastAsia="Times New Roman" w:hAnsi="PT Astra Serif" w:cs="Times New Roman"/>
          <w:b/>
          <w:color w:val="000000"/>
          <w:spacing w:val="-2"/>
          <w:sz w:val="24"/>
          <w:szCs w:val="24"/>
          <w:lang w:eastAsia="ru-RU"/>
        </w:rPr>
        <w:t>7</w:t>
      </w:r>
      <w:r w:rsidR="00EA0DE6" w:rsidRPr="0063000C">
        <w:rPr>
          <w:rFonts w:ascii="PT Astra Serif" w:eastAsia="Times New Roman" w:hAnsi="PT Astra Serif" w:cs="Times New Roman"/>
          <w:b/>
          <w:color w:val="000000"/>
          <w:spacing w:val="-2"/>
          <w:sz w:val="24"/>
          <w:szCs w:val="24"/>
          <w:lang w:eastAsia="ru-RU"/>
        </w:rPr>
        <w:t xml:space="preserve">. Ответственность Сторон </w:t>
      </w:r>
      <w:r w:rsidR="00A56DFB">
        <w:rPr>
          <w:rFonts w:ascii="PT Astra Serif" w:eastAsia="Times New Roman" w:hAnsi="PT Astra Serif" w:cs="Times New Roman"/>
          <w:b/>
          <w:color w:val="000000"/>
          <w:spacing w:val="-2"/>
          <w:sz w:val="24"/>
          <w:szCs w:val="24"/>
          <w:lang w:eastAsia="ru-RU"/>
        </w:rPr>
        <w:t>договор</w:t>
      </w:r>
      <w:r w:rsidR="00EA0DE6" w:rsidRPr="0063000C">
        <w:rPr>
          <w:rFonts w:ascii="PT Astra Serif" w:eastAsia="Times New Roman" w:hAnsi="PT Astra Serif" w:cs="Times New Roman"/>
          <w:b/>
          <w:color w:val="000000"/>
          <w:spacing w:val="-2"/>
          <w:sz w:val="24"/>
          <w:szCs w:val="24"/>
          <w:lang w:eastAsia="ru-RU"/>
        </w:rPr>
        <w:t>а</w:t>
      </w:r>
    </w:p>
    <w:p w14:paraId="4A504687" w14:textId="77777777" w:rsidR="0021652A" w:rsidRPr="00E27B5B" w:rsidRDefault="0021652A" w:rsidP="0021652A">
      <w:pPr>
        <w:widowControl w:val="0"/>
        <w:spacing w:after="0" w:line="240" w:lineRule="auto"/>
        <w:ind w:firstLine="708"/>
        <w:jc w:val="both"/>
        <w:rPr>
          <w:rFonts w:ascii="PT Astra Serif" w:eastAsia="Calibri" w:hAnsi="PT Astra Serif" w:cs="Times New Roman"/>
          <w:sz w:val="24"/>
          <w:szCs w:val="24"/>
          <w:lang w:eastAsia="ru-RU"/>
        </w:rPr>
      </w:pPr>
      <w:r>
        <w:rPr>
          <w:rFonts w:ascii="PT Astra Serif" w:eastAsia="Calibri" w:hAnsi="PT Astra Serif" w:cs="Times New Roman"/>
          <w:sz w:val="24"/>
          <w:szCs w:val="24"/>
          <w:lang w:eastAsia="ru-RU"/>
        </w:rPr>
        <w:t>7</w:t>
      </w:r>
      <w:r w:rsidRPr="00E27B5B">
        <w:rPr>
          <w:rFonts w:ascii="PT Astra Serif" w:eastAsia="Calibri" w:hAnsi="PT Astra Serif" w:cs="Times New Roman"/>
          <w:sz w:val="24"/>
          <w:szCs w:val="24"/>
          <w:lang w:eastAsia="ru-RU"/>
        </w:rPr>
        <w:t>.1. Заказчик и поставщик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14:paraId="04AE9146" w14:textId="77777777" w:rsidR="0021652A" w:rsidRPr="00E27B5B" w:rsidRDefault="0021652A" w:rsidP="0021652A">
      <w:pPr>
        <w:widowControl w:val="0"/>
        <w:spacing w:after="0" w:line="240" w:lineRule="auto"/>
        <w:ind w:firstLine="708"/>
        <w:jc w:val="both"/>
        <w:rPr>
          <w:rFonts w:ascii="PT Astra Serif" w:eastAsia="Calibri" w:hAnsi="PT Astra Serif" w:cs="Times New Roman"/>
          <w:sz w:val="24"/>
          <w:szCs w:val="24"/>
          <w:lang w:eastAsia="ru-RU"/>
        </w:rPr>
      </w:pPr>
      <w:r>
        <w:rPr>
          <w:rFonts w:ascii="PT Astra Serif" w:eastAsia="Calibri" w:hAnsi="PT Astra Serif" w:cs="Times New Roman"/>
          <w:sz w:val="24"/>
          <w:szCs w:val="24"/>
          <w:lang w:eastAsia="ru-RU"/>
        </w:rPr>
        <w:t>7</w:t>
      </w:r>
      <w:r w:rsidRPr="00E27B5B">
        <w:rPr>
          <w:rFonts w:ascii="PT Astra Serif" w:eastAsia="Calibri" w:hAnsi="PT Astra Serif" w:cs="Times New Roman"/>
          <w:sz w:val="24"/>
          <w:szCs w:val="24"/>
          <w:lang w:eastAsia="ru-RU"/>
        </w:rPr>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3807D0F2" w14:textId="77777777" w:rsidR="0021652A" w:rsidRPr="00E27B5B" w:rsidRDefault="0021652A" w:rsidP="0021652A">
      <w:pPr>
        <w:widowControl w:val="0"/>
        <w:spacing w:after="0" w:line="240" w:lineRule="auto"/>
        <w:ind w:firstLine="708"/>
        <w:jc w:val="both"/>
        <w:rPr>
          <w:rFonts w:ascii="PT Astra Serif" w:eastAsia="Calibri" w:hAnsi="PT Astra Serif" w:cs="Times New Roman"/>
          <w:sz w:val="24"/>
          <w:szCs w:val="24"/>
          <w:lang w:eastAsia="ru-RU"/>
        </w:rPr>
      </w:pPr>
      <w:r>
        <w:rPr>
          <w:rFonts w:ascii="PT Astra Serif" w:eastAsia="Calibri" w:hAnsi="PT Astra Serif" w:cs="Times New Roman"/>
          <w:sz w:val="24"/>
          <w:szCs w:val="24"/>
          <w:lang w:eastAsia="ru-RU"/>
        </w:rPr>
        <w:t>7</w:t>
      </w:r>
      <w:r w:rsidRPr="00E27B5B">
        <w:rPr>
          <w:rFonts w:ascii="PT Astra Serif" w:eastAsia="Calibri" w:hAnsi="PT Astra Serif" w:cs="Times New Roman"/>
          <w:sz w:val="24"/>
          <w:szCs w:val="24"/>
          <w:lang w:eastAsia="ru-RU"/>
        </w:rPr>
        <w:t xml:space="preserve">.2.1.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1EE79554" w14:textId="77777777" w:rsidR="0021652A" w:rsidRPr="00E27B5B" w:rsidRDefault="0021652A" w:rsidP="0021652A">
      <w:pPr>
        <w:widowControl w:val="0"/>
        <w:spacing w:after="0" w:line="240" w:lineRule="auto"/>
        <w:ind w:firstLine="708"/>
        <w:jc w:val="both"/>
        <w:rPr>
          <w:rFonts w:ascii="PT Astra Serif" w:eastAsia="Calibri" w:hAnsi="PT Astra Serif" w:cs="Times New Roman"/>
          <w:sz w:val="24"/>
          <w:szCs w:val="24"/>
          <w:lang w:eastAsia="ru-RU"/>
        </w:rPr>
      </w:pPr>
      <w:r>
        <w:rPr>
          <w:rFonts w:ascii="PT Astra Serif" w:eastAsia="Calibri" w:hAnsi="PT Astra Serif" w:cs="Times New Roman"/>
          <w:sz w:val="24"/>
          <w:szCs w:val="24"/>
          <w:lang w:eastAsia="ru-RU"/>
        </w:rPr>
        <w:t>7</w:t>
      </w:r>
      <w:r w:rsidRPr="00E27B5B">
        <w:rPr>
          <w:rFonts w:ascii="PT Astra Serif" w:eastAsia="Calibri" w:hAnsi="PT Astra Serif" w:cs="Times New Roman"/>
          <w:sz w:val="24"/>
          <w:szCs w:val="24"/>
          <w:lang w:eastAsia="ru-RU"/>
        </w:rPr>
        <w:t>.2.2.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355880F2" w14:textId="77777777" w:rsidR="0021652A" w:rsidRPr="00E27B5B" w:rsidRDefault="0021652A" w:rsidP="0021652A">
      <w:pPr>
        <w:widowControl w:val="0"/>
        <w:spacing w:after="0" w:line="240" w:lineRule="auto"/>
        <w:jc w:val="both"/>
        <w:rPr>
          <w:rFonts w:ascii="PT Astra Serif" w:eastAsia="Calibri" w:hAnsi="PT Astra Serif" w:cs="Times New Roman"/>
          <w:sz w:val="24"/>
          <w:szCs w:val="24"/>
          <w:lang w:eastAsia="ru-RU"/>
        </w:rPr>
      </w:pPr>
      <w:r w:rsidRPr="00E27B5B">
        <w:rPr>
          <w:rFonts w:ascii="PT Astra Serif" w:eastAsia="Calibri" w:hAnsi="PT Astra Serif" w:cs="Times New Roman"/>
          <w:sz w:val="24"/>
          <w:szCs w:val="24"/>
          <w:lang w:eastAsia="ru-RU"/>
        </w:rPr>
        <w:t>а) 1000 рублей, если цена контракта не превышает 3 млн. рублей (включительно);</w:t>
      </w:r>
    </w:p>
    <w:p w14:paraId="1F579E0E" w14:textId="77777777" w:rsidR="0021652A" w:rsidRPr="00E27B5B" w:rsidRDefault="0021652A" w:rsidP="0021652A">
      <w:pPr>
        <w:widowControl w:val="0"/>
        <w:spacing w:after="0" w:line="240" w:lineRule="auto"/>
        <w:jc w:val="both"/>
        <w:rPr>
          <w:rFonts w:ascii="PT Astra Serif" w:eastAsia="Calibri" w:hAnsi="PT Astra Serif" w:cs="Times New Roman"/>
          <w:sz w:val="24"/>
          <w:szCs w:val="24"/>
          <w:lang w:eastAsia="ru-RU"/>
        </w:rPr>
      </w:pPr>
      <w:r w:rsidRPr="00E27B5B">
        <w:rPr>
          <w:rFonts w:ascii="PT Astra Serif" w:eastAsia="Calibri" w:hAnsi="PT Astra Serif" w:cs="Times New Roman"/>
          <w:sz w:val="24"/>
          <w:szCs w:val="24"/>
          <w:lang w:eastAsia="ru-RU"/>
        </w:rPr>
        <w:t>б) 5000 рублей, если цена контракта составляет от 3 млн. рублей до 50 млн. рублей (включительно);</w:t>
      </w:r>
    </w:p>
    <w:p w14:paraId="7F574644" w14:textId="77777777" w:rsidR="0021652A" w:rsidRPr="00E27B5B" w:rsidRDefault="0021652A" w:rsidP="0021652A">
      <w:pPr>
        <w:widowControl w:val="0"/>
        <w:spacing w:after="0" w:line="240" w:lineRule="auto"/>
        <w:jc w:val="both"/>
        <w:rPr>
          <w:rFonts w:ascii="PT Astra Serif" w:eastAsia="Calibri" w:hAnsi="PT Astra Serif" w:cs="Times New Roman"/>
          <w:sz w:val="24"/>
          <w:szCs w:val="24"/>
          <w:lang w:eastAsia="ru-RU"/>
        </w:rPr>
      </w:pPr>
      <w:r w:rsidRPr="00E27B5B">
        <w:rPr>
          <w:rFonts w:ascii="PT Astra Serif" w:eastAsia="Calibri" w:hAnsi="PT Astra Serif" w:cs="Times New Roman"/>
          <w:sz w:val="24"/>
          <w:szCs w:val="24"/>
          <w:lang w:eastAsia="ru-RU"/>
        </w:rPr>
        <w:t>в) 10000 рублей, если цена контракта составляет от 50 млн. рублей до 100 млн. рублей (включительно);</w:t>
      </w:r>
    </w:p>
    <w:p w14:paraId="522F8DF9" w14:textId="77777777" w:rsidR="0021652A" w:rsidRPr="00E27B5B" w:rsidRDefault="0021652A" w:rsidP="0021652A">
      <w:pPr>
        <w:widowControl w:val="0"/>
        <w:spacing w:after="0" w:line="240" w:lineRule="auto"/>
        <w:jc w:val="both"/>
        <w:rPr>
          <w:rFonts w:ascii="PT Astra Serif" w:eastAsia="Calibri" w:hAnsi="PT Astra Serif" w:cs="Times New Roman"/>
          <w:sz w:val="24"/>
          <w:szCs w:val="24"/>
          <w:lang w:eastAsia="ru-RU"/>
        </w:rPr>
      </w:pPr>
      <w:r w:rsidRPr="00E27B5B">
        <w:rPr>
          <w:rFonts w:ascii="PT Astra Serif" w:eastAsia="Calibri" w:hAnsi="PT Astra Serif" w:cs="Times New Roman"/>
          <w:sz w:val="24"/>
          <w:szCs w:val="24"/>
          <w:lang w:eastAsia="ru-RU"/>
        </w:rPr>
        <w:t>г) 100000 рублей, если цена контракта превышает 100 млн. рублей.</w:t>
      </w:r>
    </w:p>
    <w:p w14:paraId="05665942" w14:textId="77777777" w:rsidR="0021652A" w:rsidRPr="00E27B5B" w:rsidRDefault="0021652A" w:rsidP="0021652A">
      <w:pPr>
        <w:widowControl w:val="0"/>
        <w:spacing w:after="0" w:line="240" w:lineRule="auto"/>
        <w:ind w:firstLine="708"/>
        <w:jc w:val="both"/>
        <w:rPr>
          <w:rFonts w:ascii="PT Astra Serif" w:eastAsia="Calibri" w:hAnsi="PT Astra Serif" w:cs="Times New Roman"/>
          <w:sz w:val="24"/>
          <w:szCs w:val="24"/>
          <w:lang w:eastAsia="ru-RU"/>
        </w:rPr>
      </w:pPr>
      <w:r>
        <w:rPr>
          <w:rFonts w:ascii="PT Astra Serif" w:eastAsia="Calibri" w:hAnsi="PT Astra Serif" w:cs="Times New Roman"/>
          <w:sz w:val="24"/>
          <w:szCs w:val="24"/>
          <w:lang w:eastAsia="ru-RU"/>
        </w:rPr>
        <w:t>7</w:t>
      </w:r>
      <w:r w:rsidRPr="00E27B5B">
        <w:rPr>
          <w:rFonts w:ascii="PT Astra Serif" w:eastAsia="Calibri" w:hAnsi="PT Astra Serif" w:cs="Times New Roman"/>
          <w:sz w:val="24"/>
          <w:szCs w:val="24"/>
          <w:lang w:eastAsia="ru-RU"/>
        </w:rPr>
        <w:t>.2.3.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27AFD9C" w14:textId="77777777" w:rsidR="0021652A" w:rsidRPr="00E27B5B" w:rsidRDefault="0021652A" w:rsidP="0021652A">
      <w:pPr>
        <w:widowControl w:val="0"/>
        <w:spacing w:after="0" w:line="240" w:lineRule="auto"/>
        <w:ind w:firstLine="708"/>
        <w:jc w:val="both"/>
        <w:rPr>
          <w:rFonts w:ascii="PT Astra Serif" w:eastAsia="Calibri" w:hAnsi="PT Astra Serif" w:cs="Times New Roman"/>
          <w:sz w:val="24"/>
          <w:szCs w:val="24"/>
          <w:lang w:eastAsia="ru-RU"/>
        </w:rPr>
      </w:pPr>
      <w:r>
        <w:rPr>
          <w:rFonts w:ascii="PT Astra Serif" w:eastAsia="Calibri" w:hAnsi="PT Astra Serif" w:cs="Times New Roman"/>
          <w:sz w:val="24"/>
          <w:szCs w:val="24"/>
          <w:lang w:eastAsia="ru-RU"/>
        </w:rPr>
        <w:t>7</w:t>
      </w:r>
      <w:r w:rsidRPr="00E27B5B">
        <w:rPr>
          <w:rFonts w:ascii="PT Astra Serif" w:eastAsia="Calibri" w:hAnsi="PT Astra Serif" w:cs="Times New Roman"/>
          <w:sz w:val="24"/>
          <w:szCs w:val="24"/>
          <w:lang w:eastAsia="ru-RU"/>
        </w:rPr>
        <w:t>.3.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03603233" w14:textId="77777777" w:rsidR="0021652A" w:rsidRPr="00E27B5B" w:rsidRDefault="0021652A" w:rsidP="0021652A">
      <w:pPr>
        <w:widowControl w:val="0"/>
        <w:spacing w:after="0" w:line="240" w:lineRule="auto"/>
        <w:ind w:firstLine="708"/>
        <w:jc w:val="both"/>
        <w:rPr>
          <w:rFonts w:ascii="PT Astra Serif" w:eastAsia="Calibri" w:hAnsi="PT Astra Serif" w:cs="Times New Roman"/>
          <w:sz w:val="24"/>
          <w:szCs w:val="24"/>
          <w:lang w:eastAsia="ru-RU"/>
        </w:rPr>
      </w:pPr>
      <w:r>
        <w:rPr>
          <w:rFonts w:ascii="PT Astra Serif" w:eastAsia="Calibri" w:hAnsi="PT Astra Serif" w:cs="Times New Roman"/>
          <w:sz w:val="24"/>
          <w:szCs w:val="24"/>
          <w:lang w:eastAsia="ru-RU"/>
        </w:rPr>
        <w:t>7</w:t>
      </w:r>
      <w:r w:rsidRPr="00E27B5B">
        <w:rPr>
          <w:rFonts w:ascii="PT Astra Serif" w:eastAsia="Calibri" w:hAnsi="PT Astra Serif" w:cs="Times New Roman"/>
          <w:sz w:val="24"/>
          <w:szCs w:val="24"/>
          <w:lang w:eastAsia="ru-RU"/>
        </w:rPr>
        <w:t>.3.1.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1C7290EB" w14:textId="77777777" w:rsidR="0021652A" w:rsidRPr="00E27B5B" w:rsidRDefault="0021652A" w:rsidP="0021652A">
      <w:pPr>
        <w:widowControl w:val="0"/>
        <w:spacing w:after="0" w:line="240" w:lineRule="auto"/>
        <w:ind w:firstLine="708"/>
        <w:jc w:val="both"/>
        <w:rPr>
          <w:rFonts w:ascii="PT Astra Serif" w:eastAsia="Calibri" w:hAnsi="PT Astra Serif" w:cs="Times New Roman"/>
          <w:sz w:val="24"/>
          <w:szCs w:val="24"/>
          <w:lang w:eastAsia="ru-RU"/>
        </w:rPr>
      </w:pPr>
      <w:r>
        <w:rPr>
          <w:rFonts w:ascii="PT Astra Serif" w:eastAsia="Calibri" w:hAnsi="PT Astra Serif" w:cs="Times New Roman"/>
          <w:sz w:val="24"/>
          <w:szCs w:val="24"/>
          <w:lang w:eastAsia="ru-RU"/>
        </w:rPr>
        <w:t>7</w:t>
      </w:r>
      <w:r w:rsidRPr="00E27B5B">
        <w:rPr>
          <w:rFonts w:ascii="PT Astra Serif" w:eastAsia="Calibri" w:hAnsi="PT Astra Serif" w:cs="Times New Roman"/>
          <w:sz w:val="24"/>
          <w:szCs w:val="24"/>
          <w:lang w:eastAsia="ru-RU"/>
        </w:rPr>
        <w:t>.3.2.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722E384C" w14:textId="77777777" w:rsidR="0021652A" w:rsidRPr="00E27B5B" w:rsidRDefault="0021652A" w:rsidP="0021652A">
      <w:pPr>
        <w:widowControl w:val="0"/>
        <w:spacing w:after="0" w:line="240" w:lineRule="auto"/>
        <w:ind w:firstLine="709"/>
        <w:jc w:val="both"/>
        <w:rPr>
          <w:rFonts w:ascii="PT Astra Serif" w:eastAsia="Calibri" w:hAnsi="PT Astra Serif" w:cs="Times New Roman"/>
          <w:sz w:val="24"/>
          <w:szCs w:val="24"/>
          <w:lang w:eastAsia="ru-RU"/>
        </w:rPr>
      </w:pPr>
      <w:r>
        <w:rPr>
          <w:rFonts w:ascii="PT Astra Serif" w:eastAsia="Calibri" w:hAnsi="PT Astra Serif" w:cs="Times New Roman"/>
          <w:sz w:val="24"/>
          <w:szCs w:val="24"/>
          <w:lang w:eastAsia="ru-RU"/>
        </w:rPr>
        <w:t>7</w:t>
      </w:r>
      <w:r w:rsidRPr="00E27B5B">
        <w:rPr>
          <w:rFonts w:ascii="PT Astra Serif" w:eastAsia="Calibri" w:hAnsi="PT Astra Serif" w:cs="Times New Roman"/>
          <w:sz w:val="24"/>
          <w:szCs w:val="24"/>
          <w:lang w:eastAsia="ru-RU"/>
        </w:rPr>
        <w:t>.3.4.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7232ACE6" w14:textId="77777777" w:rsidR="0021652A" w:rsidRPr="00E27B5B" w:rsidRDefault="0021652A" w:rsidP="0021652A">
      <w:pPr>
        <w:widowControl w:val="0"/>
        <w:spacing w:after="0" w:line="240" w:lineRule="auto"/>
        <w:jc w:val="both"/>
        <w:rPr>
          <w:rFonts w:ascii="PT Astra Serif" w:eastAsia="Calibri" w:hAnsi="PT Astra Serif" w:cs="Times New Roman"/>
          <w:sz w:val="24"/>
          <w:szCs w:val="24"/>
          <w:lang w:eastAsia="ru-RU"/>
        </w:rPr>
      </w:pPr>
      <w:r w:rsidRPr="00E27B5B">
        <w:rPr>
          <w:rFonts w:ascii="PT Astra Serif" w:eastAsia="Calibri" w:hAnsi="PT Astra Serif" w:cs="Times New Roman"/>
          <w:sz w:val="24"/>
          <w:szCs w:val="24"/>
          <w:lang w:eastAsia="ru-RU"/>
        </w:rPr>
        <w:t>а) 1000 рублей, если цена контракта не превышает 3 млн. рублей;</w:t>
      </w:r>
    </w:p>
    <w:p w14:paraId="1D1FE5F9" w14:textId="77777777" w:rsidR="0021652A" w:rsidRPr="00E27B5B" w:rsidRDefault="0021652A" w:rsidP="0021652A">
      <w:pPr>
        <w:widowControl w:val="0"/>
        <w:spacing w:after="0" w:line="240" w:lineRule="auto"/>
        <w:jc w:val="both"/>
        <w:rPr>
          <w:rFonts w:ascii="PT Astra Serif" w:eastAsia="Calibri" w:hAnsi="PT Astra Serif" w:cs="Times New Roman"/>
          <w:sz w:val="24"/>
          <w:szCs w:val="24"/>
          <w:lang w:eastAsia="ru-RU"/>
        </w:rPr>
      </w:pPr>
      <w:r w:rsidRPr="00E27B5B">
        <w:rPr>
          <w:rFonts w:ascii="PT Astra Serif" w:eastAsia="Calibri" w:hAnsi="PT Astra Serif" w:cs="Times New Roman"/>
          <w:sz w:val="24"/>
          <w:szCs w:val="24"/>
          <w:lang w:eastAsia="ru-RU"/>
        </w:rPr>
        <w:t>б) 5000 рублей, если цена контракта составляет от 3 млн. рублей до 50 млн. рублей (включительно);</w:t>
      </w:r>
    </w:p>
    <w:p w14:paraId="6BC64304" w14:textId="77777777" w:rsidR="0021652A" w:rsidRPr="00E27B5B" w:rsidRDefault="0021652A" w:rsidP="0021652A">
      <w:pPr>
        <w:widowControl w:val="0"/>
        <w:spacing w:after="0" w:line="240" w:lineRule="auto"/>
        <w:jc w:val="both"/>
        <w:rPr>
          <w:rFonts w:ascii="PT Astra Serif" w:eastAsia="Calibri" w:hAnsi="PT Astra Serif" w:cs="Times New Roman"/>
          <w:sz w:val="24"/>
          <w:szCs w:val="24"/>
          <w:lang w:eastAsia="ru-RU"/>
        </w:rPr>
      </w:pPr>
      <w:r w:rsidRPr="00E27B5B">
        <w:rPr>
          <w:rFonts w:ascii="PT Astra Serif" w:eastAsia="Calibri" w:hAnsi="PT Astra Serif" w:cs="Times New Roman"/>
          <w:sz w:val="24"/>
          <w:szCs w:val="24"/>
          <w:lang w:eastAsia="ru-RU"/>
        </w:rPr>
        <w:lastRenderedPageBreak/>
        <w:t>в) 10000 рублей, если цена контракта составляет от 50 млн. рублей до 100 млн. рублей (включительно);</w:t>
      </w:r>
    </w:p>
    <w:p w14:paraId="3005EE2F" w14:textId="77777777" w:rsidR="0021652A" w:rsidRPr="00E27B5B" w:rsidRDefault="0021652A" w:rsidP="0021652A">
      <w:pPr>
        <w:widowControl w:val="0"/>
        <w:spacing w:after="0" w:line="240" w:lineRule="auto"/>
        <w:jc w:val="both"/>
        <w:rPr>
          <w:rFonts w:ascii="PT Astra Serif" w:eastAsia="Calibri" w:hAnsi="PT Astra Serif" w:cs="Times New Roman"/>
          <w:sz w:val="24"/>
          <w:szCs w:val="24"/>
          <w:lang w:eastAsia="ru-RU"/>
        </w:rPr>
      </w:pPr>
      <w:r w:rsidRPr="00E27B5B">
        <w:rPr>
          <w:rFonts w:ascii="PT Astra Serif" w:eastAsia="Calibri" w:hAnsi="PT Astra Serif" w:cs="Times New Roman"/>
          <w:sz w:val="24"/>
          <w:szCs w:val="24"/>
          <w:lang w:eastAsia="ru-RU"/>
        </w:rPr>
        <w:t>г) 100000 рублей, если цена контракта превышает 100 млн. рублей.</w:t>
      </w:r>
    </w:p>
    <w:p w14:paraId="6E8F531E" w14:textId="77777777" w:rsidR="0021652A" w:rsidRPr="00E27B5B" w:rsidRDefault="0021652A" w:rsidP="0021652A">
      <w:pPr>
        <w:widowControl w:val="0"/>
        <w:spacing w:after="0" w:line="240" w:lineRule="auto"/>
        <w:ind w:firstLine="709"/>
        <w:jc w:val="both"/>
        <w:rPr>
          <w:rFonts w:ascii="PT Astra Serif" w:eastAsia="Calibri" w:hAnsi="PT Astra Serif" w:cs="Times New Roman"/>
          <w:sz w:val="24"/>
          <w:szCs w:val="24"/>
          <w:lang w:eastAsia="ru-RU"/>
        </w:rPr>
      </w:pPr>
      <w:r>
        <w:rPr>
          <w:rFonts w:ascii="PT Astra Serif" w:eastAsia="Calibri" w:hAnsi="PT Astra Serif" w:cs="Times New Roman"/>
          <w:sz w:val="24"/>
          <w:szCs w:val="24"/>
          <w:lang w:eastAsia="ru-RU"/>
        </w:rPr>
        <w:t>7</w:t>
      </w:r>
      <w:r w:rsidRPr="00E27B5B">
        <w:rPr>
          <w:rFonts w:ascii="PT Astra Serif" w:eastAsia="Calibri" w:hAnsi="PT Astra Serif" w:cs="Times New Roman"/>
          <w:sz w:val="24"/>
          <w:szCs w:val="24"/>
          <w:lang w:eastAsia="ru-RU"/>
        </w:rPr>
        <w:t>.3.5.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B74A222" w14:textId="77777777" w:rsidR="0021652A" w:rsidRPr="00E27B5B" w:rsidRDefault="0021652A" w:rsidP="0021652A">
      <w:pPr>
        <w:widowControl w:val="0"/>
        <w:spacing w:after="0" w:line="240" w:lineRule="auto"/>
        <w:ind w:firstLine="709"/>
        <w:jc w:val="both"/>
        <w:rPr>
          <w:rFonts w:ascii="PT Astra Serif" w:eastAsia="Times New Roman" w:hAnsi="PT Astra Serif" w:cs="Times New Roman"/>
          <w:sz w:val="24"/>
          <w:szCs w:val="24"/>
          <w:lang w:eastAsia="ru-RU"/>
        </w:rPr>
      </w:pPr>
      <w:r>
        <w:rPr>
          <w:rFonts w:ascii="PT Astra Serif" w:eastAsia="Calibri" w:hAnsi="PT Astra Serif" w:cs="Times New Roman"/>
          <w:sz w:val="24"/>
          <w:szCs w:val="24"/>
          <w:lang w:eastAsia="ru-RU"/>
        </w:rPr>
        <w:t>7</w:t>
      </w:r>
      <w:r w:rsidRPr="00E27B5B">
        <w:rPr>
          <w:rFonts w:ascii="PT Astra Serif" w:eastAsia="Calibri" w:hAnsi="PT Astra Serif" w:cs="Times New Roman"/>
          <w:sz w:val="24"/>
          <w:szCs w:val="24"/>
          <w:lang w:eastAsia="ru-RU"/>
        </w:rPr>
        <w:t>.4.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47CAC20" w14:textId="77777777" w:rsidR="0021652A" w:rsidRDefault="0021652A" w:rsidP="0021652A">
      <w:pPr>
        <w:widowControl w:val="0"/>
        <w:autoSpaceDE w:val="0"/>
        <w:autoSpaceDN w:val="0"/>
        <w:adjustRightInd w:val="0"/>
        <w:spacing w:after="0" w:line="240" w:lineRule="auto"/>
        <w:jc w:val="center"/>
        <w:rPr>
          <w:rFonts w:ascii="PT Astra Serif" w:eastAsia="Times New Roman" w:hAnsi="PT Astra Serif" w:cs="Times New Roman"/>
          <w:b/>
          <w:sz w:val="24"/>
          <w:szCs w:val="24"/>
          <w:lang w:eastAsia="ru-RU"/>
        </w:rPr>
      </w:pPr>
    </w:p>
    <w:p w14:paraId="7E670324" w14:textId="77777777" w:rsidR="00EA0DE6" w:rsidRPr="0063000C" w:rsidRDefault="00A6339F" w:rsidP="00A56DFB">
      <w:pPr>
        <w:widowControl w:val="0"/>
        <w:autoSpaceDE w:val="0"/>
        <w:autoSpaceDN w:val="0"/>
        <w:adjustRightInd w:val="0"/>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8</w:t>
      </w:r>
      <w:r w:rsidR="00EA0DE6" w:rsidRPr="0063000C">
        <w:rPr>
          <w:rFonts w:ascii="PT Astra Serif" w:eastAsia="Times New Roman" w:hAnsi="PT Astra Serif" w:cs="Times New Roman"/>
          <w:b/>
          <w:sz w:val="24"/>
          <w:szCs w:val="24"/>
          <w:lang w:eastAsia="ru-RU"/>
        </w:rPr>
        <w:t xml:space="preserve">. Порядок изменения и расторжения </w:t>
      </w:r>
      <w:r w:rsidR="00A56DFB">
        <w:rPr>
          <w:rFonts w:ascii="PT Astra Serif" w:eastAsia="Times New Roman" w:hAnsi="PT Astra Serif" w:cs="Times New Roman"/>
          <w:b/>
          <w:sz w:val="24"/>
          <w:szCs w:val="24"/>
          <w:lang w:eastAsia="ru-RU"/>
        </w:rPr>
        <w:t>договор</w:t>
      </w:r>
      <w:r w:rsidR="00EA0DE6" w:rsidRPr="0063000C">
        <w:rPr>
          <w:rFonts w:ascii="PT Astra Serif" w:eastAsia="Times New Roman" w:hAnsi="PT Astra Serif" w:cs="Times New Roman"/>
          <w:b/>
          <w:sz w:val="24"/>
          <w:szCs w:val="24"/>
          <w:lang w:eastAsia="ru-RU"/>
        </w:rPr>
        <w:t>а</w:t>
      </w:r>
    </w:p>
    <w:p w14:paraId="50F069C6" w14:textId="77777777" w:rsidR="00A56DFB" w:rsidRPr="00A56DFB" w:rsidRDefault="00A6339F" w:rsidP="00A56DF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PT Astra Serif" w:eastAsia="Calibri" w:hAnsi="PT Astra Serif" w:cs="Times New Roman"/>
          <w:sz w:val="24"/>
          <w:szCs w:val="24"/>
          <w:lang w:bidi="en-US"/>
        </w:rPr>
      </w:pPr>
      <w:r>
        <w:rPr>
          <w:rFonts w:ascii="PT Astra Serif" w:eastAsia="Calibri" w:hAnsi="PT Astra Serif" w:cs="Times New Roman"/>
          <w:sz w:val="24"/>
          <w:szCs w:val="24"/>
          <w:lang w:bidi="en-US"/>
        </w:rPr>
        <w:t>8</w:t>
      </w:r>
      <w:r w:rsidR="00A56DFB" w:rsidRPr="00A56DFB">
        <w:rPr>
          <w:rFonts w:ascii="PT Astra Serif" w:eastAsia="Calibri" w:hAnsi="PT Astra Serif" w:cs="Times New Roman"/>
          <w:sz w:val="24"/>
          <w:szCs w:val="24"/>
          <w:lang w:bidi="en-US"/>
        </w:rPr>
        <w:t xml:space="preserve">.1.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Федеральным законом от 5 апреля 2013 г. №44-ФЗ «О </w:t>
      </w:r>
      <w:r w:rsidR="005B47D1" w:rsidRPr="005B47D1">
        <w:rPr>
          <w:rFonts w:ascii="PT Astra Serif" w:eastAsia="Calibri" w:hAnsi="PT Astra Serif" w:cs="Times New Roman"/>
          <w:sz w:val="24"/>
          <w:szCs w:val="24"/>
          <w:lang w:bidi="en-US"/>
        </w:rPr>
        <w:t>Контрактной</w:t>
      </w:r>
      <w:r w:rsidR="00A56DFB" w:rsidRPr="00A56DFB">
        <w:rPr>
          <w:rFonts w:ascii="PT Astra Serif" w:eastAsia="Calibri" w:hAnsi="PT Astra Serif" w:cs="Times New Roman"/>
          <w:sz w:val="24"/>
          <w:szCs w:val="24"/>
          <w:lang w:bidi="en-US"/>
        </w:rPr>
        <w:t xml:space="preserve"> системе в сфере закупок товаров, работ, услуг для обеспечения государственных и муниципальных нужд» </w:t>
      </w:r>
    </w:p>
    <w:p w14:paraId="3216A7C6" w14:textId="77777777" w:rsidR="00A56DFB" w:rsidRPr="00A56DFB" w:rsidRDefault="00A6339F" w:rsidP="00A56DF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PT Astra Serif" w:eastAsia="Calibri" w:hAnsi="PT Astra Serif" w:cs="Times New Roman"/>
          <w:sz w:val="24"/>
          <w:szCs w:val="24"/>
          <w:lang w:bidi="en-US"/>
        </w:rPr>
      </w:pPr>
      <w:r>
        <w:rPr>
          <w:rFonts w:ascii="PT Astra Serif" w:eastAsia="Calibri" w:hAnsi="PT Astra Serif" w:cs="Times New Roman"/>
          <w:sz w:val="24"/>
          <w:szCs w:val="24"/>
          <w:lang w:bidi="en-US"/>
        </w:rPr>
        <w:t>8</w:t>
      </w:r>
      <w:r w:rsidR="00A56DFB" w:rsidRPr="00A56DFB">
        <w:rPr>
          <w:rFonts w:ascii="PT Astra Serif" w:eastAsia="Calibri" w:hAnsi="PT Astra Serif" w:cs="Times New Roman"/>
          <w:sz w:val="24"/>
          <w:szCs w:val="24"/>
          <w:lang w:bidi="en-US"/>
        </w:rPr>
        <w:t>.</w:t>
      </w:r>
      <w:r w:rsidR="00A56DFB">
        <w:rPr>
          <w:rFonts w:ascii="PT Astra Serif" w:eastAsia="Calibri" w:hAnsi="PT Astra Serif" w:cs="Times New Roman"/>
          <w:sz w:val="24"/>
          <w:szCs w:val="24"/>
          <w:lang w:bidi="en-US"/>
        </w:rPr>
        <w:t>2</w:t>
      </w:r>
      <w:r w:rsidR="00A56DFB" w:rsidRPr="00A56DFB">
        <w:rPr>
          <w:rFonts w:ascii="PT Astra Serif" w:eastAsia="Calibri" w:hAnsi="PT Astra Serif" w:cs="Times New Roman"/>
          <w:sz w:val="24"/>
          <w:szCs w:val="24"/>
          <w:lang w:bidi="en-US"/>
        </w:rPr>
        <w:t>.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2A2F1E6A" w14:textId="77777777" w:rsidR="00A56DFB" w:rsidRPr="00A56DFB" w:rsidRDefault="00A6339F" w:rsidP="00A56DF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PT Astra Serif" w:eastAsia="Calibri" w:hAnsi="PT Astra Serif" w:cs="Times New Roman"/>
          <w:sz w:val="24"/>
          <w:szCs w:val="24"/>
          <w:lang w:bidi="en-US"/>
        </w:rPr>
      </w:pPr>
      <w:r>
        <w:rPr>
          <w:rFonts w:ascii="PT Astra Serif" w:eastAsia="Calibri" w:hAnsi="PT Astra Serif" w:cs="Times New Roman"/>
          <w:sz w:val="24"/>
          <w:szCs w:val="24"/>
          <w:lang w:bidi="en-US"/>
        </w:rPr>
        <w:t>8</w:t>
      </w:r>
      <w:r w:rsidR="00A56DFB" w:rsidRPr="00A56DFB">
        <w:rPr>
          <w:rFonts w:ascii="PT Astra Serif" w:eastAsia="Calibri" w:hAnsi="PT Astra Serif" w:cs="Times New Roman"/>
          <w:sz w:val="24"/>
          <w:szCs w:val="24"/>
          <w:lang w:bidi="en-US"/>
        </w:rPr>
        <w:t>.3. В случае перемены Заказчика права и обязанности Заказчика, предусмотренные договором, переходят к новому Заказчику.</w:t>
      </w:r>
    </w:p>
    <w:p w14:paraId="6CAE86EC" w14:textId="38452583" w:rsidR="00A56DFB" w:rsidRPr="00A56DFB" w:rsidRDefault="00A6339F" w:rsidP="00A56DF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PT Astra Serif" w:eastAsia="Calibri" w:hAnsi="PT Astra Serif" w:cs="Times New Roman"/>
          <w:sz w:val="24"/>
          <w:szCs w:val="24"/>
          <w:lang w:bidi="en-US"/>
        </w:rPr>
      </w:pPr>
      <w:r>
        <w:rPr>
          <w:rFonts w:ascii="PT Astra Serif" w:eastAsia="Calibri" w:hAnsi="PT Astra Serif" w:cs="Times New Roman"/>
          <w:sz w:val="24"/>
          <w:szCs w:val="24"/>
          <w:lang w:bidi="en-US"/>
        </w:rPr>
        <w:t>8</w:t>
      </w:r>
      <w:r w:rsidR="00A56DFB" w:rsidRPr="00A56DFB">
        <w:rPr>
          <w:rFonts w:ascii="PT Astra Serif" w:eastAsia="Calibri" w:hAnsi="PT Astra Serif" w:cs="Times New Roman"/>
          <w:sz w:val="24"/>
          <w:szCs w:val="24"/>
          <w:lang w:bidi="en-US"/>
        </w:rPr>
        <w:t xml:space="preserve">.4. Расторжение </w:t>
      </w:r>
      <w:r w:rsidR="005B47D1">
        <w:rPr>
          <w:rFonts w:ascii="PT Astra Serif" w:eastAsia="Calibri" w:hAnsi="PT Astra Serif" w:cs="Times New Roman"/>
          <w:sz w:val="24"/>
          <w:szCs w:val="24"/>
          <w:lang w:bidi="en-US"/>
        </w:rPr>
        <w:t>договор</w:t>
      </w:r>
      <w:r w:rsidR="00A56DFB" w:rsidRPr="00A56DFB">
        <w:rPr>
          <w:rFonts w:ascii="PT Astra Serif" w:eastAsia="Calibri" w:hAnsi="PT Astra Serif" w:cs="Times New Roman"/>
          <w:sz w:val="24"/>
          <w:szCs w:val="24"/>
          <w:lang w:bidi="en-US"/>
        </w:rPr>
        <w:t xml:space="preserve">а осуществляется по соглашению сторон, по решению суда, в случае одностороннего отказа Стороны договора от исполнения договора в соответствии с </w:t>
      </w:r>
      <w:r w:rsidR="000A3C84">
        <w:rPr>
          <w:rFonts w:ascii="PT Astra Serif" w:eastAsia="Calibri" w:hAnsi="PT Astra Serif" w:cs="Times New Roman"/>
          <w:sz w:val="24"/>
          <w:szCs w:val="24"/>
          <w:lang w:bidi="en-US"/>
        </w:rPr>
        <w:t xml:space="preserve">гражданским законодательством. </w:t>
      </w:r>
      <w:r w:rsidR="00A56DFB" w:rsidRPr="00A56DFB">
        <w:rPr>
          <w:rFonts w:ascii="PT Astra Serif" w:eastAsia="Calibri" w:hAnsi="PT Astra Serif" w:cs="Times New Roman"/>
          <w:sz w:val="24"/>
          <w:szCs w:val="24"/>
          <w:lang w:bidi="en-US"/>
        </w:rPr>
        <w:t>Одностороннее расторжение Договора осуществляется в соответствии с порядком, установленным частями 8-2</w:t>
      </w:r>
      <w:r w:rsidR="00F32C7A">
        <w:rPr>
          <w:rFonts w:ascii="PT Astra Serif" w:eastAsia="Calibri" w:hAnsi="PT Astra Serif" w:cs="Times New Roman"/>
          <w:sz w:val="24"/>
          <w:szCs w:val="24"/>
          <w:lang w:bidi="en-US"/>
        </w:rPr>
        <w:t>3</w:t>
      </w:r>
      <w:r w:rsidR="00A56DFB" w:rsidRPr="00A56DFB">
        <w:rPr>
          <w:rFonts w:ascii="PT Astra Serif" w:eastAsia="Calibri" w:hAnsi="PT Astra Serif" w:cs="Times New Roman"/>
          <w:sz w:val="24"/>
          <w:szCs w:val="24"/>
          <w:lang w:bidi="en-US"/>
        </w:rPr>
        <w:t xml:space="preserve"> статьи 95 Федерального закона от 05.04.2013 № 44-ФЗ.</w:t>
      </w:r>
    </w:p>
    <w:p w14:paraId="7E7AF155" w14:textId="77777777" w:rsidR="00C1413A" w:rsidRDefault="00C1413A" w:rsidP="00FD61ED">
      <w:pPr>
        <w:shd w:val="clear" w:color="auto" w:fill="FFFFFF"/>
        <w:spacing w:after="0" w:line="240" w:lineRule="auto"/>
        <w:jc w:val="center"/>
        <w:rPr>
          <w:rFonts w:ascii="PT Astra Serif" w:eastAsia="Times New Roman" w:hAnsi="PT Astra Serif" w:cs="Times New Roman"/>
          <w:b/>
          <w:sz w:val="24"/>
          <w:szCs w:val="24"/>
          <w:lang w:eastAsia="ru-RU"/>
        </w:rPr>
      </w:pPr>
    </w:p>
    <w:p w14:paraId="4D8955C5" w14:textId="77777777" w:rsidR="00EA0DE6" w:rsidRPr="0063000C" w:rsidRDefault="00A6339F" w:rsidP="00FD61ED">
      <w:pPr>
        <w:shd w:val="clear" w:color="auto" w:fill="FFFFFF"/>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9</w:t>
      </w:r>
      <w:r w:rsidR="00EA0DE6" w:rsidRPr="0063000C">
        <w:rPr>
          <w:rFonts w:ascii="PT Astra Serif" w:eastAsia="Times New Roman" w:hAnsi="PT Astra Serif" w:cs="Times New Roman"/>
          <w:b/>
          <w:sz w:val="24"/>
          <w:szCs w:val="24"/>
          <w:lang w:eastAsia="ru-RU"/>
        </w:rPr>
        <w:t>. Порядок урегулирования споров</w:t>
      </w:r>
    </w:p>
    <w:p w14:paraId="28AC4534" w14:textId="77777777" w:rsidR="00EA0DE6" w:rsidRPr="0063000C" w:rsidRDefault="00A6339F" w:rsidP="00FD61ED">
      <w:pPr>
        <w:shd w:val="clear" w:color="auto" w:fill="FFFFFF"/>
        <w:spacing w:after="0" w:line="240" w:lineRule="auto"/>
        <w:jc w:val="both"/>
        <w:rPr>
          <w:rFonts w:ascii="PT Astra Serif" w:eastAsia="Times New Roman" w:hAnsi="PT Astra Serif" w:cs="Times New Roman"/>
          <w:color w:val="000000"/>
          <w:spacing w:val="-2"/>
          <w:sz w:val="24"/>
          <w:szCs w:val="24"/>
          <w:lang w:eastAsia="ru-RU"/>
        </w:rPr>
      </w:pPr>
      <w:r>
        <w:rPr>
          <w:rFonts w:ascii="PT Astra Serif" w:eastAsia="Times New Roman" w:hAnsi="PT Astra Serif" w:cs="Times New Roman"/>
          <w:sz w:val="24"/>
          <w:szCs w:val="24"/>
          <w:lang w:eastAsia="ru-RU"/>
        </w:rPr>
        <w:t>9</w:t>
      </w:r>
      <w:r w:rsidR="00EA0DE6" w:rsidRPr="0063000C">
        <w:rPr>
          <w:rFonts w:ascii="PT Astra Serif" w:eastAsia="Times New Roman" w:hAnsi="PT Astra Serif" w:cs="Times New Roman"/>
          <w:sz w:val="24"/>
          <w:szCs w:val="24"/>
          <w:lang w:eastAsia="ru-RU"/>
        </w:rPr>
        <w:t xml:space="preserve">.1. Стороны принимают все меры к тому, чтобы любые спорные вопросы, разногласия либо претензии, касающиеся исполнения настоящего </w:t>
      </w:r>
      <w:r w:rsidR="00A56DFB">
        <w:rPr>
          <w:rFonts w:ascii="PT Astra Serif" w:eastAsia="Times New Roman" w:hAnsi="PT Astra Serif" w:cs="Times New Roman"/>
          <w:sz w:val="24"/>
          <w:szCs w:val="24"/>
          <w:lang w:eastAsia="ru-RU"/>
        </w:rPr>
        <w:t>договор</w:t>
      </w:r>
      <w:r w:rsidR="00EA0DE6" w:rsidRPr="0063000C">
        <w:rPr>
          <w:rFonts w:ascii="PT Astra Serif" w:eastAsia="Times New Roman" w:hAnsi="PT Astra Serif" w:cs="Times New Roman"/>
          <w:sz w:val="24"/>
          <w:szCs w:val="24"/>
          <w:lang w:eastAsia="ru-RU"/>
        </w:rPr>
        <w:t>а или</w:t>
      </w:r>
      <w:r w:rsidR="00EA0DE6" w:rsidRPr="0063000C">
        <w:rPr>
          <w:rFonts w:ascii="PT Astra Serif" w:eastAsia="Times New Roman" w:hAnsi="PT Astra Serif" w:cs="Times New Roman"/>
          <w:color w:val="000000"/>
          <w:spacing w:val="-2"/>
          <w:sz w:val="24"/>
          <w:szCs w:val="24"/>
          <w:lang w:eastAsia="ru-RU"/>
        </w:rPr>
        <w:t xml:space="preserve"> в связи с ним, были урегулированы путём переговоров.</w:t>
      </w:r>
    </w:p>
    <w:p w14:paraId="73E79F2C" w14:textId="77777777" w:rsidR="00EA0DE6" w:rsidRPr="0063000C" w:rsidRDefault="00A6339F" w:rsidP="00FD61ED">
      <w:pPr>
        <w:shd w:val="clear" w:color="auto" w:fill="FFFFFF"/>
        <w:spacing w:after="0" w:line="240" w:lineRule="auto"/>
        <w:jc w:val="both"/>
        <w:rPr>
          <w:rFonts w:ascii="PT Astra Serif" w:eastAsia="Times New Roman" w:hAnsi="PT Astra Serif" w:cs="Times New Roman"/>
          <w:color w:val="000000"/>
          <w:spacing w:val="-2"/>
          <w:sz w:val="24"/>
          <w:szCs w:val="24"/>
          <w:lang w:eastAsia="ru-RU"/>
        </w:rPr>
      </w:pPr>
      <w:r>
        <w:rPr>
          <w:rFonts w:ascii="PT Astra Serif" w:eastAsia="Times New Roman" w:hAnsi="PT Astra Serif" w:cs="Times New Roman"/>
          <w:color w:val="000000"/>
          <w:spacing w:val="-2"/>
          <w:sz w:val="24"/>
          <w:szCs w:val="24"/>
          <w:lang w:eastAsia="ru-RU"/>
        </w:rPr>
        <w:t>9</w:t>
      </w:r>
      <w:r w:rsidR="00EA0DE6" w:rsidRPr="0063000C">
        <w:rPr>
          <w:rFonts w:ascii="PT Astra Serif" w:eastAsia="Times New Roman" w:hAnsi="PT Astra Serif" w:cs="Times New Roman"/>
          <w:color w:val="000000"/>
          <w:spacing w:val="-2"/>
          <w:sz w:val="24"/>
          <w:szCs w:val="24"/>
          <w:lang w:eastAsia="ru-RU"/>
        </w:rPr>
        <w:t xml:space="preserve">.2.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w:t>
      </w:r>
      <w:r w:rsidR="00A56DFB">
        <w:rPr>
          <w:rFonts w:ascii="PT Astra Serif" w:eastAsia="Times New Roman" w:hAnsi="PT Astra Serif" w:cs="Times New Roman"/>
          <w:color w:val="000000"/>
          <w:spacing w:val="-2"/>
          <w:sz w:val="24"/>
          <w:szCs w:val="24"/>
          <w:lang w:eastAsia="ru-RU"/>
        </w:rPr>
        <w:t>договор</w:t>
      </w:r>
      <w:r w:rsidR="00EA0DE6" w:rsidRPr="0063000C">
        <w:rPr>
          <w:rFonts w:ascii="PT Astra Serif" w:eastAsia="Times New Roman" w:hAnsi="PT Astra Serif" w:cs="Times New Roman"/>
          <w:color w:val="000000"/>
          <w:spacing w:val="-2"/>
          <w:sz w:val="24"/>
          <w:szCs w:val="24"/>
          <w:lang w:eastAsia="ru-RU"/>
        </w:rPr>
        <w:t>у, Сторона, к которой адресована данная претензия, должна дать письменный ответ по существу претензии в срок не позднее 10 (десяти) дней с даты её получения.</w:t>
      </w:r>
    </w:p>
    <w:p w14:paraId="17D25F89" w14:textId="77777777" w:rsidR="00EA0DE6" w:rsidRPr="0063000C" w:rsidRDefault="00A6339F" w:rsidP="00FD61ED">
      <w:pPr>
        <w:shd w:val="clear" w:color="auto" w:fill="FFFFFF"/>
        <w:spacing w:after="0" w:line="240" w:lineRule="auto"/>
        <w:jc w:val="both"/>
        <w:rPr>
          <w:rFonts w:ascii="PT Astra Serif" w:eastAsia="Times New Roman" w:hAnsi="PT Astra Serif" w:cs="Times New Roman"/>
          <w:color w:val="000000"/>
          <w:spacing w:val="-2"/>
          <w:sz w:val="24"/>
          <w:szCs w:val="24"/>
          <w:lang w:eastAsia="ru-RU"/>
        </w:rPr>
      </w:pPr>
      <w:r>
        <w:rPr>
          <w:rFonts w:ascii="PT Astra Serif" w:eastAsia="Times New Roman" w:hAnsi="PT Astra Serif" w:cs="Times New Roman"/>
          <w:color w:val="000000"/>
          <w:spacing w:val="-2"/>
          <w:sz w:val="24"/>
          <w:szCs w:val="24"/>
          <w:lang w:eastAsia="ru-RU"/>
        </w:rPr>
        <w:t>9</w:t>
      </w:r>
      <w:r w:rsidR="00EA0DE6" w:rsidRPr="0063000C">
        <w:rPr>
          <w:rFonts w:ascii="PT Astra Serif" w:eastAsia="Times New Roman" w:hAnsi="PT Astra Serif" w:cs="Times New Roman"/>
          <w:color w:val="000000"/>
          <w:spacing w:val="-2"/>
          <w:sz w:val="24"/>
          <w:szCs w:val="24"/>
          <w:lang w:eastAsia="ru-RU"/>
        </w:rPr>
        <w:t>.3. В случае если указанные споры и разногласия не могут быть разрешены путём переговоров, они подлежат разрешению в порядке, предусмотренном действующим законодательством Российской Федерации, в Арбитражном суде Ульяновской области.</w:t>
      </w:r>
    </w:p>
    <w:p w14:paraId="7CA7CAAE" w14:textId="77777777" w:rsidR="00C1413A" w:rsidRDefault="00C1413A" w:rsidP="00FD61ED">
      <w:pPr>
        <w:shd w:val="clear" w:color="auto" w:fill="FFFFFF"/>
        <w:spacing w:after="0" w:line="240" w:lineRule="auto"/>
        <w:jc w:val="center"/>
        <w:rPr>
          <w:rFonts w:ascii="PT Astra Serif" w:eastAsia="Times New Roman" w:hAnsi="PT Astra Serif" w:cs="Times New Roman"/>
          <w:b/>
          <w:color w:val="000000"/>
          <w:spacing w:val="-2"/>
          <w:sz w:val="24"/>
          <w:szCs w:val="24"/>
          <w:lang w:eastAsia="ru-RU"/>
        </w:rPr>
      </w:pPr>
    </w:p>
    <w:p w14:paraId="4C177317" w14:textId="77777777" w:rsidR="00EA0DE6" w:rsidRPr="0063000C" w:rsidRDefault="00EA0DE6" w:rsidP="00FD61ED">
      <w:pPr>
        <w:shd w:val="clear" w:color="auto" w:fill="FFFFFF"/>
        <w:spacing w:after="0" w:line="240" w:lineRule="auto"/>
        <w:jc w:val="center"/>
        <w:rPr>
          <w:rFonts w:ascii="PT Astra Serif" w:eastAsia="Times New Roman" w:hAnsi="PT Astra Serif" w:cs="Times New Roman"/>
          <w:b/>
          <w:color w:val="000000"/>
          <w:spacing w:val="-2"/>
          <w:sz w:val="24"/>
          <w:szCs w:val="24"/>
          <w:lang w:eastAsia="ru-RU"/>
        </w:rPr>
      </w:pPr>
      <w:r w:rsidRPr="0063000C">
        <w:rPr>
          <w:rFonts w:ascii="PT Astra Serif" w:eastAsia="Times New Roman" w:hAnsi="PT Astra Serif" w:cs="Times New Roman"/>
          <w:b/>
          <w:color w:val="000000"/>
          <w:spacing w:val="-2"/>
          <w:sz w:val="24"/>
          <w:szCs w:val="24"/>
          <w:lang w:eastAsia="ru-RU"/>
        </w:rPr>
        <w:t>1</w:t>
      </w:r>
      <w:r w:rsidR="00A6339F">
        <w:rPr>
          <w:rFonts w:ascii="PT Astra Serif" w:eastAsia="Times New Roman" w:hAnsi="PT Astra Serif" w:cs="Times New Roman"/>
          <w:b/>
          <w:color w:val="000000"/>
          <w:spacing w:val="-2"/>
          <w:sz w:val="24"/>
          <w:szCs w:val="24"/>
          <w:lang w:eastAsia="ru-RU"/>
        </w:rPr>
        <w:t>0</w:t>
      </w:r>
      <w:r w:rsidRPr="0063000C">
        <w:rPr>
          <w:rFonts w:ascii="PT Astra Serif" w:eastAsia="Times New Roman" w:hAnsi="PT Astra Serif" w:cs="Times New Roman"/>
          <w:b/>
          <w:color w:val="000000"/>
          <w:spacing w:val="-2"/>
          <w:sz w:val="24"/>
          <w:szCs w:val="24"/>
          <w:lang w:eastAsia="ru-RU"/>
        </w:rPr>
        <w:t>. Действие обстоятельств непреодолимой силы</w:t>
      </w:r>
    </w:p>
    <w:p w14:paraId="3AA71930" w14:textId="77777777" w:rsidR="00EA0DE6" w:rsidRPr="0063000C" w:rsidRDefault="00EA0DE6" w:rsidP="00FD61ED">
      <w:pPr>
        <w:tabs>
          <w:tab w:val="center" w:pos="4677"/>
          <w:tab w:val="right" w:pos="9355"/>
        </w:tabs>
        <w:spacing w:after="0" w:line="240" w:lineRule="auto"/>
        <w:jc w:val="both"/>
        <w:rPr>
          <w:rFonts w:ascii="PT Astra Serif" w:eastAsia="Times New Roman" w:hAnsi="PT Astra Serif" w:cs="Times New Roman"/>
          <w:color w:val="000000"/>
          <w:spacing w:val="-2"/>
          <w:sz w:val="24"/>
          <w:szCs w:val="24"/>
          <w:lang w:eastAsia="ru-RU"/>
        </w:rPr>
      </w:pPr>
      <w:r w:rsidRPr="0063000C">
        <w:rPr>
          <w:rFonts w:ascii="PT Astra Serif" w:eastAsia="Times New Roman" w:hAnsi="PT Astra Serif" w:cs="Times New Roman"/>
          <w:color w:val="000000"/>
          <w:spacing w:val="-2"/>
          <w:sz w:val="24"/>
          <w:szCs w:val="24"/>
          <w:lang w:eastAsia="ru-RU"/>
        </w:rPr>
        <w:t>1</w:t>
      </w:r>
      <w:r w:rsidR="00A6339F">
        <w:rPr>
          <w:rFonts w:ascii="PT Astra Serif" w:eastAsia="Times New Roman" w:hAnsi="PT Astra Serif" w:cs="Times New Roman"/>
          <w:color w:val="000000"/>
          <w:spacing w:val="-2"/>
          <w:sz w:val="24"/>
          <w:szCs w:val="24"/>
          <w:lang w:eastAsia="ru-RU"/>
        </w:rPr>
        <w:t>0</w:t>
      </w:r>
      <w:r w:rsidRPr="0063000C">
        <w:rPr>
          <w:rFonts w:ascii="PT Astra Serif" w:eastAsia="Times New Roman" w:hAnsi="PT Astra Serif" w:cs="Times New Roman"/>
          <w:color w:val="000000"/>
          <w:spacing w:val="-2"/>
          <w:sz w:val="24"/>
          <w:szCs w:val="24"/>
          <w:lang w:eastAsia="ru-RU"/>
        </w:rPr>
        <w:t>.1. 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14:paraId="377E2C7E" w14:textId="77777777" w:rsidR="00EA0DE6" w:rsidRPr="0063000C" w:rsidRDefault="00EA0DE6" w:rsidP="00FD61ED">
      <w:pPr>
        <w:tabs>
          <w:tab w:val="center" w:pos="4677"/>
          <w:tab w:val="right" w:pos="9355"/>
        </w:tabs>
        <w:spacing w:after="0" w:line="240" w:lineRule="auto"/>
        <w:jc w:val="both"/>
        <w:rPr>
          <w:rFonts w:ascii="PT Astra Serif" w:eastAsia="Times New Roman" w:hAnsi="PT Astra Serif" w:cs="Times New Roman"/>
          <w:color w:val="000000"/>
          <w:spacing w:val="-2"/>
          <w:sz w:val="24"/>
          <w:szCs w:val="24"/>
          <w:lang w:eastAsia="ru-RU"/>
        </w:rPr>
      </w:pPr>
      <w:r w:rsidRPr="0063000C">
        <w:rPr>
          <w:rFonts w:ascii="PT Astra Serif" w:eastAsia="Times New Roman" w:hAnsi="PT Astra Serif" w:cs="Times New Roman"/>
          <w:color w:val="000000"/>
          <w:spacing w:val="-2"/>
          <w:sz w:val="24"/>
          <w:szCs w:val="24"/>
          <w:lang w:eastAsia="ru-RU"/>
        </w:rPr>
        <w:t>1</w:t>
      </w:r>
      <w:r w:rsidR="00A6339F">
        <w:rPr>
          <w:rFonts w:ascii="PT Astra Serif" w:eastAsia="Times New Roman" w:hAnsi="PT Astra Serif" w:cs="Times New Roman"/>
          <w:color w:val="000000"/>
          <w:spacing w:val="-2"/>
          <w:sz w:val="24"/>
          <w:szCs w:val="24"/>
          <w:lang w:eastAsia="ru-RU"/>
        </w:rPr>
        <w:t>0</w:t>
      </w:r>
      <w:r w:rsidRPr="0063000C">
        <w:rPr>
          <w:rFonts w:ascii="PT Astra Serif" w:eastAsia="Times New Roman" w:hAnsi="PT Astra Serif" w:cs="Times New Roman"/>
          <w:color w:val="000000"/>
          <w:spacing w:val="-2"/>
          <w:sz w:val="24"/>
          <w:szCs w:val="24"/>
          <w:lang w:eastAsia="ru-RU"/>
        </w:rPr>
        <w:t xml:space="preserve">.2. В случае действия обстоятельств непреодолимой силы срок исполнения настоящего </w:t>
      </w:r>
      <w:r w:rsidR="00A56DFB">
        <w:rPr>
          <w:rFonts w:ascii="PT Astra Serif" w:eastAsia="Times New Roman" w:hAnsi="PT Astra Serif" w:cs="Times New Roman"/>
          <w:color w:val="000000"/>
          <w:spacing w:val="-2"/>
          <w:sz w:val="24"/>
          <w:szCs w:val="24"/>
          <w:lang w:eastAsia="ru-RU"/>
        </w:rPr>
        <w:t>договор</w:t>
      </w:r>
      <w:r w:rsidRPr="0063000C">
        <w:rPr>
          <w:rFonts w:ascii="PT Astra Serif" w:eastAsia="Times New Roman" w:hAnsi="PT Astra Serif" w:cs="Times New Roman"/>
          <w:color w:val="000000"/>
          <w:spacing w:val="-2"/>
          <w:sz w:val="24"/>
          <w:szCs w:val="24"/>
          <w:lang w:eastAsia="ru-RU"/>
        </w:rPr>
        <w:t>а Сторонами отодвигается соразмерно времени, в течение которого действуют обстоятельства непреодолимой силы и их последствия.</w:t>
      </w:r>
    </w:p>
    <w:p w14:paraId="7E7DA062" w14:textId="77777777" w:rsidR="00EA0DE6" w:rsidRPr="0063000C" w:rsidRDefault="00EA0DE6" w:rsidP="00FD61ED">
      <w:pPr>
        <w:spacing w:after="0" w:line="240" w:lineRule="auto"/>
        <w:jc w:val="both"/>
        <w:rPr>
          <w:rFonts w:ascii="PT Astra Serif" w:eastAsia="Times New Roman" w:hAnsi="PT Astra Serif" w:cs="Times New Roman"/>
          <w:color w:val="000000"/>
          <w:spacing w:val="-2"/>
          <w:sz w:val="24"/>
          <w:szCs w:val="24"/>
          <w:lang w:eastAsia="ru-RU"/>
        </w:rPr>
      </w:pPr>
      <w:r w:rsidRPr="0063000C">
        <w:rPr>
          <w:rFonts w:ascii="PT Astra Serif" w:eastAsia="Times New Roman" w:hAnsi="PT Astra Serif" w:cs="Times New Roman"/>
          <w:color w:val="000000"/>
          <w:spacing w:val="-2"/>
          <w:sz w:val="24"/>
          <w:szCs w:val="24"/>
          <w:lang w:eastAsia="ru-RU"/>
        </w:rPr>
        <w:t>1</w:t>
      </w:r>
      <w:r w:rsidR="00A6339F">
        <w:rPr>
          <w:rFonts w:ascii="PT Astra Serif" w:eastAsia="Times New Roman" w:hAnsi="PT Astra Serif" w:cs="Times New Roman"/>
          <w:color w:val="000000"/>
          <w:spacing w:val="-2"/>
          <w:sz w:val="24"/>
          <w:szCs w:val="24"/>
          <w:lang w:eastAsia="ru-RU"/>
        </w:rPr>
        <w:t>0</w:t>
      </w:r>
      <w:r w:rsidRPr="0063000C">
        <w:rPr>
          <w:rFonts w:ascii="PT Astra Serif" w:eastAsia="Times New Roman" w:hAnsi="PT Astra Serif" w:cs="Times New Roman"/>
          <w:color w:val="000000"/>
          <w:spacing w:val="-2"/>
          <w:sz w:val="24"/>
          <w:szCs w:val="24"/>
          <w:lang w:eastAsia="ru-RU"/>
        </w:rPr>
        <w:t xml:space="preserve">.3.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w:t>
      </w:r>
      <w:r w:rsidR="00A56DFB">
        <w:rPr>
          <w:rFonts w:ascii="PT Astra Serif" w:eastAsia="Times New Roman" w:hAnsi="PT Astra Serif" w:cs="Times New Roman"/>
          <w:color w:val="000000"/>
          <w:spacing w:val="-2"/>
          <w:sz w:val="24"/>
          <w:szCs w:val="24"/>
          <w:lang w:eastAsia="ru-RU"/>
        </w:rPr>
        <w:t>договор</w:t>
      </w:r>
      <w:r w:rsidRPr="0063000C">
        <w:rPr>
          <w:rFonts w:ascii="PT Astra Serif" w:eastAsia="Times New Roman" w:hAnsi="PT Astra Serif" w:cs="Times New Roman"/>
          <w:color w:val="000000"/>
          <w:spacing w:val="-2"/>
          <w:sz w:val="24"/>
          <w:szCs w:val="24"/>
          <w:lang w:eastAsia="ru-RU"/>
        </w:rPr>
        <w:t>у.</w:t>
      </w:r>
    </w:p>
    <w:p w14:paraId="347EBBCD" w14:textId="77777777" w:rsidR="00EA0DE6" w:rsidRPr="0063000C" w:rsidRDefault="00A56DFB" w:rsidP="00FD61ED">
      <w:pPr>
        <w:spacing w:after="0" w:line="240" w:lineRule="auto"/>
        <w:jc w:val="both"/>
        <w:rPr>
          <w:rFonts w:ascii="PT Astra Serif" w:eastAsia="Times New Roman" w:hAnsi="PT Astra Serif" w:cs="Times New Roman"/>
          <w:color w:val="000000"/>
          <w:spacing w:val="-2"/>
          <w:sz w:val="24"/>
          <w:szCs w:val="24"/>
          <w:lang w:eastAsia="ru-RU"/>
        </w:rPr>
      </w:pPr>
      <w:r>
        <w:rPr>
          <w:rFonts w:ascii="PT Astra Serif" w:eastAsia="Times New Roman" w:hAnsi="PT Astra Serif" w:cs="Times New Roman"/>
          <w:color w:val="000000"/>
          <w:spacing w:val="-2"/>
          <w:sz w:val="24"/>
          <w:szCs w:val="24"/>
          <w:lang w:eastAsia="ru-RU"/>
        </w:rPr>
        <w:t>1</w:t>
      </w:r>
      <w:r w:rsidR="00A6339F">
        <w:rPr>
          <w:rFonts w:ascii="PT Astra Serif" w:eastAsia="Times New Roman" w:hAnsi="PT Astra Serif" w:cs="Times New Roman"/>
          <w:color w:val="000000"/>
          <w:spacing w:val="-2"/>
          <w:sz w:val="24"/>
          <w:szCs w:val="24"/>
          <w:lang w:eastAsia="ru-RU"/>
        </w:rPr>
        <w:t>0</w:t>
      </w:r>
      <w:r w:rsidR="00EA0DE6" w:rsidRPr="0063000C">
        <w:rPr>
          <w:rFonts w:ascii="PT Astra Serif" w:eastAsia="Times New Roman" w:hAnsi="PT Astra Serif" w:cs="Times New Roman"/>
          <w:color w:val="000000"/>
          <w:spacing w:val="-2"/>
          <w:sz w:val="24"/>
          <w:szCs w:val="24"/>
          <w:lang w:eastAsia="ru-RU"/>
        </w:rPr>
        <w:t>.4.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7CF76609" w14:textId="77777777" w:rsidR="00EA0DE6" w:rsidRDefault="00EA0DE6" w:rsidP="00FD61ED">
      <w:pPr>
        <w:tabs>
          <w:tab w:val="center" w:pos="4677"/>
          <w:tab w:val="right" w:pos="9355"/>
        </w:tabs>
        <w:spacing w:after="0" w:line="240" w:lineRule="auto"/>
        <w:jc w:val="both"/>
        <w:rPr>
          <w:rFonts w:ascii="PT Astra Serif" w:eastAsia="Times New Roman" w:hAnsi="PT Astra Serif" w:cs="Times New Roman"/>
          <w:color w:val="000000"/>
          <w:spacing w:val="-2"/>
          <w:sz w:val="24"/>
          <w:szCs w:val="24"/>
          <w:lang w:eastAsia="ru-RU"/>
        </w:rPr>
      </w:pPr>
      <w:r w:rsidRPr="0063000C">
        <w:rPr>
          <w:rFonts w:ascii="PT Astra Serif" w:eastAsia="Times New Roman" w:hAnsi="PT Astra Serif" w:cs="Times New Roman"/>
          <w:color w:val="000000"/>
          <w:spacing w:val="-2"/>
          <w:sz w:val="24"/>
          <w:szCs w:val="24"/>
          <w:lang w:eastAsia="ru-RU"/>
        </w:rPr>
        <w:lastRenderedPageBreak/>
        <w:t>1</w:t>
      </w:r>
      <w:r w:rsidR="00A6339F">
        <w:rPr>
          <w:rFonts w:ascii="PT Astra Serif" w:eastAsia="Times New Roman" w:hAnsi="PT Astra Serif" w:cs="Times New Roman"/>
          <w:color w:val="000000"/>
          <w:spacing w:val="-2"/>
          <w:sz w:val="24"/>
          <w:szCs w:val="24"/>
          <w:lang w:eastAsia="ru-RU"/>
        </w:rPr>
        <w:t>0</w:t>
      </w:r>
      <w:r w:rsidRPr="0063000C">
        <w:rPr>
          <w:rFonts w:ascii="PT Astra Serif" w:eastAsia="Times New Roman" w:hAnsi="PT Astra Serif" w:cs="Times New Roman"/>
          <w:color w:val="000000"/>
          <w:spacing w:val="-2"/>
          <w:sz w:val="24"/>
          <w:szCs w:val="24"/>
          <w:lang w:eastAsia="ru-RU"/>
        </w:rPr>
        <w:t xml:space="preserve">.5. В случае, когда обязательства действия непреодолимой силы и их последствия продолжают или будут продолжать действовать более 10 (десяти) </w:t>
      </w:r>
      <w:r w:rsidR="005B631F">
        <w:rPr>
          <w:rFonts w:ascii="PT Astra Serif" w:eastAsia="Times New Roman" w:hAnsi="PT Astra Serif" w:cs="Times New Roman"/>
          <w:color w:val="000000"/>
          <w:spacing w:val="-2"/>
          <w:sz w:val="24"/>
          <w:szCs w:val="24"/>
          <w:lang w:eastAsia="ru-RU"/>
        </w:rPr>
        <w:t xml:space="preserve">календарных </w:t>
      </w:r>
      <w:r w:rsidRPr="0063000C">
        <w:rPr>
          <w:rFonts w:ascii="PT Astra Serif" w:eastAsia="Times New Roman" w:hAnsi="PT Astra Serif" w:cs="Times New Roman"/>
          <w:color w:val="000000"/>
          <w:spacing w:val="-2"/>
          <w:sz w:val="24"/>
          <w:szCs w:val="24"/>
          <w:lang w:eastAsia="ru-RU"/>
        </w:rPr>
        <w:t xml:space="preserve">дней, Стороны в возможно короткий срок проведут переговоры с целью выявления приемлемых для всех сторон альтернативных способов исполнения </w:t>
      </w:r>
      <w:r w:rsidR="00A56DFB">
        <w:rPr>
          <w:rFonts w:ascii="PT Astra Serif" w:eastAsia="Times New Roman" w:hAnsi="PT Astra Serif" w:cs="Times New Roman"/>
          <w:color w:val="000000"/>
          <w:spacing w:val="-2"/>
          <w:sz w:val="24"/>
          <w:szCs w:val="24"/>
          <w:lang w:eastAsia="ru-RU"/>
        </w:rPr>
        <w:t>договор</w:t>
      </w:r>
      <w:r w:rsidRPr="0063000C">
        <w:rPr>
          <w:rFonts w:ascii="PT Astra Serif" w:eastAsia="Times New Roman" w:hAnsi="PT Astra Serif" w:cs="Times New Roman"/>
          <w:color w:val="000000"/>
          <w:spacing w:val="-2"/>
          <w:sz w:val="24"/>
          <w:szCs w:val="24"/>
          <w:lang w:eastAsia="ru-RU"/>
        </w:rPr>
        <w:t>а.</w:t>
      </w:r>
    </w:p>
    <w:p w14:paraId="3A125ACF" w14:textId="77777777" w:rsidR="00540B0E" w:rsidRPr="00540B0E" w:rsidRDefault="00540B0E" w:rsidP="00540B0E">
      <w:pPr>
        <w:spacing w:after="0" w:line="240" w:lineRule="auto"/>
        <w:rPr>
          <w:rFonts w:ascii="Times New Roman" w:eastAsia="Times New Roman" w:hAnsi="Times New Roman" w:cs="Times New Roman"/>
          <w:sz w:val="20"/>
          <w:szCs w:val="20"/>
          <w:lang w:eastAsia="ru-RU"/>
        </w:rPr>
      </w:pPr>
    </w:p>
    <w:p w14:paraId="6D3294A2" w14:textId="77777777" w:rsidR="00EA0DE6" w:rsidRPr="0063000C" w:rsidRDefault="00EA0DE6" w:rsidP="00FD61ED">
      <w:pPr>
        <w:shd w:val="clear" w:color="auto" w:fill="FFFFFF"/>
        <w:spacing w:after="0" w:line="240" w:lineRule="auto"/>
        <w:jc w:val="center"/>
        <w:rPr>
          <w:rFonts w:ascii="PT Astra Serif" w:eastAsia="Times New Roman" w:hAnsi="PT Astra Serif" w:cs="Times New Roman"/>
          <w:b/>
          <w:color w:val="000000"/>
          <w:spacing w:val="-2"/>
          <w:sz w:val="24"/>
          <w:szCs w:val="24"/>
          <w:lang w:eastAsia="ru-RU"/>
        </w:rPr>
      </w:pPr>
      <w:r w:rsidRPr="0063000C">
        <w:rPr>
          <w:rFonts w:ascii="PT Astra Serif" w:eastAsia="Times New Roman" w:hAnsi="PT Astra Serif" w:cs="Times New Roman"/>
          <w:b/>
          <w:color w:val="000000"/>
          <w:spacing w:val="-2"/>
          <w:sz w:val="24"/>
          <w:szCs w:val="24"/>
          <w:lang w:eastAsia="ru-RU"/>
        </w:rPr>
        <w:t>1</w:t>
      </w:r>
      <w:r w:rsidR="00B2711C">
        <w:rPr>
          <w:rFonts w:ascii="PT Astra Serif" w:eastAsia="Times New Roman" w:hAnsi="PT Astra Serif" w:cs="Times New Roman"/>
          <w:b/>
          <w:color w:val="000000"/>
          <w:spacing w:val="-2"/>
          <w:sz w:val="24"/>
          <w:szCs w:val="24"/>
          <w:lang w:eastAsia="ru-RU"/>
        </w:rPr>
        <w:t>1</w:t>
      </w:r>
      <w:r w:rsidRPr="0063000C">
        <w:rPr>
          <w:rFonts w:ascii="PT Astra Serif" w:eastAsia="Times New Roman" w:hAnsi="PT Astra Serif" w:cs="Times New Roman"/>
          <w:b/>
          <w:color w:val="000000"/>
          <w:spacing w:val="-2"/>
          <w:sz w:val="24"/>
          <w:szCs w:val="24"/>
          <w:lang w:eastAsia="ru-RU"/>
        </w:rPr>
        <w:t>. Заключительные положения</w:t>
      </w:r>
    </w:p>
    <w:p w14:paraId="487CF819" w14:textId="77777777" w:rsidR="00EA0DE6" w:rsidRPr="0063000C" w:rsidRDefault="00EA0DE6" w:rsidP="00FD61ED">
      <w:pPr>
        <w:spacing w:after="0" w:line="240" w:lineRule="auto"/>
        <w:jc w:val="both"/>
        <w:rPr>
          <w:rFonts w:ascii="PT Astra Serif" w:eastAsia="Times New Roman" w:hAnsi="PT Astra Serif" w:cs="Times New Roman"/>
          <w:color w:val="000000"/>
          <w:spacing w:val="-2"/>
          <w:sz w:val="24"/>
          <w:szCs w:val="24"/>
          <w:lang w:eastAsia="ru-RU"/>
        </w:rPr>
      </w:pPr>
      <w:r w:rsidRPr="0063000C">
        <w:rPr>
          <w:rFonts w:ascii="PT Astra Serif" w:eastAsia="Times New Roman" w:hAnsi="PT Astra Serif" w:cs="Times New Roman"/>
          <w:color w:val="000000"/>
          <w:spacing w:val="-2"/>
          <w:sz w:val="24"/>
          <w:szCs w:val="24"/>
          <w:lang w:eastAsia="ru-RU"/>
        </w:rPr>
        <w:t>1</w:t>
      </w:r>
      <w:r w:rsidR="00B2711C">
        <w:rPr>
          <w:rFonts w:ascii="PT Astra Serif" w:eastAsia="Times New Roman" w:hAnsi="PT Astra Serif" w:cs="Times New Roman"/>
          <w:color w:val="000000"/>
          <w:spacing w:val="-2"/>
          <w:sz w:val="24"/>
          <w:szCs w:val="24"/>
          <w:lang w:eastAsia="ru-RU"/>
        </w:rPr>
        <w:t>1</w:t>
      </w:r>
      <w:r w:rsidRPr="0063000C">
        <w:rPr>
          <w:rFonts w:ascii="PT Astra Serif" w:eastAsia="Times New Roman" w:hAnsi="PT Astra Serif" w:cs="Times New Roman"/>
          <w:color w:val="000000"/>
          <w:spacing w:val="-2"/>
          <w:sz w:val="24"/>
          <w:szCs w:val="24"/>
          <w:lang w:eastAsia="ru-RU"/>
        </w:rPr>
        <w:t xml:space="preserve">.1. </w:t>
      </w:r>
      <w:r w:rsidR="00A6339F" w:rsidRPr="00A6339F">
        <w:rPr>
          <w:rFonts w:ascii="PT Astra Serif" w:eastAsia="Times New Roman" w:hAnsi="PT Astra Serif" w:cs="Times New Roman"/>
          <w:color w:val="000000"/>
          <w:spacing w:val="-2"/>
          <w:sz w:val="24"/>
          <w:szCs w:val="24"/>
          <w:lang w:eastAsia="ru-RU"/>
        </w:rPr>
        <w:t xml:space="preserve">Договор составлен в форме электронного документа, подписанного усиленными электронными подписями Сторон, в порядке, предусмотренном статьёй 83.2 Федерального закона о </w:t>
      </w:r>
      <w:r w:rsidR="005B47D1">
        <w:rPr>
          <w:rFonts w:ascii="PT Astra Serif" w:eastAsia="Times New Roman" w:hAnsi="PT Astra Serif" w:cs="Times New Roman"/>
          <w:color w:val="000000"/>
          <w:spacing w:val="-2"/>
          <w:sz w:val="24"/>
          <w:szCs w:val="24"/>
          <w:lang w:eastAsia="ru-RU"/>
        </w:rPr>
        <w:t>договор</w:t>
      </w:r>
      <w:r w:rsidR="00A6339F" w:rsidRPr="00A6339F">
        <w:rPr>
          <w:rFonts w:ascii="PT Astra Serif" w:eastAsia="Times New Roman" w:hAnsi="PT Astra Serif" w:cs="Times New Roman"/>
          <w:color w:val="000000"/>
          <w:spacing w:val="-2"/>
          <w:sz w:val="24"/>
          <w:szCs w:val="24"/>
          <w:lang w:eastAsia="ru-RU"/>
        </w:rPr>
        <w:t>ной системе. По обоюдному согласию Стороны также вправе дополнительно оформить Договор в письменной форме в двух экземплярах, один - для Поставщика, второй - для Заказчика.</w:t>
      </w:r>
    </w:p>
    <w:p w14:paraId="7D46AAA0" w14:textId="77777777" w:rsidR="00EA0DE6" w:rsidRPr="0063000C" w:rsidRDefault="00A56DFB" w:rsidP="00FD61ED">
      <w:pPr>
        <w:shd w:val="clear" w:color="auto" w:fill="FFFFFF"/>
        <w:spacing w:after="0" w:line="240" w:lineRule="auto"/>
        <w:jc w:val="both"/>
        <w:rPr>
          <w:rFonts w:ascii="PT Astra Serif" w:eastAsia="Times New Roman" w:hAnsi="PT Astra Serif" w:cs="Times New Roman"/>
          <w:color w:val="000000"/>
          <w:spacing w:val="-2"/>
          <w:sz w:val="24"/>
          <w:szCs w:val="24"/>
          <w:lang w:eastAsia="ru-RU"/>
        </w:rPr>
      </w:pPr>
      <w:r>
        <w:rPr>
          <w:rFonts w:ascii="PT Astra Serif" w:eastAsia="Times New Roman" w:hAnsi="PT Astra Serif" w:cs="Times New Roman"/>
          <w:color w:val="000000"/>
          <w:spacing w:val="-2"/>
          <w:sz w:val="24"/>
          <w:szCs w:val="24"/>
          <w:lang w:eastAsia="ru-RU"/>
        </w:rPr>
        <w:t>1</w:t>
      </w:r>
      <w:r w:rsidR="00B2711C">
        <w:rPr>
          <w:rFonts w:ascii="PT Astra Serif" w:eastAsia="Times New Roman" w:hAnsi="PT Astra Serif" w:cs="Times New Roman"/>
          <w:color w:val="000000"/>
          <w:spacing w:val="-2"/>
          <w:sz w:val="24"/>
          <w:szCs w:val="24"/>
          <w:lang w:eastAsia="ru-RU"/>
        </w:rPr>
        <w:t>1</w:t>
      </w:r>
      <w:r w:rsidR="00EA0DE6" w:rsidRPr="0063000C">
        <w:rPr>
          <w:rFonts w:ascii="PT Astra Serif" w:eastAsia="Times New Roman" w:hAnsi="PT Astra Serif" w:cs="Times New Roman"/>
          <w:color w:val="000000"/>
          <w:spacing w:val="-2"/>
          <w:sz w:val="24"/>
          <w:szCs w:val="24"/>
          <w:lang w:eastAsia="ru-RU"/>
        </w:rPr>
        <w:t xml:space="preserve">.2. Любое уведомление, которое одна сторона направляет другой стороне в соответствии с </w:t>
      </w:r>
      <w:r>
        <w:rPr>
          <w:rFonts w:ascii="PT Astra Serif" w:eastAsia="Times New Roman" w:hAnsi="PT Astra Serif" w:cs="Times New Roman"/>
          <w:color w:val="000000"/>
          <w:spacing w:val="-2"/>
          <w:sz w:val="24"/>
          <w:szCs w:val="24"/>
          <w:lang w:eastAsia="ru-RU"/>
        </w:rPr>
        <w:t>договор</w:t>
      </w:r>
      <w:r w:rsidR="00EA0DE6" w:rsidRPr="0063000C">
        <w:rPr>
          <w:rFonts w:ascii="PT Astra Serif" w:eastAsia="Times New Roman" w:hAnsi="PT Astra Serif" w:cs="Times New Roman"/>
          <w:color w:val="000000"/>
          <w:spacing w:val="-2"/>
          <w:sz w:val="24"/>
          <w:szCs w:val="24"/>
          <w:lang w:eastAsia="ru-RU"/>
        </w:rPr>
        <w:t xml:space="preserve">ом, направляется посредством почтовой и/или электронной связи. Уведомление, направленное любым </w:t>
      </w:r>
      <w:r w:rsidR="00FD61ED" w:rsidRPr="0063000C">
        <w:rPr>
          <w:rFonts w:ascii="PT Astra Serif" w:eastAsia="Times New Roman" w:hAnsi="PT Astra Serif" w:cs="Times New Roman"/>
          <w:color w:val="000000"/>
          <w:spacing w:val="-2"/>
          <w:sz w:val="24"/>
          <w:szCs w:val="24"/>
          <w:lang w:eastAsia="ru-RU"/>
        </w:rPr>
        <w:t>из этих видов связи,</w:t>
      </w:r>
      <w:r w:rsidR="00EA0DE6" w:rsidRPr="0063000C">
        <w:rPr>
          <w:rFonts w:ascii="PT Astra Serif" w:eastAsia="Times New Roman" w:hAnsi="PT Astra Serif" w:cs="Times New Roman"/>
          <w:color w:val="000000"/>
          <w:spacing w:val="-2"/>
          <w:sz w:val="24"/>
          <w:szCs w:val="24"/>
          <w:lang w:eastAsia="ru-RU"/>
        </w:rPr>
        <w:t xml:space="preserve"> признается действительным и имеющим юридическую силу. Почтовые и электронные адреса Сторон для связи указаны в части 14 настоящего </w:t>
      </w:r>
      <w:r>
        <w:rPr>
          <w:rFonts w:ascii="PT Astra Serif" w:eastAsia="Times New Roman" w:hAnsi="PT Astra Serif" w:cs="Times New Roman"/>
          <w:color w:val="000000"/>
          <w:spacing w:val="-2"/>
          <w:sz w:val="24"/>
          <w:szCs w:val="24"/>
          <w:lang w:eastAsia="ru-RU"/>
        </w:rPr>
        <w:t>договор</w:t>
      </w:r>
      <w:r w:rsidR="00EA0DE6" w:rsidRPr="0063000C">
        <w:rPr>
          <w:rFonts w:ascii="PT Astra Serif" w:eastAsia="Times New Roman" w:hAnsi="PT Astra Serif" w:cs="Times New Roman"/>
          <w:color w:val="000000"/>
          <w:spacing w:val="-2"/>
          <w:sz w:val="24"/>
          <w:szCs w:val="24"/>
          <w:lang w:eastAsia="ru-RU"/>
        </w:rPr>
        <w:t xml:space="preserve">а. В случае использования электронной почты Стороны обязуются обеспечить доступ к указанным адресам только уполномоченным лицам, каждые 24 (двадцать четыре) часа проверять содержимое электронного почтового ящика, подтверждать получение и прочтение электронных писем. В случае, если Сторона, направившая уведомление, не получила подтверждение о его прочтении, статус «Прочитано» присваивается ему в течение 24 (двадцати четырех) часов. Уведомление вступает в силу в день получения его лицом, которому оно адресовано, если иное не установлено законом или настоящим </w:t>
      </w:r>
      <w:r>
        <w:rPr>
          <w:rFonts w:ascii="PT Astra Serif" w:eastAsia="Times New Roman" w:hAnsi="PT Astra Serif" w:cs="Times New Roman"/>
          <w:color w:val="000000"/>
          <w:spacing w:val="-2"/>
          <w:sz w:val="24"/>
          <w:szCs w:val="24"/>
          <w:lang w:eastAsia="ru-RU"/>
        </w:rPr>
        <w:t>договор</w:t>
      </w:r>
      <w:r w:rsidR="00EA0DE6" w:rsidRPr="0063000C">
        <w:rPr>
          <w:rFonts w:ascii="PT Astra Serif" w:eastAsia="Times New Roman" w:hAnsi="PT Astra Serif" w:cs="Times New Roman"/>
          <w:color w:val="000000"/>
          <w:spacing w:val="-2"/>
          <w:sz w:val="24"/>
          <w:szCs w:val="24"/>
          <w:lang w:eastAsia="ru-RU"/>
        </w:rPr>
        <w:t>ом.</w:t>
      </w:r>
    </w:p>
    <w:p w14:paraId="1B0CAA46" w14:textId="6940EFD2" w:rsidR="00EA0DE6" w:rsidRPr="0063000C" w:rsidRDefault="00EA0DE6" w:rsidP="00FD61ED">
      <w:pPr>
        <w:shd w:val="clear" w:color="auto" w:fill="FFFFFF"/>
        <w:spacing w:after="0" w:line="240" w:lineRule="auto"/>
        <w:jc w:val="both"/>
        <w:rPr>
          <w:rFonts w:ascii="PT Astra Serif" w:eastAsia="Times New Roman" w:hAnsi="PT Astra Serif" w:cs="Times New Roman"/>
          <w:color w:val="000000"/>
          <w:spacing w:val="-2"/>
          <w:sz w:val="24"/>
          <w:szCs w:val="24"/>
          <w:lang w:eastAsia="ru-RU"/>
        </w:rPr>
      </w:pPr>
      <w:r w:rsidRPr="0063000C">
        <w:rPr>
          <w:rFonts w:ascii="PT Astra Serif" w:eastAsia="Times New Roman" w:hAnsi="PT Astra Serif" w:cs="Times New Roman"/>
          <w:color w:val="000000"/>
          <w:spacing w:val="-2"/>
          <w:sz w:val="24"/>
          <w:szCs w:val="24"/>
          <w:lang w:eastAsia="ru-RU"/>
        </w:rPr>
        <w:t>1</w:t>
      </w:r>
      <w:r w:rsidR="00B2711C">
        <w:rPr>
          <w:rFonts w:ascii="PT Astra Serif" w:eastAsia="Times New Roman" w:hAnsi="PT Astra Serif" w:cs="Times New Roman"/>
          <w:color w:val="000000"/>
          <w:spacing w:val="-2"/>
          <w:sz w:val="24"/>
          <w:szCs w:val="24"/>
          <w:lang w:eastAsia="ru-RU"/>
        </w:rPr>
        <w:t>1</w:t>
      </w:r>
      <w:r w:rsidRPr="0063000C">
        <w:rPr>
          <w:rFonts w:ascii="PT Astra Serif" w:eastAsia="Times New Roman" w:hAnsi="PT Astra Serif" w:cs="Times New Roman"/>
          <w:color w:val="000000"/>
          <w:spacing w:val="-2"/>
          <w:sz w:val="24"/>
          <w:szCs w:val="24"/>
          <w:lang w:eastAsia="ru-RU"/>
        </w:rPr>
        <w:t xml:space="preserve">.3. Настоящий </w:t>
      </w:r>
      <w:r w:rsidR="00A56DFB">
        <w:rPr>
          <w:rFonts w:ascii="PT Astra Serif" w:eastAsia="Times New Roman" w:hAnsi="PT Astra Serif" w:cs="Times New Roman"/>
          <w:color w:val="000000"/>
          <w:spacing w:val="-2"/>
          <w:sz w:val="24"/>
          <w:szCs w:val="24"/>
          <w:lang w:eastAsia="ru-RU"/>
        </w:rPr>
        <w:t>договор</w:t>
      </w:r>
      <w:r w:rsidRPr="0063000C">
        <w:rPr>
          <w:rFonts w:ascii="PT Astra Serif" w:eastAsia="Times New Roman" w:hAnsi="PT Astra Serif" w:cs="Times New Roman"/>
          <w:color w:val="000000"/>
          <w:spacing w:val="-2"/>
          <w:sz w:val="24"/>
          <w:szCs w:val="24"/>
          <w:lang w:eastAsia="ru-RU"/>
        </w:rPr>
        <w:t xml:space="preserve"> вступает в силу с момента подписания его Ст</w:t>
      </w:r>
      <w:r w:rsidR="00A56DFB">
        <w:rPr>
          <w:rFonts w:ascii="PT Astra Serif" w:eastAsia="Times New Roman" w:hAnsi="PT Astra Serif" w:cs="Times New Roman"/>
          <w:color w:val="000000"/>
          <w:spacing w:val="-2"/>
          <w:sz w:val="24"/>
          <w:szCs w:val="24"/>
          <w:lang w:eastAsia="ru-RU"/>
        </w:rPr>
        <w:t>о</w:t>
      </w:r>
      <w:r w:rsidR="00D1712A">
        <w:rPr>
          <w:rFonts w:ascii="PT Astra Serif" w:eastAsia="Times New Roman" w:hAnsi="PT Astra Serif" w:cs="Times New Roman"/>
          <w:color w:val="000000"/>
          <w:spacing w:val="-2"/>
          <w:sz w:val="24"/>
          <w:szCs w:val="24"/>
          <w:lang w:eastAsia="ru-RU"/>
        </w:rPr>
        <w:t>ронами и действует до 31.12.202</w:t>
      </w:r>
      <w:r w:rsidR="00FA1EE0">
        <w:rPr>
          <w:rFonts w:ascii="PT Astra Serif" w:eastAsia="Times New Roman" w:hAnsi="PT Astra Serif" w:cs="Times New Roman"/>
          <w:color w:val="000000"/>
          <w:spacing w:val="-2"/>
          <w:sz w:val="24"/>
          <w:szCs w:val="24"/>
          <w:lang w:eastAsia="ru-RU"/>
        </w:rPr>
        <w:t>6 г.</w:t>
      </w:r>
      <w:r w:rsidRPr="0063000C">
        <w:rPr>
          <w:rFonts w:ascii="PT Astra Serif" w:eastAsia="Times New Roman" w:hAnsi="PT Astra Serif" w:cs="Times New Roman"/>
          <w:color w:val="000000"/>
          <w:spacing w:val="-2"/>
          <w:sz w:val="24"/>
          <w:szCs w:val="24"/>
          <w:lang w:eastAsia="ru-RU"/>
        </w:rPr>
        <w:t>, а в части расчётов и гарантийных обязательств, обязательств по возмещению убытков и выплате неустойки (штрафов, пеней) - до полного их исполнения Сторонами.</w:t>
      </w:r>
    </w:p>
    <w:p w14:paraId="4FECF381" w14:textId="77777777" w:rsidR="00EA0DE6" w:rsidRPr="0063000C" w:rsidRDefault="00EA0DE6" w:rsidP="00FD61ED">
      <w:pPr>
        <w:shd w:val="clear" w:color="auto" w:fill="FFFFFF"/>
        <w:spacing w:after="0" w:line="240" w:lineRule="auto"/>
        <w:jc w:val="both"/>
        <w:rPr>
          <w:rFonts w:ascii="PT Astra Serif" w:eastAsia="Times New Roman" w:hAnsi="PT Astra Serif" w:cs="Times New Roman"/>
          <w:color w:val="000000"/>
          <w:spacing w:val="-2"/>
          <w:sz w:val="24"/>
          <w:szCs w:val="24"/>
          <w:lang w:eastAsia="ru-RU"/>
        </w:rPr>
      </w:pPr>
      <w:r w:rsidRPr="0063000C">
        <w:rPr>
          <w:rFonts w:ascii="PT Astra Serif" w:eastAsia="Times New Roman" w:hAnsi="PT Astra Serif" w:cs="Times New Roman"/>
          <w:color w:val="000000"/>
          <w:spacing w:val="-2"/>
          <w:sz w:val="24"/>
          <w:szCs w:val="24"/>
          <w:lang w:eastAsia="ru-RU"/>
        </w:rPr>
        <w:t>1</w:t>
      </w:r>
      <w:r w:rsidR="00B2711C">
        <w:rPr>
          <w:rFonts w:ascii="PT Astra Serif" w:eastAsia="Times New Roman" w:hAnsi="PT Astra Serif" w:cs="Times New Roman"/>
          <w:color w:val="000000"/>
          <w:spacing w:val="-2"/>
          <w:sz w:val="24"/>
          <w:szCs w:val="24"/>
          <w:lang w:eastAsia="ru-RU"/>
        </w:rPr>
        <w:t>1</w:t>
      </w:r>
      <w:r w:rsidRPr="0063000C">
        <w:rPr>
          <w:rFonts w:ascii="PT Astra Serif" w:eastAsia="Times New Roman" w:hAnsi="PT Astra Serif" w:cs="Times New Roman"/>
          <w:color w:val="000000"/>
          <w:spacing w:val="-2"/>
          <w:sz w:val="24"/>
          <w:szCs w:val="24"/>
          <w:lang w:eastAsia="ru-RU"/>
        </w:rPr>
        <w:t xml:space="preserve">.4. Окончание срока действия </w:t>
      </w:r>
      <w:r w:rsidR="00A56DFB">
        <w:rPr>
          <w:rFonts w:ascii="PT Astra Serif" w:eastAsia="Times New Roman" w:hAnsi="PT Astra Serif" w:cs="Times New Roman"/>
          <w:color w:val="000000"/>
          <w:spacing w:val="-2"/>
          <w:sz w:val="24"/>
          <w:szCs w:val="24"/>
          <w:lang w:eastAsia="ru-RU"/>
        </w:rPr>
        <w:t>договор</w:t>
      </w:r>
      <w:r w:rsidRPr="0063000C">
        <w:rPr>
          <w:rFonts w:ascii="PT Astra Serif" w:eastAsia="Times New Roman" w:hAnsi="PT Astra Serif" w:cs="Times New Roman"/>
          <w:color w:val="000000"/>
          <w:spacing w:val="-2"/>
          <w:sz w:val="24"/>
          <w:szCs w:val="24"/>
          <w:lang w:eastAsia="ru-RU"/>
        </w:rPr>
        <w:t>а не освобождает Стороны от ответственности за его нарушение.</w:t>
      </w:r>
    </w:p>
    <w:p w14:paraId="50467EEB" w14:textId="77777777" w:rsidR="00B2711C" w:rsidRDefault="00A56DFB" w:rsidP="00FD61ED">
      <w:pPr>
        <w:shd w:val="clear" w:color="auto" w:fill="FFFFFF"/>
        <w:spacing w:after="0" w:line="240" w:lineRule="auto"/>
        <w:jc w:val="both"/>
        <w:rPr>
          <w:rFonts w:ascii="PT Astra Serif" w:eastAsia="Times New Roman" w:hAnsi="PT Astra Serif" w:cs="Times New Roman"/>
          <w:color w:val="000000"/>
          <w:spacing w:val="-2"/>
          <w:sz w:val="24"/>
          <w:szCs w:val="24"/>
          <w:lang w:eastAsia="ru-RU"/>
        </w:rPr>
      </w:pPr>
      <w:r>
        <w:rPr>
          <w:rFonts w:ascii="PT Astra Serif" w:eastAsia="Times New Roman" w:hAnsi="PT Astra Serif" w:cs="Times New Roman"/>
          <w:color w:val="000000"/>
          <w:spacing w:val="-2"/>
          <w:sz w:val="24"/>
          <w:szCs w:val="24"/>
          <w:lang w:eastAsia="ru-RU"/>
        </w:rPr>
        <w:t>1</w:t>
      </w:r>
      <w:r w:rsidR="00B2711C">
        <w:rPr>
          <w:rFonts w:ascii="PT Astra Serif" w:eastAsia="Times New Roman" w:hAnsi="PT Astra Serif" w:cs="Times New Roman"/>
          <w:color w:val="000000"/>
          <w:spacing w:val="-2"/>
          <w:sz w:val="24"/>
          <w:szCs w:val="24"/>
          <w:lang w:eastAsia="ru-RU"/>
        </w:rPr>
        <w:t>1</w:t>
      </w:r>
      <w:r w:rsidR="00EA0DE6" w:rsidRPr="0063000C">
        <w:rPr>
          <w:rFonts w:ascii="PT Astra Serif" w:eastAsia="Times New Roman" w:hAnsi="PT Astra Serif" w:cs="Times New Roman"/>
          <w:color w:val="000000"/>
          <w:spacing w:val="-2"/>
          <w:sz w:val="24"/>
          <w:szCs w:val="24"/>
          <w:lang w:eastAsia="ru-RU"/>
        </w:rPr>
        <w:t xml:space="preserve">.5. </w:t>
      </w:r>
      <w:r w:rsidR="00A6339F" w:rsidRPr="00A6339F">
        <w:rPr>
          <w:rFonts w:ascii="PT Astra Serif" w:eastAsia="Times New Roman" w:hAnsi="PT Astra Serif" w:cs="Times New Roman"/>
          <w:color w:val="000000"/>
          <w:spacing w:val="-2"/>
          <w:sz w:val="24"/>
          <w:szCs w:val="24"/>
          <w:lang w:eastAsia="ru-RU"/>
        </w:rPr>
        <w:t xml:space="preserve">Стороны обязаны информировать друг друга обо всех изменениях, произошедших в сведениях о юридическом лице, не позднее 10 (десяти) рабочих дней с момента возникновения соответствующего изменения и несут риск последствий, вызванных отсутствием у другой Стороны такой информации. </w:t>
      </w:r>
      <w:r w:rsidR="00B2711C">
        <w:rPr>
          <w:rFonts w:ascii="PT Astra Serif" w:eastAsia="Times New Roman" w:hAnsi="PT Astra Serif" w:cs="Times New Roman"/>
          <w:color w:val="000000"/>
          <w:spacing w:val="-2"/>
          <w:sz w:val="24"/>
          <w:szCs w:val="24"/>
          <w:lang w:eastAsia="ru-RU"/>
        </w:rPr>
        <w:t>Информирование может быть осуществлено посредством направления Стороне оригинала информационного письма, которое подписано уполномоченным лицом информирующей Стороны и содержащего всю необходимую информацию. Подписание дополнительного соглашения к Договору в рамках информирования сторон не потребуется.</w:t>
      </w:r>
    </w:p>
    <w:p w14:paraId="3B7FDC28" w14:textId="77777777" w:rsidR="00EA0DE6" w:rsidRPr="0063000C" w:rsidRDefault="00EA0DE6" w:rsidP="00FD61ED">
      <w:pPr>
        <w:shd w:val="clear" w:color="auto" w:fill="FFFFFF"/>
        <w:spacing w:after="0" w:line="240" w:lineRule="auto"/>
        <w:jc w:val="both"/>
        <w:rPr>
          <w:rFonts w:ascii="PT Astra Serif" w:eastAsia="Times New Roman" w:hAnsi="PT Astra Serif" w:cs="Times New Roman"/>
          <w:color w:val="000000"/>
          <w:spacing w:val="-2"/>
          <w:sz w:val="24"/>
          <w:szCs w:val="24"/>
          <w:lang w:eastAsia="ru-RU"/>
        </w:rPr>
      </w:pPr>
      <w:r w:rsidRPr="0063000C">
        <w:rPr>
          <w:rFonts w:ascii="PT Astra Serif" w:eastAsia="Times New Roman" w:hAnsi="PT Astra Serif" w:cs="Times New Roman"/>
          <w:color w:val="000000"/>
          <w:spacing w:val="-2"/>
          <w:sz w:val="24"/>
          <w:szCs w:val="24"/>
          <w:lang w:eastAsia="ru-RU"/>
        </w:rPr>
        <w:t>1</w:t>
      </w:r>
      <w:r w:rsidR="00B2711C">
        <w:rPr>
          <w:rFonts w:ascii="PT Astra Serif" w:eastAsia="Times New Roman" w:hAnsi="PT Astra Serif" w:cs="Times New Roman"/>
          <w:color w:val="000000"/>
          <w:spacing w:val="-2"/>
          <w:sz w:val="24"/>
          <w:szCs w:val="24"/>
          <w:lang w:eastAsia="ru-RU"/>
        </w:rPr>
        <w:t>1</w:t>
      </w:r>
      <w:r w:rsidRPr="0063000C">
        <w:rPr>
          <w:rFonts w:ascii="PT Astra Serif" w:eastAsia="Times New Roman" w:hAnsi="PT Astra Serif" w:cs="Times New Roman"/>
          <w:color w:val="000000"/>
          <w:spacing w:val="-2"/>
          <w:sz w:val="24"/>
          <w:szCs w:val="24"/>
          <w:lang w:eastAsia="ru-RU"/>
        </w:rPr>
        <w:t xml:space="preserve">.6. Во всем, что не предусмотрено настоящим </w:t>
      </w:r>
      <w:r w:rsidR="00A56DFB">
        <w:rPr>
          <w:rFonts w:ascii="PT Astra Serif" w:eastAsia="Times New Roman" w:hAnsi="PT Astra Serif" w:cs="Times New Roman"/>
          <w:color w:val="000000"/>
          <w:spacing w:val="-2"/>
          <w:sz w:val="24"/>
          <w:szCs w:val="24"/>
          <w:lang w:eastAsia="ru-RU"/>
        </w:rPr>
        <w:t>договор</w:t>
      </w:r>
      <w:r w:rsidRPr="0063000C">
        <w:rPr>
          <w:rFonts w:ascii="PT Astra Serif" w:eastAsia="Times New Roman" w:hAnsi="PT Astra Serif" w:cs="Times New Roman"/>
          <w:color w:val="000000"/>
          <w:spacing w:val="-2"/>
          <w:sz w:val="24"/>
          <w:szCs w:val="24"/>
          <w:lang w:eastAsia="ru-RU"/>
        </w:rPr>
        <w:t>ом, Стороны руководствуются действующим законодательством Российской Федерации.</w:t>
      </w:r>
    </w:p>
    <w:p w14:paraId="332DBBC1" w14:textId="77777777" w:rsidR="00EA0DE6" w:rsidRPr="0063000C" w:rsidRDefault="00EA0DE6" w:rsidP="00FD61ED">
      <w:pPr>
        <w:shd w:val="clear" w:color="auto" w:fill="FFFFFF"/>
        <w:spacing w:after="0" w:line="240" w:lineRule="auto"/>
        <w:jc w:val="both"/>
        <w:rPr>
          <w:rFonts w:ascii="PT Astra Serif" w:eastAsia="Times New Roman" w:hAnsi="PT Astra Serif" w:cs="Times New Roman"/>
          <w:color w:val="000000"/>
          <w:spacing w:val="-2"/>
          <w:sz w:val="24"/>
          <w:szCs w:val="24"/>
          <w:lang w:eastAsia="ru-RU"/>
        </w:rPr>
      </w:pPr>
      <w:r w:rsidRPr="0063000C">
        <w:rPr>
          <w:rFonts w:ascii="PT Astra Serif" w:eastAsia="Times New Roman" w:hAnsi="PT Astra Serif" w:cs="Times New Roman"/>
          <w:color w:val="000000"/>
          <w:spacing w:val="-2"/>
          <w:sz w:val="24"/>
          <w:szCs w:val="24"/>
          <w:lang w:eastAsia="ru-RU"/>
        </w:rPr>
        <w:t>1</w:t>
      </w:r>
      <w:r w:rsidR="00B2711C">
        <w:rPr>
          <w:rFonts w:ascii="PT Astra Serif" w:eastAsia="Times New Roman" w:hAnsi="PT Astra Serif" w:cs="Times New Roman"/>
          <w:color w:val="000000"/>
          <w:spacing w:val="-2"/>
          <w:sz w:val="24"/>
          <w:szCs w:val="24"/>
          <w:lang w:eastAsia="ru-RU"/>
        </w:rPr>
        <w:t>1</w:t>
      </w:r>
      <w:r w:rsidRPr="0063000C">
        <w:rPr>
          <w:rFonts w:ascii="PT Astra Serif" w:eastAsia="Times New Roman" w:hAnsi="PT Astra Serif" w:cs="Times New Roman"/>
          <w:color w:val="000000"/>
          <w:spacing w:val="-2"/>
          <w:sz w:val="24"/>
          <w:szCs w:val="24"/>
          <w:lang w:eastAsia="ru-RU"/>
        </w:rPr>
        <w:t xml:space="preserve">.7. Приложения, указанные в настоящем </w:t>
      </w:r>
      <w:r w:rsidR="00A56DFB">
        <w:rPr>
          <w:rFonts w:ascii="PT Astra Serif" w:eastAsia="Times New Roman" w:hAnsi="PT Astra Serif" w:cs="Times New Roman"/>
          <w:color w:val="000000"/>
          <w:spacing w:val="-2"/>
          <w:sz w:val="24"/>
          <w:szCs w:val="24"/>
          <w:lang w:eastAsia="ru-RU"/>
        </w:rPr>
        <w:t>договор</w:t>
      </w:r>
      <w:r w:rsidRPr="0063000C">
        <w:rPr>
          <w:rFonts w:ascii="PT Astra Serif" w:eastAsia="Times New Roman" w:hAnsi="PT Astra Serif" w:cs="Times New Roman"/>
          <w:color w:val="000000"/>
          <w:spacing w:val="-2"/>
          <w:sz w:val="24"/>
          <w:szCs w:val="24"/>
          <w:lang w:eastAsia="ru-RU"/>
        </w:rPr>
        <w:t xml:space="preserve">е, являются его неотъемлемой частью: </w:t>
      </w:r>
    </w:p>
    <w:p w14:paraId="7C88B10D" w14:textId="6A7DCAA6" w:rsidR="00EA0DE6" w:rsidRPr="0063000C" w:rsidRDefault="00885D93" w:rsidP="00FD61ED">
      <w:pPr>
        <w:shd w:val="clear" w:color="auto" w:fill="FFFFFF"/>
        <w:spacing w:after="0" w:line="240" w:lineRule="auto"/>
        <w:jc w:val="both"/>
        <w:rPr>
          <w:rFonts w:ascii="PT Astra Serif" w:eastAsia="Times New Roman" w:hAnsi="PT Astra Serif" w:cs="Times New Roman"/>
          <w:color w:val="000000"/>
          <w:spacing w:val="-2"/>
          <w:sz w:val="24"/>
          <w:szCs w:val="24"/>
          <w:lang w:eastAsia="ru-RU"/>
        </w:rPr>
      </w:pPr>
      <w:r>
        <w:rPr>
          <w:rFonts w:ascii="PT Astra Serif" w:eastAsia="Times New Roman" w:hAnsi="PT Astra Serif" w:cs="Times New Roman"/>
          <w:color w:val="000000"/>
          <w:spacing w:val="-2"/>
          <w:sz w:val="24"/>
          <w:szCs w:val="24"/>
          <w:lang w:eastAsia="ru-RU"/>
        </w:rPr>
        <w:t>Приложение № 1 – спецификация</w:t>
      </w:r>
      <w:r w:rsidR="003E11B4">
        <w:rPr>
          <w:rFonts w:ascii="PT Astra Serif" w:eastAsia="Times New Roman" w:hAnsi="PT Astra Serif" w:cs="Times New Roman"/>
          <w:color w:val="000000"/>
          <w:spacing w:val="-2"/>
          <w:sz w:val="24"/>
          <w:szCs w:val="24"/>
          <w:lang w:eastAsia="ru-RU"/>
        </w:rPr>
        <w:t>.</w:t>
      </w:r>
    </w:p>
    <w:p w14:paraId="22FD4D0A" w14:textId="77777777" w:rsidR="00C1413A" w:rsidRDefault="00C1413A" w:rsidP="00503D3D">
      <w:pPr>
        <w:shd w:val="clear" w:color="auto" w:fill="FFFFFF"/>
        <w:spacing w:after="0" w:line="240" w:lineRule="auto"/>
        <w:jc w:val="center"/>
        <w:rPr>
          <w:rFonts w:ascii="PT Astra Serif" w:eastAsia="Times New Roman" w:hAnsi="PT Astra Serif" w:cs="Times New Roman"/>
          <w:b/>
          <w:spacing w:val="-2"/>
          <w:sz w:val="24"/>
          <w:szCs w:val="24"/>
          <w:lang w:eastAsia="ru-RU"/>
        </w:rPr>
      </w:pPr>
    </w:p>
    <w:p w14:paraId="6A814249" w14:textId="77777777" w:rsidR="00EE1940" w:rsidRPr="00190825" w:rsidRDefault="00A6339F" w:rsidP="00190825">
      <w:pPr>
        <w:suppressAutoHyphens/>
        <w:spacing w:after="0" w:line="240" w:lineRule="auto"/>
        <w:jc w:val="center"/>
        <w:rPr>
          <w:rFonts w:ascii="PT Astra Serif" w:eastAsia="Times New Roman" w:hAnsi="PT Astra Serif" w:cs="Times New Roman"/>
          <w:sz w:val="24"/>
          <w:szCs w:val="24"/>
          <w:lang w:eastAsia="ar-SA"/>
        </w:rPr>
        <w:sectPr w:rsidR="00EE1940" w:rsidRPr="00190825" w:rsidSect="00B5063C">
          <w:pgSz w:w="11906" w:h="16838"/>
          <w:pgMar w:top="426" w:right="567" w:bottom="1134" w:left="1418" w:header="709" w:footer="709" w:gutter="0"/>
          <w:cols w:space="708"/>
          <w:titlePg/>
          <w:docGrid w:linePitch="360"/>
        </w:sectPr>
      </w:pPr>
      <w:r w:rsidRPr="00A6339F">
        <w:rPr>
          <w:rFonts w:ascii="PT Astra Serif" w:eastAsia="Times New Roman" w:hAnsi="PT Astra Serif" w:cs="Times New Roman"/>
          <w:b/>
          <w:sz w:val="24"/>
          <w:szCs w:val="24"/>
          <w:lang w:eastAsia="ar-SA"/>
        </w:rPr>
        <w:t>1</w:t>
      </w:r>
      <w:r w:rsidR="00540B0E">
        <w:rPr>
          <w:rFonts w:ascii="PT Astra Serif" w:eastAsia="Times New Roman" w:hAnsi="PT Astra Serif" w:cs="Times New Roman"/>
          <w:b/>
          <w:sz w:val="24"/>
          <w:szCs w:val="24"/>
          <w:lang w:eastAsia="ar-SA"/>
        </w:rPr>
        <w:t>3</w:t>
      </w:r>
      <w:r w:rsidRPr="00A6339F">
        <w:rPr>
          <w:rFonts w:ascii="PT Astra Serif" w:eastAsia="Times New Roman" w:hAnsi="PT Astra Serif" w:cs="Times New Roman"/>
          <w:b/>
          <w:sz w:val="24"/>
          <w:szCs w:val="24"/>
          <w:lang w:eastAsia="ar-SA"/>
        </w:rPr>
        <w:t>. Юридические адреса и платежные реквизиты сторон</w:t>
      </w:r>
    </w:p>
    <w:tbl>
      <w:tblPr>
        <w:tblW w:w="10065" w:type="dxa"/>
        <w:tblInd w:w="-318" w:type="dxa"/>
        <w:tblLook w:val="01E0" w:firstRow="1" w:lastRow="1" w:firstColumn="1" w:lastColumn="1" w:noHBand="0" w:noVBand="0"/>
      </w:tblPr>
      <w:tblGrid>
        <w:gridCol w:w="5104"/>
        <w:gridCol w:w="4961"/>
      </w:tblGrid>
      <w:tr w:rsidR="0073204C" w:rsidRPr="0073204C" w14:paraId="04146333" w14:textId="77777777" w:rsidTr="00C33571">
        <w:trPr>
          <w:trHeight w:val="81"/>
        </w:trPr>
        <w:tc>
          <w:tcPr>
            <w:tcW w:w="5104" w:type="dxa"/>
          </w:tcPr>
          <w:p w14:paraId="460C4E17" w14:textId="77777777" w:rsidR="0073204C" w:rsidRPr="0073204C" w:rsidRDefault="0073204C" w:rsidP="0073204C">
            <w:pPr>
              <w:tabs>
                <w:tab w:val="left" w:pos="708"/>
                <w:tab w:val="center" w:pos="2727"/>
              </w:tabs>
              <w:spacing w:after="0"/>
              <w:ind w:left="567"/>
              <w:rPr>
                <w:rFonts w:ascii="PT Astra Serif" w:eastAsia="Calibri" w:hAnsi="PT Astra Serif" w:cs="Times New Roman"/>
              </w:rPr>
            </w:pPr>
            <w:r w:rsidRPr="0073204C">
              <w:rPr>
                <w:rFonts w:ascii="PT Astra Serif" w:eastAsia="Calibri" w:hAnsi="PT Astra Serif" w:cs="Times New Roman"/>
              </w:rPr>
              <w:tab/>
              <w:t xml:space="preserve">          ЗАКАЗЧИК:</w:t>
            </w:r>
          </w:p>
          <w:p w14:paraId="611CB380" w14:textId="1D2E4796" w:rsidR="0073204C" w:rsidRPr="0073204C" w:rsidRDefault="0073204C" w:rsidP="0073204C">
            <w:pPr>
              <w:spacing w:after="0"/>
              <w:rPr>
                <w:rFonts w:ascii="PT Astra Serif" w:eastAsia="Calibri" w:hAnsi="PT Astra Serif" w:cs="Times New Roman"/>
                <w:b/>
              </w:rPr>
            </w:pPr>
            <w:r w:rsidRPr="0073204C">
              <w:rPr>
                <w:rFonts w:ascii="PT Astra Serif" w:eastAsia="Calibri" w:hAnsi="PT Astra Serif" w:cs="Times New Roman"/>
                <w:b/>
              </w:rPr>
              <w:t>Государственное учреждение здравоохранения «Детская городская клиническая больница города Ульяновска»</w:t>
            </w:r>
          </w:p>
          <w:p w14:paraId="251F2BF7" w14:textId="77777777" w:rsidR="0073204C" w:rsidRPr="0073204C" w:rsidRDefault="0073204C" w:rsidP="0073204C">
            <w:pPr>
              <w:spacing w:after="0"/>
              <w:rPr>
                <w:rFonts w:ascii="PT Astra Serif" w:eastAsia="Calibri" w:hAnsi="PT Astra Serif" w:cs="Times New Roman"/>
              </w:rPr>
            </w:pPr>
            <w:r w:rsidRPr="0073204C">
              <w:rPr>
                <w:rFonts w:ascii="PT Astra Serif" w:eastAsia="Calibri" w:hAnsi="PT Astra Serif" w:cs="Times New Roman"/>
              </w:rPr>
              <w:t>Юр. адрес (факт адрес):432071, г. Ульяновск, ул. Орлова, д.21</w:t>
            </w:r>
          </w:p>
          <w:p w14:paraId="37E65CE0" w14:textId="77777777" w:rsidR="0073204C" w:rsidRPr="0073204C" w:rsidRDefault="0073204C" w:rsidP="0073204C">
            <w:pPr>
              <w:tabs>
                <w:tab w:val="left" w:pos="0"/>
              </w:tabs>
              <w:spacing w:after="0"/>
              <w:rPr>
                <w:rFonts w:ascii="PT Astra Serif" w:eastAsia="Calibri" w:hAnsi="PT Astra Serif" w:cs="Times New Roman"/>
              </w:rPr>
            </w:pPr>
            <w:r w:rsidRPr="0073204C">
              <w:rPr>
                <w:rFonts w:ascii="PT Astra Serif" w:eastAsia="Calibri" w:hAnsi="PT Astra Serif" w:cs="Times New Roman"/>
              </w:rPr>
              <w:t>ИНН 7325006544      КПП 732501001</w:t>
            </w:r>
          </w:p>
          <w:p w14:paraId="1B85D56B" w14:textId="3BEC2F08" w:rsidR="0073204C" w:rsidRPr="0073204C" w:rsidRDefault="0073204C" w:rsidP="0073204C">
            <w:pPr>
              <w:spacing w:after="0"/>
              <w:rPr>
                <w:rFonts w:ascii="PT Astra Serif" w:eastAsia="Calibri" w:hAnsi="PT Astra Serif" w:cs="Times New Roman"/>
              </w:rPr>
            </w:pPr>
            <w:r w:rsidRPr="0073204C">
              <w:rPr>
                <w:rFonts w:ascii="PT Astra Serif" w:eastAsia="Calibri" w:hAnsi="PT Astra Serif" w:cs="Times New Roman"/>
              </w:rPr>
              <w:t>Министерство финансов Ульяновской области (ГУЗ «ДГКБ г. Ульяновска»</w:t>
            </w:r>
            <w:r w:rsidR="00603A6C">
              <w:rPr>
                <w:rFonts w:ascii="PT Astra Serif" w:eastAsia="Calibri" w:hAnsi="PT Astra Serif" w:cs="Times New Roman"/>
              </w:rPr>
              <w:t xml:space="preserve"> </w:t>
            </w:r>
            <w:r w:rsidRPr="0073204C">
              <w:rPr>
                <w:rFonts w:ascii="PT Astra Serif" w:eastAsia="Calibri" w:hAnsi="PT Astra Serif" w:cs="Times New Roman"/>
                <w:b/>
              </w:rPr>
              <w:t>л/с 2</w:t>
            </w:r>
            <w:r w:rsidR="00E30C1E">
              <w:rPr>
                <w:rFonts w:ascii="PT Astra Serif" w:eastAsia="Calibri" w:hAnsi="PT Astra Serif" w:cs="Times New Roman"/>
                <w:b/>
              </w:rPr>
              <w:t>0</w:t>
            </w:r>
            <w:r w:rsidRPr="0073204C">
              <w:rPr>
                <w:rFonts w:ascii="PT Astra Serif" w:eastAsia="Calibri" w:hAnsi="PT Astra Serif" w:cs="Times New Roman"/>
                <w:b/>
              </w:rPr>
              <w:t>261136В41</w:t>
            </w:r>
            <w:r w:rsidRPr="0073204C">
              <w:rPr>
                <w:rFonts w:ascii="PT Astra Serif" w:eastAsia="Calibri" w:hAnsi="PT Astra Serif" w:cs="Times New Roman"/>
              </w:rPr>
              <w:t>)</w:t>
            </w:r>
          </w:p>
          <w:p w14:paraId="78592DC1" w14:textId="77777777" w:rsidR="0073204C" w:rsidRPr="0073204C" w:rsidRDefault="0073204C" w:rsidP="0073204C">
            <w:pPr>
              <w:spacing w:after="0"/>
              <w:rPr>
                <w:rFonts w:ascii="PT Astra Serif" w:eastAsia="Calibri" w:hAnsi="PT Astra Serif" w:cs="Times New Roman"/>
              </w:rPr>
            </w:pPr>
            <w:r w:rsidRPr="0073204C">
              <w:rPr>
                <w:rFonts w:ascii="PT Astra Serif" w:eastAsia="Calibri" w:hAnsi="PT Astra Serif" w:cs="Times New Roman"/>
              </w:rPr>
              <w:t>Казначейский счет: 03224643730000006801</w:t>
            </w:r>
          </w:p>
          <w:p w14:paraId="103D34AF" w14:textId="1889CC1C" w:rsidR="0073204C" w:rsidRPr="0073204C" w:rsidRDefault="004B068F" w:rsidP="0073204C">
            <w:pPr>
              <w:spacing w:after="0"/>
              <w:rPr>
                <w:rFonts w:ascii="PT Astra Serif" w:eastAsia="Calibri" w:hAnsi="PT Astra Serif" w:cs="Times New Roman"/>
              </w:rPr>
            </w:pPr>
            <w:r w:rsidRPr="004B068F">
              <w:rPr>
                <w:rFonts w:ascii="PT Astra Serif" w:eastAsia="Calibri" w:hAnsi="PT Astra Serif" w:cs="Times New Roman"/>
              </w:rPr>
              <w:t xml:space="preserve">Наименование банка: ОКЦ №5 ВВГУ Банка России </w:t>
            </w:r>
            <w:r>
              <w:rPr>
                <w:rFonts w:ascii="PT Astra Serif" w:eastAsia="Calibri" w:hAnsi="PT Astra Serif" w:cs="Times New Roman"/>
              </w:rPr>
              <w:t>// УФК по Ульяновской области г</w:t>
            </w:r>
            <w:r w:rsidRPr="004B068F">
              <w:rPr>
                <w:rFonts w:ascii="PT Astra Serif" w:eastAsia="Calibri" w:hAnsi="PT Astra Serif" w:cs="Times New Roman"/>
              </w:rPr>
              <w:t>. Ульяновск</w:t>
            </w:r>
            <w:r w:rsidR="0073204C" w:rsidRPr="0073204C">
              <w:rPr>
                <w:rFonts w:ascii="PT Astra Serif" w:eastAsia="Calibri" w:hAnsi="PT Astra Serif" w:cs="Times New Roman"/>
              </w:rPr>
              <w:t xml:space="preserve"> </w:t>
            </w:r>
          </w:p>
          <w:p w14:paraId="171AE2E3" w14:textId="3B550F78" w:rsidR="0073204C" w:rsidRPr="0073204C" w:rsidRDefault="0085322E" w:rsidP="0073204C">
            <w:pPr>
              <w:spacing w:after="0"/>
              <w:rPr>
                <w:rFonts w:ascii="PT Astra Serif" w:eastAsia="Calibri" w:hAnsi="PT Astra Serif" w:cs="Times New Roman"/>
              </w:rPr>
            </w:pPr>
            <w:r>
              <w:rPr>
                <w:rFonts w:ascii="PT Astra Serif" w:eastAsia="Calibri" w:hAnsi="PT Astra Serif" w:cs="Times New Roman"/>
              </w:rPr>
              <w:t>г</w:t>
            </w:r>
            <w:r w:rsidR="0073204C" w:rsidRPr="0073204C">
              <w:rPr>
                <w:rFonts w:ascii="PT Astra Serif" w:eastAsia="Calibri" w:hAnsi="PT Astra Serif" w:cs="Times New Roman"/>
              </w:rPr>
              <w:t>. Ульяновск, БИК: 017308101</w:t>
            </w:r>
          </w:p>
          <w:p w14:paraId="7D7ED29D" w14:textId="77777777" w:rsidR="0073204C" w:rsidRPr="0073204C" w:rsidRDefault="0073204C" w:rsidP="0073204C">
            <w:pPr>
              <w:spacing w:after="0"/>
              <w:rPr>
                <w:rFonts w:ascii="PT Astra Serif" w:eastAsia="Calibri" w:hAnsi="PT Astra Serif" w:cs="Times New Roman"/>
              </w:rPr>
            </w:pPr>
            <w:r w:rsidRPr="0073204C">
              <w:rPr>
                <w:rFonts w:ascii="PT Astra Serif" w:eastAsia="Calibri" w:hAnsi="PT Astra Serif" w:cs="Times New Roman"/>
              </w:rPr>
              <w:t>Банковский счет: 40102810645370000061</w:t>
            </w:r>
          </w:p>
          <w:p w14:paraId="0562BB10" w14:textId="77777777" w:rsidR="0073204C" w:rsidRPr="0073204C" w:rsidRDefault="0073204C" w:rsidP="0073204C">
            <w:pPr>
              <w:tabs>
                <w:tab w:val="left" w:pos="0"/>
              </w:tabs>
              <w:spacing w:after="0"/>
              <w:rPr>
                <w:rFonts w:ascii="PT Astra Serif" w:eastAsia="Calibri" w:hAnsi="PT Astra Serif" w:cs="Times New Roman"/>
              </w:rPr>
            </w:pPr>
            <w:r w:rsidRPr="0073204C">
              <w:rPr>
                <w:rFonts w:ascii="PT Astra Serif" w:eastAsia="Calibri" w:hAnsi="PT Astra Serif" w:cs="Times New Roman"/>
              </w:rPr>
              <w:t xml:space="preserve">ОКТМО </w:t>
            </w:r>
            <w:proofErr w:type="gramStart"/>
            <w:r w:rsidRPr="0073204C">
              <w:rPr>
                <w:rFonts w:ascii="PT Astra Serif" w:eastAsia="Calibri" w:hAnsi="PT Astra Serif" w:cs="Times New Roman"/>
              </w:rPr>
              <w:t>73701000  ОКПО</w:t>
            </w:r>
            <w:proofErr w:type="gramEnd"/>
            <w:r w:rsidRPr="0073204C">
              <w:rPr>
                <w:rFonts w:ascii="PT Astra Serif" w:eastAsia="Calibri" w:hAnsi="PT Astra Serif" w:cs="Times New Roman"/>
              </w:rPr>
              <w:t xml:space="preserve"> 05198219</w:t>
            </w:r>
          </w:p>
          <w:p w14:paraId="37AF0930" w14:textId="77777777" w:rsidR="0073204C" w:rsidRPr="0073204C" w:rsidRDefault="0073204C" w:rsidP="0073204C">
            <w:pPr>
              <w:tabs>
                <w:tab w:val="left" w:pos="0"/>
              </w:tabs>
              <w:spacing w:after="0"/>
              <w:rPr>
                <w:rFonts w:ascii="PT Astra Serif" w:eastAsia="Calibri" w:hAnsi="PT Astra Serif" w:cs="Times New Roman"/>
              </w:rPr>
            </w:pPr>
            <w:r w:rsidRPr="0073204C">
              <w:rPr>
                <w:rFonts w:ascii="PT Astra Serif" w:eastAsia="Calibri" w:hAnsi="PT Astra Serif" w:cs="Times New Roman"/>
              </w:rPr>
              <w:t>ОГРН 1027301170830</w:t>
            </w:r>
          </w:p>
          <w:p w14:paraId="51004F01" w14:textId="77777777" w:rsidR="0073204C" w:rsidRPr="0073204C" w:rsidRDefault="0073204C" w:rsidP="0073204C">
            <w:pPr>
              <w:tabs>
                <w:tab w:val="left" w:pos="0"/>
              </w:tabs>
              <w:spacing w:after="0"/>
              <w:rPr>
                <w:rFonts w:ascii="PT Astra Serif" w:eastAsia="Calibri" w:hAnsi="PT Astra Serif" w:cs="Times New Roman"/>
              </w:rPr>
            </w:pPr>
            <w:r w:rsidRPr="0073204C">
              <w:rPr>
                <w:rFonts w:ascii="PT Astra Serif" w:eastAsia="Calibri" w:hAnsi="PT Astra Serif" w:cs="Times New Roman"/>
              </w:rPr>
              <w:lastRenderedPageBreak/>
              <w:t>тел. (8422) 46-31-24, факс (8422) 73-66-91;</w:t>
            </w:r>
          </w:p>
          <w:p w14:paraId="13E3A7AB" w14:textId="77777777" w:rsidR="0073204C" w:rsidRPr="0073204C" w:rsidRDefault="0073204C" w:rsidP="0073204C">
            <w:pPr>
              <w:tabs>
                <w:tab w:val="left" w:pos="0"/>
              </w:tabs>
              <w:spacing w:after="0"/>
              <w:rPr>
                <w:rFonts w:ascii="PT Astra Serif" w:eastAsia="Calibri" w:hAnsi="PT Astra Serif" w:cs="Times New Roman"/>
              </w:rPr>
            </w:pPr>
            <w:r w:rsidRPr="0073204C">
              <w:rPr>
                <w:rFonts w:ascii="PT Astra Serif" w:eastAsia="Calibri" w:hAnsi="PT Astra Serif" w:cs="Times New Roman"/>
              </w:rPr>
              <w:t>тел.: (8422) 73-70-55-бухгалтерия</w:t>
            </w:r>
          </w:p>
          <w:p w14:paraId="1FA3F77B" w14:textId="77777777" w:rsidR="0073204C" w:rsidRPr="0073204C" w:rsidRDefault="0073204C" w:rsidP="0073204C">
            <w:pPr>
              <w:tabs>
                <w:tab w:val="left" w:pos="0"/>
              </w:tabs>
              <w:spacing w:after="0"/>
              <w:rPr>
                <w:rFonts w:ascii="PT Astra Serif" w:eastAsia="Calibri" w:hAnsi="PT Astra Serif" w:cs="Times New Roman"/>
              </w:rPr>
            </w:pPr>
            <w:r w:rsidRPr="0073204C">
              <w:rPr>
                <w:rFonts w:ascii="PT Astra Serif" w:eastAsia="Calibri" w:hAnsi="PT Astra Serif" w:cs="Times New Roman"/>
              </w:rPr>
              <w:t>Адрес электронной почты: dgkb_z@mail.ru</w:t>
            </w:r>
          </w:p>
          <w:p w14:paraId="7059F18A" w14:textId="77777777" w:rsidR="0073204C" w:rsidRPr="0073204C" w:rsidRDefault="0073204C" w:rsidP="0073204C">
            <w:pPr>
              <w:tabs>
                <w:tab w:val="left" w:pos="0"/>
              </w:tabs>
              <w:spacing w:after="0"/>
              <w:rPr>
                <w:rFonts w:ascii="PT Astra Serif" w:eastAsia="Calibri" w:hAnsi="PT Astra Serif" w:cs="Times New Roman"/>
              </w:rPr>
            </w:pPr>
          </w:p>
          <w:p w14:paraId="45941C64" w14:textId="77777777" w:rsidR="0073204C" w:rsidRPr="0073204C" w:rsidRDefault="0073204C" w:rsidP="0073204C">
            <w:pPr>
              <w:spacing w:after="0"/>
              <w:rPr>
                <w:rFonts w:ascii="PT Astra Serif" w:eastAsia="Calibri" w:hAnsi="PT Astra Serif" w:cs="Times New Roman"/>
              </w:rPr>
            </w:pPr>
            <w:r w:rsidRPr="0073204C">
              <w:rPr>
                <w:rFonts w:ascii="PT Astra Serif" w:eastAsia="Calibri" w:hAnsi="PT Astra Serif" w:cs="Times New Roman"/>
              </w:rPr>
              <w:t>Заместитель главного врача</w:t>
            </w:r>
          </w:p>
          <w:p w14:paraId="5E11F979" w14:textId="77777777" w:rsidR="0073204C" w:rsidRPr="0073204C" w:rsidRDefault="0073204C" w:rsidP="0073204C">
            <w:pPr>
              <w:spacing w:after="0"/>
              <w:rPr>
                <w:rFonts w:ascii="PT Astra Serif" w:eastAsia="Calibri" w:hAnsi="PT Astra Serif" w:cs="Times New Roman"/>
              </w:rPr>
            </w:pPr>
            <w:r w:rsidRPr="0073204C">
              <w:rPr>
                <w:rFonts w:ascii="PT Astra Serif" w:eastAsia="Calibri" w:hAnsi="PT Astra Serif" w:cs="Times New Roman"/>
              </w:rPr>
              <w:t>по экономическим вопросам</w:t>
            </w:r>
          </w:p>
          <w:p w14:paraId="729C8C4B" w14:textId="77777777" w:rsidR="0073204C" w:rsidRPr="0073204C" w:rsidRDefault="0073204C" w:rsidP="0073204C">
            <w:pPr>
              <w:tabs>
                <w:tab w:val="left" w:pos="967"/>
              </w:tabs>
              <w:spacing w:after="0"/>
              <w:rPr>
                <w:rFonts w:ascii="PT Astra Serif" w:eastAsia="Calibri" w:hAnsi="PT Astra Serif" w:cs="Times New Roman"/>
              </w:rPr>
            </w:pPr>
            <w:r w:rsidRPr="0073204C">
              <w:rPr>
                <w:rFonts w:ascii="PT Astra Serif" w:eastAsia="Calibri" w:hAnsi="PT Astra Serif" w:cs="Times New Roman"/>
              </w:rPr>
              <w:t xml:space="preserve"> </w:t>
            </w:r>
          </w:p>
          <w:p w14:paraId="7ABF0451" w14:textId="77777777" w:rsidR="0073204C" w:rsidRPr="0073204C" w:rsidRDefault="0073204C" w:rsidP="0073204C">
            <w:pPr>
              <w:tabs>
                <w:tab w:val="left" w:pos="967"/>
              </w:tabs>
              <w:spacing w:after="0"/>
              <w:rPr>
                <w:rFonts w:ascii="PT Astra Serif" w:eastAsia="Calibri" w:hAnsi="PT Astra Serif" w:cs="Times New Roman"/>
              </w:rPr>
            </w:pPr>
            <w:r w:rsidRPr="0073204C">
              <w:rPr>
                <w:rFonts w:ascii="PT Astra Serif" w:eastAsia="Calibri" w:hAnsi="PT Astra Serif" w:cs="Times New Roman"/>
              </w:rPr>
              <w:t>______________ Е.Л.  Овченкова</w:t>
            </w:r>
          </w:p>
          <w:p w14:paraId="0D1586FF" w14:textId="77777777" w:rsidR="0073204C" w:rsidRPr="0073204C" w:rsidRDefault="0073204C" w:rsidP="0073204C">
            <w:pPr>
              <w:tabs>
                <w:tab w:val="left" w:pos="967"/>
              </w:tabs>
              <w:spacing w:after="0"/>
              <w:rPr>
                <w:rFonts w:ascii="PT Astra Serif" w:eastAsia="Calibri" w:hAnsi="PT Astra Serif" w:cs="Times New Roman"/>
              </w:rPr>
            </w:pPr>
            <w:r w:rsidRPr="0073204C">
              <w:rPr>
                <w:rFonts w:ascii="PT Astra Serif" w:eastAsia="Calibri" w:hAnsi="PT Astra Serif" w:cs="Times New Roman"/>
              </w:rPr>
              <w:t>М.П.</w:t>
            </w:r>
            <w:r w:rsidRPr="0073204C">
              <w:rPr>
                <w:rFonts w:ascii="PT Astra Serif" w:eastAsia="Calibri" w:hAnsi="PT Astra Serif" w:cs="Times New Roman"/>
              </w:rPr>
              <w:tab/>
            </w:r>
          </w:p>
        </w:tc>
        <w:tc>
          <w:tcPr>
            <w:tcW w:w="4961" w:type="dxa"/>
          </w:tcPr>
          <w:p w14:paraId="0DE8A9F3" w14:textId="77777777" w:rsidR="0073204C" w:rsidRPr="0073204C" w:rsidRDefault="0073204C" w:rsidP="0073204C">
            <w:pPr>
              <w:spacing w:after="0"/>
              <w:ind w:left="567"/>
              <w:rPr>
                <w:rFonts w:ascii="PT Astra Serif" w:eastAsia="Calibri" w:hAnsi="PT Astra Serif" w:cs="Times New Roman"/>
              </w:rPr>
            </w:pPr>
            <w:r w:rsidRPr="0073204C">
              <w:rPr>
                <w:rFonts w:ascii="PT Astra Serif" w:eastAsia="Calibri" w:hAnsi="PT Astra Serif" w:cs="Times New Roman"/>
              </w:rPr>
              <w:lastRenderedPageBreak/>
              <w:t xml:space="preserve">      ПОСТАВЩИК:</w:t>
            </w:r>
          </w:p>
          <w:p w14:paraId="31CC836E" w14:textId="77777777" w:rsidR="0073204C" w:rsidRPr="0073204C" w:rsidRDefault="0073204C" w:rsidP="0073204C">
            <w:pPr>
              <w:tabs>
                <w:tab w:val="left" w:pos="4618"/>
              </w:tabs>
              <w:spacing w:after="0" w:line="276" w:lineRule="auto"/>
              <w:rPr>
                <w:rFonts w:ascii="PT Astra Serif" w:eastAsia="Times New Roman" w:hAnsi="PT Astra Serif" w:cs="Times New Roman"/>
                <w:lang w:eastAsia="ru-RU"/>
              </w:rPr>
            </w:pPr>
          </w:p>
          <w:p w14:paraId="0DDAD6A0" w14:textId="77777777" w:rsidR="0073204C" w:rsidRPr="0073204C" w:rsidRDefault="0073204C" w:rsidP="0073204C">
            <w:pPr>
              <w:spacing w:after="0"/>
              <w:rPr>
                <w:rFonts w:ascii="PT Astra Serif" w:eastAsia="Calibri" w:hAnsi="PT Astra Serif" w:cs="Times New Roman"/>
              </w:rPr>
            </w:pPr>
          </w:p>
          <w:p w14:paraId="1F686C6D" w14:textId="77777777" w:rsidR="0073204C" w:rsidRPr="0073204C" w:rsidRDefault="0073204C" w:rsidP="0073204C">
            <w:pPr>
              <w:spacing w:after="0"/>
              <w:rPr>
                <w:rFonts w:ascii="PT Astra Serif" w:eastAsia="Calibri" w:hAnsi="PT Astra Serif" w:cs="Times New Roman"/>
                <w:b/>
              </w:rPr>
            </w:pPr>
          </w:p>
        </w:tc>
      </w:tr>
    </w:tbl>
    <w:p w14:paraId="724E5E5A" w14:textId="77777777" w:rsidR="00A56DFB" w:rsidRDefault="00A56DFB" w:rsidP="00FD61ED">
      <w:pPr>
        <w:shd w:val="clear" w:color="auto" w:fill="FFFFFF"/>
        <w:spacing w:after="0" w:line="240" w:lineRule="auto"/>
        <w:jc w:val="right"/>
        <w:rPr>
          <w:rFonts w:ascii="PT Astra Serif" w:eastAsia="Times New Roman" w:hAnsi="PT Astra Serif" w:cs="Times New Roman"/>
          <w:color w:val="000000"/>
          <w:spacing w:val="-2"/>
          <w:sz w:val="24"/>
          <w:szCs w:val="24"/>
          <w:lang w:eastAsia="ru-RU"/>
        </w:rPr>
        <w:sectPr w:rsidR="00A56DFB" w:rsidSect="00EE1940">
          <w:type w:val="continuous"/>
          <w:pgSz w:w="11906" w:h="16838"/>
          <w:pgMar w:top="426" w:right="567" w:bottom="1134" w:left="1418" w:header="709" w:footer="709" w:gutter="0"/>
          <w:cols w:space="708"/>
          <w:titlePg/>
          <w:docGrid w:linePitch="360"/>
        </w:sectPr>
      </w:pPr>
    </w:p>
    <w:p w14:paraId="43869004" w14:textId="77777777" w:rsidR="00EE1940" w:rsidRPr="003C5BD3" w:rsidRDefault="00EE1940" w:rsidP="00EE1940">
      <w:pPr>
        <w:shd w:val="clear" w:color="auto" w:fill="FFFFFF"/>
        <w:spacing w:after="0" w:line="240" w:lineRule="auto"/>
        <w:jc w:val="right"/>
        <w:rPr>
          <w:rFonts w:ascii="PT Astra Serif" w:eastAsia="Times New Roman" w:hAnsi="PT Astra Serif" w:cs="Times New Roman"/>
          <w:color w:val="000000"/>
          <w:spacing w:val="-2"/>
          <w:sz w:val="24"/>
          <w:szCs w:val="24"/>
          <w:lang w:eastAsia="ru-RU"/>
        </w:rPr>
      </w:pPr>
      <w:r w:rsidRPr="003C5BD3">
        <w:rPr>
          <w:rFonts w:ascii="PT Astra Serif" w:eastAsia="Times New Roman" w:hAnsi="PT Astra Serif" w:cs="Times New Roman"/>
          <w:color w:val="000000"/>
          <w:spacing w:val="-2"/>
          <w:sz w:val="24"/>
          <w:szCs w:val="24"/>
          <w:lang w:eastAsia="ru-RU"/>
        </w:rPr>
        <w:lastRenderedPageBreak/>
        <w:t>Приложение № 1</w:t>
      </w:r>
    </w:p>
    <w:p w14:paraId="1C4FC3E5" w14:textId="77777777" w:rsidR="00EE1940" w:rsidRDefault="00EE1940" w:rsidP="00EE1940">
      <w:pPr>
        <w:shd w:val="clear" w:color="auto" w:fill="FFFFFF"/>
        <w:spacing w:after="0" w:line="240" w:lineRule="auto"/>
        <w:jc w:val="right"/>
      </w:pPr>
      <w:r w:rsidRPr="003C5BD3">
        <w:rPr>
          <w:rFonts w:ascii="PT Astra Serif" w:eastAsia="Times New Roman" w:hAnsi="PT Astra Serif" w:cs="Times New Roman"/>
          <w:color w:val="000000"/>
          <w:spacing w:val="-2"/>
          <w:sz w:val="24"/>
          <w:szCs w:val="24"/>
          <w:lang w:eastAsia="ru-RU"/>
        </w:rPr>
        <w:t>к договору №</w:t>
      </w:r>
      <w:r w:rsidRPr="00E13ED5">
        <w:rPr>
          <w:rFonts w:ascii="Roboto" w:hAnsi="Roboto"/>
        </w:rPr>
        <w:t xml:space="preserve"> </w:t>
      </w:r>
    </w:p>
    <w:p w14:paraId="3B1AE4E2" w14:textId="77777777" w:rsidR="00EE1940" w:rsidRDefault="00EE1940" w:rsidP="00EE1940">
      <w:pPr>
        <w:shd w:val="clear" w:color="auto" w:fill="FFFFFF"/>
        <w:spacing w:after="0" w:line="240" w:lineRule="auto"/>
        <w:jc w:val="center"/>
        <w:rPr>
          <w:rFonts w:ascii="Times New Roman" w:eastAsia="Times New Roman" w:hAnsi="Times New Roman" w:cs="Times New Roman"/>
          <w:color w:val="000000"/>
          <w:spacing w:val="-2"/>
          <w:sz w:val="24"/>
          <w:szCs w:val="24"/>
          <w:lang w:eastAsia="ru-RU"/>
        </w:rPr>
      </w:pPr>
      <w:r w:rsidRPr="00EE1940">
        <w:rPr>
          <w:rFonts w:ascii="Times New Roman" w:eastAsia="Times New Roman" w:hAnsi="Times New Roman" w:cs="Times New Roman"/>
          <w:color w:val="000000"/>
          <w:spacing w:val="-2"/>
          <w:sz w:val="24"/>
          <w:szCs w:val="24"/>
          <w:lang w:eastAsia="ru-RU"/>
        </w:rPr>
        <w:t>Спецификация</w:t>
      </w:r>
    </w:p>
    <w:p w14:paraId="05E58474" w14:textId="199F6F3B" w:rsidR="00B72669" w:rsidRDefault="00B72669" w:rsidP="00B72669">
      <w:pPr>
        <w:rPr>
          <w:rFonts w:ascii="PT Astra Serif" w:hAnsi="PT Astra Serif"/>
          <w:sz w:val="24"/>
          <w:szCs w:val="24"/>
        </w:rPr>
      </w:pPr>
    </w:p>
    <w:tbl>
      <w:tblPr>
        <w:tblW w:w="5413"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8"/>
        <w:gridCol w:w="1668"/>
        <w:gridCol w:w="1255"/>
        <w:gridCol w:w="2346"/>
        <w:gridCol w:w="3108"/>
        <w:gridCol w:w="2547"/>
        <w:gridCol w:w="987"/>
        <w:gridCol w:w="851"/>
        <w:gridCol w:w="851"/>
        <w:gridCol w:w="1592"/>
      </w:tblGrid>
      <w:tr w:rsidR="00372FCA" w:rsidRPr="00372FCA" w14:paraId="761E39D1" w14:textId="6490778C" w:rsidTr="007E3B54">
        <w:tc>
          <w:tcPr>
            <w:tcW w:w="177" w:type="pct"/>
            <w:vAlign w:val="center"/>
          </w:tcPr>
          <w:p w14:paraId="24637C3A" w14:textId="77777777" w:rsidR="00372FCA" w:rsidRPr="00372FCA" w:rsidRDefault="00372FCA" w:rsidP="004C517B">
            <w:pPr>
              <w:spacing w:after="0" w:line="240" w:lineRule="auto"/>
              <w:jc w:val="center"/>
              <w:rPr>
                <w:rFonts w:ascii="Times New Roman" w:hAnsi="Times New Roman" w:cs="Times New Roman"/>
                <w:b/>
                <w:bCs/>
                <w:color w:val="000000"/>
                <w:sz w:val="20"/>
                <w:szCs w:val="20"/>
                <w:lang w:eastAsia="ru-RU"/>
              </w:rPr>
            </w:pPr>
            <w:r w:rsidRPr="00372FCA">
              <w:rPr>
                <w:rFonts w:ascii="Times New Roman" w:hAnsi="Times New Roman" w:cs="Times New Roman"/>
                <w:b/>
                <w:bCs/>
                <w:color w:val="000000"/>
                <w:sz w:val="20"/>
                <w:szCs w:val="20"/>
                <w:lang w:eastAsia="ru-RU"/>
              </w:rPr>
              <w:t>№ п/п</w:t>
            </w:r>
          </w:p>
        </w:tc>
        <w:tc>
          <w:tcPr>
            <w:tcW w:w="529" w:type="pct"/>
            <w:vAlign w:val="center"/>
          </w:tcPr>
          <w:p w14:paraId="17A17E43" w14:textId="77777777" w:rsidR="00372FCA" w:rsidRPr="00372FCA" w:rsidRDefault="00372FCA" w:rsidP="004C517B">
            <w:pPr>
              <w:spacing w:after="0" w:line="240" w:lineRule="auto"/>
              <w:jc w:val="center"/>
              <w:rPr>
                <w:rFonts w:ascii="Times New Roman" w:hAnsi="Times New Roman" w:cs="Times New Roman"/>
                <w:b/>
                <w:bCs/>
                <w:color w:val="000000"/>
                <w:sz w:val="20"/>
                <w:szCs w:val="20"/>
                <w:lang w:eastAsia="ru-RU"/>
              </w:rPr>
            </w:pPr>
            <w:r w:rsidRPr="00372FCA">
              <w:rPr>
                <w:rFonts w:ascii="Times New Roman" w:hAnsi="Times New Roman" w:cs="Times New Roman"/>
                <w:b/>
                <w:bCs/>
                <w:color w:val="000000"/>
                <w:sz w:val="20"/>
                <w:szCs w:val="20"/>
                <w:lang w:eastAsia="ru-RU"/>
              </w:rPr>
              <w:t>Наименование товара*</w:t>
            </w:r>
          </w:p>
        </w:tc>
        <w:tc>
          <w:tcPr>
            <w:tcW w:w="398" w:type="pct"/>
            <w:vAlign w:val="center"/>
          </w:tcPr>
          <w:p w14:paraId="297584DE" w14:textId="77777777" w:rsidR="00372FCA" w:rsidRPr="00372FCA" w:rsidRDefault="00372FCA" w:rsidP="004C517B">
            <w:pPr>
              <w:spacing w:after="0" w:line="240" w:lineRule="auto"/>
              <w:jc w:val="center"/>
              <w:rPr>
                <w:rFonts w:ascii="Times New Roman" w:hAnsi="Times New Roman" w:cs="Times New Roman"/>
                <w:b/>
                <w:bCs/>
                <w:color w:val="000000"/>
                <w:sz w:val="20"/>
                <w:szCs w:val="20"/>
                <w:lang w:eastAsia="ru-RU"/>
              </w:rPr>
            </w:pPr>
            <w:r w:rsidRPr="00372FCA">
              <w:rPr>
                <w:rFonts w:ascii="Times New Roman" w:hAnsi="Times New Roman" w:cs="Times New Roman"/>
                <w:b/>
                <w:bCs/>
                <w:color w:val="000000"/>
                <w:sz w:val="20"/>
                <w:szCs w:val="20"/>
                <w:lang w:eastAsia="ru-RU"/>
              </w:rPr>
              <w:t>Код позиции</w:t>
            </w:r>
          </w:p>
        </w:tc>
        <w:tc>
          <w:tcPr>
            <w:tcW w:w="744" w:type="pct"/>
            <w:vAlign w:val="center"/>
          </w:tcPr>
          <w:p w14:paraId="1C76F8CA" w14:textId="77777777" w:rsidR="00372FCA" w:rsidRPr="00372FCA" w:rsidRDefault="00372FCA" w:rsidP="004C517B">
            <w:pPr>
              <w:spacing w:after="0" w:line="240" w:lineRule="auto"/>
              <w:jc w:val="center"/>
              <w:rPr>
                <w:rFonts w:ascii="Times New Roman" w:hAnsi="Times New Roman" w:cs="Times New Roman"/>
                <w:b/>
                <w:bCs/>
                <w:color w:val="000000"/>
                <w:sz w:val="20"/>
                <w:szCs w:val="20"/>
                <w:lang w:eastAsia="ru-RU"/>
              </w:rPr>
            </w:pPr>
            <w:r w:rsidRPr="00372FCA">
              <w:rPr>
                <w:rFonts w:ascii="Times New Roman" w:hAnsi="Times New Roman" w:cs="Times New Roman"/>
                <w:b/>
                <w:sz w:val="20"/>
                <w:szCs w:val="20"/>
              </w:rPr>
              <w:t>Наименование показателя товара, единица измерения</w:t>
            </w:r>
          </w:p>
        </w:tc>
        <w:tc>
          <w:tcPr>
            <w:tcW w:w="986" w:type="pct"/>
            <w:vAlign w:val="center"/>
          </w:tcPr>
          <w:p w14:paraId="1B332371" w14:textId="34445550" w:rsidR="00372FCA" w:rsidRPr="00372FCA" w:rsidRDefault="00372FCA" w:rsidP="004C517B">
            <w:pPr>
              <w:spacing w:after="0" w:line="240" w:lineRule="auto"/>
              <w:jc w:val="center"/>
              <w:rPr>
                <w:rFonts w:ascii="Times New Roman" w:hAnsi="Times New Roman" w:cs="Times New Roman"/>
                <w:b/>
                <w:bCs/>
                <w:color w:val="000000"/>
                <w:sz w:val="20"/>
                <w:szCs w:val="20"/>
                <w:lang w:eastAsia="ru-RU"/>
              </w:rPr>
            </w:pPr>
            <w:r w:rsidRPr="00372FCA">
              <w:rPr>
                <w:rFonts w:ascii="Times New Roman" w:hAnsi="Times New Roman" w:cs="Times New Roman"/>
                <w:b/>
                <w:bCs/>
                <w:color w:val="000000"/>
                <w:sz w:val="20"/>
                <w:szCs w:val="20"/>
                <w:lang w:eastAsia="ru-RU"/>
              </w:rPr>
              <w:t>Треб</w:t>
            </w:r>
            <w:r>
              <w:rPr>
                <w:rFonts w:ascii="Times New Roman" w:hAnsi="Times New Roman" w:cs="Times New Roman"/>
                <w:b/>
                <w:bCs/>
                <w:color w:val="000000"/>
                <w:sz w:val="20"/>
                <w:szCs w:val="20"/>
                <w:lang w:eastAsia="ru-RU"/>
              </w:rPr>
              <w:t>ование к значению показателя</w:t>
            </w:r>
          </w:p>
        </w:tc>
        <w:tc>
          <w:tcPr>
            <w:tcW w:w="808" w:type="pct"/>
            <w:vAlign w:val="center"/>
          </w:tcPr>
          <w:p w14:paraId="13E37986" w14:textId="77777777" w:rsidR="00372FCA" w:rsidRPr="00372FCA" w:rsidRDefault="00372FCA" w:rsidP="004C517B">
            <w:pPr>
              <w:spacing w:after="0" w:line="240" w:lineRule="auto"/>
              <w:jc w:val="center"/>
              <w:rPr>
                <w:rFonts w:ascii="Times New Roman" w:hAnsi="Times New Roman" w:cs="Times New Roman"/>
                <w:b/>
                <w:bCs/>
                <w:color w:val="000000"/>
                <w:sz w:val="20"/>
                <w:szCs w:val="20"/>
                <w:lang w:eastAsia="ru-RU"/>
              </w:rPr>
            </w:pPr>
            <w:r w:rsidRPr="00372FCA">
              <w:rPr>
                <w:rFonts w:ascii="Times New Roman" w:hAnsi="Times New Roman" w:cs="Times New Roman"/>
                <w:b/>
                <w:bCs/>
                <w:color w:val="000000"/>
                <w:sz w:val="20"/>
                <w:szCs w:val="20"/>
                <w:lang w:eastAsia="ru-RU"/>
              </w:rPr>
              <w:t>Требование заказчика к указанию значения показателя участником закупки</w:t>
            </w:r>
          </w:p>
        </w:tc>
        <w:tc>
          <w:tcPr>
            <w:tcW w:w="313" w:type="pct"/>
            <w:vAlign w:val="center"/>
          </w:tcPr>
          <w:p w14:paraId="18B9CA7F" w14:textId="77777777" w:rsidR="00372FCA" w:rsidRPr="00372FCA" w:rsidRDefault="00372FCA" w:rsidP="004C517B">
            <w:pPr>
              <w:spacing w:after="0" w:line="240" w:lineRule="auto"/>
              <w:jc w:val="center"/>
              <w:rPr>
                <w:rFonts w:ascii="Times New Roman" w:hAnsi="Times New Roman" w:cs="Times New Roman"/>
                <w:b/>
                <w:bCs/>
                <w:color w:val="000000"/>
                <w:sz w:val="20"/>
                <w:szCs w:val="20"/>
                <w:lang w:eastAsia="ru-RU"/>
              </w:rPr>
            </w:pPr>
            <w:r w:rsidRPr="00372FCA">
              <w:rPr>
                <w:rFonts w:ascii="Times New Roman" w:hAnsi="Times New Roman" w:cs="Times New Roman"/>
                <w:b/>
                <w:bCs/>
                <w:color w:val="000000"/>
                <w:sz w:val="20"/>
                <w:szCs w:val="20"/>
                <w:lang w:eastAsia="ru-RU"/>
              </w:rPr>
              <w:t>Ед. изм.</w:t>
            </w:r>
          </w:p>
        </w:tc>
        <w:tc>
          <w:tcPr>
            <w:tcW w:w="270" w:type="pct"/>
            <w:vAlign w:val="center"/>
          </w:tcPr>
          <w:p w14:paraId="2A9A222F" w14:textId="77777777" w:rsidR="00372FCA" w:rsidRPr="00372FCA" w:rsidRDefault="00372FCA" w:rsidP="004C517B">
            <w:pPr>
              <w:spacing w:after="0" w:line="240" w:lineRule="auto"/>
              <w:jc w:val="center"/>
              <w:rPr>
                <w:rFonts w:ascii="Times New Roman" w:hAnsi="Times New Roman" w:cs="Times New Roman"/>
                <w:b/>
                <w:bCs/>
                <w:sz w:val="20"/>
                <w:szCs w:val="20"/>
                <w:lang w:eastAsia="ru-RU"/>
              </w:rPr>
            </w:pPr>
            <w:r w:rsidRPr="00372FCA">
              <w:rPr>
                <w:rFonts w:ascii="Times New Roman" w:hAnsi="Times New Roman" w:cs="Times New Roman"/>
                <w:b/>
                <w:bCs/>
                <w:color w:val="000000"/>
                <w:sz w:val="20"/>
                <w:szCs w:val="20"/>
                <w:lang w:eastAsia="ru-RU"/>
              </w:rPr>
              <w:t>Кол-во</w:t>
            </w:r>
          </w:p>
        </w:tc>
        <w:tc>
          <w:tcPr>
            <w:tcW w:w="270" w:type="pct"/>
          </w:tcPr>
          <w:p w14:paraId="212C969D" w14:textId="4F823041" w:rsidR="00372FCA" w:rsidRPr="00372FCA" w:rsidRDefault="00372FCA" w:rsidP="004C517B">
            <w:pPr>
              <w:spacing w:after="0" w:line="240" w:lineRule="auto"/>
              <w:jc w:val="center"/>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Цена за ед., руб.</w:t>
            </w:r>
          </w:p>
        </w:tc>
        <w:tc>
          <w:tcPr>
            <w:tcW w:w="505" w:type="pct"/>
          </w:tcPr>
          <w:p w14:paraId="15471A57" w14:textId="64D505EE" w:rsidR="00372FCA" w:rsidRPr="00372FCA" w:rsidRDefault="00372FCA" w:rsidP="004C517B">
            <w:pPr>
              <w:spacing w:after="0" w:line="240" w:lineRule="auto"/>
              <w:jc w:val="center"/>
              <w:rPr>
                <w:rFonts w:ascii="Times New Roman" w:hAnsi="Times New Roman" w:cs="Times New Roman"/>
                <w:b/>
                <w:bCs/>
                <w:color w:val="000000"/>
                <w:sz w:val="20"/>
                <w:szCs w:val="20"/>
                <w:lang w:eastAsia="ru-RU"/>
              </w:rPr>
            </w:pPr>
            <w:r>
              <w:rPr>
                <w:rFonts w:ascii="Times New Roman" w:hAnsi="Times New Roman" w:cs="Times New Roman"/>
                <w:b/>
                <w:bCs/>
                <w:color w:val="000000"/>
                <w:sz w:val="20"/>
                <w:szCs w:val="20"/>
                <w:lang w:eastAsia="ru-RU"/>
              </w:rPr>
              <w:t>Сумма, руб.</w:t>
            </w:r>
          </w:p>
        </w:tc>
      </w:tr>
      <w:tr w:rsidR="007E1E90" w:rsidRPr="00372FCA" w14:paraId="52C04039" w14:textId="77777777" w:rsidTr="007C255F">
        <w:tc>
          <w:tcPr>
            <w:tcW w:w="177" w:type="pct"/>
            <w:vMerge w:val="restart"/>
            <w:vAlign w:val="center"/>
          </w:tcPr>
          <w:p w14:paraId="01C3C58C" w14:textId="4FF660CB" w:rsidR="007E1E90" w:rsidRPr="00372FCA" w:rsidRDefault="007E1E90" w:rsidP="00D715E4">
            <w:pPr>
              <w:spacing w:after="0" w:line="240" w:lineRule="auto"/>
              <w:jc w:val="center"/>
              <w:rPr>
                <w:rFonts w:ascii="Times New Roman" w:hAnsi="Times New Roman" w:cs="Times New Roman"/>
                <w:bCs/>
                <w:color w:val="000000"/>
                <w:sz w:val="20"/>
                <w:szCs w:val="20"/>
                <w:lang w:eastAsia="ru-RU"/>
              </w:rPr>
            </w:pPr>
            <w:r w:rsidRPr="00372FCA">
              <w:rPr>
                <w:rFonts w:ascii="Times New Roman" w:hAnsi="Times New Roman" w:cs="Times New Roman"/>
                <w:bCs/>
                <w:color w:val="000000"/>
                <w:sz w:val="20"/>
                <w:szCs w:val="20"/>
                <w:lang w:eastAsia="ru-RU"/>
              </w:rPr>
              <w:t>1</w:t>
            </w:r>
          </w:p>
        </w:tc>
        <w:tc>
          <w:tcPr>
            <w:tcW w:w="529" w:type="pct"/>
            <w:vMerge w:val="restart"/>
          </w:tcPr>
          <w:p w14:paraId="4E7E3CA3" w14:textId="08615A56" w:rsidR="007E1E90" w:rsidRPr="00D715E4" w:rsidRDefault="007E1E90" w:rsidP="00D715E4">
            <w:pPr>
              <w:spacing w:line="240" w:lineRule="auto"/>
              <w:rPr>
                <w:rFonts w:ascii="Times New Roman" w:hAnsi="Times New Roman" w:cs="Times New Roman"/>
                <w:bCs/>
                <w:sz w:val="20"/>
                <w:szCs w:val="20"/>
              </w:rPr>
            </w:pPr>
            <w:proofErr w:type="spellStart"/>
            <w:r w:rsidRPr="00D715E4">
              <w:rPr>
                <w:rFonts w:ascii="Times New Roman" w:hAnsi="Times New Roman" w:cs="Times New Roman"/>
                <w:bCs/>
                <w:sz w:val="20"/>
                <w:szCs w:val="20"/>
              </w:rPr>
              <w:t>Агар</w:t>
            </w:r>
            <w:proofErr w:type="spellEnd"/>
            <w:r w:rsidRPr="00D715E4">
              <w:rPr>
                <w:rFonts w:ascii="Times New Roman" w:hAnsi="Times New Roman" w:cs="Times New Roman"/>
                <w:bCs/>
                <w:sz w:val="20"/>
                <w:szCs w:val="20"/>
              </w:rPr>
              <w:t xml:space="preserve"> ТХБ для </w:t>
            </w:r>
            <w:proofErr w:type="spellStart"/>
            <w:r w:rsidRPr="00D715E4">
              <w:rPr>
                <w:rFonts w:ascii="Times New Roman" w:hAnsi="Times New Roman" w:cs="Times New Roman"/>
                <w:bCs/>
                <w:sz w:val="20"/>
                <w:szCs w:val="20"/>
              </w:rPr>
              <w:t>Vibrio</w:t>
            </w:r>
            <w:proofErr w:type="spellEnd"/>
            <w:r w:rsidRPr="00D715E4">
              <w:rPr>
                <w:rFonts w:ascii="Times New Roman" w:hAnsi="Times New Roman" w:cs="Times New Roman"/>
                <w:bCs/>
                <w:sz w:val="20"/>
                <w:szCs w:val="20"/>
              </w:rPr>
              <w:t xml:space="preserve"> </w:t>
            </w:r>
            <w:proofErr w:type="spellStart"/>
            <w:r w:rsidRPr="00D715E4">
              <w:rPr>
                <w:rFonts w:ascii="Times New Roman" w:hAnsi="Times New Roman" w:cs="Times New Roman"/>
                <w:bCs/>
                <w:sz w:val="20"/>
                <w:szCs w:val="20"/>
              </w:rPr>
              <w:t>spp</w:t>
            </w:r>
            <w:proofErr w:type="spellEnd"/>
            <w:r w:rsidRPr="00D715E4">
              <w:rPr>
                <w:rFonts w:ascii="Times New Roman" w:hAnsi="Times New Roman" w:cs="Times New Roman"/>
                <w:bCs/>
                <w:sz w:val="20"/>
                <w:szCs w:val="20"/>
              </w:rPr>
              <w:t>. питательная среда ИВД</w:t>
            </w:r>
          </w:p>
        </w:tc>
        <w:tc>
          <w:tcPr>
            <w:tcW w:w="398" w:type="pct"/>
            <w:vMerge w:val="restart"/>
          </w:tcPr>
          <w:p w14:paraId="5BE91C92" w14:textId="1F6764BE" w:rsidR="007E1E90" w:rsidRPr="00D715E4" w:rsidRDefault="007E1E90" w:rsidP="00D715E4">
            <w:pPr>
              <w:spacing w:line="240" w:lineRule="auto"/>
              <w:rPr>
                <w:rFonts w:ascii="Times New Roman" w:hAnsi="Times New Roman" w:cs="Times New Roman"/>
                <w:bCs/>
                <w:sz w:val="20"/>
                <w:szCs w:val="20"/>
              </w:rPr>
            </w:pPr>
            <w:r w:rsidRPr="00D715E4">
              <w:rPr>
                <w:rFonts w:ascii="Times New Roman" w:hAnsi="Times New Roman" w:cs="Times New Roman"/>
                <w:bCs/>
                <w:sz w:val="20"/>
                <w:szCs w:val="20"/>
              </w:rPr>
              <w:t>20.59.52.140-00000036</w:t>
            </w:r>
          </w:p>
        </w:tc>
        <w:tc>
          <w:tcPr>
            <w:tcW w:w="744" w:type="pct"/>
            <w:tcBorders>
              <w:bottom w:val="single" w:sz="4" w:space="0" w:color="auto"/>
            </w:tcBorders>
          </w:tcPr>
          <w:p w14:paraId="18F9F857" w14:textId="41B7EE75" w:rsidR="007E1E90" w:rsidRDefault="007E1E90" w:rsidP="00D715E4">
            <w:pPr>
              <w:spacing w:line="240" w:lineRule="auto"/>
              <w:jc w:val="both"/>
              <w:rPr>
                <w:rFonts w:ascii="PT Astra Serif" w:hAnsi="PT Astra Serif"/>
                <w:color w:val="000000" w:themeColor="text1"/>
              </w:rPr>
            </w:pPr>
            <w:r>
              <w:rPr>
                <w:rFonts w:ascii="PT Astra Serif" w:hAnsi="PT Astra Serif"/>
                <w:color w:val="000000" w:themeColor="text1"/>
              </w:rPr>
              <w:t xml:space="preserve">Описание </w:t>
            </w:r>
          </w:p>
        </w:tc>
        <w:tc>
          <w:tcPr>
            <w:tcW w:w="986" w:type="pct"/>
            <w:tcBorders>
              <w:bottom w:val="single" w:sz="4" w:space="0" w:color="auto"/>
            </w:tcBorders>
          </w:tcPr>
          <w:p w14:paraId="48B8D947" w14:textId="553A83A2" w:rsidR="007E1E90" w:rsidRDefault="007E1E90" w:rsidP="00D715E4">
            <w:pPr>
              <w:spacing w:line="240" w:lineRule="auto"/>
              <w:rPr>
                <w:rFonts w:ascii="PT Astra Serif" w:hAnsi="PT Astra Serif"/>
                <w:color w:val="000000" w:themeColor="text1"/>
              </w:rPr>
            </w:pPr>
            <w:r w:rsidRPr="007E1E90">
              <w:rPr>
                <w:rFonts w:ascii="PT Astra Serif" w:hAnsi="PT Astra Serif"/>
                <w:color w:val="000000" w:themeColor="text1"/>
              </w:rPr>
              <w:t xml:space="preserve">Селективная и/или дифференциальная питательная среда, тиосульфат-цитратный </w:t>
            </w:r>
            <w:proofErr w:type="spellStart"/>
            <w:r w:rsidRPr="007E1E90">
              <w:rPr>
                <w:rFonts w:ascii="PT Astra Serif" w:hAnsi="PT Astra Serif"/>
                <w:color w:val="000000" w:themeColor="text1"/>
              </w:rPr>
              <w:t>агар</w:t>
            </w:r>
            <w:proofErr w:type="spellEnd"/>
            <w:r w:rsidRPr="007E1E90">
              <w:rPr>
                <w:rFonts w:ascii="PT Astra Serif" w:hAnsi="PT Astra Serif"/>
                <w:color w:val="000000" w:themeColor="text1"/>
              </w:rPr>
              <w:t xml:space="preserve"> с сахарозой и желчью (TCBS), предназначенная для выращивания и изоляции видов </w:t>
            </w:r>
            <w:proofErr w:type="spellStart"/>
            <w:r w:rsidRPr="007E1E90">
              <w:rPr>
                <w:rFonts w:ascii="PT Astra Serif" w:hAnsi="PT Astra Serif"/>
                <w:color w:val="000000" w:themeColor="text1"/>
              </w:rPr>
              <w:t>Vibrio</w:t>
            </w:r>
            <w:proofErr w:type="spellEnd"/>
            <w:r w:rsidRPr="007E1E90">
              <w:rPr>
                <w:rFonts w:ascii="PT Astra Serif" w:hAnsi="PT Astra Serif"/>
                <w:color w:val="000000" w:themeColor="text1"/>
              </w:rPr>
              <w:t xml:space="preserve"> из клинического образца</w:t>
            </w:r>
          </w:p>
        </w:tc>
        <w:tc>
          <w:tcPr>
            <w:tcW w:w="808" w:type="pct"/>
          </w:tcPr>
          <w:p w14:paraId="7674510E" w14:textId="225AD911" w:rsidR="007E1E90" w:rsidRPr="00372FCA" w:rsidRDefault="007E1E90" w:rsidP="00D715E4">
            <w:pPr>
              <w:spacing w:line="240" w:lineRule="auto"/>
              <w:rPr>
                <w:rFonts w:ascii="Times New Roman" w:hAnsi="Times New Roman" w:cs="Times New Roman"/>
                <w:bCs/>
                <w:sz w:val="20"/>
                <w:szCs w:val="20"/>
              </w:rPr>
            </w:pPr>
            <w:r w:rsidRPr="007E1E90">
              <w:rPr>
                <w:rFonts w:ascii="Times New Roman" w:hAnsi="Times New Roman" w:cs="Times New Roman"/>
                <w:bCs/>
                <w:sz w:val="20"/>
                <w:szCs w:val="20"/>
              </w:rPr>
              <w:t>значение не изменяется</w:t>
            </w:r>
          </w:p>
        </w:tc>
        <w:tc>
          <w:tcPr>
            <w:tcW w:w="313" w:type="pct"/>
            <w:vMerge w:val="restart"/>
            <w:vAlign w:val="center"/>
          </w:tcPr>
          <w:p w14:paraId="6756853D" w14:textId="3733CFE9" w:rsidR="007E1E90" w:rsidRDefault="007E1E90" w:rsidP="00D715E4">
            <w:pPr>
              <w:spacing w:after="0" w:line="240" w:lineRule="auto"/>
              <w:jc w:val="center"/>
              <w:rPr>
                <w:rFonts w:ascii="Times New Roman" w:hAnsi="Times New Roman" w:cs="Times New Roman"/>
                <w:bCs/>
                <w:color w:val="000000"/>
                <w:sz w:val="20"/>
                <w:szCs w:val="20"/>
                <w:lang w:eastAsia="ru-RU"/>
              </w:rPr>
            </w:pPr>
            <w:r>
              <w:rPr>
                <w:rFonts w:ascii="Times New Roman" w:hAnsi="Times New Roman" w:cs="Times New Roman"/>
                <w:bCs/>
                <w:color w:val="000000"/>
                <w:sz w:val="20"/>
                <w:szCs w:val="20"/>
                <w:lang w:eastAsia="ru-RU"/>
              </w:rPr>
              <w:t>Шт.</w:t>
            </w:r>
          </w:p>
        </w:tc>
        <w:tc>
          <w:tcPr>
            <w:tcW w:w="270" w:type="pct"/>
            <w:vMerge w:val="restart"/>
            <w:vAlign w:val="center"/>
          </w:tcPr>
          <w:p w14:paraId="7D425870" w14:textId="6A454F0F" w:rsidR="007E1E90" w:rsidRDefault="007E1E90" w:rsidP="00D715E4">
            <w:pPr>
              <w:spacing w:after="0" w:line="240" w:lineRule="auto"/>
              <w:jc w:val="center"/>
              <w:rPr>
                <w:rFonts w:ascii="Times New Roman" w:hAnsi="Times New Roman" w:cs="Times New Roman"/>
                <w:bCs/>
                <w:color w:val="000000"/>
                <w:sz w:val="20"/>
                <w:szCs w:val="20"/>
                <w:lang w:eastAsia="ru-RU"/>
              </w:rPr>
            </w:pPr>
            <w:r>
              <w:rPr>
                <w:rFonts w:ascii="Times New Roman" w:hAnsi="Times New Roman" w:cs="Times New Roman"/>
                <w:bCs/>
                <w:color w:val="000000"/>
                <w:sz w:val="20"/>
                <w:szCs w:val="20"/>
                <w:lang w:eastAsia="ru-RU"/>
              </w:rPr>
              <w:t>2</w:t>
            </w:r>
          </w:p>
        </w:tc>
        <w:tc>
          <w:tcPr>
            <w:tcW w:w="270" w:type="pct"/>
            <w:vMerge w:val="restart"/>
          </w:tcPr>
          <w:p w14:paraId="7547B460" w14:textId="77777777" w:rsidR="007E1E90" w:rsidRPr="00372FCA" w:rsidRDefault="007E1E90" w:rsidP="00D715E4">
            <w:pPr>
              <w:spacing w:after="0" w:line="240" w:lineRule="auto"/>
              <w:jc w:val="center"/>
              <w:rPr>
                <w:rFonts w:ascii="Times New Roman" w:hAnsi="Times New Roman" w:cs="Times New Roman"/>
                <w:bCs/>
                <w:color w:val="000000"/>
                <w:sz w:val="20"/>
                <w:szCs w:val="20"/>
                <w:lang w:eastAsia="ru-RU"/>
              </w:rPr>
            </w:pPr>
          </w:p>
        </w:tc>
        <w:tc>
          <w:tcPr>
            <w:tcW w:w="505" w:type="pct"/>
            <w:vMerge w:val="restart"/>
          </w:tcPr>
          <w:p w14:paraId="5ADFB219" w14:textId="77777777" w:rsidR="007E1E90" w:rsidRPr="00372FCA" w:rsidRDefault="007E1E90" w:rsidP="00D715E4">
            <w:pPr>
              <w:spacing w:after="0" w:line="240" w:lineRule="auto"/>
              <w:jc w:val="center"/>
              <w:rPr>
                <w:rFonts w:ascii="Times New Roman" w:hAnsi="Times New Roman" w:cs="Times New Roman"/>
                <w:bCs/>
                <w:color w:val="000000"/>
                <w:sz w:val="20"/>
                <w:szCs w:val="20"/>
                <w:lang w:eastAsia="ru-RU"/>
              </w:rPr>
            </w:pPr>
          </w:p>
        </w:tc>
      </w:tr>
      <w:tr w:rsidR="007E1E90" w:rsidRPr="00372FCA" w14:paraId="4A2A9046" w14:textId="63CA4555" w:rsidTr="007C255F">
        <w:tc>
          <w:tcPr>
            <w:tcW w:w="177" w:type="pct"/>
            <w:vMerge/>
            <w:vAlign w:val="center"/>
          </w:tcPr>
          <w:p w14:paraId="009CF17A" w14:textId="1C67AA20" w:rsidR="007E1E90" w:rsidRPr="00372FCA" w:rsidRDefault="007E1E90" w:rsidP="00D715E4">
            <w:pPr>
              <w:spacing w:after="0" w:line="240" w:lineRule="auto"/>
              <w:jc w:val="center"/>
              <w:rPr>
                <w:rFonts w:ascii="Times New Roman" w:hAnsi="Times New Roman" w:cs="Times New Roman"/>
                <w:bCs/>
                <w:color w:val="000000"/>
                <w:sz w:val="20"/>
                <w:szCs w:val="20"/>
                <w:lang w:eastAsia="ru-RU"/>
              </w:rPr>
            </w:pPr>
          </w:p>
        </w:tc>
        <w:tc>
          <w:tcPr>
            <w:tcW w:w="529" w:type="pct"/>
            <w:vMerge/>
          </w:tcPr>
          <w:p w14:paraId="1FE89430" w14:textId="25214503" w:rsidR="007E1E90" w:rsidRPr="00372FCA" w:rsidRDefault="007E1E90" w:rsidP="00D715E4">
            <w:pPr>
              <w:spacing w:line="240" w:lineRule="auto"/>
              <w:rPr>
                <w:rFonts w:ascii="Times New Roman" w:hAnsi="Times New Roman" w:cs="Times New Roman"/>
                <w:bCs/>
                <w:sz w:val="20"/>
                <w:szCs w:val="20"/>
              </w:rPr>
            </w:pPr>
          </w:p>
        </w:tc>
        <w:tc>
          <w:tcPr>
            <w:tcW w:w="398" w:type="pct"/>
            <w:vMerge/>
          </w:tcPr>
          <w:p w14:paraId="3889B820" w14:textId="17FEA75D" w:rsidR="007E1E90" w:rsidRPr="00372FCA" w:rsidRDefault="007E1E90" w:rsidP="00D715E4">
            <w:pPr>
              <w:spacing w:line="240" w:lineRule="auto"/>
              <w:rPr>
                <w:rFonts w:ascii="Times New Roman" w:hAnsi="Times New Roman" w:cs="Times New Roman"/>
                <w:bCs/>
                <w:sz w:val="20"/>
                <w:szCs w:val="20"/>
              </w:rPr>
            </w:pPr>
          </w:p>
        </w:tc>
        <w:tc>
          <w:tcPr>
            <w:tcW w:w="744" w:type="pct"/>
            <w:tcBorders>
              <w:bottom w:val="single" w:sz="4" w:space="0" w:color="auto"/>
            </w:tcBorders>
          </w:tcPr>
          <w:p w14:paraId="16697BEE" w14:textId="6F95187D" w:rsidR="007E1E90" w:rsidRPr="00372FCA" w:rsidRDefault="007E1E90" w:rsidP="00D715E4">
            <w:pPr>
              <w:spacing w:line="240" w:lineRule="auto"/>
              <w:jc w:val="both"/>
              <w:rPr>
                <w:rFonts w:ascii="Times New Roman" w:hAnsi="Times New Roman" w:cs="Times New Roman"/>
                <w:bCs/>
                <w:sz w:val="20"/>
                <w:szCs w:val="20"/>
              </w:rPr>
            </w:pPr>
            <w:r>
              <w:rPr>
                <w:rFonts w:ascii="PT Astra Serif" w:hAnsi="PT Astra Serif"/>
                <w:color w:val="000000" w:themeColor="text1"/>
              </w:rPr>
              <w:t>Форма выпуска</w:t>
            </w:r>
          </w:p>
        </w:tc>
        <w:tc>
          <w:tcPr>
            <w:tcW w:w="986" w:type="pct"/>
            <w:tcBorders>
              <w:bottom w:val="single" w:sz="4" w:space="0" w:color="auto"/>
            </w:tcBorders>
          </w:tcPr>
          <w:p w14:paraId="67C42297" w14:textId="45D95B09" w:rsidR="007E1E90" w:rsidRPr="00372FCA" w:rsidRDefault="007E1E90" w:rsidP="00D715E4">
            <w:pPr>
              <w:spacing w:line="240" w:lineRule="auto"/>
              <w:rPr>
                <w:rFonts w:ascii="Times New Roman" w:hAnsi="Times New Roman" w:cs="Times New Roman"/>
                <w:bCs/>
                <w:sz w:val="20"/>
                <w:szCs w:val="20"/>
              </w:rPr>
            </w:pPr>
            <w:r>
              <w:rPr>
                <w:rFonts w:ascii="PT Astra Serif" w:hAnsi="PT Astra Serif"/>
                <w:color w:val="000000" w:themeColor="text1"/>
              </w:rPr>
              <w:t xml:space="preserve">Порошок </w:t>
            </w:r>
          </w:p>
        </w:tc>
        <w:tc>
          <w:tcPr>
            <w:tcW w:w="808" w:type="pct"/>
          </w:tcPr>
          <w:p w14:paraId="6A6FDF7B" w14:textId="77777777" w:rsidR="007E1E90" w:rsidRPr="00372FCA" w:rsidRDefault="007E1E90" w:rsidP="00D715E4">
            <w:pPr>
              <w:spacing w:line="240" w:lineRule="auto"/>
              <w:rPr>
                <w:rFonts w:ascii="Times New Roman" w:hAnsi="Times New Roman" w:cs="Times New Roman"/>
                <w:bCs/>
                <w:sz w:val="20"/>
                <w:szCs w:val="20"/>
              </w:rPr>
            </w:pPr>
            <w:r w:rsidRPr="00372FCA">
              <w:rPr>
                <w:rFonts w:ascii="Times New Roman" w:hAnsi="Times New Roman" w:cs="Times New Roman"/>
                <w:bCs/>
                <w:sz w:val="20"/>
                <w:szCs w:val="20"/>
              </w:rPr>
              <w:t>значение не изменяется</w:t>
            </w:r>
          </w:p>
        </w:tc>
        <w:tc>
          <w:tcPr>
            <w:tcW w:w="313" w:type="pct"/>
            <w:vMerge/>
            <w:vAlign w:val="center"/>
          </w:tcPr>
          <w:p w14:paraId="60DD6FB6" w14:textId="216EEAD6" w:rsidR="007E1E90" w:rsidRPr="00372FCA" w:rsidRDefault="007E1E90" w:rsidP="00D715E4">
            <w:pPr>
              <w:spacing w:after="0" w:line="240" w:lineRule="auto"/>
              <w:jc w:val="center"/>
              <w:rPr>
                <w:rFonts w:ascii="Times New Roman" w:hAnsi="Times New Roman" w:cs="Times New Roman"/>
                <w:bCs/>
                <w:color w:val="000000"/>
                <w:sz w:val="20"/>
                <w:szCs w:val="20"/>
                <w:lang w:eastAsia="ru-RU"/>
              </w:rPr>
            </w:pPr>
          </w:p>
        </w:tc>
        <w:tc>
          <w:tcPr>
            <w:tcW w:w="270" w:type="pct"/>
            <w:vMerge/>
            <w:vAlign w:val="center"/>
          </w:tcPr>
          <w:p w14:paraId="2A1386E4" w14:textId="72C42827" w:rsidR="007E1E90" w:rsidRPr="00372FCA" w:rsidRDefault="007E1E90" w:rsidP="00D715E4">
            <w:pPr>
              <w:spacing w:after="0" w:line="240" w:lineRule="auto"/>
              <w:jc w:val="center"/>
              <w:rPr>
                <w:rFonts w:ascii="Times New Roman" w:hAnsi="Times New Roman" w:cs="Times New Roman"/>
                <w:bCs/>
                <w:color w:val="000000"/>
                <w:sz w:val="20"/>
                <w:szCs w:val="20"/>
                <w:lang w:eastAsia="ru-RU"/>
              </w:rPr>
            </w:pPr>
          </w:p>
        </w:tc>
        <w:tc>
          <w:tcPr>
            <w:tcW w:w="270" w:type="pct"/>
            <w:vMerge/>
          </w:tcPr>
          <w:p w14:paraId="39128659" w14:textId="77777777" w:rsidR="007E1E90" w:rsidRPr="00372FCA" w:rsidRDefault="007E1E90" w:rsidP="00D715E4">
            <w:pPr>
              <w:spacing w:after="0" w:line="240" w:lineRule="auto"/>
              <w:jc w:val="center"/>
              <w:rPr>
                <w:rFonts w:ascii="Times New Roman" w:hAnsi="Times New Roman" w:cs="Times New Roman"/>
                <w:bCs/>
                <w:color w:val="000000"/>
                <w:sz w:val="20"/>
                <w:szCs w:val="20"/>
                <w:lang w:eastAsia="ru-RU"/>
              </w:rPr>
            </w:pPr>
          </w:p>
        </w:tc>
        <w:tc>
          <w:tcPr>
            <w:tcW w:w="505" w:type="pct"/>
            <w:vMerge/>
          </w:tcPr>
          <w:p w14:paraId="61D2C3E4" w14:textId="77777777" w:rsidR="007E1E90" w:rsidRPr="00372FCA" w:rsidRDefault="007E1E90" w:rsidP="00D715E4">
            <w:pPr>
              <w:spacing w:after="0" w:line="240" w:lineRule="auto"/>
              <w:jc w:val="center"/>
              <w:rPr>
                <w:rFonts w:ascii="Times New Roman" w:hAnsi="Times New Roman" w:cs="Times New Roman"/>
                <w:bCs/>
                <w:color w:val="000000"/>
                <w:sz w:val="20"/>
                <w:szCs w:val="20"/>
                <w:lang w:eastAsia="ru-RU"/>
              </w:rPr>
            </w:pPr>
          </w:p>
        </w:tc>
      </w:tr>
      <w:tr w:rsidR="007E1E90" w:rsidRPr="00372FCA" w14:paraId="1759141A" w14:textId="6DB1DEE3" w:rsidTr="007C255F">
        <w:trPr>
          <w:trHeight w:val="300"/>
        </w:trPr>
        <w:tc>
          <w:tcPr>
            <w:tcW w:w="177" w:type="pct"/>
            <w:vMerge/>
            <w:vAlign w:val="center"/>
          </w:tcPr>
          <w:p w14:paraId="5DEDB727" w14:textId="77777777" w:rsidR="007E1E90" w:rsidRPr="00372FCA" w:rsidRDefault="007E1E90" w:rsidP="00D715E4">
            <w:pPr>
              <w:spacing w:after="0" w:line="240" w:lineRule="auto"/>
              <w:jc w:val="center"/>
              <w:rPr>
                <w:rFonts w:ascii="Times New Roman" w:hAnsi="Times New Roman" w:cs="Times New Roman"/>
                <w:bCs/>
                <w:color w:val="000000"/>
                <w:sz w:val="20"/>
                <w:szCs w:val="20"/>
                <w:lang w:eastAsia="ru-RU"/>
              </w:rPr>
            </w:pPr>
          </w:p>
        </w:tc>
        <w:tc>
          <w:tcPr>
            <w:tcW w:w="529" w:type="pct"/>
            <w:vMerge/>
          </w:tcPr>
          <w:p w14:paraId="03983853" w14:textId="77777777" w:rsidR="007E1E90" w:rsidRPr="00372FCA" w:rsidRDefault="007E1E90" w:rsidP="00D715E4">
            <w:pPr>
              <w:spacing w:after="0" w:line="240" w:lineRule="auto"/>
              <w:jc w:val="center"/>
              <w:rPr>
                <w:rFonts w:ascii="Times New Roman" w:hAnsi="Times New Roman" w:cs="Times New Roman"/>
                <w:bCs/>
                <w:color w:val="000000"/>
                <w:sz w:val="20"/>
                <w:szCs w:val="20"/>
                <w:lang w:eastAsia="ru-RU"/>
              </w:rPr>
            </w:pPr>
          </w:p>
        </w:tc>
        <w:tc>
          <w:tcPr>
            <w:tcW w:w="398" w:type="pct"/>
            <w:vMerge/>
          </w:tcPr>
          <w:p w14:paraId="01B583E0" w14:textId="77777777" w:rsidR="007E1E90" w:rsidRPr="00372FCA" w:rsidRDefault="007E1E90" w:rsidP="00D715E4">
            <w:pPr>
              <w:spacing w:after="0" w:line="240" w:lineRule="auto"/>
              <w:jc w:val="center"/>
              <w:rPr>
                <w:rFonts w:ascii="Times New Roman" w:hAnsi="Times New Roman" w:cs="Times New Roman"/>
                <w:bCs/>
                <w:color w:val="000000"/>
                <w:sz w:val="20"/>
                <w:szCs w:val="20"/>
                <w:lang w:eastAsia="ru-RU"/>
              </w:rPr>
            </w:pPr>
          </w:p>
        </w:tc>
        <w:tc>
          <w:tcPr>
            <w:tcW w:w="744" w:type="pct"/>
            <w:tcBorders>
              <w:top w:val="single" w:sz="4" w:space="0" w:color="auto"/>
              <w:bottom w:val="single" w:sz="4" w:space="0" w:color="auto"/>
            </w:tcBorders>
          </w:tcPr>
          <w:p w14:paraId="2B90D2F0" w14:textId="3E864A34" w:rsidR="007E1E90" w:rsidRPr="00372FCA" w:rsidRDefault="007E1E90" w:rsidP="00D715E4">
            <w:pPr>
              <w:spacing w:after="0" w:line="240" w:lineRule="auto"/>
              <w:jc w:val="both"/>
              <w:rPr>
                <w:rFonts w:ascii="Times New Roman" w:hAnsi="Times New Roman" w:cs="Times New Roman"/>
                <w:sz w:val="20"/>
                <w:szCs w:val="20"/>
              </w:rPr>
            </w:pPr>
            <w:r>
              <w:rPr>
                <w:rFonts w:ascii="PT Astra Serif" w:hAnsi="PT Astra Serif"/>
                <w:color w:val="000000" w:themeColor="text1"/>
              </w:rPr>
              <w:t>Масса питательной среды, г.</w:t>
            </w:r>
          </w:p>
        </w:tc>
        <w:tc>
          <w:tcPr>
            <w:tcW w:w="986" w:type="pct"/>
            <w:tcBorders>
              <w:top w:val="single" w:sz="4" w:space="0" w:color="auto"/>
              <w:bottom w:val="single" w:sz="4" w:space="0" w:color="auto"/>
            </w:tcBorders>
          </w:tcPr>
          <w:p w14:paraId="6DF8FB42" w14:textId="40D96FE0" w:rsidR="007E1E90" w:rsidRPr="00372FCA" w:rsidRDefault="007E1E90" w:rsidP="00D715E4">
            <w:pPr>
              <w:spacing w:after="0" w:line="240" w:lineRule="auto"/>
              <w:jc w:val="center"/>
              <w:rPr>
                <w:rFonts w:ascii="Times New Roman" w:hAnsi="Times New Roman" w:cs="Times New Roman"/>
                <w:bCs/>
                <w:color w:val="000000"/>
                <w:sz w:val="20"/>
                <w:szCs w:val="20"/>
                <w:lang w:eastAsia="ru-RU"/>
              </w:rPr>
            </w:pPr>
            <w:r>
              <w:rPr>
                <w:rFonts w:ascii="PT Astra Serif" w:hAnsi="PT Astra Serif"/>
                <w:color w:val="000000" w:themeColor="text1"/>
              </w:rPr>
              <w:t>250</w:t>
            </w:r>
          </w:p>
        </w:tc>
        <w:tc>
          <w:tcPr>
            <w:tcW w:w="808" w:type="pct"/>
          </w:tcPr>
          <w:p w14:paraId="03CBFB0E" w14:textId="77777777" w:rsidR="007E1E90" w:rsidRPr="00372FCA" w:rsidRDefault="007E1E90" w:rsidP="00D715E4">
            <w:pPr>
              <w:spacing w:after="0" w:line="240" w:lineRule="auto"/>
              <w:jc w:val="center"/>
              <w:rPr>
                <w:rFonts w:ascii="Times New Roman" w:hAnsi="Times New Roman" w:cs="Times New Roman"/>
                <w:bCs/>
                <w:color w:val="000000"/>
                <w:sz w:val="20"/>
                <w:szCs w:val="20"/>
                <w:lang w:eastAsia="ru-RU"/>
              </w:rPr>
            </w:pPr>
            <w:r w:rsidRPr="00372FCA">
              <w:rPr>
                <w:rFonts w:ascii="Times New Roman" w:hAnsi="Times New Roman" w:cs="Times New Roman"/>
                <w:bCs/>
                <w:sz w:val="20"/>
                <w:szCs w:val="20"/>
              </w:rPr>
              <w:t>Значение не изменяется</w:t>
            </w:r>
          </w:p>
        </w:tc>
        <w:tc>
          <w:tcPr>
            <w:tcW w:w="313" w:type="pct"/>
            <w:vMerge/>
            <w:vAlign w:val="center"/>
          </w:tcPr>
          <w:p w14:paraId="436B071A" w14:textId="77777777" w:rsidR="007E1E90" w:rsidRPr="00372FCA" w:rsidRDefault="007E1E90" w:rsidP="00D715E4">
            <w:pPr>
              <w:spacing w:after="0" w:line="240" w:lineRule="auto"/>
              <w:jc w:val="center"/>
              <w:rPr>
                <w:rFonts w:ascii="Times New Roman" w:hAnsi="Times New Roman" w:cs="Times New Roman"/>
                <w:bCs/>
                <w:color w:val="000000"/>
                <w:sz w:val="20"/>
                <w:szCs w:val="20"/>
                <w:lang w:eastAsia="ru-RU"/>
              </w:rPr>
            </w:pPr>
          </w:p>
        </w:tc>
        <w:tc>
          <w:tcPr>
            <w:tcW w:w="270" w:type="pct"/>
            <w:vMerge/>
            <w:vAlign w:val="center"/>
          </w:tcPr>
          <w:p w14:paraId="7BFC4111" w14:textId="77777777" w:rsidR="007E1E90" w:rsidRPr="00372FCA" w:rsidRDefault="007E1E90" w:rsidP="00D715E4">
            <w:pPr>
              <w:spacing w:after="0" w:line="240" w:lineRule="auto"/>
              <w:jc w:val="center"/>
              <w:rPr>
                <w:rFonts w:ascii="Times New Roman" w:hAnsi="Times New Roman" w:cs="Times New Roman"/>
                <w:bCs/>
                <w:color w:val="000000"/>
                <w:sz w:val="20"/>
                <w:szCs w:val="20"/>
                <w:lang w:eastAsia="ru-RU"/>
              </w:rPr>
            </w:pPr>
          </w:p>
        </w:tc>
        <w:tc>
          <w:tcPr>
            <w:tcW w:w="270" w:type="pct"/>
            <w:vMerge/>
          </w:tcPr>
          <w:p w14:paraId="4CA615DD" w14:textId="77777777" w:rsidR="007E1E90" w:rsidRPr="00372FCA" w:rsidRDefault="007E1E90" w:rsidP="00D715E4">
            <w:pPr>
              <w:spacing w:after="0" w:line="240" w:lineRule="auto"/>
              <w:jc w:val="center"/>
              <w:rPr>
                <w:rFonts w:ascii="Times New Roman" w:hAnsi="Times New Roman" w:cs="Times New Roman"/>
                <w:bCs/>
                <w:color w:val="000000"/>
                <w:sz w:val="20"/>
                <w:szCs w:val="20"/>
                <w:lang w:eastAsia="ru-RU"/>
              </w:rPr>
            </w:pPr>
          </w:p>
        </w:tc>
        <w:tc>
          <w:tcPr>
            <w:tcW w:w="505" w:type="pct"/>
            <w:vMerge/>
          </w:tcPr>
          <w:p w14:paraId="5BC09B3B" w14:textId="77777777" w:rsidR="007E1E90" w:rsidRPr="00372FCA" w:rsidRDefault="007E1E90" w:rsidP="00D715E4">
            <w:pPr>
              <w:spacing w:after="0" w:line="240" w:lineRule="auto"/>
              <w:jc w:val="center"/>
              <w:rPr>
                <w:rFonts w:ascii="Times New Roman" w:hAnsi="Times New Roman" w:cs="Times New Roman"/>
                <w:bCs/>
                <w:color w:val="000000"/>
                <w:sz w:val="20"/>
                <w:szCs w:val="20"/>
                <w:lang w:eastAsia="ru-RU"/>
              </w:rPr>
            </w:pPr>
          </w:p>
        </w:tc>
      </w:tr>
      <w:tr w:rsidR="00920353" w:rsidRPr="00372FCA" w14:paraId="2F57551E" w14:textId="1C150910" w:rsidTr="00783D58">
        <w:tc>
          <w:tcPr>
            <w:tcW w:w="177" w:type="pct"/>
            <w:vMerge w:val="restart"/>
            <w:vAlign w:val="center"/>
          </w:tcPr>
          <w:p w14:paraId="205A75B6" w14:textId="77777777" w:rsidR="00920353" w:rsidRPr="00372FCA" w:rsidRDefault="00920353" w:rsidP="00920353">
            <w:pPr>
              <w:spacing w:after="0" w:line="240" w:lineRule="auto"/>
              <w:jc w:val="center"/>
              <w:rPr>
                <w:rFonts w:ascii="Times New Roman" w:hAnsi="Times New Roman" w:cs="Times New Roman"/>
                <w:bCs/>
                <w:color w:val="000000"/>
                <w:sz w:val="20"/>
                <w:szCs w:val="20"/>
                <w:lang w:eastAsia="ru-RU"/>
              </w:rPr>
            </w:pPr>
            <w:r w:rsidRPr="00372FCA">
              <w:rPr>
                <w:rFonts w:ascii="Times New Roman" w:hAnsi="Times New Roman" w:cs="Times New Roman"/>
                <w:bCs/>
                <w:color w:val="000000"/>
                <w:sz w:val="20"/>
                <w:szCs w:val="20"/>
                <w:lang w:eastAsia="ru-RU"/>
              </w:rPr>
              <w:t>2</w:t>
            </w:r>
          </w:p>
        </w:tc>
        <w:tc>
          <w:tcPr>
            <w:tcW w:w="529" w:type="pct"/>
            <w:vMerge w:val="restart"/>
          </w:tcPr>
          <w:p w14:paraId="49629890" w14:textId="5E33EE33" w:rsidR="00920353" w:rsidRPr="00372FCA" w:rsidRDefault="00920353" w:rsidP="00920353">
            <w:pPr>
              <w:spacing w:line="240" w:lineRule="auto"/>
              <w:rPr>
                <w:rFonts w:ascii="Times New Roman" w:hAnsi="Times New Roman" w:cs="Times New Roman"/>
                <w:bCs/>
                <w:sz w:val="20"/>
                <w:szCs w:val="20"/>
              </w:rPr>
            </w:pPr>
            <w:r w:rsidRPr="00920353">
              <w:rPr>
                <w:rFonts w:ascii="Times New Roman" w:hAnsi="Times New Roman" w:cs="Times New Roman"/>
                <w:bCs/>
                <w:sz w:val="20"/>
                <w:szCs w:val="20"/>
              </w:rPr>
              <w:t>Антитоксин диагностический дифтерийный</w:t>
            </w:r>
          </w:p>
        </w:tc>
        <w:tc>
          <w:tcPr>
            <w:tcW w:w="398" w:type="pct"/>
            <w:vMerge w:val="restart"/>
          </w:tcPr>
          <w:p w14:paraId="6683B729" w14:textId="53931AE3" w:rsidR="00920353" w:rsidRPr="00372FCA" w:rsidRDefault="00920353" w:rsidP="00920353">
            <w:pPr>
              <w:spacing w:line="240" w:lineRule="auto"/>
              <w:rPr>
                <w:rFonts w:ascii="Times New Roman" w:hAnsi="Times New Roman" w:cs="Times New Roman"/>
                <w:bCs/>
                <w:sz w:val="20"/>
                <w:szCs w:val="20"/>
              </w:rPr>
            </w:pPr>
            <w:r w:rsidRPr="00920353">
              <w:rPr>
                <w:rFonts w:ascii="Times New Roman" w:hAnsi="Times New Roman" w:cs="Times New Roman"/>
                <w:bCs/>
                <w:sz w:val="20"/>
                <w:szCs w:val="20"/>
              </w:rPr>
              <w:t>21.20.23.110</w:t>
            </w:r>
          </w:p>
        </w:tc>
        <w:tc>
          <w:tcPr>
            <w:tcW w:w="744" w:type="pct"/>
            <w:tcBorders>
              <w:top w:val="single" w:sz="4" w:space="0" w:color="auto"/>
              <w:bottom w:val="single" w:sz="4" w:space="0" w:color="auto"/>
            </w:tcBorders>
          </w:tcPr>
          <w:p w14:paraId="66167A7B" w14:textId="1C493B5F" w:rsidR="00920353" w:rsidRPr="00372FCA" w:rsidRDefault="00920353" w:rsidP="00920353">
            <w:pPr>
              <w:spacing w:line="240" w:lineRule="auto"/>
              <w:jc w:val="both"/>
              <w:rPr>
                <w:rFonts w:ascii="Times New Roman" w:hAnsi="Times New Roman" w:cs="Times New Roman"/>
                <w:bCs/>
                <w:sz w:val="20"/>
                <w:szCs w:val="20"/>
              </w:rPr>
            </w:pPr>
            <w:r>
              <w:rPr>
                <w:rFonts w:ascii="PT Astra Serif" w:hAnsi="PT Astra Serif"/>
                <w:color w:val="000000" w:themeColor="text1"/>
              </w:rPr>
              <w:t xml:space="preserve">Описание </w:t>
            </w:r>
          </w:p>
        </w:tc>
        <w:tc>
          <w:tcPr>
            <w:tcW w:w="986" w:type="pct"/>
            <w:tcBorders>
              <w:top w:val="single" w:sz="4" w:space="0" w:color="auto"/>
              <w:bottom w:val="single" w:sz="4" w:space="0" w:color="auto"/>
            </w:tcBorders>
          </w:tcPr>
          <w:p w14:paraId="0765B1AE" w14:textId="40776728" w:rsidR="00920353" w:rsidRPr="00372FCA" w:rsidRDefault="00920353" w:rsidP="00920353">
            <w:pPr>
              <w:spacing w:line="240" w:lineRule="auto"/>
              <w:rPr>
                <w:rFonts w:ascii="Times New Roman" w:hAnsi="Times New Roman" w:cs="Times New Roman"/>
                <w:bCs/>
                <w:sz w:val="20"/>
                <w:szCs w:val="20"/>
              </w:rPr>
            </w:pPr>
            <w:r>
              <w:rPr>
                <w:rFonts w:ascii="PT Astra Serif" w:hAnsi="PT Astra Serif"/>
                <w:color w:val="000000" w:themeColor="text1"/>
              </w:rPr>
              <w:t xml:space="preserve">Набор реагентов очищенный </w:t>
            </w:r>
            <w:proofErr w:type="spellStart"/>
            <w:r>
              <w:rPr>
                <w:rFonts w:ascii="PT Astra Serif" w:hAnsi="PT Astra Serif"/>
                <w:color w:val="000000" w:themeColor="text1"/>
              </w:rPr>
              <w:t>ферментолизом</w:t>
            </w:r>
            <w:proofErr w:type="spellEnd"/>
            <w:r>
              <w:rPr>
                <w:rFonts w:ascii="PT Astra Serif" w:hAnsi="PT Astra Serif"/>
                <w:color w:val="000000" w:themeColor="text1"/>
              </w:rPr>
              <w:t xml:space="preserve"> и специфической сорбцией, сухой</w:t>
            </w:r>
          </w:p>
        </w:tc>
        <w:tc>
          <w:tcPr>
            <w:tcW w:w="808" w:type="pct"/>
            <w:tcBorders>
              <w:top w:val="single" w:sz="4" w:space="0" w:color="auto"/>
              <w:bottom w:val="single" w:sz="4" w:space="0" w:color="auto"/>
            </w:tcBorders>
          </w:tcPr>
          <w:p w14:paraId="635E1063" w14:textId="586D0099" w:rsidR="00920353" w:rsidRPr="00372FCA" w:rsidRDefault="00920353" w:rsidP="00920353">
            <w:pPr>
              <w:spacing w:line="240" w:lineRule="auto"/>
              <w:rPr>
                <w:rFonts w:ascii="Times New Roman" w:hAnsi="Times New Roman" w:cs="Times New Roman"/>
                <w:bCs/>
                <w:sz w:val="20"/>
                <w:szCs w:val="20"/>
              </w:rPr>
            </w:pPr>
            <w:r w:rsidRPr="003A2F99">
              <w:rPr>
                <w:rFonts w:ascii="PT Astra Serif" w:hAnsi="PT Astra Serif"/>
                <w:color w:val="000000" w:themeColor="text1"/>
              </w:rPr>
              <w:t>Значение не изменяется</w:t>
            </w:r>
          </w:p>
        </w:tc>
        <w:tc>
          <w:tcPr>
            <w:tcW w:w="313" w:type="pct"/>
            <w:vMerge w:val="restart"/>
            <w:vAlign w:val="center"/>
          </w:tcPr>
          <w:p w14:paraId="2AA79E4D" w14:textId="586918FF" w:rsidR="00920353" w:rsidRPr="00372FCA" w:rsidRDefault="00920353" w:rsidP="00920353">
            <w:pPr>
              <w:spacing w:after="0" w:line="240" w:lineRule="auto"/>
              <w:jc w:val="center"/>
              <w:rPr>
                <w:rFonts w:ascii="Times New Roman" w:hAnsi="Times New Roman" w:cs="Times New Roman"/>
                <w:bCs/>
                <w:color w:val="000000"/>
                <w:sz w:val="20"/>
                <w:szCs w:val="20"/>
                <w:lang w:eastAsia="ru-RU"/>
              </w:rPr>
            </w:pPr>
            <w:proofErr w:type="spellStart"/>
            <w:r>
              <w:rPr>
                <w:rFonts w:ascii="Times New Roman" w:hAnsi="Times New Roman" w:cs="Times New Roman"/>
                <w:bCs/>
                <w:color w:val="000000"/>
                <w:sz w:val="20"/>
                <w:szCs w:val="20"/>
                <w:lang w:eastAsia="ru-RU"/>
              </w:rPr>
              <w:t>Упак</w:t>
            </w:r>
            <w:proofErr w:type="spellEnd"/>
            <w:r>
              <w:rPr>
                <w:rFonts w:ascii="Times New Roman" w:hAnsi="Times New Roman" w:cs="Times New Roman"/>
                <w:bCs/>
                <w:color w:val="000000"/>
                <w:sz w:val="20"/>
                <w:szCs w:val="20"/>
                <w:lang w:eastAsia="ru-RU"/>
              </w:rPr>
              <w:t>.</w:t>
            </w:r>
          </w:p>
        </w:tc>
        <w:tc>
          <w:tcPr>
            <w:tcW w:w="270" w:type="pct"/>
            <w:vMerge w:val="restart"/>
            <w:vAlign w:val="center"/>
          </w:tcPr>
          <w:p w14:paraId="7B70BEDE" w14:textId="15A94F1D" w:rsidR="00920353" w:rsidRPr="00372FCA" w:rsidRDefault="00341A04" w:rsidP="00920353">
            <w:pPr>
              <w:spacing w:after="0" w:line="240" w:lineRule="auto"/>
              <w:jc w:val="center"/>
              <w:rPr>
                <w:rFonts w:ascii="Times New Roman" w:hAnsi="Times New Roman" w:cs="Times New Roman"/>
                <w:bCs/>
                <w:color w:val="000000"/>
                <w:sz w:val="20"/>
                <w:szCs w:val="20"/>
                <w:lang w:eastAsia="ru-RU"/>
              </w:rPr>
            </w:pPr>
            <w:r>
              <w:rPr>
                <w:rFonts w:ascii="Times New Roman" w:hAnsi="Times New Roman" w:cs="Times New Roman"/>
                <w:bCs/>
                <w:color w:val="000000"/>
                <w:sz w:val="20"/>
                <w:szCs w:val="20"/>
                <w:lang w:eastAsia="ru-RU"/>
              </w:rPr>
              <w:t>1</w:t>
            </w:r>
            <w:bookmarkStart w:id="0" w:name="_GoBack"/>
            <w:bookmarkEnd w:id="0"/>
          </w:p>
        </w:tc>
        <w:tc>
          <w:tcPr>
            <w:tcW w:w="270" w:type="pct"/>
            <w:vMerge w:val="restart"/>
          </w:tcPr>
          <w:p w14:paraId="4465683B" w14:textId="77777777" w:rsidR="00920353" w:rsidRPr="00372FCA" w:rsidRDefault="00920353" w:rsidP="00920353">
            <w:pPr>
              <w:spacing w:after="0" w:line="240" w:lineRule="auto"/>
              <w:jc w:val="center"/>
              <w:rPr>
                <w:rFonts w:ascii="Times New Roman" w:hAnsi="Times New Roman" w:cs="Times New Roman"/>
                <w:bCs/>
                <w:color w:val="000000"/>
                <w:sz w:val="20"/>
                <w:szCs w:val="20"/>
                <w:lang w:eastAsia="ru-RU"/>
              </w:rPr>
            </w:pPr>
          </w:p>
        </w:tc>
        <w:tc>
          <w:tcPr>
            <w:tcW w:w="505" w:type="pct"/>
            <w:vMerge w:val="restart"/>
          </w:tcPr>
          <w:p w14:paraId="6E09737E" w14:textId="77777777" w:rsidR="00920353" w:rsidRPr="00372FCA" w:rsidRDefault="00920353" w:rsidP="00920353">
            <w:pPr>
              <w:spacing w:after="0" w:line="240" w:lineRule="auto"/>
              <w:jc w:val="center"/>
              <w:rPr>
                <w:rFonts w:ascii="Times New Roman" w:hAnsi="Times New Roman" w:cs="Times New Roman"/>
                <w:bCs/>
                <w:color w:val="000000"/>
                <w:sz w:val="20"/>
                <w:szCs w:val="20"/>
                <w:lang w:eastAsia="ru-RU"/>
              </w:rPr>
            </w:pPr>
          </w:p>
        </w:tc>
      </w:tr>
      <w:tr w:rsidR="00920353" w:rsidRPr="00372FCA" w14:paraId="35ADBE41" w14:textId="7BA089F4" w:rsidTr="00783D58">
        <w:trPr>
          <w:trHeight w:val="360"/>
        </w:trPr>
        <w:tc>
          <w:tcPr>
            <w:tcW w:w="177" w:type="pct"/>
            <w:vMerge/>
            <w:vAlign w:val="center"/>
          </w:tcPr>
          <w:p w14:paraId="44692D26" w14:textId="77777777" w:rsidR="00920353" w:rsidRPr="00372FCA" w:rsidRDefault="00920353" w:rsidP="00920353">
            <w:pPr>
              <w:spacing w:after="0" w:line="240" w:lineRule="auto"/>
              <w:jc w:val="center"/>
              <w:rPr>
                <w:rFonts w:ascii="Times New Roman" w:hAnsi="Times New Roman" w:cs="Times New Roman"/>
                <w:bCs/>
                <w:color w:val="000000"/>
                <w:sz w:val="20"/>
                <w:szCs w:val="20"/>
                <w:lang w:eastAsia="ru-RU"/>
              </w:rPr>
            </w:pPr>
          </w:p>
        </w:tc>
        <w:tc>
          <w:tcPr>
            <w:tcW w:w="529" w:type="pct"/>
            <w:vMerge/>
          </w:tcPr>
          <w:p w14:paraId="11F5EF10" w14:textId="77777777" w:rsidR="00920353" w:rsidRPr="00372FCA" w:rsidRDefault="00920353" w:rsidP="00920353">
            <w:pPr>
              <w:spacing w:after="0" w:line="240" w:lineRule="auto"/>
              <w:jc w:val="center"/>
              <w:rPr>
                <w:rFonts w:ascii="Times New Roman" w:hAnsi="Times New Roman" w:cs="Times New Roman"/>
                <w:bCs/>
                <w:color w:val="000000"/>
                <w:sz w:val="20"/>
                <w:szCs w:val="20"/>
                <w:lang w:eastAsia="ru-RU"/>
              </w:rPr>
            </w:pPr>
          </w:p>
        </w:tc>
        <w:tc>
          <w:tcPr>
            <w:tcW w:w="398" w:type="pct"/>
            <w:vMerge/>
          </w:tcPr>
          <w:p w14:paraId="22E0EDA4" w14:textId="77777777" w:rsidR="00920353" w:rsidRPr="00372FCA" w:rsidRDefault="00920353" w:rsidP="00920353">
            <w:pPr>
              <w:spacing w:after="0" w:line="240" w:lineRule="auto"/>
              <w:jc w:val="center"/>
              <w:rPr>
                <w:rFonts w:ascii="Times New Roman" w:hAnsi="Times New Roman" w:cs="Times New Roman"/>
                <w:bCs/>
                <w:color w:val="000000"/>
                <w:sz w:val="20"/>
                <w:szCs w:val="20"/>
                <w:lang w:eastAsia="ru-RU"/>
              </w:rPr>
            </w:pPr>
          </w:p>
        </w:tc>
        <w:tc>
          <w:tcPr>
            <w:tcW w:w="744" w:type="pct"/>
            <w:tcBorders>
              <w:top w:val="single" w:sz="4" w:space="0" w:color="auto"/>
              <w:bottom w:val="single" w:sz="4" w:space="0" w:color="auto"/>
            </w:tcBorders>
          </w:tcPr>
          <w:p w14:paraId="2A09623A" w14:textId="68BCE4A4" w:rsidR="00920353" w:rsidRPr="00372FCA" w:rsidRDefault="00920353" w:rsidP="00920353">
            <w:pPr>
              <w:spacing w:after="0" w:line="240" w:lineRule="auto"/>
              <w:jc w:val="both"/>
              <w:rPr>
                <w:rFonts w:ascii="Times New Roman" w:hAnsi="Times New Roman" w:cs="Times New Roman"/>
                <w:sz w:val="20"/>
                <w:szCs w:val="20"/>
              </w:rPr>
            </w:pPr>
            <w:r>
              <w:rPr>
                <w:rFonts w:ascii="PT Astra Serif" w:hAnsi="PT Astra Serif"/>
                <w:color w:val="000000" w:themeColor="text1"/>
              </w:rPr>
              <w:t>Объем ампулы, мл</w:t>
            </w:r>
          </w:p>
        </w:tc>
        <w:tc>
          <w:tcPr>
            <w:tcW w:w="986" w:type="pct"/>
            <w:tcBorders>
              <w:top w:val="single" w:sz="4" w:space="0" w:color="auto"/>
              <w:bottom w:val="single" w:sz="4" w:space="0" w:color="auto"/>
            </w:tcBorders>
          </w:tcPr>
          <w:p w14:paraId="450A2702" w14:textId="319C5978" w:rsidR="00920353" w:rsidRPr="00372FCA" w:rsidRDefault="00920353" w:rsidP="00920353">
            <w:pPr>
              <w:spacing w:after="0" w:line="240" w:lineRule="auto"/>
              <w:jc w:val="center"/>
              <w:rPr>
                <w:rFonts w:ascii="Times New Roman" w:hAnsi="Times New Roman" w:cs="Times New Roman"/>
                <w:bCs/>
                <w:color w:val="000000"/>
                <w:sz w:val="20"/>
                <w:szCs w:val="20"/>
                <w:lang w:eastAsia="ru-RU"/>
              </w:rPr>
            </w:pPr>
            <w:r>
              <w:rPr>
                <w:rFonts w:ascii="PT Astra Serif" w:hAnsi="PT Astra Serif"/>
                <w:color w:val="000000" w:themeColor="text1"/>
              </w:rPr>
              <w:t>Не менее 1</w:t>
            </w:r>
          </w:p>
        </w:tc>
        <w:tc>
          <w:tcPr>
            <w:tcW w:w="808" w:type="pct"/>
            <w:tcBorders>
              <w:top w:val="single" w:sz="4" w:space="0" w:color="auto"/>
              <w:bottom w:val="single" w:sz="4" w:space="0" w:color="auto"/>
            </w:tcBorders>
          </w:tcPr>
          <w:p w14:paraId="31874CB2" w14:textId="51EFAFCA" w:rsidR="00920353" w:rsidRPr="00372FCA" w:rsidRDefault="00920353" w:rsidP="00920353">
            <w:pPr>
              <w:spacing w:after="0" w:line="240" w:lineRule="auto"/>
              <w:jc w:val="center"/>
              <w:rPr>
                <w:rFonts w:ascii="Times New Roman" w:hAnsi="Times New Roman" w:cs="Times New Roman"/>
                <w:bCs/>
                <w:color w:val="000000"/>
                <w:sz w:val="20"/>
                <w:szCs w:val="20"/>
                <w:lang w:eastAsia="ru-RU"/>
              </w:rPr>
            </w:pPr>
            <w:r>
              <w:rPr>
                <w:rFonts w:ascii="PT Astra Serif" w:hAnsi="PT Astra Serif"/>
                <w:color w:val="000000" w:themeColor="text1"/>
              </w:rPr>
              <w:t>Указывается одно значение</w:t>
            </w:r>
          </w:p>
        </w:tc>
        <w:tc>
          <w:tcPr>
            <w:tcW w:w="313" w:type="pct"/>
            <w:vMerge/>
            <w:vAlign w:val="center"/>
          </w:tcPr>
          <w:p w14:paraId="2E9621C1" w14:textId="77777777" w:rsidR="00920353" w:rsidRPr="00372FCA" w:rsidRDefault="00920353" w:rsidP="00920353">
            <w:pPr>
              <w:spacing w:after="0" w:line="240" w:lineRule="auto"/>
              <w:jc w:val="center"/>
              <w:rPr>
                <w:rFonts w:ascii="Times New Roman" w:hAnsi="Times New Roman" w:cs="Times New Roman"/>
                <w:bCs/>
                <w:color w:val="000000"/>
                <w:sz w:val="20"/>
                <w:szCs w:val="20"/>
                <w:lang w:eastAsia="ru-RU"/>
              </w:rPr>
            </w:pPr>
          </w:p>
        </w:tc>
        <w:tc>
          <w:tcPr>
            <w:tcW w:w="270" w:type="pct"/>
            <w:vMerge/>
            <w:vAlign w:val="center"/>
          </w:tcPr>
          <w:p w14:paraId="5099C1D4" w14:textId="77777777" w:rsidR="00920353" w:rsidRPr="00372FCA" w:rsidRDefault="00920353" w:rsidP="00920353">
            <w:pPr>
              <w:spacing w:after="0" w:line="240" w:lineRule="auto"/>
              <w:jc w:val="center"/>
              <w:rPr>
                <w:rFonts w:ascii="Times New Roman" w:hAnsi="Times New Roman" w:cs="Times New Roman"/>
                <w:bCs/>
                <w:color w:val="000000"/>
                <w:sz w:val="20"/>
                <w:szCs w:val="20"/>
                <w:lang w:eastAsia="ru-RU"/>
              </w:rPr>
            </w:pPr>
          </w:p>
        </w:tc>
        <w:tc>
          <w:tcPr>
            <w:tcW w:w="270" w:type="pct"/>
            <w:vMerge/>
          </w:tcPr>
          <w:p w14:paraId="52B98EB5" w14:textId="77777777" w:rsidR="00920353" w:rsidRPr="00372FCA" w:rsidRDefault="00920353" w:rsidP="00920353">
            <w:pPr>
              <w:spacing w:after="0" w:line="240" w:lineRule="auto"/>
              <w:jc w:val="center"/>
              <w:rPr>
                <w:rFonts w:ascii="Times New Roman" w:hAnsi="Times New Roman" w:cs="Times New Roman"/>
                <w:bCs/>
                <w:color w:val="000000"/>
                <w:sz w:val="20"/>
                <w:szCs w:val="20"/>
                <w:lang w:eastAsia="ru-RU"/>
              </w:rPr>
            </w:pPr>
          </w:p>
        </w:tc>
        <w:tc>
          <w:tcPr>
            <w:tcW w:w="505" w:type="pct"/>
            <w:vMerge/>
          </w:tcPr>
          <w:p w14:paraId="58D9461B" w14:textId="77777777" w:rsidR="00920353" w:rsidRPr="00372FCA" w:rsidRDefault="00920353" w:rsidP="00920353">
            <w:pPr>
              <w:spacing w:after="0" w:line="240" w:lineRule="auto"/>
              <w:jc w:val="center"/>
              <w:rPr>
                <w:rFonts w:ascii="Times New Roman" w:hAnsi="Times New Roman" w:cs="Times New Roman"/>
                <w:bCs/>
                <w:color w:val="000000"/>
                <w:sz w:val="20"/>
                <w:szCs w:val="20"/>
                <w:lang w:eastAsia="ru-RU"/>
              </w:rPr>
            </w:pPr>
          </w:p>
        </w:tc>
      </w:tr>
      <w:tr w:rsidR="00920353" w:rsidRPr="00372FCA" w14:paraId="2EE60FB7" w14:textId="22636C60" w:rsidTr="00783D58">
        <w:trPr>
          <w:trHeight w:val="270"/>
        </w:trPr>
        <w:tc>
          <w:tcPr>
            <w:tcW w:w="177" w:type="pct"/>
            <w:vMerge/>
            <w:vAlign w:val="center"/>
          </w:tcPr>
          <w:p w14:paraId="65688E17" w14:textId="77777777" w:rsidR="00920353" w:rsidRPr="00372FCA" w:rsidRDefault="00920353" w:rsidP="00920353">
            <w:pPr>
              <w:spacing w:after="0" w:line="240" w:lineRule="auto"/>
              <w:jc w:val="center"/>
              <w:rPr>
                <w:rFonts w:ascii="Times New Roman" w:hAnsi="Times New Roman" w:cs="Times New Roman"/>
                <w:bCs/>
                <w:color w:val="000000"/>
                <w:sz w:val="20"/>
                <w:szCs w:val="20"/>
                <w:lang w:eastAsia="ru-RU"/>
              </w:rPr>
            </w:pPr>
          </w:p>
        </w:tc>
        <w:tc>
          <w:tcPr>
            <w:tcW w:w="529" w:type="pct"/>
            <w:vMerge/>
          </w:tcPr>
          <w:p w14:paraId="771FF752" w14:textId="77777777" w:rsidR="00920353" w:rsidRPr="00372FCA" w:rsidRDefault="00920353" w:rsidP="00920353">
            <w:pPr>
              <w:spacing w:after="0" w:line="240" w:lineRule="auto"/>
              <w:jc w:val="center"/>
              <w:rPr>
                <w:rFonts w:ascii="Times New Roman" w:hAnsi="Times New Roman" w:cs="Times New Roman"/>
                <w:bCs/>
                <w:color w:val="000000"/>
                <w:sz w:val="20"/>
                <w:szCs w:val="20"/>
                <w:lang w:eastAsia="ru-RU"/>
              </w:rPr>
            </w:pPr>
          </w:p>
        </w:tc>
        <w:tc>
          <w:tcPr>
            <w:tcW w:w="398" w:type="pct"/>
            <w:vMerge/>
          </w:tcPr>
          <w:p w14:paraId="2060055E" w14:textId="77777777" w:rsidR="00920353" w:rsidRPr="00372FCA" w:rsidRDefault="00920353" w:rsidP="00920353">
            <w:pPr>
              <w:spacing w:after="0" w:line="240" w:lineRule="auto"/>
              <w:jc w:val="center"/>
              <w:rPr>
                <w:rFonts w:ascii="Times New Roman" w:hAnsi="Times New Roman" w:cs="Times New Roman"/>
                <w:bCs/>
                <w:color w:val="000000"/>
                <w:sz w:val="20"/>
                <w:szCs w:val="20"/>
                <w:lang w:eastAsia="ru-RU"/>
              </w:rPr>
            </w:pPr>
          </w:p>
        </w:tc>
        <w:tc>
          <w:tcPr>
            <w:tcW w:w="744" w:type="pct"/>
            <w:tcBorders>
              <w:top w:val="single" w:sz="4" w:space="0" w:color="auto"/>
            </w:tcBorders>
          </w:tcPr>
          <w:p w14:paraId="1EBAB54D" w14:textId="7337ABC6" w:rsidR="00920353" w:rsidRPr="00372FCA" w:rsidRDefault="00920353" w:rsidP="00920353">
            <w:pPr>
              <w:spacing w:after="0" w:line="240" w:lineRule="auto"/>
              <w:jc w:val="both"/>
              <w:rPr>
                <w:rFonts w:ascii="Times New Roman" w:hAnsi="Times New Roman" w:cs="Times New Roman"/>
                <w:bCs/>
                <w:sz w:val="20"/>
                <w:szCs w:val="20"/>
              </w:rPr>
            </w:pPr>
            <w:r>
              <w:rPr>
                <w:rFonts w:ascii="PT Astra Serif" w:hAnsi="PT Astra Serif"/>
                <w:color w:val="000000" w:themeColor="text1"/>
              </w:rPr>
              <w:t>Количество ампул в упаковке, шт.</w:t>
            </w:r>
          </w:p>
        </w:tc>
        <w:tc>
          <w:tcPr>
            <w:tcW w:w="986" w:type="pct"/>
            <w:tcBorders>
              <w:top w:val="single" w:sz="4" w:space="0" w:color="auto"/>
            </w:tcBorders>
          </w:tcPr>
          <w:p w14:paraId="7BCA0FC1" w14:textId="39C5D180" w:rsidR="00920353" w:rsidRPr="00372FCA" w:rsidRDefault="00920353" w:rsidP="00920353">
            <w:pPr>
              <w:spacing w:after="0" w:line="240" w:lineRule="auto"/>
              <w:jc w:val="center"/>
              <w:rPr>
                <w:rFonts w:ascii="Times New Roman" w:hAnsi="Times New Roman" w:cs="Times New Roman"/>
                <w:bCs/>
                <w:color w:val="000000"/>
                <w:sz w:val="20"/>
                <w:szCs w:val="20"/>
                <w:lang w:eastAsia="ru-RU"/>
              </w:rPr>
            </w:pPr>
            <w:r>
              <w:rPr>
                <w:rFonts w:ascii="PT Astra Serif" w:hAnsi="PT Astra Serif"/>
                <w:color w:val="000000" w:themeColor="text1"/>
              </w:rPr>
              <w:t>Не менее 10</w:t>
            </w:r>
          </w:p>
        </w:tc>
        <w:tc>
          <w:tcPr>
            <w:tcW w:w="808" w:type="pct"/>
            <w:tcBorders>
              <w:top w:val="single" w:sz="4" w:space="0" w:color="auto"/>
            </w:tcBorders>
          </w:tcPr>
          <w:p w14:paraId="11CB5594" w14:textId="0ED84D47" w:rsidR="00920353" w:rsidRPr="00372FCA" w:rsidRDefault="00920353" w:rsidP="00920353">
            <w:pPr>
              <w:spacing w:after="0" w:line="240" w:lineRule="auto"/>
              <w:jc w:val="center"/>
              <w:rPr>
                <w:rFonts w:ascii="Times New Roman" w:hAnsi="Times New Roman" w:cs="Times New Roman"/>
                <w:bCs/>
                <w:sz w:val="20"/>
                <w:szCs w:val="20"/>
              </w:rPr>
            </w:pPr>
            <w:r w:rsidRPr="003A2F99">
              <w:rPr>
                <w:rFonts w:ascii="PT Astra Serif" w:hAnsi="PT Astra Serif"/>
                <w:color w:val="000000" w:themeColor="text1"/>
              </w:rPr>
              <w:t>Указывается одно значение</w:t>
            </w:r>
          </w:p>
        </w:tc>
        <w:tc>
          <w:tcPr>
            <w:tcW w:w="313" w:type="pct"/>
            <w:vMerge/>
            <w:vAlign w:val="center"/>
          </w:tcPr>
          <w:p w14:paraId="409EC8FC" w14:textId="77777777" w:rsidR="00920353" w:rsidRPr="00372FCA" w:rsidRDefault="00920353" w:rsidP="00920353">
            <w:pPr>
              <w:spacing w:after="0" w:line="240" w:lineRule="auto"/>
              <w:jc w:val="center"/>
              <w:rPr>
                <w:rFonts w:ascii="Times New Roman" w:hAnsi="Times New Roman" w:cs="Times New Roman"/>
                <w:bCs/>
                <w:color w:val="000000"/>
                <w:sz w:val="20"/>
                <w:szCs w:val="20"/>
                <w:lang w:eastAsia="ru-RU"/>
              </w:rPr>
            </w:pPr>
          </w:p>
        </w:tc>
        <w:tc>
          <w:tcPr>
            <w:tcW w:w="270" w:type="pct"/>
            <w:vMerge/>
            <w:vAlign w:val="center"/>
          </w:tcPr>
          <w:p w14:paraId="26914A8F" w14:textId="77777777" w:rsidR="00920353" w:rsidRPr="00372FCA" w:rsidRDefault="00920353" w:rsidP="00920353">
            <w:pPr>
              <w:spacing w:after="0" w:line="240" w:lineRule="auto"/>
              <w:jc w:val="center"/>
              <w:rPr>
                <w:rFonts w:ascii="Times New Roman" w:hAnsi="Times New Roman" w:cs="Times New Roman"/>
                <w:bCs/>
                <w:color w:val="000000"/>
                <w:sz w:val="20"/>
                <w:szCs w:val="20"/>
                <w:lang w:eastAsia="ru-RU"/>
              </w:rPr>
            </w:pPr>
          </w:p>
        </w:tc>
        <w:tc>
          <w:tcPr>
            <w:tcW w:w="270" w:type="pct"/>
            <w:vMerge/>
          </w:tcPr>
          <w:p w14:paraId="49FAA4CE" w14:textId="77777777" w:rsidR="00920353" w:rsidRPr="00372FCA" w:rsidRDefault="00920353" w:rsidP="00920353">
            <w:pPr>
              <w:spacing w:after="0" w:line="240" w:lineRule="auto"/>
              <w:jc w:val="center"/>
              <w:rPr>
                <w:rFonts w:ascii="Times New Roman" w:hAnsi="Times New Roman" w:cs="Times New Roman"/>
                <w:bCs/>
                <w:color w:val="000000"/>
                <w:sz w:val="20"/>
                <w:szCs w:val="20"/>
                <w:lang w:eastAsia="ru-RU"/>
              </w:rPr>
            </w:pPr>
          </w:p>
        </w:tc>
        <w:tc>
          <w:tcPr>
            <w:tcW w:w="505" w:type="pct"/>
            <w:vMerge/>
          </w:tcPr>
          <w:p w14:paraId="5B416E4C" w14:textId="77777777" w:rsidR="00920353" w:rsidRPr="00372FCA" w:rsidRDefault="00920353" w:rsidP="00920353">
            <w:pPr>
              <w:spacing w:after="0" w:line="240" w:lineRule="auto"/>
              <w:jc w:val="center"/>
              <w:rPr>
                <w:rFonts w:ascii="Times New Roman" w:hAnsi="Times New Roman" w:cs="Times New Roman"/>
                <w:bCs/>
                <w:color w:val="000000"/>
                <w:sz w:val="20"/>
                <w:szCs w:val="20"/>
                <w:lang w:eastAsia="ru-RU"/>
              </w:rPr>
            </w:pPr>
          </w:p>
        </w:tc>
      </w:tr>
      <w:tr w:rsidR="00920353" w:rsidRPr="00372FCA" w14:paraId="3BE0CB55" w14:textId="77777777" w:rsidTr="007E3B54">
        <w:trPr>
          <w:trHeight w:val="195"/>
        </w:trPr>
        <w:tc>
          <w:tcPr>
            <w:tcW w:w="177" w:type="pct"/>
            <w:vAlign w:val="center"/>
          </w:tcPr>
          <w:p w14:paraId="2FFC2C61" w14:textId="77777777" w:rsidR="00920353" w:rsidRPr="00372FCA" w:rsidRDefault="00920353" w:rsidP="00920353">
            <w:pPr>
              <w:spacing w:after="0" w:line="240" w:lineRule="auto"/>
              <w:jc w:val="center"/>
              <w:rPr>
                <w:rFonts w:ascii="Times New Roman" w:hAnsi="Times New Roman" w:cs="Times New Roman"/>
                <w:bCs/>
                <w:color w:val="000000"/>
                <w:sz w:val="20"/>
                <w:szCs w:val="20"/>
                <w:lang w:eastAsia="ru-RU"/>
              </w:rPr>
            </w:pPr>
          </w:p>
        </w:tc>
        <w:tc>
          <w:tcPr>
            <w:tcW w:w="529" w:type="pct"/>
            <w:vAlign w:val="center"/>
          </w:tcPr>
          <w:p w14:paraId="783F423A" w14:textId="2D116E17" w:rsidR="00920353" w:rsidRPr="00372FCA" w:rsidRDefault="00920353" w:rsidP="00920353">
            <w:pPr>
              <w:spacing w:after="0" w:line="240" w:lineRule="auto"/>
              <w:rPr>
                <w:rFonts w:ascii="Times New Roman" w:hAnsi="Times New Roman" w:cs="Times New Roman"/>
                <w:bCs/>
                <w:color w:val="000000"/>
                <w:sz w:val="20"/>
                <w:szCs w:val="20"/>
                <w:lang w:eastAsia="ru-RU"/>
              </w:rPr>
            </w:pPr>
            <w:r>
              <w:rPr>
                <w:rFonts w:ascii="Times New Roman" w:hAnsi="Times New Roman" w:cs="Times New Roman"/>
                <w:bCs/>
                <w:color w:val="000000"/>
                <w:sz w:val="20"/>
                <w:szCs w:val="20"/>
                <w:lang w:eastAsia="ru-RU"/>
              </w:rPr>
              <w:t>ИТОГО</w:t>
            </w:r>
          </w:p>
        </w:tc>
        <w:tc>
          <w:tcPr>
            <w:tcW w:w="398" w:type="pct"/>
            <w:vAlign w:val="center"/>
          </w:tcPr>
          <w:p w14:paraId="2DDCA5BB" w14:textId="77777777" w:rsidR="00920353" w:rsidRPr="00372FCA" w:rsidRDefault="00920353" w:rsidP="00920353">
            <w:pPr>
              <w:spacing w:after="0" w:line="240" w:lineRule="auto"/>
              <w:jc w:val="center"/>
              <w:rPr>
                <w:rFonts w:ascii="Times New Roman" w:hAnsi="Times New Roman" w:cs="Times New Roman"/>
                <w:bCs/>
                <w:color w:val="000000"/>
                <w:sz w:val="20"/>
                <w:szCs w:val="20"/>
                <w:lang w:eastAsia="ru-RU"/>
              </w:rPr>
            </w:pPr>
          </w:p>
        </w:tc>
        <w:tc>
          <w:tcPr>
            <w:tcW w:w="744" w:type="pct"/>
          </w:tcPr>
          <w:p w14:paraId="04CEB7C0" w14:textId="77777777" w:rsidR="00920353" w:rsidRPr="00372FCA" w:rsidRDefault="00920353" w:rsidP="00920353">
            <w:pPr>
              <w:spacing w:line="240" w:lineRule="auto"/>
              <w:jc w:val="both"/>
              <w:rPr>
                <w:rFonts w:ascii="Times New Roman" w:hAnsi="Times New Roman" w:cs="Times New Roman"/>
                <w:bCs/>
                <w:sz w:val="20"/>
                <w:szCs w:val="20"/>
              </w:rPr>
            </w:pPr>
          </w:p>
        </w:tc>
        <w:tc>
          <w:tcPr>
            <w:tcW w:w="986" w:type="pct"/>
          </w:tcPr>
          <w:p w14:paraId="096BF8CD" w14:textId="77777777" w:rsidR="00920353" w:rsidRPr="00372FCA" w:rsidRDefault="00920353" w:rsidP="00920353">
            <w:pPr>
              <w:spacing w:line="240" w:lineRule="auto"/>
              <w:rPr>
                <w:rFonts w:ascii="Times New Roman" w:hAnsi="Times New Roman" w:cs="Times New Roman"/>
                <w:bCs/>
                <w:sz w:val="20"/>
                <w:szCs w:val="20"/>
              </w:rPr>
            </w:pPr>
          </w:p>
        </w:tc>
        <w:tc>
          <w:tcPr>
            <w:tcW w:w="808" w:type="pct"/>
            <w:vAlign w:val="center"/>
          </w:tcPr>
          <w:p w14:paraId="0E347EDB" w14:textId="77777777" w:rsidR="00920353" w:rsidRPr="00372FCA" w:rsidRDefault="00920353" w:rsidP="00920353">
            <w:pPr>
              <w:spacing w:after="0" w:line="240" w:lineRule="auto"/>
              <w:jc w:val="center"/>
              <w:rPr>
                <w:rFonts w:ascii="Times New Roman" w:hAnsi="Times New Roman" w:cs="Times New Roman"/>
                <w:color w:val="000000"/>
                <w:sz w:val="20"/>
                <w:szCs w:val="20"/>
                <w:lang w:eastAsia="ru-RU"/>
              </w:rPr>
            </w:pPr>
          </w:p>
        </w:tc>
        <w:tc>
          <w:tcPr>
            <w:tcW w:w="313" w:type="pct"/>
            <w:vAlign w:val="center"/>
          </w:tcPr>
          <w:p w14:paraId="0EF35BBF" w14:textId="77777777" w:rsidR="00920353" w:rsidRPr="00372FCA" w:rsidRDefault="00920353" w:rsidP="00920353">
            <w:pPr>
              <w:spacing w:after="0" w:line="240" w:lineRule="auto"/>
              <w:jc w:val="center"/>
              <w:rPr>
                <w:rFonts w:ascii="Times New Roman" w:hAnsi="Times New Roman" w:cs="Times New Roman"/>
                <w:bCs/>
                <w:color w:val="000000"/>
                <w:sz w:val="20"/>
                <w:szCs w:val="20"/>
                <w:lang w:eastAsia="ru-RU"/>
              </w:rPr>
            </w:pPr>
          </w:p>
        </w:tc>
        <w:tc>
          <w:tcPr>
            <w:tcW w:w="270" w:type="pct"/>
            <w:vAlign w:val="center"/>
          </w:tcPr>
          <w:p w14:paraId="29136D1A" w14:textId="77777777" w:rsidR="00920353" w:rsidRPr="00372FCA" w:rsidRDefault="00920353" w:rsidP="00920353">
            <w:pPr>
              <w:spacing w:after="0" w:line="240" w:lineRule="auto"/>
              <w:jc w:val="center"/>
              <w:rPr>
                <w:rFonts w:ascii="Times New Roman" w:hAnsi="Times New Roman" w:cs="Times New Roman"/>
                <w:bCs/>
                <w:color w:val="000000"/>
                <w:sz w:val="20"/>
                <w:szCs w:val="20"/>
                <w:lang w:eastAsia="ru-RU"/>
              </w:rPr>
            </w:pPr>
          </w:p>
        </w:tc>
        <w:tc>
          <w:tcPr>
            <w:tcW w:w="270" w:type="pct"/>
          </w:tcPr>
          <w:p w14:paraId="694D598E" w14:textId="77777777" w:rsidR="00920353" w:rsidRPr="00372FCA" w:rsidRDefault="00920353" w:rsidP="00920353">
            <w:pPr>
              <w:spacing w:after="0" w:line="240" w:lineRule="auto"/>
              <w:jc w:val="center"/>
              <w:rPr>
                <w:rFonts w:ascii="Times New Roman" w:hAnsi="Times New Roman" w:cs="Times New Roman"/>
                <w:bCs/>
                <w:color w:val="000000"/>
                <w:sz w:val="20"/>
                <w:szCs w:val="20"/>
                <w:lang w:eastAsia="ru-RU"/>
              </w:rPr>
            </w:pPr>
          </w:p>
        </w:tc>
        <w:tc>
          <w:tcPr>
            <w:tcW w:w="505" w:type="pct"/>
          </w:tcPr>
          <w:p w14:paraId="577197FE" w14:textId="77777777" w:rsidR="00920353" w:rsidRPr="00372FCA" w:rsidRDefault="00920353" w:rsidP="00920353">
            <w:pPr>
              <w:spacing w:after="0" w:line="240" w:lineRule="auto"/>
              <w:jc w:val="center"/>
              <w:rPr>
                <w:rFonts w:ascii="Times New Roman" w:hAnsi="Times New Roman" w:cs="Times New Roman"/>
                <w:bCs/>
                <w:color w:val="000000"/>
                <w:sz w:val="20"/>
                <w:szCs w:val="20"/>
                <w:lang w:eastAsia="ru-RU"/>
              </w:rPr>
            </w:pPr>
          </w:p>
        </w:tc>
      </w:tr>
    </w:tbl>
    <w:p w14:paraId="498225B0" w14:textId="2499D8E0" w:rsidR="002C73C4" w:rsidRPr="002C73C4" w:rsidRDefault="002C73C4" w:rsidP="003520E7">
      <w:pPr>
        <w:pStyle w:val="af5"/>
        <w:rPr>
          <w:sz w:val="20"/>
        </w:rPr>
      </w:pPr>
    </w:p>
    <w:tbl>
      <w:tblPr>
        <w:tblW w:w="5000" w:type="pct"/>
        <w:tblLook w:val="01E0" w:firstRow="1" w:lastRow="1" w:firstColumn="1" w:lastColumn="1" w:noHBand="0" w:noVBand="0"/>
      </w:tblPr>
      <w:tblGrid>
        <w:gridCol w:w="7285"/>
        <w:gridCol w:w="7285"/>
      </w:tblGrid>
      <w:tr w:rsidR="00EA0DE6" w:rsidRPr="003C5BD3" w14:paraId="1D671644" w14:textId="77777777" w:rsidTr="00E045F9">
        <w:trPr>
          <w:trHeight w:val="1760"/>
        </w:trPr>
        <w:tc>
          <w:tcPr>
            <w:tcW w:w="2500" w:type="pct"/>
          </w:tcPr>
          <w:p w14:paraId="61E0FC76" w14:textId="7F0273F3" w:rsidR="00720C42" w:rsidRDefault="00E045F9" w:rsidP="00E045F9">
            <w:pPr>
              <w:spacing w:after="0" w:line="240" w:lineRule="auto"/>
              <w:rPr>
                <w:rFonts w:ascii="PT Astra Serif" w:eastAsia="Times New Roman" w:hAnsi="PT Astra Serif" w:cs="Times New Roman"/>
                <w:sz w:val="24"/>
                <w:szCs w:val="24"/>
                <w:lang w:eastAsia="ru-RU"/>
              </w:rPr>
            </w:pPr>
            <w:r w:rsidRPr="00E045F9">
              <w:rPr>
                <w:rFonts w:ascii="PT Astra Serif" w:eastAsia="Times New Roman" w:hAnsi="PT Astra Serif" w:cs="Times New Roman"/>
                <w:sz w:val="24"/>
                <w:szCs w:val="24"/>
                <w:lang w:eastAsia="ru-RU"/>
              </w:rPr>
              <w:t xml:space="preserve">Заказчик: </w:t>
            </w:r>
          </w:p>
          <w:p w14:paraId="0F422BB6" w14:textId="77777777" w:rsidR="00E045F9" w:rsidRPr="00E045F9" w:rsidRDefault="00E045F9" w:rsidP="00E045F9">
            <w:pPr>
              <w:spacing w:after="0" w:line="240" w:lineRule="auto"/>
              <w:rPr>
                <w:rFonts w:ascii="PT Astra Serif" w:eastAsia="Times New Roman" w:hAnsi="PT Astra Serif" w:cs="Times New Roman"/>
                <w:sz w:val="24"/>
                <w:szCs w:val="24"/>
                <w:lang w:eastAsia="ru-RU"/>
              </w:rPr>
            </w:pPr>
            <w:r w:rsidRPr="00E045F9">
              <w:rPr>
                <w:rFonts w:ascii="PT Astra Serif" w:eastAsia="Times New Roman" w:hAnsi="PT Astra Serif" w:cs="Times New Roman"/>
                <w:sz w:val="24"/>
                <w:szCs w:val="24"/>
                <w:lang w:eastAsia="ru-RU"/>
              </w:rPr>
              <w:t xml:space="preserve">_________________/ </w:t>
            </w:r>
          </w:p>
          <w:p w14:paraId="7893ADB8" w14:textId="77777777" w:rsidR="00E045F9" w:rsidRDefault="00E045F9" w:rsidP="00E045F9">
            <w:pPr>
              <w:spacing w:after="0" w:line="240" w:lineRule="auto"/>
              <w:rPr>
                <w:rFonts w:ascii="PT Astra Serif" w:eastAsia="Times New Roman" w:hAnsi="PT Astra Serif" w:cs="Times New Roman"/>
                <w:sz w:val="24"/>
                <w:szCs w:val="24"/>
                <w:lang w:eastAsia="ru-RU"/>
              </w:rPr>
            </w:pPr>
            <w:r w:rsidRPr="00E045F9">
              <w:rPr>
                <w:rFonts w:ascii="PT Astra Serif" w:eastAsia="Times New Roman" w:hAnsi="PT Astra Serif" w:cs="Times New Roman"/>
                <w:sz w:val="24"/>
                <w:szCs w:val="24"/>
                <w:lang w:eastAsia="ru-RU"/>
              </w:rPr>
              <w:t>М.П.</w:t>
            </w:r>
          </w:p>
          <w:p w14:paraId="547C6C6B" w14:textId="77777777" w:rsidR="00C3680B" w:rsidRPr="003C5BD3" w:rsidRDefault="00C3680B" w:rsidP="00FB3651">
            <w:pPr>
              <w:spacing w:after="0" w:line="240" w:lineRule="auto"/>
              <w:rPr>
                <w:rFonts w:ascii="PT Astra Serif" w:eastAsia="Times New Roman" w:hAnsi="PT Astra Serif" w:cs="Times New Roman"/>
                <w:sz w:val="24"/>
                <w:szCs w:val="24"/>
                <w:lang w:eastAsia="ru-RU"/>
              </w:rPr>
            </w:pPr>
          </w:p>
        </w:tc>
        <w:tc>
          <w:tcPr>
            <w:tcW w:w="2500" w:type="pct"/>
          </w:tcPr>
          <w:p w14:paraId="5F6648D9" w14:textId="23CDAE06" w:rsidR="00926752" w:rsidRPr="003C5BD3" w:rsidRDefault="00EA0DE6" w:rsidP="003520E7">
            <w:pPr>
              <w:shd w:val="clear" w:color="auto" w:fill="FFFFFF"/>
              <w:spacing w:after="0" w:line="240" w:lineRule="auto"/>
              <w:rPr>
                <w:rFonts w:ascii="PT Astra Serif" w:eastAsia="Times New Roman" w:hAnsi="PT Astra Serif" w:cs="Times New Roman"/>
                <w:sz w:val="24"/>
                <w:szCs w:val="24"/>
                <w:lang w:eastAsia="ru-RU"/>
              </w:rPr>
            </w:pPr>
            <w:r w:rsidRPr="003C5BD3">
              <w:rPr>
                <w:rFonts w:ascii="PT Astra Serif" w:eastAsia="Times New Roman" w:hAnsi="PT Astra Serif" w:cs="Times New Roman"/>
                <w:sz w:val="24"/>
                <w:szCs w:val="24"/>
                <w:lang w:eastAsia="ru-RU"/>
              </w:rPr>
              <w:t xml:space="preserve">Поставщик: </w:t>
            </w:r>
          </w:p>
          <w:p w14:paraId="72058D56" w14:textId="77777777" w:rsidR="00A9160B" w:rsidRDefault="00A9160B" w:rsidP="003868B7">
            <w:pPr>
              <w:spacing w:after="0" w:line="240" w:lineRule="auto"/>
              <w:jc w:val="both"/>
              <w:rPr>
                <w:rFonts w:ascii="PT Astra Serif" w:hAnsi="PT Astra Serif"/>
                <w:sz w:val="24"/>
                <w:szCs w:val="24"/>
              </w:rPr>
            </w:pPr>
            <w:r w:rsidRPr="003C5BD3">
              <w:rPr>
                <w:rFonts w:ascii="PT Astra Serif" w:eastAsia="Times New Roman" w:hAnsi="PT Astra Serif" w:cs="Times New Roman"/>
                <w:sz w:val="24"/>
                <w:szCs w:val="24"/>
                <w:lang w:eastAsia="ru-RU"/>
              </w:rPr>
              <w:t xml:space="preserve">____________________ </w:t>
            </w:r>
            <w:r w:rsidR="00926752" w:rsidRPr="003C5BD3">
              <w:rPr>
                <w:rFonts w:ascii="PT Astra Serif" w:eastAsia="Times New Roman" w:hAnsi="PT Astra Serif" w:cs="Times New Roman"/>
                <w:sz w:val="24"/>
                <w:szCs w:val="24"/>
                <w:lang w:eastAsia="ru-RU"/>
              </w:rPr>
              <w:t>/</w:t>
            </w:r>
            <w:r w:rsidR="00D01EE7" w:rsidRPr="003C5BD3">
              <w:rPr>
                <w:rFonts w:ascii="PT Astra Serif" w:hAnsi="PT Astra Serif"/>
                <w:sz w:val="24"/>
                <w:szCs w:val="24"/>
              </w:rPr>
              <w:t xml:space="preserve"> </w:t>
            </w:r>
          </w:p>
          <w:p w14:paraId="20CF0279" w14:textId="77777777" w:rsidR="008100BD" w:rsidRDefault="008100BD" w:rsidP="003868B7">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М.П.</w:t>
            </w:r>
          </w:p>
          <w:p w14:paraId="1DEE8721" w14:textId="77777777" w:rsidR="00BA76F1" w:rsidRDefault="00BA76F1" w:rsidP="003868B7">
            <w:pPr>
              <w:spacing w:after="0" w:line="240" w:lineRule="auto"/>
              <w:jc w:val="both"/>
              <w:rPr>
                <w:rFonts w:ascii="PT Astra Serif" w:eastAsia="Times New Roman" w:hAnsi="PT Astra Serif" w:cs="Times New Roman"/>
                <w:sz w:val="24"/>
                <w:szCs w:val="24"/>
                <w:lang w:eastAsia="ru-RU"/>
              </w:rPr>
            </w:pPr>
          </w:p>
          <w:p w14:paraId="5A0C1AA5" w14:textId="77777777" w:rsidR="00BA76F1" w:rsidRPr="003C5BD3" w:rsidRDefault="00BA76F1" w:rsidP="00BE39D0">
            <w:pPr>
              <w:spacing w:after="0" w:line="240" w:lineRule="auto"/>
              <w:jc w:val="both"/>
              <w:rPr>
                <w:rFonts w:ascii="PT Astra Serif" w:eastAsia="Times New Roman" w:hAnsi="PT Astra Serif" w:cs="Times New Roman"/>
                <w:sz w:val="24"/>
                <w:szCs w:val="24"/>
                <w:lang w:eastAsia="ru-RU"/>
              </w:rPr>
            </w:pPr>
          </w:p>
        </w:tc>
      </w:tr>
    </w:tbl>
    <w:p w14:paraId="77B7BED9" w14:textId="3E87FC2C" w:rsidR="00AC3F11" w:rsidRDefault="00AC3F11" w:rsidP="003520E7">
      <w:pPr>
        <w:rPr>
          <w:rFonts w:ascii="PT Astra Serif" w:eastAsia="Times New Roman" w:hAnsi="PT Astra Serif" w:cs="Arial"/>
          <w:sz w:val="24"/>
          <w:szCs w:val="24"/>
          <w:lang w:eastAsia="ru-RU"/>
        </w:rPr>
      </w:pPr>
    </w:p>
    <w:sectPr w:rsidR="00AC3F11" w:rsidSect="00D4183D">
      <w:pgSz w:w="16838" w:h="11906" w:orient="landscape"/>
      <w:pgMar w:top="426" w:right="1134" w:bottom="567"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2A7648"/>
    <w:multiLevelType w:val="hybridMultilevel"/>
    <w:tmpl w:val="97481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176183A"/>
    <w:multiLevelType w:val="hybridMultilevel"/>
    <w:tmpl w:val="1854ABE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5C707B91"/>
    <w:multiLevelType w:val="multilevel"/>
    <w:tmpl w:val="D0C0F4D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4A1"/>
    <w:rsid w:val="00012968"/>
    <w:rsid w:val="00021899"/>
    <w:rsid w:val="000278E9"/>
    <w:rsid w:val="000307E4"/>
    <w:rsid w:val="00036E85"/>
    <w:rsid w:val="00057546"/>
    <w:rsid w:val="00064A21"/>
    <w:rsid w:val="0006730C"/>
    <w:rsid w:val="0006786A"/>
    <w:rsid w:val="0007362C"/>
    <w:rsid w:val="000835E5"/>
    <w:rsid w:val="00090EB0"/>
    <w:rsid w:val="00091F8D"/>
    <w:rsid w:val="00094724"/>
    <w:rsid w:val="00095955"/>
    <w:rsid w:val="000A3C84"/>
    <w:rsid w:val="000C592F"/>
    <w:rsid w:val="000C7B84"/>
    <w:rsid w:val="000D1FAE"/>
    <w:rsid w:val="000E0B68"/>
    <w:rsid w:val="000E7DB5"/>
    <w:rsid w:val="000E7ED5"/>
    <w:rsid w:val="000F72FE"/>
    <w:rsid w:val="00102B3D"/>
    <w:rsid w:val="0010382C"/>
    <w:rsid w:val="0010581C"/>
    <w:rsid w:val="001135F4"/>
    <w:rsid w:val="00115B36"/>
    <w:rsid w:val="001171BF"/>
    <w:rsid w:val="00133FB3"/>
    <w:rsid w:val="0014414D"/>
    <w:rsid w:val="00146A0F"/>
    <w:rsid w:val="00156976"/>
    <w:rsid w:val="00162077"/>
    <w:rsid w:val="0017023F"/>
    <w:rsid w:val="00190825"/>
    <w:rsid w:val="001A4522"/>
    <w:rsid w:val="001A6D04"/>
    <w:rsid w:val="001C71DE"/>
    <w:rsid w:val="001D774E"/>
    <w:rsid w:val="001E7117"/>
    <w:rsid w:val="001F676E"/>
    <w:rsid w:val="00207714"/>
    <w:rsid w:val="0021652A"/>
    <w:rsid w:val="00221398"/>
    <w:rsid w:val="00221A9D"/>
    <w:rsid w:val="00230C53"/>
    <w:rsid w:val="00233034"/>
    <w:rsid w:val="00242841"/>
    <w:rsid w:val="00247127"/>
    <w:rsid w:val="00250444"/>
    <w:rsid w:val="00273ECE"/>
    <w:rsid w:val="00274688"/>
    <w:rsid w:val="002758C5"/>
    <w:rsid w:val="00277CFF"/>
    <w:rsid w:val="002843A2"/>
    <w:rsid w:val="00284C8F"/>
    <w:rsid w:val="002914E2"/>
    <w:rsid w:val="00296918"/>
    <w:rsid w:val="002A07C9"/>
    <w:rsid w:val="002A0B12"/>
    <w:rsid w:val="002A37E7"/>
    <w:rsid w:val="002A6E64"/>
    <w:rsid w:val="002C12A5"/>
    <w:rsid w:val="002C32D3"/>
    <w:rsid w:val="002C50E2"/>
    <w:rsid w:val="002C73C4"/>
    <w:rsid w:val="002D1704"/>
    <w:rsid w:val="002D1F43"/>
    <w:rsid w:val="002D3D44"/>
    <w:rsid w:val="002D6AC2"/>
    <w:rsid w:val="002E23FA"/>
    <w:rsid w:val="002E245D"/>
    <w:rsid w:val="002E3C27"/>
    <w:rsid w:val="002F425B"/>
    <w:rsid w:val="00303BB7"/>
    <w:rsid w:val="00305E7C"/>
    <w:rsid w:val="00341A04"/>
    <w:rsid w:val="00344E2D"/>
    <w:rsid w:val="0034761F"/>
    <w:rsid w:val="003509F4"/>
    <w:rsid w:val="003520E7"/>
    <w:rsid w:val="003613E3"/>
    <w:rsid w:val="00361ECC"/>
    <w:rsid w:val="00371F10"/>
    <w:rsid w:val="00372FCA"/>
    <w:rsid w:val="00383968"/>
    <w:rsid w:val="003868B7"/>
    <w:rsid w:val="00392E3D"/>
    <w:rsid w:val="00397D05"/>
    <w:rsid w:val="003A0160"/>
    <w:rsid w:val="003A3BCE"/>
    <w:rsid w:val="003A7769"/>
    <w:rsid w:val="003B0423"/>
    <w:rsid w:val="003B104F"/>
    <w:rsid w:val="003C3CCB"/>
    <w:rsid w:val="003C5BD3"/>
    <w:rsid w:val="003C6D59"/>
    <w:rsid w:val="003D0E47"/>
    <w:rsid w:val="003D0EFF"/>
    <w:rsid w:val="003E11B4"/>
    <w:rsid w:val="003E60D7"/>
    <w:rsid w:val="003F3117"/>
    <w:rsid w:val="00403483"/>
    <w:rsid w:val="00404A64"/>
    <w:rsid w:val="0040745B"/>
    <w:rsid w:val="00413404"/>
    <w:rsid w:val="00417FC2"/>
    <w:rsid w:val="00425530"/>
    <w:rsid w:val="004418B8"/>
    <w:rsid w:val="0044689C"/>
    <w:rsid w:val="004504DA"/>
    <w:rsid w:val="00451DFD"/>
    <w:rsid w:val="004572C3"/>
    <w:rsid w:val="00457CE1"/>
    <w:rsid w:val="00460E03"/>
    <w:rsid w:val="00466914"/>
    <w:rsid w:val="00471B6B"/>
    <w:rsid w:val="00481BA0"/>
    <w:rsid w:val="004909E2"/>
    <w:rsid w:val="00495B33"/>
    <w:rsid w:val="00497230"/>
    <w:rsid w:val="004A545A"/>
    <w:rsid w:val="004B068F"/>
    <w:rsid w:val="004B0FF9"/>
    <w:rsid w:val="004B30D6"/>
    <w:rsid w:val="004B3EA3"/>
    <w:rsid w:val="004C0A33"/>
    <w:rsid w:val="004C5362"/>
    <w:rsid w:val="004C6989"/>
    <w:rsid w:val="004D4A38"/>
    <w:rsid w:val="004D53E5"/>
    <w:rsid w:val="004D79E5"/>
    <w:rsid w:val="004E60F4"/>
    <w:rsid w:val="004F2B80"/>
    <w:rsid w:val="004F6A8E"/>
    <w:rsid w:val="00503D3D"/>
    <w:rsid w:val="005130A0"/>
    <w:rsid w:val="00517C16"/>
    <w:rsid w:val="005234DA"/>
    <w:rsid w:val="00523E74"/>
    <w:rsid w:val="005300A3"/>
    <w:rsid w:val="005316FE"/>
    <w:rsid w:val="00540B0E"/>
    <w:rsid w:val="00546C67"/>
    <w:rsid w:val="005478B1"/>
    <w:rsid w:val="00556034"/>
    <w:rsid w:val="00590A87"/>
    <w:rsid w:val="005A2AC7"/>
    <w:rsid w:val="005B47D1"/>
    <w:rsid w:val="005B631F"/>
    <w:rsid w:val="005C30FE"/>
    <w:rsid w:val="005C7064"/>
    <w:rsid w:val="005C7DB1"/>
    <w:rsid w:val="005D1EF7"/>
    <w:rsid w:val="005D314E"/>
    <w:rsid w:val="005D34B7"/>
    <w:rsid w:val="005E0838"/>
    <w:rsid w:val="005E438B"/>
    <w:rsid w:val="005E7BAA"/>
    <w:rsid w:val="006014E4"/>
    <w:rsid w:val="00603A6C"/>
    <w:rsid w:val="00606F0F"/>
    <w:rsid w:val="006137B2"/>
    <w:rsid w:val="00613BFB"/>
    <w:rsid w:val="00616407"/>
    <w:rsid w:val="00623FD8"/>
    <w:rsid w:val="0063000C"/>
    <w:rsid w:val="006342D0"/>
    <w:rsid w:val="0064436F"/>
    <w:rsid w:val="00645B0B"/>
    <w:rsid w:val="006531F1"/>
    <w:rsid w:val="00664DFD"/>
    <w:rsid w:val="00667E76"/>
    <w:rsid w:val="00683235"/>
    <w:rsid w:val="00691E57"/>
    <w:rsid w:val="006A14D7"/>
    <w:rsid w:val="006B7CA4"/>
    <w:rsid w:val="006E4CAE"/>
    <w:rsid w:val="006E71E4"/>
    <w:rsid w:val="006E73FA"/>
    <w:rsid w:val="006F2C54"/>
    <w:rsid w:val="006F65E6"/>
    <w:rsid w:val="007075D4"/>
    <w:rsid w:val="00710968"/>
    <w:rsid w:val="00711F1B"/>
    <w:rsid w:val="00714965"/>
    <w:rsid w:val="00720C42"/>
    <w:rsid w:val="00721602"/>
    <w:rsid w:val="007218F2"/>
    <w:rsid w:val="00722249"/>
    <w:rsid w:val="007312B4"/>
    <w:rsid w:val="0073204C"/>
    <w:rsid w:val="0073291E"/>
    <w:rsid w:val="00732922"/>
    <w:rsid w:val="00737CE5"/>
    <w:rsid w:val="007421A0"/>
    <w:rsid w:val="00743DB8"/>
    <w:rsid w:val="007474B9"/>
    <w:rsid w:val="00756874"/>
    <w:rsid w:val="00763533"/>
    <w:rsid w:val="00774A97"/>
    <w:rsid w:val="007752E9"/>
    <w:rsid w:val="007807FC"/>
    <w:rsid w:val="007814D0"/>
    <w:rsid w:val="00783B18"/>
    <w:rsid w:val="00793BDC"/>
    <w:rsid w:val="00794492"/>
    <w:rsid w:val="007957DE"/>
    <w:rsid w:val="0079789D"/>
    <w:rsid w:val="007A47DA"/>
    <w:rsid w:val="007A6517"/>
    <w:rsid w:val="007B7828"/>
    <w:rsid w:val="007C306F"/>
    <w:rsid w:val="007D117F"/>
    <w:rsid w:val="007D7A09"/>
    <w:rsid w:val="007E1E90"/>
    <w:rsid w:val="007E3B54"/>
    <w:rsid w:val="007F3A1F"/>
    <w:rsid w:val="008100BD"/>
    <w:rsid w:val="00827F9D"/>
    <w:rsid w:val="008322C1"/>
    <w:rsid w:val="008416DB"/>
    <w:rsid w:val="0084597F"/>
    <w:rsid w:val="0085322E"/>
    <w:rsid w:val="00876B9D"/>
    <w:rsid w:val="00883ACB"/>
    <w:rsid w:val="00885D93"/>
    <w:rsid w:val="0088760B"/>
    <w:rsid w:val="008A4036"/>
    <w:rsid w:val="008A7522"/>
    <w:rsid w:val="008B562A"/>
    <w:rsid w:val="008C253C"/>
    <w:rsid w:val="008D4B67"/>
    <w:rsid w:val="008E2168"/>
    <w:rsid w:val="008E3079"/>
    <w:rsid w:val="008E4862"/>
    <w:rsid w:val="008E5887"/>
    <w:rsid w:val="008E662A"/>
    <w:rsid w:val="008F0689"/>
    <w:rsid w:val="008F6D43"/>
    <w:rsid w:val="008F6E23"/>
    <w:rsid w:val="00902835"/>
    <w:rsid w:val="00903F88"/>
    <w:rsid w:val="00910A52"/>
    <w:rsid w:val="00912362"/>
    <w:rsid w:val="00920142"/>
    <w:rsid w:val="00920353"/>
    <w:rsid w:val="00926752"/>
    <w:rsid w:val="009306B9"/>
    <w:rsid w:val="009357E9"/>
    <w:rsid w:val="0093684B"/>
    <w:rsid w:val="00956638"/>
    <w:rsid w:val="00956920"/>
    <w:rsid w:val="00966178"/>
    <w:rsid w:val="00973512"/>
    <w:rsid w:val="00975328"/>
    <w:rsid w:val="00980C94"/>
    <w:rsid w:val="009863BD"/>
    <w:rsid w:val="00995157"/>
    <w:rsid w:val="009A2998"/>
    <w:rsid w:val="009A3B94"/>
    <w:rsid w:val="009A7466"/>
    <w:rsid w:val="009B3199"/>
    <w:rsid w:val="009B3E7D"/>
    <w:rsid w:val="009B6177"/>
    <w:rsid w:val="009C0BB3"/>
    <w:rsid w:val="009C65D6"/>
    <w:rsid w:val="009D3325"/>
    <w:rsid w:val="009D7818"/>
    <w:rsid w:val="009E4FDB"/>
    <w:rsid w:val="009E55C7"/>
    <w:rsid w:val="009E6BC3"/>
    <w:rsid w:val="009F1489"/>
    <w:rsid w:val="009F4ED2"/>
    <w:rsid w:val="00A06D81"/>
    <w:rsid w:val="00A20804"/>
    <w:rsid w:val="00A215B3"/>
    <w:rsid w:val="00A302C7"/>
    <w:rsid w:val="00A36FAD"/>
    <w:rsid w:val="00A40A8B"/>
    <w:rsid w:val="00A4253D"/>
    <w:rsid w:val="00A50C4B"/>
    <w:rsid w:val="00A54EAC"/>
    <w:rsid w:val="00A56DFB"/>
    <w:rsid w:val="00A609AD"/>
    <w:rsid w:val="00A60C3F"/>
    <w:rsid w:val="00A6339F"/>
    <w:rsid w:val="00A7206D"/>
    <w:rsid w:val="00A8097E"/>
    <w:rsid w:val="00A8681B"/>
    <w:rsid w:val="00A87131"/>
    <w:rsid w:val="00A9160B"/>
    <w:rsid w:val="00A94F30"/>
    <w:rsid w:val="00A96EC0"/>
    <w:rsid w:val="00AB6038"/>
    <w:rsid w:val="00AC3F11"/>
    <w:rsid w:val="00AC4613"/>
    <w:rsid w:val="00AD00F1"/>
    <w:rsid w:val="00AD4618"/>
    <w:rsid w:val="00AD5C3E"/>
    <w:rsid w:val="00AD6806"/>
    <w:rsid w:val="00AE06B2"/>
    <w:rsid w:val="00AE3174"/>
    <w:rsid w:val="00AF07D4"/>
    <w:rsid w:val="00AF55B1"/>
    <w:rsid w:val="00AF7E1A"/>
    <w:rsid w:val="00B06A63"/>
    <w:rsid w:val="00B06F2A"/>
    <w:rsid w:val="00B2711C"/>
    <w:rsid w:val="00B31956"/>
    <w:rsid w:val="00B32504"/>
    <w:rsid w:val="00B36F89"/>
    <w:rsid w:val="00B423E6"/>
    <w:rsid w:val="00B4307C"/>
    <w:rsid w:val="00B5063C"/>
    <w:rsid w:val="00B533DC"/>
    <w:rsid w:val="00B72669"/>
    <w:rsid w:val="00B7563F"/>
    <w:rsid w:val="00B828E6"/>
    <w:rsid w:val="00B82F48"/>
    <w:rsid w:val="00B8755E"/>
    <w:rsid w:val="00B90181"/>
    <w:rsid w:val="00B93C5C"/>
    <w:rsid w:val="00B95D1C"/>
    <w:rsid w:val="00B961AC"/>
    <w:rsid w:val="00BA16CA"/>
    <w:rsid w:val="00BA6A94"/>
    <w:rsid w:val="00BA76F1"/>
    <w:rsid w:val="00BB0638"/>
    <w:rsid w:val="00BB41D0"/>
    <w:rsid w:val="00BC41F9"/>
    <w:rsid w:val="00BC7506"/>
    <w:rsid w:val="00BD16C5"/>
    <w:rsid w:val="00BD34B4"/>
    <w:rsid w:val="00BD7D58"/>
    <w:rsid w:val="00BE15D6"/>
    <w:rsid w:val="00BE30DB"/>
    <w:rsid w:val="00BE39D0"/>
    <w:rsid w:val="00BE4D5A"/>
    <w:rsid w:val="00BF2BCA"/>
    <w:rsid w:val="00BF3813"/>
    <w:rsid w:val="00C1413A"/>
    <w:rsid w:val="00C208CD"/>
    <w:rsid w:val="00C23C03"/>
    <w:rsid w:val="00C2549A"/>
    <w:rsid w:val="00C31F35"/>
    <w:rsid w:val="00C35C57"/>
    <w:rsid w:val="00C35FA2"/>
    <w:rsid w:val="00C3680B"/>
    <w:rsid w:val="00C412CE"/>
    <w:rsid w:val="00C43778"/>
    <w:rsid w:val="00C47AF4"/>
    <w:rsid w:val="00C554B0"/>
    <w:rsid w:val="00C616BA"/>
    <w:rsid w:val="00C64A7E"/>
    <w:rsid w:val="00C64BDC"/>
    <w:rsid w:val="00C66AAA"/>
    <w:rsid w:val="00C676EC"/>
    <w:rsid w:val="00C73B7C"/>
    <w:rsid w:val="00C83A75"/>
    <w:rsid w:val="00C83AAB"/>
    <w:rsid w:val="00C86DC4"/>
    <w:rsid w:val="00CA08AE"/>
    <w:rsid w:val="00CA21DF"/>
    <w:rsid w:val="00CC07DE"/>
    <w:rsid w:val="00CC1196"/>
    <w:rsid w:val="00CC370D"/>
    <w:rsid w:val="00CC6EA6"/>
    <w:rsid w:val="00CD5177"/>
    <w:rsid w:val="00CD776C"/>
    <w:rsid w:val="00CE204F"/>
    <w:rsid w:val="00CE3110"/>
    <w:rsid w:val="00CE52FD"/>
    <w:rsid w:val="00CF3AC7"/>
    <w:rsid w:val="00D01EE7"/>
    <w:rsid w:val="00D03221"/>
    <w:rsid w:val="00D05165"/>
    <w:rsid w:val="00D05C53"/>
    <w:rsid w:val="00D1499E"/>
    <w:rsid w:val="00D14D3B"/>
    <w:rsid w:val="00D1614D"/>
    <w:rsid w:val="00D1712A"/>
    <w:rsid w:val="00D213BC"/>
    <w:rsid w:val="00D310B8"/>
    <w:rsid w:val="00D36CA9"/>
    <w:rsid w:val="00D4183D"/>
    <w:rsid w:val="00D4307A"/>
    <w:rsid w:val="00D437D4"/>
    <w:rsid w:val="00D715E4"/>
    <w:rsid w:val="00D73F43"/>
    <w:rsid w:val="00D91A2E"/>
    <w:rsid w:val="00D94E5A"/>
    <w:rsid w:val="00DA23A3"/>
    <w:rsid w:val="00DA5E05"/>
    <w:rsid w:val="00DA6236"/>
    <w:rsid w:val="00DB1A4E"/>
    <w:rsid w:val="00DB4A79"/>
    <w:rsid w:val="00DB4B4B"/>
    <w:rsid w:val="00DB4DFE"/>
    <w:rsid w:val="00DB75F7"/>
    <w:rsid w:val="00DC154E"/>
    <w:rsid w:val="00DD62EA"/>
    <w:rsid w:val="00DD6752"/>
    <w:rsid w:val="00E045F9"/>
    <w:rsid w:val="00E135C2"/>
    <w:rsid w:val="00E13ED5"/>
    <w:rsid w:val="00E13F8C"/>
    <w:rsid w:val="00E17A02"/>
    <w:rsid w:val="00E23F92"/>
    <w:rsid w:val="00E30C1E"/>
    <w:rsid w:val="00E30EB2"/>
    <w:rsid w:val="00E32BA9"/>
    <w:rsid w:val="00E35BC0"/>
    <w:rsid w:val="00E51725"/>
    <w:rsid w:val="00E53174"/>
    <w:rsid w:val="00E539A6"/>
    <w:rsid w:val="00E56C22"/>
    <w:rsid w:val="00E6004F"/>
    <w:rsid w:val="00E60222"/>
    <w:rsid w:val="00E63BC2"/>
    <w:rsid w:val="00E70097"/>
    <w:rsid w:val="00E807C1"/>
    <w:rsid w:val="00E83EDC"/>
    <w:rsid w:val="00E878CA"/>
    <w:rsid w:val="00EA0DE6"/>
    <w:rsid w:val="00EA0EB6"/>
    <w:rsid w:val="00EA38C3"/>
    <w:rsid w:val="00EA4EAF"/>
    <w:rsid w:val="00EB2660"/>
    <w:rsid w:val="00EC684F"/>
    <w:rsid w:val="00ED591F"/>
    <w:rsid w:val="00ED5DE2"/>
    <w:rsid w:val="00ED6A09"/>
    <w:rsid w:val="00EE1940"/>
    <w:rsid w:val="00EE38A6"/>
    <w:rsid w:val="00EE4418"/>
    <w:rsid w:val="00EE6213"/>
    <w:rsid w:val="00F014A1"/>
    <w:rsid w:val="00F060ED"/>
    <w:rsid w:val="00F113D9"/>
    <w:rsid w:val="00F129DD"/>
    <w:rsid w:val="00F13738"/>
    <w:rsid w:val="00F14C9D"/>
    <w:rsid w:val="00F14E2E"/>
    <w:rsid w:val="00F2048A"/>
    <w:rsid w:val="00F24687"/>
    <w:rsid w:val="00F313A2"/>
    <w:rsid w:val="00F314C3"/>
    <w:rsid w:val="00F32C7A"/>
    <w:rsid w:val="00F33DCC"/>
    <w:rsid w:val="00F41F49"/>
    <w:rsid w:val="00F452FA"/>
    <w:rsid w:val="00F624E4"/>
    <w:rsid w:val="00FA1EE0"/>
    <w:rsid w:val="00FA5D7A"/>
    <w:rsid w:val="00FA6EAB"/>
    <w:rsid w:val="00FB3651"/>
    <w:rsid w:val="00FC2DBA"/>
    <w:rsid w:val="00FC48BA"/>
    <w:rsid w:val="00FD5B7B"/>
    <w:rsid w:val="00FD61ED"/>
    <w:rsid w:val="00FE4209"/>
    <w:rsid w:val="00FE57D9"/>
    <w:rsid w:val="00FF6629"/>
    <w:rsid w:val="00FF6DB0"/>
    <w:rsid w:val="00FF72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EABC1"/>
  <w15:docId w15:val="{01EBFC0C-128F-47F0-ACC7-48961EE4D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07FC"/>
  </w:style>
  <w:style w:type="paragraph" w:styleId="1">
    <w:name w:val="heading 1"/>
    <w:basedOn w:val="a"/>
    <w:next w:val="a"/>
    <w:link w:val="10"/>
    <w:uiPriority w:val="9"/>
    <w:qFormat/>
    <w:rsid w:val="000959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lp1,Цветной список - Акцент 11"/>
    <w:basedOn w:val="a"/>
    <w:link w:val="a4"/>
    <w:uiPriority w:val="34"/>
    <w:qFormat/>
    <w:rsid w:val="00A54EAC"/>
    <w:pPr>
      <w:ind w:left="720"/>
      <w:contextualSpacing/>
    </w:pPr>
  </w:style>
  <w:style w:type="paragraph" w:styleId="a5">
    <w:name w:val="Balloon Text"/>
    <w:basedOn w:val="a"/>
    <w:link w:val="a6"/>
    <w:uiPriority w:val="99"/>
    <w:semiHidden/>
    <w:unhideWhenUsed/>
    <w:rsid w:val="00D4183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4183D"/>
    <w:rPr>
      <w:rFonts w:ascii="Segoe UI" w:hAnsi="Segoe UI" w:cs="Segoe UI"/>
      <w:sz w:val="18"/>
      <w:szCs w:val="18"/>
    </w:rPr>
  </w:style>
  <w:style w:type="paragraph" w:customStyle="1" w:styleId="a7">
    <w:name w:val="КрСтр."/>
    <w:basedOn w:val="a"/>
    <w:rsid w:val="00B8755E"/>
    <w:pPr>
      <w:suppressAutoHyphens/>
      <w:spacing w:after="0" w:line="240" w:lineRule="auto"/>
      <w:ind w:firstLine="708"/>
      <w:jc w:val="both"/>
    </w:pPr>
    <w:rPr>
      <w:rFonts w:ascii="Times New Roman" w:eastAsia="Times New Roman" w:hAnsi="Times New Roman" w:cs="Times New Roman"/>
      <w:sz w:val="24"/>
      <w:szCs w:val="24"/>
      <w:lang w:eastAsia="ar-SA"/>
    </w:rPr>
  </w:style>
  <w:style w:type="character" w:styleId="a8">
    <w:name w:val="Hyperlink"/>
    <w:basedOn w:val="a0"/>
    <w:uiPriority w:val="99"/>
    <w:unhideWhenUsed/>
    <w:qFormat/>
    <w:rsid w:val="00A215B3"/>
    <w:rPr>
      <w:color w:val="0563C1" w:themeColor="hyperlink"/>
      <w:u w:val="single"/>
    </w:rPr>
  </w:style>
  <w:style w:type="character" w:customStyle="1" w:styleId="text-green1">
    <w:name w:val="text-green1"/>
    <w:basedOn w:val="a0"/>
    <w:rsid w:val="00E13ED5"/>
    <w:rPr>
      <w:color w:val="00AE76"/>
    </w:rPr>
  </w:style>
  <w:style w:type="paragraph" w:styleId="a9">
    <w:name w:val="No Spacing"/>
    <w:uiPriority w:val="1"/>
    <w:qFormat/>
    <w:rsid w:val="009306B9"/>
    <w:pPr>
      <w:spacing w:after="0" w:line="240" w:lineRule="auto"/>
    </w:pPr>
  </w:style>
  <w:style w:type="paragraph" w:styleId="aa">
    <w:name w:val="Body Text"/>
    <w:basedOn w:val="a"/>
    <w:link w:val="ab"/>
    <w:uiPriority w:val="99"/>
    <w:semiHidden/>
    <w:unhideWhenUsed/>
    <w:rsid w:val="00794492"/>
    <w:pPr>
      <w:spacing w:after="120"/>
    </w:pPr>
  </w:style>
  <w:style w:type="character" w:customStyle="1" w:styleId="ab">
    <w:name w:val="Основной текст Знак"/>
    <w:basedOn w:val="a0"/>
    <w:link w:val="aa"/>
    <w:uiPriority w:val="99"/>
    <w:semiHidden/>
    <w:rsid w:val="00794492"/>
  </w:style>
  <w:style w:type="paragraph" w:styleId="ac">
    <w:name w:val="Body Text First Indent"/>
    <w:basedOn w:val="aa"/>
    <w:link w:val="ad"/>
    <w:uiPriority w:val="99"/>
    <w:semiHidden/>
    <w:unhideWhenUsed/>
    <w:rsid w:val="00794492"/>
    <w:pPr>
      <w:spacing w:after="200" w:line="276" w:lineRule="auto"/>
      <w:ind w:firstLine="360"/>
    </w:pPr>
  </w:style>
  <w:style w:type="character" w:customStyle="1" w:styleId="ad">
    <w:name w:val="Красная строка Знак"/>
    <w:basedOn w:val="ab"/>
    <w:link w:val="ac"/>
    <w:uiPriority w:val="99"/>
    <w:semiHidden/>
    <w:rsid w:val="00794492"/>
  </w:style>
  <w:style w:type="character" w:customStyle="1" w:styleId="work-areatitle1">
    <w:name w:val="work-area__title1"/>
    <w:basedOn w:val="a0"/>
    <w:rsid w:val="00903F88"/>
    <w:rPr>
      <w:sz w:val="33"/>
      <w:szCs w:val="33"/>
    </w:rPr>
  </w:style>
  <w:style w:type="table" w:styleId="ae">
    <w:name w:val="Table Grid"/>
    <w:basedOn w:val="a1"/>
    <w:uiPriority w:val="39"/>
    <w:rsid w:val="00A40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095955"/>
    <w:rPr>
      <w:rFonts w:asciiTheme="majorHAnsi" w:eastAsiaTheme="majorEastAsia" w:hAnsiTheme="majorHAnsi" w:cstheme="majorBidi"/>
      <w:color w:val="2E74B5" w:themeColor="accent1" w:themeShade="BF"/>
      <w:sz w:val="32"/>
      <w:szCs w:val="32"/>
    </w:rPr>
  </w:style>
  <w:style w:type="character" w:customStyle="1" w:styleId="wmi-callto">
    <w:name w:val="wmi-callto"/>
    <w:basedOn w:val="a0"/>
    <w:rsid w:val="00190825"/>
  </w:style>
  <w:style w:type="paragraph" w:customStyle="1" w:styleId="ConsPlusNonformat">
    <w:name w:val="ConsPlusNonformat"/>
    <w:rsid w:val="007421A0"/>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1">
    <w:name w:val="Заголовок Знак1"/>
    <w:aliases w:val="Знак Знак Знак Знак Знак Знак,Знак Знак Знак Знак"/>
    <w:basedOn w:val="a0"/>
    <w:link w:val="af"/>
    <w:uiPriority w:val="99"/>
    <w:locked/>
    <w:rsid w:val="007421A0"/>
    <w:rPr>
      <w:rFonts w:ascii="Times New Roman" w:eastAsia="Times New Roman" w:hAnsi="Times New Roman" w:cs="Times New Roman"/>
      <w:b/>
      <w:bCs/>
      <w:sz w:val="24"/>
      <w:szCs w:val="24"/>
      <w:lang w:eastAsia="ru-RU"/>
    </w:rPr>
  </w:style>
  <w:style w:type="paragraph" w:styleId="af">
    <w:name w:val="Title"/>
    <w:aliases w:val="Знак Знак Знак Знак Знак,Знак Знак Знак"/>
    <w:basedOn w:val="a"/>
    <w:link w:val="11"/>
    <w:uiPriority w:val="99"/>
    <w:qFormat/>
    <w:rsid w:val="007421A0"/>
    <w:pPr>
      <w:spacing w:after="0" w:line="240" w:lineRule="auto"/>
      <w:jc w:val="center"/>
    </w:pPr>
    <w:rPr>
      <w:rFonts w:ascii="Times New Roman" w:eastAsia="Times New Roman" w:hAnsi="Times New Roman" w:cs="Times New Roman"/>
      <w:b/>
      <w:bCs/>
      <w:sz w:val="24"/>
      <w:szCs w:val="24"/>
      <w:lang w:eastAsia="ru-RU"/>
    </w:rPr>
  </w:style>
  <w:style w:type="character" w:customStyle="1" w:styleId="af0">
    <w:name w:val="Заголовок Знак"/>
    <w:basedOn w:val="a0"/>
    <w:uiPriority w:val="10"/>
    <w:rsid w:val="007421A0"/>
    <w:rPr>
      <w:rFonts w:asciiTheme="majorHAnsi" w:eastAsiaTheme="majorEastAsia" w:hAnsiTheme="majorHAnsi" w:cstheme="majorBidi"/>
      <w:spacing w:val="-10"/>
      <w:kern w:val="28"/>
      <w:sz w:val="56"/>
      <w:szCs w:val="56"/>
    </w:rPr>
  </w:style>
  <w:style w:type="paragraph" w:customStyle="1" w:styleId="ConsPlusNormal">
    <w:name w:val="ConsPlusNormal"/>
    <w:link w:val="ConsPlusNormal0"/>
    <w:qFormat/>
    <w:rsid w:val="00BC7506"/>
    <w:pPr>
      <w:widowControl w:val="0"/>
      <w:autoSpaceDE w:val="0"/>
      <w:autoSpaceDN w:val="0"/>
      <w:adjustRightInd w:val="0"/>
      <w:spacing w:after="0" w:line="240" w:lineRule="auto"/>
      <w:ind w:firstLine="720"/>
    </w:pPr>
    <w:rPr>
      <w:rFonts w:ascii="Arial" w:eastAsia="Times New Roman" w:hAnsi="Arial" w:cs="Arial"/>
      <w:lang w:eastAsia="ru-RU"/>
    </w:rPr>
  </w:style>
  <w:style w:type="character" w:customStyle="1" w:styleId="ConsPlusNormal0">
    <w:name w:val="ConsPlusNormal Знак"/>
    <w:link w:val="ConsPlusNormal"/>
    <w:qFormat/>
    <w:locked/>
    <w:rsid w:val="00BC7506"/>
    <w:rPr>
      <w:rFonts w:ascii="Arial" w:eastAsia="Times New Roman" w:hAnsi="Arial" w:cs="Arial"/>
      <w:lang w:eastAsia="ru-RU"/>
    </w:rPr>
  </w:style>
  <w:style w:type="character" w:customStyle="1" w:styleId="af1">
    <w:name w:val="Другое_"/>
    <w:basedOn w:val="a0"/>
    <w:link w:val="af2"/>
    <w:rsid w:val="00883ACB"/>
    <w:rPr>
      <w:rFonts w:ascii="Arial" w:eastAsia="Arial" w:hAnsi="Arial" w:cs="Arial"/>
      <w:sz w:val="13"/>
      <w:szCs w:val="13"/>
    </w:rPr>
  </w:style>
  <w:style w:type="paragraph" w:customStyle="1" w:styleId="af2">
    <w:name w:val="Другое"/>
    <w:basedOn w:val="a"/>
    <w:link w:val="af1"/>
    <w:rsid w:val="00883ACB"/>
    <w:pPr>
      <w:widowControl w:val="0"/>
      <w:spacing w:after="0" w:line="276" w:lineRule="auto"/>
    </w:pPr>
    <w:rPr>
      <w:rFonts w:ascii="Arial" w:eastAsia="Arial" w:hAnsi="Arial" w:cs="Arial"/>
      <w:sz w:val="13"/>
      <w:szCs w:val="13"/>
    </w:rPr>
  </w:style>
  <w:style w:type="character" w:customStyle="1" w:styleId="af3">
    <w:name w:val="Название Знак"/>
    <w:link w:val="12"/>
    <w:locked/>
    <w:rsid w:val="00CC370D"/>
    <w:rPr>
      <w:b/>
      <w:sz w:val="28"/>
      <w:szCs w:val="24"/>
    </w:rPr>
  </w:style>
  <w:style w:type="paragraph" w:customStyle="1" w:styleId="12">
    <w:name w:val="1"/>
    <w:basedOn w:val="a"/>
    <w:next w:val="af"/>
    <w:link w:val="af3"/>
    <w:qFormat/>
    <w:rsid w:val="00CC370D"/>
    <w:pPr>
      <w:widowControl w:val="0"/>
      <w:autoSpaceDE w:val="0"/>
      <w:autoSpaceDN w:val="0"/>
      <w:adjustRightInd w:val="0"/>
      <w:spacing w:after="0" w:line="240" w:lineRule="auto"/>
      <w:jc w:val="center"/>
    </w:pPr>
    <w:rPr>
      <w:b/>
      <w:sz w:val="28"/>
      <w:szCs w:val="24"/>
    </w:rPr>
  </w:style>
  <w:style w:type="table" w:customStyle="1" w:styleId="TableStyle0">
    <w:name w:val="TableStyle0"/>
    <w:rsid w:val="00556034"/>
    <w:pPr>
      <w:spacing w:after="0" w:line="240" w:lineRule="auto"/>
    </w:pPr>
    <w:rPr>
      <w:rFonts w:ascii="Arial" w:eastAsia="Times New Roman" w:hAnsi="Arial" w:cs="Times New Roman"/>
      <w:color w:val="000000"/>
      <w:sz w:val="16"/>
      <w:szCs w:val="20"/>
      <w:lang w:eastAsia="ru-RU"/>
    </w:rPr>
    <w:tblPr>
      <w:tblCellMar>
        <w:top w:w="0" w:type="dxa"/>
        <w:left w:w="0" w:type="dxa"/>
        <w:bottom w:w="0" w:type="dxa"/>
        <w:right w:w="0" w:type="dxa"/>
      </w:tblCellMar>
    </w:tblPr>
  </w:style>
  <w:style w:type="character" w:customStyle="1" w:styleId="af4">
    <w:name w:val="Подпись к таблице_"/>
    <w:basedOn w:val="a0"/>
    <w:link w:val="af5"/>
    <w:rsid w:val="002C73C4"/>
    <w:rPr>
      <w:rFonts w:ascii="Times New Roman" w:eastAsia="Times New Roman" w:hAnsi="Times New Roman" w:cs="Times New Roman"/>
      <w:sz w:val="18"/>
      <w:szCs w:val="18"/>
    </w:rPr>
  </w:style>
  <w:style w:type="paragraph" w:customStyle="1" w:styleId="af5">
    <w:name w:val="Подпись к таблице"/>
    <w:basedOn w:val="a"/>
    <w:link w:val="af4"/>
    <w:rsid w:val="002C73C4"/>
    <w:pPr>
      <w:widowControl w:val="0"/>
      <w:spacing w:after="0" w:line="240" w:lineRule="auto"/>
    </w:pPr>
    <w:rPr>
      <w:rFonts w:ascii="Times New Roman" w:eastAsia="Times New Roman" w:hAnsi="Times New Roman" w:cs="Times New Roman"/>
      <w:sz w:val="18"/>
      <w:szCs w:val="18"/>
    </w:rPr>
  </w:style>
  <w:style w:type="character" w:customStyle="1" w:styleId="a4">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lp1 Знак"/>
    <w:link w:val="a3"/>
    <w:uiPriority w:val="34"/>
    <w:qFormat/>
    <w:locked/>
    <w:rsid w:val="00AC3F11"/>
  </w:style>
  <w:style w:type="paragraph" w:styleId="af6">
    <w:name w:val="Body Text Indent"/>
    <w:basedOn w:val="a"/>
    <w:link w:val="af7"/>
    <w:uiPriority w:val="99"/>
    <w:semiHidden/>
    <w:unhideWhenUsed/>
    <w:rsid w:val="0073204C"/>
    <w:pPr>
      <w:spacing w:after="120"/>
      <w:ind w:left="283"/>
    </w:pPr>
  </w:style>
  <w:style w:type="character" w:customStyle="1" w:styleId="af7">
    <w:name w:val="Основной текст с отступом Знак"/>
    <w:basedOn w:val="a0"/>
    <w:link w:val="af6"/>
    <w:uiPriority w:val="99"/>
    <w:semiHidden/>
    <w:rsid w:val="0073204C"/>
  </w:style>
  <w:style w:type="character" w:customStyle="1" w:styleId="docdata">
    <w:name w:val="docdata"/>
    <w:aliases w:val="docy,v5,2615,bqiaagaaeyqcaaagiaiaaanxcqaabx8jaaaaaaaaaaaaaaaaaaaaaaaaaaaaaaaaaaaaaaaaaaaaaaaaaaaaaaaaaaaaaaaaaaaaaaaaaaaaaaaaaaaaaaaaaaaaaaaaaaaaaaaaaaaaaaaaaaaaaaaaaaaaaaaaaaaaaaaaaaaaaaaaaaaaaaaaaaaaaaaaaaaaaaaaaaaaaaaaaaaaaaaaaaaaaaaaaaaaaaaa"/>
    <w:basedOn w:val="a0"/>
    <w:rsid w:val="006E7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581303">
      <w:bodyDiv w:val="1"/>
      <w:marLeft w:val="0"/>
      <w:marRight w:val="0"/>
      <w:marTop w:val="0"/>
      <w:marBottom w:val="0"/>
      <w:divBdr>
        <w:top w:val="none" w:sz="0" w:space="0" w:color="auto"/>
        <w:left w:val="none" w:sz="0" w:space="0" w:color="auto"/>
        <w:bottom w:val="none" w:sz="0" w:space="0" w:color="auto"/>
        <w:right w:val="none" w:sz="0" w:space="0" w:color="auto"/>
      </w:divBdr>
    </w:div>
    <w:div w:id="408508058">
      <w:bodyDiv w:val="1"/>
      <w:marLeft w:val="0"/>
      <w:marRight w:val="0"/>
      <w:marTop w:val="0"/>
      <w:marBottom w:val="0"/>
      <w:divBdr>
        <w:top w:val="none" w:sz="0" w:space="0" w:color="auto"/>
        <w:left w:val="none" w:sz="0" w:space="0" w:color="auto"/>
        <w:bottom w:val="none" w:sz="0" w:space="0" w:color="auto"/>
        <w:right w:val="none" w:sz="0" w:space="0" w:color="auto"/>
      </w:divBdr>
    </w:div>
    <w:div w:id="455833095">
      <w:bodyDiv w:val="1"/>
      <w:marLeft w:val="0"/>
      <w:marRight w:val="0"/>
      <w:marTop w:val="0"/>
      <w:marBottom w:val="0"/>
      <w:divBdr>
        <w:top w:val="none" w:sz="0" w:space="0" w:color="auto"/>
        <w:left w:val="none" w:sz="0" w:space="0" w:color="auto"/>
        <w:bottom w:val="none" w:sz="0" w:space="0" w:color="auto"/>
        <w:right w:val="none" w:sz="0" w:space="0" w:color="auto"/>
      </w:divBdr>
    </w:div>
    <w:div w:id="837769032">
      <w:bodyDiv w:val="1"/>
      <w:marLeft w:val="0"/>
      <w:marRight w:val="0"/>
      <w:marTop w:val="0"/>
      <w:marBottom w:val="0"/>
      <w:divBdr>
        <w:top w:val="none" w:sz="0" w:space="0" w:color="auto"/>
        <w:left w:val="none" w:sz="0" w:space="0" w:color="auto"/>
        <w:bottom w:val="none" w:sz="0" w:space="0" w:color="auto"/>
        <w:right w:val="none" w:sz="0" w:space="0" w:color="auto"/>
      </w:divBdr>
    </w:div>
    <w:div w:id="906305859">
      <w:bodyDiv w:val="1"/>
      <w:marLeft w:val="0"/>
      <w:marRight w:val="0"/>
      <w:marTop w:val="0"/>
      <w:marBottom w:val="0"/>
      <w:divBdr>
        <w:top w:val="none" w:sz="0" w:space="0" w:color="auto"/>
        <w:left w:val="none" w:sz="0" w:space="0" w:color="auto"/>
        <w:bottom w:val="none" w:sz="0" w:space="0" w:color="auto"/>
        <w:right w:val="none" w:sz="0" w:space="0" w:color="auto"/>
      </w:divBdr>
    </w:div>
    <w:div w:id="1043478369">
      <w:bodyDiv w:val="1"/>
      <w:marLeft w:val="0"/>
      <w:marRight w:val="0"/>
      <w:marTop w:val="0"/>
      <w:marBottom w:val="0"/>
      <w:divBdr>
        <w:top w:val="none" w:sz="0" w:space="0" w:color="auto"/>
        <w:left w:val="none" w:sz="0" w:space="0" w:color="auto"/>
        <w:bottom w:val="none" w:sz="0" w:space="0" w:color="auto"/>
        <w:right w:val="none" w:sz="0" w:space="0" w:color="auto"/>
      </w:divBdr>
    </w:div>
    <w:div w:id="1079984630">
      <w:bodyDiv w:val="1"/>
      <w:marLeft w:val="0"/>
      <w:marRight w:val="0"/>
      <w:marTop w:val="0"/>
      <w:marBottom w:val="0"/>
      <w:divBdr>
        <w:top w:val="none" w:sz="0" w:space="0" w:color="auto"/>
        <w:left w:val="none" w:sz="0" w:space="0" w:color="auto"/>
        <w:bottom w:val="none" w:sz="0" w:space="0" w:color="auto"/>
        <w:right w:val="none" w:sz="0" w:space="0" w:color="auto"/>
      </w:divBdr>
    </w:div>
    <w:div w:id="1218587926">
      <w:bodyDiv w:val="1"/>
      <w:marLeft w:val="0"/>
      <w:marRight w:val="0"/>
      <w:marTop w:val="0"/>
      <w:marBottom w:val="0"/>
      <w:divBdr>
        <w:top w:val="none" w:sz="0" w:space="0" w:color="auto"/>
        <w:left w:val="none" w:sz="0" w:space="0" w:color="auto"/>
        <w:bottom w:val="none" w:sz="0" w:space="0" w:color="auto"/>
        <w:right w:val="none" w:sz="0" w:space="0" w:color="auto"/>
      </w:divBdr>
    </w:div>
    <w:div w:id="1660302774">
      <w:bodyDiv w:val="1"/>
      <w:marLeft w:val="0"/>
      <w:marRight w:val="0"/>
      <w:marTop w:val="0"/>
      <w:marBottom w:val="0"/>
      <w:divBdr>
        <w:top w:val="none" w:sz="0" w:space="0" w:color="auto"/>
        <w:left w:val="none" w:sz="0" w:space="0" w:color="auto"/>
        <w:bottom w:val="none" w:sz="0" w:space="0" w:color="auto"/>
        <w:right w:val="none" w:sz="0" w:space="0" w:color="auto"/>
      </w:divBdr>
    </w:div>
    <w:div w:id="1990406009">
      <w:bodyDiv w:val="1"/>
      <w:marLeft w:val="0"/>
      <w:marRight w:val="0"/>
      <w:marTop w:val="0"/>
      <w:marBottom w:val="0"/>
      <w:divBdr>
        <w:top w:val="none" w:sz="0" w:space="0" w:color="auto"/>
        <w:left w:val="none" w:sz="0" w:space="0" w:color="auto"/>
        <w:bottom w:val="none" w:sz="0" w:space="0" w:color="auto"/>
        <w:right w:val="none" w:sz="0" w:space="0" w:color="auto"/>
      </w:divBdr>
    </w:div>
    <w:div w:id="213424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7070D-42F2-481B-8C88-BE8777F07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4034</Words>
  <Characters>22994</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Приемное2</dc:creator>
  <cp:keywords/>
  <dc:description/>
  <cp:lastModifiedBy>ГУЗ ДГКБ</cp:lastModifiedBy>
  <cp:revision>34</cp:revision>
  <cp:lastPrinted>2025-06-23T06:24:00Z</cp:lastPrinted>
  <dcterms:created xsi:type="dcterms:W3CDTF">2026-02-18T09:49:00Z</dcterms:created>
  <dcterms:modified xsi:type="dcterms:W3CDTF">2026-05-19T06:11:00Z</dcterms:modified>
</cp:coreProperties>
</file>