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Default="00A615D0" w:rsidP="00630FBD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A615D0">
        <w:rPr>
          <w:b/>
          <w:sz w:val="22"/>
          <w:szCs w:val="22"/>
        </w:rPr>
        <w:t>Строительные материалы</w:t>
      </w:r>
      <w:r w:rsidR="00412B07" w:rsidRPr="00412B07">
        <w:rPr>
          <w:b/>
          <w:bCs/>
          <w:sz w:val="22"/>
          <w:szCs w:val="22"/>
        </w:rPr>
        <w:t xml:space="preserve"> 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AD08E3">
        <w:rPr>
          <w:b/>
          <w:bCs/>
          <w:color w:val="000000" w:themeColor="text1"/>
          <w:sz w:val="22"/>
          <w:szCs w:val="22"/>
        </w:rPr>
        <w:t>225</w:t>
      </w:r>
      <w:bookmarkStart w:id="0" w:name="_GoBack"/>
      <w:bookmarkEnd w:id="0"/>
      <w:r w:rsidR="00A615D0">
        <w:rPr>
          <w:b/>
          <w:bCs/>
          <w:color w:val="000000" w:themeColor="text1"/>
          <w:sz w:val="22"/>
          <w:szCs w:val="22"/>
        </w:rPr>
        <w:t>1395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FC4B09" w:rsidRDefault="003A1257" w:rsidP="000859BE">
      <w:pPr>
        <w:ind w:right="-110"/>
        <w:jc w:val="both"/>
        <w:rPr>
          <w:b/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A615D0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E32C7">
        <w:rPr>
          <w:bCs/>
          <w:sz w:val="22"/>
          <w:szCs w:val="22"/>
        </w:rPr>
        <w:t>10</w:t>
      </w:r>
      <w:r w:rsidR="00572ABD">
        <w:rPr>
          <w:bCs/>
          <w:sz w:val="22"/>
          <w:szCs w:val="22"/>
        </w:rPr>
        <w:t xml:space="preserve"> (</w:t>
      </w:r>
      <w:r w:rsidR="00FE32C7">
        <w:rPr>
          <w:bCs/>
          <w:sz w:val="22"/>
          <w:szCs w:val="22"/>
        </w:rPr>
        <w:t>Десять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lastRenderedPageBreak/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</w:t>
      </w:r>
      <w:r w:rsidRPr="00AE0F5D">
        <w:rPr>
          <w:bCs/>
          <w:sz w:val="22"/>
          <w:szCs w:val="22"/>
        </w:rPr>
        <w:lastRenderedPageBreak/>
        <w:t xml:space="preserve">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</w:t>
      </w:r>
      <w:r w:rsidRPr="00AE0F5D">
        <w:rPr>
          <w:bCs/>
          <w:sz w:val="22"/>
          <w:szCs w:val="22"/>
        </w:rPr>
        <w:lastRenderedPageBreak/>
        <w:t>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850"/>
        <w:gridCol w:w="709"/>
        <w:gridCol w:w="1985"/>
        <w:gridCol w:w="3147"/>
        <w:gridCol w:w="2693"/>
      </w:tblGrid>
      <w:tr w:rsidR="00A615D0" w:rsidTr="00A615D0">
        <w:trPr>
          <w:trHeight w:val="3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 контракта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характеристик товара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значению показателя </w:t>
            </w:r>
          </w:p>
        </w:tc>
      </w:tr>
      <w:tr w:rsidR="00A615D0" w:rsidTr="00A615D0">
        <w:trPr>
          <w:trHeight w:val="6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keepNext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Геотекстиль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shd w:val="clear" w:color="auto" w:fill="FFFFFF"/>
              <w:jc w:val="center"/>
            </w:pPr>
            <w:r>
              <w:rPr>
                <w:shd w:val="clear" w:color="auto" w:fill="FFFFFF"/>
              </w:rPr>
              <w:t>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тканный материал</w:t>
            </w:r>
          </w:p>
        </w:tc>
      </w:tr>
      <w:tr w:rsidR="00A615D0" w:rsidTr="00A615D0">
        <w:trPr>
          <w:trHeight w:val="69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shd w:val="clear" w:color="auto" w:fill="FFFFFF"/>
              <w:jc w:val="center"/>
              <w:textAlignment w:val="baseline"/>
              <w:rPr>
                <w:color w:val="191817"/>
              </w:rPr>
            </w:pPr>
            <w:r>
              <w:rPr>
                <w:color w:val="191817"/>
                <w:bdr w:val="none" w:sz="0" w:space="0" w:color="auto" w:frame="1"/>
              </w:rPr>
              <w:t>Цвет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</w:tr>
      <w:tr w:rsidR="00A615D0" w:rsidTr="00A615D0">
        <w:trPr>
          <w:trHeight w:val="69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shd w:val="clear" w:color="auto" w:fill="FFFFFF"/>
              <w:jc w:val="center"/>
            </w:pPr>
            <w:r>
              <w:rPr>
                <w:shd w:val="clear" w:color="auto" w:fill="FFFFFF"/>
              </w:rPr>
              <w:t>Ширина,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15D0" w:rsidTr="00A615D0">
        <w:trPr>
          <w:trHeight w:val="69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shd w:val="clear" w:color="auto" w:fill="FFFFFF"/>
              <w:jc w:val="center"/>
            </w:pPr>
            <w:r>
              <w:rPr>
                <w:shd w:val="clear" w:color="auto" w:fill="FFFFFF"/>
              </w:rPr>
              <w:t xml:space="preserve">Плотность, </w:t>
            </w:r>
            <w:proofErr w:type="spellStart"/>
            <w:r>
              <w:rPr>
                <w:shd w:val="clear" w:color="auto" w:fill="FFFFFF"/>
              </w:rPr>
              <w:t>гр</w:t>
            </w:r>
            <w:proofErr w:type="spellEnd"/>
            <w:r>
              <w:rPr>
                <w:shd w:val="clear" w:color="auto" w:fill="FFFFFF"/>
              </w:rPr>
              <w:t>/м2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15D0" w:rsidTr="00A615D0">
        <w:trPr>
          <w:trHeight w:val="69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Толщина,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5D0" w:rsidTr="00A615D0">
        <w:trPr>
          <w:trHeight w:val="69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rPr>
                <w:rFonts w:eastAsia="Calibri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0" w:rsidRDefault="00A615D0">
            <w:pPr>
              <w:pStyle w:val="af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615D0" w:rsidRDefault="00A615D0" w:rsidP="00A615D0">
      <w:pPr>
        <w:pStyle w:val="af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5D0" w:rsidRDefault="00A615D0" w:rsidP="00A615D0">
      <w:pPr>
        <w:ind w:left="-851" w:right="-143"/>
        <w:jc w:val="both"/>
      </w:pPr>
      <w:r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A615D0" w:rsidRDefault="00A615D0" w:rsidP="00A615D0">
      <w:pPr>
        <w:ind w:left="-851" w:right="-143"/>
        <w:jc w:val="both"/>
        <w:rPr>
          <w:b/>
        </w:rPr>
      </w:pPr>
    </w:p>
    <w:p w:rsidR="00A615D0" w:rsidRDefault="00A615D0" w:rsidP="00A615D0">
      <w:pPr>
        <w:ind w:left="-851" w:right="-143"/>
        <w:jc w:val="both"/>
        <w:rPr>
          <w:b/>
        </w:rPr>
      </w:pPr>
      <w:r>
        <w:rPr>
          <w:b/>
        </w:rPr>
        <w:t xml:space="preserve">Обоснование невозможности соблюдения запрета: В соответствии с </w:t>
      </w:r>
      <w:proofErr w:type="spellStart"/>
      <w:r>
        <w:rPr>
          <w:b/>
        </w:rPr>
        <w:t>пп</w:t>
      </w:r>
      <w:proofErr w:type="spellEnd"/>
      <w:r>
        <w:rPr>
          <w:b/>
        </w:rPr>
        <w:t>. «з» п.5 Постановления Правительства РФ от 23.12.2024 года № 1875.</w:t>
      </w:r>
    </w:p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5"/>
        <w:gridCol w:w="854"/>
        <w:gridCol w:w="850"/>
        <w:gridCol w:w="2123"/>
        <w:gridCol w:w="2128"/>
      </w:tblGrid>
      <w:tr w:rsidR="00A615D0" w:rsidRPr="00FD7C53" w:rsidTr="00A615D0">
        <w:trPr>
          <w:trHeight w:val="487"/>
        </w:trPr>
        <w:tc>
          <w:tcPr>
            <w:tcW w:w="114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01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07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014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A615D0" w:rsidRPr="00FD7C53" w:rsidTr="00A615D0">
        <w:trPr>
          <w:trHeight w:val="288"/>
        </w:trPr>
        <w:tc>
          <w:tcPr>
            <w:tcW w:w="1149" w:type="pct"/>
            <w:vAlign w:val="center"/>
          </w:tcPr>
          <w:p w:rsidR="00A615D0" w:rsidRPr="00FD7C53" w:rsidRDefault="00A615D0" w:rsidP="00FC4B09">
            <w:pPr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1013" w:type="pct"/>
            <w:vAlign w:val="center"/>
          </w:tcPr>
          <w:p w:rsidR="00A615D0" w:rsidRDefault="00A615D0" w:rsidP="008A5A6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t>Геотекстиль</w:t>
            </w:r>
            <w:proofErr w:type="spellEnd"/>
          </w:p>
        </w:tc>
        <w:tc>
          <w:tcPr>
            <w:tcW w:w="407" w:type="pct"/>
            <w:vAlign w:val="center"/>
          </w:tcPr>
          <w:p w:rsidR="00A615D0" w:rsidRPr="008A5A66" w:rsidRDefault="00A615D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405" w:type="pct"/>
            <w:vAlign w:val="center"/>
          </w:tcPr>
          <w:p w:rsidR="00A615D0" w:rsidRDefault="00A615D0" w:rsidP="00F9404C">
            <w:pPr>
              <w:jc w:val="center"/>
            </w:pPr>
            <w:r>
              <w:t>м2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A615D0" w:rsidRPr="00FD7C53" w:rsidRDefault="00A615D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AD08E3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8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6"/>
  </w:num>
  <w:num w:numId="4">
    <w:abstractNumId w:val="7"/>
  </w:num>
  <w:num w:numId="5">
    <w:abstractNumId w:val="25"/>
  </w:num>
  <w:num w:numId="6">
    <w:abstractNumId w:val="1"/>
  </w:num>
  <w:num w:numId="7">
    <w:abstractNumId w:val="37"/>
  </w:num>
  <w:num w:numId="8">
    <w:abstractNumId w:val="40"/>
  </w:num>
  <w:num w:numId="9">
    <w:abstractNumId w:val="23"/>
  </w:num>
  <w:num w:numId="10">
    <w:abstractNumId w:val="24"/>
  </w:num>
  <w:num w:numId="11">
    <w:abstractNumId w:val="19"/>
  </w:num>
  <w:num w:numId="12">
    <w:abstractNumId w:val="34"/>
  </w:num>
  <w:num w:numId="13">
    <w:abstractNumId w:val="39"/>
  </w:num>
  <w:num w:numId="14">
    <w:abstractNumId w:val="16"/>
  </w:num>
  <w:num w:numId="15">
    <w:abstractNumId w:val="3"/>
  </w:num>
  <w:num w:numId="16">
    <w:abstractNumId w:val="35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22"/>
  </w:num>
  <w:num w:numId="22">
    <w:abstractNumId w:val="31"/>
  </w:num>
  <w:num w:numId="23">
    <w:abstractNumId w:val="13"/>
  </w:num>
  <w:num w:numId="24">
    <w:abstractNumId w:val="17"/>
  </w:num>
  <w:num w:numId="25">
    <w:abstractNumId w:val="36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7"/>
  </w:num>
  <w:num w:numId="32">
    <w:abstractNumId w:val="20"/>
  </w:num>
  <w:num w:numId="33">
    <w:abstractNumId w:val="15"/>
  </w:num>
  <w:num w:numId="34">
    <w:abstractNumId w:val="33"/>
  </w:num>
  <w:num w:numId="35">
    <w:abstractNumId w:val="29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3"/>
  </w:num>
  <w:num w:numId="40">
    <w:abstractNumId w:val="41"/>
  </w:num>
  <w:num w:numId="41">
    <w:abstractNumId w:val="38"/>
  </w:num>
  <w:num w:numId="42">
    <w:abstractNumId w:val="8"/>
  </w:num>
  <w:num w:numId="43">
    <w:abstractNumId w:val="42"/>
  </w:num>
  <w:num w:numId="44">
    <w:abstractNumId w:val="30"/>
  </w:num>
  <w:num w:numId="45">
    <w:abstractNumId w:val="4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08E3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349D7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C56C-471A-416E-B2B9-7F31E0BC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15</Pages>
  <Words>5252</Words>
  <Characters>42419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180</cp:revision>
  <cp:lastPrinted>2018-10-24T12:25:00Z</cp:lastPrinted>
  <dcterms:created xsi:type="dcterms:W3CDTF">2024-03-06T07:03:00Z</dcterms:created>
  <dcterms:modified xsi:type="dcterms:W3CDTF">2026-06-16T08:40:00Z</dcterms:modified>
</cp:coreProperties>
</file>