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15E20" w14:textId="77777777" w:rsidR="0012161F" w:rsidRPr="00BE1C40" w:rsidRDefault="0012161F" w:rsidP="0012161F">
      <w:pPr>
        <w:tabs>
          <w:tab w:val="left" w:pos="7455"/>
        </w:tabs>
        <w:spacing w:after="0" w:line="240" w:lineRule="auto"/>
        <w:jc w:val="right"/>
        <w:rPr>
          <w:rFonts w:ascii="XO Thames" w:hAnsi="XO Thames"/>
          <w:sz w:val="24"/>
          <w:szCs w:val="24"/>
        </w:rPr>
      </w:pPr>
      <w:r w:rsidRPr="00BE1C40">
        <w:rPr>
          <w:rFonts w:ascii="XO Thames" w:hAnsi="XO Thames"/>
          <w:sz w:val="24"/>
          <w:szCs w:val="24"/>
        </w:rPr>
        <w:t>Приложение № 1</w:t>
      </w:r>
    </w:p>
    <w:p w14:paraId="72C4F678" w14:textId="77777777" w:rsidR="0012161F" w:rsidRPr="00BE1C40" w:rsidRDefault="0012161F" w:rsidP="0012161F">
      <w:pPr>
        <w:tabs>
          <w:tab w:val="left" w:pos="7455"/>
        </w:tabs>
        <w:spacing w:after="0" w:line="240" w:lineRule="auto"/>
        <w:jc w:val="right"/>
        <w:rPr>
          <w:rFonts w:ascii="XO Thames" w:hAnsi="XO Thames"/>
          <w:b/>
          <w:sz w:val="24"/>
          <w:szCs w:val="24"/>
        </w:rPr>
      </w:pPr>
      <w:r w:rsidRPr="00BE1C40">
        <w:rPr>
          <w:rFonts w:ascii="XO Thames" w:hAnsi="XO Thames"/>
          <w:sz w:val="24"/>
          <w:szCs w:val="24"/>
        </w:rPr>
        <w:t>к государственному контракту № _________ от __________</w:t>
      </w:r>
    </w:p>
    <w:p w14:paraId="3C551392" w14:textId="77777777" w:rsidR="00FC01AE" w:rsidRPr="00BE1C40" w:rsidRDefault="00FC01AE" w:rsidP="00FC01AE">
      <w:pPr>
        <w:tabs>
          <w:tab w:val="left" w:pos="7455"/>
        </w:tabs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</w:p>
    <w:p w14:paraId="76106AE1" w14:textId="77777777" w:rsidR="00FC01AE" w:rsidRPr="00BE1C40" w:rsidRDefault="00FC01AE" w:rsidP="00FC01AE">
      <w:pPr>
        <w:tabs>
          <w:tab w:val="left" w:pos="7455"/>
        </w:tabs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  <w:r w:rsidRPr="00BE1C40">
        <w:rPr>
          <w:rFonts w:ascii="XO Thames" w:hAnsi="XO Thames"/>
          <w:b/>
          <w:sz w:val="24"/>
          <w:szCs w:val="24"/>
        </w:rPr>
        <w:t>Техническое задание</w:t>
      </w:r>
    </w:p>
    <w:p w14:paraId="4D56D3E4" w14:textId="77777777" w:rsidR="00F94576" w:rsidRPr="00BE1C40" w:rsidRDefault="00F94576" w:rsidP="00FC01AE">
      <w:pPr>
        <w:tabs>
          <w:tab w:val="left" w:pos="7455"/>
        </w:tabs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</w:p>
    <w:p w14:paraId="2FE11530" w14:textId="433408B5" w:rsidR="00A0008B" w:rsidRPr="00BE1C40" w:rsidRDefault="00E555DF" w:rsidP="00CC0089">
      <w:pPr>
        <w:spacing w:after="0" w:line="240" w:lineRule="auto"/>
        <w:ind w:firstLine="567"/>
        <w:jc w:val="both"/>
        <w:rPr>
          <w:rFonts w:ascii="XO Thames" w:hAnsi="XO Thames"/>
          <w:sz w:val="24"/>
          <w:szCs w:val="24"/>
        </w:rPr>
      </w:pPr>
      <w:r w:rsidRPr="00BE1C40">
        <w:rPr>
          <w:rFonts w:ascii="XO Thames" w:hAnsi="XO Thames"/>
          <w:b/>
          <w:sz w:val="24"/>
          <w:szCs w:val="24"/>
        </w:rPr>
        <w:t>Предмет Контракта (объект закупки</w:t>
      </w:r>
      <w:r w:rsidR="00FC01AE" w:rsidRPr="00BE1C40">
        <w:rPr>
          <w:rFonts w:ascii="XO Thames" w:hAnsi="XO Thames"/>
          <w:b/>
          <w:sz w:val="24"/>
          <w:szCs w:val="24"/>
        </w:rPr>
        <w:t xml:space="preserve">): </w:t>
      </w:r>
      <w:r w:rsidR="00A0008B" w:rsidRPr="00BE1C40">
        <w:rPr>
          <w:rFonts w:ascii="XO Thames" w:hAnsi="XO Thames"/>
          <w:sz w:val="24"/>
          <w:szCs w:val="24"/>
        </w:rPr>
        <w:t xml:space="preserve">выполнение работ по </w:t>
      </w:r>
      <w:r w:rsidR="00405A60" w:rsidRPr="00BE1C40">
        <w:rPr>
          <w:rFonts w:ascii="XO Thames" w:hAnsi="XO Thames"/>
          <w:sz w:val="24"/>
          <w:szCs w:val="24"/>
        </w:rPr>
        <w:t>капитальному</w:t>
      </w:r>
      <w:r w:rsidR="00A0008B" w:rsidRPr="00BE1C40">
        <w:rPr>
          <w:rFonts w:ascii="XO Thames" w:hAnsi="XO Thames"/>
          <w:sz w:val="24"/>
          <w:szCs w:val="24"/>
        </w:rPr>
        <w:t xml:space="preserve"> ремонту </w:t>
      </w:r>
      <w:r w:rsidR="00405A60" w:rsidRPr="00BE1C40">
        <w:rPr>
          <w:rFonts w:ascii="XO Thames" w:hAnsi="XO Thames"/>
          <w:sz w:val="24"/>
          <w:szCs w:val="24"/>
        </w:rPr>
        <w:t>проемов оконных и дверных</w:t>
      </w:r>
      <w:r w:rsidR="00BE1C40" w:rsidRPr="00BE1C40">
        <w:rPr>
          <w:rFonts w:ascii="XO Thames" w:hAnsi="XO Thames"/>
          <w:sz w:val="24"/>
          <w:szCs w:val="24"/>
        </w:rPr>
        <w:t xml:space="preserve"> здания столовой</w:t>
      </w:r>
      <w:r w:rsidR="00F323C6" w:rsidRPr="00BE1C40">
        <w:rPr>
          <w:rFonts w:ascii="XO Thames" w:hAnsi="XO Thames"/>
          <w:sz w:val="24"/>
          <w:szCs w:val="24"/>
        </w:rPr>
        <w:t xml:space="preserve"> ФКУ ДПО МУЦС ГУФСИН России по Краснодарскому краю, расположенного по адресу: </w:t>
      </w:r>
      <w:bookmarkStart w:id="0" w:name="_Hlk229689672"/>
      <w:r w:rsidR="00F323C6" w:rsidRPr="00BE1C40">
        <w:rPr>
          <w:rFonts w:ascii="XO Thames" w:hAnsi="XO Thames"/>
          <w:sz w:val="24"/>
          <w:szCs w:val="24"/>
        </w:rPr>
        <w:t xml:space="preserve">Краснодарский край, Белореченский муниципальный район, </w:t>
      </w:r>
      <w:proofErr w:type="spellStart"/>
      <w:r w:rsidR="00F323C6" w:rsidRPr="00BE1C40">
        <w:rPr>
          <w:rFonts w:ascii="XO Thames" w:hAnsi="XO Thames"/>
          <w:sz w:val="24"/>
          <w:szCs w:val="24"/>
        </w:rPr>
        <w:t>Южненское</w:t>
      </w:r>
      <w:proofErr w:type="spellEnd"/>
      <w:r w:rsidR="00F323C6" w:rsidRPr="00BE1C40">
        <w:rPr>
          <w:rFonts w:ascii="XO Thames" w:hAnsi="XO Thames"/>
          <w:sz w:val="24"/>
          <w:szCs w:val="24"/>
        </w:rPr>
        <w:t xml:space="preserve"> сельское поселение, поселок Заречный, улица Клубная, дом 9А, корпус 1</w:t>
      </w:r>
      <w:bookmarkEnd w:id="0"/>
      <w:r w:rsidR="00A0008B" w:rsidRPr="00BE1C40">
        <w:rPr>
          <w:rFonts w:ascii="XO Thames" w:hAnsi="XO Thames"/>
          <w:sz w:val="24"/>
          <w:szCs w:val="24"/>
        </w:rPr>
        <w:t>.</w:t>
      </w:r>
    </w:p>
    <w:p w14:paraId="2FD4AD73" w14:textId="267535A6" w:rsidR="00CC0089" w:rsidRPr="00BE1C40" w:rsidRDefault="00FC01AE" w:rsidP="00CC0089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4"/>
          <w:szCs w:val="24"/>
          <w:lang w:eastAsia="ru-RU"/>
        </w:rPr>
      </w:pPr>
      <w:r w:rsidRPr="00BE1C40">
        <w:rPr>
          <w:rFonts w:ascii="XO Thames" w:hAnsi="XO Thames"/>
          <w:b/>
          <w:sz w:val="24"/>
          <w:szCs w:val="24"/>
        </w:rPr>
        <w:t>Место выполнения работ:</w:t>
      </w:r>
      <w:r w:rsidRPr="00BE1C40">
        <w:rPr>
          <w:rFonts w:ascii="XO Thames" w:hAnsi="XO Thames"/>
          <w:sz w:val="24"/>
          <w:szCs w:val="24"/>
        </w:rPr>
        <w:t xml:space="preserve"> </w:t>
      </w:r>
      <w:r w:rsidR="00B012F3" w:rsidRPr="00BE1C40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Краснодарский край, Белореченский муниципальный район, </w:t>
      </w:r>
      <w:proofErr w:type="spellStart"/>
      <w:r w:rsidR="00B012F3" w:rsidRPr="00BE1C40">
        <w:rPr>
          <w:rFonts w:ascii="XO Thames" w:eastAsia="Times New Roman" w:hAnsi="XO Thames" w:cs="Times New Roman"/>
          <w:sz w:val="24"/>
          <w:szCs w:val="24"/>
          <w:lang w:eastAsia="ru-RU"/>
        </w:rPr>
        <w:t>Южненское</w:t>
      </w:r>
      <w:proofErr w:type="spellEnd"/>
      <w:r w:rsidR="00B012F3" w:rsidRPr="00BE1C40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 сельское поселение, поселок Заречный, улица Клубная, дом 9А, корпус 1</w:t>
      </w:r>
      <w:r w:rsidR="00CC0089" w:rsidRPr="00BE1C40">
        <w:rPr>
          <w:rFonts w:ascii="XO Thames" w:eastAsia="Times New Roman" w:hAnsi="XO Thames" w:cs="Times New Roman"/>
          <w:sz w:val="24"/>
          <w:szCs w:val="24"/>
          <w:lang w:eastAsia="ru-RU"/>
        </w:rPr>
        <w:t>.</w:t>
      </w:r>
    </w:p>
    <w:p w14:paraId="64200692" w14:textId="77777777" w:rsidR="00CC0089" w:rsidRPr="00BE1C40" w:rsidRDefault="00FC01AE" w:rsidP="00CC0089">
      <w:pPr>
        <w:spacing w:after="0" w:line="240" w:lineRule="auto"/>
        <w:ind w:firstLine="567"/>
        <w:jc w:val="both"/>
        <w:rPr>
          <w:rFonts w:ascii="XO Thames" w:hAnsi="XO Thames"/>
          <w:b/>
          <w:sz w:val="24"/>
          <w:szCs w:val="24"/>
        </w:rPr>
      </w:pPr>
      <w:r w:rsidRPr="00BE1C40">
        <w:rPr>
          <w:rFonts w:ascii="XO Thames" w:hAnsi="XO Thames"/>
          <w:b/>
          <w:sz w:val="24"/>
          <w:szCs w:val="24"/>
        </w:rPr>
        <w:t>Цель и задачи работ:</w:t>
      </w:r>
    </w:p>
    <w:p w14:paraId="74268F1E" w14:textId="484E5900" w:rsidR="00FC01AE" w:rsidRPr="00BE1C40" w:rsidRDefault="00FC01AE" w:rsidP="00CC0089">
      <w:pPr>
        <w:spacing w:after="0" w:line="240" w:lineRule="auto"/>
        <w:ind w:firstLine="567"/>
        <w:jc w:val="both"/>
        <w:rPr>
          <w:rFonts w:ascii="XO Thames" w:hAnsi="XO Thames"/>
          <w:sz w:val="24"/>
          <w:szCs w:val="24"/>
        </w:rPr>
      </w:pPr>
      <w:r w:rsidRPr="00BE1C40">
        <w:rPr>
          <w:rFonts w:ascii="XO Thames" w:hAnsi="XO Thames"/>
          <w:sz w:val="24"/>
          <w:szCs w:val="24"/>
        </w:rPr>
        <w:t xml:space="preserve">1.1. </w:t>
      </w:r>
      <w:r w:rsidR="00BE1C40" w:rsidRPr="00BE1C40">
        <w:rPr>
          <w:rFonts w:ascii="XO Thames" w:hAnsi="XO Thames"/>
          <w:sz w:val="24"/>
          <w:szCs w:val="24"/>
        </w:rPr>
        <w:t xml:space="preserve">Капитальный ремонт проемов оконных и дверных здания столовой </w:t>
      </w:r>
      <w:r w:rsidR="00F323C6" w:rsidRPr="00BE1C40">
        <w:rPr>
          <w:rFonts w:ascii="XO Thames" w:hAnsi="XO Thames"/>
          <w:sz w:val="24"/>
          <w:szCs w:val="24"/>
        </w:rPr>
        <w:t xml:space="preserve">ФКУ ДПО МУЦС ГУФСИН России по Краснодарскому краю, расположенного по адресу: Краснодарский край, Белореченский муниципальный район, </w:t>
      </w:r>
      <w:proofErr w:type="spellStart"/>
      <w:r w:rsidR="00F323C6" w:rsidRPr="00BE1C40">
        <w:rPr>
          <w:rFonts w:ascii="XO Thames" w:hAnsi="XO Thames"/>
          <w:sz w:val="24"/>
          <w:szCs w:val="24"/>
        </w:rPr>
        <w:t>Южненское</w:t>
      </w:r>
      <w:proofErr w:type="spellEnd"/>
      <w:r w:rsidR="00F323C6" w:rsidRPr="00BE1C40">
        <w:rPr>
          <w:rFonts w:ascii="XO Thames" w:hAnsi="XO Thames"/>
          <w:sz w:val="24"/>
          <w:szCs w:val="24"/>
        </w:rPr>
        <w:t xml:space="preserve"> сельское поселение, поселок Заречный, улица Клубная, дом 9А, корпус 1</w:t>
      </w:r>
      <w:r w:rsidR="00EB1E9B" w:rsidRPr="00BE1C40">
        <w:rPr>
          <w:rFonts w:ascii="XO Thames" w:hAnsi="XO Thames"/>
          <w:sz w:val="24"/>
          <w:szCs w:val="24"/>
        </w:rPr>
        <w:t>,</w:t>
      </w:r>
      <w:r w:rsidR="00EC61FD" w:rsidRPr="00BE1C40">
        <w:rPr>
          <w:rFonts w:ascii="XO Thames" w:hAnsi="XO Thames"/>
          <w:sz w:val="24"/>
          <w:szCs w:val="24"/>
        </w:rPr>
        <w:t xml:space="preserve"> </w:t>
      </w:r>
      <w:r w:rsidRPr="00BE1C40">
        <w:rPr>
          <w:rFonts w:ascii="XO Thames" w:hAnsi="XO Thames"/>
          <w:sz w:val="24"/>
          <w:szCs w:val="24"/>
        </w:rPr>
        <w:t>производится с целью устранения естественного износа, поддержания и улучшения эксплуатационных свойств.</w:t>
      </w:r>
    </w:p>
    <w:p w14:paraId="053CE387" w14:textId="72E35B53" w:rsidR="00EC61FD" w:rsidRPr="00BE1C40" w:rsidRDefault="00FC01AE" w:rsidP="00EC61FD">
      <w:pPr>
        <w:spacing w:after="0" w:line="240" w:lineRule="auto"/>
        <w:ind w:firstLine="567"/>
        <w:jc w:val="both"/>
        <w:rPr>
          <w:rFonts w:ascii="XO Thames" w:hAnsi="XO Thames"/>
          <w:sz w:val="24"/>
          <w:szCs w:val="24"/>
        </w:rPr>
      </w:pPr>
      <w:r w:rsidRPr="00BE1C40">
        <w:rPr>
          <w:rFonts w:ascii="XO Thames" w:hAnsi="XO Thames"/>
          <w:sz w:val="24"/>
          <w:szCs w:val="24"/>
        </w:rPr>
        <w:t xml:space="preserve">Осуществлять организацию работ в соответствии с приказом Министерства юстиции Российской </w:t>
      </w:r>
      <w:r w:rsidR="00F323C6" w:rsidRPr="00BE1C40">
        <w:rPr>
          <w:rFonts w:ascii="XO Thames" w:hAnsi="XO Thames"/>
          <w:sz w:val="24"/>
          <w:szCs w:val="24"/>
        </w:rPr>
        <w:t>-</w:t>
      </w:r>
      <w:r w:rsidRPr="00BE1C40">
        <w:rPr>
          <w:rFonts w:ascii="XO Thames" w:hAnsi="XO Thames"/>
          <w:sz w:val="24"/>
          <w:szCs w:val="24"/>
        </w:rPr>
        <w:t xml:space="preserve"> Федерации от 28.09.2001 № 276 «Об утверждении </w:t>
      </w:r>
      <w:r w:rsidR="00C60CDE" w:rsidRPr="00BE1C40">
        <w:rPr>
          <w:rFonts w:ascii="XO Thames" w:hAnsi="XO Thames"/>
          <w:sz w:val="24"/>
          <w:szCs w:val="24"/>
        </w:rPr>
        <w:t>инструкции по</w:t>
      </w:r>
      <w:r w:rsidRPr="00BE1C40">
        <w:rPr>
          <w:rFonts w:ascii="XO Thames" w:hAnsi="XO Thames"/>
          <w:sz w:val="24"/>
          <w:szCs w:val="24"/>
        </w:rPr>
        <w:t xml:space="preserve"> технической эксплуатации </w:t>
      </w:r>
      <w:r w:rsidR="00C60CDE" w:rsidRPr="00BE1C40">
        <w:rPr>
          <w:rFonts w:ascii="XO Thames" w:hAnsi="XO Thames"/>
          <w:sz w:val="24"/>
          <w:szCs w:val="24"/>
        </w:rPr>
        <w:t>зданий и</w:t>
      </w:r>
      <w:r w:rsidRPr="00BE1C40">
        <w:rPr>
          <w:rFonts w:ascii="XO Thames" w:hAnsi="XO Thames"/>
          <w:sz w:val="24"/>
          <w:szCs w:val="24"/>
        </w:rPr>
        <w:t xml:space="preserve"> сооружений учреждений уголовно - </w:t>
      </w:r>
      <w:r w:rsidR="00C60CDE" w:rsidRPr="00BE1C40">
        <w:rPr>
          <w:rFonts w:ascii="XO Thames" w:hAnsi="XO Thames"/>
          <w:sz w:val="24"/>
          <w:szCs w:val="24"/>
        </w:rPr>
        <w:t>исполнительной системы</w:t>
      </w:r>
      <w:r w:rsidRPr="00BE1C40">
        <w:rPr>
          <w:rFonts w:ascii="XO Thames" w:hAnsi="XO Thames"/>
          <w:sz w:val="24"/>
          <w:szCs w:val="24"/>
        </w:rPr>
        <w:t>».</w:t>
      </w:r>
    </w:p>
    <w:p w14:paraId="0B2268BF" w14:textId="77777777" w:rsidR="00EC61FD" w:rsidRPr="00BE1C40" w:rsidRDefault="00FC01AE" w:rsidP="00EC61FD">
      <w:pPr>
        <w:spacing w:after="0" w:line="240" w:lineRule="auto"/>
        <w:ind w:firstLine="567"/>
        <w:jc w:val="both"/>
        <w:rPr>
          <w:rFonts w:ascii="XO Thames" w:hAnsi="XO Thames"/>
          <w:sz w:val="24"/>
          <w:szCs w:val="24"/>
        </w:rPr>
      </w:pPr>
      <w:r w:rsidRPr="00BE1C40">
        <w:rPr>
          <w:rFonts w:ascii="XO Thames" w:hAnsi="XO Thames"/>
          <w:sz w:val="24"/>
          <w:szCs w:val="24"/>
        </w:rPr>
        <w:t xml:space="preserve">1.2. Полный перечень ремонтных работ указан в ведомости объемов (п. 4 настоящего технического задания). </w:t>
      </w:r>
    </w:p>
    <w:p w14:paraId="67B0AC01" w14:textId="06AB28F3" w:rsidR="00EC61FD" w:rsidRPr="00BE1C40" w:rsidRDefault="00FC01AE" w:rsidP="00EC61FD">
      <w:pPr>
        <w:spacing w:after="0" w:line="240" w:lineRule="auto"/>
        <w:ind w:firstLine="567"/>
        <w:jc w:val="both"/>
        <w:rPr>
          <w:rFonts w:ascii="XO Thames" w:hAnsi="XO Thames"/>
          <w:sz w:val="24"/>
          <w:szCs w:val="24"/>
        </w:rPr>
      </w:pPr>
      <w:r w:rsidRPr="00BE1C40">
        <w:rPr>
          <w:rFonts w:ascii="XO Thames" w:hAnsi="XO Thames"/>
          <w:b/>
          <w:sz w:val="24"/>
          <w:szCs w:val="24"/>
        </w:rPr>
        <w:t xml:space="preserve">2. Срок выполнения работ: </w:t>
      </w:r>
      <w:r w:rsidRPr="00BE1C40">
        <w:rPr>
          <w:rFonts w:ascii="XO Thames" w:hAnsi="XO Thames"/>
          <w:sz w:val="24"/>
          <w:szCs w:val="24"/>
        </w:rPr>
        <w:t>Подрядчик выполняет работы с дат</w:t>
      </w:r>
      <w:r w:rsidR="00326D84" w:rsidRPr="00BE1C40">
        <w:rPr>
          <w:rFonts w:ascii="XO Thames" w:hAnsi="XO Thames"/>
          <w:sz w:val="24"/>
          <w:szCs w:val="24"/>
        </w:rPr>
        <w:t xml:space="preserve">ы заключения Контракта </w:t>
      </w:r>
      <w:r w:rsidR="00EB1E9B" w:rsidRPr="00BE1C40">
        <w:rPr>
          <w:rFonts w:ascii="XO Thames" w:hAnsi="XO Thames"/>
          <w:sz w:val="24"/>
          <w:szCs w:val="24"/>
        </w:rPr>
        <w:t>и не позднее 30 рабочих дней со дня заключения контракта</w:t>
      </w:r>
      <w:r w:rsidRPr="00BE1C40">
        <w:rPr>
          <w:rFonts w:ascii="XO Thames" w:hAnsi="XO Thames"/>
          <w:sz w:val="24"/>
          <w:szCs w:val="24"/>
        </w:rPr>
        <w:t>.</w:t>
      </w:r>
    </w:p>
    <w:p w14:paraId="6D56C502" w14:textId="7FC394C6" w:rsidR="00FC01AE" w:rsidRPr="00BE1C40" w:rsidRDefault="00FC01AE" w:rsidP="00EC61FD">
      <w:pPr>
        <w:spacing w:after="0" w:line="240" w:lineRule="auto"/>
        <w:ind w:firstLine="567"/>
        <w:jc w:val="both"/>
        <w:rPr>
          <w:rFonts w:ascii="XO Thames" w:hAnsi="XO Thames"/>
          <w:b/>
          <w:sz w:val="24"/>
          <w:szCs w:val="24"/>
        </w:rPr>
      </w:pPr>
      <w:r w:rsidRPr="00BE1C40">
        <w:rPr>
          <w:rFonts w:ascii="XO Thames" w:hAnsi="XO Thames"/>
          <w:b/>
          <w:sz w:val="24"/>
          <w:szCs w:val="24"/>
        </w:rPr>
        <w:t>3. Требования к материалам и изделиям:</w:t>
      </w:r>
    </w:p>
    <w:p w14:paraId="34D0E1E7" w14:textId="513A92EE" w:rsidR="00FC01AE" w:rsidRPr="00BE1C40" w:rsidRDefault="00FC01AE" w:rsidP="00FC01AE">
      <w:pPr>
        <w:spacing w:after="0" w:line="240" w:lineRule="auto"/>
        <w:ind w:firstLine="567"/>
        <w:jc w:val="both"/>
        <w:rPr>
          <w:rFonts w:ascii="XO Thames" w:hAnsi="XO Thames"/>
          <w:spacing w:val="-7"/>
          <w:sz w:val="24"/>
          <w:szCs w:val="24"/>
        </w:rPr>
      </w:pPr>
      <w:r w:rsidRPr="00BE1C40">
        <w:rPr>
          <w:rFonts w:ascii="XO Thames" w:hAnsi="XO Thames"/>
          <w:sz w:val="24"/>
          <w:szCs w:val="24"/>
        </w:rPr>
        <w:t xml:space="preserve">3.1. </w:t>
      </w:r>
      <w:r w:rsidRPr="00BE1C40">
        <w:rPr>
          <w:rFonts w:ascii="XO Thames" w:hAnsi="XO Thames"/>
          <w:spacing w:val="-7"/>
          <w:sz w:val="24"/>
          <w:szCs w:val="24"/>
        </w:rPr>
        <w:t xml:space="preserve">Подрядчик при выполнении работ должен использовать основные материалы строго в соответствии с ведомостью объёмов работ. Применяемые материалы согласовываются Заказчиком до начала работ. </w:t>
      </w:r>
    </w:p>
    <w:p w14:paraId="4C771E47" w14:textId="463FE140" w:rsidR="00FC01AE" w:rsidRPr="00BE1C40" w:rsidRDefault="00FC01AE" w:rsidP="00FC01AE">
      <w:pPr>
        <w:spacing w:after="0" w:line="240" w:lineRule="auto"/>
        <w:ind w:firstLine="567"/>
        <w:jc w:val="both"/>
        <w:rPr>
          <w:rFonts w:ascii="XO Thames" w:hAnsi="XO Thames"/>
          <w:spacing w:val="-7"/>
          <w:sz w:val="24"/>
          <w:szCs w:val="24"/>
        </w:rPr>
      </w:pPr>
      <w:r w:rsidRPr="00BE1C40">
        <w:rPr>
          <w:rFonts w:ascii="XO Thames" w:hAnsi="XO Thames"/>
          <w:spacing w:val="-6"/>
          <w:sz w:val="24"/>
          <w:szCs w:val="24"/>
        </w:rPr>
        <w:t xml:space="preserve">3.2. </w:t>
      </w:r>
      <w:r w:rsidRPr="00BE1C40">
        <w:rPr>
          <w:rFonts w:ascii="XO Thames" w:hAnsi="XO Thames"/>
          <w:spacing w:val="-7"/>
          <w:sz w:val="24"/>
          <w:szCs w:val="24"/>
        </w:rPr>
        <w:t>Используемые материалы, изделия должны соответствовать государственным стандартам и техническим условиям, должны быть новыми, то есть не бывшими</w:t>
      </w:r>
      <w:r w:rsidR="00225E93" w:rsidRPr="00BE1C40">
        <w:rPr>
          <w:rFonts w:ascii="XO Thames" w:hAnsi="XO Thames"/>
          <w:spacing w:val="-7"/>
          <w:sz w:val="24"/>
          <w:szCs w:val="24"/>
        </w:rPr>
        <w:t xml:space="preserve"> </w:t>
      </w:r>
      <w:r w:rsidR="00815587" w:rsidRPr="00BE1C40">
        <w:rPr>
          <w:rFonts w:ascii="XO Thames" w:hAnsi="XO Thames"/>
          <w:spacing w:val="-7"/>
          <w:sz w:val="24"/>
          <w:szCs w:val="24"/>
        </w:rPr>
        <w:br/>
      </w:r>
      <w:r w:rsidRPr="00BE1C40">
        <w:rPr>
          <w:rFonts w:ascii="XO Thames" w:hAnsi="XO Thames"/>
          <w:spacing w:val="-7"/>
          <w:sz w:val="24"/>
          <w:szCs w:val="24"/>
        </w:rPr>
        <w:t xml:space="preserve">в эксплуатации, не поврежденными, без каких-либо ограничений (залог, запрет, арест и т.п.) к свободному обращению на территории Российской Федерации. </w:t>
      </w:r>
    </w:p>
    <w:p w14:paraId="10D16EF3" w14:textId="1BB1362F" w:rsidR="00FC01AE" w:rsidRPr="00BE1C40" w:rsidRDefault="00FC01AE" w:rsidP="00FC01AE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XO Thames" w:hAnsi="XO Thames"/>
          <w:sz w:val="24"/>
          <w:szCs w:val="24"/>
        </w:rPr>
      </w:pPr>
      <w:r w:rsidRPr="00BE1C40">
        <w:rPr>
          <w:rFonts w:ascii="XO Thames" w:hAnsi="XO Thames"/>
          <w:sz w:val="24"/>
          <w:szCs w:val="24"/>
        </w:rPr>
        <w:t>Учтенные Участником в локальном сметном расчете материалы, изделия</w:t>
      </w:r>
      <w:r w:rsidR="00225E93" w:rsidRPr="00BE1C40">
        <w:rPr>
          <w:rFonts w:ascii="XO Thames" w:hAnsi="XO Thames"/>
          <w:sz w:val="24"/>
          <w:szCs w:val="24"/>
        </w:rPr>
        <w:t xml:space="preserve"> </w:t>
      </w:r>
      <w:r w:rsidR="00815587" w:rsidRPr="00BE1C40">
        <w:rPr>
          <w:rFonts w:ascii="XO Thames" w:hAnsi="XO Thames"/>
          <w:sz w:val="24"/>
          <w:szCs w:val="24"/>
        </w:rPr>
        <w:br/>
      </w:r>
      <w:r w:rsidRPr="00BE1C40">
        <w:rPr>
          <w:rFonts w:ascii="XO Thames" w:hAnsi="XO Thames"/>
          <w:sz w:val="24"/>
          <w:szCs w:val="24"/>
        </w:rPr>
        <w:t>и оборудование должны соответствовать требованиям к применяемым материалам, изделиям и оборудованию.</w:t>
      </w:r>
    </w:p>
    <w:p w14:paraId="4D9A1BFF" w14:textId="77777777" w:rsidR="00FC01AE" w:rsidRPr="00BE1C40" w:rsidRDefault="00FC01AE" w:rsidP="00FC01AE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XO Thames" w:hAnsi="XO Thames"/>
          <w:sz w:val="24"/>
          <w:szCs w:val="24"/>
        </w:rPr>
      </w:pPr>
      <w:r w:rsidRPr="00BE1C40">
        <w:rPr>
          <w:rFonts w:ascii="XO Thames" w:hAnsi="XO Thames"/>
          <w:sz w:val="24"/>
          <w:szCs w:val="24"/>
        </w:rPr>
        <w:t>3.3. Все характеристики (параметры) материалов и изделий должны отвечать требованиям законодательства Российской Федерации о техническом регулировании.</w:t>
      </w:r>
    </w:p>
    <w:p w14:paraId="2C30D690" w14:textId="77777777" w:rsidR="00FC01AE" w:rsidRPr="00BE1C40" w:rsidRDefault="00FC01AE" w:rsidP="00FC01AE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XO Thames" w:hAnsi="XO Thames"/>
          <w:sz w:val="24"/>
          <w:szCs w:val="24"/>
        </w:rPr>
      </w:pPr>
      <w:r w:rsidRPr="00BE1C40">
        <w:rPr>
          <w:rFonts w:ascii="XO Thames" w:hAnsi="XO Thames"/>
          <w:sz w:val="24"/>
          <w:szCs w:val="24"/>
        </w:rPr>
        <w:t>3.4. Контроль за соответствием применяемых материалов и изделий является обязанностью лица, осуществляющего выполнение работ.</w:t>
      </w:r>
    </w:p>
    <w:p w14:paraId="68A40C61" w14:textId="7BBE1531" w:rsidR="00FC01AE" w:rsidRPr="00BE1C40" w:rsidRDefault="00FC01AE" w:rsidP="00FC01AE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XO Thames" w:hAnsi="XO Thames"/>
          <w:sz w:val="24"/>
          <w:szCs w:val="24"/>
        </w:rPr>
      </w:pPr>
      <w:r w:rsidRPr="00BE1C40">
        <w:rPr>
          <w:rFonts w:ascii="XO Thames" w:hAnsi="XO Thames"/>
          <w:sz w:val="24"/>
          <w:szCs w:val="24"/>
        </w:rPr>
        <w:t xml:space="preserve">3.5. Обеспечение оборудованием, материалами для производства работ </w:t>
      </w:r>
      <w:r w:rsidR="00815587" w:rsidRPr="00BE1C40">
        <w:rPr>
          <w:rFonts w:ascii="XO Thames" w:hAnsi="XO Thames"/>
          <w:sz w:val="24"/>
          <w:szCs w:val="24"/>
        </w:rPr>
        <w:br/>
      </w:r>
      <w:r w:rsidRPr="00BE1C40">
        <w:rPr>
          <w:rFonts w:ascii="XO Thames" w:hAnsi="XO Thames"/>
          <w:sz w:val="24"/>
          <w:szCs w:val="24"/>
        </w:rPr>
        <w:t>и их доставка осуществляется за счет Подрядчика и его силами.</w:t>
      </w:r>
    </w:p>
    <w:p w14:paraId="0E4744ED" w14:textId="51CA2AE1" w:rsidR="00CC0089" w:rsidRDefault="00225E93" w:rsidP="00CC0089">
      <w:pPr>
        <w:pStyle w:val="30"/>
        <w:spacing w:after="0" w:line="240" w:lineRule="auto"/>
        <w:ind w:left="0" w:firstLine="567"/>
        <w:jc w:val="both"/>
        <w:rPr>
          <w:rFonts w:ascii="XO Thames" w:hAnsi="XO Thames"/>
          <w:b/>
          <w:sz w:val="24"/>
          <w:szCs w:val="24"/>
        </w:rPr>
      </w:pPr>
      <w:r w:rsidRPr="00BE1C40">
        <w:rPr>
          <w:rFonts w:ascii="XO Thames" w:hAnsi="XO Thames"/>
          <w:b/>
          <w:sz w:val="24"/>
          <w:szCs w:val="24"/>
        </w:rPr>
        <w:t>4</w:t>
      </w:r>
      <w:r w:rsidR="00097A46" w:rsidRPr="00BE1C40">
        <w:rPr>
          <w:rFonts w:ascii="XO Thames" w:hAnsi="XO Thames"/>
          <w:b/>
          <w:sz w:val="24"/>
          <w:szCs w:val="24"/>
        </w:rPr>
        <w:t>. Ведомость объемов работ:</w:t>
      </w:r>
    </w:p>
    <w:p w14:paraId="53DBE94E" w14:textId="77777777" w:rsidR="00BE3FA8" w:rsidRPr="00BE1C40" w:rsidRDefault="00BE3FA8" w:rsidP="00CC0089">
      <w:pPr>
        <w:pStyle w:val="30"/>
        <w:spacing w:after="0" w:line="240" w:lineRule="auto"/>
        <w:ind w:left="0" w:firstLine="567"/>
        <w:jc w:val="both"/>
        <w:rPr>
          <w:rFonts w:ascii="XO Thames" w:hAnsi="XO Thames"/>
          <w:b/>
          <w:sz w:val="24"/>
          <w:szCs w:val="24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600"/>
        <w:gridCol w:w="6641"/>
        <w:gridCol w:w="846"/>
        <w:gridCol w:w="1406"/>
      </w:tblGrid>
      <w:tr w:rsidR="00BE3FA8" w:rsidRPr="00A0008B" w14:paraId="7A1CC06A" w14:textId="77777777" w:rsidTr="002E79D7">
        <w:trPr>
          <w:trHeight w:val="45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D8A8D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BE1C40">
              <w:rPr>
                <w:rFonts w:ascii="XO Thames" w:eastAsia="Times New Roman" w:hAnsi="XO Thames" w:cs="Arial"/>
                <w:color w:val="000000"/>
                <w:lang w:eastAsia="ru-RU"/>
              </w:rPr>
              <w:t>№ п/п</w:t>
            </w:r>
          </w:p>
        </w:tc>
        <w:tc>
          <w:tcPr>
            <w:tcW w:w="6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94659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BE1C40">
              <w:rPr>
                <w:rFonts w:ascii="XO Thames" w:eastAsia="Times New Roman" w:hAnsi="XO Thames" w:cs="Arial"/>
                <w:color w:val="000000"/>
                <w:lang w:eastAsia="ru-RU"/>
              </w:rPr>
              <w:t>Наименование работ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9960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BE1C40">
              <w:rPr>
                <w:rFonts w:ascii="XO Thames" w:eastAsia="Times New Roman" w:hAnsi="XO Thames" w:cs="Arial"/>
                <w:color w:val="000000"/>
                <w:lang w:eastAsia="ru-RU"/>
              </w:rPr>
              <w:t>Ед.</w:t>
            </w:r>
            <w:r w:rsidRPr="00BE1C40">
              <w:rPr>
                <w:rFonts w:ascii="XO Thames" w:eastAsia="Times New Roman" w:hAnsi="XO Thames" w:cs="Arial"/>
                <w:color w:val="000000"/>
                <w:lang w:eastAsia="ru-RU"/>
              </w:rPr>
              <w:br/>
              <w:t>изм.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4D7EE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BE1C40">
              <w:rPr>
                <w:rFonts w:ascii="XO Thames" w:eastAsia="Times New Roman" w:hAnsi="XO Thames" w:cs="Arial"/>
                <w:color w:val="000000"/>
                <w:lang w:eastAsia="ru-RU"/>
              </w:rPr>
              <w:t>Кол-во</w:t>
            </w:r>
          </w:p>
        </w:tc>
      </w:tr>
      <w:tr w:rsidR="00BE3FA8" w:rsidRPr="00A0008B" w14:paraId="18EF4D02" w14:textId="77777777" w:rsidTr="002E79D7">
        <w:trPr>
          <w:trHeight w:val="300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EA57C" w14:textId="77777777" w:rsidR="00BE3FA8" w:rsidRPr="00BE1C40" w:rsidRDefault="00BE3FA8" w:rsidP="002E79D7">
            <w:pPr>
              <w:spacing w:after="0"/>
              <w:rPr>
                <w:rFonts w:ascii="XO Thames" w:eastAsia="Times New Roman" w:hAnsi="XO Thames" w:cs="Arial"/>
                <w:b/>
                <w:bCs/>
                <w:color w:val="000000"/>
                <w:lang w:eastAsia="ru-RU"/>
              </w:rPr>
            </w:pPr>
            <w:r w:rsidRPr="00BE1C40">
              <w:rPr>
                <w:rFonts w:ascii="XO Thames" w:eastAsia="Times New Roman" w:hAnsi="XO Thames" w:cs="Arial"/>
                <w:b/>
                <w:bCs/>
                <w:color w:val="000000"/>
                <w:lang w:eastAsia="ru-RU"/>
              </w:rPr>
              <w:t>Раздел 1. Проемы</w:t>
            </w:r>
          </w:p>
        </w:tc>
      </w:tr>
      <w:tr w:rsidR="00BE3FA8" w:rsidRPr="00A0008B" w14:paraId="480291BC" w14:textId="77777777" w:rsidTr="002E79D7">
        <w:trPr>
          <w:trHeight w:val="20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9F9BA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BE1C40">
              <w:rPr>
                <w:rFonts w:ascii="XO Thames" w:eastAsia="Times New Roman" w:hAnsi="XO Thames" w:cs="Arial"/>
                <w:color w:val="000000"/>
                <w:lang w:eastAsia="ru-RU"/>
              </w:rPr>
              <w:t>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E30A9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Установка металлических дверных блоков в готовые проемы/Демонтаж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D7FF0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м2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1EB08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4,71</w:t>
            </w:r>
          </w:p>
        </w:tc>
      </w:tr>
      <w:tr w:rsidR="00BE3FA8" w:rsidRPr="00A0008B" w14:paraId="79542921" w14:textId="77777777" w:rsidTr="002E79D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DAEA4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BE1C40">
              <w:rPr>
                <w:rFonts w:ascii="XO Thames" w:eastAsia="Times New Roman" w:hAnsi="XO Thames" w:cs="Arial"/>
                <w:color w:val="000000"/>
                <w:lang w:eastAsia="ru-RU"/>
              </w:rPr>
              <w:t>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19F26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Разборка горизонтальных поверхностей бетонных конструкций при помощи отбойных молотков, бетон марки: 150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338EA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м3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B471E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0,060306</w:t>
            </w:r>
          </w:p>
        </w:tc>
      </w:tr>
      <w:tr w:rsidR="00BE3FA8" w:rsidRPr="00A0008B" w14:paraId="255148A6" w14:textId="77777777" w:rsidTr="002E79D7">
        <w:trPr>
          <w:trHeight w:val="551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BAD206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3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7ED8D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Стесывание неровностей толщиной до 40 мм при ремонте внутренней поверхности кирпичных стен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0E4A2" w14:textId="77777777" w:rsidR="00BE3FA8" w:rsidRPr="00AD478D" w:rsidRDefault="00BE3FA8" w:rsidP="002E79D7">
            <w:pPr>
              <w:spacing w:after="0"/>
              <w:jc w:val="center"/>
              <w:rPr>
                <w:rFonts w:ascii="XO Thames" w:hAnsi="XO Thames" w:cs="Arial"/>
                <w:color w:val="000000"/>
              </w:rPr>
            </w:pPr>
            <w:r w:rsidRPr="00AD478D">
              <w:rPr>
                <w:rFonts w:ascii="XO Thames" w:hAnsi="XO Thames"/>
              </w:rPr>
              <w:t>100 м2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FED59" w14:textId="77777777" w:rsidR="00BE3FA8" w:rsidRPr="00AD478D" w:rsidRDefault="00BE3FA8" w:rsidP="002E79D7">
            <w:pPr>
              <w:spacing w:after="0"/>
              <w:jc w:val="center"/>
              <w:rPr>
                <w:rFonts w:ascii="XO Thames" w:hAnsi="XO Thames" w:cs="Arial"/>
                <w:color w:val="000000"/>
              </w:rPr>
            </w:pPr>
            <w:r w:rsidRPr="00AD478D">
              <w:rPr>
                <w:rFonts w:ascii="XO Thames" w:hAnsi="XO Thames"/>
              </w:rPr>
              <w:t>0,01167</w:t>
            </w:r>
          </w:p>
        </w:tc>
      </w:tr>
      <w:tr w:rsidR="00BE3FA8" w:rsidRPr="00A0008B" w14:paraId="08752E66" w14:textId="77777777" w:rsidTr="002E79D7">
        <w:trPr>
          <w:trHeight w:val="551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CCF90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39730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Устройство монолитных железобетонных перемычек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BD80A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м3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DC09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0,0617</w:t>
            </w:r>
          </w:p>
        </w:tc>
      </w:tr>
      <w:tr w:rsidR="00BE3FA8" w:rsidRPr="00A0008B" w14:paraId="2DC87A36" w14:textId="77777777" w:rsidTr="002E79D7">
        <w:trPr>
          <w:trHeight w:val="8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1AC8A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5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4E76D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Прокат арматурный для железобетонных конструкций, класс A500C, диаметр 10 мм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0A68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EE80A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0,0011106</w:t>
            </w:r>
          </w:p>
        </w:tc>
      </w:tr>
      <w:tr w:rsidR="00BE3FA8" w:rsidRPr="00A0008B" w14:paraId="4CE1C4F0" w14:textId="77777777" w:rsidTr="002E79D7">
        <w:trPr>
          <w:trHeight w:val="58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53464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6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7EB2D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Смеси бетонные тяжелого бетона (БСТ) на щебне из гравия, класс В22,5, F</w:t>
            </w:r>
            <w:r w:rsidRPr="00C60CDE">
              <w:rPr>
                <w:rFonts w:ascii="XO Thames" w:hAnsi="XO Thames"/>
              </w:rPr>
              <w:t xml:space="preserve"> </w:t>
            </w:r>
            <w:r w:rsidRPr="00AD478D">
              <w:rPr>
                <w:rFonts w:ascii="XO Thames" w:hAnsi="XO Thames"/>
              </w:rPr>
              <w:t>(1)150, W6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5C0C9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м3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1DBFF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0,062934</w:t>
            </w:r>
          </w:p>
        </w:tc>
      </w:tr>
      <w:tr w:rsidR="00BE3FA8" w:rsidRPr="00A0008B" w14:paraId="08A1B58B" w14:textId="77777777" w:rsidTr="002E79D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D1C68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7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786DE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Установка металлических дверных блоков в готовые проемы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DB842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м2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28C00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4,71</w:t>
            </w:r>
          </w:p>
        </w:tc>
      </w:tr>
      <w:tr w:rsidR="00BE3FA8" w:rsidRPr="00A0008B" w14:paraId="2A24256C" w14:textId="77777777" w:rsidTr="002E79D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BE4B4C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8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B661F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Блок из алюминиевых профилей с полотнами рамочной конструкции, наружные входные//Система: АЛНЕО ALT 65//Цвет: RAL7024 Муар графитовый серый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97FFD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proofErr w:type="spellStart"/>
            <w:r w:rsidRPr="00AD478D">
              <w:rPr>
                <w:rFonts w:ascii="XO Thames" w:hAnsi="XO Thames"/>
              </w:rPr>
              <w:t>шт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FE6BF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1</w:t>
            </w:r>
          </w:p>
        </w:tc>
      </w:tr>
      <w:tr w:rsidR="00BE3FA8" w:rsidRPr="00A0008B" w14:paraId="7FAE3FBB" w14:textId="77777777" w:rsidTr="002E79D7">
        <w:trPr>
          <w:trHeight w:val="34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C79C6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9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87D18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Установка устройства экстренного открывания металлических дверей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3C53C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 xml:space="preserve">10 </w:t>
            </w:r>
            <w:proofErr w:type="spellStart"/>
            <w:r w:rsidRPr="00AD478D">
              <w:rPr>
                <w:rFonts w:ascii="XO Thames" w:hAnsi="XO Thames"/>
              </w:rPr>
              <w:t>шт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23528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0,1</w:t>
            </w:r>
          </w:p>
        </w:tc>
      </w:tr>
      <w:tr w:rsidR="00BE3FA8" w:rsidRPr="00A0008B" w14:paraId="2035ED5E" w14:textId="77777777" w:rsidTr="002E79D7">
        <w:trPr>
          <w:trHeight w:val="22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FE10B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10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9436D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Установка в жилых и общественных зданиях оконных блоков из ПВХ профилей: поворотных (откидных, поворотно-откидных) с площадью проема до 2 м2 одностворчатых/Демонтаж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CA409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100 м2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DB56D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0,02721</w:t>
            </w:r>
          </w:p>
        </w:tc>
      </w:tr>
      <w:tr w:rsidR="00BE3FA8" w:rsidRPr="00A0008B" w14:paraId="0F9D1588" w14:textId="77777777" w:rsidTr="002E79D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FEFA9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11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A0F4B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Установка в жилых и общественных зданиях оконных блоков из ПВХ профилей: поворотных (откидных, поворотно-откидных) с площадью проема более 2 м2 двухстворчатых/Демонтаж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9957A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100 м2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82C01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0,029725</w:t>
            </w:r>
          </w:p>
        </w:tc>
      </w:tr>
      <w:tr w:rsidR="00BE3FA8" w:rsidRPr="00A0008B" w14:paraId="49E57E5E" w14:textId="77777777" w:rsidTr="002E79D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FCB3D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BE1C40">
              <w:rPr>
                <w:rFonts w:ascii="XO Thames" w:eastAsia="Times New Roman" w:hAnsi="XO Thames" w:cs="Arial"/>
                <w:color w:val="000000"/>
                <w:lang w:eastAsia="ru-RU"/>
              </w:rPr>
              <w:t>1</w:t>
            </w: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4ABEA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Установка в жилых и общественных зданиях оконных блоков из ПВХ профилей: поворотных (откидных, поворотно-откидных) с площадью проема более 2 м2 трехстворчатых, в том числе при наличии створок глухого остекления/Демонтаж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41829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100 м2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FA2CE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0,03296</w:t>
            </w:r>
          </w:p>
        </w:tc>
      </w:tr>
      <w:tr w:rsidR="00BE3FA8" w:rsidRPr="00A0008B" w14:paraId="58F3D764" w14:textId="77777777" w:rsidTr="002E79D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DCB92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BE1C40">
              <w:rPr>
                <w:rFonts w:ascii="XO Thames" w:eastAsia="Times New Roman" w:hAnsi="XO Thames" w:cs="Arial"/>
                <w:color w:val="000000"/>
                <w:lang w:eastAsia="ru-RU"/>
              </w:rPr>
              <w:t>1</w:t>
            </w: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3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75755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Установка в жилых и общественных зданиях оконных блоков из ПВХ профилей: поворотных (откидных, поворотно-откидных) с площадью проема до 2 м2 одностворчатых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E5A08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100 м2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0AC04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0,02721</w:t>
            </w:r>
          </w:p>
        </w:tc>
      </w:tr>
      <w:tr w:rsidR="00BE3FA8" w:rsidRPr="00A0008B" w14:paraId="53783248" w14:textId="77777777" w:rsidTr="002E79D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AEB2D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BE1C40">
              <w:rPr>
                <w:rFonts w:ascii="XO Thames" w:eastAsia="Times New Roman" w:hAnsi="XO Thames" w:cs="Arial"/>
                <w:color w:val="000000"/>
                <w:lang w:eastAsia="ru-RU"/>
              </w:rPr>
              <w:t>1</w:t>
            </w: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4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CDAA3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Блок оконный из ПВХ-профиля, одностворчатый, с однокамерным стеклопакетом толщиной 24 мм, глухой, площадь до 1 м2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C8F62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м2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57938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2,721</w:t>
            </w:r>
          </w:p>
        </w:tc>
      </w:tr>
      <w:tr w:rsidR="00BE3FA8" w:rsidRPr="00A0008B" w14:paraId="3D60B8A4" w14:textId="77777777" w:rsidTr="002E79D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DE54C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BE1C40">
              <w:rPr>
                <w:rFonts w:ascii="XO Thames" w:eastAsia="Times New Roman" w:hAnsi="XO Thames" w:cs="Arial"/>
                <w:color w:val="000000"/>
                <w:lang w:eastAsia="ru-RU"/>
              </w:rPr>
              <w:t>1</w:t>
            </w: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5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27917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Установка в жилых и общественных зданиях оконных блоков из ПВХ профилей: поворотных (откидных, поворотно-откидных) с площадью проема более 2 м2 двухстворчатых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C3116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100 м2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3E8A4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0,029725</w:t>
            </w:r>
          </w:p>
        </w:tc>
      </w:tr>
      <w:tr w:rsidR="00BE3FA8" w:rsidRPr="00A0008B" w14:paraId="5805BA0A" w14:textId="77777777" w:rsidTr="002E79D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835FB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BE1C40">
              <w:rPr>
                <w:rFonts w:ascii="XO Thames" w:eastAsia="Times New Roman" w:hAnsi="XO Thames" w:cs="Arial"/>
                <w:color w:val="000000"/>
                <w:lang w:eastAsia="ru-RU"/>
              </w:rPr>
              <w:t>1</w:t>
            </w: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6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BC62F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Блок оконный из ПВХ-профиля двустворчатый, с глухой и поворотно-откидной створкой, однокамерным стеклопакетом толщиной 24 мм, площадь от 2,51 до 3 м2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ED769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м2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AA4EC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2,9725</w:t>
            </w:r>
          </w:p>
        </w:tc>
      </w:tr>
      <w:tr w:rsidR="00BE3FA8" w:rsidRPr="00A0008B" w14:paraId="0DF0A1E2" w14:textId="77777777" w:rsidTr="002E79D7">
        <w:trPr>
          <w:trHeight w:val="10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EF655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BE1C40">
              <w:rPr>
                <w:rFonts w:ascii="XO Thames" w:eastAsia="Times New Roman" w:hAnsi="XO Thames" w:cs="Arial"/>
                <w:color w:val="000000"/>
                <w:lang w:eastAsia="ru-RU"/>
              </w:rPr>
              <w:t>1</w:t>
            </w: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7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D1FE1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Установка в жилых и общественных зданиях оконных блоков из ПВХ профилей: поворотных (откидных, поворотно-откидных) с площадью проема более 2 м2 трехстворчатых, в том числе при наличии створок глухого остекления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CBE19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100 м2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5AA3C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0,03296</w:t>
            </w:r>
          </w:p>
        </w:tc>
      </w:tr>
      <w:tr w:rsidR="00BE3FA8" w:rsidRPr="00A0008B" w14:paraId="61A8A49D" w14:textId="77777777" w:rsidTr="002E79D7">
        <w:trPr>
          <w:trHeight w:val="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F05A9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BE1C40">
              <w:rPr>
                <w:rFonts w:ascii="XO Thames" w:eastAsia="Times New Roman" w:hAnsi="XO Thames" w:cs="Arial"/>
                <w:color w:val="000000"/>
                <w:lang w:eastAsia="ru-RU"/>
              </w:rPr>
              <w:t>1</w:t>
            </w: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8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904D4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Блок оконный из ПВХ-профиля двустворчатый, с глухой и поворотно-откидной створкой, однокамерным стеклопакетом толщиной 24 мм, площадь от 3,01 до 3,5 м2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B0A17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м2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EDC5C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3,296</w:t>
            </w:r>
          </w:p>
        </w:tc>
      </w:tr>
      <w:tr w:rsidR="00BE3FA8" w:rsidRPr="00A0008B" w14:paraId="0C03263E" w14:textId="77777777" w:rsidTr="002E79D7">
        <w:trPr>
          <w:trHeight w:val="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00A28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BE1C40">
              <w:rPr>
                <w:rFonts w:ascii="XO Thames" w:eastAsia="Times New Roman" w:hAnsi="XO Thames" w:cs="Arial"/>
                <w:color w:val="000000"/>
                <w:lang w:eastAsia="ru-RU"/>
              </w:rPr>
              <w:t>1</w:t>
            </w: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9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26251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Снятие подоконных досок: пластиковых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2A9B2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100 м2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4FDA2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0,0605</w:t>
            </w:r>
          </w:p>
        </w:tc>
      </w:tr>
      <w:tr w:rsidR="00BE3FA8" w:rsidRPr="00A0008B" w14:paraId="5B565100" w14:textId="77777777" w:rsidTr="002E79D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ECBB2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20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96E30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Установка подоконных досок из ПВХ: в каменных стенах толщиной до 0,51 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51177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100 м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BB688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0,0605</w:t>
            </w:r>
          </w:p>
        </w:tc>
      </w:tr>
      <w:tr w:rsidR="00BE3FA8" w:rsidRPr="00A0008B" w14:paraId="61B8189E" w14:textId="77777777" w:rsidTr="002E79D7">
        <w:trPr>
          <w:trHeight w:val="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E65C9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BE1C40">
              <w:rPr>
                <w:rFonts w:ascii="XO Thames" w:eastAsia="Times New Roman" w:hAnsi="XO Thames" w:cs="Arial"/>
                <w:color w:val="000000"/>
                <w:lang w:eastAsia="ru-RU"/>
              </w:rPr>
              <w:t>2</w:t>
            </w: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3A25E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Заглушки торцевые двусторонние к подоконной доске из ПВХ, цвет белый, размеры 40х480 мм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8BB87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 xml:space="preserve">10 </w:t>
            </w:r>
            <w:proofErr w:type="spellStart"/>
            <w:r w:rsidRPr="00AD478D">
              <w:rPr>
                <w:rFonts w:ascii="XO Thames" w:hAnsi="XO Thames"/>
              </w:rPr>
              <w:t>шт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EF98B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1</w:t>
            </w:r>
          </w:p>
        </w:tc>
      </w:tr>
      <w:tr w:rsidR="00BE3FA8" w:rsidRPr="0074127F" w14:paraId="54AC27A7" w14:textId="77777777" w:rsidTr="002E79D7">
        <w:trPr>
          <w:trHeight w:val="2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955E68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BE1C40">
              <w:rPr>
                <w:rFonts w:ascii="XO Thames" w:eastAsia="Times New Roman" w:hAnsi="XO Thames" w:cs="Arial"/>
                <w:color w:val="000000"/>
                <w:lang w:eastAsia="ru-RU"/>
              </w:rPr>
              <w:t>2</w:t>
            </w: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3A308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Доска подоконная из ПВХ, ширина 250 мм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4F6F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м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E33F5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6,1</w:t>
            </w:r>
          </w:p>
        </w:tc>
      </w:tr>
      <w:tr w:rsidR="00BE3FA8" w:rsidRPr="004842DD" w14:paraId="45184FC0" w14:textId="77777777" w:rsidTr="002E79D7">
        <w:trPr>
          <w:trHeight w:val="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A1000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BE1C40">
              <w:rPr>
                <w:rFonts w:ascii="XO Thames" w:eastAsia="Times New Roman" w:hAnsi="XO Thames" w:cs="Arial"/>
                <w:color w:val="000000"/>
                <w:lang w:eastAsia="ru-RU"/>
              </w:rPr>
              <w:t>2</w:t>
            </w: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3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C424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Установка противомоскитных сеток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56189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 xml:space="preserve">100 </w:t>
            </w:r>
            <w:proofErr w:type="spellStart"/>
            <w:r w:rsidRPr="00AD478D">
              <w:rPr>
                <w:rFonts w:ascii="XO Thames" w:hAnsi="XO Thames"/>
              </w:rPr>
              <w:t>шт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B910C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0,05</w:t>
            </w:r>
          </w:p>
        </w:tc>
      </w:tr>
      <w:tr w:rsidR="00BE3FA8" w:rsidRPr="004842DD" w14:paraId="2F446986" w14:textId="77777777" w:rsidTr="002E79D7">
        <w:trPr>
          <w:trHeight w:val="1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86326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BE1C40">
              <w:rPr>
                <w:rFonts w:ascii="XO Thames" w:eastAsia="Times New Roman" w:hAnsi="XO Thames" w:cs="Arial"/>
                <w:color w:val="000000"/>
                <w:lang w:eastAsia="ru-RU"/>
              </w:rPr>
              <w:lastRenderedPageBreak/>
              <w:t>2</w:t>
            </w: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4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07FF2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Сетка полимерная противомоскитная, цвет белый, плотностью 48 г/м2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94A46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м2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30D5C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8,99</w:t>
            </w:r>
          </w:p>
        </w:tc>
      </w:tr>
      <w:tr w:rsidR="00BE3FA8" w:rsidRPr="004842DD" w14:paraId="7731A940" w14:textId="77777777" w:rsidTr="002E79D7">
        <w:trPr>
          <w:trHeight w:val="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91111E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BE1C40">
              <w:rPr>
                <w:rFonts w:ascii="XO Thames" w:eastAsia="Times New Roman" w:hAnsi="XO Thames" w:cs="Arial"/>
                <w:color w:val="000000"/>
                <w:lang w:eastAsia="ru-RU"/>
              </w:rPr>
              <w:t>2</w:t>
            </w: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5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AAB20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Облицовка оконных и дверных откосов декоративным бумажно-слоистым пластиком или листами из синтетических материалов на клее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3D4F3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100 м2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3E73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0,03888</w:t>
            </w:r>
          </w:p>
        </w:tc>
      </w:tr>
      <w:tr w:rsidR="00BE3FA8" w:rsidRPr="00A0008B" w14:paraId="00A89F54" w14:textId="77777777" w:rsidTr="002E79D7">
        <w:trPr>
          <w:trHeight w:val="27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6F688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BE1C40">
              <w:rPr>
                <w:rFonts w:ascii="XO Thames" w:eastAsia="Times New Roman" w:hAnsi="XO Thames" w:cs="Arial"/>
                <w:color w:val="000000"/>
                <w:lang w:eastAsia="ru-RU"/>
              </w:rPr>
              <w:t>2</w:t>
            </w: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6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CAA08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QUNELL Стартовый Профиль Белый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3BA96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м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A09D9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20,423</w:t>
            </w:r>
          </w:p>
        </w:tc>
      </w:tr>
      <w:tr w:rsidR="00BE3FA8" w:rsidRPr="00A0008B" w14:paraId="3D7FEBF0" w14:textId="77777777" w:rsidTr="002E79D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516A8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BE1C40">
              <w:rPr>
                <w:rFonts w:ascii="XO Thames" w:eastAsia="Times New Roman" w:hAnsi="XO Thames" w:cs="Arial"/>
                <w:color w:val="000000"/>
                <w:lang w:eastAsia="ru-RU"/>
              </w:rPr>
              <w:t>2</w:t>
            </w: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7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30D43" w14:textId="77777777" w:rsidR="00BE3FA8" w:rsidRPr="00C60CDE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 xml:space="preserve">QUNELL Панель Откоса Белая - панель откосов шириной 200 мм// имеет замок, </w:t>
            </w:r>
            <w:proofErr w:type="gramStart"/>
            <w:r w:rsidRPr="00AD478D">
              <w:rPr>
                <w:rFonts w:ascii="XO Thames" w:hAnsi="XO Thames"/>
              </w:rPr>
              <w:t>с одной стороны</w:t>
            </w:r>
            <w:proofErr w:type="gramEnd"/>
            <w:r w:rsidRPr="00C60CDE">
              <w:rPr>
                <w:rFonts w:ascii="XO Thames" w:hAnsi="XO Thames"/>
              </w:rPr>
              <w:t>/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0ADAA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м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322EE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20,42</w:t>
            </w:r>
          </w:p>
        </w:tc>
      </w:tr>
      <w:tr w:rsidR="00BE3FA8" w:rsidRPr="00A0008B" w14:paraId="58A7B6A1" w14:textId="77777777" w:rsidTr="002E79D7">
        <w:trPr>
          <w:trHeight w:val="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B2A2E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BE1C40">
              <w:rPr>
                <w:rFonts w:ascii="XO Thames" w:eastAsia="Times New Roman" w:hAnsi="XO Thames" w:cs="Arial"/>
                <w:color w:val="000000"/>
                <w:lang w:eastAsia="ru-RU"/>
              </w:rPr>
              <w:t>2</w:t>
            </w: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8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E184D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 xml:space="preserve">Декоративный наличник </w:t>
            </w:r>
            <w:proofErr w:type="spellStart"/>
            <w:r w:rsidRPr="00AD478D">
              <w:rPr>
                <w:rFonts w:ascii="XO Thames" w:hAnsi="XO Thames"/>
              </w:rPr>
              <w:t>Qunell</w:t>
            </w:r>
            <w:proofErr w:type="spellEnd"/>
            <w:r w:rsidRPr="00AD478D">
              <w:rPr>
                <w:rFonts w:ascii="XO Thames" w:hAnsi="XO Thames"/>
              </w:rPr>
              <w:t xml:space="preserve"> шириной 75 мм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729E7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м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F33EC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20,42</w:t>
            </w:r>
          </w:p>
        </w:tc>
      </w:tr>
      <w:tr w:rsidR="00BE3FA8" w:rsidRPr="00A0008B" w14:paraId="012DA304" w14:textId="77777777" w:rsidTr="002E79D7">
        <w:trPr>
          <w:trHeight w:val="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62CC9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BE1C40">
              <w:rPr>
                <w:rFonts w:ascii="XO Thames" w:eastAsia="Times New Roman" w:hAnsi="XO Thames" w:cs="Arial"/>
                <w:color w:val="000000"/>
                <w:lang w:eastAsia="ru-RU"/>
              </w:rPr>
              <w:t>2</w:t>
            </w: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9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0DCE2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 xml:space="preserve">Крышка угловая </w:t>
            </w:r>
            <w:proofErr w:type="spellStart"/>
            <w:r w:rsidRPr="00AD478D">
              <w:rPr>
                <w:rFonts w:ascii="XO Thames" w:hAnsi="XO Thames"/>
              </w:rPr>
              <w:t>Qunell</w:t>
            </w:r>
            <w:proofErr w:type="spellEnd"/>
            <w:r w:rsidRPr="00AD478D">
              <w:rPr>
                <w:rFonts w:ascii="XO Thames" w:hAnsi="XO Thames"/>
              </w:rPr>
              <w:t>//деталь системы с защелками, позволяет соединять вертикальный и горизонтальный наличники без необходимости их подрезки под 45 градусов//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696FB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proofErr w:type="spellStart"/>
            <w:r w:rsidRPr="00AD478D">
              <w:rPr>
                <w:rFonts w:ascii="XO Thames" w:hAnsi="XO Thames"/>
              </w:rPr>
              <w:t>шт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ADC99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10</w:t>
            </w:r>
          </w:p>
        </w:tc>
      </w:tr>
      <w:tr w:rsidR="00BE3FA8" w:rsidRPr="00A0008B" w14:paraId="5C706CC0" w14:textId="77777777" w:rsidTr="002E79D7">
        <w:trPr>
          <w:trHeight w:val="13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3843A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30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4929E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Облицовка: оконных проемов в наружных стенах откосной планкой из оцинкованной стали с полимерным покрытием с устройством водоотлива оконного из оцинкованной стали с полимерным покрытием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98BC5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м2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3CC47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8,8236</w:t>
            </w:r>
          </w:p>
        </w:tc>
      </w:tr>
      <w:tr w:rsidR="00BE3FA8" w:rsidRPr="00A0008B" w14:paraId="49429B06" w14:textId="77777777" w:rsidTr="002E79D7">
        <w:trPr>
          <w:trHeight w:val="1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8DAFD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BE1C40">
              <w:rPr>
                <w:rFonts w:ascii="XO Thames" w:eastAsia="Times New Roman" w:hAnsi="XO Thames" w:cs="Arial"/>
                <w:color w:val="000000"/>
                <w:lang w:eastAsia="ru-RU"/>
              </w:rPr>
              <w:t>3</w:t>
            </w: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60290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 xml:space="preserve">Смена обделок из листовой стали (поясков, </w:t>
            </w:r>
            <w:proofErr w:type="spellStart"/>
            <w:r w:rsidRPr="00AD478D">
              <w:rPr>
                <w:rFonts w:ascii="XO Thames" w:hAnsi="XO Thames"/>
              </w:rPr>
              <w:t>сандриков</w:t>
            </w:r>
            <w:proofErr w:type="spellEnd"/>
            <w:r w:rsidRPr="00AD478D">
              <w:rPr>
                <w:rFonts w:ascii="XO Thames" w:hAnsi="XO Thames"/>
              </w:rPr>
              <w:t>, отливов, карнизов) шириной: до 0,4 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D224F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100 м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9FBEE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0,042</w:t>
            </w:r>
          </w:p>
        </w:tc>
      </w:tr>
      <w:tr w:rsidR="00BE3FA8" w:rsidRPr="00A0008B" w14:paraId="75B1D19A" w14:textId="77777777" w:rsidTr="002E79D7">
        <w:trPr>
          <w:trHeight w:val="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20C8C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BE1C40">
              <w:rPr>
                <w:rFonts w:ascii="XO Thames" w:eastAsia="Times New Roman" w:hAnsi="XO Thames" w:cs="Arial"/>
                <w:color w:val="000000"/>
                <w:lang w:eastAsia="ru-RU"/>
              </w:rPr>
              <w:t>3</w:t>
            </w: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828C1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Планка начальная из оцинкованной стали с полимерным покрытием, размеры 200х50(</w:t>
            </w:r>
            <w:proofErr w:type="spellStart"/>
            <w:r w:rsidRPr="00AD478D">
              <w:rPr>
                <w:rFonts w:ascii="XO Thames" w:hAnsi="XO Thames"/>
              </w:rPr>
              <w:t>капинос</w:t>
            </w:r>
            <w:proofErr w:type="spellEnd"/>
            <w:r w:rsidRPr="00AD478D">
              <w:rPr>
                <w:rFonts w:ascii="XO Thames" w:hAnsi="XO Thames"/>
              </w:rPr>
              <w:t xml:space="preserve"> размером 20х20 мм), толщина 0,5 мм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06269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м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C1802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4,2</w:t>
            </w:r>
          </w:p>
        </w:tc>
      </w:tr>
      <w:tr w:rsidR="00BE3FA8" w:rsidRPr="00A0008B" w14:paraId="203896A2" w14:textId="77777777" w:rsidTr="002E79D7">
        <w:trPr>
          <w:trHeight w:val="4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2E8B9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BE1C40">
              <w:rPr>
                <w:rFonts w:ascii="XO Thames" w:eastAsia="Times New Roman" w:hAnsi="XO Thames" w:cs="Arial"/>
                <w:color w:val="000000"/>
                <w:lang w:eastAsia="ru-RU"/>
              </w:rPr>
              <w:t>3</w:t>
            </w: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3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6CAB6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Ремонт штукатурки внутренних стен по камню известковым раствором площадью отдельных мест: до 1 м2 толщиной слоя до 20 мм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B893A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100 м2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C3921" w14:textId="77777777" w:rsidR="00BE3FA8" w:rsidRPr="00AD478D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0,02586</w:t>
            </w:r>
          </w:p>
        </w:tc>
      </w:tr>
      <w:tr w:rsidR="00BE3FA8" w:rsidRPr="00A0008B" w14:paraId="6DE185A7" w14:textId="77777777" w:rsidTr="002E79D7">
        <w:trPr>
          <w:trHeight w:val="42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F79134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34</w:t>
            </w:r>
          </w:p>
        </w:tc>
        <w:tc>
          <w:tcPr>
            <w:tcW w:w="6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A5540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Ремонт штукатурки гладких фасадов по камню и бетону с земли и лесов: цементно-известковым раствором площадью отдельных мест до 5 м2 толщиной слоя до 20 мм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55E87" w14:textId="77777777" w:rsidR="00BE3FA8" w:rsidRPr="00AD478D" w:rsidRDefault="00BE3FA8" w:rsidP="002E79D7">
            <w:pPr>
              <w:spacing w:after="0"/>
              <w:jc w:val="center"/>
              <w:rPr>
                <w:rFonts w:ascii="XO Thames" w:hAnsi="XO Thames" w:cs="Arial"/>
                <w:color w:val="000000"/>
              </w:rPr>
            </w:pPr>
            <w:r w:rsidRPr="00AD478D">
              <w:rPr>
                <w:rFonts w:ascii="XO Thames" w:hAnsi="XO Thames"/>
              </w:rPr>
              <w:t>100 м2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838A3" w14:textId="77777777" w:rsidR="00BE3FA8" w:rsidRPr="00AD478D" w:rsidRDefault="00BE3FA8" w:rsidP="002E79D7">
            <w:pPr>
              <w:spacing w:after="0"/>
              <w:jc w:val="center"/>
              <w:rPr>
                <w:rFonts w:ascii="XO Thames" w:hAnsi="XO Thames" w:cs="Arial"/>
                <w:color w:val="000000"/>
              </w:rPr>
            </w:pPr>
            <w:r w:rsidRPr="00AD478D">
              <w:rPr>
                <w:rFonts w:ascii="XO Thames" w:hAnsi="XO Thames"/>
              </w:rPr>
              <w:t>0,00825</w:t>
            </w:r>
          </w:p>
        </w:tc>
      </w:tr>
      <w:tr w:rsidR="00BE3FA8" w:rsidRPr="00A0008B" w14:paraId="03B69DC8" w14:textId="77777777" w:rsidTr="002E79D7">
        <w:trPr>
          <w:trHeight w:val="42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13998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35</w:t>
            </w:r>
          </w:p>
        </w:tc>
        <w:tc>
          <w:tcPr>
            <w:tcW w:w="6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B8C02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Погрузка в автотранспортное средство: мусор строительный с погрузкой экскаваторами емкостью ковша до 0,5 м3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6F215" w14:textId="77777777" w:rsidR="00BE3FA8" w:rsidRPr="00AD478D" w:rsidRDefault="00BE3FA8" w:rsidP="002E79D7">
            <w:pPr>
              <w:spacing w:after="0"/>
              <w:jc w:val="center"/>
              <w:rPr>
                <w:rFonts w:ascii="XO Thames" w:hAnsi="XO Thames" w:cs="Arial"/>
                <w:color w:val="000000"/>
              </w:rPr>
            </w:pPr>
            <w:r w:rsidRPr="00AD478D">
              <w:rPr>
                <w:rFonts w:ascii="XO Thames" w:hAnsi="XO Thames"/>
              </w:rPr>
              <w:t>1т груза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1E2CC" w14:textId="77777777" w:rsidR="00BE3FA8" w:rsidRPr="00AD478D" w:rsidRDefault="00BE3FA8" w:rsidP="002E79D7">
            <w:pPr>
              <w:spacing w:after="0"/>
              <w:jc w:val="center"/>
              <w:rPr>
                <w:rFonts w:ascii="XO Thames" w:hAnsi="XO Thames" w:cs="Arial"/>
                <w:color w:val="000000"/>
              </w:rPr>
            </w:pPr>
            <w:r w:rsidRPr="00AD478D">
              <w:rPr>
                <w:rFonts w:ascii="XO Thames" w:hAnsi="XO Thames"/>
              </w:rPr>
              <w:t>0,2778</w:t>
            </w:r>
          </w:p>
        </w:tc>
      </w:tr>
      <w:tr w:rsidR="00BE3FA8" w:rsidRPr="00A0008B" w14:paraId="0B865E97" w14:textId="77777777" w:rsidTr="002E79D7">
        <w:trPr>
          <w:trHeight w:val="42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FA3E7" w14:textId="77777777" w:rsidR="00BE3FA8" w:rsidRPr="00BE1C40" w:rsidRDefault="00BE3FA8" w:rsidP="002E79D7">
            <w:pPr>
              <w:spacing w:after="0"/>
              <w:jc w:val="center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>
              <w:rPr>
                <w:rFonts w:ascii="XO Thames" w:eastAsia="Times New Roman" w:hAnsi="XO Thames" w:cs="Arial"/>
                <w:color w:val="000000"/>
                <w:lang w:eastAsia="ru-RU"/>
              </w:rPr>
              <w:t>36</w:t>
            </w:r>
          </w:p>
        </w:tc>
        <w:tc>
          <w:tcPr>
            <w:tcW w:w="6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F88C5" w14:textId="77777777" w:rsidR="00BE3FA8" w:rsidRPr="00AD478D" w:rsidRDefault="00BE3FA8" w:rsidP="002E79D7">
            <w:pPr>
              <w:spacing w:after="0"/>
              <w:rPr>
                <w:rFonts w:ascii="XO Thames" w:eastAsia="Times New Roman" w:hAnsi="XO Thames" w:cs="Arial"/>
                <w:color w:val="000000"/>
                <w:lang w:eastAsia="ru-RU"/>
              </w:rPr>
            </w:pPr>
            <w:r w:rsidRPr="00AD478D">
              <w:rPr>
                <w:rFonts w:ascii="XO Thames" w:hAnsi="XO Thames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19 км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EBBB7" w14:textId="77777777" w:rsidR="00BE3FA8" w:rsidRPr="00AD478D" w:rsidRDefault="00BE3FA8" w:rsidP="002E79D7">
            <w:pPr>
              <w:spacing w:after="0"/>
              <w:jc w:val="center"/>
              <w:rPr>
                <w:rFonts w:ascii="XO Thames" w:hAnsi="XO Thames" w:cs="Arial"/>
                <w:color w:val="000000"/>
              </w:rPr>
            </w:pPr>
            <w:r w:rsidRPr="00AD478D">
              <w:rPr>
                <w:rFonts w:ascii="XO Thames" w:hAnsi="XO Thames"/>
              </w:rPr>
              <w:t>1т груза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446A0" w14:textId="77777777" w:rsidR="00BE3FA8" w:rsidRPr="00AD478D" w:rsidRDefault="00BE3FA8" w:rsidP="002E79D7">
            <w:pPr>
              <w:spacing w:after="0"/>
              <w:jc w:val="center"/>
              <w:rPr>
                <w:rFonts w:ascii="XO Thames" w:hAnsi="XO Thames" w:cs="Arial"/>
                <w:color w:val="000000"/>
              </w:rPr>
            </w:pPr>
            <w:r w:rsidRPr="00AD478D">
              <w:rPr>
                <w:rFonts w:ascii="XO Thames" w:hAnsi="XO Thames"/>
              </w:rPr>
              <w:t>0,2778</w:t>
            </w:r>
          </w:p>
        </w:tc>
      </w:tr>
    </w:tbl>
    <w:p w14:paraId="3878C06E" w14:textId="0B7B185A" w:rsidR="00EB1E9B" w:rsidRDefault="00EB1E9B" w:rsidP="00CC0089">
      <w:pPr>
        <w:pStyle w:val="30"/>
        <w:spacing w:after="0" w:line="240" w:lineRule="auto"/>
        <w:ind w:left="0" w:firstLine="567"/>
        <w:jc w:val="both"/>
        <w:rPr>
          <w:rFonts w:ascii="XO Thames" w:hAnsi="XO Thames"/>
          <w:sz w:val="26"/>
          <w:szCs w:val="26"/>
        </w:rPr>
      </w:pPr>
    </w:p>
    <w:p w14:paraId="08F45B22" w14:textId="2158EDF0" w:rsidR="00D90C15" w:rsidRDefault="00D90C15" w:rsidP="00CC0089">
      <w:pPr>
        <w:pStyle w:val="30"/>
        <w:spacing w:after="0" w:line="240" w:lineRule="auto"/>
        <w:ind w:left="0" w:firstLine="567"/>
        <w:jc w:val="both"/>
        <w:rPr>
          <w:rFonts w:ascii="XO Thames" w:hAnsi="XO Thames"/>
          <w:b/>
          <w:sz w:val="26"/>
          <w:szCs w:val="26"/>
        </w:rPr>
      </w:pPr>
    </w:p>
    <w:p w14:paraId="37013962" w14:textId="77777777" w:rsidR="00D90C15" w:rsidRPr="00EC61FD" w:rsidRDefault="00D90C15" w:rsidP="00EC61FD">
      <w:pPr>
        <w:spacing w:after="0" w:line="240" w:lineRule="auto"/>
        <w:ind w:firstLine="709"/>
        <w:jc w:val="both"/>
        <w:rPr>
          <w:rFonts w:ascii="XO Thames" w:hAnsi="XO Thames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40"/>
      </w:tblGrid>
      <w:tr w:rsidR="0049663B" w:rsidRPr="00BE1C40" w14:paraId="6B4BFB25" w14:textId="77777777" w:rsidTr="00405A60">
        <w:tc>
          <w:tcPr>
            <w:tcW w:w="4927" w:type="dxa"/>
          </w:tcPr>
          <w:p w14:paraId="5DF17DA4" w14:textId="77777777" w:rsidR="0049663B" w:rsidRPr="00BE1C40" w:rsidRDefault="003E29F7" w:rsidP="003E29F7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BE1C40">
              <w:rPr>
                <w:rFonts w:ascii="XO Thames" w:eastAsia="Times New Roman" w:hAnsi="XO Thames" w:cs="Times New Roman"/>
                <w:sz w:val="24"/>
                <w:szCs w:val="24"/>
              </w:rPr>
              <w:t>Старший инженер ОТО</w:t>
            </w:r>
          </w:p>
          <w:p w14:paraId="22EF3E63" w14:textId="77777777" w:rsidR="003E29F7" w:rsidRPr="00BE1C40" w:rsidRDefault="003E29F7" w:rsidP="003E29F7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BE1C40">
              <w:rPr>
                <w:rFonts w:ascii="XO Thames" w:eastAsia="Times New Roman" w:hAnsi="XO Thames" w:cs="Times New Roman"/>
                <w:sz w:val="24"/>
                <w:szCs w:val="24"/>
              </w:rPr>
              <w:t>ФКУ ДПО МУЦС ГУФСИН России</w:t>
            </w:r>
          </w:p>
          <w:p w14:paraId="1ED24DD6" w14:textId="77777777" w:rsidR="003E29F7" w:rsidRPr="00BE1C40" w:rsidRDefault="003E29F7" w:rsidP="003E29F7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BE1C40">
              <w:rPr>
                <w:rFonts w:ascii="XO Thames" w:eastAsia="Times New Roman" w:hAnsi="XO Thames" w:cs="Times New Roman"/>
                <w:sz w:val="24"/>
                <w:szCs w:val="24"/>
              </w:rPr>
              <w:t>по Краснодарскому краю</w:t>
            </w:r>
          </w:p>
          <w:p w14:paraId="3E2D4BF0" w14:textId="25DF1566" w:rsidR="003E29F7" w:rsidRPr="00BE1C40" w:rsidRDefault="003E29F7" w:rsidP="003E29F7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BE1C40">
              <w:rPr>
                <w:rFonts w:ascii="XO Thames" w:eastAsia="Times New Roman" w:hAnsi="XO Thames" w:cs="Times New Roman"/>
                <w:sz w:val="24"/>
                <w:szCs w:val="24"/>
              </w:rPr>
              <w:t>лейтенант внутренней службы</w:t>
            </w:r>
          </w:p>
        </w:tc>
        <w:tc>
          <w:tcPr>
            <w:tcW w:w="4927" w:type="dxa"/>
            <w:vAlign w:val="bottom"/>
          </w:tcPr>
          <w:p w14:paraId="1BE640AD" w14:textId="634ACE3F" w:rsidR="0049663B" w:rsidRPr="00BE1C40" w:rsidRDefault="00405A60" w:rsidP="00405A60">
            <w:pPr>
              <w:spacing w:after="0"/>
              <w:jc w:val="right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BE1C40">
              <w:rPr>
                <w:rFonts w:ascii="XO Thames" w:eastAsia="Times New Roman" w:hAnsi="XO Thames" w:cs="Times New Roman"/>
                <w:sz w:val="24"/>
                <w:szCs w:val="24"/>
              </w:rPr>
              <w:t>А.Д. Бриков</w:t>
            </w:r>
          </w:p>
        </w:tc>
      </w:tr>
    </w:tbl>
    <w:p w14:paraId="736CBD06" w14:textId="77777777" w:rsidR="00845FBB" w:rsidRPr="00C90D43" w:rsidRDefault="00845FBB" w:rsidP="003E29F7">
      <w:pPr>
        <w:spacing w:after="0" w:line="240" w:lineRule="auto"/>
        <w:rPr>
          <w:rFonts w:ascii="XO Thames" w:hAnsi="XO Thames" w:cs="Times New Roman"/>
          <w:sz w:val="26"/>
          <w:szCs w:val="26"/>
        </w:rPr>
      </w:pPr>
    </w:p>
    <w:sectPr w:rsidR="00845FBB" w:rsidRPr="00C90D43" w:rsidSect="00845FBB">
      <w:pgSz w:w="11906" w:h="16838"/>
      <w:pgMar w:top="964" w:right="680" w:bottom="96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1C1D2" w14:textId="77777777" w:rsidR="00AE4198" w:rsidRDefault="00AE4198" w:rsidP="00FC01AE">
      <w:pPr>
        <w:spacing w:after="0" w:line="240" w:lineRule="auto"/>
      </w:pPr>
      <w:r>
        <w:separator/>
      </w:r>
    </w:p>
  </w:endnote>
  <w:endnote w:type="continuationSeparator" w:id="0">
    <w:p w14:paraId="7E58774F" w14:textId="77777777" w:rsidR="00AE4198" w:rsidRDefault="00AE4198" w:rsidP="00FC0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51840" w14:textId="77777777" w:rsidR="00AE4198" w:rsidRDefault="00AE4198" w:rsidP="00FC01AE">
      <w:pPr>
        <w:spacing w:after="0" w:line="240" w:lineRule="auto"/>
      </w:pPr>
      <w:r>
        <w:separator/>
      </w:r>
    </w:p>
  </w:footnote>
  <w:footnote w:type="continuationSeparator" w:id="0">
    <w:p w14:paraId="7F6E25CF" w14:textId="77777777" w:rsidR="00AE4198" w:rsidRDefault="00AE4198" w:rsidP="00FC01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12FEC"/>
    <w:multiLevelType w:val="hybridMultilevel"/>
    <w:tmpl w:val="C71C1670"/>
    <w:lvl w:ilvl="0" w:tplc="07E8D1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1AE"/>
    <w:rsid w:val="00013A51"/>
    <w:rsid w:val="000242E3"/>
    <w:rsid w:val="00036F45"/>
    <w:rsid w:val="00062835"/>
    <w:rsid w:val="00067125"/>
    <w:rsid w:val="00075D6A"/>
    <w:rsid w:val="000864BE"/>
    <w:rsid w:val="00097A46"/>
    <w:rsid w:val="000A7AF0"/>
    <w:rsid w:val="000B7C7D"/>
    <w:rsid w:val="000D3F1C"/>
    <w:rsid w:val="000E2B5B"/>
    <w:rsid w:val="0010733A"/>
    <w:rsid w:val="0012161F"/>
    <w:rsid w:val="00165DCB"/>
    <w:rsid w:val="00186ECE"/>
    <w:rsid w:val="00187F82"/>
    <w:rsid w:val="00192816"/>
    <w:rsid w:val="001A5EE2"/>
    <w:rsid w:val="002121CE"/>
    <w:rsid w:val="00225E93"/>
    <w:rsid w:val="002A17B1"/>
    <w:rsid w:val="002B2E88"/>
    <w:rsid w:val="002D3752"/>
    <w:rsid w:val="002D3B44"/>
    <w:rsid w:val="00303A1E"/>
    <w:rsid w:val="00326D84"/>
    <w:rsid w:val="00350FD9"/>
    <w:rsid w:val="003845C9"/>
    <w:rsid w:val="003D7E35"/>
    <w:rsid w:val="003E29F7"/>
    <w:rsid w:val="00405A60"/>
    <w:rsid w:val="004307DE"/>
    <w:rsid w:val="00453695"/>
    <w:rsid w:val="00455C25"/>
    <w:rsid w:val="00457AE5"/>
    <w:rsid w:val="00472D80"/>
    <w:rsid w:val="004842DD"/>
    <w:rsid w:val="00484761"/>
    <w:rsid w:val="0049663B"/>
    <w:rsid w:val="004A4212"/>
    <w:rsid w:val="004A7A6D"/>
    <w:rsid w:val="004C37CF"/>
    <w:rsid w:val="004F5324"/>
    <w:rsid w:val="00525628"/>
    <w:rsid w:val="00546018"/>
    <w:rsid w:val="0056124E"/>
    <w:rsid w:val="00565CBC"/>
    <w:rsid w:val="00571F4F"/>
    <w:rsid w:val="005A3836"/>
    <w:rsid w:val="005C3C9A"/>
    <w:rsid w:val="005D069D"/>
    <w:rsid w:val="006762CC"/>
    <w:rsid w:val="00696491"/>
    <w:rsid w:val="006D6778"/>
    <w:rsid w:val="0074127F"/>
    <w:rsid w:val="007564B7"/>
    <w:rsid w:val="007619AD"/>
    <w:rsid w:val="0079690D"/>
    <w:rsid w:val="007B4DA8"/>
    <w:rsid w:val="00815587"/>
    <w:rsid w:val="00845FBB"/>
    <w:rsid w:val="0087484D"/>
    <w:rsid w:val="008750CD"/>
    <w:rsid w:val="00886E67"/>
    <w:rsid w:val="008E59EE"/>
    <w:rsid w:val="008F4DDF"/>
    <w:rsid w:val="009564EC"/>
    <w:rsid w:val="00962F6D"/>
    <w:rsid w:val="00965A0A"/>
    <w:rsid w:val="00991AEB"/>
    <w:rsid w:val="009926C2"/>
    <w:rsid w:val="009A01C7"/>
    <w:rsid w:val="009D05F4"/>
    <w:rsid w:val="009D38BF"/>
    <w:rsid w:val="00A0008B"/>
    <w:rsid w:val="00A67996"/>
    <w:rsid w:val="00A974D8"/>
    <w:rsid w:val="00AC7E80"/>
    <w:rsid w:val="00AD478D"/>
    <w:rsid w:val="00AE4198"/>
    <w:rsid w:val="00B012F3"/>
    <w:rsid w:val="00B30258"/>
    <w:rsid w:val="00B7406B"/>
    <w:rsid w:val="00B84167"/>
    <w:rsid w:val="00BA0C3E"/>
    <w:rsid w:val="00BB6187"/>
    <w:rsid w:val="00BC0ABD"/>
    <w:rsid w:val="00BD64C1"/>
    <w:rsid w:val="00BD6D1B"/>
    <w:rsid w:val="00BE04DC"/>
    <w:rsid w:val="00BE1C40"/>
    <w:rsid w:val="00BE3FA8"/>
    <w:rsid w:val="00C23B57"/>
    <w:rsid w:val="00C55BC3"/>
    <w:rsid w:val="00C60CDE"/>
    <w:rsid w:val="00C835FE"/>
    <w:rsid w:val="00C90D43"/>
    <w:rsid w:val="00C9218E"/>
    <w:rsid w:val="00CC0089"/>
    <w:rsid w:val="00CC6038"/>
    <w:rsid w:val="00CE0B84"/>
    <w:rsid w:val="00CE0FCB"/>
    <w:rsid w:val="00CF6E09"/>
    <w:rsid w:val="00D41A15"/>
    <w:rsid w:val="00D75E0D"/>
    <w:rsid w:val="00D90C15"/>
    <w:rsid w:val="00D97E96"/>
    <w:rsid w:val="00DD250B"/>
    <w:rsid w:val="00DF0EA6"/>
    <w:rsid w:val="00E0684D"/>
    <w:rsid w:val="00E27EC5"/>
    <w:rsid w:val="00E555DF"/>
    <w:rsid w:val="00E951FC"/>
    <w:rsid w:val="00EB1E9B"/>
    <w:rsid w:val="00EC61FD"/>
    <w:rsid w:val="00EE566D"/>
    <w:rsid w:val="00EF3D1B"/>
    <w:rsid w:val="00F03346"/>
    <w:rsid w:val="00F323C6"/>
    <w:rsid w:val="00F53A44"/>
    <w:rsid w:val="00F94576"/>
    <w:rsid w:val="00FA0F77"/>
    <w:rsid w:val="00FC0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C55B8B"/>
  <w15:docId w15:val="{1C1D72EB-9B2C-47D7-9ABE-56E788907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01A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FC01AE"/>
    <w:rPr>
      <w:color w:val="954F72"/>
      <w:u w:val="single"/>
    </w:rPr>
  </w:style>
  <w:style w:type="paragraph" w:customStyle="1" w:styleId="xl63">
    <w:name w:val="xl63"/>
    <w:basedOn w:val="a"/>
    <w:rsid w:val="00FC01AE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4">
    <w:name w:val="xl64"/>
    <w:basedOn w:val="a"/>
    <w:rsid w:val="00FC01AE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5">
    <w:name w:val="xl65"/>
    <w:basedOn w:val="a"/>
    <w:rsid w:val="00FC0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6">
    <w:name w:val="xl66"/>
    <w:basedOn w:val="a"/>
    <w:rsid w:val="00FC0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7">
    <w:name w:val="xl67"/>
    <w:basedOn w:val="a"/>
    <w:rsid w:val="00FC0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rsid w:val="00FC0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rsid w:val="00FC0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0">
    <w:name w:val="xl70"/>
    <w:basedOn w:val="a"/>
    <w:rsid w:val="00FC0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FC0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FC0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FC0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FC0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FC0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FC0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7">
    <w:name w:val="xl77"/>
    <w:basedOn w:val="a"/>
    <w:rsid w:val="00FC0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rsid w:val="00FC0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rsid w:val="00FC0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rsid w:val="00FC0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FC0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FC01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FC01A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4">
    <w:name w:val="xl84"/>
    <w:basedOn w:val="a"/>
    <w:rsid w:val="00FC0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FC0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0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01AE"/>
  </w:style>
  <w:style w:type="paragraph" w:styleId="a7">
    <w:name w:val="footer"/>
    <w:basedOn w:val="a"/>
    <w:link w:val="a8"/>
    <w:uiPriority w:val="99"/>
    <w:unhideWhenUsed/>
    <w:rsid w:val="00FC0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01AE"/>
  </w:style>
  <w:style w:type="character" w:customStyle="1" w:styleId="3">
    <w:name w:val="Основной текст с отступом 3 Знак"/>
    <w:link w:val="30"/>
    <w:uiPriority w:val="99"/>
    <w:locked/>
    <w:rsid w:val="00FC01AE"/>
    <w:rPr>
      <w:rFonts w:cs="Times New Roman"/>
      <w:sz w:val="16"/>
      <w:szCs w:val="16"/>
    </w:rPr>
  </w:style>
  <w:style w:type="paragraph" w:styleId="30">
    <w:name w:val="Body Text Indent 3"/>
    <w:basedOn w:val="a"/>
    <w:link w:val="3"/>
    <w:uiPriority w:val="99"/>
    <w:rsid w:val="00FC01AE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FC01AE"/>
    <w:rPr>
      <w:sz w:val="16"/>
      <w:szCs w:val="16"/>
    </w:rPr>
  </w:style>
  <w:style w:type="table" w:styleId="a9">
    <w:name w:val="Table Grid"/>
    <w:basedOn w:val="a1"/>
    <w:uiPriority w:val="59"/>
    <w:rsid w:val="00FC0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555DF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676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62CC"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a"/>
    <w:rsid w:val="004A7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97A30-23C2-472B-9CEC-AF51E0898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</cp:lastModifiedBy>
  <cp:revision>5</cp:revision>
  <cp:lastPrinted>2026-05-21T08:07:00Z</cp:lastPrinted>
  <dcterms:created xsi:type="dcterms:W3CDTF">2026-07-07T13:48:00Z</dcterms:created>
  <dcterms:modified xsi:type="dcterms:W3CDTF">2026-08-11T12:31:00Z</dcterms:modified>
</cp:coreProperties>
</file>