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464" w:rsidRDefault="009F0A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(НМЦ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ЦК))</w:t>
      </w:r>
    </w:p>
    <w:p w:rsidR="00FD3464" w:rsidRDefault="00FD3464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FD3464" w:rsidRDefault="009F0A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</w:t>
      </w:r>
      <w:r w:rsidR="00447CCF">
        <w:rPr>
          <w:rFonts w:ascii="Times New Roman" w:hAnsi="Times New Roman" w:cs="Times New Roman"/>
          <w:sz w:val="28"/>
          <w:szCs w:val="28"/>
        </w:rPr>
        <w:t>дготовки обоснования НМЦ</w:t>
      </w:r>
      <w:proofErr w:type="gramStart"/>
      <w:r w:rsidR="00447CCF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="00447CCF">
        <w:rPr>
          <w:rFonts w:ascii="Times New Roman" w:hAnsi="Times New Roman" w:cs="Times New Roman"/>
          <w:sz w:val="28"/>
          <w:szCs w:val="28"/>
        </w:rPr>
        <w:t xml:space="preserve">ЦК) </w:t>
      </w:r>
      <w:r w:rsidR="00010352" w:rsidRPr="00CF1B3A">
        <w:rPr>
          <w:rFonts w:ascii="Times New Roman" w:hAnsi="Times New Roman" w:cs="Times New Roman"/>
          <w:sz w:val="28"/>
          <w:szCs w:val="28"/>
        </w:rPr>
        <w:t>17</w:t>
      </w:r>
      <w:r w:rsidRPr="00CF1B3A">
        <w:rPr>
          <w:rFonts w:ascii="Times New Roman" w:hAnsi="Times New Roman" w:cs="Times New Roman"/>
          <w:sz w:val="28"/>
          <w:szCs w:val="28"/>
        </w:rPr>
        <w:t>.0</w:t>
      </w:r>
      <w:r w:rsidR="00010352" w:rsidRPr="00CF1B3A">
        <w:rPr>
          <w:rFonts w:ascii="Times New Roman" w:hAnsi="Times New Roman" w:cs="Times New Roman"/>
          <w:sz w:val="28"/>
          <w:szCs w:val="28"/>
        </w:rPr>
        <w:t>8</w:t>
      </w:r>
      <w:r w:rsidRPr="00CF1B3A">
        <w:rPr>
          <w:rFonts w:ascii="Times New Roman" w:hAnsi="Times New Roman" w:cs="Times New Roman"/>
          <w:sz w:val="28"/>
          <w:szCs w:val="28"/>
        </w:rPr>
        <w:t>.2026</w:t>
      </w:r>
    </w:p>
    <w:p w:rsidR="00FD3464" w:rsidRDefault="009F0AEE">
      <w:pPr>
        <w:pStyle w:val="ConsNonformat"/>
        <w:widowControl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контракта: </w:t>
      </w:r>
      <w:r w:rsidR="00010352">
        <w:rPr>
          <w:rFonts w:ascii="Times New Roman" w:hAnsi="Times New Roman" w:cs="Times New Roman"/>
          <w:sz w:val="28"/>
          <w:szCs w:val="28"/>
        </w:rPr>
        <w:t>В</w:t>
      </w:r>
      <w:r w:rsidR="00010352" w:rsidRPr="006A0C9E">
        <w:rPr>
          <w:rFonts w:ascii="Times New Roman" w:hAnsi="Times New Roman" w:cs="Times New Roman"/>
          <w:sz w:val="28"/>
          <w:szCs w:val="28"/>
        </w:rPr>
        <w:t xml:space="preserve">ыполнение работ по ремонту </w:t>
      </w:r>
      <w:r w:rsidR="00010352">
        <w:rPr>
          <w:rFonts w:ascii="Times New Roman" w:hAnsi="Times New Roman" w:cs="Times New Roman"/>
          <w:sz w:val="28"/>
          <w:szCs w:val="28"/>
        </w:rPr>
        <w:t>газового оборудования</w:t>
      </w:r>
      <w:r w:rsidR="00010352" w:rsidRPr="006A0C9E">
        <w:rPr>
          <w:rFonts w:ascii="Times New Roman" w:hAnsi="Times New Roman" w:cs="Times New Roman"/>
          <w:sz w:val="28"/>
          <w:szCs w:val="28"/>
        </w:rPr>
        <w:t xml:space="preserve"> для нужд УФК по Ростовской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</w:p>
    <w:p w:rsidR="00FD3464" w:rsidRDefault="009F0A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Используемый метод определения НМЦК (ЦК)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методом сопоставимых рыночных цен (анализ рынка).</w:t>
      </w:r>
    </w:p>
    <w:p w:rsidR="00FD3464" w:rsidRDefault="009F0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Реквизиты запросов ценовой информации (в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ЕИС): Запрос направлен в 5 организаций: Письмо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010352">
        <w:rPr>
          <w:rFonts w:ascii="Times New Roman" w:hAnsi="Times New Roman"/>
          <w:sz w:val="28"/>
        </w:rPr>
        <w:t>14</w:t>
      </w:r>
      <w:r w:rsidR="00010352" w:rsidRPr="00297FBE">
        <w:rPr>
          <w:rFonts w:ascii="Times New Roman" w:hAnsi="Times New Roman"/>
          <w:sz w:val="28"/>
        </w:rPr>
        <w:t>.0</w:t>
      </w:r>
      <w:r w:rsidR="00010352">
        <w:rPr>
          <w:rFonts w:ascii="Times New Roman" w:hAnsi="Times New Roman"/>
          <w:sz w:val="28"/>
        </w:rPr>
        <w:t>8</w:t>
      </w:r>
      <w:r w:rsidR="00010352" w:rsidRPr="00297FBE">
        <w:rPr>
          <w:rFonts w:ascii="Times New Roman" w:hAnsi="Times New Roman"/>
          <w:sz w:val="28"/>
        </w:rPr>
        <w:t>.2026 № 56-08-15/</w:t>
      </w:r>
      <w:r w:rsidR="00010352">
        <w:rPr>
          <w:rFonts w:ascii="Times New Roman" w:hAnsi="Times New Roman"/>
          <w:sz w:val="28"/>
        </w:rPr>
        <w:t>3876</w:t>
      </w:r>
      <w:r w:rsidR="00447CCF">
        <w:rPr>
          <w:rFonts w:ascii="Times New Roman" w:hAnsi="Times New Roman" w:cs="Times New Roman"/>
          <w:sz w:val="28"/>
          <w:szCs w:val="28"/>
        </w:rPr>
        <w:t>; ЕИС № 0858400000126000</w:t>
      </w:r>
      <w:r w:rsidR="00010352">
        <w:rPr>
          <w:rFonts w:ascii="Times New Roman" w:hAnsi="Times New Roman" w:cs="Times New Roman"/>
          <w:sz w:val="28"/>
          <w:szCs w:val="28"/>
        </w:rPr>
        <w:t>358</w:t>
      </w:r>
      <w:r>
        <w:rPr>
          <w:rFonts w:ascii="Times New Roman" w:hAnsi="Times New Roman" w:cs="Times New Roman"/>
          <w:sz w:val="28"/>
          <w:szCs w:val="28"/>
        </w:rPr>
        <w:t>. Ответ получен от 3 (трех) организаций, на основании данной информации произведен расчет НМ</w:t>
      </w:r>
      <w:r w:rsidR="00010352">
        <w:rPr>
          <w:rFonts w:ascii="Times New Roman" w:hAnsi="Times New Roman" w:cs="Times New Roman"/>
          <w:sz w:val="28"/>
          <w:szCs w:val="28"/>
        </w:rPr>
        <w:t xml:space="preserve">ЦК (ЦК): Источник № 1 – </w:t>
      </w:r>
      <w:proofErr w:type="spellStart"/>
      <w:r w:rsidR="00010352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010352">
        <w:rPr>
          <w:rFonts w:ascii="Times New Roman" w:hAnsi="Times New Roman" w:cs="Times New Roman"/>
          <w:sz w:val="28"/>
          <w:szCs w:val="28"/>
        </w:rPr>
        <w:t>. от 14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01035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010352">
        <w:rPr>
          <w:rFonts w:ascii="Times New Roman" w:hAnsi="Times New Roman" w:cs="Times New Roman"/>
          <w:sz w:val="28"/>
          <w:szCs w:val="28"/>
        </w:rPr>
        <w:t>8366</w:t>
      </w:r>
      <w:r w:rsidR="009740D0">
        <w:rPr>
          <w:rFonts w:ascii="Times New Roman" w:hAnsi="Times New Roman" w:cs="Times New Roman"/>
          <w:sz w:val="28"/>
          <w:szCs w:val="28"/>
        </w:rPr>
        <w:t xml:space="preserve">, Источник № 2 – </w:t>
      </w:r>
      <w:proofErr w:type="spellStart"/>
      <w:r w:rsidR="009740D0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9740D0">
        <w:rPr>
          <w:rFonts w:ascii="Times New Roman" w:hAnsi="Times New Roman" w:cs="Times New Roman"/>
          <w:sz w:val="28"/>
          <w:szCs w:val="28"/>
        </w:rPr>
        <w:t xml:space="preserve">. от </w:t>
      </w:r>
      <w:r w:rsidR="00CF1B3A" w:rsidRPr="00CF1B3A">
        <w:rPr>
          <w:rFonts w:ascii="Times New Roman" w:hAnsi="Times New Roman" w:cs="Times New Roman"/>
          <w:sz w:val="28"/>
          <w:szCs w:val="28"/>
        </w:rPr>
        <w:t>1</w:t>
      </w:r>
      <w:r w:rsidR="009740D0" w:rsidRPr="00CF1B3A">
        <w:rPr>
          <w:rFonts w:ascii="Times New Roman" w:hAnsi="Times New Roman" w:cs="Times New Roman"/>
          <w:sz w:val="28"/>
          <w:szCs w:val="28"/>
        </w:rPr>
        <w:t>7</w:t>
      </w:r>
      <w:r w:rsidRPr="00CF1B3A">
        <w:rPr>
          <w:rFonts w:ascii="Times New Roman" w:hAnsi="Times New Roman" w:cs="Times New Roman"/>
          <w:sz w:val="28"/>
          <w:szCs w:val="28"/>
        </w:rPr>
        <w:t>.0</w:t>
      </w:r>
      <w:r w:rsidR="00CF1B3A" w:rsidRPr="00CF1B3A">
        <w:rPr>
          <w:rFonts w:ascii="Times New Roman" w:hAnsi="Times New Roman" w:cs="Times New Roman"/>
          <w:sz w:val="28"/>
          <w:szCs w:val="28"/>
        </w:rPr>
        <w:t>8</w:t>
      </w:r>
      <w:r w:rsidRPr="00CF1B3A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9740D0">
        <w:rPr>
          <w:rFonts w:ascii="Times New Roman" w:hAnsi="Times New Roman" w:cs="Times New Roman"/>
          <w:sz w:val="28"/>
          <w:szCs w:val="28"/>
        </w:rPr>
        <w:t xml:space="preserve">№ </w:t>
      </w:r>
      <w:r w:rsidR="00CF1B3A">
        <w:rPr>
          <w:rFonts w:ascii="Times New Roman" w:hAnsi="Times New Roman" w:cs="Times New Roman"/>
          <w:sz w:val="28"/>
          <w:szCs w:val="28"/>
        </w:rPr>
        <w:t>8422</w:t>
      </w:r>
      <w:r w:rsidR="00A67493">
        <w:rPr>
          <w:rFonts w:ascii="Times New Roman" w:hAnsi="Times New Roman" w:cs="Times New Roman"/>
          <w:sz w:val="28"/>
          <w:szCs w:val="28"/>
        </w:rPr>
        <w:t xml:space="preserve">, Источник № 3 – </w:t>
      </w:r>
      <w:proofErr w:type="spellStart"/>
      <w:r w:rsidR="00A67493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A67493">
        <w:rPr>
          <w:rFonts w:ascii="Times New Roman" w:hAnsi="Times New Roman" w:cs="Times New Roman"/>
          <w:sz w:val="28"/>
          <w:szCs w:val="28"/>
        </w:rPr>
        <w:t xml:space="preserve">. от </w:t>
      </w:r>
      <w:r w:rsidR="00CF1B3A" w:rsidRPr="00CF1B3A">
        <w:rPr>
          <w:rFonts w:ascii="Times New Roman" w:hAnsi="Times New Roman" w:cs="Times New Roman"/>
          <w:sz w:val="28"/>
          <w:szCs w:val="28"/>
        </w:rPr>
        <w:t>1</w:t>
      </w:r>
      <w:r w:rsidR="00A67493" w:rsidRPr="00CF1B3A">
        <w:rPr>
          <w:rFonts w:ascii="Times New Roman" w:hAnsi="Times New Roman" w:cs="Times New Roman"/>
          <w:sz w:val="28"/>
          <w:szCs w:val="28"/>
        </w:rPr>
        <w:t>7</w:t>
      </w:r>
      <w:r w:rsidRPr="00CF1B3A">
        <w:rPr>
          <w:rFonts w:ascii="Times New Roman" w:hAnsi="Times New Roman" w:cs="Times New Roman"/>
          <w:sz w:val="28"/>
          <w:szCs w:val="28"/>
        </w:rPr>
        <w:t>.0</w:t>
      </w:r>
      <w:r w:rsidR="00CF1B3A" w:rsidRPr="00CF1B3A">
        <w:rPr>
          <w:rFonts w:ascii="Times New Roman" w:hAnsi="Times New Roman" w:cs="Times New Roman"/>
          <w:sz w:val="28"/>
          <w:szCs w:val="28"/>
        </w:rPr>
        <w:t>8</w:t>
      </w:r>
      <w:r w:rsidRPr="00CF1B3A">
        <w:rPr>
          <w:rFonts w:ascii="Times New Roman" w:hAnsi="Times New Roman" w:cs="Times New Roman"/>
          <w:sz w:val="28"/>
          <w:szCs w:val="28"/>
        </w:rPr>
        <w:t>.2026</w:t>
      </w:r>
      <w:r w:rsidRPr="00CF1B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CF1B3A">
        <w:rPr>
          <w:rFonts w:ascii="Times New Roman" w:hAnsi="Times New Roman" w:cs="Times New Roman"/>
          <w:sz w:val="28"/>
          <w:szCs w:val="28"/>
        </w:rPr>
        <w:t>№</w:t>
      </w:r>
      <w:r w:rsidR="00CF1B3A">
        <w:rPr>
          <w:rFonts w:ascii="Times New Roman" w:hAnsi="Times New Roman" w:cs="Times New Roman"/>
          <w:sz w:val="28"/>
          <w:szCs w:val="28"/>
        </w:rPr>
        <w:t xml:space="preserve"> 8423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D3464" w:rsidRDefault="009F0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НМЦК (ЦК) произведен по наименьшему коммерческому предложению Источник № </w:t>
      </w:r>
      <w:r w:rsidR="00A6749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F1B3A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Pr="00CF1B3A">
        <w:rPr>
          <w:rFonts w:ascii="Times New Roman" w:hAnsi="Times New Roman" w:cs="Times New Roman"/>
          <w:sz w:val="28"/>
          <w:szCs w:val="28"/>
        </w:rPr>
        <w:t xml:space="preserve">. </w:t>
      </w:r>
      <w:r w:rsidR="00A67493" w:rsidRPr="00CF1B3A">
        <w:rPr>
          <w:rFonts w:ascii="Times New Roman" w:hAnsi="Times New Roman" w:cs="Times New Roman"/>
          <w:sz w:val="28"/>
          <w:szCs w:val="28"/>
        </w:rPr>
        <w:t xml:space="preserve">от </w:t>
      </w:r>
      <w:r w:rsidR="00CF1B3A" w:rsidRPr="00CF1B3A">
        <w:rPr>
          <w:rFonts w:ascii="Times New Roman" w:hAnsi="Times New Roman" w:cs="Times New Roman"/>
          <w:sz w:val="28"/>
          <w:szCs w:val="28"/>
        </w:rPr>
        <w:t>17.08.2026</w:t>
      </w:r>
      <w:r w:rsidR="00CF1B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CF1B3A">
        <w:rPr>
          <w:rFonts w:ascii="Times New Roman" w:hAnsi="Times New Roman" w:cs="Times New Roman"/>
          <w:sz w:val="28"/>
          <w:szCs w:val="28"/>
        </w:rPr>
        <w:t>№ 8422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D3464" w:rsidRDefault="00FD3464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</w:p>
    <w:tbl>
      <w:tblPr>
        <w:tblStyle w:val="af6"/>
        <w:tblW w:w="4956" w:type="pct"/>
        <w:tblLayout w:type="fixed"/>
        <w:tblLook w:val="0000" w:firstRow="0" w:lastRow="0" w:firstColumn="0" w:lastColumn="0" w:noHBand="0" w:noVBand="0"/>
      </w:tblPr>
      <w:tblGrid>
        <w:gridCol w:w="533"/>
        <w:gridCol w:w="849"/>
        <w:gridCol w:w="2126"/>
        <w:gridCol w:w="849"/>
        <w:gridCol w:w="709"/>
        <w:gridCol w:w="709"/>
        <w:gridCol w:w="1133"/>
        <w:gridCol w:w="1277"/>
        <w:gridCol w:w="1133"/>
        <w:gridCol w:w="709"/>
        <w:gridCol w:w="1136"/>
        <w:gridCol w:w="1103"/>
        <w:gridCol w:w="1167"/>
        <w:gridCol w:w="996"/>
        <w:gridCol w:w="846"/>
      </w:tblGrid>
      <w:tr w:rsidR="00FD3464">
        <w:tc>
          <w:tcPr>
            <w:tcW w:w="174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78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товара, работы, услуги по КТРУ </w:t>
            </w:r>
          </w:p>
        </w:tc>
        <w:tc>
          <w:tcPr>
            <w:tcW w:w="696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278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Типовая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принад-лежность</w:t>
            </w:r>
            <w:proofErr w:type="spellEnd"/>
            <w:proofErr w:type="gramEnd"/>
          </w:p>
        </w:tc>
        <w:tc>
          <w:tcPr>
            <w:tcW w:w="232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измерений</w:t>
            </w:r>
          </w:p>
        </w:tc>
        <w:tc>
          <w:tcPr>
            <w:tcW w:w="232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506" w:type="pct"/>
            <w:gridSpan w:val="7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НМЦ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ЦК)</w:t>
            </w:r>
          </w:p>
        </w:tc>
        <w:tc>
          <w:tcPr>
            <w:tcW w:w="326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цена единицы товара (работы, услуги) в том числе с учетом ЛБО (руб.)</w:t>
            </w:r>
            <w:r>
              <w:rPr>
                <w:rStyle w:val="af5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7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НМЦК (ЦК) /цена единицы товара (работы, услуги) с учетом ЛБО (руб.)</w:t>
            </w:r>
            <w:r>
              <w:rPr>
                <w:rStyle w:val="af5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D3464">
        <w:trPr>
          <w:trHeight w:val="230"/>
        </w:trPr>
        <w:tc>
          <w:tcPr>
            <w:tcW w:w="174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gridSpan w:val="3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Ценовые значения анализа рынка</w:t>
            </w:r>
          </w:p>
        </w:tc>
        <w:tc>
          <w:tcPr>
            <w:tcW w:w="232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Коэфф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вариации (v)</w:t>
            </w:r>
          </w:p>
        </w:tc>
        <w:tc>
          <w:tcPr>
            <w:tcW w:w="372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Наименьшая цена за единицу (руб.)</w:t>
            </w:r>
          </w:p>
        </w:tc>
        <w:tc>
          <w:tcPr>
            <w:tcW w:w="361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за единицу с учетом нормативных затрат</w:t>
            </w:r>
          </w:p>
        </w:tc>
        <w:tc>
          <w:tcPr>
            <w:tcW w:w="382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Итоговое значение НМЦК (ЦК) (руб.)</w:t>
            </w:r>
          </w:p>
        </w:tc>
        <w:tc>
          <w:tcPr>
            <w:tcW w:w="326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464">
        <w:tc>
          <w:tcPr>
            <w:tcW w:w="174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Источник № 1</w:t>
            </w:r>
          </w:p>
          <w:p w:rsidR="00FD3464" w:rsidRDefault="00FD34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8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Источник № 2 </w:t>
            </w:r>
          </w:p>
          <w:p w:rsidR="00FD3464" w:rsidRDefault="00FD34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3 </w:t>
            </w:r>
          </w:p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464">
        <w:tc>
          <w:tcPr>
            <w:tcW w:w="174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418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371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23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D3464" w:rsidRDefault="00FD3464">
      <w:pPr>
        <w:spacing w:after="0" w:line="240" w:lineRule="auto"/>
        <w:rPr>
          <w:sz w:val="2"/>
          <w:szCs w:val="2"/>
        </w:rPr>
      </w:pPr>
    </w:p>
    <w:tbl>
      <w:tblPr>
        <w:tblStyle w:val="af6"/>
        <w:tblW w:w="4956" w:type="pct"/>
        <w:tblLayout w:type="fixed"/>
        <w:tblLook w:val="0000" w:firstRow="0" w:lastRow="0" w:firstColumn="0" w:lastColumn="0" w:noHBand="0" w:noVBand="0"/>
      </w:tblPr>
      <w:tblGrid>
        <w:gridCol w:w="533"/>
        <w:gridCol w:w="883"/>
        <w:gridCol w:w="2096"/>
        <w:gridCol w:w="855"/>
        <w:gridCol w:w="709"/>
        <w:gridCol w:w="709"/>
        <w:gridCol w:w="1130"/>
        <w:gridCol w:w="1277"/>
        <w:gridCol w:w="1133"/>
        <w:gridCol w:w="709"/>
        <w:gridCol w:w="1133"/>
        <w:gridCol w:w="1133"/>
        <w:gridCol w:w="1133"/>
        <w:gridCol w:w="993"/>
        <w:gridCol w:w="849"/>
      </w:tblGrid>
      <w:tr w:rsidR="00FD3464">
        <w:trPr>
          <w:tblHeader/>
        </w:trPr>
        <w:tc>
          <w:tcPr>
            <w:tcW w:w="174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 w:type="page" w:clear="all"/>
              <w:t>1</w:t>
            </w:r>
          </w:p>
        </w:tc>
        <w:tc>
          <w:tcPr>
            <w:tcW w:w="289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6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0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2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2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0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8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1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2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1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1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1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5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78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5D324B">
        <w:trPr>
          <w:trHeight w:val="739"/>
        </w:trPr>
        <w:tc>
          <w:tcPr>
            <w:tcW w:w="174" w:type="pct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9" w:type="pct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6" w:type="pct"/>
            <w:vAlign w:val="center"/>
          </w:tcPr>
          <w:p w:rsidR="005D324B" w:rsidRPr="0079147D" w:rsidRDefault="0079147D" w:rsidP="00554B71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  <w:r w:rsidRPr="0079147D">
              <w:rPr>
                <w:rFonts w:ascii="Times New Roman" w:hAnsi="Times New Roman" w:cs="Times New Roman"/>
                <w:sz w:val="20"/>
                <w:szCs w:val="20"/>
              </w:rPr>
              <w:t xml:space="preserve">Ремонт узла учета расхода газа  </w:t>
            </w:r>
            <w:r w:rsidRPr="00791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VT</w:t>
            </w:r>
            <w:r w:rsidRPr="0079147D">
              <w:rPr>
                <w:rFonts w:ascii="Times New Roman" w:hAnsi="Times New Roman" w:cs="Times New Roman"/>
                <w:sz w:val="20"/>
                <w:szCs w:val="20"/>
              </w:rPr>
              <w:t>-Вектор</w:t>
            </w:r>
            <w:proofErr w:type="gramStart"/>
            <w:r w:rsidRPr="0079147D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7914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1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 w:rsidRPr="007914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0" w:type="pct"/>
            <w:vAlign w:val="center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2" w:type="pct"/>
            <w:vAlign w:val="center"/>
          </w:tcPr>
          <w:p w:rsidR="005D324B" w:rsidRDefault="005D324B" w:rsidP="00554B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ед.</w:t>
            </w:r>
          </w:p>
        </w:tc>
        <w:tc>
          <w:tcPr>
            <w:tcW w:w="232" w:type="pct"/>
            <w:vAlign w:val="center"/>
          </w:tcPr>
          <w:p w:rsidR="005D324B" w:rsidRDefault="005D324B" w:rsidP="00554B7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0" w:type="pct"/>
            <w:vAlign w:val="center"/>
          </w:tcPr>
          <w:p w:rsidR="005D324B" w:rsidRDefault="00062F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23 999,85</w:t>
            </w:r>
          </w:p>
        </w:tc>
        <w:tc>
          <w:tcPr>
            <w:tcW w:w="418" w:type="pct"/>
            <w:vAlign w:val="center"/>
          </w:tcPr>
          <w:p w:rsidR="005D324B" w:rsidRDefault="00062F86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23 500,00</w:t>
            </w:r>
          </w:p>
        </w:tc>
        <w:tc>
          <w:tcPr>
            <w:tcW w:w="371" w:type="pct"/>
            <w:vAlign w:val="center"/>
          </w:tcPr>
          <w:p w:rsidR="005D324B" w:rsidRDefault="00062F86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24 500,00</w:t>
            </w:r>
          </w:p>
        </w:tc>
        <w:tc>
          <w:tcPr>
            <w:tcW w:w="232" w:type="pct"/>
            <w:vAlign w:val="center"/>
          </w:tcPr>
          <w:p w:rsidR="005D324B" w:rsidRPr="00394001" w:rsidRDefault="003940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371" w:type="pct"/>
            <w:vAlign w:val="center"/>
          </w:tcPr>
          <w:p w:rsidR="005D324B" w:rsidRDefault="00062F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23 500,00</w:t>
            </w:r>
          </w:p>
        </w:tc>
        <w:tc>
          <w:tcPr>
            <w:tcW w:w="371" w:type="pct"/>
            <w:vAlign w:val="center"/>
          </w:tcPr>
          <w:p w:rsidR="005D324B" w:rsidRDefault="00062F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vAlign w:val="center"/>
          </w:tcPr>
          <w:p w:rsidR="005D324B" w:rsidRDefault="00062F86" w:rsidP="00554B71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23 500,00</w:t>
            </w:r>
          </w:p>
        </w:tc>
        <w:tc>
          <w:tcPr>
            <w:tcW w:w="325" w:type="pct"/>
            <w:vAlign w:val="center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8" w:type="pct"/>
            <w:vAlign w:val="center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62F86" w:rsidTr="00CB4B1F">
        <w:tc>
          <w:tcPr>
            <w:tcW w:w="174" w:type="pct"/>
          </w:tcPr>
          <w:p w:rsidR="00062F86" w:rsidRDefault="00062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pct"/>
            <w:gridSpan w:val="5"/>
          </w:tcPr>
          <w:p w:rsidR="00062F86" w:rsidRDefault="00062F8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Итого, руб.</w:t>
            </w:r>
          </w:p>
        </w:tc>
        <w:tc>
          <w:tcPr>
            <w:tcW w:w="370" w:type="pct"/>
            <w:vAlign w:val="center"/>
          </w:tcPr>
          <w:p w:rsidR="00062F86" w:rsidRDefault="00062F86" w:rsidP="000057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23 999,85</w:t>
            </w:r>
          </w:p>
        </w:tc>
        <w:tc>
          <w:tcPr>
            <w:tcW w:w="418" w:type="pct"/>
            <w:vAlign w:val="center"/>
          </w:tcPr>
          <w:p w:rsidR="00062F86" w:rsidRDefault="00062F86" w:rsidP="000057FB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23 500,00</w:t>
            </w:r>
          </w:p>
        </w:tc>
        <w:tc>
          <w:tcPr>
            <w:tcW w:w="371" w:type="pct"/>
            <w:vAlign w:val="center"/>
          </w:tcPr>
          <w:p w:rsidR="00062F86" w:rsidRDefault="00062F86" w:rsidP="000057FB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24 500,00</w:t>
            </w:r>
          </w:p>
        </w:tc>
        <w:tc>
          <w:tcPr>
            <w:tcW w:w="232" w:type="pct"/>
          </w:tcPr>
          <w:p w:rsidR="00062F86" w:rsidRPr="00394001" w:rsidRDefault="00394001" w:rsidP="00554B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371" w:type="pct"/>
          </w:tcPr>
          <w:p w:rsidR="00062F86" w:rsidRDefault="00062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</w:tcPr>
          <w:p w:rsidR="00062F86" w:rsidRDefault="00062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</w:tcPr>
          <w:p w:rsidR="00062F86" w:rsidRDefault="00062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5" w:type="pct"/>
          </w:tcPr>
          <w:p w:rsidR="00062F86" w:rsidRDefault="00062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8" w:type="pct"/>
          </w:tcPr>
          <w:p w:rsidR="00062F86" w:rsidRDefault="00062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62F86">
        <w:trPr>
          <w:trHeight w:val="115"/>
        </w:trPr>
        <w:tc>
          <w:tcPr>
            <w:tcW w:w="4026" w:type="pct"/>
            <w:gridSpan w:val="12"/>
          </w:tcPr>
          <w:p w:rsidR="00062F86" w:rsidRDefault="00062F86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НМЦК (ЦК)</w:t>
            </w:r>
          </w:p>
        </w:tc>
        <w:tc>
          <w:tcPr>
            <w:tcW w:w="371" w:type="pct"/>
          </w:tcPr>
          <w:p w:rsidR="00062F86" w:rsidRPr="00DB03C9" w:rsidRDefault="00062F8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B03C9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23 500,00</w:t>
            </w:r>
          </w:p>
        </w:tc>
        <w:tc>
          <w:tcPr>
            <w:tcW w:w="325" w:type="pct"/>
          </w:tcPr>
          <w:p w:rsidR="00062F86" w:rsidRDefault="00062F8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8" w:type="pct"/>
          </w:tcPr>
          <w:p w:rsidR="00062F86" w:rsidRDefault="00062F8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D3464" w:rsidRDefault="00FD3464" w:rsidP="00252D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D3464">
      <w:headerReference w:type="default" r:id="rId9"/>
      <w:headerReference w:type="first" r:id="rId10"/>
      <w:pgSz w:w="16839" w:h="11907" w:orient="landscape"/>
      <w:pgMar w:top="851" w:right="510" w:bottom="992" w:left="1134" w:header="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B71" w:rsidRDefault="00554B71">
      <w:pPr>
        <w:spacing w:after="0" w:line="240" w:lineRule="auto"/>
      </w:pPr>
      <w:r>
        <w:separator/>
      </w:r>
    </w:p>
  </w:endnote>
  <w:endnote w:type="continuationSeparator" w:id="0">
    <w:p w:rsidR="00554B71" w:rsidRDefault="00554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B71" w:rsidRDefault="00554B71">
      <w:pPr>
        <w:spacing w:after="0" w:line="240" w:lineRule="auto"/>
      </w:pPr>
      <w:r>
        <w:separator/>
      </w:r>
    </w:p>
  </w:footnote>
  <w:footnote w:type="continuationSeparator" w:id="0">
    <w:p w:rsidR="00554B71" w:rsidRDefault="00554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B71" w:rsidRDefault="00554B71">
    <w:pPr>
      <w:pStyle w:val="af7"/>
      <w:jc w:val="center"/>
    </w:pPr>
  </w:p>
  <w:p w:rsidR="00554B71" w:rsidRDefault="00CF1B3A">
    <w:pPr>
      <w:pStyle w:val="af7"/>
      <w:jc w:val="center"/>
    </w:pPr>
    <w:sdt>
      <w:sdtPr>
        <w:id w:val="1974787417"/>
        <w:docPartObj>
          <w:docPartGallery w:val="Page Numbers (Top of Page)"/>
          <w:docPartUnique/>
        </w:docPartObj>
      </w:sdtPr>
      <w:sdtEndPr/>
      <w:sdtContent>
        <w:r w:rsidR="00554B71">
          <w:fldChar w:fldCharType="begin"/>
        </w:r>
        <w:r w:rsidR="00554B71">
          <w:instrText>PAGE   \* MERGEFORMAT</w:instrText>
        </w:r>
        <w:r w:rsidR="00554B71">
          <w:fldChar w:fldCharType="separate"/>
        </w:r>
        <w:r w:rsidR="00252D87">
          <w:rPr>
            <w:noProof/>
          </w:rPr>
          <w:t>2</w:t>
        </w:r>
        <w:r w:rsidR="00554B71">
          <w:fldChar w:fldCharType="end"/>
        </w:r>
      </w:sdtContent>
    </w:sdt>
  </w:p>
  <w:p w:rsidR="00554B71" w:rsidRDefault="00554B71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B71" w:rsidRDefault="00554B71">
    <w:pPr>
      <w:pStyle w:val="af7"/>
      <w:jc w:val="center"/>
    </w:pPr>
  </w:p>
  <w:p w:rsidR="00554B71" w:rsidRDefault="00554B71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8035C"/>
    <w:multiLevelType w:val="hybridMultilevel"/>
    <w:tmpl w:val="090C84DE"/>
    <w:lvl w:ilvl="0" w:tplc="A664BC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70CCA0E">
      <w:start w:val="1"/>
      <w:numFmt w:val="lowerLetter"/>
      <w:lvlText w:val="%2."/>
      <w:lvlJc w:val="left"/>
      <w:pPr>
        <w:ind w:left="1440" w:hanging="360"/>
      </w:pPr>
    </w:lvl>
    <w:lvl w:ilvl="2" w:tplc="324CE724">
      <w:start w:val="1"/>
      <w:numFmt w:val="lowerRoman"/>
      <w:lvlText w:val="%3."/>
      <w:lvlJc w:val="right"/>
      <w:pPr>
        <w:ind w:left="2160" w:hanging="180"/>
      </w:pPr>
    </w:lvl>
    <w:lvl w:ilvl="3" w:tplc="1756BDE2">
      <w:start w:val="1"/>
      <w:numFmt w:val="decimal"/>
      <w:lvlText w:val="%4."/>
      <w:lvlJc w:val="left"/>
      <w:pPr>
        <w:ind w:left="2880" w:hanging="360"/>
      </w:pPr>
    </w:lvl>
    <w:lvl w:ilvl="4" w:tplc="37448DC4">
      <w:start w:val="1"/>
      <w:numFmt w:val="lowerLetter"/>
      <w:lvlText w:val="%5."/>
      <w:lvlJc w:val="left"/>
      <w:pPr>
        <w:ind w:left="3600" w:hanging="360"/>
      </w:pPr>
    </w:lvl>
    <w:lvl w:ilvl="5" w:tplc="0B88AE46">
      <w:start w:val="1"/>
      <w:numFmt w:val="lowerRoman"/>
      <w:lvlText w:val="%6."/>
      <w:lvlJc w:val="right"/>
      <w:pPr>
        <w:ind w:left="4320" w:hanging="180"/>
      </w:pPr>
    </w:lvl>
    <w:lvl w:ilvl="6" w:tplc="4F6672DE">
      <w:start w:val="1"/>
      <w:numFmt w:val="decimal"/>
      <w:lvlText w:val="%7."/>
      <w:lvlJc w:val="left"/>
      <w:pPr>
        <w:ind w:left="5040" w:hanging="360"/>
      </w:pPr>
    </w:lvl>
    <w:lvl w:ilvl="7" w:tplc="0D586E1E">
      <w:start w:val="1"/>
      <w:numFmt w:val="lowerLetter"/>
      <w:lvlText w:val="%8."/>
      <w:lvlJc w:val="left"/>
      <w:pPr>
        <w:ind w:left="5760" w:hanging="360"/>
      </w:pPr>
    </w:lvl>
    <w:lvl w:ilvl="8" w:tplc="F2F2F3C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464"/>
    <w:rsid w:val="00010352"/>
    <w:rsid w:val="00062F86"/>
    <w:rsid w:val="000F77A5"/>
    <w:rsid w:val="00252D87"/>
    <w:rsid w:val="00394001"/>
    <w:rsid w:val="00447CCF"/>
    <w:rsid w:val="00554B71"/>
    <w:rsid w:val="005D324B"/>
    <w:rsid w:val="0079147D"/>
    <w:rsid w:val="008C4080"/>
    <w:rsid w:val="009740D0"/>
    <w:rsid w:val="009F0AEE"/>
    <w:rsid w:val="00A67493"/>
    <w:rsid w:val="00CF1B3A"/>
    <w:rsid w:val="00DB03C9"/>
    <w:rsid w:val="00FD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table" w:styleId="af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nformat">
    <w:name w:val="ConsNonformat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2">
    <w:name w:val="Body Text"/>
    <w:basedOn w:val="a"/>
    <w:link w:val="12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f3">
    <w:name w:val="Основной текст Знак"/>
    <w:basedOn w:val="a0"/>
    <w:uiPriority w:val="99"/>
    <w:semiHidden/>
  </w:style>
  <w:style w:type="character" w:customStyle="1" w:styleId="12">
    <w:name w:val="Основной текст Знак1"/>
    <w:link w:val="af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ff4">
    <w:name w:val="Light Shading"/>
    <w:basedOn w:val="a1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table" w:styleId="af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nformat">
    <w:name w:val="ConsNonformat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2">
    <w:name w:val="Body Text"/>
    <w:basedOn w:val="a"/>
    <w:link w:val="12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f3">
    <w:name w:val="Основной текст Знак"/>
    <w:basedOn w:val="a0"/>
    <w:uiPriority w:val="99"/>
    <w:semiHidden/>
  </w:style>
  <w:style w:type="character" w:customStyle="1" w:styleId="12">
    <w:name w:val="Основной текст Знак1"/>
    <w:link w:val="af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ff4">
    <w:name w:val="Light Shading"/>
    <w:basedOn w:val="a1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ABF33-6E3C-45E7-AD5E-9F5768A2A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Татьяна Валерьевна</dc:creator>
  <cp:lastModifiedBy>Похилько Василий Александрович</cp:lastModifiedBy>
  <cp:revision>176</cp:revision>
  <dcterms:created xsi:type="dcterms:W3CDTF">2023-05-19T06:38:00Z</dcterms:created>
  <dcterms:modified xsi:type="dcterms:W3CDTF">2026-08-18T05:41:00Z</dcterms:modified>
</cp:coreProperties>
</file>