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71DDB1EE" w14:textId="77777777" w:rsidR="00A80B86" w:rsidRPr="00A80B86" w:rsidRDefault="00A80B86" w:rsidP="00A80B86">
      <w:pPr>
        <w:ind w:right="-285"/>
        <w:jc w:val="center"/>
        <w:rPr>
          <w:rFonts w:eastAsia="Calibri"/>
          <w:b/>
          <w:sz w:val="22"/>
          <w:szCs w:val="22"/>
        </w:rPr>
      </w:pPr>
      <w:r w:rsidRPr="00A80B86">
        <w:rPr>
          <w:rFonts w:eastAsia="Calibri"/>
          <w:b/>
          <w:sz w:val="22"/>
          <w:szCs w:val="22"/>
        </w:rPr>
        <w:t>Техническое задание</w:t>
      </w:r>
    </w:p>
    <w:p w14:paraId="60FFDAD0" w14:textId="77777777" w:rsidR="00A80B86" w:rsidRPr="00A80B86" w:rsidRDefault="00A80B86" w:rsidP="00A80B86">
      <w:pPr>
        <w:ind w:right="-285"/>
        <w:jc w:val="center"/>
        <w:rPr>
          <w:rFonts w:eastAsia="Calibri"/>
          <w:b/>
          <w:sz w:val="22"/>
          <w:szCs w:val="22"/>
        </w:rPr>
      </w:pPr>
    </w:p>
    <w:tbl>
      <w:tblPr>
        <w:tblStyle w:val="af0"/>
        <w:tblW w:w="10207" w:type="dxa"/>
        <w:tblInd w:w="-289" w:type="dxa"/>
        <w:tblLayout w:type="fixed"/>
        <w:tblLook w:val="04A0" w:firstRow="1" w:lastRow="0" w:firstColumn="1" w:lastColumn="0" w:noHBand="0" w:noVBand="1"/>
      </w:tblPr>
      <w:tblGrid>
        <w:gridCol w:w="851"/>
        <w:gridCol w:w="5670"/>
        <w:gridCol w:w="992"/>
        <w:gridCol w:w="992"/>
        <w:gridCol w:w="1702"/>
      </w:tblGrid>
      <w:tr w:rsidR="00A80B86" w:rsidRPr="00A80B86" w14:paraId="6EF36543" w14:textId="77777777" w:rsidTr="00CF7677">
        <w:trPr>
          <w:trHeight w:val="569"/>
        </w:trPr>
        <w:tc>
          <w:tcPr>
            <w:tcW w:w="851" w:type="dxa"/>
            <w:hideMark/>
          </w:tcPr>
          <w:p w14:paraId="527A585F" w14:textId="77777777" w:rsidR="00A80B86" w:rsidRPr="00A80B86" w:rsidRDefault="00A80B86" w:rsidP="00CF7677">
            <w:pPr>
              <w:spacing w:after="200"/>
              <w:ind w:left="-567" w:firstLine="567"/>
              <w:contextualSpacing/>
              <w:jc w:val="center"/>
              <w:rPr>
                <w:rFonts w:eastAsia="Calibri"/>
                <w:b/>
                <w:sz w:val="22"/>
                <w:szCs w:val="22"/>
                <w:lang w:val="en-US"/>
              </w:rPr>
            </w:pPr>
            <w:r w:rsidRPr="00A80B86">
              <w:rPr>
                <w:rFonts w:eastAsia="Calibri"/>
                <w:b/>
                <w:sz w:val="22"/>
                <w:szCs w:val="22"/>
                <w:lang w:val="en-US"/>
              </w:rPr>
              <w:t>№</w:t>
            </w:r>
          </w:p>
          <w:p w14:paraId="3A9D0330" w14:textId="77777777" w:rsidR="00A80B86" w:rsidRPr="00A80B86" w:rsidRDefault="00A80B86" w:rsidP="00CF7677">
            <w:pPr>
              <w:spacing w:after="200"/>
              <w:ind w:left="-567" w:firstLine="567"/>
              <w:contextualSpacing/>
              <w:jc w:val="center"/>
              <w:rPr>
                <w:rFonts w:eastAsia="Calibri"/>
                <w:b/>
                <w:sz w:val="22"/>
                <w:szCs w:val="22"/>
              </w:rPr>
            </w:pPr>
            <w:r w:rsidRPr="00A80B86">
              <w:rPr>
                <w:rFonts w:eastAsia="Calibri"/>
                <w:b/>
                <w:sz w:val="22"/>
                <w:szCs w:val="22"/>
              </w:rPr>
              <w:t>п/п</w:t>
            </w:r>
          </w:p>
        </w:tc>
        <w:tc>
          <w:tcPr>
            <w:tcW w:w="5670" w:type="dxa"/>
            <w:hideMark/>
          </w:tcPr>
          <w:p w14:paraId="349017A3" w14:textId="77777777" w:rsidR="00A80B86" w:rsidRPr="00A80B86" w:rsidRDefault="00A80B86" w:rsidP="00CF7677">
            <w:pPr>
              <w:spacing w:after="200"/>
              <w:jc w:val="center"/>
              <w:rPr>
                <w:rFonts w:eastAsia="Calibri"/>
                <w:b/>
                <w:sz w:val="22"/>
                <w:szCs w:val="22"/>
              </w:rPr>
            </w:pPr>
            <w:r w:rsidRPr="00A80B86">
              <w:rPr>
                <w:rFonts w:eastAsia="Calibri"/>
                <w:b/>
                <w:sz w:val="22"/>
                <w:szCs w:val="22"/>
              </w:rPr>
              <w:t>Наименование Товара</w:t>
            </w:r>
          </w:p>
        </w:tc>
        <w:tc>
          <w:tcPr>
            <w:tcW w:w="992" w:type="dxa"/>
          </w:tcPr>
          <w:p w14:paraId="16E7A1D5" w14:textId="77777777" w:rsidR="00A80B86" w:rsidRPr="00A80B86" w:rsidRDefault="00A80B86" w:rsidP="00CF7677">
            <w:pPr>
              <w:spacing w:after="120"/>
              <w:contextualSpacing/>
              <w:jc w:val="center"/>
              <w:rPr>
                <w:rFonts w:eastAsia="Calibri"/>
                <w:b/>
                <w:sz w:val="22"/>
                <w:szCs w:val="22"/>
              </w:rPr>
            </w:pPr>
            <w:r w:rsidRPr="00A80B86">
              <w:rPr>
                <w:rFonts w:eastAsia="Calibri"/>
                <w:b/>
                <w:sz w:val="22"/>
                <w:szCs w:val="22"/>
              </w:rPr>
              <w:t>Ед. изм.</w:t>
            </w:r>
          </w:p>
        </w:tc>
        <w:tc>
          <w:tcPr>
            <w:tcW w:w="992" w:type="dxa"/>
          </w:tcPr>
          <w:p w14:paraId="4F382525" w14:textId="77777777" w:rsidR="00A80B86" w:rsidRPr="00A80B86" w:rsidRDefault="00A80B86" w:rsidP="00CF7677">
            <w:pPr>
              <w:spacing w:after="120"/>
              <w:contextualSpacing/>
              <w:jc w:val="center"/>
              <w:rPr>
                <w:rFonts w:eastAsia="Calibri"/>
                <w:b/>
                <w:sz w:val="22"/>
                <w:szCs w:val="22"/>
              </w:rPr>
            </w:pPr>
            <w:r w:rsidRPr="00A80B86">
              <w:rPr>
                <w:rFonts w:eastAsia="Calibri"/>
                <w:b/>
                <w:sz w:val="22"/>
                <w:szCs w:val="22"/>
              </w:rPr>
              <w:t>Кол-во</w:t>
            </w:r>
          </w:p>
        </w:tc>
        <w:tc>
          <w:tcPr>
            <w:tcW w:w="1702" w:type="dxa"/>
          </w:tcPr>
          <w:p w14:paraId="37F5E232" w14:textId="77777777" w:rsidR="00A80B86" w:rsidRPr="00A80B86" w:rsidRDefault="00A80B86" w:rsidP="00CF7677">
            <w:pPr>
              <w:spacing w:after="120"/>
              <w:contextualSpacing/>
              <w:jc w:val="center"/>
              <w:rPr>
                <w:rFonts w:eastAsia="Calibri"/>
                <w:b/>
                <w:sz w:val="22"/>
                <w:szCs w:val="22"/>
              </w:rPr>
            </w:pPr>
            <w:r w:rsidRPr="00A80B86">
              <w:rPr>
                <w:rFonts w:eastAsia="Calibri"/>
                <w:b/>
                <w:sz w:val="22"/>
                <w:szCs w:val="22"/>
              </w:rPr>
              <w:t>ОКПД2</w:t>
            </w:r>
          </w:p>
        </w:tc>
      </w:tr>
      <w:tr w:rsidR="00A80B86" w:rsidRPr="00A80B86" w14:paraId="0B160CDA" w14:textId="77777777" w:rsidTr="00CF7677">
        <w:trPr>
          <w:trHeight w:val="597"/>
        </w:trPr>
        <w:tc>
          <w:tcPr>
            <w:tcW w:w="851" w:type="dxa"/>
          </w:tcPr>
          <w:p w14:paraId="0A80B806" w14:textId="77777777" w:rsidR="00A80B86" w:rsidRPr="00A80B86" w:rsidRDefault="00A80B86" w:rsidP="00CF7677">
            <w:pPr>
              <w:spacing w:after="200"/>
              <w:jc w:val="center"/>
              <w:rPr>
                <w:rFonts w:eastAsia="Calibri"/>
                <w:sz w:val="22"/>
                <w:szCs w:val="22"/>
              </w:rPr>
            </w:pPr>
            <w:r w:rsidRPr="00A80B86">
              <w:rPr>
                <w:rFonts w:eastAsia="Calibri"/>
                <w:sz w:val="22"/>
                <w:szCs w:val="22"/>
              </w:rPr>
              <w:t>1</w:t>
            </w:r>
          </w:p>
        </w:tc>
        <w:tc>
          <w:tcPr>
            <w:tcW w:w="5670" w:type="dxa"/>
            <w:tcBorders>
              <w:top w:val="single" w:sz="2" w:space="0" w:color="000000"/>
              <w:left w:val="single" w:sz="2" w:space="0" w:color="000000"/>
              <w:bottom w:val="single" w:sz="2" w:space="0" w:color="000000"/>
              <w:right w:val="single" w:sz="2" w:space="0" w:color="000000"/>
            </w:tcBorders>
          </w:tcPr>
          <w:p w14:paraId="07207B40" w14:textId="77777777" w:rsidR="00A80B86" w:rsidRPr="00A80B86" w:rsidRDefault="00A80B86" w:rsidP="00CF7677">
            <w:pPr>
              <w:shd w:val="clear" w:color="auto" w:fill="FFFFFF"/>
              <w:jc w:val="left"/>
              <w:rPr>
                <w:sz w:val="22"/>
                <w:szCs w:val="22"/>
              </w:rPr>
            </w:pPr>
            <w:r w:rsidRPr="00A80B86">
              <w:rPr>
                <w:sz w:val="22"/>
                <w:szCs w:val="22"/>
              </w:rPr>
              <w:t>Громкоговоритель рупорный ГР-100.02 МЕТА.</w:t>
            </w:r>
          </w:p>
          <w:p w14:paraId="0424FB27" w14:textId="77777777" w:rsidR="00A80B86" w:rsidRPr="00A80B86" w:rsidRDefault="00A80B86" w:rsidP="00CF7677">
            <w:pPr>
              <w:shd w:val="clear" w:color="auto" w:fill="FFFFFF"/>
              <w:jc w:val="left"/>
              <w:rPr>
                <w:sz w:val="22"/>
                <w:szCs w:val="22"/>
              </w:rPr>
            </w:pPr>
          </w:p>
          <w:p w14:paraId="19C3C3CA" w14:textId="77777777" w:rsidR="00A80B86" w:rsidRPr="00A80B86" w:rsidRDefault="00A80B86" w:rsidP="00CF7677">
            <w:pPr>
              <w:shd w:val="clear" w:color="auto" w:fill="FFFFFF"/>
              <w:jc w:val="left"/>
              <w:rPr>
                <w:sz w:val="22"/>
                <w:szCs w:val="22"/>
              </w:rPr>
            </w:pPr>
            <w:r w:rsidRPr="00A80B86">
              <w:rPr>
                <w:noProof/>
                <w:sz w:val="22"/>
                <w:szCs w:val="22"/>
              </w:rPr>
              <w:drawing>
                <wp:inline distT="0" distB="0" distL="0" distR="0" wp14:anchorId="0A186071" wp14:editId="64388BD1">
                  <wp:extent cx="866775" cy="810715"/>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8806" cy="821968"/>
                          </a:xfrm>
                          <a:prstGeom prst="rect">
                            <a:avLst/>
                          </a:prstGeom>
                        </pic:spPr>
                      </pic:pic>
                    </a:graphicData>
                  </a:graphic>
                </wp:inline>
              </w:drawing>
            </w:r>
          </w:p>
          <w:p w14:paraId="063ACDD7" w14:textId="77777777" w:rsidR="00A80B86" w:rsidRPr="00A80B86" w:rsidRDefault="00A80B86" w:rsidP="00CF7677">
            <w:pPr>
              <w:shd w:val="clear" w:color="auto" w:fill="FFFFFF"/>
              <w:jc w:val="left"/>
              <w:rPr>
                <w:sz w:val="22"/>
                <w:szCs w:val="22"/>
              </w:rPr>
            </w:pPr>
          </w:p>
          <w:p w14:paraId="18F76017" w14:textId="77777777" w:rsidR="00A80B86" w:rsidRPr="00A80B86" w:rsidRDefault="00A80B86" w:rsidP="00CF7677">
            <w:pPr>
              <w:shd w:val="clear" w:color="auto" w:fill="FFFFFF"/>
              <w:jc w:val="left"/>
              <w:rPr>
                <w:sz w:val="22"/>
                <w:szCs w:val="22"/>
              </w:rPr>
            </w:pPr>
            <w:r w:rsidRPr="00A80B86">
              <w:rPr>
                <w:sz w:val="22"/>
                <w:szCs w:val="22"/>
              </w:rPr>
              <w:t xml:space="preserve">Номинальная выходная мощность, Вт: 100. </w:t>
            </w:r>
          </w:p>
          <w:p w14:paraId="652E018F" w14:textId="77777777" w:rsidR="00A80B86" w:rsidRPr="00A80B86" w:rsidRDefault="00A80B86" w:rsidP="00CF7677">
            <w:pPr>
              <w:shd w:val="clear" w:color="auto" w:fill="FFFFFF"/>
              <w:jc w:val="left"/>
              <w:rPr>
                <w:sz w:val="22"/>
                <w:szCs w:val="22"/>
              </w:rPr>
            </w:pPr>
            <w:r w:rsidRPr="00A80B86">
              <w:rPr>
                <w:sz w:val="22"/>
                <w:szCs w:val="22"/>
              </w:rPr>
              <w:t xml:space="preserve">Напряжение в линии, В: 100. </w:t>
            </w:r>
          </w:p>
          <w:p w14:paraId="30FEB56C" w14:textId="77777777" w:rsidR="00A80B86" w:rsidRPr="00A80B86" w:rsidRDefault="00A80B86" w:rsidP="00CF7677">
            <w:pPr>
              <w:shd w:val="clear" w:color="auto" w:fill="FFFFFF"/>
              <w:jc w:val="left"/>
              <w:rPr>
                <w:sz w:val="22"/>
                <w:szCs w:val="22"/>
              </w:rPr>
            </w:pPr>
            <w:r w:rsidRPr="00A80B86">
              <w:rPr>
                <w:sz w:val="22"/>
                <w:szCs w:val="22"/>
              </w:rPr>
              <w:t xml:space="preserve">Диапазон воспроизводимых частот, Гц: 200-5 000. </w:t>
            </w:r>
          </w:p>
          <w:p w14:paraId="3682CE58" w14:textId="77777777" w:rsidR="00A80B86" w:rsidRPr="00A80B86" w:rsidRDefault="00A80B86" w:rsidP="00CF7677">
            <w:pPr>
              <w:shd w:val="clear" w:color="auto" w:fill="FFFFFF"/>
              <w:jc w:val="left"/>
              <w:rPr>
                <w:sz w:val="22"/>
                <w:szCs w:val="22"/>
              </w:rPr>
            </w:pPr>
            <w:r w:rsidRPr="00A80B86">
              <w:rPr>
                <w:sz w:val="22"/>
                <w:szCs w:val="22"/>
              </w:rPr>
              <w:t xml:space="preserve">Максимальный уровень звукового давления, дБ: 130. </w:t>
            </w:r>
          </w:p>
          <w:p w14:paraId="5332E534" w14:textId="77777777" w:rsidR="00A80B86" w:rsidRPr="00A80B86" w:rsidRDefault="00A80B86" w:rsidP="00CF7677">
            <w:pPr>
              <w:shd w:val="clear" w:color="auto" w:fill="FFFFFF"/>
              <w:jc w:val="left"/>
              <w:rPr>
                <w:sz w:val="22"/>
                <w:szCs w:val="22"/>
              </w:rPr>
            </w:pPr>
            <w:r w:rsidRPr="00A80B86">
              <w:rPr>
                <w:sz w:val="22"/>
                <w:szCs w:val="22"/>
              </w:rPr>
              <w:t xml:space="preserve">Степень защиты: IP65. </w:t>
            </w:r>
          </w:p>
          <w:p w14:paraId="628FD08F" w14:textId="77777777" w:rsidR="00A80B86" w:rsidRPr="00A80B86" w:rsidRDefault="00A80B86" w:rsidP="00CF7677">
            <w:pPr>
              <w:shd w:val="clear" w:color="auto" w:fill="FFFFFF"/>
              <w:jc w:val="left"/>
              <w:rPr>
                <w:sz w:val="22"/>
                <w:szCs w:val="22"/>
              </w:rPr>
            </w:pPr>
            <w:r w:rsidRPr="00A80B86">
              <w:rPr>
                <w:sz w:val="22"/>
                <w:szCs w:val="22"/>
              </w:rPr>
              <w:t xml:space="preserve">Материал корпуса: алюминий. </w:t>
            </w:r>
          </w:p>
          <w:p w14:paraId="4240E187" w14:textId="77777777" w:rsidR="00A80B86" w:rsidRPr="00A80B86" w:rsidRDefault="00A80B86" w:rsidP="00CF7677">
            <w:pPr>
              <w:shd w:val="clear" w:color="auto" w:fill="FFFFFF"/>
              <w:jc w:val="left"/>
              <w:rPr>
                <w:sz w:val="22"/>
                <w:szCs w:val="22"/>
              </w:rPr>
            </w:pPr>
            <w:r w:rsidRPr="00A80B86">
              <w:rPr>
                <w:sz w:val="22"/>
                <w:szCs w:val="22"/>
              </w:rPr>
              <w:t xml:space="preserve">Цвет: серый. </w:t>
            </w:r>
          </w:p>
          <w:p w14:paraId="4E18E13E" w14:textId="77777777" w:rsidR="00A80B86" w:rsidRPr="00A80B86" w:rsidRDefault="00A80B86" w:rsidP="00CF7677">
            <w:pPr>
              <w:shd w:val="clear" w:color="auto" w:fill="FFFFFF"/>
              <w:jc w:val="left"/>
              <w:rPr>
                <w:sz w:val="22"/>
                <w:szCs w:val="22"/>
              </w:rPr>
            </w:pPr>
            <w:r w:rsidRPr="00A80B86">
              <w:rPr>
                <w:sz w:val="22"/>
                <w:szCs w:val="22"/>
              </w:rPr>
              <w:t>Наличие в комплекте скобы для крепления: да.</w:t>
            </w:r>
          </w:p>
        </w:tc>
        <w:tc>
          <w:tcPr>
            <w:tcW w:w="992" w:type="dxa"/>
            <w:tcBorders>
              <w:top w:val="single" w:sz="2" w:space="0" w:color="000000"/>
              <w:left w:val="single" w:sz="2" w:space="0" w:color="000000"/>
              <w:bottom w:val="single" w:sz="2" w:space="0" w:color="000000"/>
              <w:right w:val="single" w:sz="4" w:space="0" w:color="auto"/>
            </w:tcBorders>
          </w:tcPr>
          <w:p w14:paraId="2B85E243" w14:textId="77777777" w:rsidR="00A80B86" w:rsidRPr="00A80B86" w:rsidRDefault="00A80B86" w:rsidP="00CF7677">
            <w:pPr>
              <w:spacing w:line="256" w:lineRule="auto"/>
              <w:jc w:val="center"/>
              <w:rPr>
                <w:color w:val="000000"/>
                <w:sz w:val="22"/>
                <w:szCs w:val="22"/>
              </w:rPr>
            </w:pPr>
            <w:r w:rsidRPr="00A80B86">
              <w:rPr>
                <w:color w:val="000000"/>
                <w:sz w:val="22"/>
                <w:szCs w:val="22"/>
              </w:rPr>
              <w:t>шт.</w:t>
            </w:r>
          </w:p>
        </w:tc>
        <w:tc>
          <w:tcPr>
            <w:tcW w:w="992" w:type="dxa"/>
            <w:tcBorders>
              <w:top w:val="single" w:sz="4" w:space="0" w:color="auto"/>
              <w:left w:val="single" w:sz="4" w:space="0" w:color="auto"/>
              <w:bottom w:val="single" w:sz="4" w:space="0" w:color="auto"/>
            </w:tcBorders>
          </w:tcPr>
          <w:p w14:paraId="4A45FCE8" w14:textId="77777777" w:rsidR="00A80B86" w:rsidRPr="00A80B86" w:rsidRDefault="00A80B86" w:rsidP="00CF7677">
            <w:pPr>
              <w:spacing w:line="256" w:lineRule="auto"/>
              <w:jc w:val="center"/>
              <w:rPr>
                <w:sz w:val="22"/>
                <w:szCs w:val="22"/>
              </w:rPr>
            </w:pPr>
            <w:r w:rsidRPr="00A80B86">
              <w:rPr>
                <w:sz w:val="22"/>
                <w:szCs w:val="22"/>
              </w:rPr>
              <w:t>4</w:t>
            </w:r>
          </w:p>
        </w:tc>
        <w:tc>
          <w:tcPr>
            <w:tcW w:w="1702" w:type="dxa"/>
          </w:tcPr>
          <w:p w14:paraId="7A041E94" w14:textId="77777777" w:rsidR="00A80B86" w:rsidRPr="00A80B86" w:rsidRDefault="00A80B86" w:rsidP="00CF7677">
            <w:pPr>
              <w:jc w:val="center"/>
              <w:rPr>
                <w:sz w:val="22"/>
                <w:szCs w:val="22"/>
              </w:rPr>
            </w:pPr>
            <w:r w:rsidRPr="00A80B86">
              <w:rPr>
                <w:sz w:val="22"/>
                <w:szCs w:val="22"/>
              </w:rPr>
              <w:t xml:space="preserve">26.40.42.110/Отсутствует </w:t>
            </w:r>
          </w:p>
        </w:tc>
      </w:tr>
      <w:tr w:rsidR="00A80B86" w:rsidRPr="00A80B86" w14:paraId="3F68D9F9" w14:textId="77777777" w:rsidTr="00CF7677">
        <w:trPr>
          <w:trHeight w:val="597"/>
        </w:trPr>
        <w:tc>
          <w:tcPr>
            <w:tcW w:w="851" w:type="dxa"/>
          </w:tcPr>
          <w:p w14:paraId="67F7CF0D" w14:textId="77777777" w:rsidR="00A80B86" w:rsidRPr="00A80B86" w:rsidRDefault="00A80B86" w:rsidP="00CF7677">
            <w:pPr>
              <w:spacing w:after="200"/>
              <w:jc w:val="center"/>
              <w:rPr>
                <w:rFonts w:eastAsia="Calibri"/>
                <w:sz w:val="22"/>
                <w:szCs w:val="22"/>
              </w:rPr>
            </w:pPr>
            <w:r w:rsidRPr="00A80B86">
              <w:rPr>
                <w:rFonts w:eastAsia="Calibri"/>
                <w:sz w:val="22"/>
                <w:szCs w:val="22"/>
              </w:rPr>
              <w:t>2</w:t>
            </w:r>
          </w:p>
        </w:tc>
        <w:tc>
          <w:tcPr>
            <w:tcW w:w="5670" w:type="dxa"/>
            <w:tcBorders>
              <w:top w:val="single" w:sz="2" w:space="0" w:color="000000"/>
              <w:left w:val="single" w:sz="2" w:space="0" w:color="000000"/>
              <w:bottom w:val="single" w:sz="2" w:space="0" w:color="000000"/>
              <w:right w:val="single" w:sz="2" w:space="0" w:color="000000"/>
            </w:tcBorders>
          </w:tcPr>
          <w:p w14:paraId="28CF06FB" w14:textId="77777777" w:rsidR="00A80B86" w:rsidRPr="00A80B86" w:rsidRDefault="00A80B86" w:rsidP="00CF7677">
            <w:pPr>
              <w:shd w:val="clear" w:color="auto" w:fill="FFFFFF"/>
              <w:jc w:val="left"/>
              <w:rPr>
                <w:sz w:val="22"/>
                <w:szCs w:val="22"/>
              </w:rPr>
            </w:pPr>
            <w:r w:rsidRPr="00A80B86">
              <w:rPr>
                <w:sz w:val="22"/>
                <w:szCs w:val="22"/>
              </w:rPr>
              <w:t xml:space="preserve">Микшерный усилитель Вектор ТУ-480МД. </w:t>
            </w:r>
          </w:p>
          <w:p w14:paraId="294B9C2F" w14:textId="77777777" w:rsidR="00A80B86" w:rsidRPr="00A80B86" w:rsidRDefault="00A80B86" w:rsidP="00CF7677">
            <w:pPr>
              <w:shd w:val="clear" w:color="auto" w:fill="FFFFFF"/>
              <w:jc w:val="left"/>
              <w:rPr>
                <w:sz w:val="22"/>
                <w:szCs w:val="22"/>
              </w:rPr>
            </w:pPr>
          </w:p>
          <w:p w14:paraId="54B3781C" w14:textId="77777777" w:rsidR="00A80B86" w:rsidRPr="00A80B86" w:rsidRDefault="00A80B86" w:rsidP="00CF7677">
            <w:pPr>
              <w:shd w:val="clear" w:color="auto" w:fill="FFFFFF"/>
              <w:jc w:val="left"/>
              <w:rPr>
                <w:sz w:val="22"/>
                <w:szCs w:val="22"/>
              </w:rPr>
            </w:pPr>
            <w:r w:rsidRPr="00A80B86">
              <w:rPr>
                <w:noProof/>
                <w:sz w:val="22"/>
                <w:szCs w:val="22"/>
              </w:rPr>
              <w:drawing>
                <wp:inline distT="0" distB="0" distL="0" distR="0" wp14:anchorId="6858B6AD" wp14:editId="2E64FE50">
                  <wp:extent cx="2085796"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3659" cy="611898"/>
                          </a:xfrm>
                          <a:prstGeom prst="rect">
                            <a:avLst/>
                          </a:prstGeom>
                        </pic:spPr>
                      </pic:pic>
                    </a:graphicData>
                  </a:graphic>
                </wp:inline>
              </w:drawing>
            </w:r>
          </w:p>
          <w:p w14:paraId="0413BD7E" w14:textId="77777777" w:rsidR="00A80B86" w:rsidRPr="00A80B86" w:rsidRDefault="00A80B86" w:rsidP="00CF7677">
            <w:pPr>
              <w:shd w:val="clear" w:color="auto" w:fill="FFFFFF"/>
              <w:jc w:val="left"/>
              <w:rPr>
                <w:sz w:val="22"/>
                <w:szCs w:val="22"/>
              </w:rPr>
            </w:pPr>
          </w:p>
          <w:p w14:paraId="04592CCB" w14:textId="77777777" w:rsidR="00A80B86" w:rsidRPr="00A80B86" w:rsidRDefault="00A80B86" w:rsidP="00CF7677">
            <w:pPr>
              <w:shd w:val="clear" w:color="auto" w:fill="FFFFFF"/>
              <w:jc w:val="left"/>
              <w:rPr>
                <w:sz w:val="22"/>
                <w:szCs w:val="22"/>
              </w:rPr>
            </w:pPr>
            <w:r w:rsidRPr="00A80B86">
              <w:rPr>
                <w:sz w:val="22"/>
                <w:szCs w:val="22"/>
              </w:rPr>
              <w:t xml:space="preserve">Тип: цифровой. </w:t>
            </w:r>
          </w:p>
          <w:p w14:paraId="6C182D0D" w14:textId="77777777" w:rsidR="00A80B86" w:rsidRPr="00A80B86" w:rsidRDefault="00A80B86" w:rsidP="00CF7677">
            <w:pPr>
              <w:shd w:val="clear" w:color="auto" w:fill="FFFFFF"/>
              <w:jc w:val="left"/>
              <w:rPr>
                <w:sz w:val="22"/>
                <w:szCs w:val="22"/>
              </w:rPr>
            </w:pPr>
            <w:r w:rsidRPr="00A80B86">
              <w:rPr>
                <w:sz w:val="22"/>
                <w:szCs w:val="22"/>
              </w:rPr>
              <w:t>Виды входов каналов: XLR.</w:t>
            </w:r>
          </w:p>
          <w:p w14:paraId="76854C99" w14:textId="77777777" w:rsidR="00A80B86" w:rsidRPr="00A80B86" w:rsidRDefault="00A80B86" w:rsidP="00CF7677">
            <w:pPr>
              <w:shd w:val="clear" w:color="auto" w:fill="FFFFFF"/>
              <w:jc w:val="left"/>
              <w:rPr>
                <w:sz w:val="22"/>
                <w:szCs w:val="22"/>
              </w:rPr>
            </w:pPr>
            <w:r w:rsidRPr="00A80B86">
              <w:rPr>
                <w:sz w:val="22"/>
                <w:szCs w:val="22"/>
              </w:rPr>
              <w:t xml:space="preserve">Встроенные источники: MP3/USB плеер, FM-тюнер, </w:t>
            </w:r>
            <w:proofErr w:type="spellStart"/>
            <w:r w:rsidRPr="00A80B86">
              <w:rPr>
                <w:sz w:val="22"/>
                <w:szCs w:val="22"/>
              </w:rPr>
              <w:t>Bluetooth</w:t>
            </w:r>
            <w:proofErr w:type="spellEnd"/>
            <w:r w:rsidRPr="00A80B86">
              <w:rPr>
                <w:sz w:val="22"/>
                <w:szCs w:val="22"/>
              </w:rPr>
              <w:t xml:space="preserve">. </w:t>
            </w:r>
          </w:p>
          <w:p w14:paraId="72D8739A" w14:textId="77777777" w:rsidR="00A80B86" w:rsidRPr="00A80B86" w:rsidRDefault="00A80B86" w:rsidP="00CF7677">
            <w:pPr>
              <w:shd w:val="clear" w:color="auto" w:fill="FFFFFF"/>
              <w:jc w:val="left"/>
              <w:rPr>
                <w:sz w:val="22"/>
                <w:szCs w:val="22"/>
              </w:rPr>
            </w:pPr>
            <w:r w:rsidRPr="00A80B86">
              <w:rPr>
                <w:sz w:val="22"/>
                <w:szCs w:val="22"/>
              </w:rPr>
              <w:t xml:space="preserve">Каналы усиления: 1.  </w:t>
            </w:r>
          </w:p>
          <w:p w14:paraId="74D7DC0B" w14:textId="77777777" w:rsidR="00A80B86" w:rsidRPr="00A80B86" w:rsidRDefault="00A80B86" w:rsidP="00CF7677">
            <w:pPr>
              <w:shd w:val="clear" w:color="auto" w:fill="FFFFFF"/>
              <w:jc w:val="left"/>
              <w:rPr>
                <w:sz w:val="22"/>
                <w:szCs w:val="22"/>
              </w:rPr>
            </w:pPr>
            <w:r w:rsidRPr="00A80B86">
              <w:rPr>
                <w:sz w:val="22"/>
                <w:szCs w:val="22"/>
              </w:rPr>
              <w:t xml:space="preserve">Питание, В: 220. </w:t>
            </w:r>
          </w:p>
          <w:p w14:paraId="18219101" w14:textId="77777777" w:rsidR="00A80B86" w:rsidRPr="00A80B86" w:rsidRDefault="00A80B86" w:rsidP="00CF7677">
            <w:pPr>
              <w:shd w:val="clear" w:color="auto" w:fill="FFFFFF"/>
              <w:jc w:val="left"/>
              <w:rPr>
                <w:sz w:val="22"/>
                <w:szCs w:val="22"/>
              </w:rPr>
            </w:pPr>
            <w:r w:rsidRPr="00A80B86">
              <w:rPr>
                <w:sz w:val="22"/>
                <w:szCs w:val="22"/>
              </w:rPr>
              <w:t xml:space="preserve">Мощность, Ватт: не менее 400. </w:t>
            </w:r>
          </w:p>
          <w:p w14:paraId="5AC48258" w14:textId="77777777" w:rsidR="00A80B86" w:rsidRPr="00A80B86" w:rsidRDefault="00A80B86" w:rsidP="00CF7677">
            <w:pPr>
              <w:shd w:val="clear" w:color="auto" w:fill="FFFFFF"/>
              <w:jc w:val="left"/>
              <w:rPr>
                <w:sz w:val="22"/>
                <w:szCs w:val="22"/>
              </w:rPr>
            </w:pPr>
            <w:r w:rsidRPr="00A80B86">
              <w:rPr>
                <w:sz w:val="22"/>
                <w:szCs w:val="22"/>
              </w:rPr>
              <w:t xml:space="preserve">Количество микрофонных входов, шт.: не менее 1. </w:t>
            </w:r>
          </w:p>
          <w:p w14:paraId="3FC93F8A" w14:textId="77777777" w:rsidR="00A80B86" w:rsidRPr="00A80B86" w:rsidRDefault="00A80B86" w:rsidP="00CF7677">
            <w:pPr>
              <w:shd w:val="clear" w:color="auto" w:fill="FFFFFF"/>
              <w:jc w:val="left"/>
              <w:rPr>
                <w:sz w:val="22"/>
                <w:szCs w:val="22"/>
              </w:rPr>
            </w:pPr>
            <w:r w:rsidRPr="00A80B86">
              <w:rPr>
                <w:sz w:val="22"/>
                <w:szCs w:val="22"/>
              </w:rPr>
              <w:t>Наличие пульта дистанционного управления с встроенными батарейками: да.</w:t>
            </w:r>
          </w:p>
        </w:tc>
        <w:tc>
          <w:tcPr>
            <w:tcW w:w="992" w:type="dxa"/>
            <w:tcBorders>
              <w:top w:val="single" w:sz="2" w:space="0" w:color="000000"/>
              <w:left w:val="single" w:sz="2" w:space="0" w:color="000000"/>
              <w:bottom w:val="single" w:sz="2" w:space="0" w:color="000000"/>
              <w:right w:val="single" w:sz="4" w:space="0" w:color="auto"/>
            </w:tcBorders>
          </w:tcPr>
          <w:p w14:paraId="2697553F" w14:textId="77777777" w:rsidR="00A80B86" w:rsidRPr="00A80B86" w:rsidRDefault="00A80B86" w:rsidP="00CF7677">
            <w:pPr>
              <w:spacing w:line="256" w:lineRule="auto"/>
              <w:jc w:val="center"/>
              <w:rPr>
                <w:color w:val="000000"/>
                <w:sz w:val="22"/>
                <w:szCs w:val="22"/>
              </w:rPr>
            </w:pPr>
            <w:r w:rsidRPr="00A80B86">
              <w:rPr>
                <w:color w:val="000000"/>
                <w:sz w:val="22"/>
                <w:szCs w:val="22"/>
              </w:rPr>
              <w:t>шт.</w:t>
            </w:r>
          </w:p>
        </w:tc>
        <w:tc>
          <w:tcPr>
            <w:tcW w:w="992" w:type="dxa"/>
            <w:tcBorders>
              <w:top w:val="single" w:sz="4" w:space="0" w:color="auto"/>
              <w:left w:val="single" w:sz="4" w:space="0" w:color="auto"/>
              <w:bottom w:val="single" w:sz="4" w:space="0" w:color="auto"/>
            </w:tcBorders>
          </w:tcPr>
          <w:p w14:paraId="16AE09A3" w14:textId="77777777" w:rsidR="00A80B86" w:rsidRPr="00A80B86" w:rsidRDefault="00A80B86" w:rsidP="00CF7677">
            <w:pPr>
              <w:spacing w:line="256" w:lineRule="auto"/>
              <w:jc w:val="center"/>
              <w:rPr>
                <w:sz w:val="22"/>
                <w:szCs w:val="22"/>
              </w:rPr>
            </w:pPr>
            <w:r w:rsidRPr="00A80B86">
              <w:rPr>
                <w:sz w:val="22"/>
                <w:szCs w:val="22"/>
              </w:rPr>
              <w:t>1</w:t>
            </w:r>
          </w:p>
        </w:tc>
        <w:tc>
          <w:tcPr>
            <w:tcW w:w="1702" w:type="dxa"/>
          </w:tcPr>
          <w:p w14:paraId="2DB46B16" w14:textId="77777777" w:rsidR="00A80B86" w:rsidRPr="00A80B86" w:rsidRDefault="00A80B86" w:rsidP="00CF7677">
            <w:pPr>
              <w:jc w:val="center"/>
              <w:rPr>
                <w:sz w:val="22"/>
                <w:szCs w:val="22"/>
              </w:rPr>
            </w:pPr>
            <w:r w:rsidRPr="00A80B86">
              <w:rPr>
                <w:sz w:val="22"/>
                <w:szCs w:val="22"/>
              </w:rPr>
              <w:t>26.40.31.190/</w:t>
            </w:r>
          </w:p>
          <w:p w14:paraId="7D7CFFA8" w14:textId="77777777" w:rsidR="00A80B86" w:rsidRPr="00A80B86" w:rsidRDefault="00A80B86" w:rsidP="00CF7677">
            <w:pPr>
              <w:jc w:val="center"/>
              <w:rPr>
                <w:sz w:val="22"/>
                <w:szCs w:val="22"/>
              </w:rPr>
            </w:pPr>
            <w:r w:rsidRPr="00A80B86">
              <w:rPr>
                <w:sz w:val="22"/>
                <w:szCs w:val="22"/>
              </w:rPr>
              <w:t>26.40.31.190-00000017</w:t>
            </w:r>
          </w:p>
        </w:tc>
      </w:tr>
      <w:tr w:rsidR="00A80B86" w:rsidRPr="00A80B86" w14:paraId="3160FD90" w14:textId="77777777" w:rsidTr="00CF7677">
        <w:trPr>
          <w:trHeight w:val="597"/>
        </w:trPr>
        <w:tc>
          <w:tcPr>
            <w:tcW w:w="851" w:type="dxa"/>
          </w:tcPr>
          <w:p w14:paraId="347F0EBB" w14:textId="77777777" w:rsidR="00A80B86" w:rsidRPr="00A80B86" w:rsidRDefault="00A80B86" w:rsidP="00CF7677">
            <w:pPr>
              <w:spacing w:after="200"/>
              <w:jc w:val="center"/>
              <w:rPr>
                <w:rFonts w:eastAsia="Calibri"/>
                <w:sz w:val="22"/>
                <w:szCs w:val="22"/>
              </w:rPr>
            </w:pPr>
            <w:r w:rsidRPr="00A80B86">
              <w:rPr>
                <w:rFonts w:eastAsia="Calibri"/>
                <w:sz w:val="22"/>
                <w:szCs w:val="22"/>
              </w:rPr>
              <w:t>3</w:t>
            </w:r>
          </w:p>
        </w:tc>
        <w:tc>
          <w:tcPr>
            <w:tcW w:w="5670" w:type="dxa"/>
            <w:tcBorders>
              <w:top w:val="single" w:sz="2" w:space="0" w:color="000000"/>
              <w:left w:val="single" w:sz="2" w:space="0" w:color="000000"/>
              <w:bottom w:val="single" w:sz="2" w:space="0" w:color="000000"/>
              <w:right w:val="single" w:sz="2" w:space="0" w:color="000000"/>
            </w:tcBorders>
          </w:tcPr>
          <w:p w14:paraId="0964FDA5" w14:textId="77777777" w:rsidR="00A80B86" w:rsidRPr="00A80B86" w:rsidRDefault="00A80B86" w:rsidP="00CF7677">
            <w:pPr>
              <w:rPr>
                <w:sz w:val="22"/>
                <w:szCs w:val="22"/>
              </w:rPr>
            </w:pPr>
            <w:r w:rsidRPr="00A80B86">
              <w:rPr>
                <w:sz w:val="22"/>
                <w:szCs w:val="22"/>
              </w:rPr>
              <w:t xml:space="preserve">Микрофон настольный </w:t>
            </w:r>
            <w:proofErr w:type="spellStart"/>
            <w:r w:rsidRPr="00A80B86">
              <w:rPr>
                <w:sz w:val="22"/>
                <w:szCs w:val="22"/>
              </w:rPr>
              <w:t>Inter</w:t>
            </w:r>
            <w:proofErr w:type="spellEnd"/>
            <w:r w:rsidRPr="00A80B86">
              <w:rPr>
                <w:sz w:val="22"/>
                <w:szCs w:val="22"/>
              </w:rPr>
              <w:t xml:space="preserve">-M RM-01. </w:t>
            </w:r>
          </w:p>
          <w:p w14:paraId="02635107" w14:textId="77777777" w:rsidR="00A80B86" w:rsidRPr="00A80B86" w:rsidRDefault="00A80B86" w:rsidP="00CF7677">
            <w:pPr>
              <w:rPr>
                <w:sz w:val="22"/>
                <w:szCs w:val="22"/>
              </w:rPr>
            </w:pPr>
          </w:p>
          <w:p w14:paraId="372821DB" w14:textId="77777777" w:rsidR="00A80B86" w:rsidRPr="00A80B86" w:rsidRDefault="00A80B86" w:rsidP="00CF7677">
            <w:pPr>
              <w:rPr>
                <w:sz w:val="22"/>
                <w:szCs w:val="22"/>
              </w:rPr>
            </w:pPr>
            <w:r w:rsidRPr="00A80B86">
              <w:rPr>
                <w:noProof/>
                <w:sz w:val="22"/>
                <w:szCs w:val="22"/>
              </w:rPr>
              <w:drawing>
                <wp:inline distT="0" distB="0" distL="0" distR="0" wp14:anchorId="737D1961" wp14:editId="214381AC">
                  <wp:extent cx="685800" cy="1129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1962" cy="1155863"/>
                          </a:xfrm>
                          <a:prstGeom prst="rect">
                            <a:avLst/>
                          </a:prstGeom>
                        </pic:spPr>
                      </pic:pic>
                    </a:graphicData>
                  </a:graphic>
                </wp:inline>
              </w:drawing>
            </w:r>
          </w:p>
          <w:p w14:paraId="19A79DC3" w14:textId="77777777" w:rsidR="00A80B86" w:rsidRPr="00A80B86" w:rsidRDefault="00A80B86" w:rsidP="00CF7677">
            <w:pPr>
              <w:rPr>
                <w:sz w:val="22"/>
                <w:szCs w:val="22"/>
              </w:rPr>
            </w:pPr>
          </w:p>
          <w:p w14:paraId="4E5C0C18" w14:textId="77777777" w:rsidR="00A80B86" w:rsidRPr="00A80B86" w:rsidRDefault="00A80B86" w:rsidP="00CF7677">
            <w:pPr>
              <w:shd w:val="clear" w:color="auto" w:fill="FFFFFF"/>
              <w:jc w:val="left"/>
              <w:rPr>
                <w:sz w:val="22"/>
                <w:szCs w:val="22"/>
              </w:rPr>
            </w:pPr>
            <w:r w:rsidRPr="00A80B86">
              <w:rPr>
                <w:sz w:val="22"/>
                <w:szCs w:val="22"/>
              </w:rPr>
              <w:t>Тип микрофона:</w:t>
            </w:r>
            <w:r w:rsidRPr="00A80B86">
              <w:rPr>
                <w:color w:val="000000"/>
                <w:sz w:val="22"/>
                <w:szCs w:val="22"/>
                <w:shd w:val="clear" w:color="auto" w:fill="FFFFFF"/>
              </w:rPr>
              <w:t xml:space="preserve"> динамический</w:t>
            </w:r>
            <w:r w:rsidRPr="00A80B86">
              <w:rPr>
                <w:sz w:val="22"/>
                <w:szCs w:val="22"/>
              </w:rPr>
              <w:t xml:space="preserve">. </w:t>
            </w:r>
          </w:p>
          <w:p w14:paraId="3C48CEC8" w14:textId="77777777" w:rsidR="00A80B86" w:rsidRPr="00A80B86" w:rsidRDefault="00A80B86" w:rsidP="00CF7677">
            <w:pPr>
              <w:shd w:val="clear" w:color="auto" w:fill="FFFFFF"/>
              <w:jc w:val="left"/>
              <w:rPr>
                <w:sz w:val="22"/>
                <w:szCs w:val="22"/>
              </w:rPr>
            </w:pPr>
            <w:r w:rsidRPr="00A80B86">
              <w:rPr>
                <w:sz w:val="22"/>
                <w:szCs w:val="22"/>
              </w:rPr>
              <w:t xml:space="preserve">Наличие гибкой ножки: да. </w:t>
            </w:r>
          </w:p>
          <w:p w14:paraId="5031B53B" w14:textId="77777777" w:rsidR="00A80B86" w:rsidRPr="00A80B86" w:rsidRDefault="00A80B86" w:rsidP="00CF7677">
            <w:pPr>
              <w:shd w:val="clear" w:color="auto" w:fill="FFFFFF"/>
              <w:jc w:val="left"/>
              <w:rPr>
                <w:sz w:val="22"/>
                <w:szCs w:val="22"/>
              </w:rPr>
            </w:pPr>
            <w:r w:rsidRPr="00A80B86">
              <w:rPr>
                <w:sz w:val="22"/>
                <w:szCs w:val="22"/>
              </w:rPr>
              <w:t xml:space="preserve">Диапазон воспроизводимых частот, Гц: 60-18000. </w:t>
            </w:r>
          </w:p>
          <w:p w14:paraId="1E028BD3" w14:textId="77777777" w:rsidR="00A80B86" w:rsidRPr="00A80B86" w:rsidRDefault="00A80B86" w:rsidP="00CF7677">
            <w:pPr>
              <w:shd w:val="clear" w:color="auto" w:fill="FFFFFF"/>
              <w:jc w:val="left"/>
              <w:rPr>
                <w:sz w:val="22"/>
                <w:szCs w:val="22"/>
              </w:rPr>
            </w:pPr>
            <w:r w:rsidRPr="00A80B86">
              <w:rPr>
                <w:sz w:val="22"/>
                <w:szCs w:val="22"/>
              </w:rPr>
              <w:t xml:space="preserve">Чувствительность, дБ: -75. </w:t>
            </w:r>
          </w:p>
          <w:p w14:paraId="62BAED00" w14:textId="77777777" w:rsidR="00A80B86" w:rsidRPr="00A80B86" w:rsidRDefault="00A80B86" w:rsidP="00CF7677">
            <w:pPr>
              <w:shd w:val="clear" w:color="auto" w:fill="FFFFFF"/>
              <w:jc w:val="left"/>
              <w:rPr>
                <w:sz w:val="22"/>
                <w:szCs w:val="22"/>
              </w:rPr>
            </w:pPr>
            <w:r w:rsidRPr="00A80B86">
              <w:rPr>
                <w:sz w:val="22"/>
                <w:szCs w:val="22"/>
              </w:rPr>
              <w:t xml:space="preserve">Внутреннее сопротивление, Ом: 400. </w:t>
            </w:r>
          </w:p>
          <w:p w14:paraId="3823008D" w14:textId="77777777" w:rsidR="00A80B86" w:rsidRPr="00A80B86" w:rsidRDefault="00A80B86" w:rsidP="00CF7677">
            <w:pPr>
              <w:shd w:val="clear" w:color="auto" w:fill="FFFFFF"/>
              <w:jc w:val="left"/>
              <w:rPr>
                <w:sz w:val="22"/>
                <w:szCs w:val="22"/>
              </w:rPr>
            </w:pPr>
            <w:r w:rsidRPr="00A80B86">
              <w:rPr>
                <w:sz w:val="22"/>
                <w:szCs w:val="22"/>
              </w:rPr>
              <w:t xml:space="preserve">Материал внешнего корпуса микрофонного </w:t>
            </w:r>
            <w:proofErr w:type="spellStart"/>
            <w:r w:rsidRPr="00A80B86">
              <w:rPr>
                <w:sz w:val="22"/>
                <w:szCs w:val="22"/>
              </w:rPr>
              <w:t>капсуля</w:t>
            </w:r>
            <w:proofErr w:type="spellEnd"/>
            <w:r w:rsidRPr="00A80B86">
              <w:rPr>
                <w:sz w:val="22"/>
                <w:szCs w:val="22"/>
              </w:rPr>
              <w:t xml:space="preserve">: алюминий. </w:t>
            </w:r>
          </w:p>
          <w:p w14:paraId="31D8FC1D" w14:textId="77777777" w:rsidR="00A80B86" w:rsidRPr="00A80B86" w:rsidRDefault="00A80B86" w:rsidP="00CF7677">
            <w:pPr>
              <w:shd w:val="clear" w:color="auto" w:fill="FFFFFF"/>
              <w:jc w:val="left"/>
              <w:rPr>
                <w:sz w:val="22"/>
                <w:szCs w:val="22"/>
              </w:rPr>
            </w:pPr>
            <w:r w:rsidRPr="00A80B86">
              <w:rPr>
                <w:sz w:val="22"/>
                <w:szCs w:val="22"/>
              </w:rPr>
              <w:t>Выход: XLR.</w:t>
            </w:r>
          </w:p>
          <w:p w14:paraId="6C4CA4AC" w14:textId="77777777" w:rsidR="00A80B86" w:rsidRPr="00A80B86" w:rsidRDefault="00A80B86" w:rsidP="00CF7677">
            <w:pPr>
              <w:shd w:val="clear" w:color="auto" w:fill="FFFFFF"/>
              <w:jc w:val="left"/>
              <w:rPr>
                <w:sz w:val="22"/>
                <w:szCs w:val="22"/>
              </w:rPr>
            </w:pPr>
            <w:r w:rsidRPr="00A80B86">
              <w:rPr>
                <w:sz w:val="22"/>
                <w:szCs w:val="22"/>
              </w:rPr>
              <w:lastRenderedPageBreak/>
              <w:t>Наличие клавиши TALK без фиксации (включение микрофона): да.</w:t>
            </w:r>
          </w:p>
          <w:p w14:paraId="535646E8" w14:textId="77777777" w:rsidR="00A80B86" w:rsidRPr="00A80B86" w:rsidRDefault="00A80B86" w:rsidP="00CF7677">
            <w:pPr>
              <w:shd w:val="clear" w:color="auto" w:fill="FFFFFF"/>
              <w:jc w:val="left"/>
              <w:rPr>
                <w:sz w:val="22"/>
                <w:szCs w:val="22"/>
              </w:rPr>
            </w:pPr>
            <w:r w:rsidRPr="00A80B86">
              <w:rPr>
                <w:sz w:val="22"/>
                <w:szCs w:val="22"/>
              </w:rPr>
              <w:t xml:space="preserve">Наличие металлической сетки у микрофонного </w:t>
            </w:r>
            <w:proofErr w:type="spellStart"/>
            <w:r w:rsidRPr="00A80B86">
              <w:rPr>
                <w:sz w:val="22"/>
                <w:szCs w:val="22"/>
              </w:rPr>
              <w:t>капсуля</w:t>
            </w:r>
            <w:proofErr w:type="spellEnd"/>
            <w:r w:rsidRPr="00A80B86">
              <w:rPr>
                <w:sz w:val="22"/>
                <w:szCs w:val="22"/>
              </w:rPr>
              <w:t xml:space="preserve">: да. </w:t>
            </w:r>
          </w:p>
        </w:tc>
        <w:tc>
          <w:tcPr>
            <w:tcW w:w="992" w:type="dxa"/>
            <w:tcBorders>
              <w:top w:val="single" w:sz="2" w:space="0" w:color="000000"/>
              <w:left w:val="single" w:sz="2" w:space="0" w:color="000000"/>
              <w:bottom w:val="single" w:sz="2" w:space="0" w:color="000000"/>
              <w:right w:val="single" w:sz="4" w:space="0" w:color="auto"/>
            </w:tcBorders>
          </w:tcPr>
          <w:p w14:paraId="2FEB05D4" w14:textId="77777777" w:rsidR="00A80B86" w:rsidRPr="00A80B86" w:rsidRDefault="00A80B86" w:rsidP="00CF7677">
            <w:pPr>
              <w:spacing w:line="256" w:lineRule="auto"/>
              <w:jc w:val="center"/>
              <w:rPr>
                <w:color w:val="000000"/>
                <w:sz w:val="22"/>
                <w:szCs w:val="22"/>
              </w:rPr>
            </w:pPr>
            <w:r w:rsidRPr="00A80B86">
              <w:rPr>
                <w:color w:val="000000"/>
                <w:sz w:val="22"/>
                <w:szCs w:val="22"/>
              </w:rPr>
              <w:lastRenderedPageBreak/>
              <w:t>шт.</w:t>
            </w:r>
          </w:p>
        </w:tc>
        <w:tc>
          <w:tcPr>
            <w:tcW w:w="992" w:type="dxa"/>
            <w:tcBorders>
              <w:top w:val="single" w:sz="4" w:space="0" w:color="auto"/>
              <w:left w:val="single" w:sz="4" w:space="0" w:color="auto"/>
              <w:bottom w:val="single" w:sz="4" w:space="0" w:color="auto"/>
            </w:tcBorders>
          </w:tcPr>
          <w:p w14:paraId="664B5DCB" w14:textId="77777777" w:rsidR="00A80B86" w:rsidRPr="00A80B86" w:rsidRDefault="00A80B86" w:rsidP="00CF7677">
            <w:pPr>
              <w:spacing w:line="256" w:lineRule="auto"/>
              <w:jc w:val="center"/>
              <w:rPr>
                <w:sz w:val="22"/>
                <w:szCs w:val="22"/>
              </w:rPr>
            </w:pPr>
            <w:r w:rsidRPr="00A80B86">
              <w:rPr>
                <w:sz w:val="22"/>
                <w:szCs w:val="22"/>
              </w:rPr>
              <w:t>1</w:t>
            </w:r>
          </w:p>
        </w:tc>
        <w:tc>
          <w:tcPr>
            <w:tcW w:w="1702" w:type="dxa"/>
          </w:tcPr>
          <w:p w14:paraId="745A3565" w14:textId="77777777" w:rsidR="00A80B86" w:rsidRPr="00A80B86" w:rsidRDefault="00A80B86" w:rsidP="00CF7677">
            <w:pPr>
              <w:jc w:val="center"/>
              <w:rPr>
                <w:sz w:val="22"/>
                <w:szCs w:val="22"/>
              </w:rPr>
            </w:pPr>
            <w:r w:rsidRPr="00A80B86">
              <w:rPr>
                <w:sz w:val="22"/>
                <w:szCs w:val="22"/>
              </w:rPr>
              <w:t xml:space="preserve">26.30.50.114/Отсутствует </w:t>
            </w:r>
          </w:p>
          <w:p w14:paraId="43BF5F2C" w14:textId="77777777" w:rsidR="00A80B86" w:rsidRPr="00A80B86" w:rsidRDefault="00A80B86" w:rsidP="00CF7677">
            <w:pPr>
              <w:jc w:val="center"/>
              <w:rPr>
                <w:sz w:val="22"/>
                <w:szCs w:val="22"/>
              </w:rPr>
            </w:pPr>
          </w:p>
          <w:p w14:paraId="1FB30203" w14:textId="77777777" w:rsidR="00A80B86" w:rsidRPr="00A80B86" w:rsidRDefault="00A80B86" w:rsidP="00CF7677">
            <w:pPr>
              <w:jc w:val="center"/>
              <w:rPr>
                <w:sz w:val="22"/>
                <w:szCs w:val="22"/>
              </w:rPr>
            </w:pPr>
          </w:p>
        </w:tc>
      </w:tr>
      <w:tr w:rsidR="00A80B86" w:rsidRPr="00A80B86" w14:paraId="6623F949" w14:textId="77777777" w:rsidTr="00CF7677">
        <w:trPr>
          <w:trHeight w:val="597"/>
        </w:trPr>
        <w:tc>
          <w:tcPr>
            <w:tcW w:w="851" w:type="dxa"/>
          </w:tcPr>
          <w:p w14:paraId="70EC5A4C" w14:textId="77777777" w:rsidR="00A80B86" w:rsidRPr="00A80B86" w:rsidRDefault="00A80B86" w:rsidP="00CF7677">
            <w:pPr>
              <w:spacing w:after="200"/>
              <w:jc w:val="center"/>
              <w:rPr>
                <w:rFonts w:eastAsia="Calibri"/>
                <w:sz w:val="22"/>
                <w:szCs w:val="22"/>
              </w:rPr>
            </w:pPr>
            <w:r w:rsidRPr="00A80B86">
              <w:rPr>
                <w:rFonts w:eastAsia="Calibri"/>
                <w:sz w:val="22"/>
                <w:szCs w:val="22"/>
              </w:rPr>
              <w:lastRenderedPageBreak/>
              <w:t>4</w:t>
            </w:r>
          </w:p>
        </w:tc>
        <w:tc>
          <w:tcPr>
            <w:tcW w:w="5670" w:type="dxa"/>
            <w:tcBorders>
              <w:top w:val="single" w:sz="2" w:space="0" w:color="000000"/>
              <w:left w:val="single" w:sz="2" w:space="0" w:color="000000"/>
              <w:bottom w:val="single" w:sz="2" w:space="0" w:color="000000"/>
              <w:right w:val="single" w:sz="2" w:space="0" w:color="000000"/>
            </w:tcBorders>
          </w:tcPr>
          <w:p w14:paraId="3650FF69" w14:textId="77777777" w:rsidR="00A80B86" w:rsidRPr="00A80B86" w:rsidRDefault="00A80B86" w:rsidP="00CF7677">
            <w:pPr>
              <w:shd w:val="clear" w:color="auto" w:fill="FFFFFF"/>
              <w:jc w:val="left"/>
              <w:rPr>
                <w:sz w:val="22"/>
                <w:szCs w:val="22"/>
              </w:rPr>
            </w:pPr>
            <w:r w:rsidRPr="00A80B86">
              <w:rPr>
                <w:sz w:val="22"/>
                <w:szCs w:val="22"/>
              </w:rPr>
              <w:t xml:space="preserve">Акустический кабель </w:t>
            </w:r>
            <w:proofErr w:type="spellStart"/>
            <w:r w:rsidRPr="00A80B86">
              <w:rPr>
                <w:sz w:val="22"/>
                <w:szCs w:val="22"/>
              </w:rPr>
              <w:t>ProConnect</w:t>
            </w:r>
            <w:proofErr w:type="spellEnd"/>
            <w:r w:rsidRPr="00A80B86">
              <w:rPr>
                <w:sz w:val="22"/>
                <w:szCs w:val="22"/>
              </w:rPr>
              <w:t xml:space="preserve"> ШВПМ 01-6108-6. </w:t>
            </w:r>
          </w:p>
          <w:p w14:paraId="5C6324E7" w14:textId="77777777" w:rsidR="00A80B86" w:rsidRPr="00A80B86" w:rsidRDefault="00A80B86" w:rsidP="00CF7677">
            <w:pPr>
              <w:shd w:val="clear" w:color="auto" w:fill="FFFFFF"/>
              <w:jc w:val="left"/>
              <w:rPr>
                <w:sz w:val="22"/>
                <w:szCs w:val="22"/>
              </w:rPr>
            </w:pPr>
          </w:p>
          <w:p w14:paraId="628B8FE0" w14:textId="77777777" w:rsidR="00A80B86" w:rsidRPr="00A80B86" w:rsidRDefault="00A80B86" w:rsidP="00CF7677">
            <w:pPr>
              <w:shd w:val="clear" w:color="auto" w:fill="FFFFFF"/>
              <w:jc w:val="left"/>
              <w:rPr>
                <w:sz w:val="22"/>
                <w:szCs w:val="22"/>
              </w:rPr>
            </w:pPr>
            <w:r w:rsidRPr="00A80B86">
              <w:rPr>
                <w:noProof/>
                <w:sz w:val="22"/>
                <w:szCs w:val="22"/>
              </w:rPr>
              <w:drawing>
                <wp:inline distT="0" distB="0" distL="0" distR="0" wp14:anchorId="35D25876" wp14:editId="61986A73">
                  <wp:extent cx="936024" cy="76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2596" cy="775491"/>
                          </a:xfrm>
                          <a:prstGeom prst="rect">
                            <a:avLst/>
                          </a:prstGeom>
                        </pic:spPr>
                      </pic:pic>
                    </a:graphicData>
                  </a:graphic>
                </wp:inline>
              </w:drawing>
            </w:r>
          </w:p>
          <w:p w14:paraId="1F1B7C0A" w14:textId="77777777" w:rsidR="00A80B86" w:rsidRPr="00A80B86" w:rsidRDefault="00A80B86" w:rsidP="00CF7677">
            <w:pPr>
              <w:shd w:val="clear" w:color="auto" w:fill="FFFFFF"/>
              <w:jc w:val="left"/>
              <w:rPr>
                <w:sz w:val="22"/>
                <w:szCs w:val="22"/>
              </w:rPr>
            </w:pPr>
          </w:p>
          <w:p w14:paraId="7C72422D" w14:textId="77777777" w:rsidR="00A80B86" w:rsidRPr="00A80B86" w:rsidRDefault="00A80B86" w:rsidP="00CF7677">
            <w:pPr>
              <w:shd w:val="clear" w:color="auto" w:fill="FFFFFF"/>
              <w:jc w:val="left"/>
              <w:rPr>
                <w:sz w:val="22"/>
                <w:szCs w:val="22"/>
              </w:rPr>
            </w:pPr>
            <w:r w:rsidRPr="00A80B86">
              <w:rPr>
                <w:sz w:val="22"/>
                <w:szCs w:val="22"/>
              </w:rPr>
              <w:t xml:space="preserve">Сечение жилы кабеля, мм²: 2,5.  </w:t>
            </w:r>
          </w:p>
          <w:p w14:paraId="4661C18B" w14:textId="77777777" w:rsidR="00A80B86" w:rsidRPr="00A80B86" w:rsidRDefault="00A80B86" w:rsidP="00CF7677">
            <w:pPr>
              <w:shd w:val="clear" w:color="auto" w:fill="FFFFFF"/>
              <w:jc w:val="left"/>
              <w:rPr>
                <w:sz w:val="22"/>
                <w:szCs w:val="22"/>
              </w:rPr>
            </w:pPr>
            <w:r w:rsidRPr="00A80B86">
              <w:rPr>
                <w:sz w:val="22"/>
                <w:szCs w:val="22"/>
              </w:rPr>
              <w:t xml:space="preserve">Количество жил, шт.: 2. </w:t>
            </w:r>
          </w:p>
          <w:p w14:paraId="2F4ABB74" w14:textId="77777777" w:rsidR="00A80B86" w:rsidRPr="00A80B86" w:rsidRDefault="00A80B86" w:rsidP="00CF7677">
            <w:pPr>
              <w:shd w:val="clear" w:color="auto" w:fill="FFFFFF"/>
              <w:jc w:val="left"/>
              <w:rPr>
                <w:sz w:val="22"/>
                <w:szCs w:val="22"/>
              </w:rPr>
            </w:pPr>
            <w:r w:rsidRPr="00A80B86">
              <w:rPr>
                <w:sz w:val="22"/>
                <w:szCs w:val="22"/>
              </w:rPr>
              <w:t xml:space="preserve">Структура жилы: МП. </w:t>
            </w:r>
          </w:p>
          <w:p w14:paraId="61060F54" w14:textId="77777777" w:rsidR="00A80B86" w:rsidRPr="00A80B86" w:rsidRDefault="00A80B86" w:rsidP="00CF7677">
            <w:pPr>
              <w:shd w:val="clear" w:color="auto" w:fill="FFFFFF"/>
              <w:jc w:val="left"/>
              <w:rPr>
                <w:sz w:val="22"/>
                <w:szCs w:val="22"/>
              </w:rPr>
            </w:pPr>
            <w:r w:rsidRPr="00A80B86">
              <w:rPr>
                <w:sz w:val="22"/>
                <w:szCs w:val="22"/>
              </w:rPr>
              <w:t xml:space="preserve">Материал жилы: алюминий, медь. </w:t>
            </w:r>
          </w:p>
          <w:p w14:paraId="40870094" w14:textId="77777777" w:rsidR="00A80B86" w:rsidRPr="00A80B86" w:rsidRDefault="00A80B86" w:rsidP="00CF7677">
            <w:pPr>
              <w:shd w:val="clear" w:color="auto" w:fill="FFFFFF"/>
              <w:jc w:val="left"/>
              <w:rPr>
                <w:sz w:val="22"/>
                <w:szCs w:val="22"/>
              </w:rPr>
            </w:pPr>
            <w:r w:rsidRPr="00A80B86">
              <w:rPr>
                <w:sz w:val="22"/>
                <w:szCs w:val="22"/>
              </w:rPr>
              <w:t xml:space="preserve">Материал оболочки, изоляции: ПВХ. </w:t>
            </w:r>
          </w:p>
          <w:p w14:paraId="162DF94C" w14:textId="77777777" w:rsidR="00A80B86" w:rsidRPr="00A80B86" w:rsidRDefault="00A80B86" w:rsidP="00CF7677">
            <w:pPr>
              <w:shd w:val="clear" w:color="auto" w:fill="FFFFFF"/>
              <w:jc w:val="left"/>
              <w:rPr>
                <w:sz w:val="22"/>
                <w:szCs w:val="22"/>
              </w:rPr>
            </w:pPr>
            <w:r w:rsidRPr="00A80B86">
              <w:rPr>
                <w:sz w:val="22"/>
                <w:szCs w:val="22"/>
              </w:rPr>
              <w:t xml:space="preserve">Цвет кабеля: красно-черный. </w:t>
            </w:r>
          </w:p>
          <w:p w14:paraId="7CC18FAE" w14:textId="77777777" w:rsidR="00A80B86" w:rsidRPr="00A80B86" w:rsidRDefault="00A80B86" w:rsidP="00CF7677">
            <w:pPr>
              <w:shd w:val="clear" w:color="auto" w:fill="FFFFFF"/>
              <w:jc w:val="left"/>
              <w:rPr>
                <w:sz w:val="22"/>
                <w:szCs w:val="22"/>
              </w:rPr>
            </w:pPr>
            <w:r w:rsidRPr="00A80B86">
              <w:rPr>
                <w:sz w:val="22"/>
                <w:szCs w:val="22"/>
              </w:rPr>
              <w:t xml:space="preserve">Возможность применения на улице: да. </w:t>
            </w:r>
          </w:p>
          <w:p w14:paraId="28B1F375" w14:textId="77777777" w:rsidR="00A80B86" w:rsidRPr="00A80B86" w:rsidRDefault="00A80B86" w:rsidP="00CF7677">
            <w:pPr>
              <w:shd w:val="clear" w:color="auto" w:fill="FFFFFF"/>
              <w:jc w:val="left"/>
              <w:rPr>
                <w:sz w:val="22"/>
                <w:szCs w:val="22"/>
              </w:rPr>
            </w:pPr>
            <w:r w:rsidRPr="00A80B86">
              <w:rPr>
                <w:sz w:val="22"/>
                <w:szCs w:val="22"/>
              </w:rPr>
              <w:t>Длина бухты, м: 100.</w:t>
            </w:r>
          </w:p>
        </w:tc>
        <w:tc>
          <w:tcPr>
            <w:tcW w:w="992" w:type="dxa"/>
            <w:tcBorders>
              <w:top w:val="single" w:sz="2" w:space="0" w:color="000000"/>
              <w:left w:val="single" w:sz="2" w:space="0" w:color="000000"/>
              <w:bottom w:val="single" w:sz="2" w:space="0" w:color="000000"/>
              <w:right w:val="single" w:sz="4" w:space="0" w:color="auto"/>
            </w:tcBorders>
          </w:tcPr>
          <w:p w14:paraId="4DD5A30C" w14:textId="77777777" w:rsidR="00A80B86" w:rsidRPr="00A80B86" w:rsidRDefault="00A80B86" w:rsidP="00CF7677">
            <w:pPr>
              <w:spacing w:line="256" w:lineRule="auto"/>
              <w:jc w:val="center"/>
              <w:rPr>
                <w:color w:val="000000"/>
                <w:sz w:val="22"/>
                <w:szCs w:val="22"/>
              </w:rPr>
            </w:pPr>
            <w:r w:rsidRPr="00A80B86">
              <w:rPr>
                <w:color w:val="000000"/>
                <w:sz w:val="22"/>
                <w:szCs w:val="22"/>
              </w:rPr>
              <w:t>шт.</w:t>
            </w:r>
          </w:p>
        </w:tc>
        <w:tc>
          <w:tcPr>
            <w:tcW w:w="992" w:type="dxa"/>
            <w:tcBorders>
              <w:top w:val="single" w:sz="4" w:space="0" w:color="auto"/>
              <w:left w:val="single" w:sz="4" w:space="0" w:color="auto"/>
              <w:bottom w:val="single" w:sz="4" w:space="0" w:color="auto"/>
            </w:tcBorders>
          </w:tcPr>
          <w:p w14:paraId="17DCF182" w14:textId="77777777" w:rsidR="00A80B86" w:rsidRPr="00A80B86" w:rsidRDefault="00A80B86" w:rsidP="00CF7677">
            <w:pPr>
              <w:spacing w:line="256" w:lineRule="auto"/>
              <w:jc w:val="center"/>
              <w:rPr>
                <w:sz w:val="22"/>
                <w:szCs w:val="22"/>
              </w:rPr>
            </w:pPr>
            <w:r w:rsidRPr="00A80B86">
              <w:rPr>
                <w:sz w:val="22"/>
                <w:szCs w:val="22"/>
              </w:rPr>
              <w:t>1</w:t>
            </w:r>
          </w:p>
        </w:tc>
        <w:tc>
          <w:tcPr>
            <w:tcW w:w="1702" w:type="dxa"/>
          </w:tcPr>
          <w:p w14:paraId="1229BC28" w14:textId="77777777" w:rsidR="00A80B86" w:rsidRPr="00A80B86" w:rsidRDefault="00A80B86" w:rsidP="00CF7677">
            <w:pPr>
              <w:jc w:val="center"/>
              <w:rPr>
                <w:sz w:val="22"/>
                <w:szCs w:val="22"/>
              </w:rPr>
            </w:pPr>
            <w:r w:rsidRPr="00A80B86">
              <w:rPr>
                <w:sz w:val="22"/>
                <w:szCs w:val="22"/>
              </w:rPr>
              <w:t xml:space="preserve">27.32.13.159/Отсутствует </w:t>
            </w:r>
          </w:p>
        </w:tc>
      </w:tr>
    </w:tbl>
    <w:p w14:paraId="0D1F4C8D" w14:textId="77777777" w:rsidR="00A80B86" w:rsidRPr="00A80B86" w:rsidRDefault="00A80B86" w:rsidP="00A80B86">
      <w:pPr>
        <w:ind w:right="-284" w:firstLine="709"/>
        <w:rPr>
          <w:b/>
          <w:bCs/>
          <w:sz w:val="22"/>
          <w:szCs w:val="22"/>
          <w:lang w:eastAsia="ar-SA"/>
        </w:rPr>
      </w:pPr>
    </w:p>
    <w:p w14:paraId="04C86756" w14:textId="77777777" w:rsidR="00A80B86" w:rsidRPr="00A80B86" w:rsidRDefault="00A80B86" w:rsidP="00A80B86">
      <w:pPr>
        <w:numPr>
          <w:ilvl w:val="0"/>
          <w:numId w:val="4"/>
        </w:numPr>
        <w:suppressAutoHyphens/>
        <w:spacing w:after="200" w:line="276" w:lineRule="auto"/>
        <w:ind w:left="-284" w:firstLine="0"/>
        <w:contextualSpacing/>
        <w:jc w:val="both"/>
        <w:rPr>
          <w:sz w:val="22"/>
          <w:szCs w:val="22"/>
        </w:rPr>
      </w:pPr>
      <w:r w:rsidRPr="00A80B86">
        <w:rPr>
          <w:b/>
          <w:sz w:val="22"/>
          <w:szCs w:val="22"/>
        </w:rPr>
        <w:t xml:space="preserve">Условия поставки Товаров: </w:t>
      </w:r>
      <w:r w:rsidRPr="00A80B86">
        <w:rPr>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173104DE" w14:textId="77777777" w:rsidR="00A80B86" w:rsidRPr="00A80B86" w:rsidRDefault="00A80B86" w:rsidP="00A80B86">
      <w:pPr>
        <w:ind w:left="-284"/>
        <w:contextualSpacing/>
        <w:rPr>
          <w:sz w:val="22"/>
          <w:szCs w:val="22"/>
        </w:rPr>
      </w:pPr>
      <w:r w:rsidRPr="00A80B86">
        <w:rPr>
          <w:sz w:val="22"/>
          <w:szCs w:val="22"/>
        </w:rPr>
        <w:t>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Заказчику, и 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4E947C15" w14:textId="77777777" w:rsidR="00A80B86" w:rsidRPr="00A80B86" w:rsidRDefault="00A80B86" w:rsidP="00A80B86">
      <w:pPr>
        <w:ind w:left="-284"/>
        <w:rPr>
          <w:sz w:val="22"/>
          <w:szCs w:val="22"/>
        </w:rPr>
      </w:pPr>
      <w:r w:rsidRPr="00A80B86">
        <w:rPr>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31691DC0" w14:textId="77777777" w:rsidR="00A80B86" w:rsidRPr="00A80B86" w:rsidRDefault="00A80B86" w:rsidP="00A80B86">
      <w:pPr>
        <w:ind w:left="-284"/>
        <w:rPr>
          <w:sz w:val="22"/>
          <w:szCs w:val="22"/>
        </w:rPr>
      </w:pPr>
      <w:r w:rsidRPr="00A80B86">
        <w:rPr>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28A72CB6" w14:textId="77777777" w:rsidR="00A80B86" w:rsidRPr="00A80B86" w:rsidRDefault="00A80B86" w:rsidP="00A80B86">
      <w:pPr>
        <w:ind w:left="-284"/>
        <w:contextualSpacing/>
        <w:rPr>
          <w:sz w:val="22"/>
          <w:szCs w:val="22"/>
        </w:rPr>
      </w:pPr>
      <w:r w:rsidRPr="00A80B86">
        <w:rPr>
          <w:sz w:val="22"/>
          <w:szCs w:val="22"/>
        </w:rPr>
        <w:t>Погрузка и разгрузка Товаров не должна препятствовать или создавать неудобства в работе сотрудников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306B136A" w14:textId="77777777" w:rsidR="00A80B86" w:rsidRPr="00A80B86" w:rsidRDefault="00A80B86" w:rsidP="00A80B86">
      <w:pPr>
        <w:numPr>
          <w:ilvl w:val="0"/>
          <w:numId w:val="4"/>
        </w:numPr>
        <w:suppressAutoHyphens/>
        <w:spacing w:after="200" w:line="276" w:lineRule="auto"/>
        <w:ind w:left="-284" w:firstLine="0"/>
        <w:contextualSpacing/>
        <w:jc w:val="both"/>
        <w:rPr>
          <w:sz w:val="22"/>
          <w:szCs w:val="22"/>
        </w:rPr>
      </w:pPr>
      <w:r w:rsidRPr="00A80B86">
        <w:rPr>
          <w:b/>
          <w:bCs/>
          <w:sz w:val="22"/>
          <w:szCs w:val="22"/>
        </w:rPr>
        <w:t xml:space="preserve">Требования к качеству и безопасности Товаров: </w:t>
      </w:r>
      <w:r w:rsidRPr="00A80B86">
        <w:rPr>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16D4A66C" w14:textId="77777777" w:rsidR="00A80B86" w:rsidRPr="00A80B86" w:rsidRDefault="00A80B86" w:rsidP="00A80B86">
      <w:pPr>
        <w:ind w:left="-284"/>
        <w:rPr>
          <w:sz w:val="22"/>
          <w:szCs w:val="22"/>
        </w:rPr>
      </w:pPr>
      <w:r w:rsidRPr="00A80B86">
        <w:rPr>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770139B3" w14:textId="77777777" w:rsidR="00A80B86" w:rsidRPr="00A80B86" w:rsidRDefault="00A80B86" w:rsidP="00A80B86">
      <w:pPr>
        <w:ind w:left="-284"/>
        <w:rPr>
          <w:sz w:val="22"/>
          <w:szCs w:val="22"/>
        </w:rPr>
      </w:pPr>
      <w:r w:rsidRPr="00A80B86">
        <w:rPr>
          <w:sz w:val="22"/>
          <w:szCs w:val="22"/>
        </w:rPr>
        <w:t>Товары должны быть безопасным в процессе использования, хранения, транспортировки и утилизации, в соответствии с законодательством Российской Федерации.</w:t>
      </w:r>
    </w:p>
    <w:p w14:paraId="050F7846" w14:textId="77777777" w:rsidR="00A80B86" w:rsidRPr="00A80B86" w:rsidRDefault="00A80B86" w:rsidP="00A80B86">
      <w:pPr>
        <w:ind w:left="-284"/>
        <w:rPr>
          <w:sz w:val="22"/>
          <w:szCs w:val="22"/>
        </w:rPr>
      </w:pPr>
      <w:r w:rsidRPr="00A80B86">
        <w:rPr>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3D85CCCD" w14:textId="77777777" w:rsidR="00A80B86" w:rsidRPr="00A80B86" w:rsidRDefault="00A80B86" w:rsidP="00A80B86">
      <w:pPr>
        <w:ind w:left="-284"/>
        <w:rPr>
          <w:sz w:val="22"/>
          <w:szCs w:val="22"/>
        </w:rPr>
      </w:pPr>
      <w:r w:rsidRPr="00A80B86">
        <w:rPr>
          <w:sz w:val="22"/>
          <w:szCs w:val="22"/>
        </w:rPr>
        <w:t xml:space="preserve">Поставщик обязан за свой счёт произвести замену некачественных Товаров на качественные в течение 2 </w:t>
      </w:r>
      <w:r w:rsidRPr="00A80B86">
        <w:rPr>
          <w:spacing w:val="3"/>
          <w:sz w:val="22"/>
          <w:szCs w:val="22"/>
        </w:rPr>
        <w:t xml:space="preserve">(двух) </w:t>
      </w:r>
      <w:r w:rsidRPr="00A80B86">
        <w:rPr>
          <w:sz w:val="22"/>
          <w:szCs w:val="22"/>
        </w:rPr>
        <w:t>рабочих дней с момента получения уведомления Заказчика о скрытых недостатках поставленных Товаров.</w:t>
      </w:r>
    </w:p>
    <w:p w14:paraId="510EB73A" w14:textId="77777777" w:rsidR="00A80B86" w:rsidRPr="00A80B86" w:rsidRDefault="00A80B86" w:rsidP="00A80B86">
      <w:pPr>
        <w:numPr>
          <w:ilvl w:val="0"/>
          <w:numId w:val="4"/>
        </w:numPr>
        <w:suppressAutoHyphens/>
        <w:spacing w:after="200" w:line="276" w:lineRule="auto"/>
        <w:ind w:left="-284" w:firstLine="0"/>
        <w:contextualSpacing/>
        <w:jc w:val="both"/>
        <w:rPr>
          <w:sz w:val="22"/>
          <w:szCs w:val="22"/>
        </w:rPr>
      </w:pPr>
      <w:r w:rsidRPr="00A80B86">
        <w:rPr>
          <w:b/>
          <w:bCs/>
          <w:sz w:val="22"/>
          <w:szCs w:val="22"/>
        </w:rPr>
        <w:t xml:space="preserve">Требования к упаковке Товаров: </w:t>
      </w:r>
      <w:r w:rsidRPr="00A80B86">
        <w:rPr>
          <w:sz w:val="22"/>
          <w:szCs w:val="22"/>
        </w:rPr>
        <w:t xml:space="preserve">Поставщик поставляет Товары в упаковке, содержащей сопроводительную надпись о виде и количестве Товаров, находящихся в ней (упаковочный лист). Каждая </w:t>
      </w:r>
      <w:r w:rsidRPr="00A80B86">
        <w:rPr>
          <w:sz w:val="22"/>
          <w:szCs w:val="22"/>
        </w:rPr>
        <w:lastRenderedPageBreak/>
        <w:t>упаковка должна иметь следующую маркировку: наименование и местонахождение изготовителя Товаров; товарный знак Изготовителя (при его наличии). На каждых единицах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w:t>
      </w:r>
    </w:p>
    <w:p w14:paraId="3C981558" w14:textId="77777777" w:rsidR="00A80B86" w:rsidRPr="00A80B86" w:rsidRDefault="00A80B86" w:rsidP="00A80B86">
      <w:pPr>
        <w:shd w:val="clear" w:color="auto" w:fill="FFFFFF"/>
        <w:ind w:left="-284"/>
        <w:rPr>
          <w:sz w:val="22"/>
          <w:szCs w:val="22"/>
        </w:rPr>
      </w:pPr>
      <w:r w:rsidRPr="00A80B86">
        <w:rPr>
          <w:sz w:val="22"/>
          <w:szCs w:val="22"/>
        </w:rPr>
        <w:t>Упаковка Товаров должна обеспечивать их сохранность при транспортировке и хранении.</w:t>
      </w:r>
    </w:p>
    <w:p w14:paraId="3177B2AD" w14:textId="77777777" w:rsidR="00A80B86" w:rsidRPr="00A80B86" w:rsidRDefault="00A80B86" w:rsidP="00A80B86">
      <w:pPr>
        <w:ind w:left="-284"/>
        <w:rPr>
          <w:sz w:val="22"/>
          <w:szCs w:val="22"/>
        </w:rPr>
      </w:pPr>
      <w:r w:rsidRPr="00A80B86">
        <w:rPr>
          <w:sz w:val="22"/>
          <w:szCs w:val="22"/>
        </w:rPr>
        <w:t>Поставляемые Товары не должны иметь внешних повреждений.</w:t>
      </w:r>
    </w:p>
    <w:p w14:paraId="580E6B4A" w14:textId="77777777" w:rsidR="00A80B86" w:rsidRPr="00A80B86" w:rsidRDefault="00A80B86" w:rsidP="00A80B86">
      <w:pPr>
        <w:numPr>
          <w:ilvl w:val="0"/>
          <w:numId w:val="4"/>
        </w:numPr>
        <w:shd w:val="clear" w:color="auto" w:fill="FFFFFF"/>
        <w:suppressAutoHyphens/>
        <w:spacing w:after="200" w:line="276" w:lineRule="auto"/>
        <w:ind w:left="-284" w:firstLine="0"/>
        <w:contextualSpacing/>
        <w:jc w:val="both"/>
        <w:rPr>
          <w:sz w:val="22"/>
          <w:szCs w:val="22"/>
        </w:rPr>
      </w:pPr>
      <w:r w:rsidRPr="00A80B86">
        <w:rPr>
          <w:b/>
          <w:sz w:val="22"/>
          <w:szCs w:val="22"/>
        </w:rPr>
        <w:t xml:space="preserve">Требования к </w:t>
      </w:r>
      <w:r w:rsidRPr="00A80B86">
        <w:rPr>
          <w:b/>
          <w:bCs/>
          <w:sz w:val="22"/>
          <w:szCs w:val="22"/>
        </w:rPr>
        <w:t xml:space="preserve">сроку и объему предоставления гарантий качества Товаров: </w:t>
      </w:r>
      <w:r w:rsidRPr="00A80B86">
        <w:rPr>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3C36EAEC" w14:textId="77777777" w:rsidR="00A80B86" w:rsidRPr="00A80B86" w:rsidRDefault="00A80B86" w:rsidP="00A80B86">
      <w:pPr>
        <w:shd w:val="clear" w:color="auto" w:fill="FFFFFF"/>
        <w:ind w:left="-284"/>
        <w:rPr>
          <w:b/>
          <w:sz w:val="22"/>
          <w:szCs w:val="22"/>
        </w:rPr>
      </w:pPr>
      <w:r w:rsidRPr="00A80B86">
        <w:rPr>
          <w:b/>
          <w:sz w:val="22"/>
          <w:szCs w:val="22"/>
        </w:rPr>
        <w:t>5.  Место поставки Товаров:</w:t>
      </w:r>
      <w:r w:rsidRPr="00A80B86">
        <w:rPr>
          <w:sz w:val="22"/>
          <w:szCs w:val="22"/>
        </w:rPr>
        <w:t xml:space="preserve"> г. Москва, ул. Ильинка, д. 9, стр. 1.</w:t>
      </w:r>
    </w:p>
    <w:p w14:paraId="54F5F9E2" w14:textId="589C3DAE" w:rsidR="00177662" w:rsidRPr="00A80B86" w:rsidRDefault="00A80B86" w:rsidP="00A80B86">
      <w:pPr>
        <w:shd w:val="clear" w:color="auto" w:fill="FFFFFF"/>
        <w:ind w:left="-284"/>
        <w:rPr>
          <w:rStyle w:val="a8"/>
          <w:sz w:val="22"/>
          <w:szCs w:val="22"/>
        </w:rPr>
      </w:pPr>
      <w:r w:rsidRPr="00A80B86">
        <w:rPr>
          <w:b/>
          <w:sz w:val="22"/>
          <w:szCs w:val="22"/>
        </w:rPr>
        <w:t>6.  Срок поставки Товаров:</w:t>
      </w:r>
      <w:r w:rsidRPr="00A80B86">
        <w:rPr>
          <w:sz w:val="22"/>
          <w:szCs w:val="22"/>
        </w:rPr>
        <w:t xml:space="preserve"> в течение </w:t>
      </w:r>
      <w:bookmarkStart w:id="0" w:name="_GoBack"/>
      <w:bookmarkEnd w:id="0"/>
      <w:r w:rsidRPr="00A80B86">
        <w:rPr>
          <w:sz w:val="22"/>
          <w:szCs w:val="22"/>
        </w:rPr>
        <w:t>10 (десяти) рабочих дней с даты подписания Контракта.</w:t>
      </w:r>
    </w:p>
    <w:sectPr w:rsidR="00177662" w:rsidRPr="00A80B86" w:rsidSect="00F02A76">
      <w:headerReference w:type="even" r:id="rId13"/>
      <w:headerReference w:type="default" r:id="rId14"/>
      <w:footerReference w:type="even" r:id="rId15"/>
      <w:footerReference w:type="first" r:id="rId16"/>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9D069" w14:textId="77777777" w:rsidR="00E02536" w:rsidRDefault="00E02536">
      <w:r>
        <w:separator/>
      </w:r>
    </w:p>
  </w:endnote>
  <w:endnote w:type="continuationSeparator" w:id="0">
    <w:p w14:paraId="5ECDCB05" w14:textId="77777777" w:rsidR="00E02536" w:rsidRDefault="00E0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E025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A28A6" w14:textId="77777777" w:rsidR="00E02536" w:rsidRDefault="00E02536">
      <w:r>
        <w:separator/>
      </w:r>
    </w:p>
  </w:footnote>
  <w:footnote w:type="continuationSeparator" w:id="0">
    <w:p w14:paraId="282A572C" w14:textId="77777777" w:rsidR="00E02536" w:rsidRDefault="00E02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E02536"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590BAD66"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A80B86">
      <w:rPr>
        <w:rStyle w:val="a3"/>
        <w:noProof/>
      </w:rPr>
      <w:t>8</w:t>
    </w:r>
    <w:r>
      <w:rPr>
        <w:rStyle w:val="a3"/>
      </w:rPr>
      <w:fldChar w:fldCharType="end"/>
    </w:r>
  </w:p>
  <w:p w14:paraId="775EBDFE" w14:textId="77777777" w:rsidR="00E72CF3" w:rsidRDefault="00E02536"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77662"/>
    <w:rsid w:val="0024482D"/>
    <w:rsid w:val="0031526C"/>
    <w:rsid w:val="003731E1"/>
    <w:rsid w:val="00431D51"/>
    <w:rsid w:val="006112B6"/>
    <w:rsid w:val="006148E1"/>
    <w:rsid w:val="00672FE3"/>
    <w:rsid w:val="00702204"/>
    <w:rsid w:val="00743490"/>
    <w:rsid w:val="007F532E"/>
    <w:rsid w:val="00822B8A"/>
    <w:rsid w:val="00873893"/>
    <w:rsid w:val="008840F6"/>
    <w:rsid w:val="008A356C"/>
    <w:rsid w:val="008B702E"/>
    <w:rsid w:val="008F38C5"/>
    <w:rsid w:val="00955C10"/>
    <w:rsid w:val="00960035"/>
    <w:rsid w:val="00961DB9"/>
    <w:rsid w:val="009C4C2C"/>
    <w:rsid w:val="00A36034"/>
    <w:rsid w:val="00A80B86"/>
    <w:rsid w:val="00BE3D54"/>
    <w:rsid w:val="00C01BAB"/>
    <w:rsid w:val="00C513DD"/>
    <w:rsid w:val="00D258D9"/>
    <w:rsid w:val="00D73457"/>
    <w:rsid w:val="00D77A57"/>
    <w:rsid w:val="00E02536"/>
    <w:rsid w:val="00F1047B"/>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3940</Words>
  <Characters>22463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4</cp:revision>
  <dcterms:created xsi:type="dcterms:W3CDTF">2025-02-20T10:45:00Z</dcterms:created>
  <dcterms:modified xsi:type="dcterms:W3CDTF">2026-06-18T16:47:00Z</dcterms:modified>
</cp:coreProperties>
</file>