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CF7DDA" w:rsidRDefault="00C1656A" w:rsidP="00C1656A">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D12FD6" w:rsidRDefault="003F6C0F" w:rsidP="00D12FD6">
      <w:pPr>
        <w:spacing w:after="0" w:line="228" w:lineRule="auto"/>
        <w:ind w:firstLine="708"/>
        <w:jc w:val="both"/>
        <w:rPr>
          <w:rFonts w:ascii="Times New Roman" w:eastAsia="Calibri" w:hAnsi="Times New Roman" w:cs="Times New Roman"/>
          <w:sz w:val="24"/>
          <w:szCs w:val="24"/>
        </w:rPr>
      </w:pPr>
      <w:r w:rsidRPr="009B2052">
        <w:rPr>
          <w:rFonts w:ascii="Times New Roman" w:eastAsia="Calibri" w:hAnsi="Times New Roman" w:cs="Times New Roman"/>
          <w:b/>
          <w:sz w:val="24"/>
          <w:szCs w:val="24"/>
        </w:rPr>
        <w:t>1.</w:t>
      </w:r>
      <w:r w:rsidRPr="004418A6">
        <w:rPr>
          <w:rFonts w:ascii="Times New Roman" w:eastAsia="Calibri" w:hAnsi="Times New Roman" w:cs="Times New Roman"/>
          <w:sz w:val="24"/>
          <w:szCs w:val="24"/>
        </w:rPr>
        <w:t xml:space="preserve"> </w:t>
      </w:r>
      <w:r w:rsidRPr="009B2052">
        <w:rPr>
          <w:rFonts w:ascii="Times New Roman" w:eastAsia="Calibri" w:hAnsi="Times New Roman" w:cs="Times New Roman"/>
          <w:b/>
          <w:sz w:val="24"/>
          <w:szCs w:val="24"/>
        </w:rPr>
        <w:t>Наименование объекта закупки:</w:t>
      </w:r>
      <w:r w:rsidRPr="004418A6">
        <w:rPr>
          <w:rFonts w:ascii="Times New Roman" w:eastAsia="Calibri" w:hAnsi="Times New Roman" w:cs="Times New Roman"/>
          <w:sz w:val="24"/>
          <w:szCs w:val="24"/>
        </w:rPr>
        <w:t xml:space="preserve"> </w:t>
      </w:r>
      <w:r w:rsidR="0050113F" w:rsidRPr="0050113F">
        <w:rPr>
          <w:rFonts w:ascii="Times New Roman" w:eastAsia="Calibri" w:hAnsi="Times New Roman" w:cs="Times New Roman"/>
          <w:sz w:val="24"/>
          <w:szCs w:val="24"/>
        </w:rPr>
        <w:t xml:space="preserve">Оказание услуг по </w:t>
      </w:r>
      <w:r w:rsidR="00C24DB9" w:rsidRPr="00C24DB9">
        <w:rPr>
          <w:rFonts w:ascii="Times New Roman" w:eastAsia="Calibri" w:hAnsi="Times New Roman" w:cs="Times New Roman"/>
          <w:sz w:val="24"/>
          <w:szCs w:val="24"/>
        </w:rPr>
        <w:t xml:space="preserve">поверке (калибровке) средств измерения и аттестация измерительного оборудования  для нужд </w:t>
      </w:r>
      <w:proofErr w:type="spellStart"/>
      <w:r w:rsidR="00C24DB9" w:rsidRPr="00C24DB9">
        <w:rPr>
          <w:rFonts w:ascii="Times New Roman" w:eastAsia="Calibri" w:hAnsi="Times New Roman" w:cs="Times New Roman"/>
          <w:sz w:val="24"/>
          <w:szCs w:val="24"/>
        </w:rPr>
        <w:t>Приокского</w:t>
      </w:r>
      <w:proofErr w:type="spellEnd"/>
      <w:r w:rsidR="00C24DB9" w:rsidRPr="00C24DB9">
        <w:rPr>
          <w:rFonts w:ascii="Times New Roman" w:eastAsia="Calibri" w:hAnsi="Times New Roman" w:cs="Times New Roman"/>
          <w:sz w:val="24"/>
          <w:szCs w:val="24"/>
        </w:rPr>
        <w:t xml:space="preserve"> тылового таможенного поста и Калужской таможни</w:t>
      </w:r>
      <w:r w:rsidR="00D12FD6">
        <w:rPr>
          <w:rFonts w:ascii="Times New Roman" w:eastAsia="Calibri" w:hAnsi="Times New Roman" w:cs="Times New Roman"/>
          <w:sz w:val="24"/>
          <w:szCs w:val="24"/>
        </w:rPr>
        <w:t>.</w:t>
      </w:r>
    </w:p>
    <w:p w:rsidR="003F6C0F" w:rsidRPr="004418A6" w:rsidRDefault="003F6C0F" w:rsidP="00D12FD6">
      <w:pPr>
        <w:spacing w:after="0" w:line="228" w:lineRule="auto"/>
        <w:ind w:firstLine="708"/>
        <w:jc w:val="both"/>
        <w:rPr>
          <w:rFonts w:ascii="Times New Roman" w:eastAsia="Calibri" w:hAnsi="Times New Roman" w:cs="Times New Roman"/>
          <w:noProof/>
          <w:sz w:val="24"/>
          <w:szCs w:val="24"/>
          <w:lang w:eastAsia="ru-RU"/>
        </w:rPr>
      </w:pPr>
      <w:r w:rsidRPr="009B2052">
        <w:rPr>
          <w:rFonts w:ascii="Times New Roman" w:eastAsia="Courier New" w:hAnsi="Times New Roman" w:cs="Times New Roman"/>
          <w:b/>
          <w:sz w:val="24"/>
          <w:szCs w:val="24"/>
          <w:lang w:eastAsia="ru-RU" w:bidi="ru-RU"/>
        </w:rPr>
        <w:t>2.</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Заказчик –</w:t>
      </w:r>
      <w:r w:rsidRPr="004418A6">
        <w:rPr>
          <w:rFonts w:ascii="Times New Roman" w:eastAsia="Courier New" w:hAnsi="Times New Roman" w:cs="Times New Roman"/>
          <w:sz w:val="24"/>
          <w:szCs w:val="24"/>
          <w:lang w:eastAsia="ru-RU" w:bidi="ru-RU"/>
        </w:rPr>
        <w:t xml:space="preserve"> </w:t>
      </w:r>
      <w:proofErr w:type="spellStart"/>
      <w:r w:rsidRPr="004418A6">
        <w:rPr>
          <w:rFonts w:ascii="Times New Roman" w:eastAsia="Courier New" w:hAnsi="Times New Roman" w:cs="Times New Roman"/>
          <w:sz w:val="24"/>
          <w:szCs w:val="24"/>
          <w:lang w:eastAsia="ru-RU" w:bidi="ru-RU"/>
        </w:rPr>
        <w:t>Приокский</w:t>
      </w:r>
      <w:proofErr w:type="spellEnd"/>
      <w:r w:rsidRPr="004418A6">
        <w:rPr>
          <w:rFonts w:ascii="Times New Roman" w:eastAsia="Courier New" w:hAnsi="Times New Roman" w:cs="Times New Roman"/>
          <w:sz w:val="24"/>
          <w:szCs w:val="24"/>
          <w:lang w:eastAsia="ru-RU" w:bidi="ru-RU"/>
        </w:rPr>
        <w:t xml:space="preserve"> тыловой таможенный пост, расположенный по адресу: 2480</w:t>
      </w:r>
      <w:r w:rsidR="00917AA4">
        <w:rPr>
          <w:rFonts w:ascii="Times New Roman" w:eastAsia="Courier New" w:hAnsi="Times New Roman" w:cs="Times New Roman"/>
          <w:sz w:val="24"/>
          <w:szCs w:val="24"/>
          <w:lang w:eastAsia="ru-RU" w:bidi="ru-RU"/>
        </w:rPr>
        <w:t>25</w:t>
      </w:r>
      <w:r w:rsidRPr="004418A6">
        <w:rPr>
          <w:rFonts w:ascii="Times New Roman" w:eastAsia="Courier New" w:hAnsi="Times New Roman" w:cs="Times New Roman"/>
          <w:sz w:val="24"/>
          <w:szCs w:val="24"/>
          <w:lang w:eastAsia="ru-RU" w:bidi="ru-RU"/>
        </w:rPr>
        <w:t xml:space="preserve">, Калужская область, г. Калуга, ул. </w:t>
      </w:r>
      <w:proofErr w:type="spellStart"/>
      <w:r w:rsidRPr="004418A6">
        <w:rPr>
          <w:rFonts w:ascii="Times New Roman" w:eastAsia="Courier New" w:hAnsi="Times New Roman" w:cs="Times New Roman"/>
          <w:sz w:val="24"/>
          <w:szCs w:val="24"/>
          <w:lang w:eastAsia="ru-RU" w:bidi="ru-RU"/>
        </w:rPr>
        <w:t>Литвиновская</w:t>
      </w:r>
      <w:proofErr w:type="spellEnd"/>
      <w:r w:rsidRPr="004418A6">
        <w:rPr>
          <w:rFonts w:ascii="Times New Roman" w:eastAsia="Courier New" w:hAnsi="Times New Roman" w:cs="Times New Roman"/>
          <w:sz w:val="24"/>
          <w:szCs w:val="24"/>
          <w:lang w:eastAsia="ru-RU" w:bidi="ru-RU"/>
        </w:rPr>
        <w:t>, д. 2А.</w:t>
      </w:r>
    </w:p>
    <w:p w:rsidR="00803F7E" w:rsidRDefault="003F6C0F" w:rsidP="00C24DB9">
      <w:pPr>
        <w:tabs>
          <w:tab w:val="left" w:pos="1965"/>
        </w:tabs>
        <w:spacing w:after="0" w:line="240" w:lineRule="auto"/>
        <w:ind w:firstLine="709"/>
        <w:jc w:val="both"/>
        <w:rPr>
          <w:rFonts w:ascii="Times New Roman" w:eastAsia="Courier New" w:hAnsi="Times New Roman" w:cs="Times New Roman"/>
          <w:sz w:val="24"/>
          <w:szCs w:val="24"/>
          <w:lang w:eastAsia="ru-RU" w:bidi="ru-RU"/>
        </w:rPr>
      </w:pPr>
      <w:r w:rsidRPr="009B2052">
        <w:rPr>
          <w:rFonts w:ascii="Times New Roman" w:eastAsia="Courier New" w:hAnsi="Times New Roman" w:cs="Times New Roman"/>
          <w:b/>
          <w:sz w:val="24"/>
          <w:szCs w:val="24"/>
          <w:lang w:eastAsia="ru-RU" w:bidi="ru-RU"/>
        </w:rPr>
        <w:t>3.</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Исполнитель –</w:t>
      </w:r>
      <w:r w:rsidRPr="004418A6">
        <w:rPr>
          <w:rFonts w:ascii="Times New Roman" w:eastAsia="Courier New" w:hAnsi="Times New Roman" w:cs="Times New Roman"/>
          <w:sz w:val="24"/>
          <w:szCs w:val="24"/>
          <w:lang w:eastAsia="ru-RU" w:bidi="ru-RU"/>
        </w:rPr>
        <w:t xml:space="preserve"> </w:t>
      </w:r>
      <w:r w:rsidR="00C1656A" w:rsidRPr="004418A6">
        <w:rPr>
          <w:rFonts w:ascii="Times New Roman" w:eastAsia="Courier New" w:hAnsi="Times New Roman" w:cs="Times New Roman"/>
          <w:sz w:val="24"/>
          <w:szCs w:val="24"/>
          <w:lang w:eastAsia="ru-RU" w:bidi="ru-RU"/>
        </w:rPr>
        <w:t>лицо, оказывающее</w:t>
      </w:r>
      <w:r w:rsidRPr="004418A6">
        <w:rPr>
          <w:rFonts w:ascii="Times New Roman" w:eastAsia="Courier New" w:hAnsi="Times New Roman" w:cs="Times New Roman"/>
          <w:sz w:val="24"/>
          <w:szCs w:val="24"/>
          <w:lang w:eastAsia="ru-RU" w:bidi="ru-RU"/>
        </w:rPr>
        <w:t xml:space="preserve"> </w:t>
      </w:r>
      <w:r w:rsidR="0050113F" w:rsidRPr="0050113F">
        <w:rPr>
          <w:rFonts w:ascii="Times New Roman" w:eastAsia="Courier New" w:hAnsi="Times New Roman" w:cs="Times New Roman"/>
          <w:sz w:val="24"/>
          <w:szCs w:val="24"/>
          <w:lang w:eastAsia="ru-RU" w:bidi="ru-RU"/>
        </w:rPr>
        <w:t>услуг</w:t>
      </w:r>
      <w:r w:rsidR="0050113F">
        <w:rPr>
          <w:rFonts w:ascii="Times New Roman" w:eastAsia="Courier New" w:hAnsi="Times New Roman" w:cs="Times New Roman"/>
          <w:sz w:val="24"/>
          <w:szCs w:val="24"/>
          <w:lang w:eastAsia="ru-RU" w:bidi="ru-RU"/>
        </w:rPr>
        <w:t>и</w:t>
      </w:r>
      <w:r w:rsidR="0050113F" w:rsidRPr="0050113F">
        <w:rPr>
          <w:rFonts w:ascii="Times New Roman" w:eastAsia="Courier New" w:hAnsi="Times New Roman" w:cs="Times New Roman"/>
          <w:sz w:val="24"/>
          <w:szCs w:val="24"/>
          <w:lang w:eastAsia="ru-RU" w:bidi="ru-RU"/>
        </w:rPr>
        <w:t xml:space="preserve"> по </w:t>
      </w:r>
      <w:r w:rsidR="00C24DB9" w:rsidRPr="00C24DB9">
        <w:rPr>
          <w:rFonts w:ascii="Times New Roman" w:eastAsia="Courier New" w:hAnsi="Times New Roman" w:cs="Times New Roman"/>
          <w:sz w:val="24"/>
          <w:szCs w:val="24"/>
          <w:lang w:eastAsia="ru-RU" w:bidi="ru-RU"/>
        </w:rPr>
        <w:t xml:space="preserve">поверке (калибровке) средств измерения и аттестация измерительного оборудования  для нужд </w:t>
      </w:r>
      <w:proofErr w:type="spellStart"/>
      <w:r w:rsidR="00C24DB9" w:rsidRPr="00C24DB9">
        <w:rPr>
          <w:rFonts w:ascii="Times New Roman" w:eastAsia="Courier New" w:hAnsi="Times New Roman" w:cs="Times New Roman"/>
          <w:sz w:val="24"/>
          <w:szCs w:val="24"/>
          <w:lang w:eastAsia="ru-RU" w:bidi="ru-RU"/>
        </w:rPr>
        <w:t>Приокского</w:t>
      </w:r>
      <w:proofErr w:type="spellEnd"/>
      <w:r w:rsidR="00C24DB9" w:rsidRPr="00C24DB9">
        <w:rPr>
          <w:rFonts w:ascii="Times New Roman" w:eastAsia="Courier New" w:hAnsi="Times New Roman" w:cs="Times New Roman"/>
          <w:sz w:val="24"/>
          <w:szCs w:val="24"/>
          <w:lang w:eastAsia="ru-RU" w:bidi="ru-RU"/>
        </w:rPr>
        <w:t xml:space="preserve"> тылового таможенного поста и Калужской таможни</w:t>
      </w:r>
      <w:r w:rsidR="0050113F">
        <w:rPr>
          <w:rFonts w:ascii="Times New Roman" w:eastAsia="Courier New" w:hAnsi="Times New Roman" w:cs="Times New Roman"/>
          <w:sz w:val="24"/>
          <w:szCs w:val="24"/>
          <w:lang w:eastAsia="ru-RU" w:bidi="ru-RU"/>
        </w:rPr>
        <w:t>.</w:t>
      </w:r>
    </w:p>
    <w:p w:rsidR="0050113F" w:rsidRPr="004418A6" w:rsidRDefault="0050113F" w:rsidP="00564EF8">
      <w:pPr>
        <w:tabs>
          <w:tab w:val="left" w:pos="1965"/>
        </w:tabs>
        <w:spacing w:after="0" w:line="240" w:lineRule="auto"/>
        <w:ind w:firstLine="709"/>
        <w:jc w:val="both"/>
        <w:rPr>
          <w:rFonts w:ascii="Times New Roman" w:eastAsia="Calibri" w:hAnsi="Times New Roman" w:cs="Times New Roman"/>
          <w:sz w:val="24"/>
          <w:szCs w:val="24"/>
        </w:rPr>
      </w:pPr>
      <w:r w:rsidRPr="0050113F">
        <w:rPr>
          <w:rFonts w:ascii="Times New Roman" w:eastAsia="Calibri" w:hAnsi="Times New Roman" w:cs="Times New Roman"/>
          <w:b/>
          <w:sz w:val="24"/>
          <w:szCs w:val="24"/>
        </w:rPr>
        <w:t>4. Представитель Заказчика</w:t>
      </w:r>
      <w:r w:rsidRPr="0050113F">
        <w:rPr>
          <w:rFonts w:ascii="Times New Roman" w:eastAsia="Calibri" w:hAnsi="Times New Roman" w:cs="Times New Roman"/>
          <w:sz w:val="24"/>
          <w:szCs w:val="24"/>
        </w:rPr>
        <w:t xml:space="preserve"> - должностное лицо </w:t>
      </w:r>
      <w:proofErr w:type="spellStart"/>
      <w:r w:rsidRPr="0050113F">
        <w:rPr>
          <w:rFonts w:ascii="Times New Roman" w:eastAsia="Calibri" w:hAnsi="Times New Roman" w:cs="Times New Roman"/>
          <w:sz w:val="24"/>
          <w:szCs w:val="24"/>
        </w:rPr>
        <w:t>Приокского</w:t>
      </w:r>
      <w:proofErr w:type="spellEnd"/>
      <w:r w:rsidRPr="0050113F">
        <w:rPr>
          <w:rFonts w:ascii="Times New Roman" w:eastAsia="Calibri" w:hAnsi="Times New Roman" w:cs="Times New Roman"/>
          <w:sz w:val="24"/>
          <w:szCs w:val="24"/>
        </w:rPr>
        <w:t xml:space="preserve"> тылового таможенного поста, ответственное за координацию действий с Исполнителем при оказании услуг по </w:t>
      </w:r>
      <w:r w:rsidR="00C24DB9" w:rsidRPr="00C24DB9">
        <w:rPr>
          <w:rFonts w:ascii="Times New Roman" w:eastAsia="Calibri" w:hAnsi="Times New Roman" w:cs="Times New Roman"/>
          <w:sz w:val="24"/>
          <w:szCs w:val="24"/>
        </w:rPr>
        <w:t xml:space="preserve">поверке (калибровке) средств измерения и аттестация измерительного оборудования  для нужд </w:t>
      </w:r>
      <w:proofErr w:type="spellStart"/>
      <w:r w:rsidR="00C24DB9" w:rsidRPr="00C24DB9">
        <w:rPr>
          <w:rFonts w:ascii="Times New Roman" w:eastAsia="Calibri" w:hAnsi="Times New Roman" w:cs="Times New Roman"/>
          <w:sz w:val="24"/>
          <w:szCs w:val="24"/>
        </w:rPr>
        <w:t>Приокского</w:t>
      </w:r>
      <w:proofErr w:type="spellEnd"/>
      <w:r w:rsidR="00C24DB9" w:rsidRPr="00C24DB9">
        <w:rPr>
          <w:rFonts w:ascii="Times New Roman" w:eastAsia="Calibri" w:hAnsi="Times New Roman" w:cs="Times New Roman"/>
          <w:sz w:val="24"/>
          <w:szCs w:val="24"/>
        </w:rPr>
        <w:t xml:space="preserve"> тылового таможенного поста и Калужской таможни</w:t>
      </w:r>
      <w:r w:rsidRPr="0050113F">
        <w:rPr>
          <w:rFonts w:ascii="Times New Roman" w:eastAsia="Calibri" w:hAnsi="Times New Roman" w:cs="Times New Roman"/>
          <w:sz w:val="24"/>
          <w:szCs w:val="24"/>
        </w:rPr>
        <w:t>.</w:t>
      </w:r>
    </w:p>
    <w:p w:rsidR="003F6C0F" w:rsidRPr="004418A6" w:rsidRDefault="0050113F" w:rsidP="003B1927">
      <w:pPr>
        <w:tabs>
          <w:tab w:val="left" w:pos="5670"/>
        </w:tabs>
        <w:spacing w:after="0" w:line="228" w:lineRule="auto"/>
        <w:ind w:firstLine="709"/>
        <w:jc w:val="both"/>
        <w:rPr>
          <w:rFonts w:ascii="Times New Roman" w:hAnsi="Times New Roman" w:cs="Times New Roman"/>
          <w:sz w:val="24"/>
          <w:szCs w:val="24"/>
          <w:lang w:eastAsia="zh-CN"/>
        </w:rPr>
      </w:pPr>
      <w:r>
        <w:rPr>
          <w:rFonts w:ascii="Times New Roman" w:eastAsia="Courier New" w:hAnsi="Times New Roman" w:cs="Times New Roman"/>
          <w:b/>
          <w:sz w:val="24"/>
          <w:szCs w:val="24"/>
          <w:lang w:eastAsia="ru-RU" w:bidi="ru-RU"/>
        </w:rPr>
        <w:t>5</w:t>
      </w:r>
      <w:r w:rsidR="003F6C0F" w:rsidRPr="009B2052">
        <w:rPr>
          <w:rFonts w:ascii="Times New Roman" w:eastAsia="Courier New" w:hAnsi="Times New Roman" w:cs="Times New Roman"/>
          <w:b/>
          <w:sz w:val="24"/>
          <w:szCs w:val="24"/>
          <w:lang w:eastAsia="ru-RU" w:bidi="ru-RU"/>
        </w:rPr>
        <w:t>.</w:t>
      </w:r>
      <w:r w:rsidR="003F6C0F" w:rsidRPr="004418A6">
        <w:rPr>
          <w:rFonts w:ascii="Times New Roman" w:eastAsia="Courier New" w:hAnsi="Times New Roman" w:cs="Times New Roman"/>
          <w:sz w:val="24"/>
          <w:szCs w:val="24"/>
          <w:lang w:eastAsia="ru-RU" w:bidi="ru-RU"/>
        </w:rPr>
        <w:t xml:space="preserve"> </w:t>
      </w:r>
      <w:r w:rsidR="003F6C0F" w:rsidRPr="009B2052">
        <w:rPr>
          <w:rFonts w:ascii="Times New Roman" w:eastAsia="Courier New" w:hAnsi="Times New Roman" w:cs="Times New Roman"/>
          <w:b/>
          <w:sz w:val="24"/>
          <w:szCs w:val="24"/>
          <w:lang w:eastAsia="ru-RU" w:bidi="ru-RU"/>
        </w:rPr>
        <w:t>Услуги –</w:t>
      </w:r>
      <w:r w:rsidR="00C24DB9">
        <w:rPr>
          <w:rFonts w:ascii="Times New Roman" w:eastAsia="Courier New" w:hAnsi="Times New Roman" w:cs="Times New Roman"/>
          <w:b/>
          <w:sz w:val="24"/>
          <w:szCs w:val="24"/>
          <w:lang w:eastAsia="ru-RU" w:bidi="ru-RU"/>
        </w:rPr>
        <w:t xml:space="preserve"> </w:t>
      </w:r>
      <w:r w:rsidR="00C24DB9" w:rsidRPr="00C24DB9">
        <w:rPr>
          <w:rFonts w:ascii="Times New Roman" w:eastAsia="Courier New" w:hAnsi="Times New Roman" w:cs="Times New Roman"/>
          <w:sz w:val="24"/>
          <w:szCs w:val="24"/>
          <w:lang w:eastAsia="ru-RU" w:bidi="ru-RU"/>
        </w:rPr>
        <w:t>поверка</w:t>
      </w:r>
      <w:r w:rsidR="003F6C0F" w:rsidRPr="004418A6">
        <w:rPr>
          <w:rFonts w:ascii="Times New Roman" w:eastAsia="Courier New" w:hAnsi="Times New Roman" w:cs="Times New Roman"/>
          <w:sz w:val="24"/>
          <w:szCs w:val="24"/>
          <w:lang w:eastAsia="ru-RU" w:bidi="ru-RU"/>
        </w:rPr>
        <w:t xml:space="preserve"> </w:t>
      </w:r>
      <w:r w:rsidR="00C24DB9" w:rsidRPr="00C24DB9">
        <w:rPr>
          <w:rFonts w:ascii="Times New Roman" w:eastAsia="Calibri" w:hAnsi="Times New Roman" w:cs="Times New Roman"/>
          <w:sz w:val="24"/>
          <w:szCs w:val="24"/>
        </w:rPr>
        <w:t>(калибровк</w:t>
      </w:r>
      <w:r w:rsidR="00C24DB9">
        <w:rPr>
          <w:rFonts w:ascii="Times New Roman" w:eastAsia="Calibri" w:hAnsi="Times New Roman" w:cs="Times New Roman"/>
          <w:sz w:val="24"/>
          <w:szCs w:val="24"/>
        </w:rPr>
        <w:t>а</w:t>
      </w:r>
      <w:r w:rsidR="00C24DB9" w:rsidRPr="00C24DB9">
        <w:rPr>
          <w:rFonts w:ascii="Times New Roman" w:eastAsia="Calibri" w:hAnsi="Times New Roman" w:cs="Times New Roman"/>
          <w:sz w:val="24"/>
          <w:szCs w:val="24"/>
        </w:rPr>
        <w:t xml:space="preserve">) средств измерения и аттестация измерительного оборудования  для нужд </w:t>
      </w:r>
      <w:proofErr w:type="spellStart"/>
      <w:r w:rsidR="00C24DB9" w:rsidRPr="00C24DB9">
        <w:rPr>
          <w:rFonts w:ascii="Times New Roman" w:eastAsia="Calibri" w:hAnsi="Times New Roman" w:cs="Times New Roman"/>
          <w:sz w:val="24"/>
          <w:szCs w:val="24"/>
        </w:rPr>
        <w:t>Приокского</w:t>
      </w:r>
      <w:proofErr w:type="spellEnd"/>
      <w:r w:rsidR="00C24DB9" w:rsidRPr="00C24DB9">
        <w:rPr>
          <w:rFonts w:ascii="Times New Roman" w:eastAsia="Calibri" w:hAnsi="Times New Roman" w:cs="Times New Roman"/>
          <w:sz w:val="24"/>
          <w:szCs w:val="24"/>
        </w:rPr>
        <w:t xml:space="preserve"> тылового таможенного поста и Калужской таможни</w:t>
      </w:r>
      <w:r w:rsidR="00803F7E" w:rsidRPr="004418A6">
        <w:rPr>
          <w:rFonts w:ascii="Times New Roman" w:eastAsia="Times New Roman" w:hAnsi="Times New Roman" w:cs="Times New Roman"/>
          <w:snapToGrid w:val="0"/>
          <w:sz w:val="24"/>
          <w:szCs w:val="24"/>
        </w:rPr>
        <w:t>.</w:t>
      </w:r>
    </w:p>
    <w:p w:rsidR="003F6C0F" w:rsidRPr="00AD09DD" w:rsidRDefault="0050113F" w:rsidP="0050113F">
      <w:pPr>
        <w:widowControl w:val="0"/>
        <w:tabs>
          <w:tab w:val="num" w:pos="1283"/>
          <w:tab w:val="num" w:pos="4364"/>
        </w:tabs>
        <w:suppressAutoHyphens/>
        <w:spacing w:after="0" w:line="240" w:lineRule="auto"/>
        <w:ind w:right="-26" w:firstLine="709"/>
        <w:jc w:val="both"/>
        <w:rPr>
          <w:rFonts w:ascii="Times New Roman" w:eastAsia="Courier New" w:hAnsi="Times New Roman" w:cs="Times New Roman"/>
          <w:sz w:val="24"/>
          <w:szCs w:val="24"/>
          <w:lang w:eastAsia="ru-RU" w:bidi="ru-RU"/>
        </w:rPr>
      </w:pPr>
      <w:r>
        <w:rPr>
          <w:rFonts w:ascii="Times New Roman" w:eastAsia="Times New Roman" w:hAnsi="Times New Roman" w:cs="Times New Roman"/>
          <w:b/>
          <w:color w:val="000000"/>
          <w:sz w:val="24"/>
          <w:szCs w:val="24"/>
          <w:lang w:eastAsia="ru-RU"/>
        </w:rPr>
        <w:t>6</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3F6C0F" w:rsidRPr="009B2052">
        <w:rPr>
          <w:rFonts w:ascii="Times New Roman" w:eastAsia="Times New Roman" w:hAnsi="Times New Roman" w:cs="Times New Roman"/>
          <w:b/>
          <w:sz w:val="24"/>
          <w:szCs w:val="24"/>
          <w:lang w:eastAsia="ar-SA"/>
        </w:rPr>
        <w:t>Место оказания услуг –</w:t>
      </w:r>
      <w:r w:rsidR="003F6C0F" w:rsidRPr="004418A6">
        <w:rPr>
          <w:rFonts w:ascii="Times New Roman" w:eastAsia="Times New Roman" w:hAnsi="Times New Roman" w:cs="Times New Roman"/>
          <w:sz w:val="24"/>
          <w:szCs w:val="24"/>
          <w:lang w:eastAsia="ar-SA"/>
        </w:rPr>
        <w:t xml:space="preserve"> </w:t>
      </w:r>
      <w:r w:rsidR="00C24DB9">
        <w:rPr>
          <w:rFonts w:ascii="Times New Roman" w:eastAsia="Courier New" w:hAnsi="Times New Roman" w:cs="Times New Roman"/>
          <w:sz w:val="24"/>
          <w:szCs w:val="24"/>
          <w:lang w:eastAsia="ru-RU" w:bidi="ru-RU"/>
        </w:rPr>
        <w:t>на базе Исполнителя</w:t>
      </w:r>
      <w:r w:rsidR="004C5216">
        <w:rPr>
          <w:rFonts w:ascii="Times New Roman" w:eastAsia="Courier New" w:hAnsi="Times New Roman" w:cs="Times New Roman"/>
          <w:sz w:val="24"/>
          <w:szCs w:val="24"/>
          <w:lang w:eastAsia="ru-RU" w:bidi="ru-RU"/>
        </w:rPr>
        <w:t>.</w:t>
      </w:r>
      <w:r w:rsidR="009B2052">
        <w:rPr>
          <w:rFonts w:ascii="Times New Roman" w:eastAsia="Courier New" w:hAnsi="Times New Roman" w:cs="Times New Roman"/>
          <w:sz w:val="24"/>
          <w:szCs w:val="24"/>
          <w:lang w:eastAsia="ru-RU" w:bidi="ru-RU"/>
        </w:rPr>
        <w:t xml:space="preserve"> </w:t>
      </w:r>
    </w:p>
    <w:p w:rsidR="003F6C0F" w:rsidRPr="004418A6" w:rsidRDefault="0050113F" w:rsidP="003B1927">
      <w:pPr>
        <w:widowControl w:val="0"/>
        <w:tabs>
          <w:tab w:val="num" w:pos="1283"/>
          <w:tab w:val="num" w:pos="4364"/>
        </w:tabs>
        <w:suppressAutoHyphens/>
        <w:spacing w:after="0" w:line="240" w:lineRule="auto"/>
        <w:ind w:right="-26" w:firstLine="709"/>
        <w:jc w:val="both"/>
        <w:rPr>
          <w:rFonts w:ascii="Times New Roman" w:eastAsia="Calibri" w:hAnsi="Times New Roman" w:cs="Times New Roman"/>
          <w:snapToGrid w:val="0"/>
          <w:sz w:val="24"/>
          <w:szCs w:val="24"/>
          <w:lang w:eastAsia="zh-CN"/>
        </w:rPr>
      </w:pPr>
      <w:r>
        <w:rPr>
          <w:rFonts w:ascii="Times New Roman" w:eastAsia="Times New Roman" w:hAnsi="Times New Roman" w:cs="Times New Roman"/>
          <w:b/>
          <w:sz w:val="24"/>
          <w:szCs w:val="24"/>
          <w:lang w:eastAsia="ar-SA"/>
        </w:rPr>
        <w:t>7</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3F6C0F" w:rsidRPr="009B2052">
        <w:rPr>
          <w:rFonts w:ascii="Times New Roman" w:eastAsia="Times New Roman" w:hAnsi="Times New Roman" w:cs="Times New Roman"/>
          <w:b/>
          <w:sz w:val="24"/>
          <w:szCs w:val="24"/>
          <w:lang w:eastAsia="ar-SA"/>
        </w:rPr>
        <w:t>Срок оказания услуг –</w:t>
      </w:r>
      <w:r w:rsidR="003F6C0F" w:rsidRPr="004418A6">
        <w:rPr>
          <w:rFonts w:ascii="Times New Roman" w:eastAsia="Times New Roman" w:hAnsi="Times New Roman" w:cs="Times New Roman"/>
          <w:sz w:val="24"/>
          <w:szCs w:val="24"/>
          <w:lang w:eastAsia="ar-SA"/>
        </w:rPr>
        <w:t xml:space="preserve"> </w:t>
      </w:r>
      <w:proofErr w:type="gramStart"/>
      <w:r w:rsidR="00C24DB9" w:rsidRPr="00C24DB9">
        <w:rPr>
          <w:rFonts w:ascii="Times New Roman" w:eastAsia="Calibri" w:hAnsi="Times New Roman" w:cs="Times New Roman"/>
          <w:snapToGrid w:val="0"/>
          <w:sz w:val="24"/>
          <w:szCs w:val="24"/>
          <w:lang w:eastAsia="zh-CN"/>
        </w:rPr>
        <w:t>с даты заключен</w:t>
      </w:r>
      <w:r w:rsidR="00C24DB9">
        <w:rPr>
          <w:rFonts w:ascii="Times New Roman" w:eastAsia="Calibri" w:hAnsi="Times New Roman" w:cs="Times New Roman"/>
          <w:snapToGrid w:val="0"/>
          <w:sz w:val="24"/>
          <w:szCs w:val="24"/>
          <w:lang w:eastAsia="zh-CN"/>
        </w:rPr>
        <w:t>ия</w:t>
      </w:r>
      <w:proofErr w:type="gramEnd"/>
      <w:r w:rsidR="00C24DB9">
        <w:rPr>
          <w:rFonts w:ascii="Times New Roman" w:eastAsia="Calibri" w:hAnsi="Times New Roman" w:cs="Times New Roman"/>
          <w:snapToGrid w:val="0"/>
          <w:sz w:val="24"/>
          <w:szCs w:val="24"/>
          <w:lang w:eastAsia="zh-CN"/>
        </w:rPr>
        <w:t xml:space="preserve"> контракта до 27 сентября </w:t>
      </w:r>
      <w:r w:rsidR="00C24DB9" w:rsidRPr="00C24DB9">
        <w:rPr>
          <w:rFonts w:ascii="Times New Roman" w:eastAsia="Calibri" w:hAnsi="Times New Roman" w:cs="Times New Roman"/>
          <w:snapToGrid w:val="0"/>
          <w:sz w:val="24"/>
          <w:szCs w:val="24"/>
          <w:lang w:eastAsia="zh-CN"/>
        </w:rPr>
        <w:t>2026 года. Начало течения срока оказания услуг: на следующий рабочий день после даты заключения Контракта. Исполнитель имее</w:t>
      </w:r>
      <w:r w:rsidR="00C24DB9">
        <w:rPr>
          <w:rFonts w:ascii="Times New Roman" w:eastAsia="Calibri" w:hAnsi="Times New Roman" w:cs="Times New Roman"/>
          <w:snapToGrid w:val="0"/>
          <w:sz w:val="24"/>
          <w:szCs w:val="24"/>
          <w:lang w:eastAsia="zh-CN"/>
        </w:rPr>
        <w:t>т право оказать услуги досрочно</w:t>
      </w:r>
      <w:r w:rsidRPr="0050113F">
        <w:rPr>
          <w:rFonts w:ascii="Times New Roman" w:eastAsia="Calibri" w:hAnsi="Times New Roman" w:cs="Times New Roman"/>
          <w:snapToGrid w:val="0"/>
          <w:sz w:val="24"/>
          <w:szCs w:val="24"/>
          <w:lang w:eastAsia="zh-CN"/>
        </w:rPr>
        <w:t>.</w:t>
      </w:r>
    </w:p>
    <w:p w:rsidR="003F6C0F" w:rsidRPr="00C24DB9" w:rsidRDefault="0050113F" w:rsidP="00C24DB9">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8</w:t>
      </w:r>
      <w:r w:rsidR="00382ADF" w:rsidRPr="009B2052">
        <w:rPr>
          <w:rFonts w:ascii="Times New Roman" w:hAnsi="Times New Roman" w:cs="Times New Roman"/>
          <w:b/>
          <w:sz w:val="24"/>
          <w:szCs w:val="24"/>
        </w:rPr>
        <w:t>.</w:t>
      </w:r>
      <w:r w:rsidR="00382ADF">
        <w:rPr>
          <w:rFonts w:ascii="Times New Roman" w:hAnsi="Times New Roman" w:cs="Times New Roman"/>
          <w:sz w:val="24"/>
          <w:szCs w:val="24"/>
        </w:rPr>
        <w:t xml:space="preserve"> </w:t>
      </w:r>
      <w:r w:rsidRPr="0050113F">
        <w:rPr>
          <w:rFonts w:ascii="Times New Roman" w:hAnsi="Times New Roman" w:cs="Times New Roman"/>
          <w:b/>
          <w:sz w:val="24"/>
          <w:szCs w:val="24"/>
        </w:rPr>
        <w:t xml:space="preserve">Количество услуг – </w:t>
      </w:r>
      <w:r w:rsidRPr="0050113F">
        <w:rPr>
          <w:rFonts w:ascii="Times New Roman" w:hAnsi="Times New Roman" w:cs="Times New Roman"/>
          <w:sz w:val="24"/>
          <w:szCs w:val="24"/>
        </w:rPr>
        <w:t>в соответствии со Спецификацией на оказание услуг                       (таблица № 1).</w:t>
      </w:r>
    </w:p>
    <w:p w:rsidR="008F3B8C" w:rsidRDefault="008F3B8C" w:rsidP="008F3B8C">
      <w:pPr>
        <w:pStyle w:val="ConsPlusNormal"/>
        <w:ind w:left="-851" w:firstLine="0"/>
        <w:jc w:val="center"/>
        <w:rPr>
          <w:rFonts w:ascii="Times New Roman" w:hAnsi="Times New Roman"/>
          <w:b/>
          <w:sz w:val="24"/>
          <w:szCs w:val="24"/>
        </w:rPr>
      </w:pPr>
      <w:r w:rsidRPr="008F3B8C">
        <w:rPr>
          <w:rFonts w:ascii="Times New Roman" w:hAnsi="Times New Roman"/>
          <w:b/>
          <w:sz w:val="24"/>
          <w:szCs w:val="24"/>
        </w:rPr>
        <w:t>Спецификация на оказание услуг</w:t>
      </w:r>
    </w:p>
    <w:p w:rsidR="003F6C0F" w:rsidRDefault="00C1656A" w:rsidP="003F6C0F">
      <w:pPr>
        <w:pStyle w:val="ConsPlusNormal"/>
        <w:ind w:left="-851" w:firstLine="0"/>
        <w:jc w:val="both"/>
        <w:rPr>
          <w:rFonts w:ascii="Times New Roman" w:hAnsi="Times New Roman"/>
          <w:b/>
          <w:sz w:val="24"/>
          <w:szCs w:val="24"/>
        </w:rPr>
      </w:pPr>
      <w:r w:rsidRPr="004418A6">
        <w:rPr>
          <w:rFonts w:ascii="Times New Roman" w:hAnsi="Times New Roman"/>
          <w:sz w:val="24"/>
          <w:szCs w:val="24"/>
        </w:rPr>
        <w:t xml:space="preserve">           </w:t>
      </w:r>
      <w:r w:rsidR="0050113F">
        <w:rPr>
          <w:rFonts w:ascii="Times New Roman" w:hAnsi="Times New Roman"/>
          <w:sz w:val="24"/>
          <w:szCs w:val="24"/>
        </w:rPr>
        <w:t xml:space="preserve">  </w:t>
      </w:r>
      <w:r w:rsidRPr="004418A6">
        <w:rPr>
          <w:rFonts w:ascii="Times New Roman" w:hAnsi="Times New Roman"/>
          <w:sz w:val="24"/>
          <w:szCs w:val="24"/>
        </w:rPr>
        <w:t xml:space="preserve"> </w:t>
      </w:r>
      <w:r w:rsidRPr="009B2052">
        <w:rPr>
          <w:rFonts w:ascii="Times New Roman" w:hAnsi="Times New Roman"/>
          <w:b/>
          <w:sz w:val="24"/>
          <w:szCs w:val="24"/>
        </w:rPr>
        <w:t>Таблица № 1</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3657"/>
        <w:gridCol w:w="1781"/>
        <w:gridCol w:w="1155"/>
        <w:gridCol w:w="778"/>
        <w:gridCol w:w="1155"/>
        <w:gridCol w:w="1155"/>
      </w:tblGrid>
      <w:tr w:rsidR="00C24DB9" w:rsidRPr="0076785B" w:rsidTr="00DC105C">
        <w:trPr>
          <w:trHeight w:val="1207"/>
        </w:trPr>
        <w:tc>
          <w:tcPr>
            <w:tcW w:w="49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proofErr w:type="gramStart"/>
            <w:r w:rsidRPr="0076785B">
              <w:rPr>
                <w:rFonts w:ascii="Times New Roman" w:eastAsia="Calibri" w:hAnsi="Times New Roman" w:cs="Times New Roman"/>
              </w:rPr>
              <w:t>п</w:t>
            </w:r>
            <w:proofErr w:type="gramEnd"/>
            <w:r w:rsidRPr="0076785B">
              <w:rPr>
                <w:rFonts w:ascii="Times New Roman" w:eastAsia="Calibri" w:hAnsi="Times New Roman" w:cs="Times New Roman"/>
              </w:rPr>
              <w:t>/№</w:t>
            </w: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Times New Roman" w:hAnsi="Times New Roman" w:cs="Times New Roman"/>
              </w:rPr>
            </w:pPr>
            <w:r w:rsidRPr="0076785B">
              <w:rPr>
                <w:rFonts w:ascii="Times New Roman" w:eastAsia="Times New Roman" w:hAnsi="Times New Roman" w:cs="Times New Roman"/>
              </w:rPr>
              <w:t>Наименование поверяемых СИ</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Times New Roman" w:hAnsi="Times New Roman" w:cs="Times New Roman"/>
              </w:rPr>
            </w:pPr>
            <w:r w:rsidRPr="0076785B">
              <w:rPr>
                <w:rFonts w:ascii="Times New Roman" w:eastAsia="Times New Roman" w:hAnsi="Times New Roman" w:cs="Times New Roman"/>
              </w:rPr>
              <w:t>Наименование и тип СИ</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Измерительный параметр шкалы</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Кол-во СИ</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 xml:space="preserve">Меж поверочный </w:t>
            </w:r>
            <w:proofErr w:type="spellStart"/>
            <w:r w:rsidRPr="0076785B">
              <w:rPr>
                <w:rFonts w:ascii="Times New Roman" w:eastAsia="Calibri" w:hAnsi="Times New Roman" w:cs="Times New Roman"/>
              </w:rPr>
              <w:t>интервалмесяцев</w:t>
            </w:r>
            <w:proofErr w:type="spellEnd"/>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Заводской номер</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hideMark/>
          </w:tcPr>
          <w:p w:rsidR="00C24DB9" w:rsidRPr="00403F5F" w:rsidRDefault="00C24DB9" w:rsidP="00C24DB9">
            <w:pPr>
              <w:spacing w:after="0" w:line="0" w:lineRule="atLeast"/>
              <w:jc w:val="center"/>
              <w:rPr>
                <w:rFonts w:ascii="Times New Roman" w:eastAsia="Calibri" w:hAnsi="Times New Roman" w:cs="Times New Roman"/>
              </w:rPr>
            </w:pPr>
            <w:r w:rsidRPr="00403F5F">
              <w:rPr>
                <w:rFonts w:ascii="Times New Roman" w:eastAsia="Calibri" w:hAnsi="Times New Roman" w:cs="Times New Roman"/>
              </w:rPr>
              <w:t>1</w:t>
            </w: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2</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3</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4</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5</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6</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Манометры, ЭКМ</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ЭкМ-1У, ТМ5-ЭКМ</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40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proofErr w:type="gramStart"/>
            <w:r w:rsidRPr="0076785B">
              <w:rPr>
                <w:rFonts w:ascii="Times New Roman" w:eastAsia="Calibri" w:hAnsi="Times New Roman" w:cs="Times New Roman"/>
              </w:rPr>
              <w:t>Манометры</w:t>
            </w:r>
            <w:proofErr w:type="gramEnd"/>
            <w:r w:rsidRPr="0076785B">
              <w:rPr>
                <w:rFonts w:ascii="Times New Roman" w:eastAsia="Calibri" w:hAnsi="Times New Roman" w:cs="Times New Roman"/>
              </w:rPr>
              <w:t xml:space="preserve"> показывающие до 4 Мпа </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МТП-М, ТМ-5,ТМ-6, ДМ-05, МПТ – 100, МП – 160, НМ - 96</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100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Манометр</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ДМ 1001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Манометры для точных измерений, тип МТИ, ВТИ</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МТИ, ВТИ</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Термометры биметаллические показывающие ТБП</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ТБП, ТБ-100-10, ТБ-80, БТ-4, ТБТ-100, ТБП63</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40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Сигнализаторы (2 канала), тип СТГ1-1</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СТГ1-1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2</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eastAsia="Calibri" w:hAnsi="Times New Roman" w:cs="Times New Roman"/>
              </w:rPr>
            </w:pPr>
            <w:r w:rsidRPr="0076785B">
              <w:rPr>
                <w:rFonts w:ascii="Times New Roman" w:eastAsia="Calibri" w:hAnsi="Times New Roman" w:cs="Times New Roman"/>
              </w:rPr>
              <w:t>Сигнализаторы (3 канала), тип СТГ1-2</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СТГ1-2</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Times New Roman" w:hAnsi="Times New Roman" w:cs="Times New Roman"/>
              </w:rP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Манометр ТМ 6</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ТМ 6</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Манометр ТМ 5</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ТМ 5</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rPr>
              <w:t>2</w:t>
            </w:r>
            <w:r w:rsidRPr="0076785B">
              <w:rPr>
                <w:rFonts w:ascii="Times New Roman" w:eastAsia="Calibri" w:hAnsi="Times New Roman" w:cs="Times New Roman"/>
                <w:lang w:val="en-US"/>
              </w:rPr>
              <w:t>2</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Манометр МТП-100</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МТП-100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Манометры </w:t>
            </w:r>
          </w:p>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ЭКМ-100</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ЭКМ-100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6</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Манометры </w:t>
            </w:r>
          </w:p>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ДМ 05-МП-3У</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ДМ 05-МП-3У</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3</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lang w:val="en-US"/>
              </w:rPr>
              <w:t>008797</w:t>
            </w:r>
          </w:p>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lang w:val="en-US"/>
              </w:rPr>
              <w:t>010083</w:t>
            </w:r>
          </w:p>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lang w:val="en-US"/>
              </w:rPr>
              <w:t>026151</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Манометры </w:t>
            </w:r>
          </w:p>
          <w:p w:rsidR="00C24DB9" w:rsidRPr="0076785B" w:rsidRDefault="00C24DB9" w:rsidP="00C24DB9">
            <w:pPr>
              <w:spacing w:after="0" w:line="0" w:lineRule="atLeast"/>
              <w:rPr>
                <w:rFonts w:ascii="Times New Roman" w:hAnsi="Times New Roman" w:cs="Times New Roman"/>
              </w:rPr>
            </w:pP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02-100-1-М, ДМ-05</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14</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Манометр МТП-100</w:t>
            </w:r>
          </w:p>
        </w:tc>
        <w:tc>
          <w:tcPr>
            <w:tcW w:w="1781"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pPr>
            <w:r w:rsidRPr="0076785B">
              <w:rPr>
                <w:rFonts w:ascii="Times New Roman" w:hAnsi="Times New Roman" w:cs="Times New Roman"/>
              </w:rPr>
              <w:t>МТП-100</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0-10</w:t>
            </w:r>
          </w:p>
        </w:tc>
        <w:tc>
          <w:tcPr>
            <w:tcW w:w="778"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hideMark/>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lang w:val="en-US"/>
              </w:rPr>
            </w:pPr>
            <w:r w:rsidRPr="0076785B">
              <w:rPr>
                <w:rFonts w:ascii="Times New Roman" w:eastAsia="Calibri" w:hAnsi="Times New Roman" w:cs="Times New Roman"/>
                <w:lang w:val="en-US"/>
              </w:rPr>
              <w:t>706684</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Линейка измерительная металлическая </w:t>
            </w:r>
            <w:proofErr w:type="spellStart"/>
            <w:r w:rsidRPr="0076785B">
              <w:rPr>
                <w:rFonts w:ascii="Times New Roman" w:hAnsi="Times New Roman" w:cs="Times New Roman"/>
              </w:rPr>
              <w:t>двушкальная</w:t>
            </w:r>
            <w:proofErr w:type="spellEnd"/>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rPr>
            </w:pPr>
            <w:r w:rsidRPr="0076785B">
              <w:rPr>
                <w:rFonts w:ascii="Times New Roman" w:hAnsi="Times New Roman" w:cs="Times New Roman"/>
              </w:rPr>
              <w:t>500 мм</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6</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hAnsi="Times New Roman" w:cs="Times New Roman"/>
                <w:szCs w:val="21"/>
              </w:rPr>
              <w:t>20048-05</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Линейка измерительная металлическая </w:t>
            </w:r>
            <w:proofErr w:type="spellStart"/>
            <w:r w:rsidRPr="0076785B">
              <w:rPr>
                <w:rFonts w:ascii="Times New Roman" w:hAnsi="Times New Roman" w:cs="Times New Roman"/>
              </w:rPr>
              <w:t>двушкальная</w:t>
            </w:r>
            <w:proofErr w:type="spellEnd"/>
            <w:r w:rsidRPr="0076785B">
              <w:rPr>
                <w:rFonts w:ascii="Times New Roman" w:hAnsi="Times New Roman" w:cs="Times New Roman"/>
              </w:rPr>
              <w:t xml:space="preserve"> </w:t>
            </w:r>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rPr>
            </w:pPr>
            <w:r w:rsidRPr="0076785B">
              <w:rPr>
                <w:rFonts w:ascii="Times New Roman" w:hAnsi="Times New Roman" w:cs="Times New Roman"/>
              </w:rPr>
              <w:t>1000 мм</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hAnsi="Times New Roman" w:cs="Times New Roman"/>
                <w:szCs w:val="21"/>
              </w:rPr>
              <w:t>20048-05</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Рулетка измерительная металлическая</w:t>
            </w:r>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rPr>
            </w:pPr>
            <w:r w:rsidRPr="0076785B">
              <w:rPr>
                <w:rFonts w:ascii="Times New Roman" w:hAnsi="Times New Roman" w:cs="Times New Roman"/>
                <w:szCs w:val="21"/>
              </w:rPr>
              <w:t>Р5УЗК</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4</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hAnsi="Times New Roman" w:cs="Times New Roman"/>
                <w:szCs w:val="21"/>
              </w:rPr>
              <w:t>35279-07</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Рулетка измерительная металлическая</w:t>
            </w:r>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szCs w:val="21"/>
              </w:rPr>
            </w:pPr>
            <w:r w:rsidRPr="0076785B">
              <w:rPr>
                <w:rFonts w:ascii="Times New Roman" w:hAnsi="Times New Roman" w:cs="Times New Roman"/>
                <w:szCs w:val="21"/>
              </w:rPr>
              <w:t>Р10УЗК</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hAnsi="Times New Roman" w:cs="Times New Roman"/>
                <w:szCs w:val="21"/>
              </w:rPr>
              <w:t>35279-07</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sidRPr="0076785B">
              <w:rPr>
                <w:rFonts w:ascii="Times New Roman" w:hAnsi="Times New Roman" w:cs="Times New Roman"/>
              </w:rPr>
              <w:t xml:space="preserve">Штангенциркуль </w:t>
            </w:r>
            <w:proofErr w:type="spellStart"/>
            <w:r w:rsidRPr="0076785B">
              <w:rPr>
                <w:rFonts w:ascii="Times New Roman" w:hAnsi="Times New Roman" w:cs="Times New Roman"/>
              </w:rPr>
              <w:t>нониусный</w:t>
            </w:r>
            <w:proofErr w:type="spellEnd"/>
            <w:r w:rsidRPr="0076785B">
              <w:rPr>
                <w:rFonts w:ascii="Times New Roman" w:hAnsi="Times New Roman" w:cs="Times New Roman"/>
              </w:rPr>
              <w:t xml:space="preserve"> двусторонний с глубиномером</w:t>
            </w:r>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szCs w:val="21"/>
              </w:rPr>
            </w:pPr>
            <w:r w:rsidRPr="0076785B">
              <w:rPr>
                <w:rFonts w:ascii="Times New Roman" w:hAnsi="Times New Roman" w:cs="Times New Roman"/>
                <w:szCs w:val="21"/>
              </w:rPr>
              <w:t>ШЦ-I-250-0,05</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pPr>
            <w:r w:rsidRPr="0076785B">
              <w:rPr>
                <w:rFonts w:ascii="Times New Roman" w:eastAsia="Calibri" w:hAnsi="Times New Roman" w:cs="Times New Roman"/>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hAnsi="Times New Roman" w:cs="Times New Roman"/>
                <w:szCs w:val="21"/>
                <w:lang w:val="en-US"/>
              </w:rPr>
              <w:t>52630-13</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proofErr w:type="spellStart"/>
            <w:r w:rsidRPr="0076785B">
              <w:rPr>
                <w:rFonts w:ascii="Times New Roman" w:hAnsi="Times New Roman" w:cs="Times New Roman"/>
              </w:rPr>
              <w:t>Термопреобразова-тели</w:t>
            </w:r>
            <w:proofErr w:type="spellEnd"/>
            <w:r w:rsidRPr="0076785B">
              <w:rPr>
                <w:rFonts w:ascii="Times New Roman" w:hAnsi="Times New Roman" w:cs="Times New Roman"/>
              </w:rPr>
              <w:t xml:space="preserve"> сопротивления</w:t>
            </w:r>
          </w:p>
          <w:p w:rsidR="00C24DB9" w:rsidRPr="0076785B" w:rsidRDefault="00C24DB9" w:rsidP="00C24DB9">
            <w:pPr>
              <w:spacing w:after="0" w:line="0" w:lineRule="atLeast"/>
              <w:rPr>
                <w:rFonts w:ascii="Times New Roman" w:hAnsi="Times New Roman" w:cs="Times New Roman"/>
              </w:rPr>
            </w:pPr>
          </w:p>
        </w:tc>
        <w:tc>
          <w:tcPr>
            <w:tcW w:w="1781"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szCs w:val="21"/>
              </w:rPr>
            </w:pPr>
            <w:r w:rsidRPr="0076785B">
              <w:rPr>
                <w:rFonts w:ascii="Times New Roman" w:hAnsi="Times New Roman" w:cs="Times New Roman"/>
              </w:rPr>
              <w:t>КТП 500-ИВК</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w:t>
            </w:r>
          </w:p>
        </w:tc>
        <w:tc>
          <w:tcPr>
            <w:tcW w:w="778"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1</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eastAsia="Calibri" w:hAnsi="Times New Roman" w:cs="Times New Roman"/>
              </w:rPr>
            </w:pPr>
            <w:r w:rsidRPr="0076785B">
              <w:rPr>
                <w:rFonts w:ascii="Times New Roman" w:eastAsia="Calibri" w:hAnsi="Times New Roman" w:cs="Times New Roman"/>
              </w:rPr>
              <w:t>48</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szCs w:val="21"/>
                <w:lang w:val="en-US"/>
              </w:rPr>
            </w:pPr>
          </w:p>
          <w:p w:rsidR="00C24DB9" w:rsidRPr="0076785B" w:rsidRDefault="00C24DB9" w:rsidP="00C24DB9">
            <w:pPr>
              <w:spacing w:after="0" w:line="0" w:lineRule="atLeast"/>
              <w:rPr>
                <w:rFonts w:ascii="Times New Roman" w:hAnsi="Times New Roman" w:cs="Times New Roman"/>
                <w:szCs w:val="21"/>
                <w:lang w:val="en-US"/>
              </w:rPr>
            </w:pPr>
            <w:r w:rsidRPr="0076785B">
              <w:rPr>
                <w:rFonts w:ascii="Times New Roman" w:hAnsi="Times New Roman" w:cs="Times New Roman"/>
                <w:szCs w:val="21"/>
                <w:lang w:val="en-US"/>
              </w:rPr>
              <w:t>185834/</w:t>
            </w:r>
            <w:r w:rsidRPr="0076785B">
              <w:rPr>
                <w:rFonts w:ascii="Times New Roman" w:hAnsi="Times New Roman" w:cs="Times New Roman"/>
                <w:szCs w:val="21"/>
              </w:rPr>
              <w:t xml:space="preserve">  </w:t>
            </w:r>
            <w:r w:rsidRPr="0076785B">
              <w:rPr>
                <w:rFonts w:ascii="Times New Roman" w:hAnsi="Times New Roman" w:cs="Times New Roman"/>
                <w:szCs w:val="21"/>
                <w:lang w:val="en-US"/>
              </w:rPr>
              <w:t>185846</w:t>
            </w:r>
          </w:p>
        </w:tc>
      </w:tr>
      <w:tr w:rsidR="00C24DB9" w:rsidRPr="0076785B" w:rsidTr="00DC105C">
        <w:tc>
          <w:tcPr>
            <w:tcW w:w="497" w:type="dxa"/>
            <w:tcBorders>
              <w:top w:val="single" w:sz="4" w:space="0" w:color="auto"/>
              <w:left w:val="single" w:sz="4" w:space="0" w:color="auto"/>
              <w:bottom w:val="single" w:sz="4" w:space="0" w:color="auto"/>
              <w:right w:val="single" w:sz="4" w:space="0" w:color="auto"/>
            </w:tcBorders>
          </w:tcPr>
          <w:p w:rsidR="00C24DB9" w:rsidRPr="00403F5F" w:rsidRDefault="00C24DB9" w:rsidP="00C24DB9">
            <w:pPr>
              <w:numPr>
                <w:ilvl w:val="0"/>
                <w:numId w:val="40"/>
              </w:numPr>
              <w:spacing w:after="0" w:line="0" w:lineRule="atLeast"/>
              <w:ind w:left="357" w:hanging="357"/>
              <w:rPr>
                <w:rFonts w:ascii="Times New Roman" w:eastAsia="Calibri"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rPr>
                <w:rFonts w:ascii="Times New Roman" w:hAnsi="Times New Roman" w:cs="Times New Roman"/>
              </w:rPr>
            </w:pPr>
            <w:r>
              <w:rPr>
                <w:rFonts w:ascii="Times New Roman" w:hAnsi="Times New Roman" w:cs="Times New Roman"/>
              </w:rPr>
              <w:t>Измеритель влажности</w:t>
            </w:r>
          </w:p>
        </w:tc>
        <w:tc>
          <w:tcPr>
            <w:tcW w:w="1781" w:type="dxa"/>
            <w:tcBorders>
              <w:top w:val="single" w:sz="4" w:space="0" w:color="auto"/>
              <w:left w:val="single" w:sz="4" w:space="0" w:color="auto"/>
              <w:bottom w:val="single" w:sz="4" w:space="0" w:color="auto"/>
              <w:right w:val="single" w:sz="4" w:space="0" w:color="auto"/>
            </w:tcBorders>
          </w:tcPr>
          <w:p w:rsidR="00C24DB9" w:rsidRPr="004E7F3D" w:rsidRDefault="00C24DB9" w:rsidP="00C24DB9">
            <w:pPr>
              <w:spacing w:after="0" w:line="0" w:lineRule="atLeast"/>
              <w:jc w:val="center"/>
              <w:rPr>
                <w:rFonts w:ascii="Times New Roman" w:hAnsi="Times New Roman" w:cs="Times New Roman"/>
                <w:lang w:val="en-US"/>
              </w:rPr>
            </w:pPr>
            <w:proofErr w:type="spellStart"/>
            <w:r w:rsidRPr="004E7F3D">
              <w:rPr>
                <w:rFonts w:ascii="Times New Roman" w:hAnsi="Times New Roman" w:cs="Times New Roman"/>
                <w:lang w:val="en-US"/>
              </w:rPr>
              <w:t>Testo</w:t>
            </w:r>
            <w:proofErr w:type="spellEnd"/>
            <w:r w:rsidRPr="004E7F3D">
              <w:rPr>
                <w:rFonts w:ascii="Times New Roman" w:hAnsi="Times New Roman" w:cs="Times New Roman"/>
                <w:lang w:val="en-US"/>
              </w:rPr>
              <w:t xml:space="preserve"> 606-1</w:t>
            </w:r>
          </w:p>
        </w:tc>
        <w:tc>
          <w:tcPr>
            <w:tcW w:w="1155" w:type="dxa"/>
            <w:tcBorders>
              <w:top w:val="single" w:sz="4" w:space="0" w:color="auto"/>
              <w:left w:val="single" w:sz="4" w:space="0" w:color="auto"/>
              <w:bottom w:val="single" w:sz="4" w:space="0" w:color="auto"/>
              <w:right w:val="single" w:sz="4" w:space="0" w:color="auto"/>
            </w:tcBorders>
          </w:tcPr>
          <w:p w:rsidR="00C24DB9" w:rsidRPr="004E7F3D" w:rsidRDefault="00C24DB9" w:rsidP="00C24DB9">
            <w:pPr>
              <w:spacing w:after="0" w:line="0" w:lineRule="atLeast"/>
              <w:jc w:val="center"/>
              <w:rPr>
                <w:rFonts w:ascii="Times New Roman" w:eastAsia="Calibri" w:hAnsi="Times New Roman" w:cs="Times New Roman"/>
                <w:lang w:val="en-US"/>
              </w:rPr>
            </w:pPr>
            <w:r>
              <w:rPr>
                <w:rFonts w:ascii="Times New Roman" w:eastAsia="Calibri" w:hAnsi="Times New Roman" w:cs="Times New Roman"/>
                <w:lang w:val="en-US"/>
              </w:rPr>
              <w:t>-</w:t>
            </w:r>
          </w:p>
        </w:tc>
        <w:tc>
          <w:tcPr>
            <w:tcW w:w="778" w:type="dxa"/>
            <w:tcBorders>
              <w:top w:val="single" w:sz="4" w:space="0" w:color="auto"/>
              <w:left w:val="single" w:sz="4" w:space="0" w:color="auto"/>
              <w:bottom w:val="single" w:sz="4" w:space="0" w:color="auto"/>
              <w:right w:val="single" w:sz="4" w:space="0" w:color="auto"/>
            </w:tcBorders>
          </w:tcPr>
          <w:p w:rsidR="00C24DB9" w:rsidRPr="004E7F3D" w:rsidRDefault="00C24DB9" w:rsidP="00C24DB9">
            <w:pPr>
              <w:spacing w:after="0" w:line="0" w:lineRule="atLeast"/>
              <w:jc w:val="center"/>
              <w:rPr>
                <w:rFonts w:ascii="Times New Roman" w:eastAsia="Calibri" w:hAnsi="Times New Roman" w:cs="Times New Roman"/>
                <w:lang w:val="en-US"/>
              </w:rPr>
            </w:pPr>
            <w:r>
              <w:rPr>
                <w:rFonts w:ascii="Times New Roman" w:eastAsia="Calibri" w:hAnsi="Times New Roman" w:cs="Times New Roman"/>
                <w:lang w:val="en-US"/>
              </w:rPr>
              <w:t>2</w:t>
            </w:r>
          </w:p>
        </w:tc>
        <w:tc>
          <w:tcPr>
            <w:tcW w:w="1155" w:type="dxa"/>
            <w:tcBorders>
              <w:top w:val="single" w:sz="4" w:space="0" w:color="auto"/>
              <w:left w:val="single" w:sz="4" w:space="0" w:color="auto"/>
              <w:bottom w:val="single" w:sz="4" w:space="0" w:color="auto"/>
              <w:right w:val="single" w:sz="4" w:space="0" w:color="auto"/>
            </w:tcBorders>
          </w:tcPr>
          <w:p w:rsidR="00C24DB9" w:rsidRPr="004E7F3D" w:rsidRDefault="00C24DB9" w:rsidP="00C24DB9">
            <w:pPr>
              <w:spacing w:after="0" w:line="0" w:lineRule="atLeast"/>
              <w:jc w:val="center"/>
              <w:rPr>
                <w:rFonts w:ascii="Times New Roman" w:eastAsia="Calibri" w:hAnsi="Times New Roman" w:cs="Times New Roman"/>
                <w:lang w:val="en-US"/>
              </w:rPr>
            </w:pPr>
            <w:r>
              <w:rPr>
                <w:rFonts w:ascii="Times New Roman" w:eastAsia="Calibri" w:hAnsi="Times New Roman" w:cs="Times New Roman"/>
                <w:lang w:val="en-US"/>
              </w:rPr>
              <w:t>12</w:t>
            </w:r>
          </w:p>
        </w:tc>
        <w:tc>
          <w:tcPr>
            <w:tcW w:w="1155" w:type="dxa"/>
            <w:tcBorders>
              <w:top w:val="single" w:sz="4" w:space="0" w:color="auto"/>
              <w:left w:val="single" w:sz="4" w:space="0" w:color="auto"/>
              <w:bottom w:val="single" w:sz="4" w:space="0" w:color="auto"/>
              <w:right w:val="single" w:sz="4" w:space="0" w:color="auto"/>
            </w:tcBorders>
          </w:tcPr>
          <w:p w:rsidR="00C24DB9" w:rsidRPr="0076785B" w:rsidRDefault="00C24DB9" w:rsidP="00C24DB9">
            <w:pPr>
              <w:spacing w:after="0" w:line="0" w:lineRule="atLeast"/>
              <w:jc w:val="center"/>
              <w:rPr>
                <w:rFonts w:ascii="Times New Roman" w:hAnsi="Times New Roman" w:cs="Times New Roman"/>
                <w:szCs w:val="21"/>
                <w:lang w:val="en-US"/>
              </w:rPr>
            </w:pPr>
            <w:r>
              <w:rPr>
                <w:rFonts w:ascii="Times New Roman" w:hAnsi="Times New Roman" w:cs="Times New Roman"/>
                <w:szCs w:val="21"/>
                <w:lang w:val="en-US"/>
              </w:rPr>
              <w:t>59641-15</w:t>
            </w:r>
          </w:p>
        </w:tc>
      </w:tr>
    </w:tbl>
    <w:p w:rsidR="00C24DB9" w:rsidRPr="009B2052" w:rsidRDefault="00C24DB9" w:rsidP="00C24DB9">
      <w:pPr>
        <w:pStyle w:val="ConsPlusNormal"/>
        <w:ind w:firstLine="0"/>
        <w:jc w:val="both"/>
        <w:rPr>
          <w:rFonts w:ascii="Times New Roman" w:hAnsi="Times New Roman"/>
          <w:b/>
          <w:sz w:val="24"/>
          <w:szCs w:val="24"/>
        </w:rPr>
      </w:pPr>
    </w:p>
    <w:p w:rsidR="009B3D0E" w:rsidRDefault="009B3D0E" w:rsidP="009B3D0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9. Требования к оказанию услуг:</w:t>
      </w:r>
    </w:p>
    <w:p w:rsidR="009B3D0E" w:rsidRPr="009B3D0E" w:rsidRDefault="009B3D0E" w:rsidP="00C24DB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9.1</w:t>
      </w:r>
      <w:r w:rsidRPr="009B3D0E">
        <w:rPr>
          <w:rFonts w:ascii="Times New Roman" w:hAnsi="Times New Roman" w:cs="Times New Roman"/>
          <w:b/>
          <w:sz w:val="24"/>
          <w:szCs w:val="24"/>
        </w:rPr>
        <w:t>.</w:t>
      </w:r>
      <w:r>
        <w:rPr>
          <w:rFonts w:ascii="Times New Roman" w:hAnsi="Times New Roman" w:cs="Times New Roman"/>
          <w:sz w:val="24"/>
          <w:szCs w:val="24"/>
        </w:rPr>
        <w:t xml:space="preserve"> </w:t>
      </w:r>
      <w:r w:rsidR="00C24DB9" w:rsidRPr="00C24DB9">
        <w:rPr>
          <w:rFonts w:ascii="Times New Roman" w:hAnsi="Times New Roman" w:cs="Times New Roman"/>
          <w:sz w:val="24"/>
          <w:szCs w:val="24"/>
        </w:rPr>
        <w:t>Услуги по поверке средств измерений (далее</w:t>
      </w:r>
      <w:r w:rsidR="00C24DB9">
        <w:rPr>
          <w:rFonts w:ascii="Times New Roman" w:hAnsi="Times New Roman" w:cs="Times New Roman"/>
          <w:sz w:val="24"/>
          <w:szCs w:val="24"/>
        </w:rPr>
        <w:t xml:space="preserve"> </w:t>
      </w:r>
      <w:r w:rsidR="00C24DB9" w:rsidRPr="00C24DB9">
        <w:rPr>
          <w:rFonts w:ascii="Times New Roman" w:hAnsi="Times New Roman" w:cs="Times New Roman"/>
          <w:sz w:val="24"/>
          <w:szCs w:val="24"/>
        </w:rPr>
        <w:t>-</w:t>
      </w:r>
      <w:r w:rsidR="00C24DB9">
        <w:rPr>
          <w:rFonts w:ascii="Times New Roman" w:hAnsi="Times New Roman" w:cs="Times New Roman"/>
          <w:sz w:val="24"/>
          <w:szCs w:val="24"/>
        </w:rPr>
        <w:t xml:space="preserve"> </w:t>
      </w:r>
      <w:r w:rsidR="00C24DB9" w:rsidRPr="00C24DB9">
        <w:rPr>
          <w:rFonts w:ascii="Times New Roman" w:hAnsi="Times New Roman" w:cs="Times New Roman"/>
          <w:sz w:val="24"/>
          <w:szCs w:val="24"/>
        </w:rPr>
        <w:t>СИ) должны проводиться в соответствии с действующим аттестатом аккредитации на техническую компетентность в области поверки средств измерений, а также в соответствии с Федеральным законом от 26.06.2008 г. № 102-ФЗ  «Об обеспечении единства измерений», иными правилами по метрологии и утвержденными методиками поверки.</w:t>
      </w:r>
    </w:p>
    <w:p w:rsidR="009B3D0E" w:rsidRPr="009B3D0E" w:rsidRDefault="00C24DB9" w:rsidP="009B3D0E">
      <w:pPr>
        <w:spacing w:after="0" w:line="240" w:lineRule="auto"/>
        <w:ind w:firstLine="709"/>
        <w:jc w:val="both"/>
        <w:rPr>
          <w:rFonts w:ascii="Times New Roman" w:hAnsi="Times New Roman" w:cs="Times New Roman"/>
          <w:sz w:val="24"/>
          <w:szCs w:val="24"/>
        </w:rPr>
      </w:pPr>
      <w:r w:rsidRPr="00C24DB9">
        <w:rPr>
          <w:rFonts w:ascii="Times New Roman" w:hAnsi="Times New Roman" w:cs="Times New Roman"/>
          <w:b/>
          <w:sz w:val="24"/>
          <w:szCs w:val="24"/>
        </w:rPr>
        <w:t>9.2.</w:t>
      </w:r>
      <w:r>
        <w:rPr>
          <w:rFonts w:ascii="Times New Roman" w:hAnsi="Times New Roman" w:cs="Times New Roman"/>
          <w:sz w:val="24"/>
          <w:szCs w:val="24"/>
        </w:rPr>
        <w:t xml:space="preserve"> </w:t>
      </w:r>
      <w:r w:rsidRPr="00C24DB9">
        <w:rPr>
          <w:rFonts w:ascii="Times New Roman" w:hAnsi="Times New Roman" w:cs="Times New Roman"/>
          <w:sz w:val="24"/>
          <w:szCs w:val="24"/>
        </w:rPr>
        <w:t>Поверка средств измерений должна происходить на эталонном оборудовании, имеющем действующее свидетельство о поверке, в соответствии с утвержденными нормативными документами на методы и средства поверки.</w:t>
      </w:r>
      <w:r>
        <w:rPr>
          <w:rFonts w:ascii="Times New Roman" w:hAnsi="Times New Roman" w:cs="Times New Roman"/>
          <w:sz w:val="24"/>
          <w:szCs w:val="24"/>
        </w:rPr>
        <w:t xml:space="preserve"> </w:t>
      </w:r>
      <w:r w:rsidRPr="00C24DB9">
        <w:rPr>
          <w:rFonts w:ascii="Times New Roman" w:hAnsi="Times New Roman" w:cs="Times New Roman"/>
          <w:sz w:val="24"/>
          <w:szCs w:val="24"/>
        </w:rPr>
        <w:t>Ответственность за ненадлежащее выполнение поверочных работ и несоблюдение требований соответствующих нормативных документов несет Исполнитель.</w:t>
      </w:r>
      <w:r>
        <w:rPr>
          <w:rFonts w:ascii="Times New Roman" w:hAnsi="Times New Roman" w:cs="Times New Roman"/>
          <w:sz w:val="24"/>
          <w:szCs w:val="24"/>
        </w:rPr>
        <w:t xml:space="preserve"> </w:t>
      </w:r>
    </w:p>
    <w:p w:rsidR="004418A6" w:rsidRPr="004418A6" w:rsidRDefault="00C24DB9" w:rsidP="009B3D0E">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10</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174н от 30.10.2023 предоставляет заполненный акт приемки товаров/работ/услуг по форме ф. 0510452 в 3 экземплярах (Приложение № 1 к ТЗ).</w:t>
      </w:r>
    </w:p>
    <w:p w:rsidR="004418A6" w:rsidRDefault="00A347AA" w:rsidP="004418A6">
      <w:pPr>
        <w:spacing w:after="0" w:line="240" w:lineRule="auto"/>
        <w:ind w:firstLine="709"/>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b/>
          <w:snapToGrid w:val="0"/>
          <w:sz w:val="24"/>
          <w:szCs w:val="24"/>
          <w:lang w:eastAsia="zh-CN"/>
        </w:rPr>
        <w:t>1</w:t>
      </w:r>
      <w:r w:rsidR="00C24DB9">
        <w:rPr>
          <w:rFonts w:ascii="Times New Roman" w:eastAsia="Calibri" w:hAnsi="Times New Roman" w:cs="Times New Roman"/>
          <w:b/>
          <w:snapToGrid w:val="0"/>
          <w:sz w:val="24"/>
          <w:szCs w:val="24"/>
          <w:lang w:eastAsia="zh-CN"/>
        </w:rPr>
        <w:t>1</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При изменен</w:t>
      </w:r>
      <w:proofErr w:type="gramStart"/>
      <w:r w:rsidR="004418A6" w:rsidRPr="004418A6">
        <w:rPr>
          <w:rFonts w:ascii="Times New Roman" w:eastAsia="Calibri" w:hAnsi="Times New Roman" w:cs="Times New Roman"/>
          <w:snapToGrid w:val="0"/>
          <w:sz w:val="24"/>
          <w:szCs w:val="24"/>
          <w:lang w:eastAsia="zh-CN"/>
        </w:rPr>
        <w:t>ии у о</w:t>
      </w:r>
      <w:proofErr w:type="gramEnd"/>
      <w:r w:rsidR="004418A6" w:rsidRPr="004418A6">
        <w:rPr>
          <w:rFonts w:ascii="Times New Roman" w:eastAsia="Calibri" w:hAnsi="Times New Roman" w:cs="Times New Roman"/>
          <w:snapToGrid w:val="0"/>
          <w:sz w:val="24"/>
          <w:szCs w:val="24"/>
          <w:lang w:eastAsia="zh-CN"/>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382ADF" w:rsidRPr="009B3D0E" w:rsidRDefault="00382ADF" w:rsidP="009B3D0E">
      <w:pPr>
        <w:spacing w:after="0" w:line="240" w:lineRule="auto"/>
        <w:ind w:firstLine="709"/>
        <w:jc w:val="both"/>
        <w:rPr>
          <w:rFonts w:ascii="Times New Roman" w:eastAsia="Calibri" w:hAnsi="Times New Roman" w:cs="Times New Roman"/>
          <w:b/>
          <w:snapToGrid w:val="0"/>
          <w:sz w:val="24"/>
          <w:szCs w:val="24"/>
          <w:lang w:eastAsia="zh-CN"/>
        </w:rPr>
      </w:pPr>
      <w:r w:rsidRPr="00641A58">
        <w:rPr>
          <w:rFonts w:ascii="Times New Roman" w:eastAsia="Calibri" w:hAnsi="Times New Roman" w:cs="Times New Roman"/>
          <w:b/>
          <w:snapToGrid w:val="0"/>
          <w:sz w:val="24"/>
          <w:szCs w:val="24"/>
          <w:lang w:eastAsia="zh-CN"/>
        </w:rPr>
        <w:t>1</w:t>
      </w:r>
      <w:r w:rsidR="00C24DB9">
        <w:rPr>
          <w:rFonts w:ascii="Times New Roman" w:eastAsia="Calibri" w:hAnsi="Times New Roman" w:cs="Times New Roman"/>
          <w:b/>
          <w:snapToGrid w:val="0"/>
          <w:sz w:val="24"/>
          <w:szCs w:val="24"/>
          <w:lang w:eastAsia="zh-CN"/>
        </w:rPr>
        <w:t>2</w:t>
      </w:r>
      <w:r w:rsidRPr="00641A58">
        <w:rPr>
          <w:rFonts w:ascii="Times New Roman" w:eastAsia="Calibri" w:hAnsi="Times New Roman" w:cs="Times New Roman"/>
          <w:b/>
          <w:snapToGrid w:val="0"/>
          <w:sz w:val="24"/>
          <w:szCs w:val="24"/>
          <w:lang w:eastAsia="zh-CN"/>
        </w:rPr>
        <w:t xml:space="preserve">. </w:t>
      </w:r>
      <w:r w:rsidR="008C10B4">
        <w:rPr>
          <w:rFonts w:ascii="Times New Roman" w:eastAsia="Calibri" w:hAnsi="Times New Roman" w:cs="Times New Roman"/>
          <w:b/>
          <w:snapToGrid w:val="0"/>
          <w:sz w:val="24"/>
          <w:szCs w:val="24"/>
          <w:lang w:eastAsia="zh-CN"/>
        </w:rPr>
        <w:t>Контактное лицо</w:t>
      </w:r>
      <w:r w:rsidR="00AD09DD" w:rsidRPr="00641A58">
        <w:rPr>
          <w:rFonts w:ascii="Times New Roman" w:eastAsia="Calibri" w:hAnsi="Times New Roman" w:cs="Times New Roman"/>
          <w:b/>
          <w:snapToGrid w:val="0"/>
          <w:sz w:val="24"/>
          <w:szCs w:val="24"/>
          <w:lang w:eastAsia="zh-CN"/>
        </w:rPr>
        <w:t xml:space="preserve">: </w:t>
      </w:r>
      <w:r w:rsidR="00C24DB9">
        <w:rPr>
          <w:rFonts w:ascii="Times New Roman" w:eastAsia="Calibri" w:hAnsi="Times New Roman" w:cs="Times New Roman"/>
          <w:b/>
          <w:snapToGrid w:val="0"/>
          <w:sz w:val="24"/>
          <w:szCs w:val="24"/>
          <w:lang w:eastAsia="zh-CN"/>
        </w:rPr>
        <w:t>Котов Роберт Борисович</w:t>
      </w:r>
      <w:r w:rsidR="009B3D0E" w:rsidRPr="009B3D0E">
        <w:rPr>
          <w:rFonts w:ascii="Times New Roman" w:eastAsia="Calibri" w:hAnsi="Times New Roman" w:cs="Times New Roman"/>
          <w:b/>
          <w:snapToGrid w:val="0"/>
          <w:sz w:val="24"/>
          <w:szCs w:val="24"/>
          <w:lang w:eastAsia="zh-CN"/>
        </w:rPr>
        <w:t xml:space="preserve"> – </w:t>
      </w:r>
      <w:r w:rsidR="00C24DB9" w:rsidRPr="00C24DB9">
        <w:rPr>
          <w:rFonts w:ascii="Times New Roman" w:eastAsia="Calibri" w:hAnsi="Times New Roman" w:cs="Times New Roman"/>
          <w:b/>
          <w:snapToGrid w:val="0"/>
          <w:sz w:val="24"/>
          <w:szCs w:val="24"/>
          <w:lang w:eastAsia="zh-CN"/>
        </w:rPr>
        <w:t xml:space="preserve">ГГТИ </w:t>
      </w:r>
      <w:proofErr w:type="spellStart"/>
      <w:r w:rsidR="00C24DB9" w:rsidRPr="00C24DB9">
        <w:rPr>
          <w:rFonts w:ascii="Times New Roman" w:eastAsia="Calibri" w:hAnsi="Times New Roman" w:cs="Times New Roman"/>
          <w:b/>
          <w:snapToGrid w:val="0"/>
          <w:sz w:val="24"/>
          <w:szCs w:val="24"/>
          <w:lang w:eastAsia="zh-CN"/>
        </w:rPr>
        <w:t>ОЭиРОТИ</w:t>
      </w:r>
      <w:proofErr w:type="spellEnd"/>
      <w:r w:rsidR="009B3D0E" w:rsidRPr="009B3D0E">
        <w:rPr>
          <w:rFonts w:ascii="Times New Roman" w:eastAsia="Calibri" w:hAnsi="Times New Roman" w:cs="Times New Roman"/>
          <w:b/>
          <w:snapToGrid w:val="0"/>
          <w:sz w:val="24"/>
          <w:szCs w:val="24"/>
          <w:lang w:eastAsia="zh-CN"/>
        </w:rPr>
        <w:t xml:space="preserve"> </w:t>
      </w:r>
      <w:proofErr w:type="spellStart"/>
      <w:r w:rsidR="009B3D0E" w:rsidRPr="009B3D0E">
        <w:rPr>
          <w:rFonts w:ascii="Times New Roman" w:eastAsia="Calibri" w:hAnsi="Times New Roman" w:cs="Times New Roman"/>
          <w:b/>
          <w:snapToGrid w:val="0"/>
          <w:sz w:val="24"/>
          <w:szCs w:val="24"/>
          <w:lang w:eastAsia="zh-CN"/>
        </w:rPr>
        <w:t>Приокс</w:t>
      </w:r>
      <w:r w:rsidR="009B3D0E">
        <w:rPr>
          <w:rFonts w:ascii="Times New Roman" w:eastAsia="Calibri" w:hAnsi="Times New Roman" w:cs="Times New Roman"/>
          <w:b/>
          <w:snapToGrid w:val="0"/>
          <w:sz w:val="24"/>
          <w:szCs w:val="24"/>
          <w:lang w:eastAsia="zh-CN"/>
        </w:rPr>
        <w:t>кого</w:t>
      </w:r>
      <w:proofErr w:type="spellEnd"/>
      <w:r w:rsidR="009B3D0E">
        <w:rPr>
          <w:rFonts w:ascii="Times New Roman" w:eastAsia="Calibri" w:hAnsi="Times New Roman" w:cs="Times New Roman"/>
          <w:b/>
          <w:snapToGrid w:val="0"/>
          <w:sz w:val="24"/>
          <w:szCs w:val="24"/>
          <w:lang w:eastAsia="zh-CN"/>
        </w:rPr>
        <w:t xml:space="preserve"> тылового таможенного поста, </w:t>
      </w:r>
      <w:r w:rsidR="009B3D0E" w:rsidRPr="009B3D0E">
        <w:rPr>
          <w:rFonts w:ascii="Times New Roman" w:eastAsia="Calibri" w:hAnsi="Times New Roman" w:cs="Times New Roman"/>
          <w:b/>
          <w:snapToGrid w:val="0"/>
          <w:sz w:val="24"/>
          <w:szCs w:val="24"/>
          <w:lang w:eastAsia="zh-CN"/>
        </w:rPr>
        <w:t>8</w:t>
      </w:r>
      <w:r w:rsidR="004F1292">
        <w:rPr>
          <w:rFonts w:ascii="Times New Roman" w:eastAsia="Calibri" w:hAnsi="Times New Roman" w:cs="Times New Roman"/>
          <w:b/>
          <w:snapToGrid w:val="0"/>
          <w:sz w:val="24"/>
          <w:szCs w:val="24"/>
          <w:lang w:eastAsia="zh-CN"/>
        </w:rPr>
        <w:t> (</w:t>
      </w:r>
      <w:bookmarkStart w:id="0" w:name="_GoBack"/>
      <w:bookmarkEnd w:id="0"/>
      <w:r w:rsidR="004F1292">
        <w:rPr>
          <w:rFonts w:ascii="Times New Roman" w:eastAsia="Calibri" w:hAnsi="Times New Roman" w:cs="Times New Roman"/>
          <w:b/>
          <w:snapToGrid w:val="0"/>
          <w:sz w:val="24"/>
          <w:szCs w:val="24"/>
          <w:lang w:eastAsia="zh-CN"/>
        </w:rPr>
        <w:t>4842) 713 247</w:t>
      </w:r>
      <w:r w:rsidR="009B3D0E">
        <w:rPr>
          <w:rFonts w:ascii="Times New Roman" w:eastAsia="Calibri" w:hAnsi="Times New Roman" w:cs="Times New Roman"/>
          <w:b/>
          <w:snapToGrid w:val="0"/>
          <w:sz w:val="24"/>
          <w:szCs w:val="24"/>
          <w:lang w:eastAsia="zh-CN"/>
        </w:rPr>
        <w:t xml:space="preserve">, </w:t>
      </w:r>
      <w:hyperlink r:id="rId9" w:history="1">
        <w:r w:rsidR="004F1292" w:rsidRPr="004F1292">
          <w:rPr>
            <w:rStyle w:val="af5"/>
            <w:rFonts w:ascii="Times New Roman" w:eastAsia="Calibri" w:hAnsi="Times New Roman" w:cs="Times New Roman"/>
            <w:b/>
            <w:snapToGrid w:val="0"/>
            <w:sz w:val="24"/>
            <w:szCs w:val="24"/>
            <w:lang w:eastAsia="zh-CN"/>
          </w:rPr>
          <w:t>KotovRB@ctu.customs.gov.ru</w:t>
        </w:r>
      </w:hyperlink>
      <w:r w:rsidR="004F1292">
        <w:rPr>
          <w:rFonts w:ascii="Times New Roman" w:eastAsia="Calibri" w:hAnsi="Times New Roman" w:cs="Times New Roman"/>
          <w:snapToGrid w:val="0"/>
          <w:sz w:val="24"/>
          <w:szCs w:val="24"/>
          <w:lang w:eastAsia="zh-CN"/>
        </w:rPr>
        <w:t xml:space="preserve"> </w:t>
      </w:r>
    </w:p>
    <w:p w:rsidR="00AD09DD" w:rsidRPr="00AD09DD" w:rsidRDefault="00AD09DD" w:rsidP="00AD09DD">
      <w:pPr>
        <w:spacing w:after="0" w:line="240" w:lineRule="auto"/>
        <w:ind w:firstLine="709"/>
        <w:jc w:val="both"/>
        <w:rPr>
          <w:rFonts w:ascii="Times New Roman" w:eastAsia="Calibri" w:hAnsi="Times New Roman" w:cs="Times New Roman"/>
          <w:snapToGrid w:val="0"/>
          <w:sz w:val="24"/>
          <w:szCs w:val="24"/>
          <w:lang w:eastAsia="zh-CN"/>
        </w:rPr>
      </w:pPr>
      <w:r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D09DD" w:rsidRPr="004418A6" w:rsidRDefault="00AD09DD" w:rsidP="004418A6">
      <w:pPr>
        <w:spacing w:after="0" w:line="240" w:lineRule="auto"/>
        <w:ind w:firstLine="709"/>
        <w:jc w:val="both"/>
        <w:rPr>
          <w:rFonts w:ascii="Times New Roman" w:eastAsia="Calibri" w:hAnsi="Times New Roman" w:cs="Times New Roman"/>
          <w:snapToGrid w:val="0"/>
          <w:sz w:val="24"/>
          <w:szCs w:val="24"/>
          <w:lang w:eastAsia="zh-CN"/>
        </w:rPr>
      </w:pPr>
    </w:p>
    <w:p w:rsidR="004418A6" w:rsidRPr="00F95F94" w:rsidRDefault="004418A6" w:rsidP="00803F7E">
      <w:pPr>
        <w:keepNext/>
        <w:spacing w:after="0" w:line="240" w:lineRule="auto"/>
        <w:outlineLvl w:val="1"/>
        <w:rPr>
          <w:rFonts w:ascii="Times New Roman" w:eastAsia="Times New Roman" w:hAnsi="Times New Roman"/>
          <w:sz w:val="28"/>
          <w:szCs w:val="28"/>
        </w:rPr>
      </w:pPr>
    </w:p>
    <w:p w:rsidR="0075282E" w:rsidRPr="00025076" w:rsidRDefault="0075282E" w:rsidP="0075282E">
      <w:pPr>
        <w:widowControl w:val="0"/>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zh-CN"/>
        </w:rPr>
      </w:pPr>
    </w:p>
    <w:sectPr w:rsidR="0075282E" w:rsidRPr="00025076" w:rsidSect="004418A6">
      <w:headerReference w:type="default" r:id="rId10"/>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7B8" w:rsidRDefault="009317B8">
      <w:pPr>
        <w:spacing w:after="0" w:line="240" w:lineRule="auto"/>
      </w:pPr>
      <w:r>
        <w:separator/>
      </w:r>
    </w:p>
  </w:endnote>
  <w:endnote w:type="continuationSeparator" w:id="0">
    <w:p w:rsidR="009317B8" w:rsidRDefault="0093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7B8" w:rsidRDefault="009317B8">
      <w:pPr>
        <w:spacing w:after="0" w:line="240" w:lineRule="auto"/>
      </w:pPr>
      <w:r>
        <w:separator/>
      </w:r>
    </w:p>
  </w:footnote>
  <w:footnote w:type="continuationSeparator" w:id="0">
    <w:p w:rsidR="009317B8" w:rsidRDefault="00931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4F1292">
          <w:rPr>
            <w:noProof/>
          </w:rPr>
          <w:t>2</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AE3F5F"/>
    <w:multiLevelType w:val="hybridMultilevel"/>
    <w:tmpl w:val="A6488A7C"/>
    <w:lvl w:ilvl="0" w:tplc="7AB4EB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5">
    <w:nsid w:val="124C1DDD"/>
    <w:multiLevelType w:val="hybridMultilevel"/>
    <w:tmpl w:val="20CA6252"/>
    <w:lvl w:ilvl="0" w:tplc="637CF0C4">
      <w:start w:val="1"/>
      <w:numFmt w:val="decimal"/>
      <w:lvlText w:val="%1"/>
      <w:lvlJc w:val="left"/>
      <w:pPr>
        <w:ind w:left="360" w:hanging="360"/>
      </w:pPr>
      <w:rPr>
        <w:rFonts w:hint="default"/>
        <w:color w:val="auto"/>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
    <w:nsid w:val="13FC6850"/>
    <w:multiLevelType w:val="multilevel"/>
    <w:tmpl w:val="C09A482C"/>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5"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0">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11">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2">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3">
    <w:nsid w:val="2C4E623C"/>
    <w:multiLevelType w:val="hybridMultilevel"/>
    <w:tmpl w:val="7CF089EE"/>
    <w:lvl w:ilvl="0" w:tplc="D4C08C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8">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9">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4">
    <w:nsid w:val="53EE2621"/>
    <w:multiLevelType w:val="hybridMultilevel"/>
    <w:tmpl w:val="0706B962"/>
    <w:lvl w:ilvl="0" w:tplc="7AB4EB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6">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7">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32">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7">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35"/>
  </w:num>
  <w:num w:numId="3">
    <w:abstractNumId w:val="36"/>
  </w:num>
  <w:num w:numId="4">
    <w:abstractNumId w:val="31"/>
  </w:num>
  <w:num w:numId="5">
    <w:abstractNumId w:val="4"/>
  </w:num>
  <w:num w:numId="6">
    <w:abstractNumId w:val="10"/>
  </w:num>
  <w:num w:numId="7">
    <w:abstractNumId w:val="18"/>
  </w:num>
  <w:num w:numId="8">
    <w:abstractNumId w:val="2"/>
  </w:num>
  <w:num w:numId="9">
    <w:abstractNumId w:val="37"/>
  </w:num>
  <w:num w:numId="10">
    <w:abstractNumId w:val="27"/>
  </w:num>
  <w:num w:numId="11">
    <w:abstractNumId w:val="32"/>
  </w:num>
  <w:num w:numId="12">
    <w:abstractNumId w:val="21"/>
  </w:num>
  <w:num w:numId="13">
    <w:abstractNumId w:val="8"/>
  </w:num>
  <w:num w:numId="14">
    <w:abstractNumId w:val="14"/>
  </w:num>
  <w:num w:numId="15">
    <w:abstractNumId w:val="22"/>
  </w:num>
  <w:num w:numId="16">
    <w:abstractNumId w:val="1"/>
  </w:num>
  <w:num w:numId="17">
    <w:abstractNumId w:val="28"/>
  </w:num>
  <w:num w:numId="18">
    <w:abstractNumId w:val="20"/>
  </w:num>
  <w:num w:numId="19">
    <w:abstractNumId w:val="26"/>
  </w:num>
  <w:num w:numId="20">
    <w:abstractNumId w:val="30"/>
  </w:num>
  <w:num w:numId="21">
    <w:abstractNumId w:val="16"/>
  </w:num>
  <w:num w:numId="22">
    <w:abstractNumId w:val="34"/>
  </w:num>
  <w:num w:numId="23">
    <w:abstractNumId w:val="0"/>
  </w:num>
  <w:num w:numId="24">
    <w:abstractNumId w:val="7"/>
  </w:num>
  <w:num w:numId="25">
    <w:abstractNumId w:val="15"/>
  </w:num>
  <w:num w:numId="26">
    <w:abstractNumId w:val="25"/>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3"/>
  </w:num>
  <w:num w:numId="31">
    <w:abstractNumId w:val="33"/>
  </w:num>
  <w:num w:numId="32">
    <w:abstractNumId w:val="9"/>
  </w:num>
  <w:num w:numId="33">
    <w:abstractNumId w:val="29"/>
  </w:num>
  <w:num w:numId="34">
    <w:abstractNumId w:val="12"/>
  </w:num>
  <w:num w:numId="35">
    <w:abstractNumId w:val="17"/>
  </w:num>
  <w:num w:numId="36">
    <w:abstractNumId w:val="13"/>
  </w:num>
  <w:num w:numId="37">
    <w:abstractNumId w:val="24"/>
  </w:num>
  <w:num w:numId="38">
    <w:abstractNumId w:val="6"/>
  </w:num>
  <w:num w:numId="39">
    <w:abstractNumId w:val="3"/>
  </w:num>
  <w:num w:numId="40">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01D5"/>
    <w:rsid w:val="00032D66"/>
    <w:rsid w:val="00033482"/>
    <w:rsid w:val="00051678"/>
    <w:rsid w:val="00057C32"/>
    <w:rsid w:val="00074B83"/>
    <w:rsid w:val="00085E37"/>
    <w:rsid w:val="000B1105"/>
    <w:rsid w:val="000B5BB0"/>
    <w:rsid w:val="000D0177"/>
    <w:rsid w:val="000F2B05"/>
    <w:rsid w:val="000F757A"/>
    <w:rsid w:val="001051EE"/>
    <w:rsid w:val="00110E7A"/>
    <w:rsid w:val="00133356"/>
    <w:rsid w:val="0013571B"/>
    <w:rsid w:val="00135765"/>
    <w:rsid w:val="00143B1B"/>
    <w:rsid w:val="001506FA"/>
    <w:rsid w:val="00155367"/>
    <w:rsid w:val="00162F42"/>
    <w:rsid w:val="00172B80"/>
    <w:rsid w:val="00197B1B"/>
    <w:rsid w:val="001B2377"/>
    <w:rsid w:val="001B5649"/>
    <w:rsid w:val="001B5AD6"/>
    <w:rsid w:val="001C00E1"/>
    <w:rsid w:val="001C4697"/>
    <w:rsid w:val="001C7B0D"/>
    <w:rsid w:val="001E21EB"/>
    <w:rsid w:val="001F0844"/>
    <w:rsid w:val="001F1ED2"/>
    <w:rsid w:val="0021121D"/>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4CB3"/>
    <w:rsid w:val="00336482"/>
    <w:rsid w:val="00336B24"/>
    <w:rsid w:val="00347C92"/>
    <w:rsid w:val="00355893"/>
    <w:rsid w:val="00355B0D"/>
    <w:rsid w:val="003668A1"/>
    <w:rsid w:val="00376746"/>
    <w:rsid w:val="00380D2B"/>
    <w:rsid w:val="00382ADF"/>
    <w:rsid w:val="0039122F"/>
    <w:rsid w:val="00391254"/>
    <w:rsid w:val="003B1241"/>
    <w:rsid w:val="003B1927"/>
    <w:rsid w:val="003C1F25"/>
    <w:rsid w:val="003C48ED"/>
    <w:rsid w:val="003C6B05"/>
    <w:rsid w:val="003D7DA4"/>
    <w:rsid w:val="003E5D81"/>
    <w:rsid w:val="003F6C0F"/>
    <w:rsid w:val="004418A6"/>
    <w:rsid w:val="004552BF"/>
    <w:rsid w:val="00463345"/>
    <w:rsid w:val="004649E4"/>
    <w:rsid w:val="0046705B"/>
    <w:rsid w:val="00476806"/>
    <w:rsid w:val="004868F1"/>
    <w:rsid w:val="004972E4"/>
    <w:rsid w:val="004C1096"/>
    <w:rsid w:val="004C5216"/>
    <w:rsid w:val="004D0157"/>
    <w:rsid w:val="004D2294"/>
    <w:rsid w:val="004F1292"/>
    <w:rsid w:val="004F3AB8"/>
    <w:rsid w:val="0050113F"/>
    <w:rsid w:val="005332D6"/>
    <w:rsid w:val="00533C89"/>
    <w:rsid w:val="005438AC"/>
    <w:rsid w:val="0055629D"/>
    <w:rsid w:val="00564EF8"/>
    <w:rsid w:val="005800D0"/>
    <w:rsid w:val="00581E1A"/>
    <w:rsid w:val="00583942"/>
    <w:rsid w:val="00593623"/>
    <w:rsid w:val="00593777"/>
    <w:rsid w:val="00594CBE"/>
    <w:rsid w:val="00596B83"/>
    <w:rsid w:val="005C329B"/>
    <w:rsid w:val="005C7E78"/>
    <w:rsid w:val="005D1B49"/>
    <w:rsid w:val="005E47B6"/>
    <w:rsid w:val="005E728C"/>
    <w:rsid w:val="00603DE9"/>
    <w:rsid w:val="00611A56"/>
    <w:rsid w:val="00614A7B"/>
    <w:rsid w:val="0061581D"/>
    <w:rsid w:val="006272DD"/>
    <w:rsid w:val="00636B4C"/>
    <w:rsid w:val="00641A58"/>
    <w:rsid w:val="00644AD6"/>
    <w:rsid w:val="0065454C"/>
    <w:rsid w:val="00655ED7"/>
    <w:rsid w:val="00661520"/>
    <w:rsid w:val="0066514F"/>
    <w:rsid w:val="00666031"/>
    <w:rsid w:val="00674DD5"/>
    <w:rsid w:val="00682A1B"/>
    <w:rsid w:val="00683259"/>
    <w:rsid w:val="00685B0A"/>
    <w:rsid w:val="006A5065"/>
    <w:rsid w:val="006B1988"/>
    <w:rsid w:val="006D3E98"/>
    <w:rsid w:val="006D6AEA"/>
    <w:rsid w:val="006F0322"/>
    <w:rsid w:val="007178C1"/>
    <w:rsid w:val="00720A9F"/>
    <w:rsid w:val="00721188"/>
    <w:rsid w:val="00726DDB"/>
    <w:rsid w:val="007340A3"/>
    <w:rsid w:val="0074122A"/>
    <w:rsid w:val="0075207C"/>
    <w:rsid w:val="007524BE"/>
    <w:rsid w:val="0075282E"/>
    <w:rsid w:val="00760705"/>
    <w:rsid w:val="007732AF"/>
    <w:rsid w:val="00775E63"/>
    <w:rsid w:val="00780B41"/>
    <w:rsid w:val="00780FF5"/>
    <w:rsid w:val="007831DD"/>
    <w:rsid w:val="00793B91"/>
    <w:rsid w:val="007A0B9C"/>
    <w:rsid w:val="007C0BEE"/>
    <w:rsid w:val="007C35B1"/>
    <w:rsid w:val="007C424D"/>
    <w:rsid w:val="007D4F51"/>
    <w:rsid w:val="007F575B"/>
    <w:rsid w:val="007F7FB9"/>
    <w:rsid w:val="00803F7E"/>
    <w:rsid w:val="00812B20"/>
    <w:rsid w:val="00816C88"/>
    <w:rsid w:val="00822E73"/>
    <w:rsid w:val="00830853"/>
    <w:rsid w:val="008358CF"/>
    <w:rsid w:val="00842005"/>
    <w:rsid w:val="008431E5"/>
    <w:rsid w:val="0084726F"/>
    <w:rsid w:val="00847376"/>
    <w:rsid w:val="00852552"/>
    <w:rsid w:val="008555D2"/>
    <w:rsid w:val="00856161"/>
    <w:rsid w:val="00871C0B"/>
    <w:rsid w:val="008856DC"/>
    <w:rsid w:val="008967C3"/>
    <w:rsid w:val="00896C57"/>
    <w:rsid w:val="008B2E95"/>
    <w:rsid w:val="008C10B4"/>
    <w:rsid w:val="008E3C38"/>
    <w:rsid w:val="008E5864"/>
    <w:rsid w:val="008F32B7"/>
    <w:rsid w:val="008F3B8C"/>
    <w:rsid w:val="008F506A"/>
    <w:rsid w:val="0090156B"/>
    <w:rsid w:val="00901B55"/>
    <w:rsid w:val="0090588C"/>
    <w:rsid w:val="009138D1"/>
    <w:rsid w:val="0091757A"/>
    <w:rsid w:val="00917AA4"/>
    <w:rsid w:val="00921253"/>
    <w:rsid w:val="00923869"/>
    <w:rsid w:val="009317B8"/>
    <w:rsid w:val="00935835"/>
    <w:rsid w:val="009368DE"/>
    <w:rsid w:val="00940205"/>
    <w:rsid w:val="00945C3B"/>
    <w:rsid w:val="00955D9B"/>
    <w:rsid w:val="00960431"/>
    <w:rsid w:val="0096609C"/>
    <w:rsid w:val="00966AD4"/>
    <w:rsid w:val="0098143C"/>
    <w:rsid w:val="009A34FE"/>
    <w:rsid w:val="009A35FC"/>
    <w:rsid w:val="009A64E9"/>
    <w:rsid w:val="009B2052"/>
    <w:rsid w:val="009B2DB9"/>
    <w:rsid w:val="009B34C5"/>
    <w:rsid w:val="009B3D0E"/>
    <w:rsid w:val="009C58DF"/>
    <w:rsid w:val="009D57C7"/>
    <w:rsid w:val="009D5FD1"/>
    <w:rsid w:val="009D7219"/>
    <w:rsid w:val="009E4202"/>
    <w:rsid w:val="009E6013"/>
    <w:rsid w:val="009F0F55"/>
    <w:rsid w:val="009F5BCE"/>
    <w:rsid w:val="00A0145C"/>
    <w:rsid w:val="00A16A20"/>
    <w:rsid w:val="00A301F9"/>
    <w:rsid w:val="00A347AA"/>
    <w:rsid w:val="00A43755"/>
    <w:rsid w:val="00A44EB4"/>
    <w:rsid w:val="00A50F75"/>
    <w:rsid w:val="00A54212"/>
    <w:rsid w:val="00A655AB"/>
    <w:rsid w:val="00A761E0"/>
    <w:rsid w:val="00A82D6E"/>
    <w:rsid w:val="00A9179E"/>
    <w:rsid w:val="00AC2704"/>
    <w:rsid w:val="00AC78F2"/>
    <w:rsid w:val="00AD09DD"/>
    <w:rsid w:val="00AD284D"/>
    <w:rsid w:val="00AD6476"/>
    <w:rsid w:val="00AE299A"/>
    <w:rsid w:val="00B00B00"/>
    <w:rsid w:val="00B0347F"/>
    <w:rsid w:val="00B07B5E"/>
    <w:rsid w:val="00B220D3"/>
    <w:rsid w:val="00B23516"/>
    <w:rsid w:val="00B3023D"/>
    <w:rsid w:val="00B40AFB"/>
    <w:rsid w:val="00B530C4"/>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1656A"/>
    <w:rsid w:val="00C17017"/>
    <w:rsid w:val="00C176CC"/>
    <w:rsid w:val="00C24DB9"/>
    <w:rsid w:val="00C27FCB"/>
    <w:rsid w:val="00C36C8A"/>
    <w:rsid w:val="00C36FB5"/>
    <w:rsid w:val="00C449C0"/>
    <w:rsid w:val="00C93C4E"/>
    <w:rsid w:val="00C93F7F"/>
    <w:rsid w:val="00C95E9C"/>
    <w:rsid w:val="00C96B2E"/>
    <w:rsid w:val="00C96C26"/>
    <w:rsid w:val="00CB10BA"/>
    <w:rsid w:val="00CE07FA"/>
    <w:rsid w:val="00CE3E06"/>
    <w:rsid w:val="00CF5C0E"/>
    <w:rsid w:val="00CF6327"/>
    <w:rsid w:val="00D00086"/>
    <w:rsid w:val="00D12FD6"/>
    <w:rsid w:val="00D2600C"/>
    <w:rsid w:val="00D321ED"/>
    <w:rsid w:val="00D55F39"/>
    <w:rsid w:val="00D62411"/>
    <w:rsid w:val="00D87FF6"/>
    <w:rsid w:val="00D946C0"/>
    <w:rsid w:val="00DA21A8"/>
    <w:rsid w:val="00DA2AAF"/>
    <w:rsid w:val="00DA30EB"/>
    <w:rsid w:val="00DA4EF9"/>
    <w:rsid w:val="00DB5D11"/>
    <w:rsid w:val="00DC465C"/>
    <w:rsid w:val="00DF1BE2"/>
    <w:rsid w:val="00DF29F5"/>
    <w:rsid w:val="00DF66F8"/>
    <w:rsid w:val="00E05283"/>
    <w:rsid w:val="00E11B23"/>
    <w:rsid w:val="00E15C46"/>
    <w:rsid w:val="00E17E06"/>
    <w:rsid w:val="00E20B55"/>
    <w:rsid w:val="00E2415F"/>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15D0D"/>
    <w:rsid w:val="00F21989"/>
    <w:rsid w:val="00F408C1"/>
    <w:rsid w:val="00F47C9F"/>
    <w:rsid w:val="00F66C9E"/>
    <w:rsid w:val="00F852EE"/>
    <w:rsid w:val="00F92A78"/>
    <w:rsid w:val="00F96558"/>
    <w:rsid w:val="00F97986"/>
    <w:rsid w:val="00FA1E47"/>
    <w:rsid w:val="00FA27B8"/>
    <w:rsid w:val="00FB05ED"/>
    <w:rsid w:val="00FC1D18"/>
    <w:rsid w:val="00FC3B91"/>
    <w:rsid w:val="00FC52A7"/>
    <w:rsid w:val="00FD198E"/>
    <w:rsid w:val="00FE5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otovRB@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E85B7-7637-4FFA-9DD6-337FC587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Pages>
  <Words>664</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Евланов Дмитрий Валерьевич</cp:lastModifiedBy>
  <cp:revision>29</cp:revision>
  <cp:lastPrinted>2024-09-05T14:45:00Z</cp:lastPrinted>
  <dcterms:created xsi:type="dcterms:W3CDTF">2024-09-23T06:21:00Z</dcterms:created>
  <dcterms:modified xsi:type="dcterms:W3CDTF">2026-07-20T09:32:00Z</dcterms:modified>
</cp:coreProperties>
</file>