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EC6CB" w14:textId="68504B09" w:rsidR="00480609" w:rsidRPr="00F113C3" w:rsidRDefault="00E17A35" w:rsidP="00F113C3">
      <w:pPr>
        <w:jc w:val="center"/>
        <w:rPr>
          <w:b/>
          <w:bCs/>
          <w:sz w:val="23"/>
          <w:szCs w:val="23"/>
        </w:rPr>
      </w:pPr>
      <w:bookmarkStart w:id="0" w:name="_Toc431545559"/>
      <w:bookmarkStart w:id="1" w:name="_Toc431545876"/>
      <w:bookmarkStart w:id="2" w:name="_Toc431803128"/>
      <w:r>
        <w:rPr>
          <w:b/>
          <w:bCs/>
          <w:sz w:val="23"/>
          <w:szCs w:val="23"/>
        </w:rPr>
        <w:t xml:space="preserve">ПРОЕКТ </w:t>
      </w:r>
      <w:r w:rsidR="009624DA">
        <w:rPr>
          <w:b/>
          <w:bCs/>
          <w:sz w:val="23"/>
          <w:szCs w:val="23"/>
        </w:rPr>
        <w:t>ДОГОВОР</w:t>
      </w:r>
      <w:r>
        <w:rPr>
          <w:b/>
          <w:bCs/>
          <w:sz w:val="23"/>
          <w:szCs w:val="23"/>
        </w:rPr>
        <w:t>А</w:t>
      </w:r>
      <w:r w:rsidR="00480609" w:rsidRPr="00F113C3">
        <w:rPr>
          <w:b/>
          <w:bCs/>
          <w:sz w:val="23"/>
          <w:szCs w:val="23"/>
        </w:rPr>
        <w:t xml:space="preserve"> № </w:t>
      </w:r>
      <w:r w:rsidR="00D5387B" w:rsidRPr="00F113C3">
        <w:rPr>
          <w:b/>
          <w:bCs/>
          <w:sz w:val="23"/>
          <w:szCs w:val="23"/>
        </w:rPr>
        <w:t>___________</w:t>
      </w:r>
    </w:p>
    <w:p w14:paraId="301D27BF" w14:textId="77777777" w:rsidR="00480609" w:rsidRPr="00F113C3" w:rsidRDefault="00480609" w:rsidP="00F113C3">
      <w:pPr>
        <w:jc w:val="center"/>
        <w:rPr>
          <w:sz w:val="23"/>
          <w:szCs w:val="23"/>
        </w:rPr>
      </w:pPr>
    </w:p>
    <w:tbl>
      <w:tblPr>
        <w:tblStyle w:val="ad"/>
        <w:tblW w:w="1034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97"/>
        <w:gridCol w:w="5551"/>
      </w:tblGrid>
      <w:tr w:rsidR="00480609" w:rsidRPr="00F113C3" w14:paraId="1A94ED7F" w14:textId="77777777" w:rsidTr="00FC1B5E">
        <w:tc>
          <w:tcPr>
            <w:tcW w:w="4797" w:type="dxa"/>
          </w:tcPr>
          <w:p w14:paraId="698AA798" w14:textId="77777777" w:rsidR="00480609" w:rsidRPr="00F113C3" w:rsidRDefault="00480609" w:rsidP="00F113C3">
            <w:pPr>
              <w:spacing w:after="0"/>
              <w:rPr>
                <w:rFonts w:eastAsiaTheme="minorHAnsi"/>
                <w:sz w:val="23"/>
                <w:szCs w:val="23"/>
              </w:rPr>
            </w:pPr>
            <w:r w:rsidRPr="00F113C3">
              <w:rPr>
                <w:rFonts w:eastAsiaTheme="minorHAnsi"/>
                <w:sz w:val="23"/>
                <w:szCs w:val="23"/>
              </w:rPr>
              <w:t xml:space="preserve">г. Санкт-Петербург </w:t>
            </w:r>
          </w:p>
        </w:tc>
        <w:tc>
          <w:tcPr>
            <w:tcW w:w="5551" w:type="dxa"/>
          </w:tcPr>
          <w:p w14:paraId="074C70ED" w14:textId="5EDCA75F" w:rsidR="00480609" w:rsidRPr="00F113C3" w:rsidRDefault="00480609" w:rsidP="0064683B">
            <w:pPr>
              <w:spacing w:after="0"/>
              <w:jc w:val="center"/>
              <w:rPr>
                <w:rFonts w:eastAsiaTheme="minorHAnsi"/>
                <w:sz w:val="23"/>
                <w:szCs w:val="23"/>
              </w:rPr>
            </w:pPr>
            <w:r w:rsidRPr="00F113C3">
              <w:rPr>
                <w:rFonts w:eastAsiaTheme="minorHAnsi"/>
                <w:sz w:val="23"/>
                <w:szCs w:val="23"/>
              </w:rPr>
              <w:t xml:space="preserve">                  </w:t>
            </w:r>
            <w:r w:rsidR="0064683B">
              <w:rPr>
                <w:rFonts w:eastAsiaTheme="minorHAnsi"/>
                <w:sz w:val="23"/>
                <w:szCs w:val="23"/>
              </w:rPr>
              <w:t xml:space="preserve">          </w:t>
            </w:r>
            <w:r w:rsidRPr="00F113C3">
              <w:rPr>
                <w:rFonts w:eastAsiaTheme="minorHAnsi"/>
                <w:sz w:val="23"/>
                <w:szCs w:val="23"/>
              </w:rPr>
              <w:t>«</w:t>
            </w:r>
            <w:r w:rsidR="0064683B">
              <w:rPr>
                <w:rFonts w:eastAsiaTheme="minorHAnsi"/>
                <w:sz w:val="23"/>
                <w:szCs w:val="23"/>
              </w:rPr>
              <w:t>____</w:t>
            </w:r>
            <w:r w:rsidRPr="00F113C3">
              <w:rPr>
                <w:rFonts w:eastAsiaTheme="minorHAnsi"/>
                <w:sz w:val="23"/>
                <w:szCs w:val="23"/>
              </w:rPr>
              <w:t xml:space="preserve">» </w:t>
            </w:r>
            <w:r w:rsidR="0064683B">
              <w:rPr>
                <w:rFonts w:eastAsiaTheme="minorHAnsi"/>
                <w:sz w:val="23"/>
                <w:szCs w:val="23"/>
              </w:rPr>
              <w:t>__________________</w:t>
            </w:r>
            <w:r w:rsidRPr="00F113C3">
              <w:rPr>
                <w:rFonts w:eastAsiaTheme="minorHAnsi"/>
                <w:sz w:val="23"/>
                <w:szCs w:val="23"/>
              </w:rPr>
              <w:t xml:space="preserve"> 202</w:t>
            </w:r>
            <w:r w:rsidR="00780F12">
              <w:rPr>
                <w:rFonts w:eastAsiaTheme="minorHAnsi"/>
                <w:sz w:val="23"/>
                <w:szCs w:val="23"/>
              </w:rPr>
              <w:t>6</w:t>
            </w:r>
            <w:r w:rsidRPr="00F113C3">
              <w:rPr>
                <w:rFonts w:eastAsiaTheme="minorHAnsi"/>
                <w:sz w:val="23"/>
                <w:szCs w:val="23"/>
              </w:rPr>
              <w:t xml:space="preserve"> г.</w:t>
            </w:r>
          </w:p>
        </w:tc>
      </w:tr>
    </w:tbl>
    <w:p w14:paraId="5E67D9DB" w14:textId="77777777" w:rsidR="00480609" w:rsidRPr="00F113C3" w:rsidRDefault="00480609" w:rsidP="00F113C3">
      <w:pPr>
        <w:ind w:firstLine="709"/>
        <w:jc w:val="both"/>
        <w:rPr>
          <w:b/>
          <w:bCs/>
          <w:sz w:val="23"/>
          <w:szCs w:val="23"/>
        </w:rPr>
      </w:pPr>
    </w:p>
    <w:p w14:paraId="511D93A7" w14:textId="3A1B97C5" w:rsidR="00480609" w:rsidRPr="00F113C3" w:rsidRDefault="00480609" w:rsidP="00F113C3">
      <w:pPr>
        <w:ind w:firstLine="567"/>
        <w:jc w:val="both"/>
        <w:rPr>
          <w:b/>
          <w:sz w:val="23"/>
          <w:szCs w:val="23"/>
        </w:rPr>
      </w:pPr>
      <w:r w:rsidRPr="00F113C3">
        <w:rPr>
          <w:b/>
          <w:bCs/>
          <w:sz w:val="23"/>
          <w:szCs w:val="23"/>
        </w:rPr>
        <w:t>Федеральное государственное бюджетное учреждение культуры «Всероссийский музей А.С. Пушкина»</w:t>
      </w:r>
      <w:r w:rsidR="00700F64">
        <w:rPr>
          <w:b/>
          <w:bCs/>
          <w:sz w:val="23"/>
          <w:szCs w:val="23"/>
        </w:rPr>
        <w:t xml:space="preserve"> (сокращенное наименование – Всероссийский музей А.С. Пушкина)</w:t>
      </w:r>
      <w:r w:rsidRPr="00F113C3">
        <w:rPr>
          <w:sz w:val="23"/>
          <w:szCs w:val="23"/>
        </w:rPr>
        <w:t xml:space="preserve">, именуемое в дальнейшем </w:t>
      </w:r>
      <w:r w:rsidRPr="00F113C3">
        <w:rPr>
          <w:b/>
          <w:bCs/>
          <w:sz w:val="23"/>
          <w:szCs w:val="23"/>
        </w:rPr>
        <w:t>«Заказчик»</w:t>
      </w:r>
      <w:r w:rsidRPr="00F113C3">
        <w:rPr>
          <w:sz w:val="23"/>
          <w:szCs w:val="23"/>
        </w:rPr>
        <w:t xml:space="preserve">, в лице </w:t>
      </w:r>
      <w:r w:rsidR="002C07E7">
        <w:rPr>
          <w:sz w:val="23"/>
          <w:szCs w:val="23"/>
        </w:rPr>
        <w:t xml:space="preserve">заместителя </w:t>
      </w:r>
      <w:r w:rsidRPr="00F113C3">
        <w:rPr>
          <w:sz w:val="23"/>
          <w:szCs w:val="23"/>
        </w:rPr>
        <w:t>директора</w:t>
      </w:r>
      <w:r w:rsidR="002C07E7">
        <w:rPr>
          <w:sz w:val="23"/>
          <w:szCs w:val="23"/>
        </w:rPr>
        <w:t xml:space="preserve"> по </w:t>
      </w:r>
      <w:r w:rsidR="00273DF2">
        <w:rPr>
          <w:sz w:val="23"/>
          <w:szCs w:val="23"/>
        </w:rPr>
        <w:t>хранению Захаровой Ольги Александровны</w:t>
      </w:r>
      <w:r w:rsidRPr="00F113C3">
        <w:rPr>
          <w:sz w:val="23"/>
          <w:szCs w:val="23"/>
        </w:rPr>
        <w:t xml:space="preserve">, действующего на основании </w:t>
      </w:r>
      <w:r w:rsidR="002C07E7">
        <w:rPr>
          <w:sz w:val="23"/>
          <w:szCs w:val="23"/>
        </w:rPr>
        <w:t>доверенности № ВМП8</w:t>
      </w:r>
      <w:r w:rsidR="00273DF2">
        <w:rPr>
          <w:sz w:val="23"/>
          <w:szCs w:val="23"/>
        </w:rPr>
        <w:t>2</w:t>
      </w:r>
      <w:r w:rsidR="002C07E7">
        <w:rPr>
          <w:sz w:val="23"/>
          <w:szCs w:val="23"/>
        </w:rPr>
        <w:t>/25 от 24.12.2025 г.</w:t>
      </w:r>
      <w:r w:rsidRPr="00F113C3">
        <w:rPr>
          <w:sz w:val="23"/>
          <w:szCs w:val="23"/>
        </w:rPr>
        <w:t xml:space="preserve">, с одной стороны, и </w:t>
      </w:r>
    </w:p>
    <w:p w14:paraId="43A3562A" w14:textId="066D6E4D" w:rsidR="00D5387B" w:rsidRPr="00F113C3" w:rsidRDefault="00480609" w:rsidP="00F113C3">
      <w:pPr>
        <w:ind w:firstLine="567"/>
        <w:jc w:val="both"/>
        <w:rPr>
          <w:sz w:val="23"/>
          <w:szCs w:val="23"/>
        </w:rPr>
      </w:pPr>
      <w:r w:rsidRPr="00F113C3">
        <w:rPr>
          <w:b/>
          <w:sz w:val="23"/>
          <w:szCs w:val="23"/>
        </w:rPr>
        <w:t>__________</w:t>
      </w:r>
      <w:r w:rsidRPr="00F113C3">
        <w:rPr>
          <w:sz w:val="23"/>
          <w:szCs w:val="23"/>
        </w:rPr>
        <w:t>, именуемое в дальнейшем «Поставщик», в лице _____________________________</w:t>
      </w:r>
      <w:r w:rsidRPr="00F113C3">
        <w:rPr>
          <w:sz w:val="23"/>
          <w:szCs w:val="23"/>
          <w:shd w:val="clear" w:color="auto" w:fill="FFFFFF"/>
        </w:rPr>
        <w:t>,</w:t>
      </w:r>
      <w:r w:rsidRPr="00F113C3">
        <w:rPr>
          <w:sz w:val="23"/>
          <w:szCs w:val="23"/>
        </w:rPr>
        <w:t xml:space="preserve"> действующего на основании _____________, с другой стороны, вместе именуемые «Стороны», </w:t>
      </w:r>
      <w:r w:rsidR="00D5387B" w:rsidRPr="00F113C3">
        <w:rPr>
          <w:sz w:val="23"/>
          <w:szCs w:val="23"/>
        </w:rPr>
        <w:t xml:space="preserve">в соответствии с  п. </w:t>
      </w:r>
      <w:r w:rsidR="00AF460C" w:rsidRPr="00F113C3">
        <w:rPr>
          <w:sz w:val="23"/>
          <w:szCs w:val="23"/>
        </w:rPr>
        <w:t>20</w:t>
      </w:r>
      <w:r w:rsidR="00D5387B" w:rsidRPr="00F113C3">
        <w:rPr>
          <w:sz w:val="23"/>
          <w:szCs w:val="23"/>
        </w:rPr>
        <w:t xml:space="preserve">.1. ст. </w:t>
      </w:r>
      <w:r w:rsidR="00AF460C" w:rsidRPr="00F113C3">
        <w:rPr>
          <w:sz w:val="23"/>
          <w:szCs w:val="23"/>
        </w:rPr>
        <w:t>20</w:t>
      </w:r>
      <w:r w:rsidR="00D5387B" w:rsidRPr="00F113C3">
        <w:rPr>
          <w:sz w:val="23"/>
          <w:szCs w:val="23"/>
        </w:rPr>
        <w:t xml:space="preserve"> Положения о закупке товаров, работ, услуг для нужд Федерального государственного бюджетного учреждения культуры «Всероссийский музей А.С. Пушкина» и ФЗ-223 «О закупках товаров, работ, услуг отдельными видами юридических лиц» заключили настоящий </w:t>
      </w:r>
      <w:r w:rsidR="009624DA">
        <w:rPr>
          <w:sz w:val="23"/>
          <w:szCs w:val="23"/>
        </w:rPr>
        <w:t xml:space="preserve"> Договор</w:t>
      </w:r>
      <w:r w:rsidR="00D5387B" w:rsidRPr="00F113C3">
        <w:rPr>
          <w:sz w:val="23"/>
          <w:szCs w:val="23"/>
        </w:rPr>
        <w:t xml:space="preserve"> (далее - </w:t>
      </w:r>
      <w:r w:rsidR="009624DA">
        <w:rPr>
          <w:sz w:val="23"/>
          <w:szCs w:val="23"/>
        </w:rPr>
        <w:t xml:space="preserve"> Договор</w:t>
      </w:r>
      <w:r w:rsidR="00D5387B" w:rsidRPr="00F113C3">
        <w:rPr>
          <w:sz w:val="23"/>
          <w:szCs w:val="23"/>
        </w:rPr>
        <w:t>) о нижеследующем:</w:t>
      </w:r>
    </w:p>
    <w:p w14:paraId="63BEF1DA" w14:textId="77777777" w:rsidR="00480609" w:rsidRPr="00F113C3" w:rsidRDefault="00480609" w:rsidP="00F113C3">
      <w:pPr>
        <w:ind w:firstLine="709"/>
        <w:jc w:val="both"/>
        <w:rPr>
          <w:sz w:val="23"/>
          <w:szCs w:val="23"/>
        </w:rPr>
      </w:pPr>
    </w:p>
    <w:p w14:paraId="2F51218C" w14:textId="6D521FD5" w:rsidR="00480609" w:rsidRPr="00F113C3" w:rsidRDefault="00480609" w:rsidP="00F113C3">
      <w:pPr>
        <w:pStyle w:val="afffff6"/>
        <w:numPr>
          <w:ilvl w:val="0"/>
          <w:numId w:val="65"/>
        </w:numPr>
        <w:jc w:val="center"/>
        <w:rPr>
          <w:b/>
          <w:bCs/>
          <w:color w:val="000000"/>
          <w:spacing w:val="2"/>
          <w:sz w:val="23"/>
          <w:szCs w:val="23"/>
        </w:rPr>
      </w:pPr>
      <w:r w:rsidRPr="00F113C3">
        <w:rPr>
          <w:b/>
          <w:bCs/>
          <w:color w:val="000000"/>
          <w:sz w:val="23"/>
          <w:szCs w:val="23"/>
        </w:rPr>
        <w:t>ПРЕДМЕТ</w:t>
      </w:r>
      <w:r w:rsidR="009624DA">
        <w:rPr>
          <w:b/>
          <w:bCs/>
          <w:color w:val="000000"/>
          <w:sz w:val="23"/>
          <w:szCs w:val="23"/>
        </w:rPr>
        <w:t xml:space="preserve"> ДОГОВОР</w:t>
      </w:r>
      <w:r w:rsidRPr="00F113C3">
        <w:rPr>
          <w:b/>
          <w:bCs/>
          <w:color w:val="000000"/>
          <w:sz w:val="23"/>
          <w:szCs w:val="23"/>
        </w:rPr>
        <w:t>А</w:t>
      </w:r>
    </w:p>
    <w:p w14:paraId="5680BA2B" w14:textId="6B0778BC"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Поставщик обязуется </w:t>
      </w:r>
      <w:r w:rsidR="00E313BF">
        <w:rPr>
          <w:sz w:val="23"/>
          <w:szCs w:val="23"/>
        </w:rPr>
        <w:t xml:space="preserve">изготовить, </w:t>
      </w:r>
      <w:r w:rsidRPr="00F113C3">
        <w:rPr>
          <w:sz w:val="23"/>
          <w:szCs w:val="23"/>
        </w:rPr>
        <w:t xml:space="preserve">поставить и передать в собственность Заказчика </w:t>
      </w:r>
      <w:r w:rsidR="000C0BB9" w:rsidRPr="000C0BB9">
        <w:rPr>
          <w:b/>
          <w:bCs/>
          <w:sz w:val="23"/>
          <w:szCs w:val="23"/>
        </w:rPr>
        <w:t xml:space="preserve">печатную продукцию (книги учета) </w:t>
      </w:r>
      <w:r w:rsidRPr="00F113C3">
        <w:rPr>
          <w:sz w:val="23"/>
          <w:szCs w:val="23"/>
        </w:rPr>
        <w:t>(далее – товар), а Заказчик обязуется принять и оплатить товар, поставленный в соответствии с условиями</w:t>
      </w:r>
      <w:r w:rsidR="009624DA">
        <w:rPr>
          <w:sz w:val="23"/>
          <w:szCs w:val="23"/>
        </w:rPr>
        <w:t xml:space="preserve"> </w:t>
      </w:r>
      <w:r w:rsidR="009624DA">
        <w:rPr>
          <w:color w:val="000000"/>
          <w:sz w:val="23"/>
          <w:szCs w:val="23"/>
        </w:rPr>
        <w:t>Договор</w:t>
      </w:r>
      <w:r w:rsidRPr="00F113C3">
        <w:rPr>
          <w:color w:val="000000"/>
          <w:sz w:val="23"/>
          <w:szCs w:val="23"/>
        </w:rPr>
        <w:t>а</w:t>
      </w:r>
      <w:r w:rsidRPr="00F113C3">
        <w:rPr>
          <w:sz w:val="23"/>
          <w:szCs w:val="23"/>
        </w:rPr>
        <w:t xml:space="preserve"> и приложениями к нему. </w:t>
      </w:r>
    </w:p>
    <w:p w14:paraId="108491F9" w14:textId="46E761B0" w:rsidR="00D5387B" w:rsidRPr="00F113C3" w:rsidRDefault="00D5387B" w:rsidP="00F113C3">
      <w:pPr>
        <w:pStyle w:val="afffff6"/>
        <w:numPr>
          <w:ilvl w:val="1"/>
          <w:numId w:val="65"/>
        </w:numPr>
        <w:tabs>
          <w:tab w:val="left" w:pos="993"/>
        </w:tabs>
        <w:ind w:left="0" w:firstLine="567"/>
        <w:rPr>
          <w:sz w:val="23"/>
          <w:szCs w:val="23"/>
        </w:rPr>
      </w:pPr>
      <w:r w:rsidRPr="00F113C3">
        <w:rPr>
          <w:color w:val="000000"/>
          <w:sz w:val="23"/>
          <w:szCs w:val="23"/>
        </w:rPr>
        <w:t xml:space="preserve">Ассортимент, количество, цена, место поставки и сроки, согласно которым Поставщик обязуется </w:t>
      </w:r>
      <w:r w:rsidR="00E313BF">
        <w:rPr>
          <w:color w:val="000000"/>
          <w:sz w:val="23"/>
          <w:szCs w:val="23"/>
        </w:rPr>
        <w:t xml:space="preserve">изготовить и </w:t>
      </w:r>
      <w:r w:rsidRPr="00F113C3">
        <w:rPr>
          <w:color w:val="000000"/>
          <w:sz w:val="23"/>
          <w:szCs w:val="23"/>
        </w:rPr>
        <w:t>поставить товар в рамках настоящего</w:t>
      </w:r>
      <w:r w:rsidR="009624DA">
        <w:rPr>
          <w:color w:val="000000"/>
          <w:sz w:val="23"/>
          <w:szCs w:val="23"/>
        </w:rPr>
        <w:t xml:space="preserve"> Договор</w:t>
      </w:r>
      <w:r w:rsidRPr="00F113C3">
        <w:rPr>
          <w:color w:val="000000"/>
          <w:sz w:val="23"/>
          <w:szCs w:val="23"/>
        </w:rPr>
        <w:t>а, определены Описании объекта закупки (Приложение № 1 к</w:t>
      </w:r>
      <w:r w:rsidR="009624DA">
        <w:rPr>
          <w:color w:val="000000"/>
          <w:sz w:val="23"/>
          <w:szCs w:val="23"/>
        </w:rPr>
        <w:t xml:space="preserve"> Договор</w:t>
      </w:r>
      <w:r w:rsidRPr="00F113C3">
        <w:rPr>
          <w:color w:val="000000"/>
          <w:sz w:val="23"/>
          <w:szCs w:val="23"/>
        </w:rPr>
        <w:t>у) и Спецификации (Приложение № 2 к</w:t>
      </w:r>
      <w:r w:rsidR="009624DA">
        <w:rPr>
          <w:color w:val="000000"/>
          <w:sz w:val="23"/>
          <w:szCs w:val="23"/>
        </w:rPr>
        <w:t xml:space="preserve"> Договор</w:t>
      </w:r>
      <w:r w:rsidRPr="00F113C3">
        <w:rPr>
          <w:color w:val="000000"/>
          <w:sz w:val="23"/>
          <w:szCs w:val="23"/>
        </w:rPr>
        <w:t>у), являющейся неотъемлемой частью</w:t>
      </w:r>
      <w:r w:rsidR="009624DA">
        <w:rPr>
          <w:color w:val="000000"/>
          <w:sz w:val="23"/>
          <w:szCs w:val="23"/>
        </w:rPr>
        <w:t xml:space="preserve"> Договор</w:t>
      </w:r>
      <w:r w:rsidRPr="00F113C3">
        <w:rPr>
          <w:color w:val="000000"/>
          <w:sz w:val="23"/>
          <w:szCs w:val="23"/>
        </w:rPr>
        <w:t>а.</w:t>
      </w:r>
    </w:p>
    <w:p w14:paraId="0CF977C1" w14:textId="077A6FD8"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Поставщик гарантирует, что товар, поставляемый </w:t>
      </w:r>
      <w:r w:rsidRPr="00F113C3">
        <w:rPr>
          <w:color w:val="000000"/>
          <w:sz w:val="23"/>
          <w:szCs w:val="23"/>
        </w:rPr>
        <w:t>по</w:t>
      </w:r>
      <w:r w:rsidR="009624DA">
        <w:rPr>
          <w:color w:val="000000"/>
          <w:sz w:val="23"/>
          <w:szCs w:val="23"/>
        </w:rPr>
        <w:t xml:space="preserve"> Договор</w:t>
      </w:r>
      <w:r w:rsidRPr="00F113C3">
        <w:rPr>
          <w:color w:val="000000"/>
          <w:sz w:val="23"/>
          <w:szCs w:val="23"/>
        </w:rPr>
        <w:t>у, является новым, ранее не использованным, в споре и под арестом не состоит, не является предметом залога и не обременен правами третьих лиц.</w:t>
      </w:r>
    </w:p>
    <w:p w14:paraId="5973CC6D" w14:textId="77777777" w:rsidR="00480609" w:rsidRPr="00F113C3" w:rsidRDefault="00480609" w:rsidP="00F113C3">
      <w:pPr>
        <w:pStyle w:val="afffff6"/>
        <w:tabs>
          <w:tab w:val="left" w:pos="993"/>
        </w:tabs>
        <w:ind w:left="567" w:firstLine="0"/>
        <w:rPr>
          <w:sz w:val="23"/>
          <w:szCs w:val="23"/>
        </w:rPr>
      </w:pPr>
    </w:p>
    <w:p w14:paraId="4A765CF8" w14:textId="24AA0206" w:rsidR="00480609" w:rsidRPr="00F113C3" w:rsidRDefault="00480609" w:rsidP="00F113C3">
      <w:pPr>
        <w:pStyle w:val="afffff6"/>
        <w:numPr>
          <w:ilvl w:val="0"/>
          <w:numId w:val="65"/>
        </w:numPr>
        <w:shd w:val="clear" w:color="auto" w:fill="FFFFFF"/>
        <w:tabs>
          <w:tab w:val="left" w:pos="709"/>
        </w:tabs>
        <w:ind w:right="58"/>
        <w:jc w:val="center"/>
        <w:rPr>
          <w:b/>
          <w:bCs/>
          <w:color w:val="000000"/>
          <w:spacing w:val="1"/>
          <w:sz w:val="23"/>
          <w:szCs w:val="23"/>
        </w:rPr>
      </w:pPr>
      <w:r w:rsidRPr="00F113C3">
        <w:rPr>
          <w:b/>
          <w:bCs/>
          <w:color w:val="000000"/>
          <w:sz w:val="23"/>
          <w:szCs w:val="23"/>
        </w:rPr>
        <w:t>ЦЕНА</w:t>
      </w:r>
      <w:r w:rsidR="009624DA">
        <w:rPr>
          <w:b/>
          <w:bCs/>
          <w:color w:val="000000"/>
          <w:sz w:val="23"/>
          <w:szCs w:val="23"/>
        </w:rPr>
        <w:t xml:space="preserve"> ДОГОВОР</w:t>
      </w:r>
      <w:r w:rsidRPr="00F113C3">
        <w:rPr>
          <w:b/>
          <w:bCs/>
          <w:color w:val="000000"/>
          <w:sz w:val="23"/>
          <w:szCs w:val="23"/>
        </w:rPr>
        <w:t>А И ПОРЯДОК ОПЛАТЫ</w:t>
      </w:r>
    </w:p>
    <w:p w14:paraId="52DA45B7" w14:textId="23859CD3" w:rsidR="006626EA" w:rsidRPr="00F113C3" w:rsidRDefault="00D5387B" w:rsidP="00F113C3">
      <w:pPr>
        <w:pStyle w:val="afffff6"/>
        <w:numPr>
          <w:ilvl w:val="1"/>
          <w:numId w:val="65"/>
        </w:numPr>
        <w:tabs>
          <w:tab w:val="left" w:pos="0"/>
        </w:tabs>
        <w:ind w:left="0" w:firstLine="567"/>
        <w:rPr>
          <w:i/>
          <w:sz w:val="23"/>
          <w:szCs w:val="23"/>
        </w:rPr>
      </w:pPr>
      <w:r w:rsidRPr="00F113C3">
        <w:rPr>
          <w:color w:val="000000"/>
          <w:sz w:val="23"/>
          <w:szCs w:val="23"/>
        </w:rPr>
        <w:t xml:space="preserve">Цена настоящего </w:t>
      </w:r>
      <w:r w:rsidR="009624DA">
        <w:rPr>
          <w:color w:val="000000"/>
          <w:sz w:val="23"/>
          <w:szCs w:val="23"/>
        </w:rPr>
        <w:t xml:space="preserve"> Договор</w:t>
      </w:r>
      <w:r w:rsidRPr="00F113C3">
        <w:rPr>
          <w:color w:val="000000"/>
          <w:sz w:val="23"/>
          <w:szCs w:val="23"/>
        </w:rPr>
        <w:t xml:space="preserve">а составляет </w:t>
      </w:r>
      <w:r w:rsidR="002B1A78" w:rsidRPr="00F113C3">
        <w:rPr>
          <w:sz w:val="23"/>
          <w:szCs w:val="23"/>
        </w:rPr>
        <w:t xml:space="preserve">___ </w:t>
      </w:r>
      <w:r w:rsidR="00480609" w:rsidRPr="00F113C3">
        <w:rPr>
          <w:sz w:val="23"/>
          <w:szCs w:val="23"/>
        </w:rPr>
        <w:t xml:space="preserve">(_________________________) рублей _____ копеек, в том числе НДС </w:t>
      </w:r>
      <w:r w:rsidR="00700F64">
        <w:rPr>
          <w:sz w:val="23"/>
          <w:szCs w:val="23"/>
        </w:rPr>
        <w:t>___</w:t>
      </w:r>
      <w:r w:rsidR="00480609" w:rsidRPr="00F113C3">
        <w:rPr>
          <w:sz w:val="23"/>
          <w:szCs w:val="23"/>
        </w:rPr>
        <w:t xml:space="preserve">% – _________ (______________) рубль _____ копеек </w:t>
      </w:r>
      <w:r w:rsidR="006626EA" w:rsidRPr="00F113C3">
        <w:rPr>
          <w:sz w:val="23"/>
          <w:szCs w:val="23"/>
        </w:rPr>
        <w:t>или НДС не облагается на основании ст._______ НК РФ.</w:t>
      </w:r>
    </w:p>
    <w:p w14:paraId="67544239" w14:textId="77777777" w:rsidR="00480609" w:rsidRPr="0064683B" w:rsidRDefault="00480609" w:rsidP="00F113C3">
      <w:pPr>
        <w:pStyle w:val="afffff6"/>
        <w:tabs>
          <w:tab w:val="left" w:pos="0"/>
        </w:tabs>
        <w:ind w:left="0" w:firstLine="567"/>
        <w:rPr>
          <w:i/>
          <w:sz w:val="20"/>
          <w:szCs w:val="20"/>
        </w:rPr>
      </w:pPr>
      <w:r w:rsidRPr="0064683B">
        <w:rPr>
          <w:i/>
          <w:sz w:val="20"/>
          <w:szCs w:val="20"/>
        </w:rPr>
        <w:t>(В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со ст. 346.11 Налогового кодекса Российской Федерации, Поставщик в обязательном порядке представляет Заказчику копию документа, подтверждающую освобождение от НДС).</w:t>
      </w:r>
    </w:p>
    <w:p w14:paraId="584698E6" w14:textId="29DADEDF" w:rsidR="00D5387B" w:rsidRPr="00F113C3" w:rsidRDefault="00D5387B" w:rsidP="00F113C3">
      <w:pPr>
        <w:pStyle w:val="afffff6"/>
        <w:numPr>
          <w:ilvl w:val="1"/>
          <w:numId w:val="65"/>
        </w:numPr>
        <w:tabs>
          <w:tab w:val="left" w:pos="993"/>
        </w:tabs>
        <w:ind w:left="0" w:firstLine="567"/>
        <w:outlineLvl w:val="0"/>
        <w:rPr>
          <w:sz w:val="23"/>
          <w:szCs w:val="23"/>
        </w:rPr>
      </w:pPr>
      <w:r w:rsidRPr="00F113C3">
        <w:rPr>
          <w:color w:val="000000"/>
          <w:sz w:val="23"/>
          <w:szCs w:val="23"/>
        </w:rPr>
        <w:t xml:space="preserve">Источник финансирования </w:t>
      </w:r>
      <w:r w:rsidRPr="00F113C3">
        <w:rPr>
          <w:sz w:val="23"/>
          <w:szCs w:val="23"/>
        </w:rPr>
        <w:t>платежей по настоящему</w:t>
      </w:r>
      <w:r w:rsidR="009624DA">
        <w:rPr>
          <w:sz w:val="23"/>
          <w:szCs w:val="23"/>
        </w:rPr>
        <w:t xml:space="preserve"> Договор</w:t>
      </w:r>
      <w:r w:rsidRPr="00F113C3">
        <w:rPr>
          <w:sz w:val="23"/>
          <w:szCs w:val="23"/>
        </w:rPr>
        <w:t xml:space="preserve">у </w:t>
      </w:r>
      <w:r w:rsidRPr="00F113C3">
        <w:rPr>
          <w:color w:val="000000"/>
          <w:sz w:val="23"/>
          <w:szCs w:val="23"/>
        </w:rPr>
        <w:t xml:space="preserve">– средства от приносящей доход деятельности. </w:t>
      </w:r>
    </w:p>
    <w:p w14:paraId="27648D4B" w14:textId="68C7D8EF"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Оплата по настоящему</w:t>
      </w:r>
      <w:r w:rsidR="009624DA">
        <w:rPr>
          <w:sz w:val="23"/>
          <w:szCs w:val="23"/>
        </w:rPr>
        <w:t xml:space="preserve"> </w:t>
      </w:r>
      <w:r w:rsidR="009624DA">
        <w:rPr>
          <w:color w:val="000000"/>
          <w:sz w:val="23"/>
          <w:szCs w:val="23"/>
        </w:rPr>
        <w:t>Договор</w:t>
      </w:r>
      <w:r w:rsidRPr="00F113C3">
        <w:rPr>
          <w:sz w:val="23"/>
          <w:szCs w:val="23"/>
        </w:rPr>
        <w:t>у осуществляется в рублях Российской Федерации.</w:t>
      </w:r>
    </w:p>
    <w:p w14:paraId="578D32A3" w14:textId="42BBB7EC"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В цену настоящего</w:t>
      </w:r>
      <w:r w:rsidR="009624DA">
        <w:rPr>
          <w:sz w:val="23"/>
          <w:szCs w:val="23"/>
        </w:rPr>
        <w:t xml:space="preserve"> </w:t>
      </w:r>
      <w:r w:rsidR="009624DA">
        <w:rPr>
          <w:color w:val="000000"/>
          <w:sz w:val="23"/>
          <w:szCs w:val="23"/>
        </w:rPr>
        <w:t>Договор</w:t>
      </w:r>
      <w:r w:rsidRPr="00F113C3">
        <w:rPr>
          <w:sz w:val="23"/>
          <w:szCs w:val="23"/>
        </w:rPr>
        <w:t>а включены все расходы Поставщика, производимые им в процессе поставки товара, в том числе расходы на страхование, уплату налогов, сборов и других обязательных платежей, расходы на упаковку, доставку, на погрузочно-разгрузочные работы, разнос по этажам и иные расходы Поставщика, связанные с исполнением настоящего</w:t>
      </w:r>
      <w:r w:rsidR="009624DA">
        <w:rPr>
          <w:sz w:val="23"/>
          <w:szCs w:val="23"/>
        </w:rPr>
        <w:t xml:space="preserve"> </w:t>
      </w:r>
      <w:r w:rsidR="009624DA">
        <w:rPr>
          <w:color w:val="000000"/>
          <w:sz w:val="23"/>
          <w:szCs w:val="23"/>
        </w:rPr>
        <w:t>Договор</w:t>
      </w:r>
      <w:r w:rsidRPr="00F113C3">
        <w:rPr>
          <w:sz w:val="23"/>
          <w:szCs w:val="23"/>
        </w:rPr>
        <w:t>а.</w:t>
      </w:r>
    </w:p>
    <w:p w14:paraId="25997F4F" w14:textId="281505AA" w:rsidR="00D5387B" w:rsidRPr="0029344F" w:rsidRDefault="00D5387B" w:rsidP="00F113C3">
      <w:pPr>
        <w:pStyle w:val="afffff6"/>
        <w:numPr>
          <w:ilvl w:val="1"/>
          <w:numId w:val="65"/>
        </w:numPr>
        <w:ind w:left="0" w:firstLine="567"/>
        <w:rPr>
          <w:sz w:val="23"/>
          <w:szCs w:val="23"/>
        </w:rPr>
      </w:pPr>
      <w:r w:rsidRPr="00F113C3">
        <w:rPr>
          <w:sz w:val="23"/>
          <w:szCs w:val="23"/>
        </w:rPr>
        <w:t xml:space="preserve">Оплата производится Заказчиком по факту поставки товара в размере 100% стоимости товара в течение 7 (Семи) рабочих дней со дня поставки товара и подписания Заказчиком документов, </w:t>
      </w:r>
      <w:r w:rsidRPr="0029344F">
        <w:rPr>
          <w:sz w:val="23"/>
          <w:szCs w:val="23"/>
        </w:rPr>
        <w:t>подтверждающих исполнение</w:t>
      </w:r>
      <w:r w:rsidR="009624DA" w:rsidRPr="0029344F">
        <w:rPr>
          <w:sz w:val="23"/>
          <w:szCs w:val="23"/>
        </w:rPr>
        <w:t xml:space="preserve"> Договор</w:t>
      </w:r>
      <w:r w:rsidRPr="0029344F">
        <w:rPr>
          <w:sz w:val="23"/>
          <w:szCs w:val="23"/>
        </w:rPr>
        <w:t>а (товарная накладная или УПД, акт приемки товаров, работ, услуг по форме 0510452) путем безналичного перечисления на расчетный счет Поставщика.</w:t>
      </w:r>
    </w:p>
    <w:p w14:paraId="4C3A1D1E" w14:textId="5B9D4C6A"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Обязательства Заказчика по оплате суммы, подлежащей оплате по настоящему</w:t>
      </w:r>
      <w:r w:rsidR="009624DA">
        <w:rPr>
          <w:sz w:val="23"/>
          <w:szCs w:val="23"/>
        </w:rPr>
        <w:t xml:space="preserve"> </w:t>
      </w:r>
      <w:r w:rsidR="009624DA">
        <w:rPr>
          <w:color w:val="000000"/>
          <w:sz w:val="23"/>
          <w:szCs w:val="23"/>
        </w:rPr>
        <w:t>Договор</w:t>
      </w:r>
      <w:r w:rsidRPr="00F113C3">
        <w:rPr>
          <w:sz w:val="23"/>
          <w:szCs w:val="23"/>
        </w:rPr>
        <w:t xml:space="preserve">у, считаются исполненными с момента списания денежных средств с расчетного счета Заказчика.   </w:t>
      </w:r>
    </w:p>
    <w:p w14:paraId="6C7BDC57" w14:textId="156E06CA"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Цена настоящего</w:t>
      </w:r>
      <w:r w:rsidR="009624DA">
        <w:rPr>
          <w:sz w:val="23"/>
          <w:szCs w:val="23"/>
        </w:rPr>
        <w:t xml:space="preserve"> </w:t>
      </w:r>
      <w:r w:rsidR="009624DA">
        <w:rPr>
          <w:color w:val="000000"/>
          <w:sz w:val="23"/>
          <w:szCs w:val="23"/>
        </w:rPr>
        <w:t>Договор</w:t>
      </w:r>
      <w:r w:rsidRPr="00F113C3">
        <w:rPr>
          <w:sz w:val="23"/>
          <w:szCs w:val="23"/>
        </w:rPr>
        <w:t xml:space="preserve">а, которая определена на весь срок исполнения настоящего </w:t>
      </w:r>
      <w:r w:rsidR="009624DA">
        <w:rPr>
          <w:color w:val="000000"/>
          <w:sz w:val="23"/>
          <w:szCs w:val="23"/>
        </w:rPr>
        <w:t>Договор</w:t>
      </w:r>
      <w:r w:rsidRPr="00F113C3">
        <w:rPr>
          <w:sz w:val="23"/>
          <w:szCs w:val="23"/>
        </w:rPr>
        <w:t xml:space="preserve">а, является твердой и не может изменяться в ходе его исполнения, за исключением случаев, предусмотренных законодательством Российской Федерации о </w:t>
      </w:r>
      <w:r w:rsidR="009624DA">
        <w:rPr>
          <w:sz w:val="23"/>
          <w:szCs w:val="23"/>
        </w:rPr>
        <w:t>Договор</w:t>
      </w:r>
      <w:r w:rsidRPr="00F113C3">
        <w:rPr>
          <w:sz w:val="23"/>
          <w:szCs w:val="23"/>
        </w:rPr>
        <w:t xml:space="preserve">ной системе в сфере закупок и Разделом 10 настоящего </w:t>
      </w:r>
      <w:r w:rsidR="009624DA">
        <w:rPr>
          <w:color w:val="000000"/>
          <w:sz w:val="23"/>
          <w:szCs w:val="23"/>
        </w:rPr>
        <w:t>Договор</w:t>
      </w:r>
      <w:r w:rsidRPr="00F113C3">
        <w:rPr>
          <w:sz w:val="23"/>
          <w:szCs w:val="23"/>
        </w:rPr>
        <w:t xml:space="preserve">а. </w:t>
      </w:r>
    </w:p>
    <w:p w14:paraId="66C0EAA4" w14:textId="265134DE"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 xml:space="preserve">В случае, если настоящий </w:t>
      </w:r>
      <w:r w:rsidR="009624DA">
        <w:rPr>
          <w:color w:val="000000"/>
          <w:sz w:val="23"/>
          <w:szCs w:val="23"/>
        </w:rPr>
        <w:t xml:space="preserve"> Договор</w:t>
      </w:r>
      <w:r w:rsidRPr="00F113C3">
        <w:rPr>
          <w:sz w:val="23"/>
          <w:szCs w:val="23"/>
        </w:rPr>
        <w:t xml:space="preserve"> будет заключен с физическим лицом, в соответствии со ст. 224, 226, 228 Налогового кодекса РФ, Заказчик в качестве налогового агента удержит подоходный налог в размере 13% от суммы, подлежащей оплате по настоящему </w:t>
      </w:r>
      <w:r w:rsidR="009624DA">
        <w:rPr>
          <w:color w:val="000000"/>
          <w:sz w:val="23"/>
          <w:szCs w:val="23"/>
        </w:rPr>
        <w:t xml:space="preserve"> Договор</w:t>
      </w:r>
      <w:r w:rsidRPr="00F113C3">
        <w:rPr>
          <w:sz w:val="23"/>
          <w:szCs w:val="23"/>
        </w:rPr>
        <w:t>у, и перечислит в бюджет по месту учета налогового агента в налоговом органе.</w:t>
      </w:r>
    </w:p>
    <w:p w14:paraId="11F68B4B" w14:textId="77777777"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lastRenderedPageBreak/>
        <w:t>До момента полной оплаты поставленный товар не считается находящимся в залоге у Поставщика.</w:t>
      </w:r>
    </w:p>
    <w:p w14:paraId="3A4A7D6F" w14:textId="410467DB"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 xml:space="preserve">При заключении </w:t>
      </w:r>
      <w:r w:rsidR="009624DA">
        <w:rPr>
          <w:sz w:val="23"/>
          <w:szCs w:val="23"/>
        </w:rPr>
        <w:t xml:space="preserve"> Договор</w:t>
      </w:r>
      <w:r w:rsidRPr="00F113C3">
        <w:rPr>
          <w:sz w:val="23"/>
          <w:szCs w:val="23"/>
        </w:rPr>
        <w:t xml:space="preserve">а с юридическим лицом или физическим лицом, в том числе зарегистрированном в качестве индивидуального предпринимателя, уменьшается сумма, подлежащая уплате Заказчиком, на размер налогов, сборов и иных обязательных платежей в бюджеты бюджетной системы Российской Федерации, связанные с оплатой </w:t>
      </w:r>
      <w:r w:rsidR="009624DA">
        <w:rPr>
          <w:sz w:val="23"/>
          <w:szCs w:val="23"/>
        </w:rPr>
        <w:t xml:space="preserve"> Договор</w:t>
      </w:r>
      <w:r w:rsidRPr="00F113C3">
        <w:rPr>
          <w:sz w:val="23"/>
          <w:szCs w:val="23"/>
        </w:rPr>
        <w:t>а, если в соответствии с</w:t>
      </w:r>
      <w:r w:rsidRPr="00F113C3">
        <w:rPr>
          <w:sz w:val="23"/>
          <w:szCs w:val="23"/>
          <w:lang w:val="en"/>
        </w:rPr>
        <w:t> </w:t>
      </w:r>
      <w:r w:rsidRPr="00F113C3">
        <w:rPr>
          <w:sz w:val="23"/>
          <w:szCs w:val="23"/>
        </w:rPr>
        <w:t>законодательством</w:t>
      </w:r>
      <w:r w:rsidRPr="00F113C3">
        <w:rPr>
          <w:sz w:val="23"/>
          <w:szCs w:val="23"/>
          <w:lang w:val="en"/>
        </w:rPr>
        <w:t> </w:t>
      </w:r>
      <w:r w:rsidRPr="00F113C3">
        <w:rPr>
          <w:sz w:val="23"/>
          <w:szCs w:val="23"/>
        </w:rPr>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F75130" w14:textId="77777777" w:rsidR="00480609" w:rsidRPr="00F113C3" w:rsidRDefault="00480609" w:rsidP="00F113C3">
      <w:pPr>
        <w:widowControl w:val="0"/>
        <w:shd w:val="clear" w:color="auto" w:fill="FFFFFF"/>
        <w:tabs>
          <w:tab w:val="left" w:pos="709"/>
        </w:tabs>
        <w:autoSpaceDE w:val="0"/>
        <w:autoSpaceDN w:val="0"/>
        <w:adjustRightInd w:val="0"/>
        <w:jc w:val="both"/>
        <w:rPr>
          <w:b/>
          <w:bCs/>
          <w:color w:val="000000"/>
          <w:spacing w:val="2"/>
          <w:sz w:val="23"/>
          <w:szCs w:val="23"/>
        </w:rPr>
      </w:pPr>
    </w:p>
    <w:p w14:paraId="59F28FCE" w14:textId="77777777" w:rsidR="00480609" w:rsidRPr="00F113C3" w:rsidRDefault="00480609" w:rsidP="00F113C3">
      <w:pPr>
        <w:pStyle w:val="afffff6"/>
        <w:widowControl w:val="0"/>
        <w:numPr>
          <w:ilvl w:val="0"/>
          <w:numId w:val="65"/>
        </w:numPr>
        <w:shd w:val="clear" w:color="auto" w:fill="FFFFFF"/>
        <w:tabs>
          <w:tab w:val="left" w:pos="709"/>
        </w:tabs>
        <w:autoSpaceDE w:val="0"/>
        <w:autoSpaceDN w:val="0"/>
        <w:adjustRightInd w:val="0"/>
        <w:jc w:val="center"/>
        <w:rPr>
          <w:b/>
          <w:bCs/>
          <w:sz w:val="23"/>
          <w:szCs w:val="23"/>
        </w:rPr>
      </w:pPr>
      <w:r w:rsidRPr="00F113C3">
        <w:rPr>
          <w:b/>
          <w:bCs/>
          <w:color w:val="000000"/>
          <w:sz w:val="23"/>
          <w:szCs w:val="23"/>
        </w:rPr>
        <w:t>ПРАВА И ОБЯЗАННОСТИ СТОРОН</w:t>
      </w:r>
    </w:p>
    <w:p w14:paraId="4983A4EE"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 xml:space="preserve">Заказчик обязан: </w:t>
      </w:r>
    </w:p>
    <w:p w14:paraId="5A5B2928" w14:textId="064AD8A0"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Принять и о</w:t>
      </w:r>
      <w:r w:rsidRPr="00F113C3">
        <w:rPr>
          <w:sz w:val="23"/>
          <w:szCs w:val="23"/>
        </w:rPr>
        <w:t xml:space="preserve">платить товар </w:t>
      </w:r>
      <w:r w:rsidRPr="00F113C3">
        <w:rPr>
          <w:color w:val="000000"/>
          <w:sz w:val="23"/>
          <w:szCs w:val="23"/>
        </w:rPr>
        <w:t>в порядке и сроки, предусмотренные Разделами 2, 4 настоящего</w:t>
      </w:r>
      <w:r w:rsidR="009624DA">
        <w:rPr>
          <w:color w:val="000000"/>
          <w:sz w:val="23"/>
          <w:szCs w:val="23"/>
        </w:rPr>
        <w:t xml:space="preserve"> Договор</w:t>
      </w:r>
      <w:r w:rsidRPr="00F113C3">
        <w:rPr>
          <w:color w:val="000000"/>
          <w:sz w:val="23"/>
          <w:szCs w:val="23"/>
        </w:rPr>
        <w:t>а.</w:t>
      </w:r>
    </w:p>
    <w:p w14:paraId="7646D68B"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Заказчик имеет право:</w:t>
      </w:r>
    </w:p>
    <w:p w14:paraId="16A18BBC" w14:textId="77777777"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Контролировать качество товара, поставляемого Поставщиком;</w:t>
      </w:r>
    </w:p>
    <w:p w14:paraId="4E7A5AE0" w14:textId="77777777"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14:paraId="739FF02C" w14:textId="425AC263"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color w:val="000000"/>
          <w:sz w:val="23"/>
          <w:szCs w:val="23"/>
        </w:rPr>
        <w:t>Совершать иные действия, предусмотренные</w:t>
      </w:r>
      <w:r w:rsidR="009624DA">
        <w:rPr>
          <w:color w:val="000000"/>
          <w:sz w:val="23"/>
          <w:szCs w:val="23"/>
        </w:rPr>
        <w:t xml:space="preserve"> Договор</w:t>
      </w:r>
      <w:r w:rsidRPr="00F113C3">
        <w:rPr>
          <w:color w:val="000000"/>
          <w:sz w:val="23"/>
          <w:szCs w:val="23"/>
        </w:rPr>
        <w:t>ом.</w:t>
      </w:r>
    </w:p>
    <w:p w14:paraId="59CDC676" w14:textId="25DE6A77" w:rsidR="00D5387B" w:rsidRPr="00321F14"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bCs/>
          <w:color w:val="000000"/>
          <w:spacing w:val="1"/>
          <w:sz w:val="23"/>
          <w:szCs w:val="23"/>
        </w:rPr>
        <w:t xml:space="preserve">Не оплачивать товар до момента предоставления Поставщиком корректно оформленных документов в соответствии с п. 3.3.5. </w:t>
      </w:r>
      <w:r w:rsidR="009624DA">
        <w:rPr>
          <w:bCs/>
          <w:color w:val="000000"/>
          <w:spacing w:val="1"/>
          <w:sz w:val="23"/>
          <w:szCs w:val="23"/>
        </w:rPr>
        <w:t xml:space="preserve"> Договор</w:t>
      </w:r>
      <w:r w:rsidRPr="00F113C3">
        <w:rPr>
          <w:bCs/>
          <w:color w:val="000000"/>
          <w:spacing w:val="1"/>
          <w:sz w:val="23"/>
          <w:szCs w:val="23"/>
        </w:rPr>
        <w:t xml:space="preserve">а без применения к нему каких-либо штрафных санкций. </w:t>
      </w:r>
    </w:p>
    <w:p w14:paraId="387B1E45" w14:textId="6754D38A" w:rsidR="00321F14" w:rsidRPr="00321F14" w:rsidRDefault="00321F14" w:rsidP="009624DA">
      <w:pPr>
        <w:keepNext/>
        <w:keepLines/>
        <w:widowControl w:val="0"/>
        <w:numPr>
          <w:ilvl w:val="2"/>
          <w:numId w:val="65"/>
        </w:numPr>
        <w:tabs>
          <w:tab w:val="left" w:pos="1134"/>
        </w:tabs>
        <w:spacing w:after="60"/>
        <w:ind w:left="0" w:firstLine="567"/>
        <w:jc w:val="both"/>
        <w:rPr>
          <w:sz w:val="23"/>
          <w:szCs w:val="23"/>
        </w:rPr>
      </w:pPr>
      <w:r w:rsidRPr="00657A31">
        <w:rPr>
          <w:sz w:val="23"/>
          <w:szCs w:val="23"/>
        </w:rPr>
        <w:t>Осуществить оплату поставленного товара с удержанием сумм пени и/или штрафов, начисленных в порядке, предусмотренном Разделом 5</w:t>
      </w:r>
      <w:r w:rsidR="009624DA">
        <w:rPr>
          <w:sz w:val="23"/>
          <w:szCs w:val="23"/>
        </w:rPr>
        <w:t xml:space="preserve"> Договор</w:t>
      </w:r>
      <w:r w:rsidRPr="00657A31">
        <w:rPr>
          <w:sz w:val="23"/>
          <w:szCs w:val="23"/>
        </w:rPr>
        <w:t>а.</w:t>
      </w:r>
    </w:p>
    <w:p w14:paraId="324D7AED"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Поставщик обязан:</w:t>
      </w:r>
    </w:p>
    <w:p w14:paraId="4A3C9FA0" w14:textId="59E5D7E2"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sz w:val="23"/>
          <w:szCs w:val="23"/>
        </w:rPr>
        <w:t>Своевременно поставить товар надлежащего качества в соответствии с условиями настоящего</w:t>
      </w:r>
      <w:r w:rsidR="009624DA">
        <w:rPr>
          <w:sz w:val="23"/>
          <w:szCs w:val="23"/>
        </w:rPr>
        <w:t xml:space="preserve"> Договор</w:t>
      </w:r>
      <w:r w:rsidRPr="00F113C3">
        <w:rPr>
          <w:sz w:val="23"/>
          <w:szCs w:val="23"/>
        </w:rPr>
        <w:t xml:space="preserve">а, а также Описанием объекта закупки и Спецификацией (Приложения №1, №2 к </w:t>
      </w:r>
      <w:r w:rsidRPr="00F113C3">
        <w:rPr>
          <w:color w:val="000000"/>
          <w:sz w:val="23"/>
          <w:szCs w:val="23"/>
        </w:rPr>
        <w:t>настоящему</w:t>
      </w:r>
      <w:r w:rsidR="009624DA">
        <w:rPr>
          <w:color w:val="000000"/>
          <w:sz w:val="23"/>
          <w:szCs w:val="23"/>
        </w:rPr>
        <w:t xml:space="preserve"> Договор</w:t>
      </w:r>
      <w:r w:rsidRPr="00F113C3">
        <w:rPr>
          <w:color w:val="000000"/>
          <w:sz w:val="23"/>
          <w:szCs w:val="23"/>
        </w:rPr>
        <w:t>у);</w:t>
      </w:r>
    </w:p>
    <w:p w14:paraId="12C49611" w14:textId="77777777" w:rsidR="00D5387B" w:rsidRPr="00FC2F94" w:rsidRDefault="00D5387B" w:rsidP="00F113C3">
      <w:pPr>
        <w:pStyle w:val="afffff6"/>
        <w:widowControl w:val="0"/>
        <w:numPr>
          <w:ilvl w:val="2"/>
          <w:numId w:val="65"/>
        </w:numPr>
        <w:shd w:val="clear" w:color="auto" w:fill="FFFFFF"/>
        <w:tabs>
          <w:tab w:val="left" w:pos="709"/>
          <w:tab w:val="left" w:pos="1276"/>
        </w:tabs>
        <w:adjustRightInd w:val="0"/>
        <w:ind w:left="0" w:firstLine="567"/>
        <w:rPr>
          <w:b/>
          <w:bCs/>
          <w:color w:val="000000"/>
          <w:sz w:val="23"/>
          <w:szCs w:val="23"/>
        </w:rPr>
      </w:pPr>
      <w:r w:rsidRPr="00FC2F94">
        <w:rPr>
          <w:b/>
          <w:bCs/>
          <w:color w:val="000000"/>
          <w:sz w:val="23"/>
          <w:szCs w:val="23"/>
        </w:rPr>
        <w:t>Осуществлять погрузочно-разгрузочные работы, подъем на этаж Товара собственными силами Поставщика.</w:t>
      </w:r>
    </w:p>
    <w:p w14:paraId="1ABDD4F5"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sz w:val="23"/>
          <w:szCs w:val="23"/>
        </w:rPr>
      </w:pPr>
      <w:r w:rsidRPr="00F113C3">
        <w:rPr>
          <w:color w:val="000000"/>
          <w:sz w:val="23"/>
          <w:szCs w:val="23"/>
        </w:rPr>
        <w:t xml:space="preserve"> </w:t>
      </w:r>
      <w:r w:rsidRPr="00F113C3">
        <w:rPr>
          <w:sz w:val="23"/>
          <w:szCs w:val="23"/>
        </w:rPr>
        <w:t>В случае наличия законодательных требований Поставщик обязуется представить дополнительные документы - акты по установленным формам, справки, счета фактуры и иные документы.</w:t>
      </w:r>
    </w:p>
    <w:p w14:paraId="7F9F791E"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sz w:val="23"/>
          <w:szCs w:val="23"/>
        </w:rPr>
      </w:pPr>
      <w:r w:rsidRPr="00F113C3">
        <w:rPr>
          <w:sz w:val="23"/>
          <w:szCs w:val="23"/>
        </w:rPr>
        <w:t xml:space="preserve">Письменно уведомить Заказчика о готовности товара к отгрузке, согласовать дату и время поставки. </w:t>
      </w:r>
    </w:p>
    <w:p w14:paraId="39C44AF1" w14:textId="77777777" w:rsidR="00D5387B" w:rsidRPr="00F113C3" w:rsidRDefault="00D5387B" w:rsidP="00F113C3">
      <w:pPr>
        <w:pStyle w:val="afffff6"/>
        <w:widowControl w:val="0"/>
        <w:numPr>
          <w:ilvl w:val="2"/>
          <w:numId w:val="65"/>
        </w:numPr>
        <w:shd w:val="clear" w:color="auto" w:fill="FFFFFF"/>
        <w:tabs>
          <w:tab w:val="left" w:pos="0"/>
          <w:tab w:val="left" w:pos="1276"/>
        </w:tabs>
        <w:adjustRightInd w:val="0"/>
        <w:ind w:left="0" w:firstLine="567"/>
        <w:rPr>
          <w:sz w:val="23"/>
          <w:szCs w:val="23"/>
        </w:rPr>
      </w:pPr>
      <w:r w:rsidRPr="00F113C3">
        <w:rPr>
          <w:sz w:val="23"/>
          <w:szCs w:val="23"/>
        </w:rPr>
        <w:t xml:space="preserve">Передать одновременно с товаром документы, относящиеся к товару: надлежаще оформленные в соответствии с Федеральным законом от 06.12.2011 N 402-ФЗ (ред. от 30.12.2021) «О бухгалтерском учете» оригиналы товаросопроводительных документов – товарная накладная (ТОРГ-12) </w:t>
      </w:r>
      <w:r w:rsidRPr="0029344F">
        <w:rPr>
          <w:sz w:val="23"/>
          <w:szCs w:val="23"/>
        </w:rPr>
        <w:t xml:space="preserve">и счет-фактура / УПД, а также акт приемки товаров, работ, услуг по форме 0510452, документы о </w:t>
      </w:r>
      <w:r w:rsidRPr="00F113C3">
        <w:rPr>
          <w:sz w:val="23"/>
          <w:szCs w:val="23"/>
        </w:rPr>
        <w:t>качестве и гарантии товара.</w:t>
      </w:r>
    </w:p>
    <w:p w14:paraId="3E66D6EC"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color w:val="000000"/>
          <w:sz w:val="23"/>
          <w:szCs w:val="23"/>
        </w:rPr>
        <w:t xml:space="preserve">В случае доставки товара силами транспортной компании передать в пакете документов согласно п. 3.3.5 копию товарно-транспортной накладной. </w:t>
      </w:r>
    </w:p>
    <w:p w14:paraId="1C80A2A3" w14:textId="77777777" w:rsidR="00480609" w:rsidRPr="00F113C3" w:rsidRDefault="00480609" w:rsidP="00F113C3">
      <w:pPr>
        <w:pStyle w:val="afffff6"/>
        <w:numPr>
          <w:ilvl w:val="1"/>
          <w:numId w:val="65"/>
        </w:numPr>
        <w:tabs>
          <w:tab w:val="left" w:pos="0"/>
          <w:tab w:val="left" w:pos="1276"/>
        </w:tabs>
        <w:ind w:left="0" w:firstLine="567"/>
        <w:rPr>
          <w:rFonts w:eastAsiaTheme="minorHAnsi"/>
          <w:b/>
          <w:sz w:val="23"/>
          <w:szCs w:val="23"/>
        </w:rPr>
      </w:pPr>
      <w:r w:rsidRPr="00F113C3">
        <w:rPr>
          <w:rFonts w:eastAsiaTheme="minorHAnsi"/>
          <w:b/>
          <w:bCs/>
          <w:sz w:val="23"/>
          <w:szCs w:val="23"/>
        </w:rPr>
        <w:t>Поставщик вправе:</w:t>
      </w:r>
    </w:p>
    <w:p w14:paraId="0DEC07BC" w14:textId="19618F44" w:rsidR="00480609" w:rsidRPr="00F113C3" w:rsidRDefault="00480609" w:rsidP="00F113C3">
      <w:pPr>
        <w:pStyle w:val="afffff6"/>
        <w:numPr>
          <w:ilvl w:val="2"/>
          <w:numId w:val="65"/>
        </w:numPr>
        <w:tabs>
          <w:tab w:val="left" w:pos="0"/>
          <w:tab w:val="left" w:pos="1276"/>
        </w:tabs>
        <w:ind w:left="0" w:firstLine="567"/>
        <w:rPr>
          <w:rFonts w:eastAsiaTheme="minorHAnsi"/>
          <w:sz w:val="23"/>
          <w:szCs w:val="23"/>
        </w:rPr>
      </w:pPr>
      <w:r w:rsidRPr="00F113C3">
        <w:rPr>
          <w:sz w:val="23"/>
          <w:szCs w:val="23"/>
        </w:rPr>
        <w:t>Требовать оплаты по настоящему</w:t>
      </w:r>
      <w:r w:rsidR="009624DA">
        <w:rPr>
          <w:sz w:val="23"/>
          <w:szCs w:val="23"/>
        </w:rPr>
        <w:t xml:space="preserve"> Договор</w:t>
      </w:r>
      <w:r w:rsidRPr="00F113C3">
        <w:rPr>
          <w:sz w:val="23"/>
          <w:szCs w:val="23"/>
        </w:rPr>
        <w:t>у в случае надлежащего исполнения своих обязательств.</w:t>
      </w:r>
    </w:p>
    <w:p w14:paraId="32F16A79" w14:textId="77777777" w:rsidR="00480609" w:rsidRPr="00F113C3" w:rsidRDefault="00480609" w:rsidP="00F113C3">
      <w:pPr>
        <w:shd w:val="clear" w:color="auto" w:fill="FFFFFF"/>
        <w:tabs>
          <w:tab w:val="left" w:pos="709"/>
        </w:tabs>
        <w:ind w:right="62"/>
        <w:jc w:val="both"/>
        <w:rPr>
          <w:b/>
          <w:bCs/>
          <w:color w:val="000000"/>
          <w:spacing w:val="1"/>
          <w:sz w:val="23"/>
          <w:szCs w:val="23"/>
        </w:rPr>
      </w:pPr>
    </w:p>
    <w:p w14:paraId="728E801E" w14:textId="77777777" w:rsidR="00480609" w:rsidRPr="00F113C3" w:rsidRDefault="00480609" w:rsidP="00F113C3">
      <w:pPr>
        <w:pStyle w:val="afffff6"/>
        <w:numPr>
          <w:ilvl w:val="0"/>
          <w:numId w:val="65"/>
        </w:numPr>
        <w:shd w:val="clear" w:color="auto" w:fill="FFFFFF"/>
        <w:tabs>
          <w:tab w:val="left" w:pos="709"/>
          <w:tab w:val="left" w:pos="1134"/>
        </w:tabs>
        <w:ind w:left="0" w:right="62" w:firstLine="567"/>
        <w:jc w:val="center"/>
        <w:rPr>
          <w:b/>
          <w:bCs/>
          <w:color w:val="000000"/>
          <w:spacing w:val="1"/>
          <w:sz w:val="23"/>
          <w:szCs w:val="23"/>
        </w:rPr>
      </w:pPr>
      <w:r w:rsidRPr="00F113C3">
        <w:rPr>
          <w:b/>
          <w:bCs/>
          <w:color w:val="000000"/>
          <w:sz w:val="23"/>
          <w:szCs w:val="23"/>
        </w:rPr>
        <w:t>ПОРЯДОК ПРИЕМА-ПЕРЕДАЧИ ТОВАРА</w:t>
      </w:r>
    </w:p>
    <w:p w14:paraId="5FD5E8C5" w14:textId="7BD0280D"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Поставка Товара осуществляется, путем доставки Товара силами или за счет Поставщика по адресу</w:t>
      </w:r>
      <w:r w:rsidR="00E17A35">
        <w:rPr>
          <w:color w:val="000000"/>
          <w:sz w:val="23"/>
          <w:szCs w:val="23"/>
        </w:rPr>
        <w:t>(-ам)</w:t>
      </w:r>
      <w:r w:rsidRPr="00F113C3">
        <w:rPr>
          <w:color w:val="000000"/>
          <w:sz w:val="23"/>
          <w:szCs w:val="23"/>
        </w:rPr>
        <w:t>, указанному</w:t>
      </w:r>
      <w:r w:rsidR="00E17A35">
        <w:rPr>
          <w:color w:val="000000"/>
          <w:sz w:val="23"/>
          <w:szCs w:val="23"/>
        </w:rPr>
        <w:t>(-ым)</w:t>
      </w:r>
      <w:r w:rsidRPr="00F113C3">
        <w:rPr>
          <w:color w:val="000000"/>
          <w:sz w:val="23"/>
          <w:szCs w:val="23"/>
        </w:rPr>
        <w:t xml:space="preserve"> Заказчиком в Спецификации или соответствующей заявке.</w:t>
      </w:r>
    </w:p>
    <w:p w14:paraId="2C4FC0BC"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Если иное не согласовано сторонами в Спецификации или заявке поставка Товара осуществляется Поставщиком в срок, не позднее 2 (двух) рабочих дней с момента направления заявки Заказчиком.</w:t>
      </w:r>
    </w:p>
    <w:p w14:paraId="20F10E4D" w14:textId="77777777" w:rsidR="003F145D"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Заказчик при получении товара от Поставщика осуществляет его проверку по количеству тарных мест и внешним недостаткам, после чего ставит соответствующую отметку о получении товара в документах Поставщика (расписка, акт об отгрузке, акт передачи товара и т.д.), один экземпляр которого передается Заказчику.</w:t>
      </w:r>
    </w:p>
    <w:p w14:paraId="76869492" w14:textId="0594201C" w:rsidR="00480609" w:rsidRPr="0029344F" w:rsidRDefault="00480609" w:rsidP="00F113C3">
      <w:pPr>
        <w:pStyle w:val="afffff6"/>
        <w:numPr>
          <w:ilvl w:val="1"/>
          <w:numId w:val="65"/>
        </w:numPr>
        <w:tabs>
          <w:tab w:val="left" w:pos="0"/>
        </w:tabs>
        <w:ind w:left="0" w:firstLine="567"/>
        <w:rPr>
          <w:sz w:val="23"/>
          <w:szCs w:val="23"/>
        </w:rPr>
      </w:pPr>
      <w:r w:rsidRPr="00F113C3">
        <w:rPr>
          <w:color w:val="000000"/>
          <w:sz w:val="23"/>
          <w:szCs w:val="23"/>
        </w:rPr>
        <w:lastRenderedPageBreak/>
        <w:t xml:space="preserve">   Одновременно с передачей товара Поставщик передает Заказчику 2 экземпляра Товарно</w:t>
      </w:r>
      <w:r w:rsidR="003F145D" w:rsidRPr="00F113C3">
        <w:rPr>
          <w:color w:val="000000"/>
          <w:sz w:val="23"/>
          <w:szCs w:val="23"/>
        </w:rPr>
        <w:t xml:space="preserve">й </w:t>
      </w:r>
      <w:r w:rsidR="003F145D" w:rsidRPr="0029344F">
        <w:rPr>
          <w:sz w:val="23"/>
          <w:szCs w:val="23"/>
        </w:rPr>
        <w:t>накладной (ТОРГ-12) либо УПД, акт приемки товаров, работ, услуг по форме 0510452.</w:t>
      </w:r>
    </w:p>
    <w:p w14:paraId="23FEA52B" w14:textId="77777777"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7B132D79"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Заказчик не позднее 10 (десяти) рабочих дней с даты поставки и получения товара осуществляет приемку поставленного товара по качеству, комплектности, ассортименту. В случае отсутствия замечаний по результатам проведенной приемки Заказчик подписывает </w:t>
      </w:r>
      <w:r w:rsidRPr="00F113C3">
        <w:rPr>
          <w:color w:val="000000"/>
          <w:sz w:val="23"/>
          <w:szCs w:val="23"/>
        </w:rPr>
        <w:t>2 экземпляра</w:t>
      </w:r>
      <w:r w:rsidRPr="00F113C3">
        <w:rPr>
          <w:sz w:val="23"/>
          <w:szCs w:val="23"/>
        </w:rPr>
        <w:t xml:space="preserve"> </w:t>
      </w:r>
      <w:r w:rsidRPr="00F113C3">
        <w:rPr>
          <w:color w:val="000000"/>
          <w:sz w:val="23"/>
          <w:szCs w:val="23"/>
        </w:rPr>
        <w:t>Товарной накладной (ТОРГ-12) либо УПД, один из которых направляет Поставщику.</w:t>
      </w:r>
    </w:p>
    <w:p w14:paraId="29C46668" w14:textId="0187C1ED"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Заказчик при поставке некомплектного и/или некачественного и/или не соответствующего условиям настоящего</w:t>
      </w:r>
      <w:r w:rsidR="009624DA">
        <w:rPr>
          <w:color w:val="000000"/>
          <w:sz w:val="23"/>
          <w:szCs w:val="23"/>
        </w:rPr>
        <w:t xml:space="preserve"> Договор</w:t>
      </w:r>
      <w:r w:rsidRPr="00F113C3">
        <w:rPr>
          <w:color w:val="000000"/>
          <w:sz w:val="23"/>
          <w:szCs w:val="23"/>
        </w:rPr>
        <w:t>а, при отсутствии либо некорректности товаросопроводительных документов оставляет за собой право не принимать товар и по своему выбору:</w:t>
      </w:r>
    </w:p>
    <w:p w14:paraId="6E996989" w14:textId="77777777" w:rsidR="00480609" w:rsidRPr="00F113C3" w:rsidRDefault="00480609" w:rsidP="00F113C3">
      <w:pPr>
        <w:tabs>
          <w:tab w:val="left" w:pos="0"/>
        </w:tabs>
        <w:ind w:firstLine="567"/>
        <w:rPr>
          <w:color w:val="000000"/>
          <w:sz w:val="23"/>
          <w:szCs w:val="23"/>
        </w:rPr>
      </w:pPr>
      <w:r w:rsidRPr="00F113C3">
        <w:rPr>
          <w:color w:val="000000"/>
          <w:sz w:val="23"/>
          <w:szCs w:val="23"/>
        </w:rPr>
        <w:t>- незамедлительно вернуть его Поставщику,</w:t>
      </w:r>
    </w:p>
    <w:p w14:paraId="0E72B119" w14:textId="77777777" w:rsidR="00480609" w:rsidRPr="00F113C3" w:rsidRDefault="00480609" w:rsidP="00F113C3">
      <w:pPr>
        <w:tabs>
          <w:tab w:val="left" w:pos="0"/>
        </w:tabs>
        <w:ind w:firstLine="567"/>
        <w:rPr>
          <w:color w:val="000000"/>
          <w:sz w:val="23"/>
          <w:szCs w:val="23"/>
        </w:rPr>
      </w:pPr>
      <w:r w:rsidRPr="00F113C3">
        <w:rPr>
          <w:color w:val="000000"/>
          <w:sz w:val="23"/>
          <w:szCs w:val="23"/>
        </w:rPr>
        <w:t xml:space="preserve">- принять товар на ответственное хранение до устранения Поставщиком нарушений. </w:t>
      </w:r>
    </w:p>
    <w:p w14:paraId="6100B72A"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В случае принятия товара на ответственное хранение Заказчик в течение 3 рабочих дней уведомляет об этом Поставщика. Поставщик обязан вывезти товар, принятый Заказчиком на ответственное хранение, или распорядиться им в срок, указанный Заказчиком. Если Поставщик в указанный срок не распорядится товаром, Заказчик вправе реализовать товар или возвратить его Поставщику. Необходимые расходы, понесенные Заказчиком в связи с принятием товара на ответственное хранение, реализацией товара или его возвратом продавцу, подлежат возмещению Поставщиком.</w:t>
      </w:r>
    </w:p>
    <w:p w14:paraId="737FB11A" w14:textId="0D6359EB"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В случае наличия замечаний Заказчик составляет акт о выявленных замечаниях в рамках исполнения</w:t>
      </w:r>
      <w:r w:rsidR="009624DA">
        <w:rPr>
          <w:sz w:val="23"/>
          <w:szCs w:val="23"/>
        </w:rPr>
        <w:t xml:space="preserve"> Договор</w:t>
      </w:r>
      <w:r w:rsidRPr="00F113C3">
        <w:rPr>
          <w:sz w:val="23"/>
          <w:szCs w:val="23"/>
        </w:rPr>
        <w:t xml:space="preserve">а в одностороннем порядке и направляет Поставщику соответствующую претензию с приложением копии данного акта. При этом Заказчик оставляет за собой право направить Поставщику Акт о выявленных замечаниях по электронной почте без письменной претензии для оперативного решения вопроса замены или допоставки товара. </w:t>
      </w:r>
    </w:p>
    <w:p w14:paraId="04BA3367"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Поставщик в случае несогласия с Актом о выявленных замечаниях вправе направить своего представителя для совместной приемки товара, о чем Поставщик обязан сообщить в письменном виде Заказчику. Срок для явки представителя составляет 3 рабочих дня с даты получения соответствующего Акта о выявленных замечаниях (и/или претензии).</w:t>
      </w:r>
    </w:p>
    <w:p w14:paraId="76529AC1" w14:textId="5C6BA9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Поставщик обязуется в срок, установленный в Акте о выявленных замечаниях в рамках исполнения</w:t>
      </w:r>
      <w:r w:rsidR="009624DA">
        <w:rPr>
          <w:sz w:val="23"/>
          <w:szCs w:val="23"/>
        </w:rPr>
        <w:t xml:space="preserve"> Договор</w:t>
      </w:r>
      <w:r w:rsidRPr="00F113C3">
        <w:rPr>
          <w:sz w:val="23"/>
          <w:szCs w:val="23"/>
        </w:rPr>
        <w:t xml:space="preserve">а или претензии, устранить указанные выявленные недостатки, заменить товар, доукомплектовать и пр. за свой счет. </w:t>
      </w:r>
    </w:p>
    <w:p w14:paraId="5A07E1FC"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В случае, если Заказчиком принято решение об устранении Поставщиком недостатков в надлежащем порядке и в установленные сроки, Заказчик принимает поставленный товар и подписывает </w:t>
      </w:r>
      <w:r w:rsidRPr="00F113C3">
        <w:rPr>
          <w:color w:val="000000"/>
          <w:sz w:val="23"/>
          <w:szCs w:val="23"/>
        </w:rPr>
        <w:t>2 экземпляра</w:t>
      </w:r>
      <w:r w:rsidRPr="00F113C3">
        <w:rPr>
          <w:sz w:val="23"/>
          <w:szCs w:val="23"/>
        </w:rPr>
        <w:t xml:space="preserve"> </w:t>
      </w:r>
      <w:r w:rsidRPr="00F113C3">
        <w:rPr>
          <w:color w:val="000000"/>
          <w:sz w:val="23"/>
          <w:szCs w:val="23"/>
        </w:rPr>
        <w:t>Товарной накладной (ТОРГ-12) либо УПД, один из которых направляет Поставщику</w:t>
      </w:r>
    </w:p>
    <w:p w14:paraId="7B7574C2" w14:textId="170223AD"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Для проверки соответствия качества поставляемого товара, установленного</w:t>
      </w:r>
      <w:r w:rsidR="009624DA">
        <w:rPr>
          <w:sz w:val="23"/>
          <w:szCs w:val="23"/>
        </w:rPr>
        <w:t xml:space="preserve"> Договор</w:t>
      </w:r>
      <w:r w:rsidRPr="00F113C3">
        <w:rPr>
          <w:sz w:val="23"/>
          <w:szCs w:val="23"/>
        </w:rPr>
        <w:t>ом,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В случае привлечения Заказчиком для проведения указанной экспертизы экспертов, экспертных организаций по отдельному</w:t>
      </w:r>
      <w:r w:rsidR="009624DA">
        <w:rPr>
          <w:sz w:val="23"/>
          <w:szCs w:val="23"/>
        </w:rPr>
        <w:t xml:space="preserve"> Договор</w:t>
      </w:r>
      <w:r w:rsidRPr="00F113C3">
        <w:rPr>
          <w:sz w:val="23"/>
          <w:szCs w:val="23"/>
        </w:rPr>
        <w:t>у, при принятии решения о приемке или об отказе в приемке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640D2C1D"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kern w:val="2"/>
          <w:sz w:val="23"/>
          <w:szCs w:val="23"/>
          <w:lang w:eastAsia="ar-SA"/>
        </w:rPr>
        <w:t>При возникновении сомнений относительно качества, скрытых недостатков поставленного товара Заказчик вправе в одностороннем порядке провести экспертизу после приемки товара. В случае отрицательного заключения эксперта (несоответствие товара нормам ГОСТ, ТУ и т. д.) расходы по оплате эксперта несет Поставщик. Извещение об обнаружении скрытых недостатков должно быть направлено поставщику не позднее пяти рабочих дней с момента обнаружения.</w:t>
      </w:r>
    </w:p>
    <w:p w14:paraId="68623544"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Подписанный Заказчиком и Поставщиком Товарная накладная или УПД является основанием для оплаты поставленного товара.</w:t>
      </w:r>
    </w:p>
    <w:p w14:paraId="1AA25EA7"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Не менее чем за день до поставки Поставщик извещает Заказчика о готовности поставить Товар (повторно поставить в порядке замены) в место приема-передачи и согласовывает время и адрес доставки. </w:t>
      </w:r>
    </w:p>
    <w:p w14:paraId="6215E430" w14:textId="359B779A" w:rsidR="00480609" w:rsidRPr="00E313BF" w:rsidRDefault="00480609" w:rsidP="00F113C3">
      <w:pPr>
        <w:pStyle w:val="afffff6"/>
        <w:numPr>
          <w:ilvl w:val="1"/>
          <w:numId w:val="65"/>
        </w:numPr>
        <w:tabs>
          <w:tab w:val="left" w:pos="0"/>
        </w:tabs>
        <w:ind w:left="0" w:firstLine="567"/>
        <w:rPr>
          <w:color w:val="000000"/>
          <w:sz w:val="23"/>
          <w:szCs w:val="23"/>
        </w:rPr>
      </w:pPr>
      <w:r w:rsidRPr="00F113C3">
        <w:rPr>
          <w:sz w:val="23"/>
          <w:szCs w:val="23"/>
        </w:rPr>
        <w:lastRenderedPageBreak/>
        <w:t>Покупатель вправе отказаться от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w:t>
      </w:r>
    </w:p>
    <w:p w14:paraId="2848208B" w14:textId="77777777" w:rsidR="00E313BF" w:rsidRPr="00F113C3" w:rsidRDefault="00E313BF" w:rsidP="00E313BF">
      <w:pPr>
        <w:pStyle w:val="afffff6"/>
        <w:tabs>
          <w:tab w:val="left" w:pos="0"/>
        </w:tabs>
        <w:ind w:left="567" w:firstLine="0"/>
        <w:rPr>
          <w:color w:val="000000"/>
          <w:sz w:val="23"/>
          <w:szCs w:val="23"/>
        </w:rPr>
      </w:pPr>
    </w:p>
    <w:p w14:paraId="36F23105" w14:textId="77777777" w:rsidR="00480609" w:rsidRPr="00F113C3" w:rsidRDefault="00480609" w:rsidP="00F113C3">
      <w:pPr>
        <w:pStyle w:val="afffff6"/>
        <w:numPr>
          <w:ilvl w:val="0"/>
          <w:numId w:val="65"/>
        </w:numPr>
        <w:autoSpaceDE w:val="0"/>
        <w:autoSpaceDN w:val="0"/>
        <w:adjustRightInd w:val="0"/>
        <w:jc w:val="center"/>
        <w:rPr>
          <w:b/>
          <w:sz w:val="23"/>
          <w:szCs w:val="23"/>
        </w:rPr>
      </w:pPr>
      <w:r w:rsidRPr="00F113C3">
        <w:rPr>
          <w:b/>
          <w:bCs/>
          <w:sz w:val="23"/>
          <w:szCs w:val="23"/>
        </w:rPr>
        <w:t>ОТВЕТСТВЕННОСТЬ</w:t>
      </w:r>
    </w:p>
    <w:p w14:paraId="0ABED3EE" w14:textId="74B96495" w:rsidR="005D4F33" w:rsidRPr="00F113C3" w:rsidRDefault="005D4F33" w:rsidP="00F113C3">
      <w:pPr>
        <w:numPr>
          <w:ilvl w:val="1"/>
          <w:numId w:val="65"/>
        </w:numPr>
        <w:ind w:left="0" w:firstLine="567"/>
        <w:jc w:val="both"/>
        <w:rPr>
          <w:sz w:val="23"/>
          <w:szCs w:val="23"/>
        </w:rPr>
      </w:pPr>
      <w:r w:rsidRPr="00F113C3">
        <w:rPr>
          <w:sz w:val="23"/>
          <w:szCs w:val="23"/>
        </w:rPr>
        <w:t>За неисполнение или ненадлежащее исполнение своих обязательств по настоящему</w:t>
      </w:r>
      <w:r w:rsidR="009624DA">
        <w:rPr>
          <w:sz w:val="23"/>
          <w:szCs w:val="23"/>
        </w:rPr>
        <w:t xml:space="preserve"> Договор</w:t>
      </w:r>
      <w:r w:rsidRPr="00F113C3">
        <w:rPr>
          <w:sz w:val="23"/>
          <w:szCs w:val="23"/>
        </w:rPr>
        <w:t>у Стороны несут ответственность в соответствии с законодательством Российской Федерации.</w:t>
      </w:r>
    </w:p>
    <w:p w14:paraId="55D519C4" w14:textId="77777777" w:rsidR="005D4F33" w:rsidRPr="00F113C3" w:rsidRDefault="005D4F33" w:rsidP="00F113C3">
      <w:pPr>
        <w:numPr>
          <w:ilvl w:val="1"/>
          <w:numId w:val="65"/>
        </w:numPr>
        <w:tabs>
          <w:tab w:val="left" w:pos="568"/>
          <w:tab w:val="left" w:pos="993"/>
        </w:tabs>
        <w:ind w:left="0" w:firstLine="567"/>
        <w:jc w:val="both"/>
        <w:rPr>
          <w:sz w:val="23"/>
          <w:szCs w:val="23"/>
        </w:rPr>
      </w:pPr>
      <w:r w:rsidRPr="00F113C3">
        <w:rPr>
          <w:sz w:val="23"/>
          <w:szCs w:val="23"/>
        </w:rPr>
        <w:t xml:space="preserve">В случае нарушения Поставщиком сроков поставки Заказчик вправе потребовать от Поставщика уплаты неустойки в размере 0,1% стоимости не поставленного товара за каждый день просрочки. </w:t>
      </w:r>
    </w:p>
    <w:p w14:paraId="6B4A58E8" w14:textId="77777777" w:rsidR="005D4F33" w:rsidRPr="00F113C3" w:rsidRDefault="005D4F33" w:rsidP="00F113C3">
      <w:pPr>
        <w:numPr>
          <w:ilvl w:val="1"/>
          <w:numId w:val="65"/>
        </w:numPr>
        <w:tabs>
          <w:tab w:val="left" w:pos="568"/>
          <w:tab w:val="left" w:pos="993"/>
        </w:tabs>
        <w:ind w:left="0" w:firstLine="567"/>
        <w:jc w:val="both"/>
        <w:rPr>
          <w:sz w:val="23"/>
          <w:szCs w:val="23"/>
        </w:rPr>
      </w:pPr>
      <w:r w:rsidRPr="00F113C3">
        <w:rPr>
          <w:sz w:val="23"/>
          <w:szCs w:val="23"/>
        </w:rPr>
        <w:t xml:space="preserve">В случае нарушения Заказчиком срока оплаты поставленного товара Поставщик вправе потребовать от Заказчика уплаты неустойки в размере 0,1% от неоплаченной стоимости товара за каждый день просрочки.  </w:t>
      </w:r>
    </w:p>
    <w:p w14:paraId="1E419AEB" w14:textId="77777777" w:rsidR="005D4F33" w:rsidRPr="00F113C3" w:rsidRDefault="005D4F33" w:rsidP="00F113C3">
      <w:pPr>
        <w:pStyle w:val="afffff6"/>
        <w:numPr>
          <w:ilvl w:val="1"/>
          <w:numId w:val="65"/>
        </w:numPr>
        <w:ind w:left="0" w:firstLine="567"/>
        <w:rPr>
          <w:rFonts w:eastAsia="Times New Roman"/>
          <w:sz w:val="23"/>
          <w:szCs w:val="23"/>
          <w:lang w:eastAsia="ru-RU"/>
        </w:rPr>
      </w:pPr>
      <w:r w:rsidRPr="00F113C3">
        <w:rPr>
          <w:rFonts w:eastAsia="Times New Roman"/>
          <w:sz w:val="23"/>
          <w:szCs w:val="23"/>
          <w:lang w:eastAsia="ru-RU"/>
        </w:rPr>
        <w:t>При поставке товара, не соответствующего требованиям качества и безопасности продукции, Поставщик уплачивает Заказчику штраф в размере 20% от общей стоимости товара, который не соответствует требованиям качества и безопасности, а также возмещает Покупателю убытки, возникшие в результате поставки некачественного товара, в том числе, связанные с претензиями третьих лиц и наложением штрафов государственных органов.</w:t>
      </w:r>
    </w:p>
    <w:p w14:paraId="55E0ECBB" w14:textId="0A397C5A" w:rsidR="005D4F33" w:rsidRPr="00F113C3" w:rsidRDefault="005D4F33" w:rsidP="00F113C3">
      <w:pPr>
        <w:pStyle w:val="afffff6"/>
        <w:numPr>
          <w:ilvl w:val="1"/>
          <w:numId w:val="65"/>
        </w:numPr>
        <w:tabs>
          <w:tab w:val="left" w:pos="568"/>
          <w:tab w:val="left" w:pos="993"/>
        </w:tabs>
        <w:ind w:left="0" w:firstLine="567"/>
        <w:rPr>
          <w:sz w:val="23"/>
          <w:szCs w:val="23"/>
        </w:rPr>
      </w:pPr>
      <w:r w:rsidRPr="00F113C3">
        <w:rPr>
          <w:rFonts w:eastAsia="Times New Roman"/>
          <w:sz w:val="23"/>
          <w:szCs w:val="23"/>
          <w:lang w:eastAsia="ru-RU"/>
        </w:rPr>
        <w:t>В случае нарушения Поставщиком условий</w:t>
      </w:r>
      <w:r w:rsidR="009624DA">
        <w:rPr>
          <w:rFonts w:eastAsia="Times New Roman"/>
          <w:sz w:val="23"/>
          <w:szCs w:val="23"/>
          <w:lang w:eastAsia="ru-RU"/>
        </w:rPr>
        <w:t xml:space="preserve"> Договор</w:t>
      </w:r>
      <w:r w:rsidRPr="00F113C3">
        <w:rPr>
          <w:rFonts w:eastAsia="Times New Roman"/>
          <w:sz w:val="23"/>
          <w:szCs w:val="23"/>
          <w:lang w:eastAsia="ru-RU"/>
        </w:rPr>
        <w:t>а, Технического задания, Спецификации, нарушения требований к оформлению документов, относящихся к товару, несовременной их передачи, поставки партиями (если такое условие не было согласовано сторонами), Поставщик уплачивает Заказчику штраф в размере 10% от цены</w:t>
      </w:r>
      <w:r w:rsidR="009624DA">
        <w:rPr>
          <w:rFonts w:eastAsia="Times New Roman"/>
          <w:sz w:val="23"/>
          <w:szCs w:val="23"/>
          <w:lang w:eastAsia="ru-RU"/>
        </w:rPr>
        <w:t xml:space="preserve"> Договор</w:t>
      </w:r>
      <w:r w:rsidRPr="00F113C3">
        <w:rPr>
          <w:rFonts w:eastAsia="Times New Roman"/>
          <w:sz w:val="23"/>
          <w:szCs w:val="23"/>
          <w:lang w:eastAsia="ru-RU"/>
        </w:rPr>
        <w:t xml:space="preserve">а на каждый факт нарушения. </w:t>
      </w:r>
    </w:p>
    <w:p w14:paraId="70F56ADD" w14:textId="7E843AD2" w:rsidR="003B6B8F" w:rsidRPr="00F113C3" w:rsidRDefault="003B6B8F" w:rsidP="00F113C3">
      <w:pPr>
        <w:pStyle w:val="afffff6"/>
        <w:numPr>
          <w:ilvl w:val="1"/>
          <w:numId w:val="65"/>
        </w:numPr>
        <w:ind w:left="0" w:firstLine="567"/>
        <w:rPr>
          <w:sz w:val="23"/>
          <w:szCs w:val="23"/>
        </w:rPr>
      </w:pPr>
      <w:r w:rsidRPr="00F113C3">
        <w:rPr>
          <w:sz w:val="23"/>
          <w:szCs w:val="23"/>
        </w:rPr>
        <w:t xml:space="preserve">Стоимость хранения товара, принятого Заказчиком в соответствии с разделом 4 и не вывезенного Поставщиком в срок, указанный Покупателем, составляет 100 (сто) рублей в день. </w:t>
      </w:r>
    </w:p>
    <w:p w14:paraId="30E6A717" w14:textId="30938504" w:rsidR="005D4F33" w:rsidRPr="00F113C3" w:rsidRDefault="005D4F33" w:rsidP="00F113C3">
      <w:pPr>
        <w:pStyle w:val="afffff6"/>
        <w:numPr>
          <w:ilvl w:val="1"/>
          <w:numId w:val="65"/>
        </w:numPr>
        <w:tabs>
          <w:tab w:val="left" w:pos="568"/>
          <w:tab w:val="left" w:pos="993"/>
        </w:tabs>
        <w:ind w:left="0" w:firstLine="567"/>
        <w:rPr>
          <w:sz w:val="23"/>
          <w:szCs w:val="23"/>
        </w:rPr>
      </w:pPr>
      <w:r w:rsidRPr="00F113C3">
        <w:rPr>
          <w:sz w:val="23"/>
          <w:szCs w:val="23"/>
        </w:rPr>
        <w:t>Общая сумма начисленной неустойки (штрафов, пени) за ненадлежащее исполнение Заказчиком обязательств, предусмотренных настоящим</w:t>
      </w:r>
      <w:r w:rsidR="009624DA">
        <w:rPr>
          <w:sz w:val="23"/>
          <w:szCs w:val="23"/>
        </w:rPr>
        <w:t xml:space="preserve"> Договор</w:t>
      </w:r>
      <w:r w:rsidRPr="00F113C3">
        <w:rPr>
          <w:sz w:val="23"/>
          <w:szCs w:val="23"/>
        </w:rPr>
        <w:t>ом, не может превышать цену настоящего</w:t>
      </w:r>
      <w:r w:rsidR="009624DA">
        <w:rPr>
          <w:sz w:val="23"/>
          <w:szCs w:val="23"/>
        </w:rPr>
        <w:t xml:space="preserve"> Договор</w:t>
      </w:r>
      <w:r w:rsidRPr="00F113C3">
        <w:rPr>
          <w:sz w:val="23"/>
          <w:szCs w:val="23"/>
        </w:rPr>
        <w:t>а.</w:t>
      </w:r>
    </w:p>
    <w:p w14:paraId="1BA4D913" w14:textId="51F36409" w:rsidR="005D4F33" w:rsidRPr="00F113C3" w:rsidRDefault="005D4F33" w:rsidP="00F113C3">
      <w:pPr>
        <w:pStyle w:val="afffff6"/>
        <w:numPr>
          <w:ilvl w:val="1"/>
          <w:numId w:val="65"/>
        </w:numPr>
        <w:tabs>
          <w:tab w:val="left" w:pos="709"/>
        </w:tabs>
        <w:autoSpaceDE w:val="0"/>
        <w:autoSpaceDN w:val="0"/>
        <w:adjustRightInd w:val="0"/>
        <w:ind w:left="0" w:firstLine="567"/>
        <w:rPr>
          <w:sz w:val="23"/>
          <w:szCs w:val="23"/>
        </w:rPr>
      </w:pPr>
      <w:r w:rsidRPr="00F113C3">
        <w:rPr>
          <w:sz w:val="23"/>
          <w:szCs w:val="23"/>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w:t>
      </w:r>
      <w:r w:rsidR="009624DA">
        <w:rPr>
          <w:sz w:val="23"/>
          <w:szCs w:val="23"/>
        </w:rPr>
        <w:t xml:space="preserve"> Договор</w:t>
      </w:r>
      <w:r w:rsidRPr="00F113C3">
        <w:rPr>
          <w:sz w:val="23"/>
          <w:szCs w:val="23"/>
        </w:rPr>
        <w:t>а, если не будет доказано, что Заказчик знал или должен был знать о правах третьих лиц на этот товар.</w:t>
      </w:r>
    </w:p>
    <w:p w14:paraId="18F7F0C7" w14:textId="77777777" w:rsidR="00480609" w:rsidRPr="00F113C3" w:rsidRDefault="00480609" w:rsidP="00F113C3">
      <w:pPr>
        <w:tabs>
          <w:tab w:val="left" w:pos="1134"/>
        </w:tabs>
        <w:rPr>
          <w:bCs/>
          <w:color w:val="000000"/>
          <w:sz w:val="23"/>
          <w:szCs w:val="23"/>
        </w:rPr>
      </w:pPr>
    </w:p>
    <w:p w14:paraId="4BB3276D" w14:textId="77777777" w:rsidR="003B6B8F" w:rsidRPr="00F113C3" w:rsidRDefault="003B6B8F" w:rsidP="00F113C3">
      <w:pPr>
        <w:pStyle w:val="afffff6"/>
        <w:numPr>
          <w:ilvl w:val="0"/>
          <w:numId w:val="65"/>
        </w:numPr>
        <w:jc w:val="center"/>
        <w:rPr>
          <w:b/>
          <w:bCs/>
          <w:color w:val="000000"/>
          <w:sz w:val="23"/>
          <w:szCs w:val="23"/>
        </w:rPr>
      </w:pPr>
      <w:r w:rsidRPr="00F113C3">
        <w:rPr>
          <w:b/>
          <w:bCs/>
          <w:color w:val="000000"/>
          <w:sz w:val="23"/>
          <w:szCs w:val="23"/>
        </w:rPr>
        <w:t>ГАРАНТИЙНЫЙ СРОК ТОВАРА</w:t>
      </w:r>
    </w:p>
    <w:p w14:paraId="32FC5E2F"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Гарантийный срок на товар должен составлять, если более длительный срок не предусмотрен изготовителем товара, 12 (двенадцать) месяцев с даты поставки товара Заказчику.</w:t>
      </w:r>
    </w:p>
    <w:p w14:paraId="16B605E5"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Гарантия включает в себя условия гарантии производителя товара, в том числе, бесплатное устранение неисправностей товара или его замену. Исполнение гарантийных обязательств осуществляется Поставщиком, без взимания дополнительной платы (за свой счет).</w:t>
      </w:r>
    </w:p>
    <w:p w14:paraId="600CED58"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В случае выявления в течение Гарантийного срока неисправностей или недостатков товара Заказчик, в течение 3 (трех) рабочих дней с момента их обнаружения, составляет соответствующий акт с указанием недостатков и сроков их устранения за счет Поставщика и направляет его Поставщику.</w:t>
      </w:r>
    </w:p>
    <w:p w14:paraId="6AFA29EC"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Срок устранения недостатков (гарантийный ремонт, замена некачественного товара), составляет не более 14 (четырнадцати) рабочих дней с момента получения Поставщиком акта от Заказчика. Указанный срок может изменяться по соглашению Сторон.</w:t>
      </w:r>
    </w:p>
    <w:p w14:paraId="1A274496"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Гарантийный срок продлевается на период устранения недостатков.</w:t>
      </w:r>
    </w:p>
    <w:p w14:paraId="2FD765EA" w14:textId="77777777" w:rsidR="006626EA" w:rsidRPr="00F113C3" w:rsidRDefault="006626EA" w:rsidP="00F113C3">
      <w:pPr>
        <w:pStyle w:val="afffff6"/>
        <w:shd w:val="clear" w:color="auto" w:fill="FFFFFF"/>
        <w:tabs>
          <w:tab w:val="left" w:pos="709"/>
        </w:tabs>
        <w:ind w:left="360" w:right="38" w:firstLine="0"/>
        <w:rPr>
          <w:b/>
          <w:bCs/>
          <w:color w:val="000000"/>
          <w:spacing w:val="1"/>
          <w:sz w:val="23"/>
          <w:szCs w:val="23"/>
        </w:rPr>
      </w:pPr>
    </w:p>
    <w:p w14:paraId="763344C6" w14:textId="77777777" w:rsidR="003B6B8F" w:rsidRPr="00F113C3" w:rsidRDefault="003B6B8F" w:rsidP="00F113C3">
      <w:pPr>
        <w:pStyle w:val="afffff6"/>
        <w:numPr>
          <w:ilvl w:val="0"/>
          <w:numId w:val="65"/>
        </w:numPr>
        <w:shd w:val="clear" w:color="auto" w:fill="FFFFFF"/>
        <w:tabs>
          <w:tab w:val="left" w:pos="709"/>
        </w:tabs>
        <w:ind w:right="38"/>
        <w:jc w:val="center"/>
        <w:rPr>
          <w:b/>
          <w:bCs/>
          <w:color w:val="000000"/>
          <w:spacing w:val="1"/>
          <w:sz w:val="23"/>
          <w:szCs w:val="23"/>
        </w:rPr>
      </w:pPr>
      <w:r w:rsidRPr="00F113C3">
        <w:rPr>
          <w:b/>
          <w:bCs/>
          <w:color w:val="000000"/>
          <w:sz w:val="23"/>
          <w:szCs w:val="23"/>
        </w:rPr>
        <w:t>ПОРЯДОК УРЕГУЛИРОВАНИЯ СПОРОВ</w:t>
      </w:r>
    </w:p>
    <w:p w14:paraId="27E258A4" w14:textId="350E9A0F" w:rsidR="003B6B8F" w:rsidRPr="00F113C3" w:rsidRDefault="003B6B8F" w:rsidP="00F113C3">
      <w:pPr>
        <w:pStyle w:val="afffff6"/>
        <w:numPr>
          <w:ilvl w:val="1"/>
          <w:numId w:val="65"/>
        </w:numPr>
        <w:shd w:val="clear" w:color="auto" w:fill="FFFFFF"/>
        <w:tabs>
          <w:tab w:val="left" w:pos="1134"/>
        </w:tabs>
        <w:ind w:left="0" w:firstLine="567"/>
        <w:rPr>
          <w:bCs/>
          <w:color w:val="000000"/>
          <w:sz w:val="23"/>
          <w:szCs w:val="23"/>
        </w:rPr>
      </w:pPr>
      <w:r w:rsidRPr="00F113C3">
        <w:rPr>
          <w:color w:val="000000"/>
          <w:sz w:val="23"/>
          <w:szCs w:val="23"/>
        </w:rPr>
        <w:t>Все споры или разногласия, возникающие между Сторонами по настоящему</w:t>
      </w:r>
      <w:r w:rsidR="009624DA">
        <w:rPr>
          <w:color w:val="000000"/>
          <w:sz w:val="23"/>
          <w:szCs w:val="23"/>
        </w:rPr>
        <w:t xml:space="preserve"> Договор</w:t>
      </w:r>
      <w:r w:rsidRPr="00F113C3">
        <w:rPr>
          <w:color w:val="000000"/>
          <w:sz w:val="23"/>
          <w:szCs w:val="23"/>
        </w:rPr>
        <w:t xml:space="preserve">у или в связи с его исполнением, разрешаются путем переговоров между ними. Обязателен претензионный порядок разрешения споров. Срок ответа на претензию - 3 (три) рабочих дня с даты ее получения стороной. </w:t>
      </w:r>
    </w:p>
    <w:p w14:paraId="354E77B8" w14:textId="0224FD55" w:rsidR="00E313BF" w:rsidRPr="000C0BB9" w:rsidRDefault="003B6B8F" w:rsidP="00F113C3">
      <w:pPr>
        <w:pStyle w:val="afffff6"/>
        <w:numPr>
          <w:ilvl w:val="1"/>
          <w:numId w:val="65"/>
        </w:numPr>
        <w:tabs>
          <w:tab w:val="left" w:pos="1134"/>
        </w:tabs>
        <w:ind w:left="0" w:firstLine="567"/>
        <w:rPr>
          <w:color w:val="000000"/>
          <w:sz w:val="23"/>
          <w:szCs w:val="23"/>
        </w:rPr>
      </w:pPr>
      <w:r w:rsidRPr="00F113C3">
        <w:rPr>
          <w:color w:val="000000"/>
          <w:sz w:val="23"/>
          <w:szCs w:val="23"/>
        </w:rPr>
        <w:t xml:space="preserve">В случае невозможности разрешения споров или разногласий путем переговоров они подлежат разрешению Арбитражным судом города Санкт-Петербурга и Ленинградской области в порядке, установленном законодательством Российской Федерации. </w:t>
      </w:r>
    </w:p>
    <w:p w14:paraId="082CCF15" w14:textId="77777777" w:rsidR="00E313BF" w:rsidRPr="00F113C3" w:rsidRDefault="00E313BF" w:rsidP="00F113C3">
      <w:pPr>
        <w:jc w:val="both"/>
        <w:rPr>
          <w:sz w:val="23"/>
          <w:szCs w:val="23"/>
        </w:rPr>
      </w:pPr>
    </w:p>
    <w:p w14:paraId="7130C1E0" w14:textId="03AAF509" w:rsidR="003B6B8F" w:rsidRPr="00F113C3" w:rsidRDefault="003B6B8F" w:rsidP="00F113C3">
      <w:pPr>
        <w:pStyle w:val="afffff6"/>
        <w:numPr>
          <w:ilvl w:val="0"/>
          <w:numId w:val="65"/>
        </w:numPr>
        <w:shd w:val="clear" w:color="auto" w:fill="FFFFFF"/>
        <w:tabs>
          <w:tab w:val="left" w:pos="709"/>
        </w:tabs>
        <w:jc w:val="center"/>
        <w:rPr>
          <w:b/>
          <w:bCs/>
          <w:sz w:val="23"/>
          <w:szCs w:val="23"/>
        </w:rPr>
      </w:pPr>
      <w:r w:rsidRPr="00F113C3">
        <w:rPr>
          <w:b/>
          <w:bCs/>
          <w:color w:val="000000"/>
          <w:sz w:val="23"/>
          <w:szCs w:val="23"/>
        </w:rPr>
        <w:t>ПОРЯДОК РАСТОРЖЕНИЯ</w:t>
      </w:r>
      <w:r w:rsidR="009624DA">
        <w:rPr>
          <w:b/>
          <w:bCs/>
          <w:color w:val="000000"/>
          <w:sz w:val="23"/>
          <w:szCs w:val="23"/>
        </w:rPr>
        <w:t xml:space="preserve"> ДОГОВОР</w:t>
      </w:r>
      <w:r w:rsidRPr="00F113C3">
        <w:rPr>
          <w:b/>
          <w:bCs/>
          <w:color w:val="000000"/>
          <w:sz w:val="23"/>
          <w:szCs w:val="23"/>
        </w:rPr>
        <w:t>А</w:t>
      </w:r>
    </w:p>
    <w:p w14:paraId="768AA7C1" w14:textId="2A257460" w:rsidR="003B6B8F" w:rsidRPr="00F113C3" w:rsidRDefault="003B6B8F" w:rsidP="00F113C3">
      <w:pPr>
        <w:pStyle w:val="afffff6"/>
        <w:numPr>
          <w:ilvl w:val="1"/>
          <w:numId w:val="65"/>
        </w:numPr>
        <w:shd w:val="clear" w:color="auto" w:fill="FFFFFF"/>
        <w:tabs>
          <w:tab w:val="left" w:pos="709"/>
          <w:tab w:val="left" w:pos="993"/>
        </w:tabs>
        <w:ind w:left="0" w:firstLine="567"/>
        <w:rPr>
          <w:sz w:val="23"/>
          <w:szCs w:val="23"/>
        </w:rPr>
      </w:pPr>
      <w:r w:rsidRPr="00F113C3">
        <w:rPr>
          <w:sz w:val="23"/>
          <w:szCs w:val="23"/>
        </w:rPr>
        <w:lastRenderedPageBreak/>
        <w:t>Настоящий</w:t>
      </w:r>
      <w:r w:rsidR="009624DA">
        <w:rPr>
          <w:sz w:val="23"/>
          <w:szCs w:val="23"/>
        </w:rPr>
        <w:t xml:space="preserve"> </w:t>
      </w:r>
      <w:r w:rsidR="009624DA">
        <w:rPr>
          <w:color w:val="000000"/>
          <w:sz w:val="23"/>
          <w:szCs w:val="23"/>
        </w:rPr>
        <w:t>Договор</w:t>
      </w:r>
      <w:r w:rsidRPr="00F113C3">
        <w:rPr>
          <w:sz w:val="23"/>
          <w:szCs w:val="23"/>
        </w:rPr>
        <w:t xml:space="preserve"> может быть расторгнут по соглашению Сторон, по решению суда либо в случае одностороннего отказа Стороны настоящего</w:t>
      </w:r>
      <w:r w:rsidR="009624DA">
        <w:rPr>
          <w:sz w:val="23"/>
          <w:szCs w:val="23"/>
        </w:rPr>
        <w:t xml:space="preserve"> </w:t>
      </w:r>
      <w:r w:rsidR="009624DA">
        <w:rPr>
          <w:color w:val="000000"/>
          <w:sz w:val="23"/>
          <w:szCs w:val="23"/>
        </w:rPr>
        <w:t>Договор</w:t>
      </w:r>
      <w:r w:rsidRPr="00F113C3">
        <w:rPr>
          <w:sz w:val="23"/>
          <w:szCs w:val="23"/>
        </w:rPr>
        <w:t>а от исполнения настоящего</w:t>
      </w:r>
      <w:r w:rsidR="009624DA">
        <w:rPr>
          <w:sz w:val="23"/>
          <w:szCs w:val="23"/>
        </w:rPr>
        <w:t xml:space="preserve"> </w:t>
      </w:r>
      <w:r w:rsidR="009624DA">
        <w:rPr>
          <w:color w:val="000000"/>
          <w:sz w:val="23"/>
          <w:szCs w:val="23"/>
        </w:rPr>
        <w:t>Договор</w:t>
      </w:r>
      <w:r w:rsidRPr="00F113C3">
        <w:rPr>
          <w:sz w:val="23"/>
          <w:szCs w:val="23"/>
        </w:rPr>
        <w:t>а в соответствии с гражданским законодательством.</w:t>
      </w:r>
    </w:p>
    <w:p w14:paraId="4052A135" w14:textId="4965B9A0"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Заказчик вправе в одностороннем порядке отказаться от исполнения настоящего</w:t>
      </w:r>
      <w:r w:rsidR="009624DA">
        <w:rPr>
          <w:sz w:val="23"/>
          <w:szCs w:val="23"/>
        </w:rPr>
        <w:t xml:space="preserve"> </w:t>
      </w:r>
      <w:r w:rsidR="009624DA">
        <w:rPr>
          <w:color w:val="000000"/>
          <w:sz w:val="23"/>
          <w:szCs w:val="23"/>
        </w:rPr>
        <w:t>Договор</w:t>
      </w:r>
      <w:r w:rsidRPr="00F113C3">
        <w:rPr>
          <w:sz w:val="23"/>
          <w:szCs w:val="23"/>
        </w:rPr>
        <w:t>а в случае, если:</w:t>
      </w:r>
    </w:p>
    <w:p w14:paraId="3CFF3F1A"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Поставщик поставляет товар ненадлежащего качества с недостатками, которые не могут быть устранены в приемлемый для Заказчика срок;</w:t>
      </w:r>
    </w:p>
    <w:p w14:paraId="2724A1E9"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Поставщик нарушил сроки поставки товара.</w:t>
      </w:r>
    </w:p>
    <w:p w14:paraId="43643CD7" w14:textId="5E8F11CE"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Заказчик также вправе в одностороннем порядке отказаться от исполнения настоящего</w:t>
      </w:r>
      <w:r w:rsidR="009624DA">
        <w:rPr>
          <w:color w:val="000000"/>
          <w:sz w:val="23"/>
          <w:szCs w:val="23"/>
        </w:rPr>
        <w:t xml:space="preserve"> Договор</w:t>
      </w:r>
      <w:r w:rsidRPr="00F113C3">
        <w:rPr>
          <w:sz w:val="23"/>
          <w:szCs w:val="23"/>
        </w:rPr>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77ECBBC" w14:textId="31AAEE25"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 xml:space="preserve">Поставщик вправе в одностороннем порядке отказаться от исполнения настоящего </w:t>
      </w:r>
      <w:r w:rsidR="009624DA">
        <w:rPr>
          <w:color w:val="000000"/>
          <w:sz w:val="23"/>
          <w:szCs w:val="23"/>
        </w:rPr>
        <w:t>Договор</w:t>
      </w:r>
      <w:r w:rsidRPr="00F113C3">
        <w:rPr>
          <w:sz w:val="23"/>
          <w:szCs w:val="23"/>
        </w:rPr>
        <w:t>а в случае, если:</w:t>
      </w:r>
    </w:p>
    <w:p w14:paraId="565ADE03"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Заказчик нарушает сроки оплаты товара.</w:t>
      </w:r>
    </w:p>
    <w:p w14:paraId="7703F686" w14:textId="6ABB5859" w:rsidR="003B6B8F" w:rsidRPr="00F113C3" w:rsidRDefault="003B6B8F" w:rsidP="00F113C3">
      <w:pPr>
        <w:pStyle w:val="afffff6"/>
        <w:numPr>
          <w:ilvl w:val="1"/>
          <w:numId w:val="65"/>
        </w:numPr>
        <w:tabs>
          <w:tab w:val="left" w:pos="993"/>
        </w:tabs>
        <w:autoSpaceDE w:val="0"/>
        <w:autoSpaceDN w:val="0"/>
        <w:adjustRightInd w:val="0"/>
        <w:ind w:left="0" w:firstLine="567"/>
        <w:rPr>
          <w:sz w:val="23"/>
          <w:szCs w:val="23"/>
        </w:rPr>
      </w:pPr>
      <w:r w:rsidRPr="00F113C3">
        <w:rPr>
          <w:sz w:val="23"/>
          <w:szCs w:val="23"/>
        </w:rPr>
        <w:t>Сторона, которой направлено предложение о расторжении настоящего</w:t>
      </w:r>
      <w:r w:rsidR="009624DA">
        <w:rPr>
          <w:sz w:val="23"/>
          <w:szCs w:val="23"/>
        </w:rPr>
        <w:t xml:space="preserve"> </w:t>
      </w:r>
      <w:r w:rsidR="009624DA">
        <w:rPr>
          <w:color w:val="000000"/>
          <w:sz w:val="23"/>
          <w:szCs w:val="23"/>
        </w:rPr>
        <w:t>Договор</w:t>
      </w:r>
      <w:r w:rsidRPr="00F113C3">
        <w:rPr>
          <w:sz w:val="23"/>
          <w:szCs w:val="23"/>
        </w:rPr>
        <w:t>а по соглашению сторон, должна дать письменный ответ по существу в срок, не превышающий 3 (три) рабочих дня с даты его получения.</w:t>
      </w:r>
    </w:p>
    <w:p w14:paraId="6E155FEC" w14:textId="20617CA3"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Расторжение настоящего</w:t>
      </w:r>
      <w:r w:rsidR="009624DA">
        <w:rPr>
          <w:sz w:val="23"/>
          <w:szCs w:val="23"/>
        </w:rPr>
        <w:t xml:space="preserve"> </w:t>
      </w:r>
      <w:r w:rsidR="009624DA">
        <w:rPr>
          <w:color w:val="000000"/>
          <w:sz w:val="23"/>
          <w:szCs w:val="23"/>
        </w:rPr>
        <w:t>Договор</w:t>
      </w:r>
      <w:r w:rsidRPr="00F113C3">
        <w:rPr>
          <w:sz w:val="23"/>
          <w:szCs w:val="23"/>
        </w:rPr>
        <w:t>а по соглашению сторон производится путем подписания Сторонами соответствующего соглашения о расторжении.</w:t>
      </w:r>
    </w:p>
    <w:p w14:paraId="450DDAA5" w14:textId="6329D798"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В случае расторжения настоящего</w:t>
      </w:r>
      <w:r w:rsidR="009624DA">
        <w:rPr>
          <w:sz w:val="23"/>
          <w:szCs w:val="23"/>
        </w:rPr>
        <w:t xml:space="preserve"> </w:t>
      </w:r>
      <w:r w:rsidR="009624DA">
        <w:rPr>
          <w:color w:val="000000"/>
          <w:sz w:val="23"/>
          <w:szCs w:val="23"/>
        </w:rPr>
        <w:t>Договор</w:t>
      </w:r>
      <w:r w:rsidRPr="00F113C3">
        <w:rPr>
          <w:sz w:val="23"/>
          <w:szCs w:val="23"/>
        </w:rPr>
        <w:t>а Стороны производят сверку расчетов, которой подтверждается объем Товара, поставленного Поставщиком.</w:t>
      </w:r>
    </w:p>
    <w:p w14:paraId="3F89B3CC" w14:textId="77777777" w:rsidR="003B6B8F" w:rsidRPr="00F113C3" w:rsidRDefault="003B6B8F" w:rsidP="00F113C3">
      <w:pPr>
        <w:shd w:val="clear" w:color="auto" w:fill="FFFFFF"/>
        <w:tabs>
          <w:tab w:val="left" w:pos="709"/>
        </w:tabs>
        <w:rPr>
          <w:b/>
          <w:bCs/>
          <w:color w:val="000000"/>
          <w:spacing w:val="2"/>
          <w:sz w:val="23"/>
          <w:szCs w:val="23"/>
        </w:rPr>
      </w:pPr>
    </w:p>
    <w:p w14:paraId="20C37A5E" w14:textId="69759D61" w:rsidR="003B6B8F" w:rsidRPr="00F113C3" w:rsidRDefault="003B6B8F" w:rsidP="00F113C3">
      <w:pPr>
        <w:pStyle w:val="afffff6"/>
        <w:numPr>
          <w:ilvl w:val="0"/>
          <w:numId w:val="65"/>
        </w:numPr>
        <w:shd w:val="clear" w:color="auto" w:fill="FFFFFF"/>
        <w:tabs>
          <w:tab w:val="left" w:pos="709"/>
        </w:tabs>
        <w:jc w:val="center"/>
        <w:rPr>
          <w:b/>
          <w:bCs/>
          <w:color w:val="000000"/>
          <w:spacing w:val="2"/>
          <w:sz w:val="23"/>
          <w:szCs w:val="23"/>
        </w:rPr>
      </w:pPr>
      <w:r w:rsidRPr="00F113C3">
        <w:rPr>
          <w:b/>
          <w:bCs/>
          <w:color w:val="000000"/>
          <w:sz w:val="23"/>
          <w:szCs w:val="23"/>
        </w:rPr>
        <w:t>ИЗМЕНЕНИЯ</w:t>
      </w:r>
      <w:r w:rsidR="009624DA">
        <w:rPr>
          <w:b/>
          <w:bCs/>
          <w:color w:val="000000"/>
          <w:sz w:val="23"/>
          <w:szCs w:val="23"/>
        </w:rPr>
        <w:t xml:space="preserve"> ДОГОВОР</w:t>
      </w:r>
      <w:r w:rsidRPr="00F113C3">
        <w:rPr>
          <w:b/>
          <w:bCs/>
          <w:color w:val="000000"/>
          <w:sz w:val="23"/>
          <w:szCs w:val="23"/>
        </w:rPr>
        <w:t>А</w:t>
      </w:r>
    </w:p>
    <w:p w14:paraId="063A3926" w14:textId="3ECA8D14" w:rsidR="003B6B8F" w:rsidRPr="00F113C3" w:rsidRDefault="003B6B8F" w:rsidP="00F113C3">
      <w:pPr>
        <w:pStyle w:val="afffff6"/>
        <w:numPr>
          <w:ilvl w:val="1"/>
          <w:numId w:val="65"/>
        </w:numPr>
        <w:tabs>
          <w:tab w:val="left" w:pos="1276"/>
        </w:tabs>
        <w:autoSpaceDE w:val="0"/>
        <w:autoSpaceDN w:val="0"/>
        <w:adjustRightInd w:val="0"/>
        <w:ind w:left="0" w:firstLine="567"/>
        <w:rPr>
          <w:sz w:val="23"/>
          <w:szCs w:val="23"/>
        </w:rPr>
      </w:pPr>
      <w:r w:rsidRPr="00F113C3">
        <w:rPr>
          <w:sz w:val="23"/>
          <w:szCs w:val="23"/>
        </w:rPr>
        <w:t>При исполнении настоящего</w:t>
      </w:r>
      <w:r w:rsidR="009624DA">
        <w:rPr>
          <w:sz w:val="23"/>
          <w:szCs w:val="23"/>
        </w:rPr>
        <w:t xml:space="preserve"> </w:t>
      </w:r>
      <w:r w:rsidR="009624DA">
        <w:rPr>
          <w:color w:val="000000"/>
          <w:sz w:val="23"/>
          <w:szCs w:val="23"/>
        </w:rPr>
        <w:t>Договор</w:t>
      </w:r>
      <w:r w:rsidRPr="00F113C3">
        <w:rPr>
          <w:sz w:val="23"/>
          <w:szCs w:val="23"/>
        </w:rPr>
        <w:t>а не допускается перемена Поставщика, за исключением случая, если новый поставщик является правопреемником поставщика по настоящему</w:t>
      </w:r>
      <w:r w:rsidR="009624DA">
        <w:rPr>
          <w:sz w:val="23"/>
          <w:szCs w:val="23"/>
        </w:rPr>
        <w:t xml:space="preserve"> </w:t>
      </w:r>
      <w:r w:rsidR="009624DA">
        <w:rPr>
          <w:color w:val="000000"/>
          <w:sz w:val="23"/>
          <w:szCs w:val="23"/>
        </w:rPr>
        <w:t>Договор</w:t>
      </w:r>
      <w:r w:rsidRPr="00F113C3">
        <w:rPr>
          <w:sz w:val="23"/>
          <w:szCs w:val="23"/>
        </w:rPr>
        <w:t>у вследствие реорганизации юридического лица в форме преобразования, слияния или присоединения.</w:t>
      </w:r>
    </w:p>
    <w:p w14:paraId="02AF27D9" w14:textId="54A8E1CA" w:rsidR="003B6B8F" w:rsidRPr="00F113C3" w:rsidRDefault="003B6B8F" w:rsidP="00F113C3">
      <w:pPr>
        <w:pStyle w:val="afffff6"/>
        <w:numPr>
          <w:ilvl w:val="1"/>
          <w:numId w:val="65"/>
        </w:numPr>
        <w:tabs>
          <w:tab w:val="left" w:pos="1276"/>
        </w:tabs>
        <w:autoSpaceDE w:val="0"/>
        <w:autoSpaceDN w:val="0"/>
        <w:adjustRightInd w:val="0"/>
        <w:ind w:left="0" w:firstLine="567"/>
        <w:rPr>
          <w:sz w:val="23"/>
          <w:szCs w:val="23"/>
        </w:rPr>
      </w:pPr>
      <w:r w:rsidRPr="00F113C3">
        <w:rPr>
          <w:sz w:val="23"/>
          <w:szCs w:val="23"/>
        </w:rPr>
        <w:t>В случае перемены Заказчика права и обязанности Заказчика, предусмотренные настоящим</w:t>
      </w:r>
      <w:r w:rsidR="009624DA">
        <w:rPr>
          <w:sz w:val="23"/>
          <w:szCs w:val="23"/>
        </w:rPr>
        <w:t xml:space="preserve"> </w:t>
      </w:r>
      <w:r w:rsidR="009624DA">
        <w:rPr>
          <w:color w:val="000000"/>
          <w:sz w:val="23"/>
          <w:szCs w:val="23"/>
        </w:rPr>
        <w:t>Договор</w:t>
      </w:r>
      <w:r w:rsidRPr="00F113C3">
        <w:rPr>
          <w:sz w:val="23"/>
          <w:szCs w:val="23"/>
        </w:rPr>
        <w:t>ом, переходят к новому Заказчику.</w:t>
      </w:r>
    </w:p>
    <w:p w14:paraId="1498566C" w14:textId="675B6C07" w:rsidR="003B6B8F" w:rsidRPr="00F113C3" w:rsidRDefault="003B6B8F" w:rsidP="00F113C3">
      <w:pPr>
        <w:pStyle w:val="afffff6"/>
        <w:numPr>
          <w:ilvl w:val="1"/>
          <w:numId w:val="65"/>
        </w:numPr>
        <w:shd w:val="clear" w:color="auto" w:fill="FFFFFF"/>
        <w:tabs>
          <w:tab w:val="left" w:pos="709"/>
          <w:tab w:val="left" w:pos="1276"/>
        </w:tabs>
        <w:ind w:left="0" w:firstLine="567"/>
        <w:rPr>
          <w:sz w:val="23"/>
          <w:szCs w:val="23"/>
        </w:rPr>
      </w:pPr>
      <w:r w:rsidRPr="00F113C3">
        <w:rPr>
          <w:sz w:val="23"/>
          <w:szCs w:val="23"/>
        </w:rPr>
        <w:t>При исполнении настоящего</w:t>
      </w:r>
      <w:r w:rsidR="009624DA">
        <w:rPr>
          <w:sz w:val="23"/>
          <w:szCs w:val="23"/>
        </w:rPr>
        <w:t xml:space="preserve"> </w:t>
      </w:r>
      <w:r w:rsidR="009624DA">
        <w:rPr>
          <w:color w:val="000000"/>
          <w:sz w:val="23"/>
          <w:szCs w:val="23"/>
        </w:rPr>
        <w:t>Договор</w:t>
      </w:r>
      <w:r w:rsidRPr="00F113C3">
        <w:rPr>
          <w:sz w:val="23"/>
          <w:szCs w:val="23"/>
        </w:rPr>
        <w:t>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009624DA">
        <w:rPr>
          <w:sz w:val="23"/>
          <w:szCs w:val="23"/>
        </w:rPr>
        <w:t xml:space="preserve"> </w:t>
      </w:r>
      <w:r w:rsidR="009624DA">
        <w:rPr>
          <w:color w:val="000000"/>
          <w:sz w:val="23"/>
          <w:szCs w:val="23"/>
        </w:rPr>
        <w:t>Договор</w:t>
      </w:r>
      <w:r w:rsidRPr="00F113C3">
        <w:rPr>
          <w:sz w:val="23"/>
          <w:szCs w:val="23"/>
        </w:rPr>
        <w:t xml:space="preserve">е. </w:t>
      </w:r>
    </w:p>
    <w:p w14:paraId="3338359E" w14:textId="35489CF2" w:rsidR="003B6B8F" w:rsidRPr="00F113C3" w:rsidRDefault="003B6B8F" w:rsidP="00F113C3">
      <w:pPr>
        <w:pStyle w:val="afffff6"/>
        <w:numPr>
          <w:ilvl w:val="1"/>
          <w:numId w:val="65"/>
        </w:numPr>
        <w:shd w:val="clear" w:color="auto" w:fill="FFFFFF"/>
        <w:tabs>
          <w:tab w:val="left" w:pos="709"/>
          <w:tab w:val="left" w:pos="1276"/>
        </w:tabs>
        <w:ind w:left="0" w:firstLine="567"/>
        <w:rPr>
          <w:color w:val="000000"/>
          <w:sz w:val="23"/>
          <w:szCs w:val="23"/>
        </w:rPr>
      </w:pPr>
      <w:r w:rsidRPr="00F113C3">
        <w:rPr>
          <w:color w:val="000000"/>
          <w:sz w:val="23"/>
          <w:szCs w:val="23"/>
        </w:rPr>
        <w:t>Изменения настоящего</w:t>
      </w:r>
      <w:r w:rsidR="009624DA">
        <w:rPr>
          <w:color w:val="000000"/>
          <w:sz w:val="23"/>
          <w:szCs w:val="23"/>
        </w:rPr>
        <w:t xml:space="preserve"> Договор</w:t>
      </w:r>
      <w:r w:rsidRPr="00F113C3">
        <w:rPr>
          <w:color w:val="000000"/>
          <w:sz w:val="23"/>
          <w:szCs w:val="23"/>
        </w:rPr>
        <w:t>а совершаются только в письменной форме в виде приложений к настоящему</w:t>
      </w:r>
      <w:r w:rsidR="009624DA">
        <w:rPr>
          <w:color w:val="000000"/>
          <w:sz w:val="23"/>
          <w:szCs w:val="23"/>
        </w:rPr>
        <w:t xml:space="preserve"> Договор</w:t>
      </w:r>
      <w:r w:rsidRPr="00F113C3">
        <w:rPr>
          <w:color w:val="000000"/>
          <w:sz w:val="23"/>
          <w:szCs w:val="23"/>
        </w:rPr>
        <w:t>у и подлежат подписанию обеими Сторонами. Приложения к настоящему</w:t>
      </w:r>
      <w:r w:rsidR="009624DA">
        <w:rPr>
          <w:color w:val="000000"/>
          <w:sz w:val="23"/>
          <w:szCs w:val="23"/>
        </w:rPr>
        <w:t xml:space="preserve"> Договор</w:t>
      </w:r>
      <w:r w:rsidRPr="00F113C3">
        <w:rPr>
          <w:color w:val="000000"/>
          <w:sz w:val="23"/>
          <w:szCs w:val="23"/>
        </w:rPr>
        <w:t>у являются неотъемлемыми частями настоящего</w:t>
      </w:r>
      <w:r w:rsidR="009624DA">
        <w:rPr>
          <w:color w:val="000000"/>
          <w:sz w:val="23"/>
          <w:szCs w:val="23"/>
        </w:rPr>
        <w:t xml:space="preserve"> Договор</w:t>
      </w:r>
      <w:r w:rsidRPr="00F113C3">
        <w:rPr>
          <w:color w:val="000000"/>
          <w:sz w:val="23"/>
          <w:szCs w:val="23"/>
        </w:rPr>
        <w:t>а.</w:t>
      </w:r>
    </w:p>
    <w:p w14:paraId="25067991" w14:textId="0D802A66" w:rsidR="003B6B8F" w:rsidRPr="003738B9" w:rsidRDefault="003B6B8F" w:rsidP="00F113C3">
      <w:pPr>
        <w:pStyle w:val="afffff6"/>
        <w:numPr>
          <w:ilvl w:val="1"/>
          <w:numId w:val="65"/>
        </w:numPr>
        <w:shd w:val="clear" w:color="auto" w:fill="FFFFFF"/>
        <w:tabs>
          <w:tab w:val="left" w:pos="709"/>
          <w:tab w:val="left" w:pos="1276"/>
        </w:tabs>
        <w:ind w:left="0" w:firstLine="567"/>
        <w:rPr>
          <w:sz w:val="23"/>
          <w:szCs w:val="23"/>
        </w:rPr>
      </w:pPr>
      <w:r w:rsidRPr="00F113C3">
        <w:rPr>
          <w:sz w:val="23"/>
          <w:szCs w:val="23"/>
        </w:rPr>
        <w:t>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w:t>
      </w:r>
      <w:r w:rsidR="009624DA">
        <w:rPr>
          <w:sz w:val="23"/>
          <w:szCs w:val="23"/>
        </w:rPr>
        <w:t xml:space="preserve"> Договор</w:t>
      </w:r>
      <w:r w:rsidRPr="00F113C3">
        <w:rPr>
          <w:sz w:val="23"/>
          <w:szCs w:val="23"/>
        </w:rPr>
        <w:t>е. Любые уведомления или иные сообщения, подлежащие передаче от одной Стороны другой Стороне, должны передаваться в письменной форме.</w:t>
      </w:r>
    </w:p>
    <w:p w14:paraId="6741F5C5" w14:textId="77777777" w:rsidR="006626EA" w:rsidRPr="00F113C3" w:rsidRDefault="006626EA" w:rsidP="00F113C3">
      <w:pPr>
        <w:rPr>
          <w:sz w:val="23"/>
          <w:szCs w:val="23"/>
        </w:rPr>
      </w:pPr>
    </w:p>
    <w:p w14:paraId="0472742A" w14:textId="77777777" w:rsidR="003B6B8F" w:rsidRPr="00F113C3" w:rsidRDefault="003B6B8F" w:rsidP="00F113C3">
      <w:pPr>
        <w:pStyle w:val="afffff6"/>
        <w:numPr>
          <w:ilvl w:val="0"/>
          <w:numId w:val="65"/>
        </w:numPr>
        <w:tabs>
          <w:tab w:val="left" w:pos="720"/>
        </w:tabs>
        <w:ind w:right="142"/>
        <w:jc w:val="center"/>
        <w:rPr>
          <w:b/>
          <w:sz w:val="23"/>
          <w:szCs w:val="23"/>
        </w:rPr>
      </w:pPr>
      <w:r w:rsidRPr="00F113C3">
        <w:rPr>
          <w:b/>
          <w:sz w:val="23"/>
          <w:szCs w:val="23"/>
        </w:rPr>
        <w:t>АНТИКОРРУПЦИОННАЯ ОГОВОРКА</w:t>
      </w:r>
    </w:p>
    <w:p w14:paraId="35DF237C" w14:textId="4EC67B0C" w:rsidR="003B6B8F" w:rsidRPr="00F113C3" w:rsidRDefault="003B6B8F" w:rsidP="00F113C3">
      <w:pPr>
        <w:pStyle w:val="afffff6"/>
        <w:numPr>
          <w:ilvl w:val="1"/>
          <w:numId w:val="65"/>
        </w:numPr>
        <w:shd w:val="clear" w:color="auto" w:fill="FFFFFF"/>
        <w:tabs>
          <w:tab w:val="left" w:pos="709"/>
        </w:tabs>
        <w:ind w:left="0" w:firstLine="567"/>
        <w:rPr>
          <w:sz w:val="23"/>
          <w:szCs w:val="23"/>
        </w:rPr>
      </w:pPr>
      <w:r w:rsidRPr="00F113C3">
        <w:rPr>
          <w:sz w:val="23"/>
          <w:szCs w:val="23"/>
        </w:rPr>
        <w:t xml:space="preserve">При исполнении своих обязательств по </w:t>
      </w:r>
      <w:r w:rsidR="009624DA">
        <w:rPr>
          <w:sz w:val="23"/>
          <w:szCs w:val="23"/>
        </w:rPr>
        <w:t xml:space="preserve"> Договор</w:t>
      </w:r>
      <w:r w:rsidRPr="00F113C3">
        <w:rPr>
          <w:sz w:val="23"/>
          <w:szCs w:val="23"/>
        </w:rPr>
        <w:t>у Поставщик, его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законодательством Российской Федерации, как дача/получение взятки, коммерческий подкуп, а также действия, нарушающие требования антикоррупционного законодательства Российской Федерации.</w:t>
      </w:r>
    </w:p>
    <w:p w14:paraId="4C6116AD" w14:textId="091C71F4" w:rsidR="003B6B8F" w:rsidRPr="00F113C3" w:rsidRDefault="003B6B8F" w:rsidP="00F113C3">
      <w:pPr>
        <w:pStyle w:val="afffff6"/>
        <w:numPr>
          <w:ilvl w:val="1"/>
          <w:numId w:val="65"/>
        </w:numPr>
        <w:shd w:val="clear" w:color="auto" w:fill="FFFFFF"/>
        <w:tabs>
          <w:tab w:val="left" w:pos="709"/>
        </w:tabs>
        <w:ind w:left="0" w:firstLine="567"/>
        <w:rPr>
          <w:sz w:val="23"/>
          <w:szCs w:val="23"/>
        </w:rPr>
      </w:pPr>
      <w:r w:rsidRPr="00F113C3">
        <w:rPr>
          <w:sz w:val="23"/>
          <w:szCs w:val="23"/>
        </w:rPr>
        <w:t>В случае нарушения Поставщиком, его аффилированными лицами, работниками или посредниками обязательств, указанных в п.10.1 настоящего раздела, Заказчик имеет право расторгнуть</w:t>
      </w:r>
      <w:r w:rsidR="009624DA">
        <w:rPr>
          <w:sz w:val="23"/>
          <w:szCs w:val="23"/>
        </w:rPr>
        <w:t xml:space="preserve"> Договор</w:t>
      </w:r>
      <w:r w:rsidRPr="00F113C3">
        <w:rPr>
          <w:sz w:val="23"/>
          <w:szCs w:val="23"/>
        </w:rPr>
        <w:t xml:space="preserve"> в одностороннем порядке полностью или в части, направив письменное уведомление о расторжении и потребовать возмещения реального ущерба, возникшего в результате такого расторжения.</w:t>
      </w:r>
    </w:p>
    <w:p w14:paraId="43AFC164" w14:textId="77777777" w:rsidR="003B6B8F" w:rsidRPr="00F113C3" w:rsidRDefault="003B6B8F" w:rsidP="00F113C3">
      <w:pPr>
        <w:shd w:val="clear" w:color="auto" w:fill="FFFFFF"/>
        <w:tabs>
          <w:tab w:val="left" w:pos="709"/>
        </w:tabs>
        <w:rPr>
          <w:sz w:val="23"/>
          <w:szCs w:val="23"/>
        </w:rPr>
      </w:pPr>
    </w:p>
    <w:p w14:paraId="489AEB4D" w14:textId="77777777" w:rsidR="003B6B8F" w:rsidRPr="00F113C3" w:rsidRDefault="003B6B8F" w:rsidP="00F113C3">
      <w:pPr>
        <w:pStyle w:val="afffff6"/>
        <w:numPr>
          <w:ilvl w:val="0"/>
          <w:numId w:val="65"/>
        </w:numPr>
        <w:shd w:val="clear" w:color="auto" w:fill="FFFFFF"/>
        <w:tabs>
          <w:tab w:val="left" w:pos="709"/>
        </w:tabs>
        <w:jc w:val="center"/>
        <w:rPr>
          <w:b/>
          <w:bCs/>
          <w:color w:val="000000"/>
          <w:spacing w:val="2"/>
          <w:sz w:val="23"/>
          <w:szCs w:val="23"/>
        </w:rPr>
      </w:pPr>
      <w:r w:rsidRPr="00F113C3">
        <w:rPr>
          <w:b/>
          <w:bCs/>
          <w:color w:val="000000"/>
          <w:sz w:val="23"/>
          <w:szCs w:val="23"/>
        </w:rPr>
        <w:lastRenderedPageBreak/>
        <w:t>ЗАКЛЮЧИТЕЛЬНЫЕ ПОЛОЖЕНИЯ</w:t>
      </w:r>
    </w:p>
    <w:p w14:paraId="7A41B7DE" w14:textId="42A853DF"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Настоящий</w:t>
      </w:r>
      <w:r w:rsidR="009624DA">
        <w:rPr>
          <w:sz w:val="23"/>
          <w:szCs w:val="23"/>
        </w:rPr>
        <w:t xml:space="preserve"> </w:t>
      </w:r>
      <w:r w:rsidR="009624DA">
        <w:rPr>
          <w:color w:val="000000"/>
          <w:sz w:val="23"/>
          <w:szCs w:val="23"/>
        </w:rPr>
        <w:t>Договор</w:t>
      </w:r>
      <w:r w:rsidRPr="00F113C3">
        <w:rPr>
          <w:sz w:val="23"/>
          <w:szCs w:val="23"/>
        </w:rPr>
        <w:t xml:space="preserve"> составлен в двух экземплярах, имеющих одинаковую юридическую силу, по одному экземпляру для каждой из Сторон.  </w:t>
      </w:r>
    </w:p>
    <w:p w14:paraId="4637CA1E" w14:textId="79D590C8" w:rsidR="003B6B8F" w:rsidRPr="00F113C3" w:rsidRDefault="003B6B8F" w:rsidP="00F113C3">
      <w:pPr>
        <w:pStyle w:val="afffff6"/>
        <w:numPr>
          <w:ilvl w:val="1"/>
          <w:numId w:val="65"/>
        </w:numPr>
        <w:shd w:val="clear" w:color="auto" w:fill="FFFFFF"/>
        <w:tabs>
          <w:tab w:val="left" w:pos="709"/>
          <w:tab w:val="left" w:pos="1134"/>
        </w:tabs>
        <w:ind w:left="0" w:firstLine="567"/>
        <w:rPr>
          <w:color w:val="000000" w:themeColor="text1"/>
          <w:sz w:val="23"/>
          <w:szCs w:val="23"/>
        </w:rPr>
      </w:pPr>
      <w:r w:rsidRPr="00F113C3">
        <w:rPr>
          <w:sz w:val="23"/>
          <w:szCs w:val="23"/>
        </w:rPr>
        <w:t>Срок действия настоящего</w:t>
      </w:r>
      <w:r w:rsidR="009624DA">
        <w:rPr>
          <w:sz w:val="23"/>
          <w:szCs w:val="23"/>
        </w:rPr>
        <w:t xml:space="preserve"> </w:t>
      </w:r>
      <w:r w:rsidR="009624DA">
        <w:rPr>
          <w:color w:val="000000"/>
          <w:sz w:val="23"/>
          <w:szCs w:val="23"/>
        </w:rPr>
        <w:t>Договор</w:t>
      </w:r>
      <w:r w:rsidRPr="00F113C3">
        <w:rPr>
          <w:sz w:val="23"/>
          <w:szCs w:val="23"/>
        </w:rPr>
        <w:t xml:space="preserve">а – с даты подписания его Сторонами до </w:t>
      </w:r>
      <w:r w:rsidRPr="00F113C3">
        <w:rPr>
          <w:color w:val="000000" w:themeColor="text1"/>
          <w:sz w:val="23"/>
          <w:szCs w:val="23"/>
        </w:rPr>
        <w:t>«31» декабря 202</w:t>
      </w:r>
      <w:r w:rsidR="00780F12">
        <w:rPr>
          <w:color w:val="000000" w:themeColor="text1"/>
          <w:sz w:val="23"/>
          <w:szCs w:val="23"/>
        </w:rPr>
        <w:t>6</w:t>
      </w:r>
      <w:r w:rsidRPr="00F113C3">
        <w:rPr>
          <w:color w:val="000000" w:themeColor="text1"/>
          <w:sz w:val="23"/>
          <w:szCs w:val="23"/>
        </w:rPr>
        <w:t xml:space="preserve"> г., а в части исполнения обязательств – до их полного исполнения Сторонами.</w:t>
      </w:r>
    </w:p>
    <w:p w14:paraId="6551AE26" w14:textId="0CEEAFC4"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Если иное не предусмотрено законом, заявления, уведомления, извещения, требования или иные юридически значимые сообщения, с которыми закон или</w:t>
      </w:r>
      <w:r w:rsidR="009624DA">
        <w:rPr>
          <w:sz w:val="23"/>
          <w:szCs w:val="23"/>
        </w:rPr>
        <w:t xml:space="preserve"> Договор</w:t>
      </w:r>
      <w:r w:rsidRPr="00F113C3">
        <w:rPr>
          <w:sz w:val="23"/>
          <w:szCs w:val="23"/>
        </w:rPr>
        <w:t xml:space="preserve">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0992CC10" w14:textId="77777777"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FAB36A3" w14:textId="77777777"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Сторона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465BE73A" w14:textId="7E206B20"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Все приложения к настоящему</w:t>
      </w:r>
      <w:r w:rsidR="009624DA">
        <w:rPr>
          <w:sz w:val="23"/>
          <w:szCs w:val="23"/>
        </w:rPr>
        <w:t xml:space="preserve"> </w:t>
      </w:r>
      <w:r w:rsidR="009624DA">
        <w:rPr>
          <w:color w:val="000000"/>
          <w:sz w:val="23"/>
          <w:szCs w:val="23"/>
        </w:rPr>
        <w:t>Договор</w:t>
      </w:r>
      <w:r w:rsidRPr="00F113C3">
        <w:rPr>
          <w:sz w:val="23"/>
          <w:szCs w:val="23"/>
        </w:rPr>
        <w:t>у являются его неотъемлемой частью. К настоящему</w:t>
      </w:r>
      <w:r w:rsidR="009624DA">
        <w:rPr>
          <w:sz w:val="23"/>
          <w:szCs w:val="23"/>
        </w:rPr>
        <w:t xml:space="preserve"> Договор</w:t>
      </w:r>
      <w:r w:rsidRPr="00F113C3">
        <w:rPr>
          <w:sz w:val="23"/>
          <w:szCs w:val="23"/>
        </w:rPr>
        <w:t>у прилагаются:</w:t>
      </w:r>
    </w:p>
    <w:p w14:paraId="4EC27802" w14:textId="2F83D616" w:rsidR="003B6B8F" w:rsidRPr="00F113C3" w:rsidRDefault="003B6B8F" w:rsidP="00F113C3">
      <w:pPr>
        <w:pStyle w:val="afffff6"/>
        <w:tabs>
          <w:tab w:val="left" w:pos="1134"/>
        </w:tabs>
        <w:ind w:left="0" w:firstLine="567"/>
        <w:rPr>
          <w:sz w:val="23"/>
          <w:szCs w:val="23"/>
        </w:rPr>
      </w:pPr>
      <w:r w:rsidRPr="00F113C3">
        <w:rPr>
          <w:sz w:val="23"/>
          <w:szCs w:val="23"/>
        </w:rPr>
        <w:t>- Описание объекта закупки (Приложение №1);</w:t>
      </w:r>
    </w:p>
    <w:p w14:paraId="1582B9B3" w14:textId="77777777" w:rsidR="003B6B8F" w:rsidRPr="00F113C3" w:rsidRDefault="003B6B8F" w:rsidP="00F113C3">
      <w:pPr>
        <w:pStyle w:val="afffff6"/>
        <w:tabs>
          <w:tab w:val="left" w:pos="1134"/>
        </w:tabs>
        <w:ind w:left="0" w:firstLine="567"/>
        <w:rPr>
          <w:sz w:val="23"/>
          <w:szCs w:val="23"/>
        </w:rPr>
      </w:pPr>
      <w:r w:rsidRPr="00F113C3">
        <w:rPr>
          <w:b/>
          <w:bCs/>
          <w:sz w:val="23"/>
          <w:szCs w:val="23"/>
        </w:rPr>
        <w:t xml:space="preserve">- </w:t>
      </w:r>
      <w:r w:rsidRPr="00F113C3">
        <w:rPr>
          <w:sz w:val="23"/>
          <w:szCs w:val="23"/>
        </w:rPr>
        <w:t>Спецификация (Приложение №2);</w:t>
      </w:r>
    </w:p>
    <w:p w14:paraId="3E010A3E" w14:textId="3C834BC6" w:rsidR="00F415D6" w:rsidRPr="00F113C3" w:rsidRDefault="00F415D6" w:rsidP="00F113C3">
      <w:pPr>
        <w:jc w:val="center"/>
        <w:rPr>
          <w:b/>
          <w:sz w:val="23"/>
          <w:szCs w:val="23"/>
        </w:rPr>
      </w:pPr>
    </w:p>
    <w:p w14:paraId="48F2CBD5" w14:textId="77777777" w:rsidR="00055FC5" w:rsidRPr="00F113C3" w:rsidRDefault="00D336F0" w:rsidP="00F113C3">
      <w:pPr>
        <w:pStyle w:val="afffff6"/>
        <w:numPr>
          <w:ilvl w:val="0"/>
          <w:numId w:val="65"/>
        </w:numPr>
        <w:jc w:val="center"/>
        <w:rPr>
          <w:b/>
          <w:bCs/>
          <w:sz w:val="23"/>
          <w:szCs w:val="23"/>
        </w:rPr>
      </w:pPr>
      <w:r w:rsidRPr="00F113C3">
        <w:rPr>
          <w:b/>
          <w:bCs/>
          <w:sz w:val="23"/>
          <w:szCs w:val="23"/>
        </w:rPr>
        <w:t>АДРЕСА, РЕКВИЗИТЫ И ПОДПИСИ СТОРОН</w:t>
      </w:r>
    </w:p>
    <w:tbl>
      <w:tblPr>
        <w:tblW w:w="10348" w:type="dxa"/>
        <w:tblInd w:w="-142" w:type="dxa"/>
        <w:tblCellMar>
          <w:left w:w="0" w:type="dxa"/>
          <w:right w:w="0" w:type="dxa"/>
        </w:tblCellMar>
        <w:tblLook w:val="0000" w:firstRow="0" w:lastRow="0" w:firstColumn="0" w:lastColumn="0" w:noHBand="0" w:noVBand="0"/>
      </w:tblPr>
      <w:tblGrid>
        <w:gridCol w:w="5174"/>
        <w:gridCol w:w="5174"/>
      </w:tblGrid>
      <w:tr w:rsidR="00055FC5" w:rsidRPr="00F113C3" w14:paraId="472F115A" w14:textId="77777777" w:rsidTr="0057014E">
        <w:tc>
          <w:tcPr>
            <w:tcW w:w="5174" w:type="dxa"/>
            <w:tcMar>
              <w:top w:w="0" w:type="dxa"/>
              <w:left w:w="108" w:type="dxa"/>
              <w:bottom w:w="0" w:type="dxa"/>
              <w:right w:w="108" w:type="dxa"/>
            </w:tcMar>
          </w:tcPr>
          <w:p w14:paraId="25828605" w14:textId="77777777" w:rsidR="00055FC5" w:rsidRPr="00F113C3" w:rsidRDefault="00D336F0" w:rsidP="00F113C3">
            <w:pPr>
              <w:rPr>
                <w:b/>
                <w:color w:val="000000"/>
                <w:sz w:val="23"/>
                <w:szCs w:val="23"/>
              </w:rPr>
            </w:pPr>
            <w:r w:rsidRPr="00F113C3">
              <w:rPr>
                <w:b/>
                <w:bCs/>
                <w:color w:val="000000"/>
                <w:sz w:val="23"/>
                <w:szCs w:val="23"/>
              </w:rPr>
              <w:t>Заказчик:</w:t>
            </w:r>
          </w:p>
          <w:p w14:paraId="1B5C26EA" w14:textId="2D312D67" w:rsidR="00D336F0" w:rsidRPr="00F113C3" w:rsidRDefault="00D336F0" w:rsidP="00F113C3">
            <w:pPr>
              <w:rPr>
                <w:b/>
                <w:sz w:val="23"/>
                <w:szCs w:val="23"/>
              </w:rPr>
            </w:pPr>
            <w:r w:rsidRPr="00F113C3">
              <w:rPr>
                <w:b/>
                <w:sz w:val="23"/>
                <w:szCs w:val="23"/>
              </w:rPr>
              <w:t>Федеральное государственное бюджетное учреждение культуры «Всероссийский музей А.С. Пушкина»</w:t>
            </w:r>
            <w:r w:rsidR="004B4703" w:rsidRPr="00F113C3">
              <w:rPr>
                <w:b/>
                <w:sz w:val="23"/>
                <w:szCs w:val="23"/>
              </w:rPr>
              <w:t xml:space="preserve"> </w:t>
            </w:r>
            <w:r w:rsidR="004B4703" w:rsidRPr="00F113C3">
              <w:rPr>
                <w:b/>
                <w:bCs/>
                <w:sz w:val="23"/>
                <w:szCs w:val="23"/>
              </w:rPr>
              <w:t>(сокращённое наименование – Всероссийский музей А.С. Пушкина)</w:t>
            </w:r>
          </w:p>
          <w:p w14:paraId="36EF490D" w14:textId="77777777" w:rsidR="00347A03" w:rsidRPr="00CF39EE" w:rsidRDefault="00347A03" w:rsidP="00347A03">
            <w:r w:rsidRPr="00CF39EE">
              <w:t>Юридический адрес: Российская Федерация, 19118</w:t>
            </w:r>
            <w:r>
              <w:t>1</w:t>
            </w:r>
            <w:r w:rsidRPr="00CF39EE">
              <w:t xml:space="preserve">, г. Санкт-Петербург, наб. реки Мойки, д 12, </w:t>
            </w:r>
          </w:p>
          <w:p w14:paraId="14D24580" w14:textId="77777777" w:rsidR="00347A03" w:rsidRPr="00CF39EE" w:rsidRDefault="00347A03" w:rsidP="00347A03">
            <w:r w:rsidRPr="00CF39EE">
              <w:t>ОГРН - 1027809250699</w:t>
            </w:r>
          </w:p>
          <w:p w14:paraId="61C107CE" w14:textId="77777777" w:rsidR="00347A03" w:rsidRPr="00CF39EE" w:rsidRDefault="00347A03" w:rsidP="00347A03">
            <w:r w:rsidRPr="00CF39EE">
              <w:t>ИНН – 7825046513, КПП – 784101001</w:t>
            </w:r>
          </w:p>
          <w:p w14:paraId="69DABA56" w14:textId="77777777" w:rsidR="00700F64" w:rsidRPr="00700F64" w:rsidRDefault="00700F64" w:rsidP="00700F64">
            <w:pPr>
              <w:keepLines/>
              <w:autoSpaceDE w:val="0"/>
              <w:rPr>
                <w:sz w:val="23"/>
                <w:szCs w:val="23"/>
                <w:lang w:eastAsia="zh-CN"/>
              </w:rPr>
            </w:pPr>
            <w:r w:rsidRPr="00700F64">
              <w:rPr>
                <w:sz w:val="23"/>
                <w:szCs w:val="23"/>
                <w:lang w:eastAsia="zh-CN"/>
              </w:rPr>
              <w:t>УФК по г. Санкт-Петербургу (Всероссийский музей А.С. Пушкина, л/с 20726Х02380)</w:t>
            </w:r>
          </w:p>
          <w:p w14:paraId="072B62B7" w14:textId="77777777" w:rsidR="00700F64" w:rsidRPr="00700F64" w:rsidRDefault="00700F64" w:rsidP="00700F64">
            <w:pPr>
              <w:keepLines/>
              <w:autoSpaceDE w:val="0"/>
              <w:rPr>
                <w:sz w:val="23"/>
                <w:szCs w:val="23"/>
                <w:lang w:eastAsia="zh-CN"/>
              </w:rPr>
            </w:pPr>
            <w:r w:rsidRPr="00700F64">
              <w:rPr>
                <w:sz w:val="23"/>
                <w:szCs w:val="23"/>
                <w:lang w:eastAsia="zh-CN"/>
              </w:rPr>
              <w:t>Казначейский (расчетный) счет 03214643000000013225</w:t>
            </w:r>
          </w:p>
          <w:p w14:paraId="2676C86B" w14:textId="77777777" w:rsidR="00700F64" w:rsidRPr="00700F64" w:rsidRDefault="00700F64" w:rsidP="00700F64">
            <w:pPr>
              <w:keepLines/>
              <w:autoSpaceDE w:val="0"/>
              <w:rPr>
                <w:sz w:val="23"/>
                <w:szCs w:val="23"/>
                <w:lang w:eastAsia="zh-CN"/>
              </w:rPr>
            </w:pPr>
            <w:r w:rsidRPr="00700F64">
              <w:rPr>
                <w:sz w:val="23"/>
                <w:szCs w:val="23"/>
                <w:lang w:eastAsia="zh-CN"/>
              </w:rPr>
              <w:t xml:space="preserve">в ОКЦ № 1 ВВГУ Банка России//УФК по Нижегородской области, г Нижний Новгород </w:t>
            </w:r>
          </w:p>
          <w:p w14:paraId="35F384B7" w14:textId="77777777" w:rsidR="00700F64" w:rsidRPr="00700F64" w:rsidRDefault="00700F64" w:rsidP="00700F64">
            <w:pPr>
              <w:keepLines/>
              <w:autoSpaceDE w:val="0"/>
              <w:rPr>
                <w:sz w:val="23"/>
                <w:szCs w:val="23"/>
                <w:lang w:eastAsia="zh-CN"/>
              </w:rPr>
            </w:pPr>
            <w:r w:rsidRPr="00700F64">
              <w:rPr>
                <w:sz w:val="23"/>
                <w:szCs w:val="23"/>
                <w:lang w:eastAsia="zh-CN"/>
              </w:rPr>
              <w:t>БИК 012202102</w:t>
            </w:r>
          </w:p>
          <w:p w14:paraId="7C7610EE" w14:textId="77777777" w:rsidR="00700F64" w:rsidRDefault="00700F64" w:rsidP="00700F64">
            <w:pPr>
              <w:rPr>
                <w:sz w:val="23"/>
                <w:szCs w:val="23"/>
                <w:lang w:eastAsia="zh-CN"/>
              </w:rPr>
            </w:pPr>
            <w:r w:rsidRPr="00700F64">
              <w:rPr>
                <w:sz w:val="23"/>
                <w:szCs w:val="23"/>
                <w:lang w:eastAsia="zh-CN"/>
              </w:rPr>
              <w:t>к/счет 40102810745370000024</w:t>
            </w:r>
          </w:p>
          <w:p w14:paraId="760D6161" w14:textId="153DBC86" w:rsidR="00347A03" w:rsidRDefault="00347A03" w:rsidP="00700F64">
            <w:r w:rsidRPr="00870A9F">
              <w:t xml:space="preserve">Тел. +7(812)571-38-01, </w:t>
            </w:r>
          </w:p>
          <w:p w14:paraId="7A5DAAF0" w14:textId="77777777" w:rsidR="00347A03" w:rsidRDefault="00347A03" w:rsidP="00347A03">
            <w:r>
              <w:t>Тел./факс: +7(812)251-16-59</w:t>
            </w:r>
          </w:p>
          <w:p w14:paraId="0D2A49EC" w14:textId="587479C3" w:rsidR="007828D2" w:rsidRDefault="00347A03" w:rsidP="00347A03">
            <w:pPr>
              <w:rPr>
                <w:rStyle w:val="ae"/>
              </w:rPr>
            </w:pPr>
            <w:r>
              <w:t>Эл.</w:t>
            </w:r>
            <w:r w:rsidR="00700F64">
              <w:t xml:space="preserve"> </w:t>
            </w:r>
            <w:r>
              <w:t xml:space="preserve">почта: </w:t>
            </w:r>
            <w:hyperlink r:id="rId8" w:history="1">
              <w:r w:rsidRPr="00870A9F">
                <w:rPr>
                  <w:rStyle w:val="ae"/>
                </w:rPr>
                <w:t>vmp@museumpushkin.ru</w:t>
              </w:r>
            </w:hyperlink>
          </w:p>
          <w:p w14:paraId="104EC3E9" w14:textId="7673BE2F" w:rsidR="00347A03" w:rsidRPr="00F113C3" w:rsidRDefault="00347A03" w:rsidP="00347A03">
            <w:pPr>
              <w:rPr>
                <w:b/>
                <w:bCs/>
                <w:sz w:val="23"/>
                <w:szCs w:val="23"/>
              </w:rPr>
            </w:pPr>
          </w:p>
        </w:tc>
        <w:tc>
          <w:tcPr>
            <w:tcW w:w="5174" w:type="dxa"/>
            <w:tcMar>
              <w:top w:w="0" w:type="dxa"/>
              <w:left w:w="108" w:type="dxa"/>
              <w:bottom w:w="0" w:type="dxa"/>
              <w:right w:w="108" w:type="dxa"/>
            </w:tcMar>
          </w:tcPr>
          <w:p w14:paraId="38BE8DB3" w14:textId="77777777" w:rsidR="00D877ED" w:rsidRPr="00F113C3" w:rsidRDefault="00D336F0" w:rsidP="00F113C3">
            <w:pPr>
              <w:rPr>
                <w:b/>
                <w:color w:val="000000"/>
                <w:sz w:val="23"/>
                <w:szCs w:val="23"/>
              </w:rPr>
            </w:pPr>
            <w:r w:rsidRPr="00F113C3">
              <w:rPr>
                <w:b/>
                <w:bCs/>
                <w:color w:val="000000"/>
                <w:sz w:val="23"/>
                <w:szCs w:val="23"/>
              </w:rPr>
              <w:t>Поставщик:</w:t>
            </w:r>
          </w:p>
          <w:p w14:paraId="3A8897D1" w14:textId="25350EB6" w:rsidR="0088462D" w:rsidRPr="00F113C3" w:rsidRDefault="0088462D" w:rsidP="00F113C3">
            <w:pPr>
              <w:rPr>
                <w:b/>
                <w:bCs/>
                <w:color w:val="000000"/>
                <w:sz w:val="23"/>
                <w:szCs w:val="23"/>
              </w:rPr>
            </w:pPr>
          </w:p>
          <w:p w14:paraId="723955BD" w14:textId="77777777" w:rsidR="00BE1B38" w:rsidRPr="00F113C3" w:rsidRDefault="00BE1B38" w:rsidP="00F113C3">
            <w:pPr>
              <w:rPr>
                <w:b/>
                <w:bCs/>
                <w:color w:val="000000"/>
                <w:sz w:val="23"/>
                <w:szCs w:val="23"/>
              </w:rPr>
            </w:pPr>
          </w:p>
          <w:p w14:paraId="1C9B34B0" w14:textId="77777777" w:rsidR="00BE1B38" w:rsidRPr="00F113C3" w:rsidRDefault="00BE1B38" w:rsidP="00F113C3">
            <w:pPr>
              <w:rPr>
                <w:b/>
                <w:bCs/>
                <w:color w:val="000000"/>
                <w:sz w:val="23"/>
                <w:szCs w:val="23"/>
              </w:rPr>
            </w:pPr>
          </w:p>
          <w:p w14:paraId="094115B0" w14:textId="77777777" w:rsidR="00BE1B38" w:rsidRPr="00F113C3" w:rsidRDefault="00BE1B38" w:rsidP="00F113C3">
            <w:pPr>
              <w:rPr>
                <w:sz w:val="23"/>
                <w:szCs w:val="23"/>
              </w:rPr>
            </w:pPr>
          </w:p>
          <w:p w14:paraId="7F82112A" w14:textId="77777777" w:rsidR="0088462D" w:rsidRPr="00F113C3" w:rsidRDefault="0088462D" w:rsidP="00F113C3">
            <w:pPr>
              <w:rPr>
                <w:b/>
                <w:bCs/>
                <w:color w:val="000000"/>
                <w:sz w:val="23"/>
                <w:szCs w:val="23"/>
              </w:rPr>
            </w:pPr>
          </w:p>
          <w:p w14:paraId="014ECD85" w14:textId="20E9BAEF" w:rsidR="00055FC5" w:rsidRPr="00F113C3" w:rsidRDefault="00055FC5" w:rsidP="00F113C3">
            <w:pPr>
              <w:rPr>
                <w:b/>
                <w:bCs/>
                <w:sz w:val="23"/>
                <w:szCs w:val="23"/>
              </w:rPr>
            </w:pPr>
          </w:p>
        </w:tc>
      </w:tr>
      <w:tr w:rsidR="007828D2" w:rsidRPr="00F113C3" w14:paraId="0280AC3C" w14:textId="77777777" w:rsidTr="0057014E">
        <w:trPr>
          <w:trHeight w:val="335"/>
        </w:trPr>
        <w:tc>
          <w:tcPr>
            <w:tcW w:w="5174" w:type="dxa"/>
            <w:tcMar>
              <w:top w:w="0" w:type="dxa"/>
              <w:left w:w="108" w:type="dxa"/>
              <w:bottom w:w="0" w:type="dxa"/>
              <w:right w:w="108" w:type="dxa"/>
            </w:tcMar>
          </w:tcPr>
          <w:p w14:paraId="73B97FB6" w14:textId="77777777" w:rsidR="007828D2" w:rsidRPr="00F113C3" w:rsidRDefault="007828D2" w:rsidP="00F113C3">
            <w:pPr>
              <w:rPr>
                <w:b/>
                <w:color w:val="000000"/>
                <w:sz w:val="23"/>
                <w:szCs w:val="23"/>
              </w:rPr>
            </w:pPr>
            <w:r w:rsidRPr="00F113C3">
              <w:rPr>
                <w:b/>
                <w:bCs/>
                <w:color w:val="000000"/>
                <w:sz w:val="23"/>
                <w:szCs w:val="23"/>
              </w:rPr>
              <w:t>Заказчик:</w:t>
            </w:r>
          </w:p>
        </w:tc>
        <w:tc>
          <w:tcPr>
            <w:tcW w:w="5174" w:type="dxa"/>
            <w:tcMar>
              <w:top w:w="0" w:type="dxa"/>
              <w:left w:w="108" w:type="dxa"/>
              <w:bottom w:w="0" w:type="dxa"/>
              <w:right w:w="108" w:type="dxa"/>
            </w:tcMar>
          </w:tcPr>
          <w:p w14:paraId="2E656281" w14:textId="77777777" w:rsidR="007828D2" w:rsidRPr="00F113C3" w:rsidRDefault="007828D2" w:rsidP="00F113C3">
            <w:pPr>
              <w:rPr>
                <w:b/>
                <w:color w:val="000000"/>
                <w:sz w:val="23"/>
                <w:szCs w:val="23"/>
              </w:rPr>
            </w:pPr>
            <w:r w:rsidRPr="00F113C3">
              <w:rPr>
                <w:b/>
                <w:bCs/>
                <w:color w:val="000000"/>
                <w:sz w:val="23"/>
                <w:szCs w:val="23"/>
              </w:rPr>
              <w:t>Поставщик:</w:t>
            </w:r>
          </w:p>
        </w:tc>
      </w:tr>
      <w:tr w:rsidR="007828D2" w:rsidRPr="00F113C3" w14:paraId="05878B06" w14:textId="77777777" w:rsidTr="0057014E">
        <w:tc>
          <w:tcPr>
            <w:tcW w:w="5174" w:type="dxa"/>
            <w:tcMar>
              <w:top w:w="0" w:type="dxa"/>
              <w:left w:w="108" w:type="dxa"/>
              <w:bottom w:w="0" w:type="dxa"/>
              <w:right w:w="108" w:type="dxa"/>
            </w:tcMar>
          </w:tcPr>
          <w:p w14:paraId="16FB00EE" w14:textId="58694F2D" w:rsidR="006626EA" w:rsidRPr="00F113C3" w:rsidRDefault="002C07E7" w:rsidP="00F113C3">
            <w:pPr>
              <w:jc w:val="both"/>
              <w:rPr>
                <w:color w:val="000000"/>
                <w:sz w:val="23"/>
                <w:szCs w:val="23"/>
              </w:rPr>
            </w:pPr>
            <w:r>
              <w:rPr>
                <w:color w:val="000000"/>
                <w:sz w:val="23"/>
                <w:szCs w:val="23"/>
              </w:rPr>
              <w:t>Заместитель д</w:t>
            </w:r>
            <w:r w:rsidR="007828D2" w:rsidRPr="00F113C3">
              <w:rPr>
                <w:color w:val="000000"/>
                <w:sz w:val="23"/>
                <w:szCs w:val="23"/>
              </w:rPr>
              <w:t>иректор</w:t>
            </w:r>
            <w:r>
              <w:rPr>
                <w:color w:val="000000"/>
                <w:sz w:val="23"/>
                <w:szCs w:val="23"/>
              </w:rPr>
              <w:t xml:space="preserve">а по </w:t>
            </w:r>
            <w:r w:rsidR="009B00D6" w:rsidRPr="009B00D6">
              <w:rPr>
                <w:color w:val="000000"/>
                <w:sz w:val="23"/>
                <w:szCs w:val="23"/>
              </w:rPr>
              <w:t>хранению и научно-просветительской деятельности</w:t>
            </w:r>
          </w:p>
          <w:p w14:paraId="7692D111" w14:textId="2BFC2A8C" w:rsidR="007828D2" w:rsidRPr="00F113C3" w:rsidRDefault="007828D2" w:rsidP="00F113C3">
            <w:pPr>
              <w:ind w:right="175"/>
              <w:jc w:val="both"/>
              <w:rPr>
                <w:color w:val="000000"/>
                <w:sz w:val="23"/>
                <w:szCs w:val="23"/>
              </w:rPr>
            </w:pPr>
            <w:r w:rsidRPr="00F113C3">
              <w:rPr>
                <w:color w:val="000000"/>
                <w:sz w:val="23"/>
                <w:szCs w:val="23"/>
              </w:rPr>
              <w:t>_________________/</w:t>
            </w:r>
            <w:r w:rsidR="00273DF2">
              <w:rPr>
                <w:color w:val="000000"/>
                <w:sz w:val="23"/>
                <w:szCs w:val="23"/>
              </w:rPr>
              <w:t>О.А. Захарова</w:t>
            </w:r>
            <w:r w:rsidRPr="00F113C3">
              <w:rPr>
                <w:color w:val="000000"/>
                <w:sz w:val="23"/>
                <w:szCs w:val="23"/>
              </w:rPr>
              <w:t>/</w:t>
            </w:r>
          </w:p>
          <w:p w14:paraId="26FA7F94" w14:textId="01130EC5" w:rsidR="007828D2"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c>
          <w:tcPr>
            <w:tcW w:w="5174" w:type="dxa"/>
            <w:tcMar>
              <w:top w:w="0" w:type="dxa"/>
              <w:left w:w="108" w:type="dxa"/>
              <w:bottom w:w="0" w:type="dxa"/>
              <w:right w:w="108" w:type="dxa"/>
            </w:tcMar>
          </w:tcPr>
          <w:p w14:paraId="787D67C0" w14:textId="293F272C" w:rsidR="00B63EC8" w:rsidRPr="00F113C3" w:rsidRDefault="00BE1B38" w:rsidP="00F113C3">
            <w:pPr>
              <w:jc w:val="both"/>
              <w:rPr>
                <w:color w:val="000000"/>
                <w:sz w:val="23"/>
                <w:szCs w:val="23"/>
              </w:rPr>
            </w:pPr>
            <w:r w:rsidRPr="00F113C3">
              <w:rPr>
                <w:color w:val="000000"/>
                <w:sz w:val="23"/>
                <w:szCs w:val="23"/>
              </w:rPr>
              <w:t>_______________</w:t>
            </w:r>
          </w:p>
          <w:p w14:paraId="76CE885E" w14:textId="2E5C0A9A" w:rsidR="006626EA" w:rsidRPr="00F113C3" w:rsidRDefault="006626EA" w:rsidP="00F113C3">
            <w:pPr>
              <w:jc w:val="both"/>
              <w:rPr>
                <w:color w:val="000000"/>
                <w:sz w:val="23"/>
                <w:szCs w:val="23"/>
              </w:rPr>
            </w:pPr>
          </w:p>
          <w:p w14:paraId="7E021A3F" w14:textId="2AB874AF" w:rsidR="00B63EC8" w:rsidRPr="00F113C3" w:rsidRDefault="006042C9" w:rsidP="00F113C3">
            <w:pPr>
              <w:jc w:val="both"/>
              <w:rPr>
                <w:color w:val="000000"/>
                <w:sz w:val="23"/>
                <w:szCs w:val="23"/>
              </w:rPr>
            </w:pPr>
            <w:r w:rsidRPr="00F113C3">
              <w:rPr>
                <w:color w:val="000000"/>
                <w:sz w:val="23"/>
                <w:szCs w:val="23"/>
              </w:rPr>
              <w:t>__________________/</w:t>
            </w:r>
            <w:r w:rsidR="00BE1B38" w:rsidRPr="00F113C3">
              <w:rPr>
                <w:color w:val="000000"/>
                <w:sz w:val="23"/>
                <w:szCs w:val="23"/>
              </w:rPr>
              <w:t>____________</w:t>
            </w:r>
            <w:r w:rsidR="00B63EC8" w:rsidRPr="00F113C3">
              <w:rPr>
                <w:color w:val="000000"/>
                <w:sz w:val="23"/>
                <w:szCs w:val="23"/>
              </w:rPr>
              <w:t>/</w:t>
            </w:r>
          </w:p>
          <w:p w14:paraId="731847CD" w14:textId="524FD71C" w:rsidR="007828D2"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r>
    </w:tbl>
    <w:p w14:paraId="77AD9533" w14:textId="619E702A" w:rsidR="00F91960" w:rsidRPr="00F113C3" w:rsidRDefault="00F91960" w:rsidP="00F113C3">
      <w:pPr>
        <w:jc w:val="right"/>
        <w:rPr>
          <w:rFonts w:eastAsiaTheme="minorHAnsi"/>
          <w:sz w:val="23"/>
          <w:szCs w:val="23"/>
        </w:rPr>
      </w:pPr>
      <w:r w:rsidRPr="00F113C3">
        <w:rPr>
          <w:rFonts w:eastAsiaTheme="minorHAnsi"/>
          <w:sz w:val="23"/>
          <w:szCs w:val="23"/>
        </w:rPr>
        <w:br w:type="page"/>
      </w:r>
    </w:p>
    <w:p w14:paraId="0F7C11DD" w14:textId="77777777" w:rsidR="00870A9F" w:rsidRPr="00F113C3" w:rsidRDefault="00D336F0" w:rsidP="00F113C3">
      <w:pPr>
        <w:jc w:val="right"/>
        <w:rPr>
          <w:rFonts w:eastAsiaTheme="minorHAnsi"/>
          <w:sz w:val="23"/>
          <w:szCs w:val="23"/>
        </w:rPr>
      </w:pPr>
      <w:r w:rsidRPr="00F113C3">
        <w:rPr>
          <w:rFonts w:eastAsiaTheme="minorHAnsi"/>
          <w:sz w:val="23"/>
          <w:szCs w:val="23"/>
        </w:rPr>
        <w:lastRenderedPageBreak/>
        <w:t xml:space="preserve">Приложение №1 </w:t>
      </w:r>
    </w:p>
    <w:p w14:paraId="25C613BE" w14:textId="3CBAA7FB" w:rsidR="00BD189E" w:rsidRPr="00F113C3" w:rsidRDefault="00D336F0" w:rsidP="00F113C3">
      <w:pPr>
        <w:jc w:val="right"/>
        <w:rPr>
          <w:rFonts w:eastAsiaTheme="minorHAnsi"/>
          <w:sz w:val="23"/>
          <w:szCs w:val="23"/>
        </w:rPr>
      </w:pPr>
      <w:r w:rsidRPr="00F113C3">
        <w:rPr>
          <w:rFonts w:eastAsiaTheme="minorHAnsi"/>
          <w:sz w:val="23"/>
          <w:szCs w:val="23"/>
        </w:rPr>
        <w:t xml:space="preserve">к </w:t>
      </w:r>
      <w:r w:rsidR="009624DA">
        <w:rPr>
          <w:rFonts w:eastAsiaTheme="minorHAnsi"/>
          <w:sz w:val="23"/>
          <w:szCs w:val="23"/>
        </w:rPr>
        <w:t>Договор</w:t>
      </w:r>
      <w:r w:rsidRPr="00F113C3">
        <w:rPr>
          <w:rFonts w:eastAsiaTheme="minorHAnsi"/>
          <w:sz w:val="23"/>
          <w:szCs w:val="23"/>
        </w:rPr>
        <w:t>у</w:t>
      </w:r>
      <w:r w:rsidR="00870A9F" w:rsidRPr="00F113C3">
        <w:rPr>
          <w:rFonts w:eastAsiaTheme="minorHAnsi"/>
          <w:sz w:val="23"/>
          <w:szCs w:val="23"/>
        </w:rPr>
        <w:t xml:space="preserve"> </w:t>
      </w:r>
      <w:r w:rsidRPr="00F113C3">
        <w:rPr>
          <w:rFonts w:eastAsiaTheme="minorHAnsi"/>
          <w:sz w:val="23"/>
          <w:szCs w:val="23"/>
        </w:rPr>
        <w:t>№</w:t>
      </w:r>
      <w:r w:rsidR="008D03F4" w:rsidRPr="00F113C3">
        <w:rPr>
          <w:rFonts w:eastAsiaTheme="minorHAnsi"/>
          <w:sz w:val="23"/>
          <w:szCs w:val="23"/>
        </w:rPr>
        <w:t xml:space="preserve"> </w:t>
      </w:r>
      <w:r w:rsidR="00BE1B38" w:rsidRPr="00F113C3">
        <w:rPr>
          <w:rFonts w:eastAsiaTheme="minorHAnsi"/>
          <w:sz w:val="23"/>
          <w:szCs w:val="23"/>
        </w:rPr>
        <w:t>_________</w:t>
      </w:r>
    </w:p>
    <w:p w14:paraId="3AF02C4D" w14:textId="1AB83E5D" w:rsidR="00055FC5" w:rsidRPr="00F113C3" w:rsidRDefault="00D336F0" w:rsidP="00F113C3">
      <w:pPr>
        <w:jc w:val="right"/>
        <w:rPr>
          <w:rFonts w:eastAsiaTheme="minorHAnsi"/>
          <w:sz w:val="23"/>
          <w:szCs w:val="23"/>
        </w:rPr>
      </w:pPr>
      <w:r w:rsidRPr="00F113C3">
        <w:rPr>
          <w:rFonts w:eastAsiaTheme="minorHAnsi"/>
          <w:sz w:val="23"/>
          <w:szCs w:val="23"/>
        </w:rPr>
        <w:t xml:space="preserve">от </w:t>
      </w:r>
      <w:r w:rsidR="004B4703" w:rsidRPr="00F113C3">
        <w:rPr>
          <w:rFonts w:eastAsiaTheme="minorHAnsi"/>
          <w:sz w:val="23"/>
          <w:szCs w:val="23"/>
        </w:rPr>
        <w:t>«</w:t>
      </w:r>
      <w:r w:rsidR="00893EE8" w:rsidRPr="00F113C3">
        <w:rPr>
          <w:rFonts w:eastAsiaTheme="minorHAnsi"/>
          <w:sz w:val="23"/>
          <w:szCs w:val="23"/>
        </w:rPr>
        <w:t>___</w:t>
      </w:r>
      <w:r w:rsidR="006042C9" w:rsidRPr="00F113C3">
        <w:rPr>
          <w:rFonts w:eastAsiaTheme="minorHAnsi"/>
          <w:sz w:val="23"/>
          <w:szCs w:val="23"/>
        </w:rPr>
        <w:t xml:space="preserve"> </w:t>
      </w:r>
      <w:r w:rsidR="004B4703" w:rsidRPr="00F113C3">
        <w:rPr>
          <w:rFonts w:eastAsiaTheme="minorHAnsi"/>
          <w:sz w:val="23"/>
          <w:szCs w:val="23"/>
        </w:rPr>
        <w:t xml:space="preserve">» </w:t>
      </w:r>
      <w:r w:rsidR="00BE1B38" w:rsidRPr="00F113C3">
        <w:rPr>
          <w:rFonts w:eastAsiaTheme="minorHAnsi"/>
          <w:sz w:val="23"/>
          <w:szCs w:val="23"/>
        </w:rPr>
        <w:t xml:space="preserve">  </w:t>
      </w:r>
      <w:r w:rsidR="00893EE8" w:rsidRPr="00F113C3">
        <w:rPr>
          <w:rFonts w:eastAsiaTheme="minorHAnsi"/>
          <w:sz w:val="23"/>
          <w:szCs w:val="23"/>
        </w:rPr>
        <w:t>__________</w:t>
      </w:r>
      <w:r w:rsidR="004B4703" w:rsidRPr="00F113C3">
        <w:rPr>
          <w:rFonts w:eastAsiaTheme="minorHAnsi"/>
          <w:sz w:val="23"/>
          <w:szCs w:val="23"/>
        </w:rPr>
        <w:t>202</w:t>
      </w:r>
      <w:r w:rsidR="00780F12">
        <w:rPr>
          <w:rFonts w:eastAsiaTheme="minorHAnsi"/>
          <w:sz w:val="23"/>
          <w:szCs w:val="23"/>
        </w:rPr>
        <w:t>6</w:t>
      </w:r>
      <w:r w:rsidR="00772C9D" w:rsidRPr="00F113C3">
        <w:rPr>
          <w:rFonts w:eastAsiaTheme="minorHAnsi"/>
          <w:sz w:val="23"/>
          <w:szCs w:val="23"/>
        </w:rPr>
        <w:t xml:space="preserve"> </w:t>
      </w:r>
      <w:r w:rsidR="004B4703" w:rsidRPr="00F113C3">
        <w:rPr>
          <w:rFonts w:eastAsiaTheme="minorHAnsi"/>
          <w:sz w:val="23"/>
          <w:szCs w:val="23"/>
        </w:rPr>
        <w:t>г.</w:t>
      </w:r>
    </w:p>
    <w:p w14:paraId="5D1640FC" w14:textId="5AC39F82" w:rsidR="000630EC" w:rsidRPr="00F113C3" w:rsidRDefault="004363A8" w:rsidP="00F113C3">
      <w:pPr>
        <w:jc w:val="center"/>
        <w:rPr>
          <w:b/>
          <w:sz w:val="23"/>
          <w:szCs w:val="23"/>
        </w:rPr>
      </w:pPr>
      <w:bookmarkStart w:id="3" w:name="_Hlk497493633"/>
      <w:r>
        <w:rPr>
          <w:b/>
          <w:sz w:val="23"/>
          <w:szCs w:val="23"/>
        </w:rPr>
        <w:t>Описание объекта закупки</w:t>
      </w:r>
    </w:p>
    <w:p w14:paraId="56509B0E" w14:textId="77777777" w:rsidR="00131801" w:rsidRPr="00F113C3" w:rsidRDefault="00131801" w:rsidP="00F113C3">
      <w:pPr>
        <w:jc w:val="center"/>
        <w:rPr>
          <w:b/>
          <w:sz w:val="23"/>
          <w:szCs w:val="23"/>
        </w:rPr>
      </w:pPr>
    </w:p>
    <w:p w14:paraId="73F7F449" w14:textId="6157C1D2" w:rsidR="002E492B" w:rsidRPr="00F113C3" w:rsidRDefault="006626EA" w:rsidP="00FF639E">
      <w:pPr>
        <w:ind w:firstLine="709"/>
        <w:jc w:val="both"/>
        <w:rPr>
          <w:sz w:val="23"/>
          <w:szCs w:val="23"/>
        </w:rPr>
      </w:pPr>
      <w:r w:rsidRPr="00F113C3">
        <w:rPr>
          <w:b/>
          <w:sz w:val="23"/>
          <w:szCs w:val="23"/>
        </w:rPr>
        <w:t xml:space="preserve">Наименование товара (работы, услуги): </w:t>
      </w:r>
      <w:r w:rsidR="000C0BB9">
        <w:rPr>
          <w:sz w:val="23"/>
          <w:szCs w:val="23"/>
        </w:rPr>
        <w:t>Поставка печатной продукции (книги учета)</w:t>
      </w:r>
      <w:r w:rsidR="00FF639E">
        <w:rPr>
          <w:sz w:val="23"/>
          <w:szCs w:val="23"/>
        </w:rPr>
        <w:t xml:space="preserve"> </w:t>
      </w:r>
      <w:r w:rsidR="00810BAB">
        <w:t>для нужд Всероссийского музея А.С. Пушкина.</w:t>
      </w:r>
    </w:p>
    <w:p w14:paraId="266ACA80" w14:textId="77777777" w:rsidR="006626EA" w:rsidRPr="00F113C3" w:rsidRDefault="006626EA" w:rsidP="00F113C3">
      <w:pPr>
        <w:ind w:firstLine="708"/>
        <w:rPr>
          <w:b/>
          <w:sz w:val="23"/>
          <w:szCs w:val="23"/>
        </w:rPr>
      </w:pPr>
      <w:r w:rsidRPr="00F113C3">
        <w:rPr>
          <w:b/>
          <w:sz w:val="23"/>
          <w:szCs w:val="23"/>
        </w:rPr>
        <w:t>Количество закупаемого товара (работы, услуги):</w:t>
      </w:r>
    </w:p>
    <w:tbl>
      <w:tblPr>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4131"/>
        <w:gridCol w:w="2268"/>
        <w:gridCol w:w="1701"/>
        <w:gridCol w:w="1553"/>
      </w:tblGrid>
      <w:tr w:rsidR="00C02295" w:rsidRPr="004E23B9" w14:paraId="7C8EC45F" w14:textId="77777777" w:rsidTr="00FF639E">
        <w:trPr>
          <w:trHeight w:val="409"/>
        </w:trPr>
        <w:tc>
          <w:tcPr>
            <w:tcW w:w="542" w:type="dxa"/>
            <w:shd w:val="clear" w:color="auto" w:fill="auto"/>
            <w:vAlign w:val="center"/>
            <w:hideMark/>
          </w:tcPr>
          <w:p w14:paraId="72119BBC" w14:textId="77777777" w:rsidR="00C02295" w:rsidRPr="004E23B9" w:rsidRDefault="00C02295" w:rsidP="00F113C3">
            <w:pPr>
              <w:jc w:val="center"/>
              <w:rPr>
                <w:color w:val="000000"/>
                <w:sz w:val="22"/>
                <w:szCs w:val="22"/>
              </w:rPr>
            </w:pPr>
            <w:bookmarkStart w:id="4" w:name="_Hlk504744020"/>
            <w:r w:rsidRPr="004E23B9">
              <w:rPr>
                <w:color w:val="000000"/>
                <w:sz w:val="22"/>
                <w:szCs w:val="22"/>
              </w:rPr>
              <w:t>№</w:t>
            </w:r>
          </w:p>
        </w:tc>
        <w:tc>
          <w:tcPr>
            <w:tcW w:w="4131" w:type="dxa"/>
            <w:shd w:val="clear" w:color="auto" w:fill="auto"/>
            <w:vAlign w:val="center"/>
            <w:hideMark/>
          </w:tcPr>
          <w:p w14:paraId="28905FED" w14:textId="77777777" w:rsidR="00C02295" w:rsidRPr="004E23B9" w:rsidRDefault="00C02295" w:rsidP="00F113C3">
            <w:pPr>
              <w:jc w:val="center"/>
              <w:rPr>
                <w:color w:val="000000"/>
                <w:sz w:val="22"/>
                <w:szCs w:val="22"/>
              </w:rPr>
            </w:pPr>
            <w:r w:rsidRPr="004E23B9">
              <w:rPr>
                <w:color w:val="000000"/>
                <w:sz w:val="22"/>
                <w:szCs w:val="22"/>
              </w:rPr>
              <w:t>Наименование товара, услуги (работы)</w:t>
            </w:r>
          </w:p>
        </w:tc>
        <w:tc>
          <w:tcPr>
            <w:tcW w:w="2268" w:type="dxa"/>
            <w:vAlign w:val="center"/>
          </w:tcPr>
          <w:p w14:paraId="1E4C004D" w14:textId="5FCB1DAD" w:rsidR="00C02295" w:rsidRPr="004E23B9" w:rsidRDefault="00C02295" w:rsidP="00F113C3">
            <w:pPr>
              <w:jc w:val="center"/>
              <w:rPr>
                <w:color w:val="000000"/>
                <w:sz w:val="22"/>
                <w:szCs w:val="22"/>
              </w:rPr>
            </w:pPr>
            <w:r w:rsidRPr="004E23B9">
              <w:rPr>
                <w:color w:val="000000"/>
                <w:sz w:val="22"/>
                <w:szCs w:val="22"/>
              </w:rPr>
              <w:t>Код ОКПД2</w:t>
            </w:r>
          </w:p>
        </w:tc>
        <w:tc>
          <w:tcPr>
            <w:tcW w:w="1701" w:type="dxa"/>
            <w:shd w:val="clear" w:color="auto" w:fill="auto"/>
            <w:vAlign w:val="center"/>
            <w:hideMark/>
          </w:tcPr>
          <w:p w14:paraId="45BCDED7" w14:textId="4817CD4F" w:rsidR="00C02295" w:rsidRPr="004E23B9" w:rsidRDefault="00C02295" w:rsidP="00F113C3">
            <w:pPr>
              <w:jc w:val="center"/>
              <w:rPr>
                <w:color w:val="000000"/>
                <w:sz w:val="22"/>
                <w:szCs w:val="22"/>
              </w:rPr>
            </w:pPr>
            <w:r w:rsidRPr="004E23B9">
              <w:rPr>
                <w:color w:val="000000"/>
                <w:sz w:val="22"/>
                <w:szCs w:val="22"/>
              </w:rPr>
              <w:t>Ед</w:t>
            </w:r>
            <w:r w:rsidR="00E17A35" w:rsidRPr="004E23B9">
              <w:rPr>
                <w:color w:val="000000"/>
                <w:sz w:val="22"/>
                <w:szCs w:val="22"/>
              </w:rPr>
              <w:t>.</w:t>
            </w:r>
            <w:r w:rsidRPr="004E23B9">
              <w:rPr>
                <w:color w:val="000000"/>
                <w:sz w:val="22"/>
                <w:szCs w:val="22"/>
              </w:rPr>
              <w:t xml:space="preserve"> изм</w:t>
            </w:r>
            <w:r w:rsidR="00E17A35" w:rsidRPr="004E23B9">
              <w:rPr>
                <w:color w:val="000000"/>
                <w:sz w:val="22"/>
                <w:szCs w:val="22"/>
              </w:rPr>
              <w:t>.</w:t>
            </w:r>
          </w:p>
        </w:tc>
        <w:tc>
          <w:tcPr>
            <w:tcW w:w="1553" w:type="dxa"/>
            <w:shd w:val="clear" w:color="auto" w:fill="auto"/>
            <w:vAlign w:val="center"/>
            <w:hideMark/>
          </w:tcPr>
          <w:p w14:paraId="79BDAC7A" w14:textId="77777777" w:rsidR="00C02295" w:rsidRPr="004E23B9" w:rsidRDefault="00C02295" w:rsidP="00F113C3">
            <w:pPr>
              <w:jc w:val="center"/>
              <w:rPr>
                <w:color w:val="000000"/>
                <w:sz w:val="22"/>
                <w:szCs w:val="22"/>
              </w:rPr>
            </w:pPr>
            <w:r w:rsidRPr="004E23B9">
              <w:rPr>
                <w:color w:val="000000"/>
                <w:sz w:val="22"/>
                <w:szCs w:val="22"/>
              </w:rPr>
              <w:t>Кол-во</w:t>
            </w:r>
          </w:p>
        </w:tc>
      </w:tr>
      <w:tr w:rsidR="004E23B9" w:rsidRPr="004E23B9" w14:paraId="27855AF7" w14:textId="77777777" w:rsidTr="00FF639E">
        <w:trPr>
          <w:trHeight w:val="318"/>
        </w:trPr>
        <w:tc>
          <w:tcPr>
            <w:tcW w:w="542" w:type="dxa"/>
            <w:shd w:val="clear" w:color="auto" w:fill="auto"/>
            <w:vAlign w:val="center"/>
            <w:hideMark/>
          </w:tcPr>
          <w:p w14:paraId="0FEF932C" w14:textId="1DA83CB1" w:rsidR="004E23B9" w:rsidRPr="004E23B9" w:rsidRDefault="004E23B9" w:rsidP="004E23B9">
            <w:pPr>
              <w:jc w:val="center"/>
              <w:rPr>
                <w:color w:val="000000"/>
                <w:sz w:val="22"/>
                <w:szCs w:val="22"/>
              </w:rPr>
            </w:pPr>
            <w:r w:rsidRPr="004E23B9">
              <w:rPr>
                <w:color w:val="000000"/>
                <w:sz w:val="22"/>
                <w:szCs w:val="22"/>
              </w:rPr>
              <w:t>1</w:t>
            </w:r>
          </w:p>
        </w:tc>
        <w:tc>
          <w:tcPr>
            <w:tcW w:w="4131" w:type="dxa"/>
            <w:shd w:val="clear" w:color="auto" w:fill="auto"/>
            <w:vAlign w:val="center"/>
          </w:tcPr>
          <w:p w14:paraId="74EDB980" w14:textId="211909D0" w:rsidR="004E23B9" w:rsidRPr="004E23B9" w:rsidRDefault="000C0BB9" w:rsidP="004E23B9">
            <w:pPr>
              <w:rPr>
                <w:color w:val="000000"/>
                <w:sz w:val="22"/>
                <w:szCs w:val="22"/>
              </w:rPr>
            </w:pPr>
            <w:r w:rsidRPr="000C0BB9">
              <w:rPr>
                <w:color w:val="000000"/>
                <w:sz w:val="22"/>
                <w:szCs w:val="22"/>
              </w:rPr>
              <w:t>Книг</w:t>
            </w:r>
            <w:r w:rsidR="007903DD">
              <w:rPr>
                <w:color w:val="000000"/>
                <w:sz w:val="22"/>
                <w:szCs w:val="22"/>
              </w:rPr>
              <w:t>а</w:t>
            </w:r>
            <w:r w:rsidRPr="000C0BB9">
              <w:rPr>
                <w:color w:val="000000"/>
                <w:sz w:val="22"/>
                <w:szCs w:val="22"/>
              </w:rPr>
              <w:t xml:space="preserve"> А4 в твердом переплете</w:t>
            </w:r>
          </w:p>
        </w:tc>
        <w:tc>
          <w:tcPr>
            <w:tcW w:w="2268" w:type="dxa"/>
            <w:shd w:val="clear" w:color="auto" w:fill="auto"/>
            <w:vAlign w:val="center"/>
          </w:tcPr>
          <w:p w14:paraId="51BD21A6" w14:textId="2AA65FA2" w:rsidR="004E23B9" w:rsidRPr="004E23B9" w:rsidRDefault="000C0BB9" w:rsidP="004E23B9">
            <w:pPr>
              <w:jc w:val="center"/>
              <w:rPr>
                <w:color w:val="000000"/>
                <w:sz w:val="22"/>
                <w:szCs w:val="22"/>
              </w:rPr>
            </w:pPr>
            <w:r w:rsidRPr="000C0BB9">
              <w:rPr>
                <w:color w:val="000000"/>
                <w:sz w:val="22"/>
                <w:szCs w:val="22"/>
              </w:rPr>
              <w:t>17.23.13.110</w:t>
            </w:r>
          </w:p>
        </w:tc>
        <w:tc>
          <w:tcPr>
            <w:tcW w:w="1701" w:type="dxa"/>
            <w:shd w:val="clear" w:color="auto" w:fill="auto"/>
            <w:vAlign w:val="center"/>
          </w:tcPr>
          <w:p w14:paraId="5EF25E61" w14:textId="38166A2E" w:rsidR="004E23B9" w:rsidRPr="004E23B9" w:rsidRDefault="004363A8" w:rsidP="004E23B9">
            <w:pPr>
              <w:jc w:val="center"/>
              <w:rPr>
                <w:color w:val="000000"/>
                <w:sz w:val="22"/>
                <w:szCs w:val="22"/>
              </w:rPr>
            </w:pPr>
            <w:r>
              <w:rPr>
                <w:color w:val="000000"/>
                <w:sz w:val="22"/>
                <w:szCs w:val="22"/>
              </w:rPr>
              <w:t>штука</w:t>
            </w:r>
          </w:p>
        </w:tc>
        <w:tc>
          <w:tcPr>
            <w:tcW w:w="1553" w:type="dxa"/>
            <w:shd w:val="clear" w:color="auto" w:fill="auto"/>
            <w:noWrap/>
            <w:vAlign w:val="center"/>
          </w:tcPr>
          <w:p w14:paraId="131BAB3F" w14:textId="6E32CA4C" w:rsidR="004E23B9" w:rsidRPr="004E23B9" w:rsidRDefault="00FF639E" w:rsidP="004E23B9">
            <w:pPr>
              <w:jc w:val="center"/>
              <w:rPr>
                <w:color w:val="000000"/>
                <w:sz w:val="22"/>
                <w:szCs w:val="22"/>
              </w:rPr>
            </w:pPr>
            <w:r>
              <w:rPr>
                <w:color w:val="000000"/>
                <w:sz w:val="22"/>
                <w:szCs w:val="22"/>
              </w:rPr>
              <w:t>1</w:t>
            </w:r>
          </w:p>
        </w:tc>
      </w:tr>
      <w:tr w:rsidR="00FF639E" w:rsidRPr="004E23B9" w14:paraId="3E4BEA45" w14:textId="77777777" w:rsidTr="00FF639E">
        <w:trPr>
          <w:trHeight w:val="318"/>
        </w:trPr>
        <w:tc>
          <w:tcPr>
            <w:tcW w:w="542" w:type="dxa"/>
            <w:shd w:val="clear" w:color="auto" w:fill="auto"/>
            <w:vAlign w:val="center"/>
          </w:tcPr>
          <w:p w14:paraId="74133C95" w14:textId="442DB7BF" w:rsidR="00FF639E" w:rsidRPr="004E23B9" w:rsidRDefault="00FF639E" w:rsidP="00FF639E">
            <w:pPr>
              <w:jc w:val="center"/>
              <w:rPr>
                <w:color w:val="000000"/>
                <w:sz w:val="22"/>
                <w:szCs w:val="22"/>
              </w:rPr>
            </w:pPr>
            <w:r>
              <w:rPr>
                <w:color w:val="000000"/>
                <w:sz w:val="22"/>
                <w:szCs w:val="22"/>
              </w:rPr>
              <w:t>2</w:t>
            </w:r>
          </w:p>
        </w:tc>
        <w:tc>
          <w:tcPr>
            <w:tcW w:w="4131" w:type="dxa"/>
          </w:tcPr>
          <w:p w14:paraId="210823C8" w14:textId="305657EA" w:rsidR="00FF639E" w:rsidRPr="004E23B9" w:rsidRDefault="000C0BB9" w:rsidP="00FF639E">
            <w:pPr>
              <w:rPr>
                <w:color w:val="000000"/>
                <w:sz w:val="22"/>
                <w:szCs w:val="22"/>
              </w:rPr>
            </w:pPr>
            <w:r w:rsidRPr="000C0BB9">
              <w:rPr>
                <w:sz w:val="22"/>
                <w:szCs w:val="22"/>
              </w:rPr>
              <w:t>Книг</w:t>
            </w:r>
            <w:r w:rsidR="007903DD">
              <w:rPr>
                <w:sz w:val="22"/>
                <w:szCs w:val="22"/>
              </w:rPr>
              <w:t>а</w:t>
            </w:r>
            <w:r w:rsidRPr="000C0BB9">
              <w:rPr>
                <w:sz w:val="22"/>
                <w:szCs w:val="22"/>
              </w:rPr>
              <w:t xml:space="preserve"> А3 в твердом переплете</w:t>
            </w:r>
          </w:p>
        </w:tc>
        <w:tc>
          <w:tcPr>
            <w:tcW w:w="2268" w:type="dxa"/>
            <w:shd w:val="clear" w:color="auto" w:fill="auto"/>
          </w:tcPr>
          <w:p w14:paraId="505168AD" w14:textId="7F3DB31D" w:rsidR="00FF639E" w:rsidRPr="004363A8" w:rsidRDefault="000C0BB9" w:rsidP="00FF639E">
            <w:pPr>
              <w:jc w:val="center"/>
              <w:rPr>
                <w:color w:val="000000"/>
                <w:sz w:val="22"/>
                <w:szCs w:val="22"/>
              </w:rPr>
            </w:pPr>
            <w:r w:rsidRPr="000C0BB9">
              <w:rPr>
                <w:color w:val="000000"/>
                <w:sz w:val="22"/>
                <w:szCs w:val="22"/>
              </w:rPr>
              <w:t>17.23.13.110</w:t>
            </w:r>
          </w:p>
        </w:tc>
        <w:tc>
          <w:tcPr>
            <w:tcW w:w="1701" w:type="dxa"/>
            <w:shd w:val="clear" w:color="auto" w:fill="auto"/>
          </w:tcPr>
          <w:p w14:paraId="5E299774" w14:textId="3325E7D0" w:rsidR="00FF639E" w:rsidRDefault="00FF639E" w:rsidP="00FF639E">
            <w:pPr>
              <w:jc w:val="center"/>
              <w:rPr>
                <w:color w:val="000000"/>
                <w:sz w:val="22"/>
                <w:szCs w:val="22"/>
              </w:rPr>
            </w:pPr>
            <w:r w:rsidRPr="00F40CD2">
              <w:rPr>
                <w:color w:val="000000"/>
                <w:sz w:val="22"/>
                <w:szCs w:val="22"/>
              </w:rPr>
              <w:t>штука</w:t>
            </w:r>
          </w:p>
        </w:tc>
        <w:tc>
          <w:tcPr>
            <w:tcW w:w="1553" w:type="dxa"/>
            <w:shd w:val="clear" w:color="auto" w:fill="auto"/>
            <w:noWrap/>
            <w:vAlign w:val="center"/>
          </w:tcPr>
          <w:p w14:paraId="7CA4187A" w14:textId="113900EE" w:rsidR="00FF639E" w:rsidRDefault="000C0BB9" w:rsidP="00FF639E">
            <w:pPr>
              <w:jc w:val="center"/>
              <w:rPr>
                <w:color w:val="000000"/>
                <w:sz w:val="22"/>
                <w:szCs w:val="22"/>
              </w:rPr>
            </w:pPr>
            <w:r>
              <w:rPr>
                <w:color w:val="000000"/>
                <w:sz w:val="22"/>
                <w:szCs w:val="22"/>
              </w:rPr>
              <w:t>2</w:t>
            </w:r>
          </w:p>
        </w:tc>
      </w:tr>
    </w:tbl>
    <w:p w14:paraId="195C9ADB" w14:textId="77777777" w:rsidR="006626EA" w:rsidRPr="00F113C3" w:rsidRDefault="006626EA" w:rsidP="00F113C3">
      <w:pPr>
        <w:ind w:firstLine="567"/>
        <w:jc w:val="both"/>
        <w:rPr>
          <w:color w:val="000000"/>
          <w:sz w:val="23"/>
          <w:szCs w:val="23"/>
        </w:rPr>
      </w:pPr>
    </w:p>
    <w:p w14:paraId="10AD9383" w14:textId="5B2FF88A" w:rsidR="006626EA" w:rsidRDefault="006626EA" w:rsidP="00F113C3">
      <w:pPr>
        <w:ind w:firstLine="567"/>
        <w:jc w:val="both"/>
        <w:rPr>
          <w:sz w:val="23"/>
          <w:szCs w:val="23"/>
        </w:rPr>
      </w:pPr>
      <w:r w:rsidRPr="00F113C3">
        <w:rPr>
          <w:b/>
          <w:sz w:val="23"/>
          <w:szCs w:val="23"/>
        </w:rPr>
        <w:t xml:space="preserve">Место поставки товара: </w:t>
      </w:r>
      <w:r w:rsidR="00810BAB" w:rsidRPr="00810BAB">
        <w:rPr>
          <w:sz w:val="23"/>
          <w:szCs w:val="23"/>
        </w:rPr>
        <w:t>г. Санкт-Петербург</w:t>
      </w:r>
      <w:r w:rsidR="003238BE">
        <w:rPr>
          <w:sz w:val="23"/>
          <w:szCs w:val="23"/>
        </w:rPr>
        <w:t>,</w:t>
      </w:r>
      <w:r w:rsidR="00810BAB" w:rsidRPr="00810BAB">
        <w:rPr>
          <w:b/>
          <w:sz w:val="23"/>
          <w:szCs w:val="23"/>
        </w:rPr>
        <w:t xml:space="preserve"> </w:t>
      </w:r>
      <w:r w:rsidR="00810BAB" w:rsidRPr="003738B9">
        <w:rPr>
          <w:bCs/>
          <w:sz w:val="23"/>
          <w:szCs w:val="23"/>
        </w:rPr>
        <w:t xml:space="preserve">наб. реки </w:t>
      </w:r>
      <w:r w:rsidR="000C0BB9">
        <w:rPr>
          <w:bCs/>
          <w:sz w:val="23"/>
          <w:szCs w:val="23"/>
        </w:rPr>
        <w:t>Мойки</w:t>
      </w:r>
      <w:r w:rsidR="00810BAB" w:rsidRPr="003738B9">
        <w:rPr>
          <w:bCs/>
          <w:sz w:val="23"/>
          <w:szCs w:val="23"/>
        </w:rPr>
        <w:t>, д. 1</w:t>
      </w:r>
      <w:r w:rsidR="000C0BB9">
        <w:rPr>
          <w:bCs/>
          <w:sz w:val="23"/>
          <w:szCs w:val="23"/>
        </w:rPr>
        <w:t>2</w:t>
      </w:r>
      <w:r w:rsidR="00E17A35">
        <w:rPr>
          <w:b/>
          <w:sz w:val="23"/>
          <w:szCs w:val="23"/>
        </w:rPr>
        <w:t xml:space="preserve"> </w:t>
      </w:r>
    </w:p>
    <w:p w14:paraId="6799EA39" w14:textId="77777777" w:rsidR="00894028" w:rsidRPr="00F113C3" w:rsidRDefault="00894028" w:rsidP="00F113C3">
      <w:pPr>
        <w:ind w:firstLine="567"/>
        <w:jc w:val="both"/>
        <w:rPr>
          <w:sz w:val="23"/>
          <w:szCs w:val="23"/>
        </w:rPr>
      </w:pPr>
    </w:p>
    <w:p w14:paraId="2C24D665" w14:textId="56EAD192" w:rsidR="006626EA" w:rsidRPr="00F113C3" w:rsidRDefault="006626EA" w:rsidP="00F113C3">
      <w:pPr>
        <w:ind w:firstLine="567"/>
        <w:jc w:val="both"/>
        <w:rPr>
          <w:sz w:val="23"/>
          <w:szCs w:val="23"/>
        </w:rPr>
      </w:pPr>
      <w:r w:rsidRPr="00F113C3">
        <w:rPr>
          <w:b/>
          <w:sz w:val="23"/>
          <w:szCs w:val="23"/>
        </w:rPr>
        <w:t>Срок поставки:</w:t>
      </w:r>
      <w:r w:rsidRPr="00F113C3">
        <w:rPr>
          <w:sz w:val="23"/>
          <w:szCs w:val="23"/>
        </w:rPr>
        <w:t xml:space="preserve"> </w:t>
      </w:r>
      <w:r w:rsidR="003E413F">
        <w:rPr>
          <w:sz w:val="23"/>
          <w:szCs w:val="23"/>
        </w:rPr>
        <w:t xml:space="preserve">в течение </w:t>
      </w:r>
      <w:r w:rsidR="000C0BB9">
        <w:rPr>
          <w:sz w:val="23"/>
          <w:szCs w:val="23"/>
        </w:rPr>
        <w:t>10</w:t>
      </w:r>
      <w:r w:rsidR="003E413F">
        <w:rPr>
          <w:sz w:val="23"/>
          <w:szCs w:val="23"/>
        </w:rPr>
        <w:t xml:space="preserve"> (</w:t>
      </w:r>
      <w:r w:rsidR="000C0BB9">
        <w:rPr>
          <w:sz w:val="23"/>
          <w:szCs w:val="23"/>
        </w:rPr>
        <w:t>десяти</w:t>
      </w:r>
      <w:r w:rsidR="003E413F">
        <w:rPr>
          <w:sz w:val="23"/>
          <w:szCs w:val="23"/>
        </w:rPr>
        <w:t>) рабочих дней</w:t>
      </w:r>
      <w:r w:rsidR="00511795">
        <w:rPr>
          <w:sz w:val="23"/>
          <w:szCs w:val="23"/>
        </w:rPr>
        <w:t xml:space="preserve"> с даты заключения Договора</w:t>
      </w:r>
      <w:r w:rsidR="00D92EA0">
        <w:rPr>
          <w:sz w:val="23"/>
          <w:szCs w:val="23"/>
        </w:rPr>
        <w:t>.</w:t>
      </w:r>
      <w:r w:rsidR="00FC2F94">
        <w:rPr>
          <w:sz w:val="23"/>
          <w:szCs w:val="23"/>
        </w:rPr>
        <w:t xml:space="preserve"> </w:t>
      </w:r>
      <w:r w:rsidR="003738B9">
        <w:rPr>
          <w:sz w:val="23"/>
          <w:szCs w:val="23"/>
        </w:rPr>
        <w:t>Дата и время поставк</w:t>
      </w:r>
      <w:r w:rsidR="00273DF2">
        <w:rPr>
          <w:sz w:val="23"/>
          <w:szCs w:val="23"/>
        </w:rPr>
        <w:t>и</w:t>
      </w:r>
      <w:r w:rsidR="003738B9">
        <w:rPr>
          <w:sz w:val="23"/>
          <w:szCs w:val="23"/>
        </w:rPr>
        <w:t xml:space="preserve"> согласовывается с представителем Заказчика не позднее, чем за 2 (два) рабочих дня до поставки.</w:t>
      </w:r>
    </w:p>
    <w:p w14:paraId="4D2534E1" w14:textId="77777777" w:rsidR="00894028" w:rsidRPr="00F113C3" w:rsidRDefault="00894028" w:rsidP="00F113C3">
      <w:pPr>
        <w:ind w:firstLine="567"/>
        <w:jc w:val="both"/>
        <w:rPr>
          <w:sz w:val="23"/>
          <w:szCs w:val="23"/>
        </w:rPr>
      </w:pPr>
    </w:p>
    <w:p w14:paraId="488D7EAD" w14:textId="77777777" w:rsidR="006626EA" w:rsidRDefault="006626EA" w:rsidP="00F113C3">
      <w:pPr>
        <w:pStyle w:val="afffff6"/>
        <w:tabs>
          <w:tab w:val="left" w:pos="0"/>
        </w:tabs>
        <w:ind w:left="0" w:firstLine="567"/>
        <w:rPr>
          <w:b/>
          <w:sz w:val="23"/>
          <w:szCs w:val="23"/>
        </w:rPr>
      </w:pPr>
      <w:r w:rsidRPr="00F113C3">
        <w:rPr>
          <w:b/>
          <w:sz w:val="23"/>
          <w:szCs w:val="23"/>
        </w:rPr>
        <w:t xml:space="preserve">Контактные лица по приему Товара со стороны Заказчика: </w:t>
      </w:r>
    </w:p>
    <w:p w14:paraId="476003B4" w14:textId="0D4AF7D4" w:rsidR="000C0BB9" w:rsidRDefault="000C0BB9" w:rsidP="00D92EA0">
      <w:pPr>
        <w:pStyle w:val="afffff6"/>
        <w:numPr>
          <w:ilvl w:val="0"/>
          <w:numId w:val="67"/>
        </w:numPr>
        <w:tabs>
          <w:tab w:val="left" w:pos="0"/>
        </w:tabs>
        <w:ind w:left="284" w:firstLine="0"/>
        <w:rPr>
          <w:sz w:val="23"/>
          <w:szCs w:val="23"/>
        </w:rPr>
      </w:pPr>
      <w:r w:rsidRPr="000C0BB9">
        <w:rPr>
          <w:sz w:val="23"/>
          <w:szCs w:val="23"/>
        </w:rPr>
        <w:t>Специалист по материально-техническому обеспечению Громова Екатерина Сергеевна (</w:t>
      </w:r>
      <w:hyperlink r:id="rId9" w:history="1">
        <w:r w:rsidRPr="00FA3B2E">
          <w:rPr>
            <w:rStyle w:val="ae"/>
            <w:sz w:val="23"/>
            <w:szCs w:val="23"/>
          </w:rPr>
          <w:t>gromova.e@museumpushkin.ru</w:t>
        </w:r>
      </w:hyperlink>
      <w:r w:rsidRPr="000C0BB9">
        <w:rPr>
          <w:sz w:val="23"/>
          <w:szCs w:val="23"/>
        </w:rPr>
        <w:t xml:space="preserve">) +7 951-649-69-67 </w:t>
      </w:r>
    </w:p>
    <w:p w14:paraId="75AFCCBA" w14:textId="6F63166B" w:rsidR="00C55083" w:rsidRDefault="006A6588" w:rsidP="00D92EA0">
      <w:pPr>
        <w:pStyle w:val="afffff6"/>
        <w:numPr>
          <w:ilvl w:val="0"/>
          <w:numId w:val="67"/>
        </w:numPr>
        <w:tabs>
          <w:tab w:val="left" w:pos="0"/>
        </w:tabs>
        <w:ind w:left="284" w:firstLine="0"/>
        <w:rPr>
          <w:sz w:val="23"/>
          <w:szCs w:val="23"/>
        </w:rPr>
      </w:pPr>
      <w:r w:rsidRPr="00C55083">
        <w:rPr>
          <w:sz w:val="23"/>
          <w:szCs w:val="23"/>
        </w:rPr>
        <w:t>Заведующий складом Коляк Анджей Владимирович +7 (812) 570-40-15 (</w:t>
      </w:r>
      <w:hyperlink r:id="rId10" w:history="1">
        <w:r w:rsidRPr="00C55083">
          <w:rPr>
            <w:rStyle w:val="ae"/>
            <w:sz w:val="23"/>
            <w:szCs w:val="23"/>
          </w:rPr>
          <w:t>andzhej.k@museumpushkin.ru</w:t>
        </w:r>
      </w:hyperlink>
      <w:r w:rsidRPr="00C55083">
        <w:rPr>
          <w:sz w:val="23"/>
          <w:szCs w:val="23"/>
        </w:rPr>
        <w:t>) +7 931-208-97-62.</w:t>
      </w:r>
    </w:p>
    <w:p w14:paraId="53E2BB9F" w14:textId="49CA3E06" w:rsidR="00C55083" w:rsidRDefault="006A6588" w:rsidP="00D92EA0">
      <w:pPr>
        <w:pStyle w:val="afffff6"/>
        <w:numPr>
          <w:ilvl w:val="0"/>
          <w:numId w:val="67"/>
        </w:numPr>
        <w:tabs>
          <w:tab w:val="left" w:pos="0"/>
        </w:tabs>
        <w:ind w:left="284" w:firstLine="0"/>
        <w:rPr>
          <w:sz w:val="23"/>
          <w:szCs w:val="23"/>
        </w:rPr>
      </w:pPr>
      <w:r w:rsidRPr="00C55083">
        <w:rPr>
          <w:sz w:val="23"/>
          <w:szCs w:val="23"/>
        </w:rPr>
        <w:t>Специалист отдела снабжения Масимов Ренат Игоревич, +7 (911)</w:t>
      </w:r>
      <w:r w:rsidR="00D70C34">
        <w:rPr>
          <w:sz w:val="23"/>
          <w:szCs w:val="23"/>
        </w:rPr>
        <w:t xml:space="preserve"> </w:t>
      </w:r>
      <w:r w:rsidRPr="00C55083">
        <w:rPr>
          <w:sz w:val="23"/>
          <w:szCs w:val="23"/>
        </w:rPr>
        <w:t>769-22-72 (</w:t>
      </w:r>
      <w:hyperlink r:id="rId11" w:history="1">
        <w:r w:rsidR="00C55083" w:rsidRPr="00DA6177">
          <w:rPr>
            <w:rStyle w:val="ae"/>
            <w:sz w:val="23"/>
            <w:szCs w:val="23"/>
          </w:rPr>
          <w:t>masimov.r@museumpushkin.ru</w:t>
        </w:r>
      </w:hyperlink>
      <w:r w:rsidRPr="00C55083">
        <w:rPr>
          <w:sz w:val="23"/>
          <w:szCs w:val="23"/>
        </w:rPr>
        <w:t>)</w:t>
      </w:r>
    </w:p>
    <w:p w14:paraId="7CA5E5E5" w14:textId="08924E2E" w:rsidR="006A6588" w:rsidRPr="00C55083" w:rsidRDefault="006A6588" w:rsidP="00D92EA0">
      <w:pPr>
        <w:pStyle w:val="afffff6"/>
        <w:numPr>
          <w:ilvl w:val="0"/>
          <w:numId w:val="67"/>
        </w:numPr>
        <w:tabs>
          <w:tab w:val="left" w:pos="0"/>
        </w:tabs>
        <w:ind w:left="284" w:firstLine="0"/>
        <w:rPr>
          <w:sz w:val="23"/>
          <w:szCs w:val="23"/>
        </w:rPr>
      </w:pPr>
      <w:r w:rsidRPr="00C55083">
        <w:rPr>
          <w:sz w:val="23"/>
          <w:szCs w:val="23"/>
        </w:rPr>
        <w:t>Начальник отдела снабжения Островская Илона Геннадьевна, тел.  +7</w:t>
      </w:r>
      <w:r w:rsidR="00D70C34">
        <w:rPr>
          <w:sz w:val="23"/>
          <w:szCs w:val="23"/>
        </w:rPr>
        <w:t xml:space="preserve"> </w:t>
      </w:r>
      <w:r w:rsidRPr="00C55083">
        <w:rPr>
          <w:sz w:val="23"/>
          <w:szCs w:val="23"/>
        </w:rPr>
        <w:t>(812)</w:t>
      </w:r>
      <w:r w:rsidR="00D70C34">
        <w:rPr>
          <w:sz w:val="23"/>
          <w:szCs w:val="23"/>
        </w:rPr>
        <w:t xml:space="preserve"> </w:t>
      </w:r>
      <w:r w:rsidRPr="00C55083">
        <w:rPr>
          <w:sz w:val="23"/>
          <w:szCs w:val="23"/>
        </w:rPr>
        <w:t>740-19-25, (</w:t>
      </w:r>
      <w:hyperlink r:id="rId12" w:history="1">
        <w:r w:rsidRPr="00C55083">
          <w:rPr>
            <w:rStyle w:val="ae"/>
            <w:sz w:val="23"/>
            <w:szCs w:val="23"/>
          </w:rPr>
          <w:t>ostrovskaya.i@museumpushkin.ru</w:t>
        </w:r>
      </w:hyperlink>
      <w:r w:rsidRPr="00C55083">
        <w:rPr>
          <w:sz w:val="23"/>
          <w:szCs w:val="23"/>
        </w:rPr>
        <w:t xml:space="preserve">), </w:t>
      </w:r>
      <w:hyperlink r:id="rId13" w:history="1">
        <w:r w:rsidRPr="00C55083">
          <w:rPr>
            <w:sz w:val="23"/>
            <w:szCs w:val="23"/>
          </w:rPr>
          <w:t>supply@museumpushkin.ru</w:t>
        </w:r>
      </w:hyperlink>
      <w:r w:rsidRPr="00C55083">
        <w:rPr>
          <w:sz w:val="23"/>
          <w:szCs w:val="23"/>
        </w:rPr>
        <w:t xml:space="preserve">. </w:t>
      </w:r>
    </w:p>
    <w:p w14:paraId="44C91C02" w14:textId="77777777" w:rsidR="00894028" w:rsidRPr="00F113C3" w:rsidRDefault="00894028" w:rsidP="00894028">
      <w:pPr>
        <w:pStyle w:val="afffff6"/>
        <w:tabs>
          <w:tab w:val="left" w:pos="0"/>
        </w:tabs>
        <w:ind w:left="1287" w:firstLine="0"/>
        <w:rPr>
          <w:sz w:val="23"/>
          <w:szCs w:val="23"/>
        </w:rPr>
      </w:pPr>
    </w:p>
    <w:p w14:paraId="6BFCF0C0" w14:textId="77777777" w:rsidR="006626EA" w:rsidRPr="00F113C3" w:rsidRDefault="006626EA" w:rsidP="00F113C3">
      <w:pPr>
        <w:ind w:firstLine="567"/>
        <w:jc w:val="both"/>
        <w:rPr>
          <w:sz w:val="23"/>
          <w:szCs w:val="23"/>
        </w:rPr>
      </w:pPr>
      <w:r w:rsidRPr="00F113C3">
        <w:rPr>
          <w:b/>
          <w:sz w:val="23"/>
          <w:szCs w:val="23"/>
        </w:rPr>
        <w:t>Требования к товарам (работам, услугам):</w:t>
      </w:r>
      <w:r w:rsidRPr="00F113C3">
        <w:rPr>
          <w:sz w:val="23"/>
          <w:szCs w:val="23"/>
        </w:rPr>
        <w:t xml:space="preserve"> </w:t>
      </w:r>
    </w:p>
    <w:p w14:paraId="3BDE24C8" w14:textId="5CB7D2D8" w:rsidR="00273DF2" w:rsidRPr="00273DF2" w:rsidRDefault="00273DF2" w:rsidP="00273DF2">
      <w:pPr>
        <w:numPr>
          <w:ilvl w:val="0"/>
          <w:numId w:val="66"/>
        </w:numPr>
        <w:ind w:left="0" w:firstLine="567"/>
        <w:contextualSpacing/>
        <w:jc w:val="both"/>
        <w:rPr>
          <w:sz w:val="23"/>
          <w:szCs w:val="23"/>
        </w:rPr>
      </w:pPr>
      <w:r w:rsidRPr="00273DF2">
        <w:rPr>
          <w:sz w:val="23"/>
          <w:szCs w:val="23"/>
        </w:rPr>
        <w:t xml:space="preserve">Поставщик гарантирует, что поставляемый по </w:t>
      </w:r>
      <w:r w:rsidR="00C52B7C">
        <w:rPr>
          <w:sz w:val="23"/>
          <w:szCs w:val="23"/>
        </w:rPr>
        <w:t>Договору</w:t>
      </w:r>
      <w:r w:rsidRPr="00273DF2">
        <w:rPr>
          <w:sz w:val="23"/>
          <w:szCs w:val="23"/>
        </w:rPr>
        <w:t xml:space="preserve"> Товар является новым, не бывшим в эксплуатации, не восстановленным, не имеющим дефектов, связанных с материалами или работой по его изготовлению, не находится под арестом, залогом или иным обременением третьих лиц.;</w:t>
      </w:r>
    </w:p>
    <w:p w14:paraId="5435DCAE" w14:textId="77777777" w:rsidR="00273DF2" w:rsidRPr="00273DF2" w:rsidRDefault="00273DF2" w:rsidP="00273DF2">
      <w:pPr>
        <w:numPr>
          <w:ilvl w:val="0"/>
          <w:numId w:val="66"/>
        </w:numPr>
        <w:ind w:left="0" w:firstLine="567"/>
        <w:contextualSpacing/>
        <w:jc w:val="both"/>
        <w:rPr>
          <w:sz w:val="23"/>
          <w:szCs w:val="23"/>
        </w:rPr>
      </w:pPr>
      <w:r w:rsidRPr="00273DF2">
        <w:rPr>
          <w:sz w:val="23"/>
          <w:szCs w:val="23"/>
        </w:rPr>
        <w:t>Товар не должен иметь дефектов, связанных с конструкцией, материалами, механических повреждений (потертостей, зацепок, царапин, сколов, следов вскрытия), изменений вида комплектующих, иных несоответствий техническому описанию производителя;</w:t>
      </w:r>
    </w:p>
    <w:p w14:paraId="315FD8C0" w14:textId="77777777" w:rsidR="00273DF2" w:rsidRPr="00273DF2" w:rsidRDefault="00273DF2" w:rsidP="00273DF2">
      <w:pPr>
        <w:numPr>
          <w:ilvl w:val="0"/>
          <w:numId w:val="66"/>
        </w:numPr>
        <w:ind w:left="0" w:firstLine="567"/>
        <w:contextualSpacing/>
        <w:jc w:val="both"/>
        <w:rPr>
          <w:sz w:val="23"/>
          <w:szCs w:val="23"/>
        </w:rPr>
      </w:pPr>
      <w:r w:rsidRPr="00273DF2">
        <w:rPr>
          <w:sz w:val="23"/>
          <w:szCs w:val="23"/>
        </w:rPr>
        <w:t>В случае обнаружения дефектов Товара в течение срока действия Контракта все затраты, связанные с заменой, ремонтом Товара несет Поставщик;</w:t>
      </w:r>
    </w:p>
    <w:p w14:paraId="450B19E9" w14:textId="77777777" w:rsidR="00273DF2" w:rsidRPr="00273DF2" w:rsidRDefault="00273DF2" w:rsidP="00273DF2">
      <w:pPr>
        <w:numPr>
          <w:ilvl w:val="0"/>
          <w:numId w:val="66"/>
        </w:numPr>
        <w:ind w:left="0" w:firstLine="567"/>
        <w:contextualSpacing/>
        <w:jc w:val="both"/>
        <w:rPr>
          <w:sz w:val="23"/>
          <w:szCs w:val="23"/>
        </w:rPr>
      </w:pPr>
      <w:r w:rsidRPr="00273DF2">
        <w:rPr>
          <w:sz w:val="23"/>
          <w:szCs w:val="23"/>
        </w:rPr>
        <w:t>Представитель Поставщика обязан произвести проверку дефектного Товара не позднее 3-х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По итогам проверки Поставщик обязан оформить акт, в котором указываются обнаруженные дефекты Товара и дальнейшие действия Поставщика по устранению дефектов. Поставщик в рамках исполнения гарантийных обязательств имеет право заменить дефектный Товар аналогичным новым Товаром или произвести ремонт неисправного Товара;</w:t>
      </w:r>
    </w:p>
    <w:p w14:paraId="7095DD14" w14:textId="67741F76" w:rsidR="004E23B9" w:rsidRPr="004E23B9" w:rsidRDefault="00273DF2" w:rsidP="00273DF2">
      <w:pPr>
        <w:numPr>
          <w:ilvl w:val="0"/>
          <w:numId w:val="66"/>
        </w:numPr>
        <w:ind w:left="0" w:firstLine="567"/>
        <w:contextualSpacing/>
        <w:jc w:val="both"/>
        <w:rPr>
          <w:sz w:val="23"/>
          <w:szCs w:val="23"/>
        </w:rPr>
      </w:pPr>
      <w:r w:rsidRPr="00273DF2">
        <w:rPr>
          <w:sz w:val="23"/>
          <w:szCs w:val="23"/>
        </w:rPr>
        <w:t>Если будет установлено, что качество поставленного Товара изначально не соответствовало критериям качества, установленным в документации, то Поставщик по требованию Покупателя обязан за свой счет заменить поставленный Товар на Товар, соответствующий требованиям документации, в течение 10-ти рабочих дней с момента получения указанного требования Покупателя. По согласованию с Покупателем указанный срок может быть увеличен</w:t>
      </w:r>
      <w:r w:rsidR="004E23B9" w:rsidRPr="004E23B9">
        <w:rPr>
          <w:sz w:val="23"/>
          <w:szCs w:val="23"/>
        </w:rPr>
        <w:t>.</w:t>
      </w:r>
    </w:p>
    <w:p w14:paraId="5CC4B6EC" w14:textId="77777777" w:rsidR="00894028" w:rsidRPr="00F113C3" w:rsidRDefault="00894028" w:rsidP="00894028">
      <w:pPr>
        <w:ind w:left="567"/>
        <w:contextualSpacing/>
        <w:jc w:val="both"/>
        <w:rPr>
          <w:sz w:val="23"/>
          <w:szCs w:val="23"/>
        </w:rPr>
      </w:pPr>
    </w:p>
    <w:p w14:paraId="554900AC" w14:textId="47D24733" w:rsidR="006626EA" w:rsidRPr="00522497" w:rsidRDefault="006626EA" w:rsidP="00F113C3">
      <w:pPr>
        <w:ind w:firstLine="567"/>
        <w:jc w:val="both"/>
        <w:rPr>
          <w:sz w:val="23"/>
          <w:szCs w:val="23"/>
        </w:rPr>
      </w:pPr>
      <w:r w:rsidRPr="00522497">
        <w:rPr>
          <w:b/>
          <w:sz w:val="23"/>
          <w:szCs w:val="23"/>
        </w:rPr>
        <w:t>Требования к гарантийному сроку товара (работы, услуги):</w:t>
      </w:r>
      <w:r w:rsidRPr="00522497">
        <w:rPr>
          <w:sz w:val="23"/>
          <w:szCs w:val="23"/>
        </w:rPr>
        <w:t xml:space="preserve"> </w:t>
      </w:r>
      <w:r w:rsidR="004363A8" w:rsidRPr="004363A8">
        <w:rPr>
          <w:bCs/>
          <w:color w:val="000000"/>
          <w:sz w:val="23"/>
          <w:szCs w:val="23"/>
        </w:rPr>
        <w:t>Гарантийный срок на товар должен составлять 12 (двенадцать) месяцев с даты поставки товара Заказчику, если более длительный срок не предусмотрен изготовителем товара</w:t>
      </w:r>
      <w:r w:rsidR="0029344F" w:rsidRPr="00522497">
        <w:rPr>
          <w:bCs/>
          <w:color w:val="000000"/>
          <w:sz w:val="23"/>
          <w:szCs w:val="23"/>
        </w:rPr>
        <w:t>.</w:t>
      </w:r>
      <w:r w:rsidR="00C02295" w:rsidRPr="00522497">
        <w:rPr>
          <w:sz w:val="23"/>
          <w:szCs w:val="23"/>
        </w:rPr>
        <w:t xml:space="preserve"> </w:t>
      </w:r>
    </w:p>
    <w:p w14:paraId="50FE9A67" w14:textId="77777777" w:rsidR="00894028" w:rsidRPr="00F113C3" w:rsidRDefault="00894028" w:rsidP="00894028">
      <w:pPr>
        <w:jc w:val="both"/>
        <w:rPr>
          <w:sz w:val="23"/>
          <w:szCs w:val="23"/>
        </w:rPr>
      </w:pPr>
    </w:p>
    <w:p w14:paraId="6CABAB7C" w14:textId="236852A1" w:rsidR="006626EA" w:rsidRPr="00522497" w:rsidRDefault="006626EA" w:rsidP="00F113C3">
      <w:pPr>
        <w:ind w:firstLine="567"/>
        <w:jc w:val="both"/>
        <w:rPr>
          <w:sz w:val="23"/>
          <w:szCs w:val="23"/>
        </w:rPr>
      </w:pPr>
      <w:r w:rsidRPr="00F113C3">
        <w:rPr>
          <w:b/>
          <w:sz w:val="23"/>
          <w:szCs w:val="23"/>
        </w:rPr>
        <w:lastRenderedPageBreak/>
        <w:t xml:space="preserve">Функциональные, технические и качественные характеристики, эксплуатационные </w:t>
      </w:r>
      <w:r w:rsidRPr="00C67765">
        <w:rPr>
          <w:b/>
          <w:sz w:val="23"/>
          <w:szCs w:val="23"/>
        </w:rPr>
        <w:t>характеристики товара</w:t>
      </w:r>
      <w:r w:rsidRPr="00522497">
        <w:rPr>
          <w:b/>
          <w:sz w:val="23"/>
          <w:szCs w:val="23"/>
        </w:rPr>
        <w:t xml:space="preserve">: </w:t>
      </w:r>
      <w:r w:rsidR="00522497" w:rsidRPr="00522497">
        <w:rPr>
          <w:color w:val="FF0000"/>
          <w:sz w:val="23"/>
          <w:szCs w:val="23"/>
        </w:rPr>
        <w:t>в соответствии с Приложением №1 к техническому заданию</w:t>
      </w:r>
      <w:r w:rsidR="000C0BB9">
        <w:rPr>
          <w:color w:val="FF0000"/>
          <w:sz w:val="23"/>
          <w:szCs w:val="23"/>
        </w:rPr>
        <w:t xml:space="preserve"> (приложено отдельным файлом)</w:t>
      </w:r>
      <w:r w:rsidR="00C67765" w:rsidRPr="00522497">
        <w:rPr>
          <w:sz w:val="23"/>
          <w:szCs w:val="23"/>
        </w:rPr>
        <w:t>.</w:t>
      </w:r>
    </w:p>
    <w:p w14:paraId="10DEAE8F" w14:textId="77777777" w:rsidR="006626EA" w:rsidRPr="00F113C3" w:rsidRDefault="006626EA" w:rsidP="00F113C3">
      <w:pPr>
        <w:ind w:firstLine="567"/>
        <w:jc w:val="both"/>
        <w:rPr>
          <w:sz w:val="23"/>
          <w:szCs w:val="23"/>
        </w:rPr>
      </w:pPr>
      <w:r w:rsidRPr="00F113C3">
        <w:rPr>
          <w:b/>
          <w:sz w:val="23"/>
          <w:szCs w:val="23"/>
        </w:rPr>
        <w:t>Требования к расходам на эксплуатацию товара:</w:t>
      </w:r>
      <w:r w:rsidRPr="00F113C3">
        <w:rPr>
          <w:sz w:val="23"/>
          <w:szCs w:val="23"/>
        </w:rPr>
        <w:t xml:space="preserve"> требования не установлены.</w:t>
      </w:r>
    </w:p>
    <w:p w14:paraId="49DB56D3" w14:textId="77777777" w:rsidR="006626EA" w:rsidRPr="00F113C3" w:rsidRDefault="006626EA" w:rsidP="00F113C3">
      <w:pPr>
        <w:ind w:firstLine="567"/>
        <w:jc w:val="both"/>
        <w:rPr>
          <w:sz w:val="23"/>
          <w:szCs w:val="23"/>
        </w:rPr>
      </w:pPr>
      <w:r w:rsidRPr="00F113C3">
        <w:rPr>
          <w:b/>
          <w:sz w:val="23"/>
          <w:szCs w:val="23"/>
        </w:rPr>
        <w:t>Требования к обязательности осуществления монтажа и наладки товара:</w:t>
      </w:r>
      <w:r w:rsidRPr="00F113C3">
        <w:rPr>
          <w:sz w:val="23"/>
          <w:szCs w:val="23"/>
        </w:rPr>
        <w:t xml:space="preserve"> требования не установлены.</w:t>
      </w:r>
    </w:p>
    <w:p w14:paraId="7E9EC34D" w14:textId="4D43C1B3" w:rsidR="006626EA" w:rsidRDefault="006626EA" w:rsidP="00F113C3">
      <w:pPr>
        <w:ind w:firstLine="567"/>
        <w:jc w:val="both"/>
        <w:rPr>
          <w:sz w:val="23"/>
          <w:szCs w:val="23"/>
        </w:rPr>
      </w:pPr>
      <w:r w:rsidRPr="00F113C3">
        <w:rPr>
          <w:b/>
          <w:sz w:val="23"/>
          <w:szCs w:val="23"/>
        </w:rPr>
        <w:t>Требования к обучению лиц, осуществляющих использование и обслуживание товара:</w:t>
      </w:r>
      <w:r w:rsidRPr="00F113C3">
        <w:rPr>
          <w:sz w:val="23"/>
          <w:szCs w:val="23"/>
        </w:rPr>
        <w:t xml:space="preserve"> требования не установлены.</w:t>
      </w:r>
    </w:p>
    <w:p w14:paraId="3B6AD6FB" w14:textId="1C6EA884" w:rsidR="00522497" w:rsidRDefault="00522497" w:rsidP="00F113C3">
      <w:pPr>
        <w:ind w:firstLine="567"/>
        <w:jc w:val="both"/>
        <w:rPr>
          <w:sz w:val="23"/>
          <w:szCs w:val="23"/>
        </w:rPr>
      </w:pPr>
    </w:p>
    <w:p w14:paraId="0865FF4D" w14:textId="77777777" w:rsidR="00522497" w:rsidRDefault="00522497" w:rsidP="00522497">
      <w:pPr>
        <w:rPr>
          <w:sz w:val="23"/>
          <w:szCs w:val="23"/>
        </w:rPr>
      </w:pPr>
      <w:r w:rsidRPr="00522497">
        <w:rPr>
          <w:sz w:val="23"/>
          <w:szCs w:val="23"/>
        </w:rPr>
        <w:t xml:space="preserve">Техническое задание подготовил: </w:t>
      </w:r>
    </w:p>
    <w:p w14:paraId="5C439C4E" w14:textId="3A642A4A" w:rsidR="00522497" w:rsidRDefault="000C0BB9" w:rsidP="00C52B7C">
      <w:pPr>
        <w:jc w:val="both"/>
        <w:rPr>
          <w:sz w:val="23"/>
          <w:szCs w:val="23"/>
        </w:rPr>
      </w:pPr>
      <w:r>
        <w:rPr>
          <w:sz w:val="23"/>
          <w:szCs w:val="23"/>
        </w:rPr>
        <w:t>Специалист по материально-техническому обеспечению</w:t>
      </w:r>
      <w:r w:rsidR="00C52B7C">
        <w:rPr>
          <w:sz w:val="23"/>
          <w:szCs w:val="23"/>
        </w:rPr>
        <w:t xml:space="preserve"> </w:t>
      </w:r>
      <w:r>
        <w:rPr>
          <w:sz w:val="23"/>
          <w:szCs w:val="23"/>
        </w:rPr>
        <w:t>Громова Е.С</w:t>
      </w:r>
      <w:r w:rsidR="00C52B7C">
        <w:rPr>
          <w:sz w:val="23"/>
          <w:szCs w:val="23"/>
        </w:rPr>
        <w:t>.</w:t>
      </w:r>
    </w:p>
    <w:p w14:paraId="72B13B82" w14:textId="77777777" w:rsidR="00C52B7C" w:rsidRPr="00F113C3" w:rsidRDefault="00C52B7C" w:rsidP="00C52B7C">
      <w:pPr>
        <w:jc w:val="both"/>
        <w:rPr>
          <w:sz w:val="23"/>
          <w:szCs w:val="23"/>
        </w:rPr>
      </w:pPr>
    </w:p>
    <w:bookmarkEnd w:id="4"/>
    <w:p w14:paraId="0C15E7B5" w14:textId="77777777" w:rsidR="006170B4" w:rsidRPr="00F113C3" w:rsidRDefault="006170B4" w:rsidP="00F113C3">
      <w:pPr>
        <w:widowControl w:val="0"/>
        <w:suppressAutoHyphens/>
        <w:autoSpaceDN w:val="0"/>
        <w:textAlignment w:val="baseline"/>
        <w:rPr>
          <w:rFonts w:eastAsia="Arial Unicode MS"/>
          <w:kern w:val="3"/>
          <w:sz w:val="23"/>
          <w:szCs w:val="23"/>
        </w:rPr>
      </w:pPr>
    </w:p>
    <w:tbl>
      <w:tblPr>
        <w:tblW w:w="10456" w:type="dxa"/>
        <w:tblInd w:w="-142" w:type="dxa"/>
        <w:tblCellMar>
          <w:left w:w="0" w:type="dxa"/>
          <w:right w:w="0" w:type="dxa"/>
        </w:tblCellMar>
        <w:tblLook w:val="0000" w:firstRow="0" w:lastRow="0" w:firstColumn="0" w:lastColumn="0" w:noHBand="0" w:noVBand="0"/>
      </w:tblPr>
      <w:tblGrid>
        <w:gridCol w:w="5529"/>
        <w:gridCol w:w="4927"/>
      </w:tblGrid>
      <w:tr w:rsidR="00772C9D" w:rsidRPr="00F113C3" w14:paraId="76D9614B" w14:textId="77777777" w:rsidTr="00893EE8">
        <w:trPr>
          <w:trHeight w:val="335"/>
        </w:trPr>
        <w:tc>
          <w:tcPr>
            <w:tcW w:w="5529" w:type="dxa"/>
            <w:tcMar>
              <w:top w:w="0" w:type="dxa"/>
              <w:left w:w="108" w:type="dxa"/>
              <w:bottom w:w="0" w:type="dxa"/>
              <w:right w:w="108" w:type="dxa"/>
            </w:tcMar>
          </w:tcPr>
          <w:bookmarkEnd w:id="3"/>
          <w:p w14:paraId="0F85EA43" w14:textId="77777777" w:rsidR="00772C9D" w:rsidRPr="00F113C3" w:rsidRDefault="00772C9D" w:rsidP="00F113C3">
            <w:pPr>
              <w:rPr>
                <w:b/>
                <w:color w:val="000000"/>
                <w:sz w:val="23"/>
                <w:szCs w:val="23"/>
              </w:rPr>
            </w:pPr>
            <w:r w:rsidRPr="00F113C3">
              <w:rPr>
                <w:b/>
                <w:bCs/>
                <w:color w:val="000000"/>
                <w:sz w:val="23"/>
                <w:szCs w:val="23"/>
              </w:rPr>
              <w:t>Заказчик:</w:t>
            </w:r>
          </w:p>
        </w:tc>
        <w:tc>
          <w:tcPr>
            <w:tcW w:w="4927" w:type="dxa"/>
            <w:tcMar>
              <w:top w:w="0" w:type="dxa"/>
              <w:left w:w="108" w:type="dxa"/>
              <w:bottom w:w="0" w:type="dxa"/>
              <w:right w:w="108" w:type="dxa"/>
            </w:tcMar>
          </w:tcPr>
          <w:p w14:paraId="1F78C2E4" w14:textId="77777777" w:rsidR="00772C9D" w:rsidRPr="00F113C3" w:rsidRDefault="00772C9D" w:rsidP="00F113C3">
            <w:pPr>
              <w:rPr>
                <w:b/>
                <w:color w:val="000000"/>
                <w:sz w:val="23"/>
                <w:szCs w:val="23"/>
              </w:rPr>
            </w:pPr>
            <w:r w:rsidRPr="00F113C3">
              <w:rPr>
                <w:b/>
                <w:bCs/>
                <w:color w:val="000000"/>
                <w:sz w:val="23"/>
                <w:szCs w:val="23"/>
              </w:rPr>
              <w:t>Поставщик:</w:t>
            </w:r>
          </w:p>
        </w:tc>
      </w:tr>
      <w:tr w:rsidR="00772C9D" w:rsidRPr="00F113C3" w14:paraId="124ECD2E" w14:textId="77777777" w:rsidTr="00893EE8">
        <w:tc>
          <w:tcPr>
            <w:tcW w:w="5529" w:type="dxa"/>
            <w:tcMar>
              <w:top w:w="0" w:type="dxa"/>
              <w:left w:w="108" w:type="dxa"/>
              <w:bottom w:w="0" w:type="dxa"/>
              <w:right w:w="108" w:type="dxa"/>
            </w:tcMar>
          </w:tcPr>
          <w:p w14:paraId="1FF30DB9" w14:textId="71A050AF" w:rsidR="00273DF2" w:rsidRPr="00273DF2" w:rsidRDefault="00273DF2" w:rsidP="00273DF2">
            <w:pPr>
              <w:jc w:val="both"/>
              <w:rPr>
                <w:color w:val="000000"/>
                <w:sz w:val="23"/>
                <w:szCs w:val="23"/>
              </w:rPr>
            </w:pPr>
            <w:r w:rsidRPr="00273DF2">
              <w:rPr>
                <w:color w:val="000000"/>
                <w:sz w:val="23"/>
                <w:szCs w:val="23"/>
              </w:rPr>
              <w:t xml:space="preserve">Заместитель директора по </w:t>
            </w:r>
            <w:r w:rsidR="009B00D6" w:rsidRPr="009B00D6">
              <w:rPr>
                <w:color w:val="000000"/>
                <w:sz w:val="23"/>
                <w:szCs w:val="23"/>
              </w:rPr>
              <w:t>хранению и научно-просветительской деятельности</w:t>
            </w:r>
          </w:p>
          <w:p w14:paraId="717E3D32" w14:textId="34F7188D" w:rsidR="00772C9D" w:rsidRPr="00F113C3" w:rsidRDefault="00273DF2" w:rsidP="00273DF2">
            <w:pPr>
              <w:ind w:right="175"/>
              <w:jc w:val="both"/>
              <w:rPr>
                <w:color w:val="000000"/>
                <w:sz w:val="23"/>
                <w:szCs w:val="23"/>
              </w:rPr>
            </w:pPr>
            <w:r w:rsidRPr="00273DF2">
              <w:rPr>
                <w:color w:val="000000"/>
                <w:sz w:val="23"/>
                <w:szCs w:val="23"/>
              </w:rPr>
              <w:t>_________________/О.А. Захарова</w:t>
            </w:r>
            <w:r w:rsidR="00772C9D" w:rsidRPr="00F113C3">
              <w:rPr>
                <w:color w:val="000000"/>
                <w:sz w:val="23"/>
                <w:szCs w:val="23"/>
              </w:rPr>
              <w:t>/</w:t>
            </w:r>
          </w:p>
          <w:p w14:paraId="12FE9071" w14:textId="77777777" w:rsidR="00772C9D"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c>
          <w:tcPr>
            <w:tcW w:w="4927" w:type="dxa"/>
            <w:tcMar>
              <w:top w:w="0" w:type="dxa"/>
              <w:left w:w="108" w:type="dxa"/>
              <w:bottom w:w="0" w:type="dxa"/>
              <w:right w:w="108" w:type="dxa"/>
            </w:tcMar>
          </w:tcPr>
          <w:p w14:paraId="4AF7FA78" w14:textId="77777777" w:rsidR="00772C9D" w:rsidRPr="00F113C3" w:rsidRDefault="00772C9D" w:rsidP="00F113C3">
            <w:pPr>
              <w:jc w:val="both"/>
              <w:rPr>
                <w:color w:val="000000"/>
                <w:sz w:val="23"/>
                <w:szCs w:val="23"/>
              </w:rPr>
            </w:pPr>
            <w:r w:rsidRPr="00F113C3">
              <w:rPr>
                <w:color w:val="000000"/>
                <w:sz w:val="23"/>
                <w:szCs w:val="23"/>
              </w:rPr>
              <w:t>_______________</w:t>
            </w:r>
          </w:p>
          <w:p w14:paraId="1BF26BC5" w14:textId="77777777" w:rsidR="002C07E7" w:rsidRDefault="002C07E7" w:rsidP="00F113C3">
            <w:pPr>
              <w:jc w:val="both"/>
              <w:rPr>
                <w:color w:val="000000"/>
                <w:sz w:val="23"/>
                <w:szCs w:val="23"/>
              </w:rPr>
            </w:pPr>
          </w:p>
          <w:p w14:paraId="7F707C47" w14:textId="1CEBC507" w:rsidR="00772C9D" w:rsidRPr="00F113C3" w:rsidRDefault="00772C9D" w:rsidP="00F113C3">
            <w:pPr>
              <w:jc w:val="both"/>
              <w:rPr>
                <w:color w:val="000000"/>
                <w:sz w:val="23"/>
                <w:szCs w:val="23"/>
              </w:rPr>
            </w:pPr>
            <w:r w:rsidRPr="00F113C3">
              <w:rPr>
                <w:color w:val="000000"/>
                <w:sz w:val="23"/>
                <w:szCs w:val="23"/>
              </w:rPr>
              <w:t>___________________/____________/</w:t>
            </w:r>
          </w:p>
          <w:p w14:paraId="195CA5BC" w14:textId="77777777" w:rsidR="00772C9D"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r>
    </w:tbl>
    <w:p w14:paraId="67BAA0D8" w14:textId="1D5F576A" w:rsidR="003409E6" w:rsidRPr="00F113C3" w:rsidRDefault="003409E6" w:rsidP="00F113C3">
      <w:pPr>
        <w:rPr>
          <w:rFonts w:eastAsiaTheme="minorHAnsi"/>
          <w:sz w:val="23"/>
          <w:szCs w:val="23"/>
        </w:rPr>
      </w:pPr>
    </w:p>
    <w:p w14:paraId="29B95E38" w14:textId="77777777" w:rsidR="006626EA" w:rsidRDefault="006626EA" w:rsidP="00F113C3">
      <w:pPr>
        <w:jc w:val="right"/>
        <w:rPr>
          <w:color w:val="000000" w:themeColor="text1"/>
          <w:sz w:val="23"/>
          <w:szCs w:val="23"/>
        </w:rPr>
      </w:pPr>
    </w:p>
    <w:p w14:paraId="05EC9E64" w14:textId="77777777" w:rsidR="00AD699C" w:rsidRDefault="00AD699C" w:rsidP="00F113C3">
      <w:pPr>
        <w:jc w:val="right"/>
        <w:rPr>
          <w:color w:val="000000" w:themeColor="text1"/>
          <w:sz w:val="23"/>
          <w:szCs w:val="23"/>
        </w:rPr>
      </w:pPr>
    </w:p>
    <w:p w14:paraId="4B939B22" w14:textId="77777777" w:rsidR="00AD699C" w:rsidRDefault="00AD699C" w:rsidP="00F113C3">
      <w:pPr>
        <w:jc w:val="right"/>
        <w:rPr>
          <w:color w:val="000000" w:themeColor="text1"/>
          <w:sz w:val="23"/>
          <w:szCs w:val="23"/>
        </w:rPr>
      </w:pPr>
    </w:p>
    <w:p w14:paraId="122BCBB5" w14:textId="77777777" w:rsidR="00AD699C" w:rsidRDefault="00AD699C" w:rsidP="00F113C3">
      <w:pPr>
        <w:jc w:val="right"/>
        <w:rPr>
          <w:color w:val="000000" w:themeColor="text1"/>
          <w:sz w:val="23"/>
          <w:szCs w:val="23"/>
        </w:rPr>
      </w:pPr>
    </w:p>
    <w:p w14:paraId="6EB68366" w14:textId="77777777" w:rsidR="00AD699C" w:rsidRDefault="00AD699C" w:rsidP="00F113C3">
      <w:pPr>
        <w:jc w:val="right"/>
        <w:rPr>
          <w:color w:val="000000" w:themeColor="text1"/>
          <w:sz w:val="23"/>
          <w:szCs w:val="23"/>
        </w:rPr>
      </w:pPr>
    </w:p>
    <w:p w14:paraId="0D79B548" w14:textId="77777777" w:rsidR="00AD699C" w:rsidRDefault="00AD699C" w:rsidP="00F113C3">
      <w:pPr>
        <w:jc w:val="right"/>
        <w:rPr>
          <w:color w:val="000000" w:themeColor="text1"/>
          <w:sz w:val="23"/>
          <w:szCs w:val="23"/>
        </w:rPr>
      </w:pPr>
    </w:p>
    <w:p w14:paraId="6B9F052C" w14:textId="77777777" w:rsidR="00AD699C" w:rsidRDefault="00AD699C" w:rsidP="00F113C3">
      <w:pPr>
        <w:jc w:val="right"/>
        <w:rPr>
          <w:color w:val="000000" w:themeColor="text1"/>
          <w:sz w:val="23"/>
          <w:szCs w:val="23"/>
        </w:rPr>
      </w:pPr>
    </w:p>
    <w:p w14:paraId="7AEC6C94" w14:textId="77777777" w:rsidR="00AD699C" w:rsidRDefault="00AD699C" w:rsidP="00F113C3">
      <w:pPr>
        <w:jc w:val="right"/>
        <w:rPr>
          <w:color w:val="000000" w:themeColor="text1"/>
          <w:sz w:val="23"/>
          <w:szCs w:val="23"/>
        </w:rPr>
      </w:pPr>
    </w:p>
    <w:p w14:paraId="51FE8C89" w14:textId="77777777" w:rsidR="00AD699C" w:rsidRDefault="00AD699C" w:rsidP="00F113C3">
      <w:pPr>
        <w:jc w:val="right"/>
        <w:rPr>
          <w:color w:val="000000" w:themeColor="text1"/>
          <w:sz w:val="23"/>
          <w:szCs w:val="23"/>
        </w:rPr>
      </w:pPr>
    </w:p>
    <w:p w14:paraId="2B868AFE" w14:textId="77777777" w:rsidR="00AD699C" w:rsidRDefault="00AD699C" w:rsidP="00F113C3">
      <w:pPr>
        <w:jc w:val="right"/>
        <w:rPr>
          <w:color w:val="000000" w:themeColor="text1"/>
          <w:sz w:val="23"/>
          <w:szCs w:val="23"/>
        </w:rPr>
      </w:pPr>
    </w:p>
    <w:p w14:paraId="01BC671E" w14:textId="77777777" w:rsidR="00AD699C" w:rsidRDefault="00AD699C" w:rsidP="00F113C3">
      <w:pPr>
        <w:jc w:val="right"/>
        <w:rPr>
          <w:color w:val="000000" w:themeColor="text1"/>
          <w:sz w:val="23"/>
          <w:szCs w:val="23"/>
        </w:rPr>
      </w:pPr>
    </w:p>
    <w:p w14:paraId="5565AC34" w14:textId="0DF4B220" w:rsidR="00C52B7C" w:rsidRDefault="00C52B7C" w:rsidP="000C0BB9">
      <w:pPr>
        <w:rPr>
          <w:color w:val="000000" w:themeColor="text1"/>
          <w:sz w:val="23"/>
          <w:szCs w:val="23"/>
        </w:rPr>
      </w:pPr>
    </w:p>
    <w:p w14:paraId="7F622F64" w14:textId="74C11140" w:rsidR="000C0BB9" w:rsidRDefault="000C0BB9" w:rsidP="000C0BB9">
      <w:pPr>
        <w:rPr>
          <w:color w:val="000000" w:themeColor="text1"/>
          <w:sz w:val="23"/>
          <w:szCs w:val="23"/>
        </w:rPr>
      </w:pPr>
    </w:p>
    <w:p w14:paraId="2DBFC341" w14:textId="30B269F5" w:rsidR="000C0BB9" w:rsidRDefault="000C0BB9" w:rsidP="000C0BB9">
      <w:pPr>
        <w:rPr>
          <w:color w:val="000000" w:themeColor="text1"/>
          <w:sz w:val="23"/>
          <w:szCs w:val="23"/>
        </w:rPr>
      </w:pPr>
    </w:p>
    <w:p w14:paraId="4797B192" w14:textId="21841884" w:rsidR="000C0BB9" w:rsidRDefault="000C0BB9" w:rsidP="000C0BB9">
      <w:pPr>
        <w:rPr>
          <w:color w:val="000000" w:themeColor="text1"/>
          <w:sz w:val="23"/>
          <w:szCs w:val="23"/>
        </w:rPr>
      </w:pPr>
    </w:p>
    <w:p w14:paraId="63AD37B3" w14:textId="073EAD44" w:rsidR="000C0BB9" w:rsidRDefault="000C0BB9" w:rsidP="000C0BB9">
      <w:pPr>
        <w:rPr>
          <w:color w:val="000000" w:themeColor="text1"/>
          <w:sz w:val="23"/>
          <w:szCs w:val="23"/>
        </w:rPr>
      </w:pPr>
    </w:p>
    <w:p w14:paraId="0A89B803" w14:textId="6065084E" w:rsidR="000C0BB9" w:rsidRDefault="000C0BB9" w:rsidP="000C0BB9">
      <w:pPr>
        <w:rPr>
          <w:color w:val="000000" w:themeColor="text1"/>
          <w:sz w:val="23"/>
          <w:szCs w:val="23"/>
        </w:rPr>
      </w:pPr>
    </w:p>
    <w:p w14:paraId="1EFC818A" w14:textId="58023F82" w:rsidR="000C0BB9" w:rsidRDefault="000C0BB9" w:rsidP="000C0BB9">
      <w:pPr>
        <w:rPr>
          <w:color w:val="000000" w:themeColor="text1"/>
          <w:sz w:val="23"/>
          <w:szCs w:val="23"/>
        </w:rPr>
      </w:pPr>
    </w:p>
    <w:p w14:paraId="694B36CA" w14:textId="0581D80D" w:rsidR="000C0BB9" w:rsidRDefault="000C0BB9" w:rsidP="000C0BB9">
      <w:pPr>
        <w:rPr>
          <w:color w:val="000000" w:themeColor="text1"/>
          <w:sz w:val="23"/>
          <w:szCs w:val="23"/>
        </w:rPr>
      </w:pPr>
    </w:p>
    <w:p w14:paraId="614A1714" w14:textId="7264487B" w:rsidR="000C0BB9" w:rsidRDefault="000C0BB9" w:rsidP="000C0BB9">
      <w:pPr>
        <w:rPr>
          <w:color w:val="000000" w:themeColor="text1"/>
          <w:sz w:val="23"/>
          <w:szCs w:val="23"/>
        </w:rPr>
      </w:pPr>
    </w:p>
    <w:p w14:paraId="0C3D9E4F" w14:textId="32EEE77C" w:rsidR="000C0BB9" w:rsidRDefault="000C0BB9" w:rsidP="000C0BB9">
      <w:pPr>
        <w:rPr>
          <w:color w:val="000000" w:themeColor="text1"/>
          <w:sz w:val="23"/>
          <w:szCs w:val="23"/>
        </w:rPr>
      </w:pPr>
    </w:p>
    <w:p w14:paraId="12334F06" w14:textId="556B5DE3" w:rsidR="000C0BB9" w:rsidRDefault="000C0BB9" w:rsidP="000C0BB9">
      <w:pPr>
        <w:rPr>
          <w:color w:val="000000" w:themeColor="text1"/>
          <w:sz w:val="23"/>
          <w:szCs w:val="23"/>
        </w:rPr>
      </w:pPr>
    </w:p>
    <w:p w14:paraId="12FDBCF6" w14:textId="2B46E7A2" w:rsidR="000C0BB9" w:rsidRDefault="000C0BB9" w:rsidP="000C0BB9">
      <w:pPr>
        <w:rPr>
          <w:color w:val="000000" w:themeColor="text1"/>
          <w:sz w:val="23"/>
          <w:szCs w:val="23"/>
        </w:rPr>
      </w:pPr>
    </w:p>
    <w:p w14:paraId="5A310984" w14:textId="2646FABA" w:rsidR="000C0BB9" w:rsidRDefault="000C0BB9" w:rsidP="000C0BB9">
      <w:pPr>
        <w:rPr>
          <w:color w:val="000000" w:themeColor="text1"/>
          <w:sz w:val="23"/>
          <w:szCs w:val="23"/>
        </w:rPr>
      </w:pPr>
    </w:p>
    <w:p w14:paraId="0C0D6905" w14:textId="7982A82C" w:rsidR="000C0BB9" w:rsidRDefault="000C0BB9" w:rsidP="000C0BB9">
      <w:pPr>
        <w:rPr>
          <w:color w:val="000000" w:themeColor="text1"/>
          <w:sz w:val="23"/>
          <w:szCs w:val="23"/>
        </w:rPr>
      </w:pPr>
    </w:p>
    <w:p w14:paraId="247AAB81" w14:textId="11122FBC" w:rsidR="000C0BB9" w:rsidRDefault="000C0BB9" w:rsidP="000C0BB9">
      <w:pPr>
        <w:rPr>
          <w:color w:val="000000" w:themeColor="text1"/>
          <w:sz w:val="23"/>
          <w:szCs w:val="23"/>
        </w:rPr>
      </w:pPr>
    </w:p>
    <w:p w14:paraId="01BDF7CC" w14:textId="6FD7FEEF" w:rsidR="000C0BB9" w:rsidRDefault="000C0BB9" w:rsidP="000C0BB9">
      <w:pPr>
        <w:rPr>
          <w:color w:val="000000" w:themeColor="text1"/>
          <w:sz w:val="23"/>
          <w:szCs w:val="23"/>
        </w:rPr>
      </w:pPr>
    </w:p>
    <w:p w14:paraId="4C5C0F03" w14:textId="02B8BE22" w:rsidR="000C0BB9" w:rsidRDefault="000C0BB9" w:rsidP="000C0BB9">
      <w:pPr>
        <w:rPr>
          <w:color w:val="000000" w:themeColor="text1"/>
          <w:sz w:val="23"/>
          <w:szCs w:val="23"/>
        </w:rPr>
      </w:pPr>
    </w:p>
    <w:p w14:paraId="0462E23E" w14:textId="608E075E" w:rsidR="000C0BB9" w:rsidRDefault="000C0BB9" w:rsidP="000C0BB9">
      <w:pPr>
        <w:rPr>
          <w:color w:val="000000" w:themeColor="text1"/>
          <w:sz w:val="23"/>
          <w:szCs w:val="23"/>
        </w:rPr>
      </w:pPr>
    </w:p>
    <w:p w14:paraId="43BD7D60" w14:textId="577FAD6E" w:rsidR="000C0BB9" w:rsidRDefault="000C0BB9" w:rsidP="000C0BB9">
      <w:pPr>
        <w:rPr>
          <w:color w:val="000000" w:themeColor="text1"/>
          <w:sz w:val="23"/>
          <w:szCs w:val="23"/>
        </w:rPr>
      </w:pPr>
    </w:p>
    <w:p w14:paraId="582D41D5" w14:textId="5B435F4B" w:rsidR="000C0BB9" w:rsidRDefault="000C0BB9" w:rsidP="000C0BB9">
      <w:pPr>
        <w:rPr>
          <w:color w:val="000000" w:themeColor="text1"/>
          <w:sz w:val="23"/>
          <w:szCs w:val="23"/>
        </w:rPr>
      </w:pPr>
    </w:p>
    <w:p w14:paraId="42ABB50F" w14:textId="504DE11B" w:rsidR="000C0BB9" w:rsidRDefault="000C0BB9" w:rsidP="000C0BB9">
      <w:pPr>
        <w:rPr>
          <w:color w:val="000000" w:themeColor="text1"/>
          <w:sz w:val="23"/>
          <w:szCs w:val="23"/>
        </w:rPr>
      </w:pPr>
    </w:p>
    <w:p w14:paraId="56C1AEC9" w14:textId="5F5B3706" w:rsidR="000C0BB9" w:rsidRDefault="000C0BB9" w:rsidP="000C0BB9">
      <w:pPr>
        <w:rPr>
          <w:color w:val="000000" w:themeColor="text1"/>
          <w:sz w:val="23"/>
          <w:szCs w:val="23"/>
        </w:rPr>
      </w:pPr>
    </w:p>
    <w:p w14:paraId="495AD17F" w14:textId="3C23D9B1" w:rsidR="000C0BB9" w:rsidRDefault="000C0BB9" w:rsidP="000C0BB9">
      <w:pPr>
        <w:rPr>
          <w:color w:val="000000" w:themeColor="text1"/>
          <w:sz w:val="23"/>
          <w:szCs w:val="23"/>
        </w:rPr>
      </w:pPr>
    </w:p>
    <w:p w14:paraId="46632C00" w14:textId="659BC787" w:rsidR="000C0BB9" w:rsidRDefault="000C0BB9" w:rsidP="000C0BB9">
      <w:pPr>
        <w:rPr>
          <w:color w:val="000000" w:themeColor="text1"/>
          <w:sz w:val="23"/>
          <w:szCs w:val="23"/>
        </w:rPr>
      </w:pPr>
    </w:p>
    <w:p w14:paraId="2442637B" w14:textId="77777777" w:rsidR="000C0BB9" w:rsidRDefault="000C0BB9" w:rsidP="000C0BB9">
      <w:pPr>
        <w:rPr>
          <w:rFonts w:eastAsiaTheme="minorHAnsi"/>
          <w:sz w:val="23"/>
          <w:szCs w:val="23"/>
        </w:rPr>
      </w:pPr>
    </w:p>
    <w:p w14:paraId="7637706B" w14:textId="77777777" w:rsidR="00C52B7C" w:rsidRDefault="00C52B7C" w:rsidP="009B00D6">
      <w:pPr>
        <w:jc w:val="right"/>
        <w:rPr>
          <w:rFonts w:eastAsiaTheme="minorHAnsi"/>
          <w:sz w:val="23"/>
          <w:szCs w:val="23"/>
        </w:rPr>
      </w:pPr>
    </w:p>
    <w:p w14:paraId="1BC2244C" w14:textId="388C376F" w:rsidR="00BE1B38" w:rsidRPr="00F113C3" w:rsidRDefault="00BE1B38" w:rsidP="009B00D6">
      <w:pPr>
        <w:jc w:val="right"/>
        <w:rPr>
          <w:rFonts w:eastAsiaTheme="minorHAnsi"/>
          <w:sz w:val="23"/>
          <w:szCs w:val="23"/>
        </w:rPr>
      </w:pPr>
      <w:r w:rsidRPr="00F113C3">
        <w:rPr>
          <w:rFonts w:eastAsiaTheme="minorHAnsi"/>
          <w:sz w:val="23"/>
          <w:szCs w:val="23"/>
        </w:rPr>
        <w:t xml:space="preserve">Приложение № 2 </w:t>
      </w:r>
    </w:p>
    <w:p w14:paraId="0536A0C4" w14:textId="7F74EFFB" w:rsidR="00BE1B38" w:rsidRPr="00F113C3" w:rsidRDefault="00BE1B38" w:rsidP="00F113C3">
      <w:pPr>
        <w:jc w:val="right"/>
        <w:rPr>
          <w:rFonts w:eastAsiaTheme="minorHAnsi"/>
          <w:sz w:val="23"/>
          <w:szCs w:val="23"/>
        </w:rPr>
      </w:pPr>
      <w:r w:rsidRPr="00F113C3">
        <w:rPr>
          <w:rFonts w:eastAsiaTheme="minorHAnsi"/>
          <w:sz w:val="23"/>
          <w:szCs w:val="23"/>
        </w:rPr>
        <w:t xml:space="preserve">к </w:t>
      </w:r>
      <w:r w:rsidR="009624DA">
        <w:rPr>
          <w:rFonts w:eastAsiaTheme="minorHAnsi"/>
          <w:sz w:val="23"/>
          <w:szCs w:val="23"/>
        </w:rPr>
        <w:t>Договор</w:t>
      </w:r>
      <w:r w:rsidRPr="00F113C3">
        <w:rPr>
          <w:rFonts w:eastAsiaTheme="minorHAnsi"/>
          <w:sz w:val="23"/>
          <w:szCs w:val="23"/>
        </w:rPr>
        <w:t>у № _______</w:t>
      </w:r>
    </w:p>
    <w:p w14:paraId="752DAF2F" w14:textId="12B5BD55" w:rsidR="00BE1B38" w:rsidRPr="00F113C3" w:rsidRDefault="00BE1B38" w:rsidP="00F113C3">
      <w:pPr>
        <w:jc w:val="right"/>
        <w:rPr>
          <w:rFonts w:eastAsiaTheme="minorHAnsi"/>
          <w:sz w:val="23"/>
          <w:szCs w:val="23"/>
        </w:rPr>
      </w:pPr>
      <w:r w:rsidRPr="00F113C3">
        <w:rPr>
          <w:rFonts w:eastAsiaTheme="minorHAnsi"/>
          <w:sz w:val="23"/>
          <w:szCs w:val="23"/>
        </w:rPr>
        <w:t>от «</w:t>
      </w:r>
      <w:r w:rsidR="00020C62" w:rsidRPr="00F113C3">
        <w:rPr>
          <w:rFonts w:eastAsiaTheme="minorHAnsi"/>
          <w:sz w:val="23"/>
          <w:szCs w:val="23"/>
        </w:rPr>
        <w:t>____</w:t>
      </w:r>
      <w:r w:rsidRPr="00F113C3">
        <w:rPr>
          <w:rFonts w:eastAsiaTheme="minorHAnsi"/>
          <w:sz w:val="23"/>
          <w:szCs w:val="23"/>
        </w:rPr>
        <w:t xml:space="preserve">» </w:t>
      </w:r>
      <w:r w:rsidR="00020C62" w:rsidRPr="00F113C3">
        <w:rPr>
          <w:rFonts w:eastAsiaTheme="minorHAnsi"/>
          <w:sz w:val="23"/>
          <w:szCs w:val="23"/>
        </w:rPr>
        <w:t>____________</w:t>
      </w:r>
      <w:r w:rsidRPr="00F113C3">
        <w:rPr>
          <w:rFonts w:eastAsiaTheme="minorHAnsi"/>
          <w:sz w:val="23"/>
          <w:szCs w:val="23"/>
        </w:rPr>
        <w:t>202</w:t>
      </w:r>
      <w:r w:rsidR="002C07E7">
        <w:rPr>
          <w:rFonts w:eastAsiaTheme="minorHAnsi"/>
          <w:sz w:val="23"/>
          <w:szCs w:val="23"/>
        </w:rPr>
        <w:t>6</w:t>
      </w:r>
      <w:r w:rsidRPr="00F113C3">
        <w:rPr>
          <w:rFonts w:eastAsiaTheme="minorHAnsi"/>
          <w:sz w:val="23"/>
          <w:szCs w:val="23"/>
        </w:rPr>
        <w:t xml:space="preserve"> г.</w:t>
      </w:r>
    </w:p>
    <w:p w14:paraId="2AE05C5E" w14:textId="77777777" w:rsidR="00055FC5" w:rsidRPr="00F113C3" w:rsidRDefault="00055FC5" w:rsidP="00F113C3">
      <w:pPr>
        <w:rPr>
          <w:rFonts w:eastAsiaTheme="minorHAnsi"/>
          <w:sz w:val="23"/>
          <w:szCs w:val="23"/>
        </w:rPr>
      </w:pPr>
    </w:p>
    <w:p w14:paraId="7D9B877F" w14:textId="77777777" w:rsidR="004B4703" w:rsidRPr="00F113C3" w:rsidRDefault="004B4703" w:rsidP="00F113C3">
      <w:pPr>
        <w:tabs>
          <w:tab w:val="left" w:pos="360"/>
        </w:tabs>
        <w:jc w:val="right"/>
        <w:rPr>
          <w:rFonts w:eastAsiaTheme="minorHAnsi"/>
          <w:sz w:val="23"/>
          <w:szCs w:val="23"/>
        </w:rPr>
      </w:pPr>
    </w:p>
    <w:p w14:paraId="57BA8A2F" w14:textId="64228DBF" w:rsidR="00055FC5" w:rsidRPr="00F113C3" w:rsidRDefault="00D336F0" w:rsidP="00F113C3">
      <w:pPr>
        <w:tabs>
          <w:tab w:val="left" w:pos="360"/>
        </w:tabs>
        <w:jc w:val="center"/>
        <w:rPr>
          <w:b/>
          <w:sz w:val="23"/>
          <w:szCs w:val="23"/>
        </w:rPr>
      </w:pPr>
      <w:r w:rsidRPr="00F113C3">
        <w:rPr>
          <w:b/>
          <w:bCs/>
          <w:sz w:val="23"/>
          <w:szCs w:val="23"/>
        </w:rPr>
        <w:t>СПЕЦИФИКАЦИЯ</w:t>
      </w:r>
    </w:p>
    <w:p w14:paraId="75DCAB5F" w14:textId="77777777" w:rsidR="00B63EC8" w:rsidRPr="00F113C3" w:rsidRDefault="008F5304" w:rsidP="00F113C3">
      <w:pPr>
        <w:tabs>
          <w:tab w:val="left" w:pos="851"/>
        </w:tabs>
        <w:jc w:val="center"/>
        <w:rPr>
          <w:rFonts w:eastAsia="Calibri"/>
          <w:i/>
          <w:sz w:val="23"/>
          <w:szCs w:val="23"/>
        </w:rPr>
      </w:pPr>
      <w:r w:rsidRPr="00F113C3">
        <w:rPr>
          <w:rFonts w:eastAsia="Calibri"/>
          <w:i/>
          <w:iCs/>
          <w:sz w:val="23"/>
          <w:szCs w:val="23"/>
        </w:rPr>
        <w:t xml:space="preserve"> </w:t>
      </w:r>
    </w:p>
    <w:p w14:paraId="2DA75AD1" w14:textId="63A73AF8" w:rsidR="00B63EC8" w:rsidRPr="00F113C3" w:rsidRDefault="00B63EC8" w:rsidP="00F113C3">
      <w:pPr>
        <w:widowControl w:val="0"/>
        <w:tabs>
          <w:tab w:val="num" w:pos="720"/>
        </w:tabs>
        <w:autoSpaceDE w:val="0"/>
        <w:autoSpaceDN w:val="0"/>
        <w:ind w:left="284"/>
        <w:jc w:val="both"/>
        <w:rPr>
          <w:noProof/>
          <w:spacing w:val="-16"/>
          <w:sz w:val="23"/>
          <w:szCs w:val="23"/>
        </w:rPr>
      </w:pPr>
      <w:r w:rsidRPr="00F113C3">
        <w:rPr>
          <w:noProof/>
          <w:sz w:val="23"/>
          <w:szCs w:val="23"/>
        </w:rPr>
        <w:t xml:space="preserve">Поставщик во исполнение условий </w:t>
      </w:r>
      <w:r w:rsidR="009624DA">
        <w:rPr>
          <w:noProof/>
          <w:sz w:val="23"/>
          <w:szCs w:val="23"/>
        </w:rPr>
        <w:t xml:space="preserve"> Договор</w:t>
      </w:r>
      <w:r w:rsidRPr="00F113C3">
        <w:rPr>
          <w:noProof/>
          <w:sz w:val="23"/>
          <w:szCs w:val="23"/>
        </w:rPr>
        <w:t>а обязуется передать, а Заказчик принять и оплатить следующий товар:</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3681"/>
        <w:gridCol w:w="1134"/>
        <w:gridCol w:w="996"/>
        <w:gridCol w:w="1844"/>
        <w:gridCol w:w="1979"/>
      </w:tblGrid>
      <w:tr w:rsidR="006935BC" w:rsidRPr="006935BC" w14:paraId="5ED0D1A5" w14:textId="77777777" w:rsidTr="000C0BB9">
        <w:trPr>
          <w:trHeight w:val="92"/>
          <w:jc w:val="center"/>
        </w:trPr>
        <w:tc>
          <w:tcPr>
            <w:tcW w:w="278" w:type="pct"/>
            <w:shd w:val="clear" w:color="auto" w:fill="auto"/>
            <w:vAlign w:val="center"/>
          </w:tcPr>
          <w:p w14:paraId="0853CEC8" w14:textId="77777777" w:rsidR="006E180E" w:rsidRPr="006935BC" w:rsidRDefault="006E180E" w:rsidP="00F113C3">
            <w:pPr>
              <w:tabs>
                <w:tab w:val="num" w:pos="567"/>
              </w:tabs>
              <w:jc w:val="center"/>
              <w:rPr>
                <w:b/>
                <w:bCs/>
                <w:sz w:val="23"/>
                <w:szCs w:val="23"/>
              </w:rPr>
            </w:pPr>
            <w:r w:rsidRPr="006935BC">
              <w:rPr>
                <w:b/>
                <w:bCs/>
                <w:sz w:val="23"/>
                <w:szCs w:val="23"/>
              </w:rPr>
              <w:t>№ п/п</w:t>
            </w:r>
          </w:p>
        </w:tc>
        <w:tc>
          <w:tcPr>
            <w:tcW w:w="1804" w:type="pct"/>
            <w:shd w:val="clear" w:color="auto" w:fill="auto"/>
            <w:vAlign w:val="center"/>
          </w:tcPr>
          <w:p w14:paraId="6D206748" w14:textId="3D6AC4B8" w:rsidR="006E180E" w:rsidRPr="006935BC" w:rsidRDefault="006E180E" w:rsidP="00F113C3">
            <w:pPr>
              <w:tabs>
                <w:tab w:val="num" w:pos="567"/>
              </w:tabs>
              <w:jc w:val="center"/>
              <w:rPr>
                <w:b/>
                <w:bCs/>
                <w:sz w:val="23"/>
                <w:szCs w:val="23"/>
              </w:rPr>
            </w:pPr>
            <w:r w:rsidRPr="006935BC">
              <w:rPr>
                <w:b/>
                <w:bCs/>
                <w:sz w:val="23"/>
                <w:szCs w:val="23"/>
              </w:rPr>
              <w:t>Наименование товара</w:t>
            </w:r>
          </w:p>
        </w:tc>
        <w:tc>
          <w:tcPr>
            <w:tcW w:w="556" w:type="pct"/>
            <w:shd w:val="clear" w:color="auto" w:fill="auto"/>
            <w:vAlign w:val="center"/>
          </w:tcPr>
          <w:p w14:paraId="6CA0A5A1" w14:textId="2CCA6F66" w:rsidR="006E180E" w:rsidRPr="006935BC" w:rsidRDefault="006E180E" w:rsidP="00F113C3">
            <w:pPr>
              <w:tabs>
                <w:tab w:val="num" w:pos="567"/>
              </w:tabs>
              <w:jc w:val="center"/>
              <w:rPr>
                <w:b/>
                <w:bCs/>
                <w:sz w:val="23"/>
                <w:szCs w:val="23"/>
              </w:rPr>
            </w:pPr>
            <w:r w:rsidRPr="006935BC">
              <w:rPr>
                <w:b/>
                <w:bCs/>
                <w:sz w:val="23"/>
                <w:szCs w:val="23"/>
              </w:rPr>
              <w:t>Ед. изм.</w:t>
            </w:r>
          </w:p>
        </w:tc>
        <w:tc>
          <w:tcPr>
            <w:tcW w:w="488" w:type="pct"/>
            <w:shd w:val="clear" w:color="auto" w:fill="auto"/>
            <w:vAlign w:val="center"/>
          </w:tcPr>
          <w:p w14:paraId="69FF07DF" w14:textId="77777777" w:rsidR="006E180E" w:rsidRPr="006935BC" w:rsidRDefault="006E180E" w:rsidP="00F113C3">
            <w:pPr>
              <w:tabs>
                <w:tab w:val="num" w:pos="567"/>
              </w:tabs>
              <w:jc w:val="center"/>
              <w:rPr>
                <w:b/>
                <w:bCs/>
                <w:sz w:val="23"/>
                <w:szCs w:val="23"/>
              </w:rPr>
            </w:pPr>
            <w:r w:rsidRPr="006935BC">
              <w:rPr>
                <w:b/>
                <w:bCs/>
                <w:sz w:val="23"/>
                <w:szCs w:val="23"/>
              </w:rPr>
              <w:t>Кол-во</w:t>
            </w:r>
          </w:p>
        </w:tc>
        <w:tc>
          <w:tcPr>
            <w:tcW w:w="904" w:type="pct"/>
            <w:shd w:val="clear" w:color="auto" w:fill="auto"/>
            <w:vAlign w:val="center"/>
          </w:tcPr>
          <w:p w14:paraId="77DDF5E9" w14:textId="77777777" w:rsidR="006E180E" w:rsidRPr="006935BC" w:rsidRDefault="006E180E" w:rsidP="00F113C3">
            <w:pPr>
              <w:tabs>
                <w:tab w:val="num" w:pos="567"/>
              </w:tabs>
              <w:jc w:val="center"/>
              <w:rPr>
                <w:b/>
                <w:bCs/>
                <w:sz w:val="23"/>
                <w:szCs w:val="23"/>
              </w:rPr>
            </w:pPr>
            <w:r w:rsidRPr="006935BC">
              <w:rPr>
                <w:b/>
                <w:bCs/>
                <w:sz w:val="23"/>
                <w:szCs w:val="23"/>
              </w:rPr>
              <w:t>Цена за ед., руб.</w:t>
            </w:r>
          </w:p>
        </w:tc>
        <w:tc>
          <w:tcPr>
            <w:tcW w:w="970" w:type="pct"/>
            <w:shd w:val="clear" w:color="auto" w:fill="auto"/>
            <w:vAlign w:val="center"/>
          </w:tcPr>
          <w:p w14:paraId="192FEE2C" w14:textId="77777777" w:rsidR="006E180E" w:rsidRPr="006935BC" w:rsidRDefault="006E180E" w:rsidP="00F113C3">
            <w:pPr>
              <w:tabs>
                <w:tab w:val="num" w:pos="567"/>
              </w:tabs>
              <w:jc w:val="center"/>
              <w:rPr>
                <w:b/>
                <w:bCs/>
                <w:sz w:val="23"/>
                <w:szCs w:val="23"/>
              </w:rPr>
            </w:pPr>
            <w:r w:rsidRPr="006935BC">
              <w:rPr>
                <w:b/>
                <w:bCs/>
                <w:sz w:val="23"/>
                <w:szCs w:val="23"/>
              </w:rPr>
              <w:t>Стоимость, руб.</w:t>
            </w:r>
          </w:p>
        </w:tc>
      </w:tr>
      <w:tr w:rsidR="000C0BB9" w:rsidRPr="006935BC" w14:paraId="4CFAC3E9" w14:textId="77777777" w:rsidTr="000C0BB9">
        <w:trPr>
          <w:trHeight w:val="297"/>
          <w:jc w:val="center"/>
        </w:trPr>
        <w:tc>
          <w:tcPr>
            <w:tcW w:w="278" w:type="pct"/>
            <w:shd w:val="clear" w:color="auto" w:fill="auto"/>
            <w:vAlign w:val="center"/>
          </w:tcPr>
          <w:p w14:paraId="0C07819C" w14:textId="77777777" w:rsidR="000C0BB9" w:rsidRPr="006935BC" w:rsidRDefault="000C0BB9" w:rsidP="000C0BB9">
            <w:pPr>
              <w:tabs>
                <w:tab w:val="num" w:pos="567"/>
              </w:tabs>
              <w:jc w:val="center"/>
              <w:rPr>
                <w:bCs/>
                <w:sz w:val="23"/>
                <w:szCs w:val="23"/>
              </w:rPr>
            </w:pPr>
            <w:r w:rsidRPr="006935BC">
              <w:rPr>
                <w:sz w:val="23"/>
                <w:szCs w:val="23"/>
              </w:rPr>
              <w:t>1</w:t>
            </w:r>
          </w:p>
        </w:tc>
        <w:tc>
          <w:tcPr>
            <w:tcW w:w="1804" w:type="pct"/>
          </w:tcPr>
          <w:p w14:paraId="6A938611" w14:textId="1BED7E0C" w:rsidR="000C0BB9" w:rsidRPr="006935BC" w:rsidRDefault="000C0BB9" w:rsidP="000C0BB9">
            <w:pPr>
              <w:widowControl w:val="0"/>
              <w:tabs>
                <w:tab w:val="num" w:pos="567"/>
              </w:tabs>
              <w:autoSpaceDE w:val="0"/>
              <w:autoSpaceDN w:val="0"/>
              <w:rPr>
                <w:bCs/>
                <w:sz w:val="23"/>
                <w:szCs w:val="23"/>
              </w:rPr>
            </w:pPr>
            <w:r w:rsidRPr="00CF4027">
              <w:t>Книг</w:t>
            </w:r>
            <w:r w:rsidR="007903DD">
              <w:t>а</w:t>
            </w:r>
            <w:r w:rsidRPr="00CF4027">
              <w:t xml:space="preserve"> А4 в твердом переплете</w:t>
            </w:r>
          </w:p>
        </w:tc>
        <w:tc>
          <w:tcPr>
            <w:tcW w:w="556" w:type="pct"/>
            <w:vAlign w:val="center"/>
          </w:tcPr>
          <w:p w14:paraId="180E71BD" w14:textId="4A2025E9" w:rsidR="000C0BB9" w:rsidRPr="006935BC" w:rsidRDefault="000C0BB9" w:rsidP="000C0BB9">
            <w:pPr>
              <w:widowControl w:val="0"/>
              <w:tabs>
                <w:tab w:val="num" w:pos="567"/>
              </w:tabs>
              <w:autoSpaceDE w:val="0"/>
              <w:autoSpaceDN w:val="0"/>
              <w:jc w:val="center"/>
              <w:rPr>
                <w:bCs/>
                <w:sz w:val="23"/>
                <w:szCs w:val="23"/>
              </w:rPr>
            </w:pPr>
            <w:r w:rsidRPr="006935BC">
              <w:rPr>
                <w:sz w:val="23"/>
                <w:szCs w:val="23"/>
              </w:rPr>
              <w:t>шт</w:t>
            </w:r>
          </w:p>
        </w:tc>
        <w:tc>
          <w:tcPr>
            <w:tcW w:w="488" w:type="pct"/>
            <w:vAlign w:val="center"/>
          </w:tcPr>
          <w:p w14:paraId="7D2E2B09" w14:textId="4E5B46A4" w:rsidR="000C0BB9" w:rsidRPr="006935BC" w:rsidRDefault="000C0BB9" w:rsidP="000C0BB9">
            <w:pPr>
              <w:widowControl w:val="0"/>
              <w:tabs>
                <w:tab w:val="num" w:pos="567"/>
              </w:tabs>
              <w:autoSpaceDE w:val="0"/>
              <w:autoSpaceDN w:val="0"/>
              <w:jc w:val="center"/>
              <w:rPr>
                <w:bCs/>
                <w:sz w:val="23"/>
                <w:szCs w:val="23"/>
              </w:rPr>
            </w:pPr>
            <w:r w:rsidRPr="006935BC">
              <w:rPr>
                <w:sz w:val="23"/>
                <w:szCs w:val="23"/>
              </w:rPr>
              <w:t>1</w:t>
            </w:r>
          </w:p>
        </w:tc>
        <w:tc>
          <w:tcPr>
            <w:tcW w:w="904" w:type="pct"/>
            <w:shd w:val="clear" w:color="auto" w:fill="auto"/>
            <w:vAlign w:val="center"/>
          </w:tcPr>
          <w:p w14:paraId="6F35EE21" w14:textId="4D3439FA" w:rsidR="000C0BB9" w:rsidRPr="006935BC" w:rsidRDefault="000C0BB9" w:rsidP="000C0BB9">
            <w:pPr>
              <w:widowControl w:val="0"/>
              <w:tabs>
                <w:tab w:val="num" w:pos="567"/>
              </w:tabs>
              <w:autoSpaceDE w:val="0"/>
              <w:autoSpaceDN w:val="0"/>
              <w:jc w:val="center"/>
              <w:rPr>
                <w:bCs/>
                <w:sz w:val="23"/>
                <w:szCs w:val="23"/>
              </w:rPr>
            </w:pPr>
          </w:p>
        </w:tc>
        <w:tc>
          <w:tcPr>
            <w:tcW w:w="970" w:type="pct"/>
            <w:shd w:val="clear" w:color="auto" w:fill="auto"/>
            <w:vAlign w:val="center"/>
          </w:tcPr>
          <w:p w14:paraId="02FD5D8E" w14:textId="473EBF0D" w:rsidR="000C0BB9" w:rsidRPr="006935BC" w:rsidRDefault="000C0BB9" w:rsidP="000C0BB9">
            <w:pPr>
              <w:widowControl w:val="0"/>
              <w:tabs>
                <w:tab w:val="num" w:pos="567"/>
              </w:tabs>
              <w:autoSpaceDE w:val="0"/>
              <w:autoSpaceDN w:val="0"/>
              <w:jc w:val="center"/>
              <w:rPr>
                <w:sz w:val="23"/>
                <w:szCs w:val="23"/>
              </w:rPr>
            </w:pPr>
          </w:p>
        </w:tc>
      </w:tr>
      <w:tr w:rsidR="000C0BB9" w:rsidRPr="006935BC" w14:paraId="4620D9CF" w14:textId="77777777" w:rsidTr="000C0BB9">
        <w:trPr>
          <w:trHeight w:val="297"/>
          <w:jc w:val="center"/>
        </w:trPr>
        <w:tc>
          <w:tcPr>
            <w:tcW w:w="278" w:type="pct"/>
            <w:shd w:val="clear" w:color="auto" w:fill="auto"/>
            <w:vAlign w:val="center"/>
          </w:tcPr>
          <w:p w14:paraId="2DDA545C" w14:textId="0DE7CEE0" w:rsidR="000C0BB9" w:rsidRPr="006935BC" w:rsidRDefault="000C0BB9" w:rsidP="000C0BB9">
            <w:pPr>
              <w:tabs>
                <w:tab w:val="num" w:pos="567"/>
              </w:tabs>
              <w:jc w:val="center"/>
              <w:rPr>
                <w:sz w:val="23"/>
                <w:szCs w:val="23"/>
              </w:rPr>
            </w:pPr>
            <w:r>
              <w:rPr>
                <w:sz w:val="23"/>
                <w:szCs w:val="23"/>
              </w:rPr>
              <w:t>2</w:t>
            </w:r>
          </w:p>
        </w:tc>
        <w:tc>
          <w:tcPr>
            <w:tcW w:w="1804" w:type="pct"/>
          </w:tcPr>
          <w:p w14:paraId="2BE31907" w14:textId="6085FDD6" w:rsidR="000C0BB9" w:rsidRPr="006935BC" w:rsidRDefault="000C0BB9" w:rsidP="000C0BB9">
            <w:pPr>
              <w:widowControl w:val="0"/>
              <w:tabs>
                <w:tab w:val="num" w:pos="567"/>
              </w:tabs>
              <w:autoSpaceDE w:val="0"/>
              <w:autoSpaceDN w:val="0"/>
              <w:rPr>
                <w:bCs/>
                <w:sz w:val="23"/>
                <w:szCs w:val="23"/>
              </w:rPr>
            </w:pPr>
            <w:r w:rsidRPr="00CF4027">
              <w:t>Книг</w:t>
            </w:r>
            <w:r w:rsidR="007903DD">
              <w:t>а</w:t>
            </w:r>
            <w:r w:rsidRPr="00CF4027">
              <w:t xml:space="preserve"> А</w:t>
            </w:r>
            <w:r>
              <w:t>3</w:t>
            </w:r>
            <w:r w:rsidRPr="00CF4027">
              <w:t xml:space="preserve"> в твердом переплете</w:t>
            </w:r>
          </w:p>
        </w:tc>
        <w:tc>
          <w:tcPr>
            <w:tcW w:w="556" w:type="pct"/>
            <w:vAlign w:val="center"/>
          </w:tcPr>
          <w:p w14:paraId="4243DF95" w14:textId="1EB1EA1B" w:rsidR="000C0BB9" w:rsidRPr="006935BC" w:rsidRDefault="000C0BB9" w:rsidP="000C0BB9">
            <w:pPr>
              <w:widowControl w:val="0"/>
              <w:tabs>
                <w:tab w:val="num" w:pos="567"/>
              </w:tabs>
              <w:autoSpaceDE w:val="0"/>
              <w:autoSpaceDN w:val="0"/>
              <w:jc w:val="center"/>
              <w:rPr>
                <w:bCs/>
                <w:sz w:val="23"/>
                <w:szCs w:val="23"/>
              </w:rPr>
            </w:pPr>
            <w:r w:rsidRPr="006935BC">
              <w:rPr>
                <w:sz w:val="23"/>
                <w:szCs w:val="23"/>
              </w:rPr>
              <w:t>шт</w:t>
            </w:r>
          </w:p>
        </w:tc>
        <w:tc>
          <w:tcPr>
            <w:tcW w:w="488" w:type="pct"/>
            <w:vAlign w:val="center"/>
          </w:tcPr>
          <w:p w14:paraId="40E54041" w14:textId="4E91802F" w:rsidR="000C0BB9" w:rsidRPr="006935BC" w:rsidRDefault="000C0BB9" w:rsidP="000C0BB9">
            <w:pPr>
              <w:widowControl w:val="0"/>
              <w:tabs>
                <w:tab w:val="num" w:pos="567"/>
              </w:tabs>
              <w:autoSpaceDE w:val="0"/>
              <w:autoSpaceDN w:val="0"/>
              <w:jc w:val="center"/>
              <w:rPr>
                <w:bCs/>
                <w:sz w:val="23"/>
                <w:szCs w:val="23"/>
              </w:rPr>
            </w:pPr>
            <w:r>
              <w:rPr>
                <w:sz w:val="23"/>
                <w:szCs w:val="23"/>
              </w:rPr>
              <w:t>2</w:t>
            </w:r>
          </w:p>
        </w:tc>
        <w:tc>
          <w:tcPr>
            <w:tcW w:w="904" w:type="pct"/>
            <w:shd w:val="clear" w:color="auto" w:fill="auto"/>
            <w:vAlign w:val="center"/>
          </w:tcPr>
          <w:p w14:paraId="35DED162" w14:textId="77777777" w:rsidR="000C0BB9" w:rsidRPr="006935BC" w:rsidRDefault="000C0BB9" w:rsidP="000C0BB9">
            <w:pPr>
              <w:widowControl w:val="0"/>
              <w:tabs>
                <w:tab w:val="num" w:pos="567"/>
              </w:tabs>
              <w:autoSpaceDE w:val="0"/>
              <w:autoSpaceDN w:val="0"/>
              <w:jc w:val="center"/>
              <w:rPr>
                <w:bCs/>
                <w:sz w:val="23"/>
                <w:szCs w:val="23"/>
              </w:rPr>
            </w:pPr>
          </w:p>
        </w:tc>
        <w:tc>
          <w:tcPr>
            <w:tcW w:w="970" w:type="pct"/>
            <w:shd w:val="clear" w:color="auto" w:fill="auto"/>
            <w:vAlign w:val="center"/>
          </w:tcPr>
          <w:p w14:paraId="4013794A" w14:textId="77777777" w:rsidR="000C0BB9" w:rsidRPr="006935BC" w:rsidRDefault="000C0BB9" w:rsidP="000C0BB9">
            <w:pPr>
              <w:widowControl w:val="0"/>
              <w:tabs>
                <w:tab w:val="num" w:pos="567"/>
              </w:tabs>
              <w:autoSpaceDE w:val="0"/>
              <w:autoSpaceDN w:val="0"/>
              <w:jc w:val="center"/>
              <w:rPr>
                <w:sz w:val="23"/>
                <w:szCs w:val="23"/>
              </w:rPr>
            </w:pPr>
          </w:p>
        </w:tc>
      </w:tr>
      <w:tr w:rsidR="000C0BB9" w:rsidRPr="006935BC" w14:paraId="08A5F3C9" w14:textId="77777777" w:rsidTr="006935BC">
        <w:trPr>
          <w:trHeight w:val="419"/>
          <w:jc w:val="center"/>
        </w:trPr>
        <w:tc>
          <w:tcPr>
            <w:tcW w:w="278" w:type="pct"/>
          </w:tcPr>
          <w:p w14:paraId="5E418B42" w14:textId="77777777" w:rsidR="000C0BB9" w:rsidRPr="006935BC" w:rsidRDefault="000C0BB9" w:rsidP="000C0BB9">
            <w:pPr>
              <w:widowControl w:val="0"/>
              <w:tabs>
                <w:tab w:val="num" w:pos="567"/>
              </w:tabs>
              <w:autoSpaceDE w:val="0"/>
              <w:autoSpaceDN w:val="0"/>
              <w:jc w:val="right"/>
              <w:rPr>
                <w:b/>
                <w:bCs/>
                <w:sz w:val="23"/>
                <w:szCs w:val="23"/>
              </w:rPr>
            </w:pPr>
          </w:p>
        </w:tc>
        <w:tc>
          <w:tcPr>
            <w:tcW w:w="3752" w:type="pct"/>
            <w:gridSpan w:val="4"/>
            <w:vAlign w:val="center"/>
          </w:tcPr>
          <w:p w14:paraId="19201D75" w14:textId="5F0A9F74" w:rsidR="000C0BB9" w:rsidRPr="006935BC" w:rsidRDefault="000C0BB9" w:rsidP="000C0BB9">
            <w:pPr>
              <w:widowControl w:val="0"/>
              <w:tabs>
                <w:tab w:val="num" w:pos="567"/>
              </w:tabs>
              <w:autoSpaceDE w:val="0"/>
              <w:autoSpaceDN w:val="0"/>
              <w:jc w:val="right"/>
              <w:rPr>
                <w:b/>
                <w:sz w:val="23"/>
                <w:szCs w:val="23"/>
              </w:rPr>
            </w:pPr>
            <w:r w:rsidRPr="006935BC">
              <w:rPr>
                <w:b/>
                <w:bCs/>
                <w:sz w:val="23"/>
                <w:szCs w:val="23"/>
              </w:rPr>
              <w:t>Итого, руб.:</w:t>
            </w:r>
          </w:p>
        </w:tc>
        <w:tc>
          <w:tcPr>
            <w:tcW w:w="970" w:type="pct"/>
            <w:shd w:val="clear" w:color="auto" w:fill="auto"/>
            <w:vAlign w:val="center"/>
          </w:tcPr>
          <w:p w14:paraId="0016E042" w14:textId="2796B3BE" w:rsidR="000C0BB9" w:rsidRPr="006935BC" w:rsidRDefault="000C0BB9" w:rsidP="000C0BB9">
            <w:pPr>
              <w:widowControl w:val="0"/>
              <w:tabs>
                <w:tab w:val="num" w:pos="567"/>
              </w:tabs>
              <w:autoSpaceDE w:val="0"/>
              <w:autoSpaceDN w:val="0"/>
              <w:jc w:val="center"/>
              <w:rPr>
                <w:b/>
                <w:sz w:val="23"/>
                <w:szCs w:val="23"/>
              </w:rPr>
            </w:pPr>
          </w:p>
        </w:tc>
      </w:tr>
    </w:tbl>
    <w:p w14:paraId="61861526" w14:textId="77777777" w:rsidR="00B63EC8" w:rsidRPr="00F113C3" w:rsidRDefault="00B63EC8" w:rsidP="00F113C3">
      <w:pPr>
        <w:ind w:left="360"/>
        <w:rPr>
          <w:sz w:val="23"/>
          <w:szCs w:val="23"/>
        </w:rPr>
      </w:pPr>
    </w:p>
    <w:p w14:paraId="58E8C63A" w14:textId="5EA3D42D" w:rsidR="00827CD5" w:rsidRDefault="00CD0E3A" w:rsidP="00F113C3">
      <w:pPr>
        <w:pStyle w:val="afffff6"/>
        <w:widowControl w:val="0"/>
        <w:numPr>
          <w:ilvl w:val="0"/>
          <w:numId w:val="64"/>
        </w:numPr>
        <w:tabs>
          <w:tab w:val="clear" w:pos="720"/>
          <w:tab w:val="num" w:pos="360"/>
        </w:tabs>
        <w:autoSpaceDE w:val="0"/>
        <w:autoSpaceDN w:val="0"/>
        <w:ind w:left="0" w:firstLine="0"/>
        <w:rPr>
          <w:sz w:val="23"/>
          <w:szCs w:val="23"/>
        </w:rPr>
      </w:pPr>
      <w:r w:rsidRPr="00F113C3">
        <w:rPr>
          <w:sz w:val="23"/>
          <w:szCs w:val="23"/>
        </w:rPr>
        <w:t xml:space="preserve">Общая стоимость товара составляет: </w:t>
      </w:r>
      <w:r w:rsidR="00C57D6F" w:rsidRPr="00F113C3">
        <w:rPr>
          <w:sz w:val="23"/>
          <w:szCs w:val="23"/>
        </w:rPr>
        <w:t>__________</w:t>
      </w:r>
      <w:r w:rsidR="00827CD5" w:rsidRPr="00F113C3">
        <w:rPr>
          <w:sz w:val="23"/>
          <w:szCs w:val="23"/>
        </w:rPr>
        <w:t xml:space="preserve"> (</w:t>
      </w:r>
      <w:r w:rsidR="00C57D6F" w:rsidRPr="00F113C3">
        <w:rPr>
          <w:sz w:val="23"/>
          <w:szCs w:val="23"/>
        </w:rPr>
        <w:t>_____________________________</w:t>
      </w:r>
      <w:r w:rsidRPr="00F113C3">
        <w:rPr>
          <w:sz w:val="23"/>
          <w:szCs w:val="23"/>
        </w:rPr>
        <w:t xml:space="preserve">) рублей </w:t>
      </w:r>
      <w:r w:rsidR="00C57D6F" w:rsidRPr="00F113C3">
        <w:rPr>
          <w:sz w:val="23"/>
          <w:szCs w:val="23"/>
        </w:rPr>
        <w:t>_________</w:t>
      </w:r>
      <w:r w:rsidR="00827CD5" w:rsidRPr="00F113C3">
        <w:rPr>
          <w:sz w:val="23"/>
          <w:szCs w:val="23"/>
        </w:rPr>
        <w:t xml:space="preserve"> копеек, в том числе НДС </w:t>
      </w:r>
      <w:r w:rsidR="009B00D6">
        <w:rPr>
          <w:sz w:val="23"/>
          <w:szCs w:val="23"/>
        </w:rPr>
        <w:t>__</w:t>
      </w:r>
      <w:r w:rsidR="00827CD5" w:rsidRPr="00F113C3">
        <w:rPr>
          <w:sz w:val="23"/>
          <w:szCs w:val="23"/>
        </w:rPr>
        <w:t xml:space="preserve">% – </w:t>
      </w:r>
      <w:r w:rsidR="00C57D6F" w:rsidRPr="00F113C3">
        <w:rPr>
          <w:sz w:val="23"/>
          <w:szCs w:val="23"/>
        </w:rPr>
        <w:t>_________</w:t>
      </w:r>
      <w:r w:rsidRPr="00F113C3">
        <w:rPr>
          <w:sz w:val="23"/>
          <w:szCs w:val="23"/>
        </w:rPr>
        <w:t xml:space="preserve"> </w:t>
      </w:r>
      <w:r w:rsidR="00827CD5" w:rsidRPr="00F113C3">
        <w:rPr>
          <w:sz w:val="23"/>
          <w:szCs w:val="23"/>
        </w:rPr>
        <w:t>(</w:t>
      </w:r>
      <w:r w:rsidR="00C57D6F" w:rsidRPr="00F113C3">
        <w:rPr>
          <w:sz w:val="23"/>
          <w:szCs w:val="23"/>
        </w:rPr>
        <w:t>__________________</w:t>
      </w:r>
      <w:r w:rsidR="00827CD5" w:rsidRPr="00F113C3">
        <w:rPr>
          <w:sz w:val="23"/>
          <w:szCs w:val="23"/>
        </w:rPr>
        <w:t>) рубл</w:t>
      </w:r>
      <w:r w:rsidRPr="00F113C3">
        <w:rPr>
          <w:sz w:val="23"/>
          <w:szCs w:val="23"/>
        </w:rPr>
        <w:t>ь</w:t>
      </w:r>
      <w:r w:rsidR="00827CD5" w:rsidRPr="00F113C3">
        <w:rPr>
          <w:sz w:val="23"/>
          <w:szCs w:val="23"/>
        </w:rPr>
        <w:t xml:space="preserve"> </w:t>
      </w:r>
      <w:r w:rsidR="00C57D6F" w:rsidRPr="00F113C3">
        <w:rPr>
          <w:sz w:val="23"/>
          <w:szCs w:val="23"/>
        </w:rPr>
        <w:t>____</w:t>
      </w:r>
      <w:r w:rsidR="00827CD5" w:rsidRPr="00F113C3">
        <w:rPr>
          <w:sz w:val="23"/>
          <w:szCs w:val="23"/>
        </w:rPr>
        <w:t xml:space="preserve"> копе</w:t>
      </w:r>
      <w:r w:rsidR="005F5F22" w:rsidRPr="00F113C3">
        <w:rPr>
          <w:sz w:val="23"/>
          <w:szCs w:val="23"/>
        </w:rPr>
        <w:t>ек либо НДС не облагается на основании ст.____ НК РФ.</w:t>
      </w:r>
    </w:p>
    <w:p w14:paraId="7846053C" w14:textId="77777777" w:rsidR="00D557DF" w:rsidRDefault="00D557DF" w:rsidP="00D557DF">
      <w:pPr>
        <w:pStyle w:val="afffff6"/>
        <w:widowControl w:val="0"/>
        <w:autoSpaceDE w:val="0"/>
        <w:autoSpaceDN w:val="0"/>
        <w:ind w:left="0" w:firstLine="0"/>
        <w:rPr>
          <w:sz w:val="23"/>
          <w:szCs w:val="23"/>
        </w:rPr>
      </w:pPr>
    </w:p>
    <w:p w14:paraId="6782EB89" w14:textId="7F826BF2" w:rsidR="00B63EC8" w:rsidRPr="00D557DF" w:rsidRDefault="00B63EC8" w:rsidP="00D557DF">
      <w:pPr>
        <w:pStyle w:val="afffff6"/>
        <w:widowControl w:val="0"/>
        <w:numPr>
          <w:ilvl w:val="0"/>
          <w:numId w:val="64"/>
        </w:numPr>
        <w:tabs>
          <w:tab w:val="clear" w:pos="720"/>
          <w:tab w:val="num" w:pos="360"/>
        </w:tabs>
        <w:autoSpaceDE w:val="0"/>
        <w:autoSpaceDN w:val="0"/>
        <w:ind w:left="0" w:firstLine="0"/>
        <w:rPr>
          <w:sz w:val="23"/>
          <w:szCs w:val="23"/>
        </w:rPr>
      </w:pPr>
      <w:r w:rsidRPr="00D557DF">
        <w:rPr>
          <w:noProof/>
          <w:sz w:val="23"/>
          <w:szCs w:val="23"/>
        </w:rPr>
        <w:t xml:space="preserve">Срок поставки товара: </w:t>
      </w:r>
      <w:r w:rsidR="003E413F" w:rsidRPr="003E413F">
        <w:rPr>
          <w:sz w:val="23"/>
          <w:szCs w:val="23"/>
        </w:rPr>
        <w:t xml:space="preserve">в течение </w:t>
      </w:r>
      <w:r w:rsidR="000C0BB9">
        <w:rPr>
          <w:sz w:val="23"/>
          <w:szCs w:val="23"/>
        </w:rPr>
        <w:t>10</w:t>
      </w:r>
      <w:r w:rsidR="003E413F" w:rsidRPr="003E413F">
        <w:rPr>
          <w:sz w:val="23"/>
          <w:szCs w:val="23"/>
        </w:rPr>
        <w:t xml:space="preserve"> (</w:t>
      </w:r>
      <w:r w:rsidR="000C0BB9">
        <w:rPr>
          <w:sz w:val="23"/>
          <w:szCs w:val="23"/>
        </w:rPr>
        <w:t>десяти</w:t>
      </w:r>
      <w:r w:rsidR="003E413F" w:rsidRPr="003E413F">
        <w:rPr>
          <w:sz w:val="23"/>
          <w:szCs w:val="23"/>
        </w:rPr>
        <w:t xml:space="preserve">) </w:t>
      </w:r>
      <w:r w:rsidR="009B00D6">
        <w:rPr>
          <w:sz w:val="23"/>
          <w:szCs w:val="23"/>
        </w:rPr>
        <w:t>рабочих</w:t>
      </w:r>
      <w:r w:rsidR="003E413F" w:rsidRPr="003E413F">
        <w:rPr>
          <w:sz w:val="23"/>
          <w:szCs w:val="23"/>
        </w:rPr>
        <w:t xml:space="preserve"> дней</w:t>
      </w:r>
      <w:r w:rsidR="00511795">
        <w:rPr>
          <w:sz w:val="23"/>
          <w:szCs w:val="23"/>
        </w:rPr>
        <w:t xml:space="preserve"> с даты заключения Договора.</w:t>
      </w:r>
    </w:p>
    <w:p w14:paraId="4F5BC826" w14:textId="4B99A4E9" w:rsidR="00246D6E" w:rsidRPr="00F113C3" w:rsidRDefault="00246D6E" w:rsidP="00F113C3">
      <w:pPr>
        <w:pStyle w:val="afffff6"/>
        <w:widowControl w:val="0"/>
        <w:autoSpaceDE w:val="0"/>
        <w:autoSpaceDN w:val="0"/>
        <w:ind w:left="0" w:firstLine="0"/>
        <w:rPr>
          <w:noProof/>
          <w:sz w:val="23"/>
          <w:szCs w:val="23"/>
        </w:rPr>
      </w:pPr>
    </w:p>
    <w:p w14:paraId="64356BBA" w14:textId="3E30F8FB" w:rsidR="00246D6E" w:rsidRPr="00F113C3" w:rsidRDefault="00B63EC8" w:rsidP="00F113C3">
      <w:pPr>
        <w:pStyle w:val="afffff6"/>
        <w:widowControl w:val="0"/>
        <w:numPr>
          <w:ilvl w:val="0"/>
          <w:numId w:val="64"/>
        </w:numPr>
        <w:tabs>
          <w:tab w:val="clear" w:pos="720"/>
          <w:tab w:val="num" w:pos="360"/>
        </w:tabs>
        <w:autoSpaceDE w:val="0"/>
        <w:autoSpaceDN w:val="0"/>
        <w:ind w:left="0" w:firstLine="0"/>
        <w:rPr>
          <w:noProof/>
          <w:sz w:val="23"/>
          <w:szCs w:val="23"/>
        </w:rPr>
      </w:pPr>
      <w:r w:rsidRPr="00F113C3">
        <w:rPr>
          <w:noProof/>
          <w:sz w:val="23"/>
          <w:szCs w:val="23"/>
        </w:rPr>
        <w:t xml:space="preserve">Адрес поставки товара: </w:t>
      </w:r>
      <w:r w:rsidR="00246D6E" w:rsidRPr="00F113C3">
        <w:rPr>
          <w:noProof/>
          <w:sz w:val="23"/>
          <w:szCs w:val="23"/>
        </w:rPr>
        <w:t xml:space="preserve">г. Санкт-Петербург, наб. реки </w:t>
      </w:r>
      <w:r w:rsidR="000C0BB9">
        <w:rPr>
          <w:noProof/>
          <w:sz w:val="23"/>
          <w:szCs w:val="23"/>
        </w:rPr>
        <w:t>Мойки</w:t>
      </w:r>
      <w:r w:rsidR="00246D6E" w:rsidRPr="00F113C3">
        <w:rPr>
          <w:noProof/>
          <w:sz w:val="23"/>
          <w:szCs w:val="23"/>
        </w:rPr>
        <w:t>, д. 1</w:t>
      </w:r>
      <w:r w:rsidR="000C0BB9">
        <w:rPr>
          <w:noProof/>
          <w:sz w:val="23"/>
          <w:szCs w:val="23"/>
        </w:rPr>
        <w:t>2</w:t>
      </w:r>
      <w:r w:rsidR="00511795">
        <w:rPr>
          <w:noProof/>
          <w:sz w:val="23"/>
          <w:szCs w:val="23"/>
        </w:rPr>
        <w:t>.</w:t>
      </w:r>
    </w:p>
    <w:p w14:paraId="6F66E487" w14:textId="4D36C819" w:rsidR="00246D6E" w:rsidRPr="00F113C3" w:rsidRDefault="00246D6E" w:rsidP="00F113C3">
      <w:pPr>
        <w:pStyle w:val="afffff6"/>
        <w:widowControl w:val="0"/>
        <w:autoSpaceDE w:val="0"/>
        <w:autoSpaceDN w:val="0"/>
        <w:ind w:left="0" w:firstLine="0"/>
        <w:rPr>
          <w:noProof/>
          <w:sz w:val="23"/>
          <w:szCs w:val="23"/>
        </w:rPr>
      </w:pPr>
    </w:p>
    <w:p w14:paraId="271E91AB" w14:textId="138FB02F" w:rsidR="00CD0E3A" w:rsidRPr="00F113C3" w:rsidRDefault="00CD0E3A" w:rsidP="00F113C3">
      <w:pPr>
        <w:pStyle w:val="afffff6"/>
        <w:widowControl w:val="0"/>
        <w:numPr>
          <w:ilvl w:val="0"/>
          <w:numId w:val="64"/>
        </w:numPr>
        <w:tabs>
          <w:tab w:val="clear" w:pos="720"/>
          <w:tab w:val="num" w:pos="360"/>
        </w:tabs>
        <w:autoSpaceDE w:val="0"/>
        <w:autoSpaceDN w:val="0"/>
        <w:ind w:left="0" w:firstLine="0"/>
        <w:rPr>
          <w:sz w:val="23"/>
          <w:szCs w:val="23"/>
        </w:rPr>
      </w:pPr>
      <w:r w:rsidRPr="00F113C3">
        <w:rPr>
          <w:noProof/>
          <w:sz w:val="23"/>
          <w:szCs w:val="23"/>
        </w:rPr>
        <w:t>Ответственное за приемку лицо:</w:t>
      </w:r>
      <w:r w:rsidR="00246D6E" w:rsidRPr="00F113C3">
        <w:rPr>
          <w:noProof/>
          <w:sz w:val="23"/>
          <w:szCs w:val="23"/>
        </w:rPr>
        <w:t xml:space="preserve"> в соответствии с Техническим заданием.</w:t>
      </w:r>
    </w:p>
    <w:p w14:paraId="7EAAEA7A" w14:textId="77777777" w:rsidR="00B63EC8" w:rsidRPr="00F113C3" w:rsidRDefault="00B63EC8" w:rsidP="00F113C3">
      <w:pPr>
        <w:widowControl w:val="0"/>
        <w:autoSpaceDE w:val="0"/>
        <w:autoSpaceDN w:val="0"/>
        <w:ind w:left="993"/>
        <w:jc w:val="both"/>
        <w:rPr>
          <w:noProof/>
          <w:sz w:val="23"/>
          <w:szCs w:val="23"/>
        </w:rPr>
      </w:pPr>
    </w:p>
    <w:p w14:paraId="4A695351" w14:textId="7DF233BE" w:rsidR="00055FC5" w:rsidRPr="00F113C3" w:rsidRDefault="00055FC5" w:rsidP="00F113C3">
      <w:pPr>
        <w:tabs>
          <w:tab w:val="left" w:pos="851"/>
        </w:tabs>
        <w:jc w:val="center"/>
        <w:rPr>
          <w:noProof/>
          <w:sz w:val="23"/>
          <w:szCs w:val="23"/>
        </w:rPr>
      </w:pPr>
    </w:p>
    <w:tbl>
      <w:tblPr>
        <w:tblW w:w="5000" w:type="pct"/>
        <w:tblCellMar>
          <w:left w:w="0" w:type="dxa"/>
          <w:right w:w="0" w:type="dxa"/>
        </w:tblCellMar>
        <w:tblLook w:val="0000" w:firstRow="0" w:lastRow="0" w:firstColumn="0" w:lastColumn="0" w:noHBand="0" w:noVBand="0"/>
      </w:tblPr>
      <w:tblGrid>
        <w:gridCol w:w="5184"/>
        <w:gridCol w:w="5021"/>
      </w:tblGrid>
      <w:tr w:rsidR="00463D19" w:rsidRPr="00F113C3" w14:paraId="1CCFBA4B" w14:textId="77777777">
        <w:tc>
          <w:tcPr>
            <w:tcW w:w="2540" w:type="pct"/>
            <w:tcMar>
              <w:top w:w="0" w:type="dxa"/>
              <w:left w:w="108" w:type="dxa"/>
              <w:bottom w:w="0" w:type="dxa"/>
              <w:right w:w="108" w:type="dxa"/>
            </w:tcMar>
          </w:tcPr>
          <w:p w14:paraId="45AE1C06" w14:textId="5E3727D8" w:rsidR="00463D19" w:rsidRPr="00F113C3" w:rsidRDefault="00463D19" w:rsidP="00F113C3">
            <w:pPr>
              <w:rPr>
                <w:b/>
                <w:color w:val="000000"/>
                <w:sz w:val="23"/>
                <w:szCs w:val="23"/>
              </w:rPr>
            </w:pPr>
            <w:r w:rsidRPr="00F113C3">
              <w:rPr>
                <w:b/>
                <w:bCs/>
                <w:color w:val="000000"/>
                <w:sz w:val="23"/>
                <w:szCs w:val="23"/>
              </w:rPr>
              <w:t>Заказчик:</w:t>
            </w:r>
          </w:p>
        </w:tc>
        <w:tc>
          <w:tcPr>
            <w:tcW w:w="2460" w:type="pct"/>
            <w:tcMar>
              <w:top w:w="0" w:type="dxa"/>
              <w:left w:w="108" w:type="dxa"/>
              <w:bottom w:w="0" w:type="dxa"/>
              <w:right w:w="108" w:type="dxa"/>
            </w:tcMar>
          </w:tcPr>
          <w:p w14:paraId="4375E49A" w14:textId="7D33453E" w:rsidR="00463D19" w:rsidRPr="00F113C3" w:rsidRDefault="00463D19" w:rsidP="00F113C3">
            <w:pPr>
              <w:rPr>
                <w:b/>
                <w:color w:val="000000"/>
                <w:sz w:val="23"/>
                <w:szCs w:val="23"/>
              </w:rPr>
            </w:pPr>
            <w:r w:rsidRPr="00F113C3">
              <w:rPr>
                <w:b/>
                <w:bCs/>
                <w:color w:val="000000"/>
                <w:sz w:val="23"/>
                <w:szCs w:val="23"/>
              </w:rPr>
              <w:t>Поставщик:</w:t>
            </w:r>
          </w:p>
        </w:tc>
      </w:tr>
      <w:tr w:rsidR="00463D19" w:rsidRPr="00F113C3" w14:paraId="04266C49" w14:textId="77777777">
        <w:tc>
          <w:tcPr>
            <w:tcW w:w="2540" w:type="pct"/>
            <w:tcMar>
              <w:top w:w="0" w:type="dxa"/>
              <w:left w:w="108" w:type="dxa"/>
              <w:bottom w:w="0" w:type="dxa"/>
              <w:right w:w="108" w:type="dxa"/>
            </w:tcMar>
          </w:tcPr>
          <w:p w14:paraId="2FB86EA4" w14:textId="095D071E" w:rsidR="00273DF2" w:rsidRPr="00273DF2" w:rsidRDefault="00273DF2" w:rsidP="00273DF2">
            <w:pPr>
              <w:jc w:val="both"/>
              <w:rPr>
                <w:color w:val="000000"/>
                <w:sz w:val="23"/>
                <w:szCs w:val="23"/>
              </w:rPr>
            </w:pPr>
            <w:r w:rsidRPr="00273DF2">
              <w:rPr>
                <w:color w:val="000000"/>
                <w:sz w:val="23"/>
                <w:szCs w:val="23"/>
              </w:rPr>
              <w:t xml:space="preserve">Заместитель директора по </w:t>
            </w:r>
            <w:r w:rsidR="009B00D6" w:rsidRPr="009B00D6">
              <w:rPr>
                <w:color w:val="000000"/>
                <w:sz w:val="23"/>
                <w:szCs w:val="23"/>
              </w:rPr>
              <w:t>хранению и научно-просветительской деятельности</w:t>
            </w:r>
          </w:p>
          <w:p w14:paraId="51794778" w14:textId="77777777" w:rsidR="00273DF2" w:rsidRPr="00273DF2" w:rsidRDefault="00273DF2" w:rsidP="00273DF2">
            <w:pPr>
              <w:jc w:val="both"/>
              <w:rPr>
                <w:color w:val="000000"/>
                <w:sz w:val="23"/>
                <w:szCs w:val="23"/>
              </w:rPr>
            </w:pPr>
          </w:p>
          <w:p w14:paraId="654F1E22" w14:textId="6A37E90E" w:rsidR="00463D19" w:rsidRPr="00F113C3" w:rsidRDefault="00273DF2" w:rsidP="00273DF2">
            <w:pPr>
              <w:ind w:right="175"/>
              <w:jc w:val="both"/>
              <w:rPr>
                <w:color w:val="000000"/>
                <w:sz w:val="23"/>
                <w:szCs w:val="23"/>
              </w:rPr>
            </w:pPr>
            <w:r w:rsidRPr="00273DF2">
              <w:rPr>
                <w:color w:val="000000"/>
                <w:sz w:val="23"/>
                <w:szCs w:val="23"/>
              </w:rPr>
              <w:t>_________________/О.А. Захарова</w:t>
            </w:r>
            <w:r w:rsidR="00463D19" w:rsidRPr="00F113C3">
              <w:rPr>
                <w:color w:val="000000"/>
                <w:sz w:val="23"/>
                <w:szCs w:val="23"/>
              </w:rPr>
              <w:t>/</w:t>
            </w:r>
          </w:p>
          <w:p w14:paraId="1BB541E6" w14:textId="06619D29" w:rsidR="00463D19" w:rsidRPr="00F113C3" w:rsidRDefault="00772C9D" w:rsidP="00F113C3">
            <w:pPr>
              <w:pStyle w:val="afffff6"/>
              <w:autoSpaceDE w:val="0"/>
              <w:autoSpaceDN w:val="0"/>
              <w:adjustRightInd w:val="0"/>
              <w:ind w:left="0" w:firstLine="40"/>
              <w:outlineLvl w:val="0"/>
              <w:rPr>
                <w:i/>
                <w:color w:val="000000"/>
                <w:sz w:val="23"/>
                <w:szCs w:val="23"/>
              </w:rPr>
            </w:pPr>
            <w:r w:rsidRPr="00F113C3">
              <w:rPr>
                <w:i/>
                <w:iCs/>
                <w:color w:val="000000"/>
                <w:sz w:val="23"/>
                <w:szCs w:val="23"/>
              </w:rPr>
              <w:t>Подписано ЭЦП</w:t>
            </w:r>
          </w:p>
        </w:tc>
        <w:tc>
          <w:tcPr>
            <w:tcW w:w="2460" w:type="pct"/>
            <w:tcMar>
              <w:top w:w="0" w:type="dxa"/>
              <w:left w:w="108" w:type="dxa"/>
              <w:bottom w:w="0" w:type="dxa"/>
              <w:right w:w="108" w:type="dxa"/>
            </w:tcMar>
          </w:tcPr>
          <w:p w14:paraId="003E772E" w14:textId="7D89E9D8" w:rsidR="00463D19" w:rsidRPr="00F113C3" w:rsidRDefault="00C57D6F" w:rsidP="00F113C3">
            <w:pPr>
              <w:jc w:val="both"/>
              <w:rPr>
                <w:color w:val="000000"/>
                <w:sz w:val="23"/>
                <w:szCs w:val="23"/>
              </w:rPr>
            </w:pPr>
            <w:r w:rsidRPr="00F113C3">
              <w:rPr>
                <w:color w:val="000000"/>
                <w:sz w:val="23"/>
                <w:szCs w:val="23"/>
              </w:rPr>
              <w:t>_____________________</w:t>
            </w:r>
          </w:p>
          <w:p w14:paraId="776ED296" w14:textId="77777777" w:rsidR="00463D19" w:rsidRPr="00F113C3" w:rsidRDefault="00463D19" w:rsidP="00F113C3">
            <w:pPr>
              <w:ind w:firstLine="40"/>
              <w:jc w:val="both"/>
              <w:rPr>
                <w:color w:val="000000"/>
                <w:sz w:val="23"/>
                <w:szCs w:val="23"/>
              </w:rPr>
            </w:pPr>
          </w:p>
          <w:p w14:paraId="7191AB25" w14:textId="75FAE2C0" w:rsidR="00463D19" w:rsidRPr="00F113C3" w:rsidRDefault="00463D19" w:rsidP="00F113C3">
            <w:pPr>
              <w:jc w:val="both"/>
              <w:rPr>
                <w:color w:val="000000"/>
                <w:sz w:val="23"/>
                <w:szCs w:val="23"/>
              </w:rPr>
            </w:pPr>
            <w:r w:rsidRPr="00F113C3">
              <w:rPr>
                <w:color w:val="000000"/>
                <w:sz w:val="23"/>
                <w:szCs w:val="23"/>
              </w:rPr>
              <w:t xml:space="preserve">___________________/ </w:t>
            </w:r>
            <w:r w:rsidR="00C57D6F" w:rsidRPr="00F113C3">
              <w:rPr>
                <w:color w:val="000000"/>
                <w:sz w:val="23"/>
                <w:szCs w:val="23"/>
              </w:rPr>
              <w:t>__________________</w:t>
            </w:r>
            <w:r w:rsidRPr="00F113C3">
              <w:rPr>
                <w:color w:val="000000"/>
                <w:sz w:val="23"/>
                <w:szCs w:val="23"/>
              </w:rPr>
              <w:t>/</w:t>
            </w:r>
          </w:p>
          <w:p w14:paraId="09CC780E" w14:textId="6C43A525" w:rsidR="00463D19" w:rsidRPr="00F113C3" w:rsidRDefault="00772C9D" w:rsidP="00F113C3">
            <w:pPr>
              <w:pStyle w:val="afffff6"/>
              <w:autoSpaceDE w:val="0"/>
              <w:autoSpaceDN w:val="0"/>
              <w:adjustRightInd w:val="0"/>
              <w:ind w:left="0" w:firstLine="40"/>
              <w:outlineLvl w:val="0"/>
              <w:rPr>
                <w:i/>
                <w:color w:val="000000"/>
                <w:sz w:val="23"/>
                <w:szCs w:val="23"/>
              </w:rPr>
            </w:pPr>
            <w:r w:rsidRPr="00F113C3">
              <w:rPr>
                <w:i/>
                <w:iCs/>
                <w:color w:val="000000"/>
                <w:sz w:val="23"/>
                <w:szCs w:val="23"/>
              </w:rPr>
              <w:t>Подписано ЭЦП</w:t>
            </w:r>
          </w:p>
        </w:tc>
      </w:tr>
    </w:tbl>
    <w:p w14:paraId="1BC3C7C2" w14:textId="2262213B" w:rsidR="001373FB" w:rsidRPr="00F113C3" w:rsidRDefault="001373FB" w:rsidP="009B00D6">
      <w:pPr>
        <w:rPr>
          <w:rFonts w:eastAsiaTheme="minorHAnsi"/>
          <w:sz w:val="23"/>
          <w:szCs w:val="23"/>
        </w:rPr>
      </w:pPr>
    </w:p>
    <w:bookmarkEnd w:id="0"/>
    <w:bookmarkEnd w:id="1"/>
    <w:bookmarkEnd w:id="2"/>
    <w:sectPr w:rsidR="001373FB" w:rsidRPr="00F113C3" w:rsidSect="009B00D6">
      <w:headerReference w:type="even" r:id="rId14"/>
      <w:headerReference w:type="default" r:id="rId15"/>
      <w:footerReference w:type="even" r:id="rId16"/>
      <w:footerReference w:type="default" r:id="rId17"/>
      <w:headerReference w:type="first" r:id="rId18"/>
      <w:footerReference w:type="first" r:id="rId19"/>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159C5" w14:textId="77777777" w:rsidR="00F113C3" w:rsidRDefault="00F113C3">
      <w:r>
        <w:separator/>
      </w:r>
    </w:p>
  </w:endnote>
  <w:endnote w:type="continuationSeparator" w:id="0">
    <w:p w14:paraId="6E348B31" w14:textId="77777777" w:rsidR="00F113C3" w:rsidRDefault="00F11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charset w:val="CC"/>
    <w:family w:val="roman"/>
    <w:pitch w:val="variable"/>
    <w:sig w:usb0="00000203" w:usb1="00000000" w:usb2="00000000" w:usb3="00000000" w:csb0="00000005" w:csb1="00000000"/>
  </w:font>
  <w:font w:name="Times New Roman Bold">
    <w:altName w:val="Times New Roman"/>
    <w:charset w:val="CC"/>
    <w:family w:val="roman"/>
    <w:pitch w:val="variable"/>
    <w:sig w:usb0="00000203" w:usb1="00000000" w:usb2="00000000" w:usb3="00000000" w:csb0="00000005" w:csb1="00000000"/>
  </w:font>
  <w:font w:name="Futura Lt">
    <w:charset w:val="CC"/>
    <w:family w:val="roman"/>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CC"/>
    <w:family w:val="roman"/>
    <w:pitch w:val="variable"/>
    <w:sig w:usb0="00000203" w:usb1="00000000" w:usb2="00000000" w:usb3="00000000" w:csb0="00000005" w:csb1="00000000"/>
  </w:font>
  <w:font w:name="Antiqua">
    <w:altName w:val="Times New Roman"/>
    <w:charset w:val="CC"/>
    <w:family w:val="roman"/>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Times New Roman"/>
    <w:panose1 w:val="00000000000000000000"/>
    <w:charset w:val="4D"/>
    <w:family w:val="swiss"/>
    <w:notTrueType/>
    <w:pitch w:val="variable"/>
    <w:sig w:usb0="00000003" w:usb1="00000000" w:usb2="00000000" w:usb3="00000000" w:csb0="00000001" w:csb1="00000000"/>
  </w:font>
  <w:font w:name="TimesDL">
    <w:altName w:val="Times New Roman"/>
    <w:panose1 w:val="00000000000000000000"/>
    <w:charset w:val="00"/>
    <w:family w:val="roman"/>
    <w:notTrueType/>
    <w:pitch w:val="variable"/>
    <w:sig w:usb0="00000003" w:usb1="00000000" w:usb2="00000000" w:usb3="00000000" w:csb0="00000001" w:csb1="00000000"/>
  </w:font>
  <w:font w:name="GaramondNarrowC">
    <w:altName w:val="Courier New"/>
    <w:panose1 w:val="00000000000000000000"/>
    <w:charset w:val="4D"/>
    <w:family w:val="roman"/>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4D"/>
    <w:family w:val="roman"/>
    <w:notTrueType/>
    <w:pitch w:val="default"/>
    <w:sig w:usb0="00000003" w:usb1="00000000" w:usb2="00000000" w:usb3="00000000" w:csb0="00000001" w:csb1="00000000"/>
  </w:font>
  <w:font w:name="AvantGardeGothicC">
    <w:altName w:val="Courier New"/>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32A20" w14:textId="77777777" w:rsidR="00F113C3" w:rsidRDefault="00F113C3">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7D842" w14:textId="77777777" w:rsidR="00F113C3" w:rsidRDefault="00F113C3">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1579" w14:textId="77777777" w:rsidR="00F113C3" w:rsidRDefault="00F113C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02312" w14:textId="77777777" w:rsidR="00F113C3" w:rsidRDefault="00F113C3">
      <w:r>
        <w:separator/>
      </w:r>
    </w:p>
  </w:footnote>
  <w:footnote w:type="continuationSeparator" w:id="0">
    <w:p w14:paraId="35CC284A" w14:textId="77777777" w:rsidR="00F113C3" w:rsidRDefault="00F11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1BF8" w14:textId="77777777" w:rsidR="00F113C3" w:rsidRDefault="00F113C3">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95E97" w14:textId="77777777" w:rsidR="00F113C3" w:rsidRDefault="00F113C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60A5D" w14:textId="77777777" w:rsidR="00F113C3" w:rsidRDefault="00F113C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41234B1"/>
    <w:multiLevelType w:val="multilevel"/>
    <w:tmpl w:val="A646771C"/>
    <w:lvl w:ilvl="0">
      <w:start w:val="1"/>
      <w:numFmt w:val="decimal"/>
      <w:suff w:val="space"/>
      <w:lvlText w:val="%1."/>
      <w:lvlJc w:val="left"/>
      <w:pPr>
        <w:ind w:left="360" w:hanging="360"/>
      </w:pPr>
      <w:rPr>
        <w:rFonts w:hint="default"/>
      </w:rPr>
    </w:lvl>
    <w:lvl w:ilvl="1">
      <w:start w:val="1"/>
      <w:numFmt w:val="decimal"/>
      <w:isLgl/>
      <w:suff w:val="space"/>
      <w:lvlText w:val="%1.%2."/>
      <w:lvlJc w:val="left"/>
      <w:pPr>
        <w:ind w:left="1347" w:hanging="495"/>
      </w:pPr>
      <w:rPr>
        <w:rFonts w:hint="default"/>
        <w:i w:val="0"/>
        <w:iCs/>
        <w:sz w:val="24"/>
        <w:szCs w:val="24"/>
      </w:rPr>
    </w:lvl>
    <w:lvl w:ilvl="2">
      <w:start w:val="1"/>
      <w:numFmt w:val="decimal"/>
      <w:isLgl/>
      <w:suff w:val="space"/>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7"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E1D7598"/>
    <w:multiLevelType w:val="hybridMultilevel"/>
    <w:tmpl w:val="F79A71B4"/>
    <w:lvl w:ilvl="0" w:tplc="CB06199C">
      <w:start w:val="1"/>
      <w:numFmt w:val="decimal"/>
      <w:lvlText w:val="%1."/>
      <w:lvlJc w:val="left"/>
      <w:pPr>
        <w:ind w:left="492" w:hanging="360"/>
      </w:pPr>
      <w:rPr>
        <w:rFonts w:hint="default"/>
      </w:rPr>
    </w:lvl>
    <w:lvl w:ilvl="1" w:tplc="04190019" w:tentative="1">
      <w:start w:val="1"/>
      <w:numFmt w:val="lowerLetter"/>
      <w:lvlText w:val="%2."/>
      <w:lvlJc w:val="left"/>
      <w:pPr>
        <w:ind w:left="1212" w:hanging="360"/>
      </w:pPr>
    </w:lvl>
    <w:lvl w:ilvl="2" w:tplc="0419001B" w:tentative="1">
      <w:start w:val="1"/>
      <w:numFmt w:val="lowerRoman"/>
      <w:lvlText w:val="%3."/>
      <w:lvlJc w:val="right"/>
      <w:pPr>
        <w:ind w:left="1932" w:hanging="180"/>
      </w:pPr>
    </w:lvl>
    <w:lvl w:ilvl="3" w:tplc="0419000F" w:tentative="1">
      <w:start w:val="1"/>
      <w:numFmt w:val="decimal"/>
      <w:lvlText w:val="%4."/>
      <w:lvlJc w:val="left"/>
      <w:pPr>
        <w:ind w:left="2652" w:hanging="360"/>
      </w:pPr>
    </w:lvl>
    <w:lvl w:ilvl="4" w:tplc="04190019" w:tentative="1">
      <w:start w:val="1"/>
      <w:numFmt w:val="lowerLetter"/>
      <w:lvlText w:val="%5."/>
      <w:lvlJc w:val="left"/>
      <w:pPr>
        <w:ind w:left="3372" w:hanging="360"/>
      </w:pPr>
    </w:lvl>
    <w:lvl w:ilvl="5" w:tplc="0419001B" w:tentative="1">
      <w:start w:val="1"/>
      <w:numFmt w:val="lowerRoman"/>
      <w:lvlText w:val="%6."/>
      <w:lvlJc w:val="right"/>
      <w:pPr>
        <w:ind w:left="4092" w:hanging="180"/>
      </w:pPr>
    </w:lvl>
    <w:lvl w:ilvl="6" w:tplc="0419000F" w:tentative="1">
      <w:start w:val="1"/>
      <w:numFmt w:val="decimal"/>
      <w:lvlText w:val="%7."/>
      <w:lvlJc w:val="left"/>
      <w:pPr>
        <w:ind w:left="4812" w:hanging="360"/>
      </w:pPr>
    </w:lvl>
    <w:lvl w:ilvl="7" w:tplc="04190019" w:tentative="1">
      <w:start w:val="1"/>
      <w:numFmt w:val="lowerLetter"/>
      <w:lvlText w:val="%8."/>
      <w:lvlJc w:val="left"/>
      <w:pPr>
        <w:ind w:left="5532" w:hanging="360"/>
      </w:pPr>
    </w:lvl>
    <w:lvl w:ilvl="8" w:tplc="0419001B" w:tentative="1">
      <w:start w:val="1"/>
      <w:numFmt w:val="lowerRoman"/>
      <w:lvlText w:val="%9."/>
      <w:lvlJc w:val="right"/>
      <w:pPr>
        <w:ind w:left="6252" w:hanging="180"/>
      </w:pPr>
    </w:lvl>
  </w:abstractNum>
  <w:abstractNum w:abstractNumId="27"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15:restartNumberingAfterBreak="0">
    <w:nsid w:val="23714EBC"/>
    <w:multiLevelType w:val="multilevel"/>
    <w:tmpl w:val="43D6D850"/>
    <w:lvl w:ilvl="0">
      <w:start w:val="1"/>
      <w:numFmt w:val="decimal"/>
      <w:lvlText w:val="%1."/>
      <w:lvlJc w:val="left"/>
      <w:pPr>
        <w:ind w:left="720" w:hanging="360"/>
      </w:pPr>
      <w:rPr>
        <w:rFonts w:hint="default"/>
        <w:b/>
        <w:bCs/>
      </w:rPr>
    </w:lvl>
    <w:lvl w:ilvl="1">
      <w:start w:val="1"/>
      <w:numFmt w:val="decimal"/>
      <w:isLgl/>
      <w:lvlText w:val="%1.%2."/>
      <w:lvlJc w:val="left"/>
      <w:pPr>
        <w:ind w:left="143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5"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2B6310F"/>
    <w:multiLevelType w:val="hybridMultilevel"/>
    <w:tmpl w:val="7BF6EE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0"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1"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2"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8" w15:restartNumberingAfterBreak="0">
    <w:nsid w:val="417B543D"/>
    <w:multiLevelType w:val="multilevel"/>
    <w:tmpl w:val="C66A706C"/>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9"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3A677C7"/>
    <w:multiLevelType w:val="multilevel"/>
    <w:tmpl w:val="44E6BACE"/>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1"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2"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5"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6"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7"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8"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0"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2" w15:restartNumberingAfterBreak="0">
    <w:nsid w:val="644871FF"/>
    <w:multiLevelType w:val="hybridMultilevel"/>
    <w:tmpl w:val="33F22BD6"/>
    <w:lvl w:ilvl="0" w:tplc="E56CE7A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4"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8"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1"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5"/>
  </w:num>
  <w:num w:numId="2">
    <w:abstractNumId w:val="68"/>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59"/>
  </w:num>
  <w:num w:numId="12">
    <w:abstractNumId w:val="34"/>
  </w:num>
  <w:num w:numId="13">
    <w:abstractNumId w:val="20"/>
  </w:num>
  <w:num w:numId="14">
    <w:abstractNumId w:val="48"/>
  </w:num>
  <w:num w:numId="15">
    <w:abstractNumId w:val="64"/>
  </w:num>
  <w:num w:numId="16">
    <w:abstractNumId w:val="38"/>
  </w:num>
  <w:num w:numId="17">
    <w:abstractNumId w:val="11"/>
  </w:num>
  <w:num w:numId="18">
    <w:abstractNumId w:val="72"/>
  </w:num>
  <w:num w:numId="19">
    <w:abstractNumId w:val="23"/>
  </w:num>
  <w:num w:numId="20">
    <w:abstractNumId w:val="17"/>
  </w:num>
  <w:num w:numId="21">
    <w:abstractNumId w:val="46"/>
  </w:num>
  <w:num w:numId="22">
    <w:abstractNumId w:val="18"/>
  </w:num>
  <w:num w:numId="23">
    <w:abstractNumId w:val="15"/>
  </w:num>
  <w:num w:numId="24">
    <w:abstractNumId w:val="24"/>
  </w:num>
  <w:num w:numId="25">
    <w:abstractNumId w:val="71"/>
  </w:num>
  <w:num w:numId="26">
    <w:abstractNumId w:val="66"/>
  </w:num>
  <w:num w:numId="27">
    <w:abstractNumId w:val="45"/>
  </w:num>
  <w:num w:numId="28">
    <w:abstractNumId w:val="43"/>
  </w:num>
  <w:num w:numId="29">
    <w:abstractNumId w:val="29"/>
  </w:num>
  <w:num w:numId="30">
    <w:abstractNumId w:val="60"/>
  </w:num>
  <w:num w:numId="31">
    <w:abstractNumId w:val="36"/>
  </w:num>
  <w:num w:numId="32">
    <w:abstractNumId w:val="25"/>
  </w:num>
  <w:num w:numId="33">
    <w:abstractNumId w:val="49"/>
  </w:num>
  <w:num w:numId="34">
    <w:abstractNumId w:val="53"/>
  </w:num>
  <w:num w:numId="35">
    <w:abstractNumId w:val="65"/>
  </w:num>
  <w:num w:numId="36">
    <w:abstractNumId w:val="52"/>
  </w:num>
  <w:num w:numId="37">
    <w:abstractNumId w:val="40"/>
  </w:num>
  <w:num w:numId="38">
    <w:abstractNumId w:val="69"/>
  </w:num>
  <w:num w:numId="39">
    <w:abstractNumId w:val="27"/>
  </w:num>
  <w:num w:numId="40">
    <w:abstractNumId w:val="22"/>
  </w:num>
  <w:num w:numId="41">
    <w:abstractNumId w:val="54"/>
  </w:num>
  <w:num w:numId="42">
    <w:abstractNumId w:val="56"/>
  </w:num>
  <w:num w:numId="43">
    <w:abstractNumId w:val="12"/>
  </w:num>
  <w:num w:numId="44">
    <w:abstractNumId w:val="57"/>
  </w:num>
  <w:num w:numId="45">
    <w:abstractNumId w:val="30"/>
  </w:num>
  <w:num w:numId="46">
    <w:abstractNumId w:val="58"/>
  </w:num>
  <w:num w:numId="47">
    <w:abstractNumId w:val="14"/>
  </w:num>
  <w:num w:numId="48">
    <w:abstractNumId w:val="8"/>
  </w:num>
  <w:num w:numId="49">
    <w:abstractNumId w:val="42"/>
  </w:num>
  <w:num w:numId="50">
    <w:abstractNumId w:val="41"/>
  </w:num>
  <w:num w:numId="51">
    <w:abstractNumId w:val="63"/>
  </w:num>
  <w:num w:numId="52">
    <w:abstractNumId w:val="51"/>
  </w:num>
  <w:num w:numId="53">
    <w:abstractNumId w:val="21"/>
  </w:num>
  <w:num w:numId="54">
    <w:abstractNumId w:val="55"/>
  </w:num>
  <w:num w:numId="55">
    <w:abstractNumId w:val="61"/>
  </w:num>
  <w:num w:numId="56">
    <w:abstractNumId w:val="47"/>
  </w:num>
  <w:num w:numId="57">
    <w:abstractNumId w:val="31"/>
  </w:num>
  <w:num w:numId="58">
    <w:abstractNumId w:val="39"/>
  </w:num>
  <w:num w:numId="59">
    <w:abstractNumId w:val="70"/>
  </w:num>
  <w:num w:numId="60">
    <w:abstractNumId w:val="13"/>
  </w:num>
  <w:num w:numId="61">
    <w:abstractNumId w:val="67"/>
  </w:num>
  <w:num w:numId="62">
    <w:abstractNumId w:val="32"/>
  </w:num>
  <w:num w:numId="63">
    <w:abstractNumId w:val="44"/>
  </w:num>
  <w:num w:numId="64">
    <w:abstractNumId w:val="50"/>
  </w:num>
  <w:num w:numId="65">
    <w:abstractNumId w:val="16"/>
  </w:num>
  <w:num w:numId="66">
    <w:abstractNumId w:val="62"/>
  </w:num>
  <w:num w:numId="67">
    <w:abstractNumId w:val="37"/>
  </w:num>
  <w:num w:numId="68">
    <w:abstractNumId w:val="26"/>
  </w:num>
  <w:num w:numId="69">
    <w:abstractNumId w:val="2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defaultTabStop w:val="709"/>
  <w:drawingGridHorizontalSpacing w:val="120"/>
  <w:displayHorizontalDrawingGridEvery w:val="2"/>
  <w:characterSpacingControl w:val="doNotCompress"/>
  <w:hdrShapeDefaults>
    <o:shapedefaults v:ext="edit" spidmax="184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FC5"/>
    <w:rsid w:val="00020C62"/>
    <w:rsid w:val="000350D3"/>
    <w:rsid w:val="000538CA"/>
    <w:rsid w:val="00055FC5"/>
    <w:rsid w:val="000630EC"/>
    <w:rsid w:val="0006375B"/>
    <w:rsid w:val="00067E9A"/>
    <w:rsid w:val="00072338"/>
    <w:rsid w:val="0007573F"/>
    <w:rsid w:val="000807FA"/>
    <w:rsid w:val="00092DD9"/>
    <w:rsid w:val="000950D5"/>
    <w:rsid w:val="000A2F49"/>
    <w:rsid w:val="000B08BF"/>
    <w:rsid w:val="000C0BB9"/>
    <w:rsid w:val="000D3371"/>
    <w:rsid w:val="000E1EBD"/>
    <w:rsid w:val="000E2DD1"/>
    <w:rsid w:val="000E45FE"/>
    <w:rsid w:val="000F0020"/>
    <w:rsid w:val="000F2165"/>
    <w:rsid w:val="000F4FB4"/>
    <w:rsid w:val="000F7140"/>
    <w:rsid w:val="0010766C"/>
    <w:rsid w:val="00125484"/>
    <w:rsid w:val="00131801"/>
    <w:rsid w:val="00131A27"/>
    <w:rsid w:val="00135622"/>
    <w:rsid w:val="00135DE4"/>
    <w:rsid w:val="00136956"/>
    <w:rsid w:val="001373FB"/>
    <w:rsid w:val="00137D73"/>
    <w:rsid w:val="00145B0C"/>
    <w:rsid w:val="0014735E"/>
    <w:rsid w:val="00156F37"/>
    <w:rsid w:val="0016427A"/>
    <w:rsid w:val="0017276C"/>
    <w:rsid w:val="00174608"/>
    <w:rsid w:val="00182C78"/>
    <w:rsid w:val="001924E1"/>
    <w:rsid w:val="00192AE4"/>
    <w:rsid w:val="00193E08"/>
    <w:rsid w:val="001B1325"/>
    <w:rsid w:val="001B5BA3"/>
    <w:rsid w:val="001C7520"/>
    <w:rsid w:val="001D1A41"/>
    <w:rsid w:val="001D32D7"/>
    <w:rsid w:val="001E6042"/>
    <w:rsid w:val="00200536"/>
    <w:rsid w:val="00200F8D"/>
    <w:rsid w:val="0021045A"/>
    <w:rsid w:val="002169DE"/>
    <w:rsid w:val="00216C34"/>
    <w:rsid w:val="00225387"/>
    <w:rsid w:val="00241828"/>
    <w:rsid w:val="00246D6E"/>
    <w:rsid w:val="00273DF2"/>
    <w:rsid w:val="002770E5"/>
    <w:rsid w:val="00283B82"/>
    <w:rsid w:val="00285904"/>
    <w:rsid w:val="0029344F"/>
    <w:rsid w:val="00296AEF"/>
    <w:rsid w:val="002B1A78"/>
    <w:rsid w:val="002B2C79"/>
    <w:rsid w:val="002C07E7"/>
    <w:rsid w:val="002C2104"/>
    <w:rsid w:val="002C4EF8"/>
    <w:rsid w:val="002E492B"/>
    <w:rsid w:val="002F2DEA"/>
    <w:rsid w:val="0030156F"/>
    <w:rsid w:val="0030409E"/>
    <w:rsid w:val="00304D3F"/>
    <w:rsid w:val="0030539A"/>
    <w:rsid w:val="00321F14"/>
    <w:rsid w:val="003238BE"/>
    <w:rsid w:val="003409E6"/>
    <w:rsid w:val="00347A03"/>
    <w:rsid w:val="0036689D"/>
    <w:rsid w:val="003738B9"/>
    <w:rsid w:val="0038154A"/>
    <w:rsid w:val="00381AC4"/>
    <w:rsid w:val="003B3DF7"/>
    <w:rsid w:val="003B6B8F"/>
    <w:rsid w:val="003C09B0"/>
    <w:rsid w:val="003C1577"/>
    <w:rsid w:val="003D28AC"/>
    <w:rsid w:val="003E413F"/>
    <w:rsid w:val="003E78DD"/>
    <w:rsid w:val="003F145D"/>
    <w:rsid w:val="00400359"/>
    <w:rsid w:val="00403CAC"/>
    <w:rsid w:val="004104C6"/>
    <w:rsid w:val="00416197"/>
    <w:rsid w:val="00417C09"/>
    <w:rsid w:val="004210C6"/>
    <w:rsid w:val="00427AA6"/>
    <w:rsid w:val="004363A8"/>
    <w:rsid w:val="00437A7D"/>
    <w:rsid w:val="0044027D"/>
    <w:rsid w:val="0044542D"/>
    <w:rsid w:val="0045787D"/>
    <w:rsid w:val="00463D19"/>
    <w:rsid w:val="00477FB6"/>
    <w:rsid w:val="00480609"/>
    <w:rsid w:val="004869EF"/>
    <w:rsid w:val="00487A0B"/>
    <w:rsid w:val="0049296B"/>
    <w:rsid w:val="00492C97"/>
    <w:rsid w:val="004A14FC"/>
    <w:rsid w:val="004A1E8E"/>
    <w:rsid w:val="004B1077"/>
    <w:rsid w:val="004B1C55"/>
    <w:rsid w:val="004B4703"/>
    <w:rsid w:val="004C3367"/>
    <w:rsid w:val="004D08E5"/>
    <w:rsid w:val="004D246E"/>
    <w:rsid w:val="004D3579"/>
    <w:rsid w:val="004E23B9"/>
    <w:rsid w:val="004F651C"/>
    <w:rsid w:val="00505B0C"/>
    <w:rsid w:val="00511795"/>
    <w:rsid w:val="00516ACE"/>
    <w:rsid w:val="00522497"/>
    <w:rsid w:val="00525AE4"/>
    <w:rsid w:val="00533656"/>
    <w:rsid w:val="00534298"/>
    <w:rsid w:val="00540FFD"/>
    <w:rsid w:val="005417C2"/>
    <w:rsid w:val="00563CEA"/>
    <w:rsid w:val="0056662B"/>
    <w:rsid w:val="00567CA3"/>
    <w:rsid w:val="0057014E"/>
    <w:rsid w:val="0058236E"/>
    <w:rsid w:val="00585275"/>
    <w:rsid w:val="005865A0"/>
    <w:rsid w:val="005928EE"/>
    <w:rsid w:val="00593603"/>
    <w:rsid w:val="005A21C7"/>
    <w:rsid w:val="005A276A"/>
    <w:rsid w:val="005B0B34"/>
    <w:rsid w:val="005B2537"/>
    <w:rsid w:val="005B7A1E"/>
    <w:rsid w:val="005C7831"/>
    <w:rsid w:val="005D4F33"/>
    <w:rsid w:val="005E7257"/>
    <w:rsid w:val="005E7B98"/>
    <w:rsid w:val="005F5F22"/>
    <w:rsid w:val="006042C9"/>
    <w:rsid w:val="0060473F"/>
    <w:rsid w:val="006134A3"/>
    <w:rsid w:val="006170B4"/>
    <w:rsid w:val="00622635"/>
    <w:rsid w:val="0062748F"/>
    <w:rsid w:val="00627BEC"/>
    <w:rsid w:val="006310C3"/>
    <w:rsid w:val="00643113"/>
    <w:rsid w:val="0064683B"/>
    <w:rsid w:val="006626EA"/>
    <w:rsid w:val="006639A2"/>
    <w:rsid w:val="006717E1"/>
    <w:rsid w:val="00672F37"/>
    <w:rsid w:val="00673BAA"/>
    <w:rsid w:val="0068187D"/>
    <w:rsid w:val="00687FC8"/>
    <w:rsid w:val="00690838"/>
    <w:rsid w:val="006935BC"/>
    <w:rsid w:val="006A4292"/>
    <w:rsid w:val="006A6588"/>
    <w:rsid w:val="006C7C49"/>
    <w:rsid w:val="006C7FA4"/>
    <w:rsid w:val="006D10EB"/>
    <w:rsid w:val="006E180E"/>
    <w:rsid w:val="00700F64"/>
    <w:rsid w:val="0071032B"/>
    <w:rsid w:val="00713778"/>
    <w:rsid w:val="00717F89"/>
    <w:rsid w:val="00726B67"/>
    <w:rsid w:val="007316DB"/>
    <w:rsid w:val="00747CF4"/>
    <w:rsid w:val="00761E7A"/>
    <w:rsid w:val="00772C9D"/>
    <w:rsid w:val="0077515C"/>
    <w:rsid w:val="0077523E"/>
    <w:rsid w:val="00780F12"/>
    <w:rsid w:val="007828D2"/>
    <w:rsid w:val="0078724F"/>
    <w:rsid w:val="007903DD"/>
    <w:rsid w:val="00790E5C"/>
    <w:rsid w:val="00791731"/>
    <w:rsid w:val="007A34DA"/>
    <w:rsid w:val="007A7421"/>
    <w:rsid w:val="007E5D4A"/>
    <w:rsid w:val="007F2EA2"/>
    <w:rsid w:val="007F4484"/>
    <w:rsid w:val="007F4CC4"/>
    <w:rsid w:val="007F6D56"/>
    <w:rsid w:val="00810BAB"/>
    <w:rsid w:val="0081552D"/>
    <w:rsid w:val="00827CD5"/>
    <w:rsid w:val="008305AC"/>
    <w:rsid w:val="00830A4B"/>
    <w:rsid w:val="00832D7B"/>
    <w:rsid w:val="00843947"/>
    <w:rsid w:val="008449AD"/>
    <w:rsid w:val="00855AAC"/>
    <w:rsid w:val="00867847"/>
    <w:rsid w:val="00870A9F"/>
    <w:rsid w:val="00880636"/>
    <w:rsid w:val="0088462D"/>
    <w:rsid w:val="00887F83"/>
    <w:rsid w:val="00893EE8"/>
    <w:rsid w:val="00894028"/>
    <w:rsid w:val="0089732D"/>
    <w:rsid w:val="008A5F95"/>
    <w:rsid w:val="008C37BA"/>
    <w:rsid w:val="008C5B89"/>
    <w:rsid w:val="008D03F4"/>
    <w:rsid w:val="008D156E"/>
    <w:rsid w:val="008D3708"/>
    <w:rsid w:val="008D510F"/>
    <w:rsid w:val="008E372F"/>
    <w:rsid w:val="008E7341"/>
    <w:rsid w:val="008F5304"/>
    <w:rsid w:val="008F6EE0"/>
    <w:rsid w:val="00911428"/>
    <w:rsid w:val="0091460B"/>
    <w:rsid w:val="009173FE"/>
    <w:rsid w:val="0091773F"/>
    <w:rsid w:val="009205B1"/>
    <w:rsid w:val="00924D32"/>
    <w:rsid w:val="00935E5A"/>
    <w:rsid w:val="009511CB"/>
    <w:rsid w:val="00954301"/>
    <w:rsid w:val="00960948"/>
    <w:rsid w:val="00961CEE"/>
    <w:rsid w:val="009624DA"/>
    <w:rsid w:val="00964FE0"/>
    <w:rsid w:val="00980E1C"/>
    <w:rsid w:val="009836E6"/>
    <w:rsid w:val="00993CFA"/>
    <w:rsid w:val="0099556C"/>
    <w:rsid w:val="009A4A5A"/>
    <w:rsid w:val="009B00D6"/>
    <w:rsid w:val="009B5B3B"/>
    <w:rsid w:val="009D09D0"/>
    <w:rsid w:val="009E0140"/>
    <w:rsid w:val="009E653D"/>
    <w:rsid w:val="009F2998"/>
    <w:rsid w:val="00A05A89"/>
    <w:rsid w:val="00A07D8B"/>
    <w:rsid w:val="00A1306E"/>
    <w:rsid w:val="00A311FE"/>
    <w:rsid w:val="00A35D6B"/>
    <w:rsid w:val="00A37AC4"/>
    <w:rsid w:val="00A41489"/>
    <w:rsid w:val="00A427EC"/>
    <w:rsid w:val="00A43923"/>
    <w:rsid w:val="00A465CA"/>
    <w:rsid w:val="00A6033E"/>
    <w:rsid w:val="00A74BE4"/>
    <w:rsid w:val="00A762EB"/>
    <w:rsid w:val="00A80A20"/>
    <w:rsid w:val="00A949CD"/>
    <w:rsid w:val="00AD3863"/>
    <w:rsid w:val="00AD5A3F"/>
    <w:rsid w:val="00AD60DE"/>
    <w:rsid w:val="00AD699C"/>
    <w:rsid w:val="00AE0F29"/>
    <w:rsid w:val="00AE5770"/>
    <w:rsid w:val="00AE6A31"/>
    <w:rsid w:val="00AF22E7"/>
    <w:rsid w:val="00AF2318"/>
    <w:rsid w:val="00AF32E1"/>
    <w:rsid w:val="00AF460C"/>
    <w:rsid w:val="00B009CF"/>
    <w:rsid w:val="00B0756B"/>
    <w:rsid w:val="00B164EE"/>
    <w:rsid w:val="00B419A8"/>
    <w:rsid w:val="00B464C1"/>
    <w:rsid w:val="00B47096"/>
    <w:rsid w:val="00B53AD1"/>
    <w:rsid w:val="00B63EC8"/>
    <w:rsid w:val="00B6578D"/>
    <w:rsid w:val="00B65876"/>
    <w:rsid w:val="00B66FF3"/>
    <w:rsid w:val="00B74798"/>
    <w:rsid w:val="00B74D60"/>
    <w:rsid w:val="00B92017"/>
    <w:rsid w:val="00BB51F4"/>
    <w:rsid w:val="00BD189E"/>
    <w:rsid w:val="00BD48E8"/>
    <w:rsid w:val="00BD549E"/>
    <w:rsid w:val="00BE1B38"/>
    <w:rsid w:val="00BE68C7"/>
    <w:rsid w:val="00BF4FAC"/>
    <w:rsid w:val="00BF5399"/>
    <w:rsid w:val="00BF53F6"/>
    <w:rsid w:val="00BF5EA6"/>
    <w:rsid w:val="00BF79E3"/>
    <w:rsid w:val="00C015F1"/>
    <w:rsid w:val="00C02295"/>
    <w:rsid w:val="00C06728"/>
    <w:rsid w:val="00C0713A"/>
    <w:rsid w:val="00C07C77"/>
    <w:rsid w:val="00C17C4C"/>
    <w:rsid w:val="00C36298"/>
    <w:rsid w:val="00C41D1C"/>
    <w:rsid w:val="00C42051"/>
    <w:rsid w:val="00C45943"/>
    <w:rsid w:val="00C50C62"/>
    <w:rsid w:val="00C52B7C"/>
    <w:rsid w:val="00C55083"/>
    <w:rsid w:val="00C57D6F"/>
    <w:rsid w:val="00C61248"/>
    <w:rsid w:val="00C67765"/>
    <w:rsid w:val="00C7430F"/>
    <w:rsid w:val="00C91A87"/>
    <w:rsid w:val="00C93A8C"/>
    <w:rsid w:val="00CA446E"/>
    <w:rsid w:val="00CB393B"/>
    <w:rsid w:val="00CB7775"/>
    <w:rsid w:val="00CD0E3A"/>
    <w:rsid w:val="00CE7373"/>
    <w:rsid w:val="00D0215E"/>
    <w:rsid w:val="00D11C1A"/>
    <w:rsid w:val="00D12C51"/>
    <w:rsid w:val="00D130FA"/>
    <w:rsid w:val="00D22C83"/>
    <w:rsid w:val="00D23177"/>
    <w:rsid w:val="00D25F6B"/>
    <w:rsid w:val="00D30D3D"/>
    <w:rsid w:val="00D336F0"/>
    <w:rsid w:val="00D338B5"/>
    <w:rsid w:val="00D35CE3"/>
    <w:rsid w:val="00D371E6"/>
    <w:rsid w:val="00D37408"/>
    <w:rsid w:val="00D4111B"/>
    <w:rsid w:val="00D4165B"/>
    <w:rsid w:val="00D5387B"/>
    <w:rsid w:val="00D557DF"/>
    <w:rsid w:val="00D57A70"/>
    <w:rsid w:val="00D62745"/>
    <w:rsid w:val="00D63C9C"/>
    <w:rsid w:val="00D66686"/>
    <w:rsid w:val="00D70C34"/>
    <w:rsid w:val="00D7133A"/>
    <w:rsid w:val="00D73E7C"/>
    <w:rsid w:val="00D8082C"/>
    <w:rsid w:val="00D8531F"/>
    <w:rsid w:val="00D877ED"/>
    <w:rsid w:val="00D91D56"/>
    <w:rsid w:val="00D92EA0"/>
    <w:rsid w:val="00D96C61"/>
    <w:rsid w:val="00DA5C98"/>
    <w:rsid w:val="00DC14AD"/>
    <w:rsid w:val="00DC6340"/>
    <w:rsid w:val="00DE359C"/>
    <w:rsid w:val="00DE42E0"/>
    <w:rsid w:val="00DF1C8B"/>
    <w:rsid w:val="00DF726A"/>
    <w:rsid w:val="00E02AE0"/>
    <w:rsid w:val="00E050C3"/>
    <w:rsid w:val="00E11E3F"/>
    <w:rsid w:val="00E1709F"/>
    <w:rsid w:val="00E17A35"/>
    <w:rsid w:val="00E2641B"/>
    <w:rsid w:val="00E313BF"/>
    <w:rsid w:val="00E37160"/>
    <w:rsid w:val="00E46150"/>
    <w:rsid w:val="00E554C3"/>
    <w:rsid w:val="00E5558C"/>
    <w:rsid w:val="00E565F6"/>
    <w:rsid w:val="00E60362"/>
    <w:rsid w:val="00E61E31"/>
    <w:rsid w:val="00E64289"/>
    <w:rsid w:val="00E71A6D"/>
    <w:rsid w:val="00E83038"/>
    <w:rsid w:val="00E86FAD"/>
    <w:rsid w:val="00E95C2D"/>
    <w:rsid w:val="00EA100D"/>
    <w:rsid w:val="00EA518C"/>
    <w:rsid w:val="00EB0B1A"/>
    <w:rsid w:val="00EC5CDD"/>
    <w:rsid w:val="00ED1EC0"/>
    <w:rsid w:val="00EE0FA2"/>
    <w:rsid w:val="00F07603"/>
    <w:rsid w:val="00F113C3"/>
    <w:rsid w:val="00F11B56"/>
    <w:rsid w:val="00F12085"/>
    <w:rsid w:val="00F268BB"/>
    <w:rsid w:val="00F354F5"/>
    <w:rsid w:val="00F3750C"/>
    <w:rsid w:val="00F415D6"/>
    <w:rsid w:val="00F419DC"/>
    <w:rsid w:val="00F43548"/>
    <w:rsid w:val="00F44AF1"/>
    <w:rsid w:val="00F572F0"/>
    <w:rsid w:val="00F67D33"/>
    <w:rsid w:val="00F70CC1"/>
    <w:rsid w:val="00F90B80"/>
    <w:rsid w:val="00F913A4"/>
    <w:rsid w:val="00F91960"/>
    <w:rsid w:val="00F94BCE"/>
    <w:rsid w:val="00F95B0F"/>
    <w:rsid w:val="00FA6892"/>
    <w:rsid w:val="00FB2D07"/>
    <w:rsid w:val="00FC1B5E"/>
    <w:rsid w:val="00FC2F94"/>
    <w:rsid w:val="00FC4F5C"/>
    <w:rsid w:val="00FD5F40"/>
    <w:rsid w:val="00FF295A"/>
    <w:rsid w:val="00FF2B1A"/>
    <w:rsid w:val="00FF639E"/>
    <w:rsid w:val="00FF7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21"/>
    <o:shapelayout v:ext="edit">
      <o:idmap v:ext="edit" data="1"/>
    </o:shapelayout>
  </w:shapeDefaults>
  <w:decimalSymbol w:val=","/>
  <w:listSeparator w:val=";"/>
  <w14:docId w14:val="2FCF7FB2"/>
  <w15:docId w15:val="{4F2A9533-F397-4D1B-8FFC-77287E6E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pPr>
      <w:keepNext/>
      <w:spacing w:before="240" w:after="60"/>
      <w:outlineLvl w:val="2"/>
    </w:pPr>
    <w:rPr>
      <w:rFonts w:ascii="Arial" w:hAnsi="Arial"/>
      <w:b/>
      <w:bCs/>
      <w:sz w:val="26"/>
      <w:szCs w:val="26"/>
    </w:rPr>
  </w:style>
  <w:style w:type="paragraph" w:styleId="44">
    <w:name w:val="heading 4"/>
    <w:basedOn w:val="a8"/>
    <w:next w:val="a8"/>
    <w:link w:val="45"/>
    <w:qFormat/>
    <w:pPr>
      <w:keepNext/>
      <w:spacing w:before="240" w:after="60"/>
      <w:outlineLvl w:val="3"/>
    </w:pPr>
    <w:rPr>
      <w:b/>
      <w:bCs/>
      <w:sz w:val="28"/>
      <w:szCs w:val="28"/>
    </w:rPr>
  </w:style>
  <w:style w:type="paragraph" w:styleId="53">
    <w:name w:val="heading 5"/>
    <w:basedOn w:val="a8"/>
    <w:next w:val="a8"/>
    <w:link w:val="54"/>
    <w:qFormat/>
    <w:pPr>
      <w:spacing w:before="240" w:after="60"/>
      <w:outlineLvl w:val="4"/>
    </w:pPr>
    <w:rPr>
      <w:b/>
      <w:bCs/>
      <w:i/>
      <w:iCs/>
      <w:sz w:val="26"/>
      <w:szCs w:val="26"/>
    </w:rPr>
  </w:style>
  <w:style w:type="paragraph" w:styleId="6">
    <w:name w:val="heading 6"/>
    <w:basedOn w:val="a8"/>
    <w:next w:val="a8"/>
    <w:link w:val="60"/>
    <w:qFormat/>
    <w:pPr>
      <w:spacing w:before="240" w:after="60"/>
      <w:outlineLvl w:val="5"/>
    </w:pPr>
    <w:rPr>
      <w:b/>
      <w:bCs/>
      <w:sz w:val="20"/>
      <w:szCs w:val="20"/>
    </w:rPr>
  </w:style>
  <w:style w:type="paragraph" w:styleId="7">
    <w:name w:val="heading 7"/>
    <w:basedOn w:val="a8"/>
    <w:next w:val="a8"/>
    <w:link w:val="70"/>
    <w:qFormat/>
    <w:pPr>
      <w:spacing w:before="240" w:after="60"/>
      <w:outlineLvl w:val="6"/>
    </w:pPr>
  </w:style>
  <w:style w:type="paragraph" w:styleId="8">
    <w:name w:val="heading 8"/>
    <w:basedOn w:val="a8"/>
    <w:next w:val="a8"/>
    <w:link w:val="80"/>
    <w:qFormat/>
    <w:pPr>
      <w:spacing w:before="240" w:after="60"/>
      <w:outlineLvl w:val="7"/>
    </w:pPr>
    <w:rPr>
      <w:i/>
      <w:iCs/>
    </w:rPr>
  </w:style>
  <w:style w:type="paragraph" w:styleId="9">
    <w:name w:val="heading 9"/>
    <w:basedOn w:val="a8"/>
    <w:next w:val="a8"/>
    <w:link w:val="90"/>
    <w:qFormat/>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Pr>
      <w:rFonts w:ascii="Arial" w:eastAsia="Times New Roman" w:hAnsi="Arial" w:cs="Arial"/>
      <w:b/>
      <w:bCs/>
      <w:sz w:val="26"/>
      <w:szCs w:val="26"/>
      <w:lang w:eastAsia="ru-RU"/>
    </w:rPr>
  </w:style>
  <w:style w:type="character" w:customStyle="1" w:styleId="45">
    <w:name w:val="Заголовок 4 Знак"/>
    <w:link w:val="44"/>
    <w:rPr>
      <w:rFonts w:ascii="Times New Roman" w:eastAsia="Times New Roman" w:hAnsi="Times New Roman" w:cs="Times New Roman"/>
      <w:b/>
      <w:bCs/>
      <w:sz w:val="28"/>
      <w:szCs w:val="28"/>
      <w:lang w:eastAsia="ru-RU"/>
    </w:rPr>
  </w:style>
  <w:style w:type="character" w:customStyle="1" w:styleId="54">
    <w:name w:val="Заголовок 5 Знак"/>
    <w:link w:val="53"/>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b/>
      <w:bCs/>
      <w:lang w:eastAsia="ru-RU"/>
    </w:rPr>
  </w:style>
  <w:style w:type="character" w:customStyle="1" w:styleId="70">
    <w:name w:val="Заголовок 7 Знак"/>
    <w:link w:val="7"/>
    <w:rPr>
      <w:rFonts w:ascii="Times New Roman" w:eastAsia="Times New Roman" w:hAnsi="Times New Roman" w:cs="Times New Roman"/>
      <w:sz w:val="24"/>
      <w:szCs w:val="24"/>
      <w:lang w:eastAsia="ru-RU"/>
    </w:rPr>
  </w:style>
  <w:style w:type="character" w:customStyle="1" w:styleId="80">
    <w:name w:val="Заголовок 8 Знак"/>
    <w:link w:val="8"/>
    <w:rPr>
      <w:rFonts w:ascii="Times New Roman" w:eastAsia="Times New Roman" w:hAnsi="Times New Roman" w:cs="Times New Roman"/>
      <w:i/>
      <w:iCs/>
      <w:sz w:val="24"/>
      <w:szCs w:val="24"/>
      <w:lang w:eastAsia="ru-RU"/>
    </w:rPr>
  </w:style>
  <w:style w:type="character" w:customStyle="1" w:styleId="90">
    <w:name w:val="Заголовок 9 Знак"/>
    <w:link w:val="9"/>
    <w:rPr>
      <w:rFonts w:ascii="Arial" w:eastAsia="Times New Roman" w:hAnsi="Arial" w:cs="Arial"/>
      <w:lang w:eastAsia="ru-RU"/>
    </w:rPr>
  </w:style>
  <w:style w:type="paragraph" w:customStyle="1" w:styleId="ac">
    <w:name w:val="второй абзац !"/>
    <w:basedOn w:val="a8"/>
    <w:semiHidden/>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Pr>
      <w:iCs w:val="0"/>
    </w:rPr>
  </w:style>
  <w:style w:type="paragraph" w:customStyle="1" w:styleId="15">
    <w:name w:val="Стиль1"/>
    <w:basedOn w:val="27"/>
    <w:link w:val="16"/>
    <w:autoRedefine/>
    <w:qFormat/>
    <w:rPr>
      <w:i w:val="0"/>
    </w:rPr>
  </w:style>
  <w:style w:type="paragraph" w:customStyle="1" w:styleId="-">
    <w:name w:val="Абзац- перечень"/>
    <w:basedOn w:val="27"/>
    <w:autoRedefine/>
    <w:pPr>
      <w:jc w:val="both"/>
    </w:pPr>
    <w:rPr>
      <w:i w:val="0"/>
    </w:rPr>
  </w:style>
  <w:style w:type="table" w:styleId="ad">
    <w:name w:val="Table Grid"/>
    <w:basedOn w:val="aa"/>
    <w:uiPriority w:val="3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Pr>
      <w:color w:val="0000FF"/>
      <w:u w:val="single"/>
    </w:rPr>
  </w:style>
  <w:style w:type="paragraph" w:customStyle="1" w:styleId="21">
    <w:name w:val="Стиль2"/>
    <w:basedOn w:val="29"/>
    <w:link w:val="2a"/>
    <w:qFormat/>
    <w:pPr>
      <w:keepNext/>
      <w:numPr>
        <w:ilvl w:val="1"/>
        <w:numId w:val="14"/>
      </w:numPr>
      <w:suppressLineNumbers/>
      <w:suppressAutoHyphens/>
      <w:jc w:val="both"/>
    </w:pPr>
    <w:rPr>
      <w:b/>
      <w:szCs w:val="20"/>
    </w:rPr>
  </w:style>
  <w:style w:type="paragraph" w:customStyle="1" w:styleId="37">
    <w:name w:val="Стиль3"/>
    <w:basedOn w:val="2b"/>
    <w:link w:val="38"/>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Pr>
      <w:rFonts w:ascii="Times New Roman" w:eastAsia="Times New Roman" w:hAnsi="Times New Roman" w:cs="Times New Roman"/>
      <w:sz w:val="24"/>
      <w:szCs w:val="20"/>
      <w:lang w:eastAsia="ru-RU"/>
    </w:rPr>
  </w:style>
  <w:style w:type="paragraph" w:styleId="29">
    <w:name w:val="List Number 2"/>
    <w:basedOn w:val="a8"/>
    <w:pPr>
      <w:tabs>
        <w:tab w:val="num" w:pos="1080"/>
      </w:tabs>
      <w:ind w:left="1080" w:hanging="720"/>
    </w:pPr>
  </w:style>
  <w:style w:type="paragraph" w:styleId="2b">
    <w:name w:val="Body Text Indent 2"/>
    <w:aliases w:val=" Знак1"/>
    <w:basedOn w:val="a8"/>
    <w:link w:val="2c"/>
    <w:pPr>
      <w:spacing w:after="120" w:line="480" w:lineRule="auto"/>
      <w:ind w:left="283"/>
    </w:pPr>
  </w:style>
  <w:style w:type="character" w:customStyle="1" w:styleId="2c">
    <w:name w:val="Основной текст с отступом 2 Знак"/>
    <w:aliases w:val=" Знак1 Знак"/>
    <w:link w:val="2b"/>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pPr>
      <w:widowControl w:val="0"/>
      <w:spacing w:after="60"/>
      <w:jc w:val="both"/>
    </w:pPr>
  </w:style>
  <w:style w:type="character" w:styleId="af0">
    <w:name w:val="page number"/>
    <w:rPr>
      <w:rFonts w:ascii="Times New Roman" w:hAnsi="Times New Roman"/>
    </w:rPr>
  </w:style>
  <w:style w:type="paragraph" w:customStyle="1" w:styleId="2d">
    <w:name w:val="абзац 2"/>
    <w:basedOn w:val="35"/>
    <w:autoRedefine/>
    <w:semiHidden/>
    <w:pPr>
      <w:jc w:val="both"/>
    </w:pPr>
    <w:rPr>
      <w:rFonts w:ascii="Courier New" w:hAnsi="Courier New" w:cs="Courier New"/>
      <w:b w:val="0"/>
    </w:rPr>
  </w:style>
  <w:style w:type="paragraph" w:customStyle="1" w:styleId="39">
    <w:name w:val="абзац 3"/>
    <w:basedOn w:val="44"/>
    <w:autoRedefine/>
    <w:semiHidden/>
    <w:pPr>
      <w:ind w:firstLine="36"/>
    </w:pPr>
    <w:rPr>
      <w:b w:val="0"/>
      <w:sz w:val="24"/>
      <w:szCs w:val="24"/>
    </w:rPr>
  </w:style>
  <w:style w:type="paragraph" w:styleId="af1">
    <w:name w:val="header"/>
    <w:aliases w:val="Aa?oiee eieiioeooe,Linie,sl_header"/>
    <w:basedOn w:val="a8"/>
    <w:link w:val="af2"/>
    <w:uiPriority w:val="99"/>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Pr>
      <w:rFonts w:ascii="Times New Roman" w:eastAsia="Times New Roman" w:hAnsi="Times New Roman" w:cs="Times New Roman"/>
      <w:sz w:val="24"/>
      <w:szCs w:val="24"/>
      <w:lang w:eastAsia="ru-RU"/>
    </w:rPr>
  </w:style>
  <w:style w:type="paragraph" w:styleId="af3">
    <w:name w:val="footer"/>
    <w:basedOn w:val="a8"/>
    <w:link w:val="af4"/>
    <w:uiPriority w:val="99"/>
    <w:pPr>
      <w:tabs>
        <w:tab w:val="center" w:pos="4677"/>
        <w:tab w:val="right" w:pos="9355"/>
      </w:tabs>
    </w:pPr>
  </w:style>
  <w:style w:type="character" w:customStyle="1" w:styleId="af4">
    <w:name w:val="Нижний колонтитул Знак"/>
    <w:link w:val="af3"/>
    <w:uiPriority w:val="99"/>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pPr>
      <w:ind w:firstLine="36"/>
      <w:jc w:val="both"/>
    </w:pPr>
    <w:rPr>
      <w:b w:val="0"/>
      <w:color w:val="000000"/>
      <w:sz w:val="24"/>
      <w:szCs w:val="24"/>
    </w:rPr>
  </w:style>
  <w:style w:type="character" w:customStyle="1" w:styleId="af6">
    <w:name w:val="подраздел_подраздела Знак"/>
    <w:link w:val="af5"/>
    <w:rPr>
      <w:rFonts w:ascii="Times New Roman" w:eastAsia="Times New Roman" w:hAnsi="Times New Roman" w:cs="Times New Roman"/>
      <w:b/>
      <w:bCs/>
      <w:sz w:val="26"/>
      <w:szCs w:val="26"/>
      <w:lang w:eastAsia="ru-RU"/>
    </w:rPr>
  </w:style>
  <w:style w:type="paragraph" w:styleId="af8">
    <w:name w:val="Document Map"/>
    <w:basedOn w:val="a8"/>
    <w:link w:val="af9"/>
    <w:pPr>
      <w:shd w:val="clear" w:color="auto" w:fill="000080"/>
    </w:pPr>
    <w:rPr>
      <w:rFonts w:ascii="Tahoma" w:hAnsi="Tahoma"/>
      <w:sz w:val="20"/>
      <w:szCs w:val="20"/>
    </w:rPr>
  </w:style>
  <w:style w:type="character" w:customStyle="1" w:styleId="af9">
    <w:name w:val="Схема документа Знак"/>
    <w:link w:val="af8"/>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Pr>
      <w:rFonts w:ascii="Times New Roman" w:eastAsia="Times New Roman" w:hAnsi="Times New Roman" w:cs="Times New Roman"/>
      <w:sz w:val="24"/>
      <w:szCs w:val="24"/>
      <w:lang w:eastAsia="ru-RU"/>
    </w:rPr>
  </w:style>
  <w:style w:type="paragraph" w:styleId="2e">
    <w:name w:val="Body Text 2"/>
    <w:basedOn w:val="a8"/>
    <w:link w:val="2f"/>
    <w:pPr>
      <w:spacing w:after="120" w:line="480" w:lineRule="auto"/>
      <w:jc w:val="both"/>
    </w:pPr>
  </w:style>
  <w:style w:type="character" w:customStyle="1" w:styleId="2f">
    <w:name w:val="Основной текст 2 Знак"/>
    <w:link w:val="2e"/>
    <w:rPr>
      <w:rFonts w:ascii="Times New Roman" w:eastAsia="Times New Roman" w:hAnsi="Times New Roman" w:cs="Times New Roman"/>
      <w:sz w:val="24"/>
      <w:szCs w:val="24"/>
      <w:lang w:eastAsia="ru-RU"/>
    </w:rPr>
  </w:style>
  <w:style w:type="paragraph" w:customStyle="1" w:styleId="17">
    <w:name w:val="Обычный1"/>
    <w:link w:val="Normal"/>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pPr>
      <w:widowControl w:val="0"/>
      <w:autoSpaceDE w:val="0"/>
      <w:autoSpaceDN w:val="0"/>
      <w:adjustRightInd w:val="0"/>
    </w:pPr>
    <w:rPr>
      <w:rFonts w:ascii="Arial" w:eastAsia="Times New Roman" w:hAnsi="Arial" w:cs="Arial"/>
      <w:sz w:val="24"/>
      <w:szCs w:val="24"/>
    </w:rPr>
  </w:style>
  <w:style w:type="paragraph" w:styleId="aff">
    <w:name w:val="Title"/>
    <w:aliases w:val="Çàãîëîâîê,Caaieiaie,Çàãîëîâîê Знак,Caaieiaie Знак"/>
    <w:basedOn w:val="a8"/>
    <w:link w:val="aff0"/>
    <w:qFormat/>
    <w:pPr>
      <w:jc w:val="center"/>
    </w:pPr>
    <w:rPr>
      <w:b/>
      <w:sz w:val="26"/>
      <w:szCs w:val="20"/>
    </w:rPr>
  </w:style>
  <w:style w:type="character" w:customStyle="1" w:styleId="aff0">
    <w:name w:val="Заголовок Знак"/>
    <w:aliases w:val="Çàãîëîâîê Знак1,Caaieiaie Знак1,Çàãîëîâîê Знак Знак,Caaieiaie Знак Знак"/>
    <w:link w:val="aff"/>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pPr>
      <w:widowControl w:val="0"/>
      <w:jc w:val="right"/>
    </w:pPr>
    <w:rPr>
      <w:b/>
      <w:i/>
      <w:color w:val="000000"/>
      <w:lang w:val="en-US"/>
    </w:rPr>
  </w:style>
  <w:style w:type="paragraph" w:customStyle="1" w:styleId="aff2">
    <w:name w:val="заголовок подраздела"/>
    <w:basedOn w:val="13"/>
    <w:autoRedefine/>
    <w:pPr>
      <w:keepNext w:val="0"/>
      <w:widowControl w:val="0"/>
    </w:pPr>
    <w:rPr>
      <w:sz w:val="32"/>
      <w:szCs w:val="32"/>
    </w:rPr>
  </w:style>
  <w:style w:type="paragraph" w:customStyle="1" w:styleId="aff3">
    <w:name w:val="абзац подраздела"/>
    <w:basedOn w:val="27"/>
    <w:link w:val="aff4"/>
    <w:autoRedefine/>
    <w:pPr>
      <w:keepNext w:val="0"/>
      <w:widowControl w:val="0"/>
      <w:jc w:val="both"/>
    </w:pPr>
    <w:rPr>
      <w:i w:val="0"/>
    </w:rPr>
  </w:style>
  <w:style w:type="numbering" w:styleId="111111">
    <w:name w:val="Outline List 2"/>
    <w:basedOn w:val="ab"/>
    <w:pPr>
      <w:numPr>
        <w:numId w:val="1"/>
      </w:numPr>
    </w:pPr>
  </w:style>
  <w:style w:type="numbering" w:styleId="1ai">
    <w:name w:val="Outline List 1"/>
    <w:basedOn w:val="ab"/>
    <w:semiHidden/>
  </w:style>
  <w:style w:type="paragraph" w:styleId="HTML">
    <w:name w:val="HTML Address"/>
    <w:basedOn w:val="a8"/>
    <w:link w:val="HTML0"/>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aff5">
    <w:name w:val="envelope address"/>
    <w:basedOn w:val="a8"/>
    <w:pPr>
      <w:framePr w:w="7920" w:h="1980" w:hRule="exact" w:hSpace="180" w:wrap="auto" w:hAnchor="page" w:xAlign="center" w:yAlign="bottom"/>
      <w:ind w:left="2880"/>
    </w:pPr>
    <w:rPr>
      <w:rFonts w:ascii="Arial" w:hAnsi="Arial" w:cs="Arial"/>
    </w:rPr>
  </w:style>
  <w:style w:type="character" w:styleId="HTML1">
    <w:name w:val="HTML Acronym"/>
    <w:basedOn w:val="a9"/>
  </w:style>
  <w:style w:type="table" w:styleId="-1">
    <w:name w:val="Table Web 1"/>
    <w:basedOn w:val="aa"/>
    <w:semiHidden/>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Pr>
      <w:i/>
      <w:iCs/>
    </w:rPr>
  </w:style>
  <w:style w:type="paragraph" w:styleId="aff7">
    <w:name w:val="Date"/>
    <w:basedOn w:val="a8"/>
    <w:next w:val="a8"/>
    <w:link w:val="aff8"/>
  </w:style>
  <w:style w:type="character" w:customStyle="1" w:styleId="aff8">
    <w:name w:val="Дата Знак"/>
    <w:link w:val="aff7"/>
    <w:rPr>
      <w:rFonts w:ascii="Times New Roman" w:eastAsia="Times New Roman" w:hAnsi="Times New Roman" w:cs="Times New Roman"/>
      <w:sz w:val="24"/>
      <w:szCs w:val="24"/>
      <w:lang w:eastAsia="ru-RU"/>
    </w:rPr>
  </w:style>
  <w:style w:type="paragraph" w:styleId="aff9">
    <w:name w:val="Note Heading"/>
    <w:basedOn w:val="a8"/>
    <w:next w:val="a8"/>
    <w:link w:val="affa"/>
  </w:style>
  <w:style w:type="character" w:customStyle="1" w:styleId="affa">
    <w:name w:val="Заголовок записки Знак"/>
    <w:link w:val="aff9"/>
    <w:rPr>
      <w:rFonts w:ascii="Times New Roman" w:eastAsia="Times New Roman" w:hAnsi="Times New Roman" w:cs="Times New Roman"/>
      <w:sz w:val="24"/>
      <w:szCs w:val="24"/>
      <w:lang w:eastAsia="ru-RU"/>
    </w:rPr>
  </w:style>
  <w:style w:type="table" w:styleId="affb">
    <w:name w:val="Table Elegant"/>
    <w:basedOn w:val="aa"/>
    <w:semiHidden/>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Pr>
      <w:rFonts w:ascii="Courier New" w:hAnsi="Courier New" w:cs="Courier New"/>
      <w:sz w:val="20"/>
      <w:szCs w:val="20"/>
    </w:rPr>
  </w:style>
  <w:style w:type="table" w:styleId="19">
    <w:name w:val="Table Classic 1"/>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Pr>
      <w:rFonts w:ascii="Courier New" w:hAnsi="Courier New" w:cs="Courier New"/>
      <w:sz w:val="20"/>
      <w:szCs w:val="20"/>
    </w:rPr>
  </w:style>
  <w:style w:type="paragraph" w:styleId="affc">
    <w:name w:val="Body Text First Indent"/>
    <w:basedOn w:val="afa"/>
    <w:link w:val="affd"/>
    <w:pPr>
      <w:ind w:firstLine="210"/>
      <w:jc w:val="left"/>
    </w:pPr>
  </w:style>
  <w:style w:type="character" w:customStyle="1" w:styleId="affd">
    <w:name w:val="Красная строка Знак"/>
    <w:basedOn w:val="afb"/>
    <w:link w:val="affc"/>
    <w:rPr>
      <w:rFonts w:ascii="Times New Roman" w:eastAsia="Times New Roman" w:hAnsi="Times New Roman" w:cs="Times New Roman"/>
      <w:sz w:val="24"/>
      <w:szCs w:val="24"/>
      <w:lang w:eastAsia="ru-RU"/>
    </w:rPr>
  </w:style>
  <w:style w:type="paragraph" w:styleId="2f2">
    <w:name w:val="Body Text First Indent 2"/>
    <w:basedOn w:val="afc"/>
    <w:link w:val="2f3"/>
    <w:pPr>
      <w:ind w:firstLine="210"/>
      <w:jc w:val="left"/>
    </w:pPr>
  </w:style>
  <w:style w:type="character" w:customStyle="1" w:styleId="2f3">
    <w:name w:val="Красная строка 2 Знак"/>
    <w:basedOn w:val="afd"/>
    <w:link w:val="2f2"/>
    <w:rPr>
      <w:rFonts w:ascii="Times New Roman" w:eastAsia="Times New Roman" w:hAnsi="Times New Roman" w:cs="Times New Roman"/>
      <w:sz w:val="24"/>
      <w:szCs w:val="24"/>
      <w:lang w:eastAsia="ru-RU"/>
    </w:rPr>
  </w:style>
  <w:style w:type="paragraph" w:styleId="2">
    <w:name w:val="List Bullet 2"/>
    <w:basedOn w:val="a8"/>
    <w:pPr>
      <w:numPr>
        <w:numId w:val="3"/>
      </w:numPr>
    </w:pPr>
  </w:style>
  <w:style w:type="paragraph" w:styleId="30">
    <w:name w:val="List Bullet 3"/>
    <w:basedOn w:val="a8"/>
    <w:pPr>
      <w:numPr>
        <w:numId w:val="4"/>
      </w:numPr>
    </w:pPr>
  </w:style>
  <w:style w:type="paragraph" w:styleId="40">
    <w:name w:val="List Bullet 4"/>
    <w:basedOn w:val="a8"/>
    <w:pPr>
      <w:numPr>
        <w:numId w:val="5"/>
      </w:numPr>
    </w:pPr>
  </w:style>
  <w:style w:type="paragraph" w:styleId="50">
    <w:name w:val="List Bullet 5"/>
    <w:basedOn w:val="a8"/>
    <w:pPr>
      <w:numPr>
        <w:numId w:val="6"/>
      </w:numPr>
    </w:pPr>
  </w:style>
  <w:style w:type="character" w:styleId="affe">
    <w:name w:val="line number"/>
    <w:basedOn w:val="a9"/>
  </w:style>
  <w:style w:type="paragraph" w:styleId="a0">
    <w:name w:val="List Number"/>
    <w:aliases w:val="1 часть раздела"/>
    <w:basedOn w:val="a8"/>
    <w:autoRedefine/>
    <w:pPr>
      <w:keepNext/>
      <w:numPr>
        <w:numId w:val="13"/>
      </w:numPr>
      <w:tabs>
        <w:tab w:val="clear" w:pos="720"/>
      </w:tabs>
      <w:ind w:left="360"/>
      <w:jc w:val="both"/>
    </w:pPr>
    <w:rPr>
      <w:b/>
    </w:rPr>
  </w:style>
  <w:style w:type="paragraph" w:styleId="3">
    <w:name w:val="List Number 3"/>
    <w:basedOn w:val="a8"/>
    <w:pPr>
      <w:numPr>
        <w:numId w:val="7"/>
      </w:numPr>
    </w:pPr>
  </w:style>
  <w:style w:type="paragraph" w:styleId="4">
    <w:name w:val="List Number 4"/>
    <w:basedOn w:val="a8"/>
    <w:pPr>
      <w:numPr>
        <w:numId w:val="8"/>
      </w:numPr>
    </w:pPr>
  </w:style>
  <w:style w:type="paragraph" w:styleId="5">
    <w:name w:val="List Number 5"/>
    <w:basedOn w:val="a8"/>
    <w:pPr>
      <w:numPr>
        <w:numId w:val="9"/>
      </w:numPr>
    </w:pPr>
  </w:style>
  <w:style w:type="character" w:styleId="HTML4">
    <w:name w:val="HTML Sample"/>
    <w:rPr>
      <w:rFonts w:ascii="Courier New" w:hAnsi="Courier New" w:cs="Courier New"/>
    </w:rPr>
  </w:style>
  <w:style w:type="paragraph" w:styleId="2f4">
    <w:name w:val="envelope return"/>
    <w:basedOn w:val="a8"/>
    <w:rPr>
      <w:rFonts w:ascii="Arial" w:hAnsi="Arial" w:cs="Arial"/>
      <w:sz w:val="20"/>
      <w:szCs w:val="20"/>
    </w:rPr>
  </w:style>
  <w:style w:type="table" w:styleId="1a">
    <w:name w:val="Table 3D effects 1"/>
    <w:basedOn w:val="aa"/>
    <w:semiHidden/>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style>
  <w:style w:type="paragraph" w:styleId="afff0">
    <w:name w:val="Normal Indent"/>
    <w:basedOn w:val="a8"/>
    <w:pPr>
      <w:ind w:left="708"/>
    </w:pPr>
  </w:style>
  <w:style w:type="character" w:styleId="HTML5">
    <w:name w:val="HTML Definition"/>
    <w:rPr>
      <w:i/>
      <w:iCs/>
    </w:rPr>
  </w:style>
  <w:style w:type="paragraph" w:styleId="3c">
    <w:name w:val="Body Text 3"/>
    <w:basedOn w:val="a8"/>
    <w:link w:val="3d"/>
    <w:pPr>
      <w:spacing w:after="120"/>
    </w:pPr>
    <w:rPr>
      <w:sz w:val="16"/>
      <w:szCs w:val="16"/>
    </w:rPr>
  </w:style>
  <w:style w:type="character" w:customStyle="1" w:styleId="3d">
    <w:name w:val="Основной текст 3 Знак"/>
    <w:link w:val="3c"/>
    <w:rPr>
      <w:rFonts w:ascii="Times New Roman" w:eastAsia="Times New Roman" w:hAnsi="Times New Roman" w:cs="Times New Roman"/>
      <w:sz w:val="16"/>
      <w:szCs w:val="16"/>
      <w:lang w:eastAsia="ru-RU"/>
    </w:rPr>
  </w:style>
  <w:style w:type="paragraph" w:styleId="3e">
    <w:name w:val="Body Text Indent 3"/>
    <w:basedOn w:val="a8"/>
    <w:link w:val="3f"/>
    <w:pPr>
      <w:spacing w:after="120"/>
      <w:ind w:left="283"/>
    </w:pPr>
    <w:rPr>
      <w:sz w:val="16"/>
      <w:szCs w:val="16"/>
    </w:rPr>
  </w:style>
  <w:style w:type="character" w:customStyle="1" w:styleId="3f">
    <w:name w:val="Основной текст с отступом 3 Знак"/>
    <w:link w:val="3e"/>
    <w:rPr>
      <w:rFonts w:ascii="Times New Roman" w:eastAsia="Times New Roman" w:hAnsi="Times New Roman" w:cs="Times New Roman"/>
      <w:sz w:val="16"/>
      <w:szCs w:val="16"/>
      <w:lang w:eastAsia="ru-RU"/>
    </w:rPr>
  </w:style>
  <w:style w:type="character" w:styleId="HTML6">
    <w:name w:val="HTML Variable"/>
    <w:rPr>
      <w:i/>
      <w:iCs/>
    </w:rPr>
  </w:style>
  <w:style w:type="character" w:styleId="HTML7">
    <w:name w:val="HTML Typewriter"/>
    <w:rPr>
      <w:rFonts w:ascii="Courier New" w:hAnsi="Courier New" w:cs="Courier New"/>
      <w:sz w:val="20"/>
      <w:szCs w:val="20"/>
    </w:rPr>
  </w:style>
  <w:style w:type="paragraph" w:styleId="afff1">
    <w:name w:val="Subtitle"/>
    <w:basedOn w:val="a8"/>
    <w:link w:val="afff2"/>
    <w:qFormat/>
    <w:pPr>
      <w:spacing w:after="60"/>
      <w:jc w:val="center"/>
      <w:outlineLvl w:val="1"/>
    </w:pPr>
    <w:rPr>
      <w:rFonts w:ascii="Arial" w:hAnsi="Arial"/>
    </w:rPr>
  </w:style>
  <w:style w:type="character" w:customStyle="1" w:styleId="afff2">
    <w:name w:val="Подзаголовок Знак"/>
    <w:link w:val="afff1"/>
    <w:rPr>
      <w:rFonts w:ascii="Arial" w:eastAsia="Times New Roman" w:hAnsi="Arial" w:cs="Arial"/>
      <w:sz w:val="24"/>
      <w:szCs w:val="24"/>
      <w:lang w:eastAsia="ru-RU"/>
    </w:rPr>
  </w:style>
  <w:style w:type="paragraph" w:styleId="afff3">
    <w:name w:val="Signature"/>
    <w:basedOn w:val="a8"/>
    <w:link w:val="afff4"/>
    <w:pPr>
      <w:ind w:left="4252"/>
    </w:pPr>
  </w:style>
  <w:style w:type="character" w:customStyle="1" w:styleId="afff4">
    <w:name w:val="Подпись Знак"/>
    <w:link w:val="afff3"/>
    <w:rPr>
      <w:rFonts w:ascii="Times New Roman" w:eastAsia="Times New Roman" w:hAnsi="Times New Roman" w:cs="Times New Roman"/>
      <w:sz w:val="24"/>
      <w:szCs w:val="24"/>
      <w:lang w:eastAsia="ru-RU"/>
    </w:rPr>
  </w:style>
  <w:style w:type="paragraph" w:styleId="afff5">
    <w:name w:val="Salutation"/>
    <w:basedOn w:val="a8"/>
    <w:next w:val="a8"/>
    <w:link w:val="afff6"/>
  </w:style>
  <w:style w:type="character" w:customStyle="1" w:styleId="afff6">
    <w:name w:val="Приветствие Знак"/>
    <w:link w:val="afff5"/>
    <w:rPr>
      <w:rFonts w:ascii="Times New Roman" w:eastAsia="Times New Roman" w:hAnsi="Times New Roman" w:cs="Times New Roman"/>
      <w:sz w:val="24"/>
      <w:szCs w:val="24"/>
      <w:lang w:eastAsia="ru-RU"/>
    </w:rPr>
  </w:style>
  <w:style w:type="paragraph" w:styleId="afff7">
    <w:name w:val="List Continue"/>
    <w:basedOn w:val="a8"/>
    <w:pPr>
      <w:spacing w:after="120"/>
      <w:ind w:left="283"/>
    </w:pPr>
  </w:style>
  <w:style w:type="paragraph" w:styleId="2f6">
    <w:name w:val="List Continue 2"/>
    <w:basedOn w:val="a8"/>
    <w:pPr>
      <w:spacing w:after="120"/>
      <w:ind w:left="566"/>
    </w:pPr>
  </w:style>
  <w:style w:type="paragraph" w:styleId="3f0">
    <w:name w:val="List Continue 3"/>
    <w:basedOn w:val="a8"/>
    <w:pPr>
      <w:spacing w:after="120"/>
      <w:ind w:left="849"/>
    </w:pPr>
  </w:style>
  <w:style w:type="paragraph" w:styleId="47">
    <w:name w:val="List Continue 4"/>
    <w:basedOn w:val="a8"/>
    <w:pPr>
      <w:spacing w:after="120"/>
      <w:ind w:left="1132"/>
    </w:pPr>
  </w:style>
  <w:style w:type="paragraph" w:styleId="55">
    <w:name w:val="List Continue 5"/>
    <w:basedOn w:val="a8"/>
    <w:pPr>
      <w:spacing w:after="120"/>
      <w:ind w:left="1415"/>
    </w:pPr>
  </w:style>
  <w:style w:type="character" w:styleId="afff8">
    <w:name w:val="FollowedHyperlink"/>
    <w:uiPriority w:val="99"/>
    <w:rPr>
      <w:color w:val="800080"/>
      <w:u w:val="single"/>
    </w:rPr>
  </w:style>
  <w:style w:type="table" w:styleId="1b">
    <w:name w:val="Table Simple 1"/>
    <w:basedOn w:val="aa"/>
    <w:semiHidden/>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pPr>
      <w:ind w:left="4252"/>
    </w:pPr>
  </w:style>
  <w:style w:type="character" w:customStyle="1" w:styleId="afffa">
    <w:name w:val="Прощание Знак"/>
    <w:link w:val="afff9"/>
    <w:rPr>
      <w:rFonts w:ascii="Times New Roman" w:eastAsia="Times New Roman" w:hAnsi="Times New Roman" w:cs="Times New Roman"/>
      <w:sz w:val="24"/>
      <w:szCs w:val="24"/>
      <w:lang w:eastAsia="ru-RU"/>
    </w:rPr>
  </w:style>
  <w:style w:type="table" w:styleId="1c">
    <w:name w:val="Table Grid 1"/>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pPr>
      <w:ind w:left="283" w:hanging="283"/>
    </w:pPr>
  </w:style>
  <w:style w:type="paragraph" w:styleId="2f9">
    <w:name w:val="List 2"/>
    <w:basedOn w:val="a8"/>
    <w:pPr>
      <w:ind w:left="566" w:hanging="283"/>
    </w:pPr>
  </w:style>
  <w:style w:type="paragraph" w:styleId="3f3">
    <w:name w:val="List 3"/>
    <w:basedOn w:val="a8"/>
    <w:pPr>
      <w:ind w:left="849" w:hanging="283"/>
    </w:pPr>
  </w:style>
  <w:style w:type="paragraph" w:styleId="49">
    <w:name w:val="List 4"/>
    <w:basedOn w:val="a8"/>
    <w:pPr>
      <w:ind w:left="1132" w:hanging="283"/>
    </w:pPr>
  </w:style>
  <w:style w:type="paragraph" w:styleId="57">
    <w:name w:val="List 5"/>
    <w:basedOn w:val="a8"/>
    <w:pPr>
      <w:ind w:left="1415" w:hanging="283"/>
    </w:pPr>
  </w:style>
  <w:style w:type="table" w:styleId="afffd">
    <w:name w:val="Table Professional"/>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Pr>
      <w:rFonts w:ascii="Courier New" w:hAnsi="Courier New"/>
      <w:sz w:val="20"/>
      <w:szCs w:val="20"/>
    </w:rPr>
  </w:style>
  <w:style w:type="character" w:customStyle="1" w:styleId="HTML9">
    <w:name w:val="Стандартный HTML Знак"/>
    <w:link w:val="HTML8"/>
    <w:rPr>
      <w:rFonts w:ascii="Courier New" w:eastAsia="Times New Roman" w:hAnsi="Courier New" w:cs="Courier New"/>
      <w:sz w:val="20"/>
      <w:szCs w:val="20"/>
      <w:lang w:eastAsia="ru-RU"/>
    </w:rPr>
  </w:style>
  <w:style w:type="numbering" w:styleId="afffe">
    <w:name w:val="Outline List 3"/>
    <w:basedOn w:val="ab"/>
  </w:style>
  <w:style w:type="table" w:styleId="1d">
    <w:name w:val="Table Columns 1"/>
    <w:basedOn w:val="aa"/>
    <w:semiHidden/>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Pr>
      <w:b/>
      <w:bCs/>
    </w:rPr>
  </w:style>
  <w:style w:type="table" w:styleId="-10">
    <w:name w:val="Table List 1"/>
    <w:basedOn w:val="aa"/>
    <w:semiHidden/>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Pr>
      <w:rFonts w:ascii="Courier New" w:hAnsi="Courier New"/>
      <w:sz w:val="20"/>
      <w:szCs w:val="20"/>
    </w:rPr>
  </w:style>
  <w:style w:type="character" w:customStyle="1" w:styleId="affff1">
    <w:name w:val="Текст Знак"/>
    <w:link w:val="affff0"/>
    <w:rPr>
      <w:rFonts w:ascii="Courier New" w:eastAsia="Times New Roman" w:hAnsi="Courier New" w:cs="Courier New"/>
      <w:sz w:val="20"/>
      <w:szCs w:val="20"/>
      <w:lang w:eastAsia="ru-RU"/>
    </w:rPr>
  </w:style>
  <w:style w:type="table" w:styleId="affff2">
    <w:name w:val="Table Theme"/>
    <w:basedOn w:val="aa"/>
    <w:semiHidden/>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pPr>
      <w:spacing w:after="120"/>
      <w:ind w:left="1440" w:right="1440"/>
    </w:pPr>
  </w:style>
  <w:style w:type="character" w:styleId="HTMLa">
    <w:name w:val="HTML Cite"/>
    <w:rPr>
      <w:i/>
      <w:iCs/>
    </w:rPr>
  </w:style>
  <w:style w:type="paragraph" w:styleId="affff4">
    <w:name w:val="Message Header"/>
    <w:basedOn w:val="a8"/>
    <w:link w:val="affff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Pr>
      <w:rFonts w:ascii="Arial" w:eastAsia="Times New Roman" w:hAnsi="Arial" w:cs="Arial"/>
      <w:sz w:val="24"/>
      <w:szCs w:val="24"/>
      <w:shd w:val="pct20" w:color="auto" w:fill="auto"/>
      <w:lang w:eastAsia="ru-RU"/>
    </w:rPr>
  </w:style>
  <w:style w:type="paragraph" w:styleId="affff6">
    <w:name w:val="E-mail Signature"/>
    <w:basedOn w:val="a8"/>
    <w:link w:val="affff7"/>
  </w:style>
  <w:style w:type="character" w:customStyle="1" w:styleId="affff7">
    <w:name w:val="Электронная подпись Знак"/>
    <w:link w:val="affff6"/>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pPr>
      <w:keepLines/>
      <w:spacing w:before="0"/>
      <w:ind w:left="708"/>
      <w:jc w:val="both"/>
    </w:pPr>
    <w:rPr>
      <w:i w:val="0"/>
      <w:color w:val="000000"/>
    </w:rPr>
  </w:style>
  <w:style w:type="paragraph" w:customStyle="1" w:styleId="4b">
    <w:name w:val="абзац 4"/>
    <w:basedOn w:val="412"/>
    <w:autoRedefine/>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a"/>
    <w:uiPriority w:val="99"/>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uiPriority w:val="99"/>
    <w:rPr>
      <w:rFonts w:ascii="Times New Roman" w:eastAsia="Times New Roman" w:hAnsi="Times New Roman" w:cs="Times New Roman"/>
      <w:sz w:val="20"/>
      <w:szCs w:val="20"/>
      <w:lang w:eastAsia="ru-RU"/>
    </w:rPr>
  </w:style>
  <w:style w:type="paragraph" w:customStyle="1" w:styleId="Iniiaiieoaeno">
    <w:name w:val="Iniiaiie oaeno"/>
    <w:basedOn w:val="a8"/>
    <w:pPr>
      <w:suppressAutoHyphens/>
      <w:autoSpaceDE w:val="0"/>
      <w:autoSpaceDN w:val="0"/>
      <w:jc w:val="center"/>
    </w:pPr>
    <w:rPr>
      <w:rFonts w:ascii="Arial" w:hAnsi="Arial" w:cs="Arial"/>
    </w:rPr>
  </w:style>
  <w:style w:type="paragraph" w:customStyle="1" w:styleId="a6">
    <w:name w:val="А. часть_раздела"/>
    <w:basedOn w:val="23"/>
    <w:autoRedefine/>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pPr>
      <w:spacing w:before="0" w:after="0"/>
      <w:jc w:val="left"/>
    </w:pPr>
    <w:rPr>
      <w:b w:val="0"/>
      <w:bCs w:val="0"/>
      <w:sz w:val="24"/>
    </w:rPr>
  </w:style>
  <w:style w:type="character" w:customStyle="1" w:styleId="111">
    <w:name w:val="1.1 подпункт Знак Знак"/>
    <w:link w:val="110"/>
    <w:rPr>
      <w:rFonts w:ascii="Times New Roman" w:eastAsia="Times New Roman" w:hAnsi="Times New Roman"/>
      <w:sz w:val="24"/>
      <w:szCs w:val="28"/>
    </w:rPr>
  </w:style>
  <w:style w:type="paragraph" w:customStyle="1" w:styleId="1f">
    <w:name w:val="1 Часть"/>
    <w:basedOn w:val="a8"/>
    <w:next w:val="110"/>
    <w:autoRedefine/>
    <w:pPr>
      <w:tabs>
        <w:tab w:val="num" w:pos="993"/>
      </w:tabs>
      <w:ind w:left="426"/>
      <w:jc w:val="center"/>
    </w:pPr>
    <w:rPr>
      <w:b/>
      <w:caps/>
    </w:rPr>
  </w:style>
  <w:style w:type="paragraph" w:customStyle="1" w:styleId="affffb">
    <w:name w:val="Слева"/>
    <w:basedOn w:val="a8"/>
    <w:pPr>
      <w:ind w:left="357"/>
    </w:pPr>
    <w:rPr>
      <w:sz w:val="28"/>
      <w:szCs w:val="20"/>
    </w:rPr>
  </w:style>
  <w:style w:type="paragraph" w:customStyle="1" w:styleId="WW-2">
    <w:name w:val="WW-Основной текст 2"/>
    <w:basedOn w:val="a8"/>
    <w:pPr>
      <w:suppressAutoHyphens/>
      <w:jc w:val="both"/>
    </w:pPr>
    <w:rPr>
      <w:szCs w:val="20"/>
    </w:rPr>
  </w:style>
  <w:style w:type="paragraph" w:customStyle="1" w:styleId="Iauiue">
    <w:name w:val="Iau?iue"/>
    <w:rPr>
      <w:rFonts w:ascii="Times New Roman" w:eastAsia="Times New Roman" w:hAnsi="Times New Roman"/>
      <w:lang w:val="en-US"/>
    </w:rPr>
  </w:style>
  <w:style w:type="paragraph" w:customStyle="1" w:styleId="Iacaaiea">
    <w:name w:val="Iacaaiea"/>
    <w:basedOn w:val="Iauiue"/>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pPr>
      <w:ind w:firstLine="567"/>
      <w:jc w:val="both"/>
    </w:pPr>
    <w:rPr>
      <w:sz w:val="28"/>
    </w:rPr>
  </w:style>
  <w:style w:type="paragraph" w:styleId="affffd">
    <w:name w:val="Balloon Text"/>
    <w:basedOn w:val="a8"/>
    <w:link w:val="affffe"/>
    <w:uiPriority w:val="99"/>
    <w:rPr>
      <w:rFonts w:ascii="Tahoma" w:hAnsi="Tahoma"/>
      <w:sz w:val="16"/>
      <w:szCs w:val="16"/>
    </w:rPr>
  </w:style>
  <w:style w:type="character" w:customStyle="1" w:styleId="affffe">
    <w:name w:val="Текст выноски Знак"/>
    <w:link w:val="affffd"/>
    <w:uiPriority w:val="99"/>
    <w:rPr>
      <w:rFonts w:ascii="Tahoma" w:eastAsia="Times New Roman" w:hAnsi="Tahoma" w:cs="Tahoma"/>
      <w:sz w:val="16"/>
      <w:szCs w:val="16"/>
      <w:lang w:eastAsia="ru-RU"/>
    </w:rPr>
  </w:style>
  <w:style w:type="character" w:customStyle="1" w:styleId="14pt">
    <w:name w:val="Стиль 14 pt"/>
    <w:rPr>
      <w:sz w:val="24"/>
    </w:rPr>
  </w:style>
  <w:style w:type="paragraph" w:customStyle="1" w:styleId="caaieiaie2">
    <w:name w:val="caaieiaie 2"/>
    <w:basedOn w:val="Iauiue"/>
    <w:next w:val="Iauiue"/>
    <w:pPr>
      <w:keepNext/>
    </w:pPr>
    <w:rPr>
      <w:sz w:val="24"/>
      <w:lang w:val="ru-RU"/>
    </w:rPr>
  </w:style>
  <w:style w:type="paragraph" w:customStyle="1" w:styleId="113">
    <w:name w:val="заголовок 11"/>
    <w:basedOn w:val="a8"/>
    <w:next w:val="a8"/>
    <w:pPr>
      <w:keepNext/>
      <w:jc w:val="center"/>
    </w:pPr>
    <w:rPr>
      <w:snapToGrid w:val="0"/>
      <w:szCs w:val="20"/>
    </w:rPr>
  </w:style>
  <w:style w:type="paragraph" w:customStyle="1" w:styleId="ww-20">
    <w:name w:val="ww-2"/>
    <w:basedOn w:val="a8"/>
    <w:pPr>
      <w:jc w:val="both"/>
    </w:pPr>
  </w:style>
  <w:style w:type="paragraph" w:customStyle="1" w:styleId="ConsNormal">
    <w:name w:val="ConsNormal"/>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Pr>
      <w:sz w:val="20"/>
      <w:szCs w:val="20"/>
    </w:rPr>
  </w:style>
  <w:style w:type="character" w:customStyle="1" w:styleId="afffff0">
    <w:name w:val="Текст концевой сноски Знак"/>
    <w:link w:val="afffff"/>
    <w:rPr>
      <w:rFonts w:ascii="Times New Roman" w:eastAsia="Times New Roman" w:hAnsi="Times New Roman" w:cs="Times New Roman"/>
      <w:sz w:val="20"/>
      <w:szCs w:val="20"/>
      <w:lang w:eastAsia="ru-RU"/>
    </w:rPr>
  </w:style>
  <w:style w:type="character" w:styleId="afffff1">
    <w:name w:val="endnote reference"/>
    <w:rPr>
      <w:vertAlign w:val="superscript"/>
    </w:rPr>
  </w:style>
  <w:style w:type="character" w:styleId="afffff2">
    <w:name w:val="footnote reference"/>
    <w:uiPriority w:val="99"/>
    <w:rPr>
      <w:vertAlign w:val="superscript"/>
    </w:rPr>
  </w:style>
  <w:style w:type="paragraph" w:customStyle="1" w:styleId="afffff3">
    <w:name w:val="Знак"/>
    <w:basedOn w:val="a8"/>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pPr>
      <w:widowControl w:val="0"/>
      <w:autoSpaceDE w:val="0"/>
      <w:autoSpaceDN w:val="0"/>
      <w:adjustRightInd w:val="0"/>
      <w:ind w:firstLine="720"/>
    </w:pPr>
    <w:rPr>
      <w:rFonts w:ascii="Arial" w:eastAsia="Times New Roman" w:hAnsi="Arial" w:cs="Arial"/>
    </w:rPr>
  </w:style>
  <w:style w:type="paragraph" w:customStyle="1" w:styleId="FR1">
    <w:name w:val="FR1"/>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pPr>
      <w:ind w:left="240"/>
    </w:pPr>
    <w:rPr>
      <w:sz w:val="20"/>
      <w:szCs w:val="20"/>
    </w:rPr>
  </w:style>
  <w:style w:type="paragraph" w:customStyle="1" w:styleId="14pt1">
    <w:name w:val="Стиль 14 pt по центру1"/>
    <w:basedOn w:val="a8"/>
    <w:pPr>
      <w:spacing w:before="240" w:after="240"/>
      <w:jc w:val="center"/>
    </w:pPr>
    <w:rPr>
      <w:sz w:val="28"/>
      <w:szCs w:val="20"/>
    </w:rPr>
  </w:style>
  <w:style w:type="paragraph" w:customStyle="1" w:styleId="afffff4">
    <w:name w:val="заголовок"/>
    <w:basedOn w:val="13"/>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pPr>
      <w:spacing w:line="360" w:lineRule="auto"/>
      <w:ind w:firstLine="709"/>
      <w:jc w:val="both"/>
    </w:pPr>
    <w:rPr>
      <w:rFonts w:ascii="Arial" w:hAnsi="Arial"/>
      <w:szCs w:val="20"/>
    </w:rPr>
  </w:style>
  <w:style w:type="numbering" w:customStyle="1" w:styleId="4c">
    <w:name w:val="Стиль4"/>
  </w:style>
  <w:style w:type="numbering" w:customStyle="1" w:styleId="59">
    <w:name w:val="Стиль5"/>
  </w:style>
  <w:style w:type="numbering" w:customStyle="1" w:styleId="64">
    <w:name w:val="Стиль6"/>
  </w:style>
  <w:style w:type="numbering" w:customStyle="1" w:styleId="73">
    <w:name w:val="Стиль7"/>
  </w:style>
  <w:style w:type="numbering" w:customStyle="1" w:styleId="83">
    <w:name w:val="Стиль8"/>
  </w:style>
  <w:style w:type="numbering" w:customStyle="1" w:styleId="91">
    <w:name w:val="Стиль9"/>
  </w:style>
  <w:style w:type="numbering" w:customStyle="1" w:styleId="100">
    <w:name w:val="Стиль10"/>
  </w:style>
  <w:style w:type="numbering" w:customStyle="1" w:styleId="114">
    <w:name w:val="Стиль11"/>
  </w:style>
  <w:style w:type="numbering" w:customStyle="1" w:styleId="120">
    <w:name w:val="Стиль12"/>
  </w:style>
  <w:style w:type="numbering" w:customStyle="1" w:styleId="130">
    <w:name w:val="Стиль13"/>
  </w:style>
  <w:style w:type="numbering" w:customStyle="1" w:styleId="140">
    <w:name w:val="Стиль14"/>
  </w:style>
  <w:style w:type="numbering" w:customStyle="1" w:styleId="150">
    <w:name w:val="Стиль15"/>
  </w:style>
  <w:style w:type="numbering" w:customStyle="1" w:styleId="160">
    <w:name w:val="Стиль16"/>
  </w:style>
  <w:style w:type="numbering" w:customStyle="1" w:styleId="170">
    <w:name w:val="Стиль17"/>
  </w:style>
  <w:style w:type="numbering" w:customStyle="1" w:styleId="180">
    <w:name w:val="Стиль18"/>
  </w:style>
  <w:style w:type="numbering" w:customStyle="1" w:styleId="190">
    <w:name w:val="Стиль19"/>
  </w:style>
  <w:style w:type="paragraph" w:customStyle="1" w:styleId="afffff5">
    <w:name w:val="Таблицы (моноширинный)"/>
    <w:basedOn w:val="a8"/>
    <w:next w:val="a8"/>
    <w:pPr>
      <w:autoSpaceDE w:val="0"/>
      <w:autoSpaceDN w:val="0"/>
      <w:adjustRightInd w:val="0"/>
      <w:jc w:val="both"/>
    </w:pPr>
    <w:rPr>
      <w:rFonts w:ascii="Courier New" w:hAnsi="Courier New" w:cs="Courier New"/>
      <w:sz w:val="20"/>
      <w:szCs w:val="20"/>
    </w:rPr>
  </w:style>
  <w:style w:type="numbering" w:customStyle="1" w:styleId="200">
    <w:name w:val="Стиль20"/>
  </w:style>
  <w:style w:type="numbering" w:customStyle="1" w:styleId="210">
    <w:name w:val="Стиль21"/>
  </w:style>
  <w:style w:type="numbering" w:customStyle="1" w:styleId="220">
    <w:name w:val="Стиль22"/>
  </w:style>
  <w:style w:type="numbering" w:customStyle="1" w:styleId="230">
    <w:name w:val="Стиль23"/>
  </w:style>
  <w:style w:type="numbering" w:customStyle="1" w:styleId="240">
    <w:name w:val="Стиль24"/>
  </w:style>
  <w:style w:type="numbering" w:customStyle="1" w:styleId="250">
    <w:name w:val="Стиль25"/>
  </w:style>
  <w:style w:type="paragraph" w:styleId="afffff6">
    <w:name w:val="List Paragraph"/>
    <w:aliases w:val="Нумерованый список,Bullet List,FooterText,numbered,SL_Абзац списка,Standart,List Paragraph,Абзац маркированнный,Bullet Number"/>
    <w:basedOn w:val="a8"/>
    <w:link w:val="afffff7"/>
    <w:uiPriority w:val="34"/>
    <w:qFormat/>
    <w:pPr>
      <w:ind w:left="720" w:firstLine="720"/>
      <w:contextualSpacing/>
      <w:jc w:val="both"/>
    </w:pPr>
    <w:rPr>
      <w:rFonts w:eastAsia="Calibri"/>
      <w:sz w:val="28"/>
      <w:szCs w:val="22"/>
      <w:lang w:eastAsia="en-US"/>
    </w:rPr>
  </w:style>
  <w:style w:type="paragraph" w:customStyle="1" w:styleId="ConsPlusNonformat">
    <w:name w:val="ConsPlusNonformat"/>
    <w:link w:val="ConsPlusNonformat0"/>
    <w:uiPriority w:val="99"/>
    <w:pPr>
      <w:autoSpaceDE w:val="0"/>
      <w:autoSpaceDN w:val="0"/>
      <w:adjustRightInd w:val="0"/>
    </w:pPr>
    <w:rPr>
      <w:rFonts w:ascii="Courier New" w:eastAsia="Times New Roman" w:hAnsi="Courier New" w:cs="Courier New"/>
    </w:rPr>
  </w:style>
  <w:style w:type="paragraph" w:customStyle="1" w:styleId="xl22">
    <w:name w:val="xl22"/>
    <w:basedOn w:val="a8"/>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kern w:val="28"/>
      <w:sz w:val="36"/>
      <w:lang w:val="ru-RU" w:eastAsia="ru-RU" w:bidi="ar-SA"/>
    </w:rPr>
  </w:style>
  <w:style w:type="paragraph" w:customStyle="1" w:styleId="afffff9">
    <w:name w:val="Знак Знак Знак Знак"/>
    <w:basedOn w:val="a8"/>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pPr>
      <w:spacing w:before="100" w:beforeAutospacing="1" w:after="100" w:afterAutospacing="1"/>
    </w:pPr>
    <w:rPr>
      <w:rFonts w:ascii="Tahoma" w:hAnsi="Tahoma"/>
      <w:sz w:val="20"/>
      <w:szCs w:val="20"/>
      <w:lang w:val="en-US" w:eastAsia="en-US"/>
    </w:rPr>
  </w:style>
  <w:style w:type="character" w:customStyle="1" w:styleId="bodytext">
    <w:name w:val="body text Знак Знак"/>
    <w:rPr>
      <w:sz w:val="24"/>
    </w:rPr>
  </w:style>
  <w:style w:type="paragraph" w:customStyle="1" w:styleId="afffffb">
    <w:name w:val="Вв"/>
    <w:basedOn w:val="a8"/>
    <w:pPr>
      <w:pageBreakBefore/>
      <w:tabs>
        <w:tab w:val="num" w:pos="360"/>
      </w:tabs>
      <w:spacing w:after="120"/>
      <w:ind w:left="360" w:hanging="360"/>
      <w:jc w:val="center"/>
      <w:outlineLvl w:val="0"/>
    </w:pPr>
    <w:rPr>
      <w:b/>
    </w:rPr>
  </w:style>
  <w:style w:type="paragraph" w:customStyle="1" w:styleId="2fc">
    <w:name w:val="Знак Знак Знак Знак2"/>
    <w:basedOn w:val="a8"/>
    <w:pPr>
      <w:spacing w:after="160" w:line="240" w:lineRule="exact"/>
      <w:jc w:val="both"/>
    </w:pPr>
    <w:rPr>
      <w:rFonts w:ascii="Verdana" w:hAnsi="Verdana"/>
      <w:sz w:val="22"/>
      <w:szCs w:val="20"/>
      <w:lang w:val="en-US" w:eastAsia="en-US"/>
    </w:rPr>
  </w:style>
  <w:style w:type="paragraph" w:customStyle="1" w:styleId="1f0">
    <w:name w:val="1 Знак"/>
    <w:basedOn w:val="a8"/>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Pr>
      <w:rFonts w:ascii="Times New Roman" w:eastAsia="Times New Roman" w:hAnsi="Times New Roman" w:cs="Arial"/>
      <w:b/>
      <w:bCs/>
      <w:i/>
      <w:iCs w:val="0"/>
      <w:sz w:val="28"/>
      <w:szCs w:val="28"/>
      <w:lang w:eastAsia="ru-RU"/>
    </w:rPr>
  </w:style>
  <w:style w:type="character" w:customStyle="1" w:styleId="area4c">
    <w:name w:val="area4c"/>
    <w:basedOn w:val="a9"/>
  </w:style>
  <w:style w:type="paragraph" w:customStyle="1" w:styleId="14pt0">
    <w:name w:val="Стиль 14 pt полужирный по центру"/>
    <w:basedOn w:val="a8"/>
    <w:pPr>
      <w:spacing w:after="120"/>
      <w:jc w:val="center"/>
    </w:pPr>
    <w:rPr>
      <w:b/>
      <w:bCs/>
      <w:sz w:val="28"/>
      <w:szCs w:val="20"/>
    </w:rPr>
  </w:style>
  <w:style w:type="paragraph" w:styleId="afffffc">
    <w:name w:val="annotation text"/>
    <w:basedOn w:val="a8"/>
    <w:link w:val="afffffd"/>
    <w:rPr>
      <w:sz w:val="20"/>
      <w:szCs w:val="20"/>
    </w:rPr>
  </w:style>
  <w:style w:type="character" w:customStyle="1" w:styleId="afffffd">
    <w:name w:val="Текст примечания Знак"/>
    <w:link w:val="afffffc"/>
    <w:rPr>
      <w:rFonts w:ascii="Times New Roman" w:eastAsia="Times New Roman" w:hAnsi="Times New Roman"/>
    </w:rPr>
  </w:style>
  <w:style w:type="paragraph" w:customStyle="1" w:styleId="afffffe">
    <w:name w:val="Знак Знак Знак Знак Знак Знак Знак Знак Знак"/>
    <w:basedOn w:val="a8"/>
    <w:pPr>
      <w:spacing w:after="160" w:line="240" w:lineRule="exact"/>
      <w:jc w:val="both"/>
    </w:pPr>
    <w:rPr>
      <w:szCs w:val="20"/>
      <w:lang w:val="en-US" w:eastAsia="en-US"/>
    </w:rPr>
  </w:style>
  <w:style w:type="paragraph" w:customStyle="1" w:styleId="Head92">
    <w:name w:val="Head 9.2"/>
    <w:basedOn w:val="a8"/>
    <w:next w:val="a8"/>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pPr>
      <w:keepNext/>
      <w:spacing w:before="240"/>
    </w:pPr>
    <w:rPr>
      <w:rFonts w:ascii="Times New Roman" w:hAnsi="Times New Roman"/>
    </w:rPr>
  </w:style>
  <w:style w:type="paragraph" w:customStyle="1" w:styleId="Head61">
    <w:name w:val="Head 6.1"/>
    <w:basedOn w:val="13"/>
    <w:next w:val="a8"/>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Pr>
      <w:rFonts w:ascii="Futura Lt" w:hAnsi="Futura Lt" w:hint="default"/>
      <w:i w:val="0"/>
      <w:iCs w:val="0"/>
      <w:strike w:val="0"/>
      <w:dstrike w:val="0"/>
      <w:color w:val="000000"/>
      <w:sz w:val="19"/>
      <w:szCs w:val="19"/>
      <w:u w:val="none"/>
      <w:effect w:val="none"/>
    </w:rPr>
  </w:style>
  <w:style w:type="character" w:customStyle="1" w:styleId="bold">
    <w:name w:val="bold"/>
    <w:basedOn w:val="a9"/>
  </w:style>
  <w:style w:type="paragraph" w:customStyle="1" w:styleId="211">
    <w:name w:val="Основной текст 21"/>
    <w:basedOn w:val="a8"/>
    <w:pPr>
      <w:overflowPunct w:val="0"/>
      <w:autoSpaceDE w:val="0"/>
      <w:autoSpaceDN w:val="0"/>
      <w:adjustRightInd w:val="0"/>
      <w:textAlignment w:val="baseline"/>
    </w:pPr>
    <w:rPr>
      <w:szCs w:val="20"/>
    </w:rPr>
  </w:style>
  <w:style w:type="character" w:customStyle="1" w:styleId="dfaq1">
    <w:name w:val="dfaq1"/>
    <w:basedOn w:val="a9"/>
  </w:style>
  <w:style w:type="character" w:customStyle="1" w:styleId="FontStyle13">
    <w:name w:val="Font Style13"/>
    <w:rPr>
      <w:rFonts w:ascii="Times New Roman" w:hAnsi="Times New Roman" w:cs="Times New Roman"/>
      <w:sz w:val="26"/>
      <w:szCs w:val="26"/>
    </w:rPr>
  </w:style>
  <w:style w:type="paragraph" w:customStyle="1" w:styleId="Style5">
    <w:name w:val="Style5"/>
    <w:basedOn w:val="a8"/>
    <w:pPr>
      <w:widowControl w:val="0"/>
      <w:autoSpaceDE w:val="0"/>
      <w:autoSpaceDN w:val="0"/>
      <w:adjustRightInd w:val="0"/>
      <w:spacing w:line="648" w:lineRule="exact"/>
    </w:pPr>
    <w:rPr>
      <w:rFonts w:ascii="Century Gothic" w:hAnsi="Century Gothic"/>
    </w:rPr>
  </w:style>
  <w:style w:type="paragraph" w:customStyle="1" w:styleId="Style6">
    <w:name w:val="Style6"/>
    <w:basedOn w:val="a8"/>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pPr>
      <w:jc w:val="both"/>
    </w:pPr>
    <w:rPr>
      <w:sz w:val="26"/>
      <w:szCs w:val="20"/>
    </w:rPr>
  </w:style>
  <w:style w:type="paragraph" w:customStyle="1" w:styleId="2fd">
    <w:name w:val="Знак2"/>
    <w:basedOn w:val="a8"/>
    <w:pPr>
      <w:spacing w:after="160" w:line="240" w:lineRule="exact"/>
    </w:pPr>
    <w:rPr>
      <w:rFonts w:ascii="Verdana" w:hAnsi="Verdana"/>
      <w:lang w:val="en-US" w:eastAsia="en-US"/>
    </w:rPr>
  </w:style>
  <w:style w:type="paragraph" w:customStyle="1" w:styleId="2fe">
    <w:name w:val="Обычный2"/>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pPr>
      <w:spacing w:after="160" w:line="240" w:lineRule="exact"/>
      <w:jc w:val="both"/>
    </w:pPr>
    <w:rPr>
      <w:szCs w:val="20"/>
      <w:lang w:val="en-US" w:eastAsia="en-US"/>
    </w:rPr>
  </w:style>
  <w:style w:type="paragraph" w:customStyle="1" w:styleId="221">
    <w:name w:val="Основной текст 22"/>
    <w:basedOn w:val="a8"/>
    <w:link w:val="223"/>
    <w:pPr>
      <w:overflowPunct w:val="0"/>
      <w:autoSpaceDE w:val="0"/>
      <w:autoSpaceDN w:val="0"/>
      <w:adjustRightInd w:val="0"/>
      <w:textAlignment w:val="baseline"/>
    </w:pPr>
    <w:rPr>
      <w:szCs w:val="20"/>
    </w:rPr>
  </w:style>
  <w:style w:type="character" w:customStyle="1" w:styleId="ConsPlusNormal0">
    <w:name w:val="ConsPlusNormal Знак"/>
    <w:link w:val="ConsPlusNormal"/>
    <w:locked/>
    <w:rPr>
      <w:rFonts w:ascii="Arial" w:eastAsia="Times New Roman" w:hAnsi="Arial" w:cs="Arial"/>
      <w:lang w:val="ru-RU" w:eastAsia="ru-RU" w:bidi="ar-SA"/>
    </w:rPr>
  </w:style>
  <w:style w:type="paragraph" w:customStyle="1" w:styleId="2ff">
    <w:name w:val="Заг2"/>
    <w:basedOn w:val="13"/>
    <w:pPr>
      <w:spacing w:before="0"/>
    </w:pPr>
    <w:rPr>
      <w:bCs w:val="0"/>
      <w:i w:val="0"/>
      <w:kern w:val="1"/>
      <w:sz w:val="22"/>
      <w:szCs w:val="20"/>
      <w:lang w:eastAsia="ar-SA"/>
    </w:rPr>
  </w:style>
  <w:style w:type="paragraph" w:customStyle="1" w:styleId="1f4">
    <w:name w:val="Абзац списка1"/>
    <w:basedOn w:val="a8"/>
    <w:link w:val="ListParagraphChar"/>
    <w:qFormat/>
    <w:pPr>
      <w:ind w:left="720" w:firstLine="720"/>
      <w:jc w:val="both"/>
    </w:pPr>
    <w:rPr>
      <w:sz w:val="28"/>
      <w:szCs w:val="22"/>
      <w:lang w:eastAsia="en-US"/>
    </w:rPr>
  </w:style>
  <w:style w:type="character" w:customStyle="1" w:styleId="ListParagraphChar">
    <w:name w:val="List Paragraph Char"/>
    <w:link w:val="1f4"/>
    <w:locked/>
    <w:rPr>
      <w:rFonts w:ascii="Times New Roman" w:eastAsia="Times New Roman" w:hAnsi="Times New Roman"/>
      <w:sz w:val="28"/>
      <w:szCs w:val="22"/>
      <w:lang w:eastAsia="en-US"/>
    </w:rPr>
  </w:style>
  <w:style w:type="paragraph" w:customStyle="1" w:styleId="consplusnonformat1">
    <w:name w:val="consplusnonformat"/>
    <w:basedOn w:val="a8"/>
    <w:pPr>
      <w:autoSpaceDE w:val="0"/>
      <w:autoSpaceDN w:val="0"/>
    </w:pPr>
    <w:rPr>
      <w:rFonts w:ascii="Courier New" w:hAnsi="Courier New" w:cs="Courier New"/>
      <w:sz w:val="20"/>
      <w:szCs w:val="20"/>
    </w:rPr>
  </w:style>
  <w:style w:type="paragraph" w:styleId="affffff0">
    <w:name w:val="No Spacing"/>
    <w:aliases w:val="для таблиц,No Spacing,No Spacing_0,Без интервала 111,МОЙ,мой,No Spacing_1"/>
    <w:link w:val="affffff1"/>
    <w:uiPriority w:val="1"/>
    <w:qFormat/>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Standart Знак,List Paragraph Знак1,Абзац маркированнный Знак,Bullet Number Знак"/>
    <w:link w:val="afffff6"/>
    <w:uiPriority w:val="34"/>
    <w:qFormat/>
    <w:locked/>
    <w:rPr>
      <w:rFonts w:ascii="Times New Roman" w:hAnsi="Times New Roman"/>
      <w:sz w:val="28"/>
      <w:szCs w:val="22"/>
      <w:lang w:eastAsia="en-US"/>
    </w:rPr>
  </w:style>
  <w:style w:type="character" w:customStyle="1" w:styleId="223">
    <w:name w:val="Основной текст 22 Знак"/>
    <w:link w:val="221"/>
    <w:rPr>
      <w:rFonts w:ascii="Times New Roman" w:eastAsia="Times New Roman" w:hAnsi="Times New Roman"/>
      <w:sz w:val="24"/>
    </w:rPr>
  </w:style>
  <w:style w:type="paragraph" w:customStyle="1" w:styleId="font5">
    <w:name w:val="font5"/>
    <w:basedOn w:val="a8"/>
    <w:pPr>
      <w:spacing w:before="100" w:beforeAutospacing="1" w:after="100" w:afterAutospacing="1"/>
    </w:pPr>
    <w:rPr>
      <w:sz w:val="20"/>
      <w:szCs w:val="20"/>
    </w:rPr>
  </w:style>
  <w:style w:type="paragraph" w:customStyle="1" w:styleId="font6">
    <w:name w:val="font6"/>
    <w:basedOn w:val="a8"/>
    <w:pPr>
      <w:spacing w:before="100" w:beforeAutospacing="1" w:after="100" w:afterAutospacing="1"/>
    </w:pPr>
    <w:rPr>
      <w:i/>
      <w:iCs/>
      <w:sz w:val="14"/>
      <w:szCs w:val="14"/>
    </w:rPr>
  </w:style>
  <w:style w:type="paragraph" w:customStyle="1" w:styleId="font7">
    <w:name w:val="font7"/>
    <w:basedOn w:val="a8"/>
    <w:pPr>
      <w:spacing w:before="100" w:beforeAutospacing="1" w:after="100" w:afterAutospacing="1"/>
    </w:pPr>
    <w:rPr>
      <w:i/>
      <w:iCs/>
      <w:sz w:val="16"/>
      <w:szCs w:val="16"/>
    </w:rPr>
  </w:style>
  <w:style w:type="paragraph" w:customStyle="1" w:styleId="font8">
    <w:name w:val="font8"/>
    <w:basedOn w:val="a8"/>
    <w:pPr>
      <w:spacing w:before="100" w:beforeAutospacing="1" w:after="100" w:afterAutospacing="1"/>
    </w:pPr>
    <w:rPr>
      <w:i/>
      <w:iCs/>
      <w:sz w:val="14"/>
      <w:szCs w:val="14"/>
    </w:rPr>
  </w:style>
  <w:style w:type="paragraph" w:customStyle="1" w:styleId="font9">
    <w:name w:val="font9"/>
    <w:basedOn w:val="a8"/>
    <w:pPr>
      <w:spacing w:before="100" w:beforeAutospacing="1" w:after="100" w:afterAutospacing="1"/>
    </w:pPr>
    <w:rPr>
      <w:sz w:val="14"/>
      <w:szCs w:val="14"/>
    </w:rPr>
  </w:style>
  <w:style w:type="paragraph" w:customStyle="1" w:styleId="xl63">
    <w:name w:val="xl6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pPr>
      <w:spacing w:before="100" w:beforeAutospacing="1" w:after="100" w:afterAutospacing="1"/>
    </w:pPr>
  </w:style>
  <w:style w:type="paragraph" w:customStyle="1" w:styleId="xl82">
    <w:name w:val="xl82"/>
    <w:basedOn w:val="a8"/>
    <w:pPr>
      <w:spacing w:before="100" w:beforeAutospacing="1" w:after="100" w:afterAutospacing="1"/>
      <w:ind w:firstLineChars="400" w:firstLine="400"/>
    </w:pPr>
  </w:style>
  <w:style w:type="paragraph" w:customStyle="1" w:styleId="xl83">
    <w:name w:val="xl83"/>
    <w:basedOn w:val="a8"/>
    <w:pPr>
      <w:shd w:val="clear" w:color="000000" w:fill="FFFF00"/>
      <w:spacing w:before="100" w:beforeAutospacing="1" w:after="100" w:afterAutospacing="1"/>
    </w:pPr>
  </w:style>
  <w:style w:type="paragraph" w:customStyle="1" w:styleId="xl84">
    <w:name w:val="xl84"/>
    <w:basedOn w:val="a8"/>
    <w:pPr>
      <w:shd w:val="clear" w:color="000000" w:fill="FFFF00"/>
      <w:spacing w:before="100" w:beforeAutospacing="1" w:after="100" w:afterAutospacing="1"/>
    </w:pPr>
  </w:style>
  <w:style w:type="paragraph" w:customStyle="1" w:styleId="xl85">
    <w:name w:val="xl85"/>
    <w:basedOn w:val="a8"/>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pPr>
      <w:spacing w:before="100" w:beforeAutospacing="1" w:after="100" w:afterAutospacing="1"/>
      <w:jc w:val="center"/>
    </w:pPr>
    <w:rPr>
      <w:rFonts w:ascii="Arial CYR" w:hAnsi="Arial CYR" w:cs="Arial CYR"/>
    </w:rPr>
  </w:style>
  <w:style w:type="paragraph" w:customStyle="1" w:styleId="3f7">
    <w:name w:val="Обычный3"/>
    <w:rPr>
      <w:rFonts w:ascii="Times New Roman" w:eastAsia="Times New Roman" w:hAnsi="Times New Roman"/>
      <w:sz w:val="24"/>
    </w:rPr>
  </w:style>
  <w:style w:type="paragraph" w:customStyle="1" w:styleId="Normal1">
    <w:name w:val="Normal1"/>
    <w:pPr>
      <w:widowControl w:val="0"/>
    </w:pPr>
    <w:rPr>
      <w:rFonts w:ascii="Times New Roman" w:eastAsia="Times New Roman" w:hAnsi="Times New Roman"/>
      <w:snapToGrid w:val="0"/>
    </w:rPr>
  </w:style>
  <w:style w:type="paragraph" w:customStyle="1" w:styleId="116">
    <w:name w:val="Знак1 Знак Знак Знак1"/>
    <w:basedOn w:val="a8"/>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Pr>
      <w:rFonts w:ascii="Times New Roman" w:hAnsi="Times New Roman" w:cs="Times New Roman"/>
      <w:sz w:val="22"/>
      <w:szCs w:val="22"/>
    </w:rPr>
  </w:style>
  <w:style w:type="paragraph" w:customStyle="1" w:styleId="2ff0">
    <w:name w:val="Знак Знак Знак2 Знак"/>
    <w:basedOn w:val="a8"/>
    <w:pPr>
      <w:widowControl w:val="0"/>
      <w:adjustRightInd w:val="0"/>
      <w:spacing w:after="160" w:line="240" w:lineRule="exact"/>
      <w:jc w:val="right"/>
    </w:pPr>
    <w:rPr>
      <w:sz w:val="20"/>
      <w:szCs w:val="20"/>
      <w:lang w:val="en-GB" w:eastAsia="en-US"/>
    </w:rPr>
  </w:style>
  <w:style w:type="character" w:customStyle="1" w:styleId="apple-style-span">
    <w:name w:val="apple-style-span"/>
    <w:rPr>
      <w:rFonts w:cs="Times New Roman"/>
    </w:rPr>
  </w:style>
  <w:style w:type="paragraph" w:customStyle="1" w:styleId="affffff2">
    <w:name w:val="спецификация"/>
    <w:basedOn w:val="a8"/>
    <w:pPr>
      <w:autoSpaceDE w:val="0"/>
      <w:autoSpaceDN w:val="0"/>
      <w:ind w:left="-109" w:right="-108"/>
    </w:pPr>
    <w:rPr>
      <w:rFonts w:ascii="Courier New" w:hAnsi="Courier New" w:cs="Courier New"/>
      <w:b/>
      <w:bCs/>
      <w:caps/>
      <w:sz w:val="20"/>
      <w:szCs w:val="20"/>
    </w:rPr>
  </w:style>
  <w:style w:type="paragraph" w:customStyle="1" w:styleId="3---">
    <w:name w:val="3---"/>
    <w:basedOn w:val="a8"/>
    <w:pPr>
      <w:spacing w:before="120" w:after="120"/>
      <w:jc w:val="both"/>
    </w:pPr>
  </w:style>
  <w:style w:type="paragraph" w:customStyle="1" w:styleId="2-11">
    <w:name w:val="содержание2-11"/>
    <w:basedOn w:val="a8"/>
    <w:pPr>
      <w:spacing w:after="60"/>
      <w:jc w:val="both"/>
    </w:pPr>
  </w:style>
  <w:style w:type="paragraph" w:customStyle="1" w:styleId="affffff3">
    <w:name w:val="Íîðìàëüíûé"/>
    <w:semiHidden/>
    <w:pPr>
      <w:jc w:val="both"/>
    </w:pPr>
    <w:rPr>
      <w:rFonts w:ascii="Courier" w:eastAsia="Times New Roman" w:hAnsi="Courier"/>
      <w:sz w:val="24"/>
      <w:lang w:val="en-GB"/>
    </w:rPr>
  </w:style>
  <w:style w:type="character" w:customStyle="1" w:styleId="affffff4">
    <w:name w:val="Основной шрифт"/>
  </w:style>
  <w:style w:type="paragraph" w:styleId="1f5">
    <w:name w:val="toc 1"/>
    <w:basedOn w:val="a8"/>
    <w:next w:val="a8"/>
    <w:autoRedefine/>
    <w:uiPriority w:val="39"/>
    <w:qFormat/>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pPr>
      <w:spacing w:before="240"/>
    </w:pPr>
    <w:rPr>
      <w:b/>
      <w:bCs/>
      <w:sz w:val="20"/>
      <w:szCs w:val="20"/>
    </w:rPr>
  </w:style>
  <w:style w:type="paragraph" w:styleId="4d">
    <w:name w:val="toc 4"/>
    <w:basedOn w:val="a8"/>
    <w:next w:val="a8"/>
    <w:autoRedefine/>
    <w:pPr>
      <w:ind w:left="480"/>
    </w:pPr>
    <w:rPr>
      <w:sz w:val="20"/>
      <w:szCs w:val="20"/>
    </w:rPr>
  </w:style>
  <w:style w:type="paragraph" w:styleId="5a">
    <w:name w:val="toc 5"/>
    <w:basedOn w:val="a8"/>
    <w:next w:val="a8"/>
    <w:autoRedefine/>
    <w:pPr>
      <w:ind w:left="720"/>
    </w:pPr>
    <w:rPr>
      <w:sz w:val="20"/>
      <w:szCs w:val="20"/>
    </w:rPr>
  </w:style>
  <w:style w:type="paragraph" w:styleId="65">
    <w:name w:val="toc 6"/>
    <w:basedOn w:val="a8"/>
    <w:next w:val="a8"/>
    <w:autoRedefine/>
    <w:pPr>
      <w:ind w:left="960"/>
    </w:pPr>
    <w:rPr>
      <w:sz w:val="20"/>
      <w:szCs w:val="20"/>
    </w:rPr>
  </w:style>
  <w:style w:type="paragraph" w:styleId="74">
    <w:name w:val="toc 7"/>
    <w:basedOn w:val="a8"/>
    <w:next w:val="a8"/>
    <w:autoRedefine/>
    <w:pPr>
      <w:ind w:left="1200"/>
    </w:pPr>
    <w:rPr>
      <w:sz w:val="20"/>
      <w:szCs w:val="20"/>
    </w:rPr>
  </w:style>
  <w:style w:type="paragraph" w:styleId="84">
    <w:name w:val="toc 8"/>
    <w:basedOn w:val="a8"/>
    <w:next w:val="a8"/>
    <w:autoRedefine/>
    <w:pPr>
      <w:ind w:left="1440"/>
    </w:pPr>
    <w:rPr>
      <w:sz w:val="20"/>
      <w:szCs w:val="20"/>
    </w:rPr>
  </w:style>
  <w:style w:type="paragraph" w:styleId="93">
    <w:name w:val="toc 9"/>
    <w:basedOn w:val="a8"/>
    <w:next w:val="a8"/>
    <w:autoRedefine/>
    <w:pPr>
      <w:ind w:left="1680"/>
    </w:pPr>
    <w:rPr>
      <w:sz w:val="20"/>
      <w:szCs w:val="20"/>
    </w:rPr>
  </w:style>
  <w:style w:type="paragraph" w:customStyle="1" w:styleId="ConsNonformat">
    <w:name w:val="ConsNonformat"/>
    <w:pPr>
      <w:widowControl w:val="0"/>
      <w:autoSpaceDE w:val="0"/>
      <w:autoSpaceDN w:val="0"/>
      <w:jc w:val="both"/>
    </w:pPr>
    <w:rPr>
      <w:rFonts w:ascii="Courier New" w:eastAsia="Times New Roman" w:hAnsi="Courier New" w:cs="Courier New"/>
    </w:rPr>
  </w:style>
  <w:style w:type="paragraph" w:customStyle="1" w:styleId="Iauiue1">
    <w:name w:val="Iau?iue1"/>
    <w:pPr>
      <w:jc w:val="both"/>
    </w:pPr>
    <w:rPr>
      <w:rFonts w:ascii="Times New Roman" w:eastAsia="Times New Roman" w:hAnsi="Times New Roman"/>
    </w:rPr>
  </w:style>
  <w:style w:type="paragraph" w:customStyle="1" w:styleId="caaieiaie1">
    <w:name w:val="caaieiaie 1"/>
    <w:basedOn w:val="Iauiue"/>
    <w:next w:val="Iauiue"/>
    <w:pPr>
      <w:keepNext/>
      <w:spacing w:before="240" w:after="60" w:line="360" w:lineRule="auto"/>
      <w:ind w:firstLine="397"/>
      <w:jc w:val="center"/>
    </w:pPr>
    <w:rPr>
      <w:b/>
      <w:kern w:val="28"/>
      <w:sz w:val="28"/>
      <w:lang w:val="ru-RU"/>
    </w:rPr>
  </w:style>
  <w:style w:type="paragraph" w:customStyle="1" w:styleId="affffff5">
    <w:name w:val="Заголовок инструкции"/>
    <w:basedOn w:val="afa"/>
  </w:style>
  <w:style w:type="paragraph" w:customStyle="1" w:styleId="affffff6">
    <w:name w:val="ПЗ инструкции"/>
    <w:basedOn w:val="a8"/>
    <w:pPr>
      <w:spacing w:before="240" w:after="120"/>
      <w:jc w:val="center"/>
    </w:pPr>
    <w:rPr>
      <w:b/>
      <w:bCs/>
      <w:sz w:val="28"/>
      <w:szCs w:val="20"/>
    </w:rPr>
  </w:style>
  <w:style w:type="paragraph" w:customStyle="1" w:styleId="affffff7">
    <w:name w:val="Инструкция"/>
    <w:basedOn w:val="affffff5"/>
  </w:style>
  <w:style w:type="paragraph" w:customStyle="1" w:styleId="affffff8">
    <w:name w:val="Указания"/>
    <w:basedOn w:val="affffff6"/>
  </w:style>
  <w:style w:type="paragraph" w:customStyle="1" w:styleId="Iniiadieoaeno2">
    <w:name w:val="Iniia?die oaeno 2"/>
    <w:basedOn w:val="Iauiue"/>
    <w:pPr>
      <w:widowControl w:val="0"/>
      <w:snapToGrid w:val="0"/>
      <w:spacing w:before="80" w:after="80"/>
      <w:jc w:val="both"/>
    </w:pPr>
    <w:rPr>
      <w:sz w:val="22"/>
      <w:lang w:val="ru-RU" w:eastAsia="en-US"/>
    </w:rPr>
  </w:style>
  <w:style w:type="paragraph" w:customStyle="1" w:styleId="norma">
    <w:name w:val="norma"/>
    <w:basedOn w:val="Iauiue"/>
    <w:pPr>
      <w:widowControl w:val="0"/>
      <w:snapToGrid w:val="0"/>
      <w:spacing w:before="60" w:after="80"/>
      <w:ind w:left="851" w:hanging="851"/>
      <w:jc w:val="both"/>
    </w:pPr>
    <w:rPr>
      <w:rFonts w:ascii="Peterburg" w:hAnsi="Peterburg"/>
      <w:sz w:val="22"/>
      <w:lang w:val="ru-RU" w:eastAsia="en-US"/>
    </w:rPr>
  </w:style>
  <w:style w:type="paragraph" w:customStyle="1" w:styleId="affffff9">
    <w:name w:val="Îáû÷íûé"/>
    <w:pPr>
      <w:jc w:val="both"/>
    </w:pPr>
    <w:rPr>
      <w:rFonts w:ascii="Times New Roman" w:eastAsia="Times New Roman" w:hAnsi="Times New Roman"/>
      <w:lang w:val="en-US"/>
    </w:rPr>
  </w:style>
  <w:style w:type="paragraph" w:customStyle="1" w:styleId="14pt2">
    <w:name w:val="Стиль 14 pt по центру"/>
    <w:basedOn w:val="a8"/>
    <w:pPr>
      <w:jc w:val="center"/>
    </w:pPr>
    <w:rPr>
      <w:b/>
      <w:sz w:val="28"/>
      <w:szCs w:val="20"/>
    </w:rPr>
  </w:style>
  <w:style w:type="paragraph" w:customStyle="1" w:styleId="14pt10">
    <w:name w:val="Стиль 14 pt по ширине Первая строка:  1 см"/>
    <w:basedOn w:val="a8"/>
    <w:pPr>
      <w:ind w:firstLine="567"/>
      <w:jc w:val="both"/>
    </w:pPr>
    <w:rPr>
      <w:sz w:val="28"/>
      <w:szCs w:val="20"/>
    </w:rPr>
  </w:style>
  <w:style w:type="paragraph" w:customStyle="1" w:styleId="14pt127">
    <w:name w:val="Стиль 14 pt по ширине Первая строка:  127 см"/>
    <w:basedOn w:val="a8"/>
    <w:pPr>
      <w:ind w:firstLine="720"/>
      <w:jc w:val="both"/>
    </w:pPr>
    <w:rPr>
      <w:sz w:val="28"/>
      <w:szCs w:val="20"/>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color w:val="000000"/>
      <w:spacing w:val="-4"/>
      <w:sz w:val="22"/>
      <w:lang w:val="ru-RU"/>
    </w:rPr>
  </w:style>
  <w:style w:type="paragraph" w:styleId="affffffa">
    <w:name w:val="caption"/>
    <w:basedOn w:val="a8"/>
    <w:next w:val="a8"/>
    <w:link w:val="affffffb"/>
    <w:qFormat/>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pPr>
      <w:spacing w:before="240" w:after="120"/>
      <w:jc w:val="center"/>
    </w:pPr>
    <w:rPr>
      <w:b/>
      <w:bCs/>
      <w:sz w:val="28"/>
      <w:szCs w:val="20"/>
    </w:rPr>
  </w:style>
  <w:style w:type="paragraph" w:customStyle="1" w:styleId="1466">
    <w:name w:val="Стиль 14 пт полужирный По центру Перед:  6 пт После:  6 пт"/>
    <w:basedOn w:val="a8"/>
    <w:pPr>
      <w:spacing w:before="360" w:after="120"/>
      <w:jc w:val="center"/>
    </w:pPr>
    <w:rPr>
      <w:b/>
      <w:bCs/>
      <w:position w:val="6"/>
      <w:sz w:val="28"/>
      <w:szCs w:val="20"/>
    </w:rPr>
  </w:style>
  <w:style w:type="character" w:customStyle="1" w:styleId="141">
    <w:name w:val="Стиль 14 пт полужирный подчеркивание все прописные"/>
    <w:rPr>
      <w:b/>
      <w:bCs/>
      <w:caps/>
      <w:sz w:val="28"/>
      <w:szCs w:val="28"/>
      <w:u w:val="single"/>
    </w:rPr>
  </w:style>
  <w:style w:type="character" w:customStyle="1" w:styleId="143">
    <w:name w:val="Стиль 14 пт все прописные"/>
    <w:rPr>
      <w:b/>
      <w:caps/>
      <w:sz w:val="28"/>
    </w:rPr>
  </w:style>
  <w:style w:type="paragraph" w:customStyle="1" w:styleId="-0">
    <w:name w:val="Контракт-подпункт"/>
    <w:basedOn w:val="a8"/>
    <w:pPr>
      <w:tabs>
        <w:tab w:val="num" w:pos="851"/>
      </w:tabs>
      <w:ind w:left="851" w:hanging="851"/>
      <w:jc w:val="both"/>
    </w:pPr>
  </w:style>
  <w:style w:type="paragraph" w:customStyle="1" w:styleId="FR3">
    <w:name w:val="FR3"/>
    <w:pPr>
      <w:widowControl w:val="0"/>
      <w:ind w:left="960"/>
      <w:jc w:val="both"/>
    </w:pPr>
    <w:rPr>
      <w:rFonts w:ascii="Arial" w:eastAsia="Times New Roman" w:hAnsi="Arial"/>
      <w:snapToGrid w:val="0"/>
      <w:sz w:val="56"/>
      <w:lang w:val="en-US"/>
    </w:rPr>
  </w:style>
  <w:style w:type="paragraph" w:customStyle="1" w:styleId="FR4">
    <w:name w:val="FR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pPr>
      <w:tabs>
        <w:tab w:val="num" w:pos="851"/>
        <w:tab w:val="num" w:pos="1440"/>
      </w:tabs>
      <w:ind w:left="851" w:hanging="851"/>
      <w:jc w:val="both"/>
    </w:pPr>
  </w:style>
  <w:style w:type="paragraph" w:customStyle="1" w:styleId="-a">
    <w:name w:val="Контракт-подподпункт"/>
    <w:basedOn w:val="a8"/>
    <w:pPr>
      <w:tabs>
        <w:tab w:val="num" w:pos="1140"/>
      </w:tabs>
      <w:ind w:left="1140" w:hanging="1140"/>
      <w:jc w:val="both"/>
    </w:pPr>
  </w:style>
  <w:style w:type="paragraph" w:customStyle="1" w:styleId="4e">
    <w:name w:val="заголовок 4"/>
    <w:basedOn w:val="a8"/>
    <w:next w:val="a8"/>
    <w:pPr>
      <w:keepNext/>
      <w:keepLines/>
      <w:widowControl w:val="0"/>
      <w:suppressAutoHyphens/>
      <w:spacing w:before="240" w:after="60"/>
      <w:jc w:val="both"/>
    </w:pPr>
    <w:rPr>
      <w:rFonts w:ascii="Arial" w:hAnsi="Arial"/>
      <w:smallCaps/>
    </w:rPr>
  </w:style>
  <w:style w:type="paragraph" w:customStyle="1" w:styleId="BodyText21">
    <w:name w:val="Body Text 21"/>
    <w:basedOn w:val="a8"/>
    <w:pPr>
      <w:widowControl w:val="0"/>
      <w:jc w:val="center"/>
    </w:pPr>
    <w:rPr>
      <w:rFonts w:ascii="Antiqua" w:hAnsi="Antiqua"/>
      <w:szCs w:val="20"/>
    </w:rPr>
  </w:style>
  <w:style w:type="paragraph" w:customStyle="1" w:styleId="1f6">
    <w:name w:val="заголовок 1"/>
    <w:basedOn w:val="a8"/>
    <w:next w:val="a8"/>
    <w:pPr>
      <w:keepNext/>
      <w:widowControl w:val="0"/>
      <w:jc w:val="center"/>
    </w:pPr>
    <w:rPr>
      <w:b/>
      <w:sz w:val="32"/>
      <w:szCs w:val="20"/>
    </w:rPr>
  </w:style>
  <w:style w:type="character" w:customStyle="1" w:styleId="181">
    <w:name w:val="Знак Знак18"/>
    <w:rPr>
      <w:rFonts w:ascii="Times New Roman" w:eastAsia="Times New Roman" w:hAnsi="Times New Roman" w:cs="Times New Roman"/>
      <w:b/>
      <w:sz w:val="26"/>
      <w:szCs w:val="20"/>
      <w:lang w:eastAsia="ru-RU"/>
    </w:rPr>
  </w:style>
  <w:style w:type="paragraph" w:customStyle="1" w:styleId="affffffc">
    <w:name w:val="Введ"/>
    <w:basedOn w:val="a8"/>
    <w:pPr>
      <w:pageBreakBefore/>
      <w:tabs>
        <w:tab w:val="num" w:pos="360"/>
      </w:tabs>
      <w:spacing w:after="120"/>
      <w:ind w:left="360" w:hanging="360"/>
      <w:jc w:val="center"/>
      <w:outlineLvl w:val="0"/>
    </w:pPr>
    <w:rPr>
      <w:b/>
    </w:rPr>
  </w:style>
  <w:style w:type="paragraph" w:customStyle="1" w:styleId="xl90">
    <w:name w:val="xl90"/>
    <w:basedOn w:val="a8"/>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pPr>
      <w:pBdr>
        <w:left w:val="single" w:sz="8" w:space="0" w:color="auto"/>
        <w:right w:val="single" w:sz="8" w:space="0" w:color="auto"/>
      </w:pBdr>
      <w:spacing w:before="100" w:beforeAutospacing="1" w:after="100" w:afterAutospacing="1"/>
    </w:pPr>
  </w:style>
  <w:style w:type="paragraph" w:customStyle="1" w:styleId="xl92">
    <w:name w:val="xl92"/>
    <w:basedOn w:val="a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pPr>
      <w:spacing w:before="100" w:beforeAutospacing="1" w:after="100" w:afterAutospacing="1"/>
      <w:textAlignment w:val="center"/>
    </w:pPr>
  </w:style>
  <w:style w:type="paragraph" w:customStyle="1" w:styleId="xl96">
    <w:name w:val="xl96"/>
    <w:basedOn w:val="a8"/>
    <w:pPr>
      <w:pBdr>
        <w:left w:val="single" w:sz="8" w:space="0" w:color="auto"/>
      </w:pBdr>
      <w:spacing w:before="100" w:beforeAutospacing="1" w:after="100" w:afterAutospacing="1"/>
      <w:jc w:val="center"/>
    </w:pPr>
    <w:rPr>
      <w:b/>
      <w:bCs/>
    </w:rPr>
  </w:style>
  <w:style w:type="paragraph" w:customStyle="1" w:styleId="xl97">
    <w:name w:val="xl97"/>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pPr>
      <w:pBdr>
        <w:left w:val="single" w:sz="8" w:space="0" w:color="auto"/>
      </w:pBdr>
      <w:spacing w:before="100" w:beforeAutospacing="1" w:after="100" w:afterAutospacing="1"/>
    </w:pPr>
  </w:style>
  <w:style w:type="paragraph" w:customStyle="1" w:styleId="xl100">
    <w:name w:val="xl10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pPr>
      <w:spacing w:before="100" w:beforeAutospacing="1" w:after="100" w:afterAutospacing="1"/>
    </w:pPr>
  </w:style>
  <w:style w:type="paragraph" w:customStyle="1" w:styleId="xl103">
    <w:name w:val="xl103"/>
    <w:basedOn w:val="a8"/>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pPr>
      <w:pBdr>
        <w:top w:val="single" w:sz="8" w:space="0" w:color="auto"/>
      </w:pBdr>
      <w:spacing w:before="100" w:beforeAutospacing="1" w:after="100" w:afterAutospacing="1"/>
      <w:jc w:val="center"/>
    </w:pPr>
    <w:rPr>
      <w:b/>
      <w:bCs/>
    </w:rPr>
  </w:style>
  <w:style w:type="paragraph" w:customStyle="1" w:styleId="xl119">
    <w:name w:val="xl119"/>
    <w:basedOn w:val="a8"/>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pPr>
      <w:spacing w:before="100" w:beforeAutospacing="1" w:after="100" w:afterAutospacing="1"/>
      <w:jc w:val="right"/>
      <w:textAlignment w:val="top"/>
    </w:pPr>
  </w:style>
  <w:style w:type="paragraph" w:customStyle="1" w:styleId="xl139">
    <w:name w:val="xl139"/>
    <w:basedOn w:val="a8"/>
    <w:pPr>
      <w:spacing w:before="100" w:beforeAutospacing="1" w:after="100" w:afterAutospacing="1"/>
      <w:textAlignment w:val="top"/>
    </w:pPr>
  </w:style>
  <w:style w:type="paragraph" w:customStyle="1" w:styleId="xl140">
    <w:name w:val="xl140"/>
    <w:basedOn w:val="a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pPr>
      <w:spacing w:before="100" w:beforeAutospacing="1" w:after="100" w:afterAutospacing="1"/>
      <w:jc w:val="center"/>
    </w:pPr>
  </w:style>
  <w:style w:type="paragraph" w:customStyle="1" w:styleId="xl162">
    <w:name w:val="xl162"/>
    <w:basedOn w:val="a8"/>
    <w:pPr>
      <w:spacing w:before="100" w:beforeAutospacing="1" w:after="100" w:afterAutospacing="1"/>
      <w:jc w:val="right"/>
    </w:pPr>
  </w:style>
  <w:style w:type="paragraph" w:customStyle="1" w:styleId="xl163">
    <w:name w:val="xl163"/>
    <w:basedOn w:val="a8"/>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pPr>
      <w:pBdr>
        <w:bottom w:val="single" w:sz="4" w:space="0" w:color="auto"/>
      </w:pBdr>
      <w:spacing w:before="100" w:beforeAutospacing="1" w:after="100" w:afterAutospacing="1"/>
      <w:jc w:val="center"/>
    </w:pPr>
  </w:style>
  <w:style w:type="paragraph" w:customStyle="1" w:styleId="xl176">
    <w:name w:val="xl176"/>
    <w:basedOn w:val="a8"/>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pPr>
      <w:pBdr>
        <w:top w:val="single" w:sz="8" w:space="0" w:color="auto"/>
      </w:pBdr>
      <w:spacing w:before="100" w:beforeAutospacing="1" w:after="100" w:afterAutospacing="1"/>
    </w:pPr>
  </w:style>
  <w:style w:type="paragraph" w:customStyle="1" w:styleId="xl181">
    <w:name w:val="xl181"/>
    <w:basedOn w:val="a8"/>
    <w:pPr>
      <w:pBdr>
        <w:top w:val="single" w:sz="8" w:space="0" w:color="auto"/>
      </w:pBdr>
      <w:spacing w:before="100" w:beforeAutospacing="1" w:after="100" w:afterAutospacing="1"/>
    </w:pPr>
  </w:style>
  <w:style w:type="paragraph" w:customStyle="1" w:styleId="xl182">
    <w:name w:val="xl182"/>
    <w:basedOn w:val="a8"/>
    <w:pPr>
      <w:pBdr>
        <w:top w:val="single" w:sz="8" w:space="0" w:color="auto"/>
      </w:pBdr>
      <w:spacing w:before="100" w:beforeAutospacing="1" w:after="100" w:afterAutospacing="1"/>
      <w:jc w:val="center"/>
    </w:pPr>
  </w:style>
  <w:style w:type="paragraph" w:customStyle="1" w:styleId="xl183">
    <w:name w:val="xl183"/>
    <w:basedOn w:val="a8"/>
    <w:pPr>
      <w:spacing w:before="100" w:beforeAutospacing="1" w:after="100" w:afterAutospacing="1"/>
      <w:jc w:val="right"/>
    </w:pPr>
  </w:style>
  <w:style w:type="paragraph" w:customStyle="1" w:styleId="xl184">
    <w:name w:val="xl184"/>
    <w:basedOn w:val="a8"/>
    <w:pPr>
      <w:spacing w:before="100" w:beforeAutospacing="1" w:after="100" w:afterAutospacing="1"/>
      <w:jc w:val="right"/>
    </w:pPr>
  </w:style>
  <w:style w:type="paragraph" w:customStyle="1" w:styleId="xl185">
    <w:name w:val="xl185"/>
    <w:basedOn w:val="a8"/>
    <w:pPr>
      <w:spacing w:before="100" w:beforeAutospacing="1" w:after="100" w:afterAutospacing="1"/>
      <w:jc w:val="center"/>
    </w:pPr>
    <w:rPr>
      <w:b/>
      <w:bCs/>
      <w:sz w:val="28"/>
      <w:szCs w:val="28"/>
    </w:rPr>
  </w:style>
  <w:style w:type="paragraph" w:customStyle="1" w:styleId="xl186">
    <w:name w:val="xl186"/>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pPr>
      <w:spacing w:before="100" w:beforeAutospacing="1" w:after="100" w:afterAutospacing="1"/>
    </w:pPr>
    <w:rPr>
      <w:sz w:val="22"/>
      <w:szCs w:val="22"/>
    </w:rPr>
  </w:style>
  <w:style w:type="paragraph" w:customStyle="1" w:styleId="xl188">
    <w:name w:val="xl188"/>
    <w:basedOn w:val="a8"/>
    <w:pPr>
      <w:spacing w:before="100" w:beforeAutospacing="1" w:after="100" w:afterAutospacing="1"/>
      <w:jc w:val="right"/>
    </w:pPr>
  </w:style>
  <w:style w:type="paragraph" w:customStyle="1" w:styleId="xl189">
    <w:name w:val="xl189"/>
    <w:basedOn w:val="a8"/>
    <w:pPr>
      <w:spacing w:before="100" w:beforeAutospacing="1" w:after="100" w:afterAutospacing="1"/>
      <w:jc w:val="right"/>
    </w:pPr>
  </w:style>
  <w:style w:type="paragraph" w:customStyle="1" w:styleId="xl190">
    <w:name w:val="xl190"/>
    <w:basedOn w:val="a8"/>
    <w:pPr>
      <w:spacing w:before="100" w:beforeAutospacing="1" w:after="100" w:afterAutospacing="1"/>
      <w:jc w:val="center"/>
    </w:pPr>
    <w:rPr>
      <w:b/>
      <w:bCs/>
      <w:sz w:val="28"/>
      <w:szCs w:val="28"/>
    </w:rPr>
  </w:style>
  <w:style w:type="paragraph" w:customStyle="1" w:styleId="xl191">
    <w:name w:val="xl191"/>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pPr>
      <w:ind w:left="720"/>
      <w:contextualSpacing/>
    </w:pPr>
  </w:style>
  <w:style w:type="character" w:customStyle="1" w:styleId="BodyText2Char">
    <w:name w:val="Body Text 2 Char"/>
    <w:locked/>
    <w:rPr>
      <w:sz w:val="24"/>
      <w:lang w:val="ru-RU" w:eastAsia="ru-RU" w:bidi="ar-SA"/>
    </w:rPr>
  </w:style>
  <w:style w:type="paragraph" w:customStyle="1" w:styleId="2110">
    <w:name w:val="Основной текст 211"/>
    <w:basedOn w:val="a8"/>
    <w:pPr>
      <w:ind w:left="1134"/>
    </w:pPr>
    <w:rPr>
      <w:sz w:val="28"/>
      <w:szCs w:val="20"/>
    </w:rPr>
  </w:style>
  <w:style w:type="paragraph" w:customStyle="1" w:styleId="117">
    <w:name w:val="Обычный11"/>
    <w:uiPriority w:val="99"/>
    <w:pPr>
      <w:jc w:val="both"/>
    </w:pPr>
    <w:rPr>
      <w:rFonts w:ascii="Arial" w:eastAsia="Times New Roman" w:hAnsi="Arial"/>
      <w:sz w:val="28"/>
    </w:rPr>
  </w:style>
  <w:style w:type="character" w:customStyle="1" w:styleId="affffffd">
    <w:name w:val="Реквизит"/>
    <w:rPr>
      <w:sz w:val="28"/>
    </w:rPr>
  </w:style>
  <w:style w:type="character" w:customStyle="1" w:styleId="affffffe">
    <w:name w:val="Реквизит полужирный"/>
    <w:rPr>
      <w:b/>
      <w:bCs/>
      <w:sz w:val="28"/>
    </w:rPr>
  </w:style>
  <w:style w:type="character" w:styleId="afffffff">
    <w:name w:val="annotation reference"/>
    <w:rPr>
      <w:sz w:val="16"/>
      <w:szCs w:val="16"/>
    </w:rPr>
  </w:style>
  <w:style w:type="paragraph" w:styleId="afffffff0">
    <w:name w:val="annotation subject"/>
    <w:basedOn w:val="afffffc"/>
    <w:next w:val="afffffc"/>
    <w:link w:val="afffffff1"/>
    <w:pPr>
      <w:spacing w:after="60"/>
      <w:jc w:val="both"/>
    </w:pPr>
    <w:rPr>
      <w:b/>
      <w:bCs/>
    </w:rPr>
  </w:style>
  <w:style w:type="character" w:customStyle="1" w:styleId="afffffff1">
    <w:name w:val="Тема примечания Знак"/>
    <w:link w:val="afffffff0"/>
    <w:rPr>
      <w:rFonts w:ascii="Times New Roman" w:eastAsia="Times New Roman" w:hAnsi="Times New Roman"/>
      <w:b/>
      <w:bCs/>
    </w:rPr>
  </w:style>
  <w:style w:type="paragraph" w:customStyle="1" w:styleId="231">
    <w:name w:val="Основной текст 23"/>
    <w:basedOn w:val="a8"/>
    <w:pPr>
      <w:ind w:left="1134"/>
    </w:pPr>
    <w:rPr>
      <w:sz w:val="28"/>
      <w:szCs w:val="20"/>
    </w:rPr>
  </w:style>
  <w:style w:type="paragraph" w:customStyle="1" w:styleId="2ff2">
    <w:name w:val="заголовок 2"/>
    <w:basedOn w:val="a8"/>
    <w:next w:val="a8"/>
    <w:pPr>
      <w:keepNext/>
      <w:autoSpaceDE w:val="0"/>
      <w:autoSpaceDN w:val="0"/>
      <w:spacing w:before="120" w:after="120"/>
      <w:jc w:val="center"/>
    </w:pPr>
    <w:rPr>
      <w:sz w:val="28"/>
      <w:szCs w:val="28"/>
    </w:rPr>
  </w:style>
  <w:style w:type="paragraph" w:customStyle="1" w:styleId="3f8">
    <w:name w:val="заголовок 3"/>
    <w:basedOn w:val="a8"/>
    <w:next w:val="a8"/>
    <w:pPr>
      <w:keepNext/>
      <w:widowControl w:val="0"/>
      <w:autoSpaceDE w:val="0"/>
      <w:autoSpaceDN w:val="0"/>
      <w:ind w:left="-108" w:right="-108"/>
      <w:jc w:val="center"/>
    </w:pPr>
    <w:rPr>
      <w:b/>
      <w:bCs/>
      <w:u w:val="single"/>
    </w:rPr>
  </w:style>
  <w:style w:type="paragraph" w:customStyle="1" w:styleId="5b">
    <w:name w:val="заголовок 5"/>
    <w:basedOn w:val="a8"/>
    <w:next w:val="a8"/>
    <w:pPr>
      <w:keepNext/>
      <w:autoSpaceDE w:val="0"/>
      <w:autoSpaceDN w:val="0"/>
      <w:ind w:right="-1050" w:hanging="108"/>
    </w:pPr>
    <w:rPr>
      <w:sz w:val="28"/>
      <w:szCs w:val="28"/>
    </w:rPr>
  </w:style>
  <w:style w:type="paragraph" w:customStyle="1" w:styleId="66">
    <w:name w:val="заголовок 6"/>
    <w:basedOn w:val="a8"/>
    <w:next w:val="a8"/>
    <w:pPr>
      <w:keepNext/>
      <w:autoSpaceDE w:val="0"/>
      <w:autoSpaceDN w:val="0"/>
      <w:ind w:right="-1050"/>
    </w:pPr>
    <w:rPr>
      <w:sz w:val="28"/>
      <w:szCs w:val="28"/>
    </w:rPr>
  </w:style>
  <w:style w:type="paragraph" w:customStyle="1" w:styleId="75">
    <w:name w:val="заголовок 7"/>
    <w:basedOn w:val="a8"/>
    <w:next w:val="a8"/>
    <w:pPr>
      <w:keepNext/>
      <w:autoSpaceDE w:val="0"/>
      <w:autoSpaceDN w:val="0"/>
      <w:spacing w:before="120"/>
      <w:ind w:right="-1049"/>
    </w:pPr>
    <w:rPr>
      <w:sz w:val="26"/>
      <w:szCs w:val="26"/>
    </w:rPr>
  </w:style>
  <w:style w:type="paragraph" w:customStyle="1" w:styleId="1f7">
    <w:name w:val="спецификация1"/>
    <w:basedOn w:val="a8"/>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pPr>
      <w:ind w:left="1134"/>
    </w:pPr>
    <w:rPr>
      <w:sz w:val="28"/>
      <w:szCs w:val="20"/>
    </w:rPr>
  </w:style>
  <w:style w:type="paragraph" w:customStyle="1" w:styleId="213">
    <w:name w:val="Обычный21"/>
    <w:pPr>
      <w:jc w:val="both"/>
    </w:pPr>
    <w:rPr>
      <w:rFonts w:ascii="Arial" w:eastAsia="Times New Roman" w:hAnsi="Arial"/>
      <w:sz w:val="28"/>
    </w:rPr>
  </w:style>
  <w:style w:type="paragraph" w:customStyle="1" w:styleId="xl32">
    <w:name w:val="xl32"/>
    <w:basedOn w:val="a8"/>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2">
    <w:name w:val="Знак Знак Знак Знак Знак Знак Знак Знак Знак Знак"/>
    <w:basedOn w:val="a8"/>
    <w:pPr>
      <w:spacing w:after="160" w:line="240" w:lineRule="exact"/>
      <w:jc w:val="both"/>
    </w:pPr>
    <w:rPr>
      <w:rFonts w:ascii="Verdana" w:hAnsi="Verdana"/>
      <w:sz w:val="22"/>
      <w:szCs w:val="20"/>
      <w:lang w:val="en-US" w:eastAsia="en-US"/>
    </w:rPr>
  </w:style>
  <w:style w:type="paragraph" w:customStyle="1" w:styleId="3f9">
    <w:name w:val="Стиль3 Знак Знак"/>
    <w:basedOn w:val="2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Pr>
      <w:sz w:val="24"/>
      <w:szCs w:val="24"/>
    </w:rPr>
  </w:style>
  <w:style w:type="paragraph" w:customStyle="1" w:styleId="310">
    <w:name w:val="Основной текст 31"/>
    <w:basedOn w:val="a8"/>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Pr>
      <w:color w:val="0000FF"/>
      <w:u w:val="single"/>
    </w:rPr>
  </w:style>
  <w:style w:type="paragraph" w:customStyle="1" w:styleId="1KGK9">
    <w:name w:val="1KG=K9"/>
    <w:pPr>
      <w:autoSpaceDE w:val="0"/>
      <w:autoSpaceDN w:val="0"/>
      <w:adjustRightInd w:val="0"/>
      <w:jc w:val="both"/>
    </w:pPr>
    <w:rPr>
      <w:rFonts w:ascii="MS Sans Serif" w:eastAsia="Times New Roman" w:hAnsi="MS Sans Serif"/>
      <w:szCs w:val="24"/>
    </w:rPr>
  </w:style>
  <w:style w:type="character" w:customStyle="1" w:styleId="1f9">
    <w:name w:val="Знак Знак1"/>
    <w:locked/>
    <w:rPr>
      <w:sz w:val="24"/>
      <w:szCs w:val="24"/>
      <w:lang w:val="ru-RU" w:eastAsia="ru-RU" w:bidi="ar-SA"/>
    </w:rPr>
  </w:style>
  <w:style w:type="character" w:customStyle="1" w:styleId="2ff3">
    <w:name w:val="Знак Знак2"/>
    <w:locked/>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Pr>
      <w:sz w:val="24"/>
      <w:szCs w:val="24"/>
      <w:lang w:val="ru-RU" w:eastAsia="ru-RU" w:bidi="ar-SA"/>
    </w:rPr>
  </w:style>
  <w:style w:type="character" w:customStyle="1" w:styleId="afffffff3">
    <w:name w:val="Знак Знак"/>
    <w:locked/>
    <w:rPr>
      <w:lang w:val="ru-RU" w:eastAsia="ru-RU" w:bidi="ar-SA"/>
    </w:rPr>
  </w:style>
  <w:style w:type="character" w:customStyle="1" w:styleId="3fa">
    <w:name w:val="Знак Знак3"/>
    <w:locked/>
    <w:rPr>
      <w:rFonts w:ascii="Arial" w:hAnsi="Arial"/>
      <w:b/>
      <w:kern w:val="28"/>
      <w:sz w:val="32"/>
      <w:lang w:val="ru-RU" w:eastAsia="ru-RU" w:bidi="ar-SA"/>
    </w:rPr>
  </w:style>
  <w:style w:type="paragraph" w:customStyle="1" w:styleId="CharChar11">
    <w:name w:val="Char Char1 Знак Знак Знак1 Знак"/>
    <w:basedOn w:val="a8"/>
    <w:pPr>
      <w:spacing w:after="160" w:line="240" w:lineRule="exact"/>
    </w:pPr>
    <w:rPr>
      <w:rFonts w:ascii="Verdana" w:hAnsi="Verdana"/>
      <w:sz w:val="20"/>
      <w:szCs w:val="20"/>
      <w:lang w:val="en-US" w:eastAsia="en-US"/>
    </w:rPr>
  </w:style>
  <w:style w:type="paragraph" w:customStyle="1" w:styleId="320">
    <w:name w:val="Основной текст 32"/>
    <w:basedOn w:val="a8"/>
    <w:pPr>
      <w:jc w:val="both"/>
    </w:pPr>
    <w:rPr>
      <w:szCs w:val="20"/>
    </w:rPr>
  </w:style>
  <w:style w:type="paragraph" w:customStyle="1" w:styleId="Style1">
    <w:name w:val="Style1"/>
    <w:basedOn w:val="a8"/>
    <w:pPr>
      <w:widowControl w:val="0"/>
      <w:autoSpaceDE w:val="0"/>
      <w:autoSpaceDN w:val="0"/>
      <w:adjustRightInd w:val="0"/>
      <w:spacing w:line="275" w:lineRule="exact"/>
    </w:pPr>
    <w:rPr>
      <w:rFonts w:ascii="Arial" w:hAnsi="Arial" w:cs="Arial"/>
    </w:rPr>
  </w:style>
  <w:style w:type="paragraph" w:customStyle="1" w:styleId="Style3">
    <w:name w:val="Style3"/>
    <w:basedOn w:val="a8"/>
    <w:pPr>
      <w:widowControl w:val="0"/>
      <w:autoSpaceDE w:val="0"/>
      <w:autoSpaceDN w:val="0"/>
      <w:adjustRightInd w:val="0"/>
      <w:spacing w:line="274" w:lineRule="exact"/>
      <w:jc w:val="both"/>
    </w:pPr>
    <w:rPr>
      <w:rFonts w:ascii="Arial" w:hAnsi="Arial" w:cs="Arial"/>
    </w:rPr>
  </w:style>
  <w:style w:type="character" w:customStyle="1" w:styleId="FontStyle12">
    <w:name w:val="Font Style12"/>
    <w:rPr>
      <w:rFonts w:ascii="Arial" w:hAnsi="Arial" w:cs="Arial"/>
      <w:sz w:val="18"/>
      <w:szCs w:val="18"/>
    </w:rPr>
  </w:style>
  <w:style w:type="paragraph" w:customStyle="1" w:styleId="2ff4">
    <w:name w:val="Абзац списка2"/>
    <w:basedOn w:val="a8"/>
    <w:qFormat/>
    <w:pPr>
      <w:ind w:left="720" w:firstLine="720"/>
      <w:jc w:val="both"/>
    </w:pPr>
    <w:rPr>
      <w:rFonts w:ascii="Calibri" w:hAnsi="Calibri" w:cs="Calibri"/>
      <w:sz w:val="28"/>
      <w:szCs w:val="28"/>
      <w:lang w:eastAsia="en-US"/>
    </w:rPr>
  </w:style>
  <w:style w:type="paragraph" w:customStyle="1" w:styleId="224">
    <w:name w:val="Абзац списка22"/>
    <w:basedOn w:val="a8"/>
    <w:qFormat/>
    <w:pPr>
      <w:ind w:left="708"/>
    </w:pPr>
    <w:rPr>
      <w:rFonts w:eastAsia="Calibri"/>
    </w:rPr>
  </w:style>
  <w:style w:type="numbering" w:customStyle="1" w:styleId="241">
    <w:name w:val="Стиль241"/>
  </w:style>
  <w:style w:type="table" w:customStyle="1" w:styleId="1fa">
    <w:name w:val="Сетка таблицы1"/>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pPr>
      <w:spacing w:after="200" w:line="276" w:lineRule="auto"/>
    </w:pPr>
    <w:rPr>
      <w:rFonts w:eastAsia="Times New Roman"/>
      <w:sz w:val="22"/>
      <w:szCs w:val="22"/>
    </w:rPr>
  </w:style>
  <w:style w:type="numbering" w:customStyle="1" w:styleId="1fb">
    <w:name w:val="Нет списка1"/>
    <w:next w:val="ab"/>
    <w:uiPriority w:val="99"/>
    <w:semiHidden/>
    <w:unhideWhenUsed/>
  </w:style>
  <w:style w:type="table" w:customStyle="1" w:styleId="2ff5">
    <w:name w:val="Сетка таблицы2"/>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style>
  <w:style w:type="character" w:customStyle="1" w:styleId="1fc">
    <w:name w:val="Основной текст Знак1"/>
    <w:aliases w:val="Знак2 Знак1,body text Знак1,A=&gt;2=&gt;9 B5:AB Знак1,Body Text Char Знак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Pr>
      <w:rFonts w:ascii="Courier New" w:eastAsia="Times New Roman" w:hAnsi="Courier New" w:cs="Courier New"/>
      <w:lang w:val="ru-RU" w:eastAsia="ru-RU" w:bidi="ar-SA"/>
    </w:rPr>
  </w:style>
  <w:style w:type="paragraph" w:customStyle="1" w:styleId="a1">
    <w:name w:val="маркированный"/>
    <w:basedOn w:val="a8"/>
    <w:pPr>
      <w:numPr>
        <w:numId w:val="40"/>
      </w:numPr>
      <w:tabs>
        <w:tab w:val="clear" w:pos="567"/>
        <w:tab w:val="num" w:pos="2268"/>
      </w:tabs>
      <w:ind w:left="2268"/>
      <w:jc w:val="both"/>
    </w:pPr>
  </w:style>
  <w:style w:type="table" w:customStyle="1" w:styleId="3fb">
    <w:name w:val="Сетка таблицы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Сноска_"/>
    <w:link w:val="afffffff5"/>
    <w:rPr>
      <w:rFonts w:ascii="Times New Roman" w:eastAsia="Times New Roman" w:hAnsi="Times New Roman"/>
      <w:b/>
      <w:bCs/>
      <w:sz w:val="18"/>
      <w:szCs w:val="18"/>
      <w:shd w:val="clear" w:color="auto" w:fill="FFFFFF"/>
    </w:rPr>
  </w:style>
  <w:style w:type="paragraph" w:customStyle="1" w:styleId="afffffff5">
    <w:name w:val="Сноска"/>
    <w:basedOn w:val="a8"/>
    <w:link w:val="afffffff4"/>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style>
  <w:style w:type="table" w:customStyle="1" w:styleId="121">
    <w:name w:val="Сетка таблицы1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style>
  <w:style w:type="numbering" w:customStyle="1" w:styleId="119">
    <w:name w:val="Нет списка11"/>
    <w:next w:val="ab"/>
    <w:uiPriority w:val="99"/>
    <w:semiHidden/>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Pr>
      <w:rFonts w:ascii="Times New Roman" w:eastAsia="Times New Roman" w:hAnsi="Times New Roman" w:cs="Times New Roman"/>
      <w:sz w:val="24"/>
      <w:szCs w:val="20"/>
      <w:lang w:eastAsia="ru-RU"/>
    </w:rPr>
  </w:style>
  <w:style w:type="paragraph" w:customStyle="1" w:styleId="afffffff6">
    <w:name w:val="Часть"/>
    <w:basedOn w:val="a8"/>
    <w:semiHidden/>
    <w:pPr>
      <w:spacing w:after="60"/>
      <w:jc w:val="center"/>
    </w:pPr>
    <w:rPr>
      <w:rFonts w:ascii="Arial" w:hAnsi="Arial"/>
      <w:b/>
      <w:caps/>
      <w:sz w:val="32"/>
      <w:szCs w:val="20"/>
    </w:rPr>
  </w:style>
  <w:style w:type="paragraph" w:customStyle="1" w:styleId="Instruction">
    <w:name w:val="Instruction"/>
    <w:basedOn w:val="2e"/>
    <w:semiHidden/>
    <w:pPr>
      <w:tabs>
        <w:tab w:val="num" w:pos="360"/>
      </w:tabs>
      <w:spacing w:before="180" w:after="60" w:line="240" w:lineRule="auto"/>
      <w:ind w:left="360" w:hanging="360"/>
    </w:pPr>
    <w:rPr>
      <w:b/>
      <w:szCs w:val="20"/>
      <w:lang w:eastAsia="en-US"/>
    </w:rPr>
  </w:style>
  <w:style w:type="paragraph" w:customStyle="1" w:styleId="afffffff7">
    <w:name w:val="Тендерные данные"/>
    <w:basedOn w:val="a8"/>
    <w:semiHidden/>
    <w:pPr>
      <w:tabs>
        <w:tab w:val="left" w:pos="1985"/>
      </w:tabs>
      <w:spacing w:before="120" w:after="60"/>
      <w:jc w:val="both"/>
    </w:pPr>
    <w:rPr>
      <w:b/>
      <w:szCs w:val="20"/>
    </w:rPr>
  </w:style>
  <w:style w:type="paragraph" w:customStyle="1" w:styleId="afffffff8">
    <w:name w:val="Подраздел"/>
    <w:basedOn w:val="a8"/>
    <w:semiHidden/>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pPr>
      <w:numPr>
        <w:ilvl w:val="2"/>
      </w:numPr>
      <w:tabs>
        <w:tab w:val="num" w:pos="720"/>
      </w:tabs>
      <w:ind w:left="720" w:hanging="720"/>
      <w:jc w:val="both"/>
    </w:pPr>
    <w:rPr>
      <w:bCs w:val="0"/>
      <w:sz w:val="24"/>
      <w:szCs w:val="20"/>
      <w:lang w:eastAsia="en-US"/>
    </w:rPr>
  </w:style>
  <w:style w:type="paragraph" w:customStyle="1" w:styleId="216">
    <w:name w:val="Заголовок 2.1"/>
    <w:basedOn w:val="13"/>
    <w:pPr>
      <w:keepLines/>
      <w:widowControl w:val="0"/>
      <w:suppressLineNumbers/>
      <w:suppressAutoHyphens/>
      <w:jc w:val="center"/>
    </w:pPr>
    <w:rPr>
      <w:bCs w:val="0"/>
      <w:i w:val="0"/>
      <w:caps/>
      <w:kern w:val="28"/>
      <w:sz w:val="36"/>
      <w:szCs w:val="28"/>
    </w:rPr>
  </w:style>
  <w:style w:type="paragraph" w:customStyle="1" w:styleId="afffffff9">
    <w:name w:val="Таблица заголовок"/>
    <w:basedOn w:val="a8"/>
    <w:pPr>
      <w:spacing w:before="120" w:after="120" w:line="360" w:lineRule="auto"/>
      <w:jc w:val="right"/>
    </w:pPr>
    <w:rPr>
      <w:b/>
      <w:sz w:val="28"/>
      <w:szCs w:val="28"/>
    </w:rPr>
  </w:style>
  <w:style w:type="paragraph" w:customStyle="1" w:styleId="afffffffa">
    <w:name w:val="текст таблицы"/>
    <w:basedOn w:val="a8"/>
    <w:pPr>
      <w:spacing w:before="120"/>
      <w:ind w:right="-102"/>
    </w:pPr>
  </w:style>
  <w:style w:type="paragraph" w:customStyle="1" w:styleId="afffffffb">
    <w:name w:val="Пункт Знак"/>
    <w:basedOn w:val="a8"/>
    <w:pPr>
      <w:tabs>
        <w:tab w:val="num" w:pos="1134"/>
        <w:tab w:val="left" w:pos="1701"/>
      </w:tabs>
      <w:snapToGrid w:val="0"/>
      <w:spacing w:line="360" w:lineRule="auto"/>
      <w:ind w:left="1134" w:hanging="567"/>
      <w:jc w:val="both"/>
    </w:pPr>
    <w:rPr>
      <w:sz w:val="28"/>
      <w:szCs w:val="20"/>
    </w:rPr>
  </w:style>
  <w:style w:type="paragraph" w:customStyle="1" w:styleId="afffffffc">
    <w:name w:val="a"/>
    <w:basedOn w:val="a8"/>
    <w:pPr>
      <w:snapToGrid w:val="0"/>
      <w:spacing w:line="360" w:lineRule="auto"/>
      <w:ind w:left="1134" w:hanging="567"/>
      <w:jc w:val="both"/>
    </w:pPr>
    <w:rPr>
      <w:sz w:val="28"/>
      <w:szCs w:val="28"/>
    </w:rPr>
  </w:style>
  <w:style w:type="paragraph" w:customStyle="1" w:styleId="afffffffd">
    <w:name w:val="Словарная статья"/>
    <w:basedOn w:val="a8"/>
    <w:next w:val="a8"/>
    <w:pPr>
      <w:autoSpaceDE w:val="0"/>
      <w:autoSpaceDN w:val="0"/>
      <w:adjustRightInd w:val="0"/>
      <w:ind w:right="118"/>
      <w:jc w:val="both"/>
    </w:pPr>
    <w:rPr>
      <w:rFonts w:ascii="Arial" w:hAnsi="Arial"/>
      <w:sz w:val="20"/>
      <w:szCs w:val="20"/>
    </w:rPr>
  </w:style>
  <w:style w:type="paragraph" w:customStyle="1" w:styleId="afffffffe">
    <w:name w:val="Комментарий пользователя"/>
    <w:basedOn w:val="a8"/>
    <w:next w:val="a8"/>
    <w:pPr>
      <w:autoSpaceDE w:val="0"/>
      <w:autoSpaceDN w:val="0"/>
      <w:adjustRightInd w:val="0"/>
      <w:ind w:left="170"/>
    </w:pPr>
    <w:rPr>
      <w:rFonts w:ascii="Arial" w:hAnsi="Arial"/>
      <w:i/>
      <w:iCs/>
      <w:color w:val="000080"/>
      <w:sz w:val="20"/>
      <w:szCs w:val="20"/>
    </w:rPr>
  </w:style>
  <w:style w:type="paragraph" w:customStyle="1" w:styleId="affffffff">
    <w:name w:val="Подподпункт"/>
    <w:basedOn w:val="a8"/>
    <w:pPr>
      <w:tabs>
        <w:tab w:val="num" w:pos="3119"/>
      </w:tabs>
      <w:spacing w:line="360" w:lineRule="auto"/>
      <w:ind w:left="3119" w:hanging="567"/>
      <w:jc w:val="both"/>
    </w:pPr>
    <w:rPr>
      <w:sz w:val="28"/>
      <w:szCs w:val="20"/>
    </w:rPr>
  </w:style>
  <w:style w:type="character" w:customStyle="1" w:styleId="Normal">
    <w:name w:val="Normal Знак"/>
    <w:link w:val="17"/>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Мой"/>
    <w:basedOn w:val="a8"/>
    <w:rPr>
      <w:sz w:val="28"/>
      <w:szCs w:val="20"/>
    </w:rPr>
  </w:style>
  <w:style w:type="paragraph" w:customStyle="1" w:styleId="1fe">
    <w:name w:val="З1"/>
    <w:basedOn w:val="13"/>
    <w:next w:val="a8"/>
    <w:autoRedefine/>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Pr>
      <w:bCs/>
      <w:kern w:val="32"/>
      <w:sz w:val="20"/>
      <w:szCs w:val="28"/>
    </w:rPr>
  </w:style>
  <w:style w:type="paragraph" w:customStyle="1" w:styleId="TimesNewRoman14">
    <w:name w:val="Стиль Название + Times New Roman 14 пт не полужирный Черный Меж..."/>
    <w:basedOn w:val="a8"/>
    <w:pPr>
      <w:spacing w:line="300" w:lineRule="exact"/>
    </w:pPr>
    <w:rPr>
      <w:b/>
      <w:color w:val="000000"/>
      <w:spacing w:val="-2"/>
      <w:kern w:val="32"/>
      <w:sz w:val="28"/>
      <w:szCs w:val="28"/>
    </w:rPr>
  </w:style>
  <w:style w:type="table" w:customStyle="1" w:styleId="511">
    <w:name w:val="Столбцы таблицы 51"/>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1">
    <w:name w:val="Прилож"/>
    <w:basedOn w:val="3fd"/>
    <w:next w:val="a8"/>
    <w:pPr>
      <w:jc w:val="right"/>
    </w:pPr>
    <w:rPr>
      <w:b/>
      <w:bCs/>
      <w:sz w:val="24"/>
      <w:szCs w:val="24"/>
    </w:rPr>
  </w:style>
  <w:style w:type="paragraph" w:customStyle="1" w:styleId="3fe">
    <w:name w:val="3"/>
    <w:basedOn w:val="a8"/>
    <w:pPr>
      <w:spacing w:before="200" w:after="200"/>
      <w:ind w:left="200" w:right="200"/>
    </w:pPr>
  </w:style>
  <w:style w:type="paragraph" w:customStyle="1" w:styleId="noinfo">
    <w:name w:val="no_info"/>
    <w:basedOn w:val="a8"/>
    <w:pPr>
      <w:spacing w:before="200" w:after="200"/>
      <w:ind w:left="200" w:right="200"/>
    </w:pPr>
    <w:rPr>
      <w:color w:val="FF0000"/>
    </w:rPr>
  </w:style>
  <w:style w:type="paragraph" w:customStyle="1" w:styleId="consnormal0">
    <w:name w:val="consnormal"/>
    <w:basedOn w:val="a8"/>
    <w:pPr>
      <w:spacing w:before="200" w:after="200"/>
      <w:ind w:left="200" w:right="200"/>
    </w:pPr>
  </w:style>
  <w:style w:type="paragraph" w:customStyle="1" w:styleId="02statia2">
    <w:name w:val="02statia2"/>
    <w:basedOn w:val="a8"/>
    <w:pPr>
      <w:spacing w:before="120" w:line="320" w:lineRule="atLeast"/>
      <w:ind w:left="2020" w:hanging="880"/>
      <w:jc w:val="both"/>
    </w:pPr>
    <w:rPr>
      <w:rFonts w:ascii="GaramondNarrowC" w:hAnsi="GaramondNarrowC"/>
      <w:color w:val="000000"/>
      <w:sz w:val="21"/>
      <w:szCs w:val="21"/>
    </w:rPr>
  </w:style>
  <w:style w:type="paragraph" w:customStyle="1" w:styleId="Affffffff2">
    <w:name w:val="A_рабочий"/>
    <w:basedOn w:val="a8"/>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2"/>
    <w:pPr>
      <w:spacing w:line="288" w:lineRule="auto"/>
    </w:pPr>
    <w:rPr>
      <w:szCs w:val="20"/>
    </w:rPr>
  </w:style>
  <w:style w:type="paragraph" w:customStyle="1" w:styleId="2220">
    <w:name w:val="222"/>
    <w:basedOn w:val="a8"/>
    <w:pPr>
      <w:ind w:left="851"/>
    </w:pPr>
    <w:rPr>
      <w:rFonts w:ascii="Times New Roman CYR" w:hAnsi="Times New Roman CYR"/>
      <w:sz w:val="20"/>
      <w:szCs w:val="20"/>
    </w:rPr>
  </w:style>
  <w:style w:type="paragraph" w:customStyle="1" w:styleId="Pa194">
    <w:name w:val="Pa19+4"/>
    <w:basedOn w:val="a8"/>
    <w:next w:val="a8"/>
    <w:pPr>
      <w:suppressAutoHyphens/>
      <w:autoSpaceDE w:val="0"/>
      <w:spacing w:before="60" w:line="281" w:lineRule="atLeast"/>
    </w:pPr>
    <w:rPr>
      <w:rFonts w:ascii="GaramondC" w:hAnsi="GaramondC"/>
      <w:lang w:eastAsia="ar-SA"/>
    </w:rPr>
  </w:style>
  <w:style w:type="paragraph" w:customStyle="1" w:styleId="Pa204">
    <w:name w:val="Pa20+4"/>
    <w:basedOn w:val="a8"/>
    <w:next w:val="a8"/>
    <w:pPr>
      <w:suppressAutoHyphens/>
      <w:autoSpaceDE w:val="0"/>
      <w:spacing w:before="500" w:line="241" w:lineRule="atLeast"/>
    </w:pPr>
    <w:rPr>
      <w:rFonts w:ascii="GaramondC" w:hAnsi="GaramondC"/>
      <w:lang w:eastAsia="ar-SA"/>
    </w:rPr>
  </w:style>
  <w:style w:type="paragraph" w:customStyle="1" w:styleId="Pa116">
    <w:name w:val="Pa11+6"/>
    <w:basedOn w:val="a8"/>
    <w:next w:val="a8"/>
    <w:pPr>
      <w:suppressAutoHyphens/>
      <w:autoSpaceDE w:val="0"/>
      <w:spacing w:before="300" w:line="201" w:lineRule="atLeast"/>
    </w:pPr>
    <w:rPr>
      <w:rFonts w:ascii="GaramondC" w:hAnsi="GaramondC"/>
      <w:lang w:eastAsia="ar-SA"/>
    </w:rPr>
  </w:style>
  <w:style w:type="paragraph" w:customStyle="1" w:styleId="ConsPlusCell">
    <w:name w:val="ConsPlusCell"/>
    <w:pPr>
      <w:autoSpaceDE w:val="0"/>
      <w:autoSpaceDN w:val="0"/>
      <w:adjustRightInd w:val="0"/>
    </w:pPr>
    <w:rPr>
      <w:rFonts w:ascii="Arial" w:eastAsia="Times New Roman" w:hAnsi="Arial" w:cs="Arial"/>
    </w:rPr>
  </w:style>
  <w:style w:type="paragraph" w:customStyle="1" w:styleId="1ff">
    <w:name w:val="текст1"/>
    <w:pPr>
      <w:autoSpaceDE w:val="0"/>
      <w:autoSpaceDN w:val="0"/>
      <w:adjustRightInd w:val="0"/>
      <w:ind w:firstLine="397"/>
      <w:jc w:val="both"/>
    </w:pPr>
    <w:rPr>
      <w:rFonts w:ascii="SchoolBookC" w:eastAsia="Times New Roman" w:hAnsi="SchoolBookC"/>
      <w:sz w:val="24"/>
    </w:rPr>
  </w:style>
  <w:style w:type="paragraph" w:customStyle="1" w:styleId="affffffff3">
    <w:name w:val="втяжка"/>
    <w:basedOn w:val="1ff"/>
    <w:next w:val="1ff"/>
    <w:pPr>
      <w:tabs>
        <w:tab w:val="left" w:pos="567"/>
      </w:tabs>
      <w:spacing w:before="57"/>
      <w:ind w:left="567" w:hanging="567"/>
    </w:pPr>
  </w:style>
  <w:style w:type="paragraph" w:customStyle="1" w:styleId="1ff0">
    <w:name w:val="втяжка1"/>
    <w:basedOn w:val="affffffff3"/>
    <w:next w:val="affffffff3"/>
    <w:pPr>
      <w:tabs>
        <w:tab w:val="clear" w:pos="567"/>
        <w:tab w:val="left" w:pos="1134"/>
      </w:tabs>
      <w:ind w:left="1134"/>
    </w:pPr>
  </w:style>
  <w:style w:type="paragraph" w:customStyle="1" w:styleId="-b">
    <w:name w:val="текст-табл"/>
    <w:basedOn w:val="a8"/>
    <w:next w:val="a8"/>
    <w:pPr>
      <w:autoSpaceDE w:val="0"/>
      <w:autoSpaceDN w:val="0"/>
      <w:adjustRightInd w:val="0"/>
      <w:spacing w:before="57"/>
      <w:ind w:left="283" w:right="283"/>
      <w:jc w:val="both"/>
    </w:pPr>
    <w:rPr>
      <w:rFonts w:ascii="SchoolBookC" w:hAnsi="SchoolBookC"/>
      <w:b/>
      <w:i/>
      <w:szCs w:val="20"/>
    </w:rPr>
  </w:style>
  <w:style w:type="paragraph" w:customStyle="1" w:styleId="affffffff4">
    <w:name w:val="текст"/>
    <w:pPr>
      <w:autoSpaceDE w:val="0"/>
      <w:autoSpaceDN w:val="0"/>
      <w:adjustRightInd w:val="0"/>
      <w:jc w:val="both"/>
    </w:pPr>
    <w:rPr>
      <w:rFonts w:ascii="SchoolBookC" w:eastAsia="Times New Roman" w:hAnsi="SchoolBookC"/>
      <w:color w:val="000000"/>
      <w:sz w:val="24"/>
    </w:rPr>
  </w:style>
  <w:style w:type="paragraph" w:customStyle="1" w:styleId="affffffff5">
    <w:name w:val="заг_центр"/>
    <w:basedOn w:val="-b"/>
    <w:pPr>
      <w:jc w:val="center"/>
    </w:pPr>
    <w:rPr>
      <w:rFonts w:ascii="AvantGardeGothicC" w:hAnsi="AvantGardeGothicC"/>
    </w:rPr>
  </w:style>
  <w:style w:type="paragraph" w:customStyle="1" w:styleId="fr10">
    <w:name w:val="fr1"/>
    <w:basedOn w:val="a8"/>
    <w:pPr>
      <w:spacing w:before="150" w:after="150"/>
      <w:ind w:left="150" w:right="150"/>
    </w:pPr>
  </w:style>
  <w:style w:type="paragraph" w:customStyle="1" w:styleId="95">
    <w:name w:val="9"/>
    <w:basedOn w:val="a8"/>
    <w:pPr>
      <w:jc w:val="center"/>
    </w:pPr>
    <w:rPr>
      <w:rFonts w:eastAsia="Arial Unicode MS"/>
      <w:b/>
      <w:bCs/>
      <w:sz w:val="16"/>
      <w:szCs w:val="16"/>
    </w:rPr>
  </w:style>
  <w:style w:type="paragraph" w:customStyle="1" w:styleId="affffffff6">
    <w:name w:val="Стиль начало"/>
    <w:basedOn w:val="a8"/>
    <w:uiPriority w:val="99"/>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pPr>
      <w:spacing w:before="100" w:beforeAutospacing="1" w:after="100" w:afterAutospacing="1"/>
    </w:pPr>
    <w:rPr>
      <w:rFonts w:ascii="Tahoma" w:hAnsi="Tahoma"/>
      <w:sz w:val="20"/>
      <w:szCs w:val="20"/>
      <w:lang w:val="en-US" w:eastAsia="en-US"/>
    </w:rPr>
  </w:style>
  <w:style w:type="character" w:customStyle="1" w:styleId="postbody">
    <w:name w:val="postbody"/>
    <w:basedOn w:val="a9"/>
  </w:style>
  <w:style w:type="paragraph" w:customStyle="1" w:styleId="03zagolovok2">
    <w:name w:val="03zagolovok2"/>
    <w:basedOn w:val="a8"/>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Pr>
      <w:sz w:val="24"/>
      <w:lang w:val="ru-RU" w:eastAsia="ru-RU" w:bidi="ar-SA"/>
    </w:rPr>
  </w:style>
  <w:style w:type="paragraph" w:customStyle="1" w:styleId="2ff8">
    <w:name w:val="Стиль 2"/>
    <w:basedOn w:val="a8"/>
    <w:link w:val="2ff9"/>
    <w:pPr>
      <w:tabs>
        <w:tab w:val="left" w:pos="1260"/>
      </w:tabs>
      <w:ind w:firstLine="720"/>
      <w:jc w:val="both"/>
    </w:pPr>
    <w:rPr>
      <w:b/>
      <w:kern w:val="32"/>
    </w:rPr>
  </w:style>
  <w:style w:type="character" w:customStyle="1" w:styleId="2ff9">
    <w:name w:val="Стиль 2 Знак"/>
    <w:link w:val="2ff8"/>
    <w:rPr>
      <w:rFonts w:ascii="Times New Roman" w:eastAsia="Times New Roman" w:hAnsi="Times New Roman"/>
      <w:b/>
      <w:kern w:val="32"/>
      <w:sz w:val="24"/>
      <w:szCs w:val="24"/>
    </w:rPr>
  </w:style>
  <w:style w:type="paragraph" w:customStyle="1" w:styleId="1ff1">
    <w:name w:val="Основной текст1"/>
    <w:basedOn w:val="a8"/>
    <w:link w:val="affffffff7"/>
    <w:pPr>
      <w:widowControl w:val="0"/>
      <w:jc w:val="both"/>
    </w:pPr>
    <w:rPr>
      <w:snapToGrid w:val="0"/>
      <w:szCs w:val="20"/>
    </w:rPr>
  </w:style>
  <w:style w:type="character" w:customStyle="1" w:styleId="77">
    <w:name w:val="Знак Знак7"/>
    <w:locked/>
    <w:rPr>
      <w:sz w:val="24"/>
      <w:lang w:val="ru-RU" w:eastAsia="ru-RU" w:bidi="ar-SA"/>
    </w:rPr>
  </w:style>
  <w:style w:type="paragraph" w:customStyle="1" w:styleId="affffffff8">
    <w:name w:val="Текст документа"/>
    <w:basedOn w:val="a8"/>
    <w:uiPriority w:val="99"/>
    <w:pPr>
      <w:spacing w:after="60" w:line="360" w:lineRule="auto"/>
      <w:ind w:firstLine="720"/>
      <w:jc w:val="both"/>
    </w:pPr>
  </w:style>
  <w:style w:type="character" w:customStyle="1" w:styleId="apple-converted-space">
    <w:name w:val="apple-converted-space"/>
    <w:basedOn w:val="a9"/>
  </w:style>
  <w:style w:type="paragraph" w:customStyle="1" w:styleId="affffffff9">
    <w:name w:val="АД_Основной текст"/>
    <w:basedOn w:val="a8"/>
    <w:link w:val="affffffffa"/>
    <w:qFormat/>
    <w:pPr>
      <w:ind w:firstLine="567"/>
      <w:jc w:val="both"/>
    </w:pPr>
  </w:style>
  <w:style w:type="character" w:customStyle="1" w:styleId="affffffffa">
    <w:name w:val="АД_Основной текст Знак"/>
    <w:link w:val="affffffff9"/>
    <w:rPr>
      <w:rFonts w:ascii="Times New Roman" w:eastAsia="Times New Roman" w:hAnsi="Times New Roman"/>
      <w:sz w:val="24"/>
      <w:szCs w:val="24"/>
    </w:rPr>
  </w:style>
  <w:style w:type="character" w:customStyle="1" w:styleId="affffffffb">
    <w:name w:val="Основной текст документа"/>
    <w:rPr>
      <w:sz w:val="22"/>
    </w:rPr>
  </w:style>
  <w:style w:type="character" w:customStyle="1" w:styleId="apple-tab-span">
    <w:name w:val="apple-tab-span"/>
    <w:basedOn w:val="a9"/>
  </w:style>
  <w:style w:type="character" w:customStyle="1" w:styleId="textramkaotstup1">
    <w:name w:val="text_ramka_otstup1"/>
    <w:rPr>
      <w:rFonts w:ascii="Arial" w:hAnsi="Arial" w:cs="Arial" w:hint="default"/>
      <w:color w:val="666666"/>
      <w:sz w:val="18"/>
      <w:szCs w:val="18"/>
    </w:rPr>
  </w:style>
  <w:style w:type="paragraph" w:customStyle="1" w:styleId="WW-21">
    <w:name w:val="WW-Основной текст с отступом 2"/>
    <w:basedOn w:val="a8"/>
    <w:pPr>
      <w:suppressAutoHyphens/>
      <w:ind w:left="-540"/>
      <w:jc w:val="both"/>
    </w:pPr>
    <w:rPr>
      <w:rFonts w:ascii="Arial" w:hAnsi="Arial" w:cs="Arial"/>
      <w:sz w:val="18"/>
      <w:lang w:eastAsia="ar-SA"/>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Pr>
      <w:rFonts w:ascii="Times New Roman" w:hAnsi="Times New Roman" w:cs="Times New Roman"/>
      <w:b/>
      <w:sz w:val="20"/>
      <w:szCs w:val="20"/>
      <w:lang w:eastAsia="ru-RU"/>
    </w:rPr>
  </w:style>
  <w:style w:type="character" w:customStyle="1" w:styleId="FontStyle47">
    <w:name w:val="Font Style47"/>
    <w:rPr>
      <w:rFonts w:ascii="Times New Roman" w:hAnsi="Times New Roman" w:cs="Times New Roman"/>
      <w:sz w:val="22"/>
      <w:szCs w:val="22"/>
    </w:rPr>
  </w:style>
  <w:style w:type="paragraph" w:customStyle="1" w:styleId="Style4">
    <w:name w:val="Style4"/>
    <w:basedOn w:val="a8"/>
    <w:pPr>
      <w:widowControl w:val="0"/>
      <w:autoSpaceDE w:val="0"/>
      <w:autoSpaceDN w:val="0"/>
      <w:adjustRightInd w:val="0"/>
      <w:jc w:val="both"/>
    </w:pPr>
  </w:style>
  <w:style w:type="character" w:customStyle="1" w:styleId="FontStyle46">
    <w:name w:val="Font Style46"/>
    <w:rPr>
      <w:rFonts w:ascii="Times New Roman" w:hAnsi="Times New Roman" w:cs="Times New Roman"/>
      <w:b/>
      <w:bCs/>
      <w:sz w:val="22"/>
      <w:szCs w:val="22"/>
    </w:rPr>
  </w:style>
  <w:style w:type="paragraph" w:customStyle="1" w:styleId="Style7">
    <w:name w:val="Style7"/>
    <w:basedOn w:val="a8"/>
    <w:pPr>
      <w:widowControl w:val="0"/>
      <w:autoSpaceDE w:val="0"/>
      <w:autoSpaceDN w:val="0"/>
      <w:adjustRightInd w:val="0"/>
      <w:spacing w:line="276" w:lineRule="exact"/>
      <w:ind w:firstLine="744"/>
      <w:jc w:val="both"/>
    </w:pPr>
  </w:style>
  <w:style w:type="paragraph" w:customStyle="1" w:styleId="xl24">
    <w:name w:val="xl2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Pr>
      <w:rFonts w:ascii="Calibri" w:hAnsi="Calibri" w:cs="Calibri"/>
      <w:u w:val="single"/>
    </w:rPr>
  </w:style>
  <w:style w:type="paragraph" w:customStyle="1" w:styleId="Standard">
    <w:name w:val="Standard"/>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style>
  <w:style w:type="character" w:customStyle="1" w:styleId="affffffffc">
    <w:name w:val="Гипертекстовая ссылка"/>
    <w:rPr>
      <w:color w:val="008000"/>
    </w:rPr>
  </w:style>
  <w:style w:type="character" w:customStyle="1" w:styleId="Heading1Char">
    <w:name w:val="Heading 1 Char"/>
    <w:locked/>
    <w:rPr>
      <w:b/>
      <w:kern w:val="28"/>
      <w:sz w:val="36"/>
      <w:lang w:val="ru-RU" w:eastAsia="ru-RU"/>
    </w:rPr>
  </w:style>
  <w:style w:type="character" w:customStyle="1" w:styleId="PlainTextChar">
    <w:name w:val="Plain Text Char"/>
    <w:locked/>
    <w:rPr>
      <w:rFonts w:ascii="Courier New" w:hAnsi="Courier New"/>
    </w:rPr>
  </w:style>
  <w:style w:type="character" w:customStyle="1" w:styleId="PlainTextChar1">
    <w:name w:val="Plain Text Char1"/>
    <w:rPr>
      <w:rFonts w:ascii="Courier New" w:hAnsi="Courier New"/>
    </w:rPr>
  </w:style>
  <w:style w:type="paragraph" w:customStyle="1" w:styleId="1ff2">
    <w:name w:val="Рецензия1"/>
    <w:hidden/>
    <w:rPr>
      <w:rFonts w:ascii="Times New Roman" w:eastAsia="Times New Roman" w:hAnsi="Times New Roman"/>
      <w:sz w:val="24"/>
      <w:szCs w:val="24"/>
    </w:rPr>
  </w:style>
  <w:style w:type="paragraph" w:customStyle="1" w:styleId="13pt">
    <w:name w:val="Стиль Абзац + 13 pt Знак"/>
    <w:basedOn w:val="a8"/>
    <w:autoRedefine/>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Pr>
      <w:rFonts w:ascii="Times New Roman" w:hAnsi="Times New Roman" w:cs="Times New Roman"/>
      <w:sz w:val="24"/>
      <w:szCs w:val="24"/>
      <w:lang w:eastAsia="ru-RU"/>
    </w:rPr>
  </w:style>
  <w:style w:type="paragraph" w:customStyle="1" w:styleId="1ff3">
    <w:name w:val="Дос Заголовок 1"/>
    <w:basedOn w:val="a8"/>
    <w:autoRedefine/>
    <w:qFormat/>
    <w:pPr>
      <w:jc w:val="center"/>
    </w:pPr>
    <w:rPr>
      <w:b/>
      <w:bCs/>
      <w:sz w:val="22"/>
      <w:szCs w:val="26"/>
    </w:rPr>
  </w:style>
  <w:style w:type="character" w:customStyle="1" w:styleId="mlarcolumnqqproduct2">
    <w:name w:val="mlar_column_qqproduct2"/>
    <w:rPr>
      <w:sz w:val="17"/>
      <w:szCs w:val="17"/>
    </w:rPr>
  </w:style>
  <w:style w:type="paragraph" w:customStyle="1" w:styleId="ListBullet1">
    <w:name w:val="List Bullet 1"/>
    <w:basedOn w:val="a8"/>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pPr>
      <w:keepLines/>
      <w:spacing w:before="40" w:after="40" w:line="288" w:lineRule="auto"/>
    </w:pPr>
    <w:rPr>
      <w:snapToGrid w:val="0"/>
      <w:sz w:val="20"/>
      <w:szCs w:val="20"/>
      <w:lang w:eastAsia="en-US"/>
    </w:rPr>
  </w:style>
  <w:style w:type="character" w:customStyle="1" w:styleId="TableText0">
    <w:name w:val="TableText Знак"/>
    <w:link w:val="TableText"/>
    <w:rPr>
      <w:rFonts w:ascii="Times New Roman" w:eastAsia="Times New Roman" w:hAnsi="Times New Roman"/>
      <w:snapToGrid w:val="0"/>
      <w:lang w:eastAsia="en-US"/>
    </w:rPr>
  </w:style>
  <w:style w:type="character" w:customStyle="1" w:styleId="affffffb">
    <w:name w:val="Название объекта Знак"/>
    <w:link w:val="affffffa"/>
    <w:locked/>
    <w:rPr>
      <w:rFonts w:ascii="Times New Roman" w:eastAsia="Times New Roman" w:hAnsi="Times New Roman"/>
      <w:b/>
      <w:sz w:val="28"/>
      <w:szCs w:val="24"/>
    </w:rPr>
  </w:style>
  <w:style w:type="paragraph" w:customStyle="1" w:styleId="affffffffd">
    <w:name w:val="обычн БО"/>
    <w:basedOn w:val="a8"/>
    <w:pPr>
      <w:widowControl w:val="0"/>
      <w:jc w:val="both"/>
    </w:pPr>
    <w:rPr>
      <w:rFonts w:ascii="Arial" w:hAnsi="Arial"/>
      <w:szCs w:val="20"/>
    </w:rPr>
  </w:style>
  <w:style w:type="character" w:customStyle="1" w:styleId="2ffa">
    <w:name w:val="Основной текст (2)_"/>
    <w:link w:val="217"/>
    <w:locked/>
    <w:rPr>
      <w:b/>
      <w:bCs/>
      <w:shd w:val="clear" w:color="auto" w:fill="FFFFFF"/>
    </w:rPr>
  </w:style>
  <w:style w:type="character" w:customStyle="1" w:styleId="290">
    <w:name w:val="Основной текст (2)9"/>
  </w:style>
  <w:style w:type="character" w:customStyle="1" w:styleId="96">
    <w:name w:val="Основной текст (9)_"/>
    <w:link w:val="97"/>
    <w:uiPriority w:val="99"/>
    <w:locked/>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Pr>
      <w:rFonts w:ascii="Arial" w:hAnsi="Arial" w:cs="Arial"/>
      <w:b/>
      <w:bCs/>
      <w:noProof/>
      <w:sz w:val="19"/>
      <w:szCs w:val="19"/>
      <w:shd w:val="clear" w:color="auto" w:fill="FFFFFF"/>
    </w:rPr>
  </w:style>
  <w:style w:type="paragraph" w:customStyle="1" w:styleId="217">
    <w:name w:val="Основной текст (2)1"/>
    <w:basedOn w:val="a8"/>
    <w:link w:val="2ffa"/>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style>
  <w:style w:type="character" w:customStyle="1" w:styleId="16">
    <w:name w:val="Стиль1 Знак"/>
    <w:link w:val="15"/>
    <w:locked/>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Pr>
      <w:rFonts w:ascii="Verdana" w:eastAsia="Times New Roman" w:hAnsi="Verdana" w:cs="Verdana"/>
      <w:sz w:val="24"/>
      <w:szCs w:val="24"/>
      <w:lang w:val="en-US" w:eastAsia="en-US"/>
    </w:rPr>
  </w:style>
  <w:style w:type="character" w:customStyle="1" w:styleId="dfaq">
    <w:name w:val="dfaq"/>
    <w:basedOn w:val="a9"/>
  </w:style>
  <w:style w:type="character" w:customStyle="1" w:styleId="4f3">
    <w:name w:val="Основной текст (4)_"/>
    <w:link w:val="4f4"/>
    <w:uiPriority w:val="99"/>
    <w:rPr>
      <w:b/>
      <w:bCs/>
      <w:sz w:val="26"/>
      <w:szCs w:val="26"/>
      <w:shd w:val="clear" w:color="auto" w:fill="FFFFFF"/>
    </w:rPr>
  </w:style>
  <w:style w:type="character" w:customStyle="1" w:styleId="5f">
    <w:name w:val="Основной текст (5)_"/>
    <w:link w:val="5f0"/>
    <w:uiPriority w:val="99"/>
    <w:rPr>
      <w:spacing w:val="-2"/>
      <w:sz w:val="26"/>
      <w:szCs w:val="26"/>
      <w:shd w:val="clear" w:color="auto" w:fill="FFFFFF"/>
    </w:rPr>
  </w:style>
  <w:style w:type="paragraph" w:customStyle="1" w:styleId="4f4">
    <w:name w:val="Основной текст (4)"/>
    <w:basedOn w:val="a8"/>
    <w:link w:val="4f3"/>
    <w:uiPriority w:val="99"/>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Pr>
      <w:b/>
      <w:bCs/>
      <w:spacing w:val="-2"/>
      <w:shd w:val="clear" w:color="auto" w:fill="FFFFFF"/>
    </w:rPr>
  </w:style>
  <w:style w:type="paragraph" w:customStyle="1" w:styleId="3ff1">
    <w:name w:val="Основной текст (3)"/>
    <w:basedOn w:val="a8"/>
    <w:link w:val="3ff0"/>
    <w:uiPriority w:val="99"/>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pPr>
      <w:shd w:val="clear" w:color="auto" w:fill="FFFFFF"/>
      <w:spacing w:line="240" w:lineRule="atLeast"/>
      <w:ind w:hanging="260"/>
    </w:pPr>
    <w:rPr>
      <w:spacing w:val="-2"/>
      <w:sz w:val="20"/>
      <w:szCs w:val="20"/>
      <w:lang w:eastAsia="en-US"/>
    </w:rPr>
  </w:style>
  <w:style w:type="character" w:customStyle="1" w:styleId="1ff5">
    <w:name w:val="Заголовок №1"/>
    <w:uiPriority w:val="99"/>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Pr>
      <w:spacing w:val="-2"/>
      <w:sz w:val="26"/>
      <w:szCs w:val="26"/>
      <w:shd w:val="clear" w:color="auto" w:fill="FFFFFF"/>
    </w:rPr>
  </w:style>
  <w:style w:type="paragraph" w:customStyle="1" w:styleId="11a">
    <w:name w:val="Заголовок №11"/>
    <w:basedOn w:val="a8"/>
    <w:link w:val="1ff6"/>
    <w:uiPriority w:val="99"/>
    <w:pPr>
      <w:shd w:val="clear" w:color="auto" w:fill="FFFFFF"/>
      <w:spacing w:line="326" w:lineRule="exact"/>
      <w:jc w:val="center"/>
      <w:outlineLvl w:val="0"/>
    </w:pPr>
    <w:rPr>
      <w:rFonts w:ascii="Calibri" w:eastAsia="Calibri" w:hAnsi="Calibri"/>
      <w:spacing w:val="-2"/>
      <w:sz w:val="26"/>
      <w:szCs w:val="26"/>
    </w:rPr>
  </w:style>
  <w:style w:type="character" w:customStyle="1" w:styleId="affffffffe">
    <w:name w:val="Основной текст + Полужирный"/>
    <w:uiPriority w:val="99"/>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Pr>
      <w:b/>
      <w:bCs/>
      <w:sz w:val="18"/>
      <w:szCs w:val="18"/>
      <w:shd w:val="clear" w:color="auto" w:fill="FFFFFF"/>
    </w:rPr>
  </w:style>
  <w:style w:type="character" w:customStyle="1" w:styleId="78">
    <w:name w:val="Основной текст (7)_"/>
    <w:link w:val="79"/>
    <w:uiPriority w:val="99"/>
    <w:rPr>
      <w:b/>
      <w:bCs/>
      <w:spacing w:val="7"/>
      <w:sz w:val="18"/>
      <w:szCs w:val="18"/>
      <w:shd w:val="clear" w:color="auto" w:fill="FFFFFF"/>
    </w:rPr>
  </w:style>
  <w:style w:type="paragraph" w:customStyle="1" w:styleId="87">
    <w:name w:val="Основной текст (8)"/>
    <w:basedOn w:val="a8"/>
    <w:link w:val="86"/>
    <w:uiPriority w:val="99"/>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Pr>
      <w:rFonts w:ascii="Times New Roman" w:hAnsi="Times New Roman" w:cs="Times New Roman"/>
      <w:b/>
      <w:bCs/>
      <w:spacing w:val="0"/>
      <w:sz w:val="26"/>
      <w:szCs w:val="26"/>
      <w:shd w:val="clear" w:color="auto" w:fill="FFFFFF"/>
    </w:rPr>
  </w:style>
  <w:style w:type="character" w:customStyle="1" w:styleId="FontStyle71">
    <w:name w:val="Font Style71"/>
    <w:rPr>
      <w:rFonts w:ascii="Times New Roman" w:hAnsi="Times New Roman" w:cs="Times New Roman"/>
      <w:sz w:val="20"/>
      <w:szCs w:val="20"/>
    </w:rPr>
  </w:style>
  <w:style w:type="character" w:customStyle="1" w:styleId="1ff7">
    <w:name w:val="Основной текст + Полужирный1"/>
    <w:rPr>
      <w:sz w:val="28"/>
      <w:szCs w:val="28"/>
      <w:shd w:val="clear" w:color="auto" w:fill="FFFFFF"/>
      <w:lang w:val="ru-RU" w:eastAsia="ru-RU" w:bidi="ar-SA"/>
    </w:rPr>
  </w:style>
  <w:style w:type="character" w:customStyle="1" w:styleId="3ff2">
    <w:name w:val="Основной текст (3) + Не полужирный"/>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style>
  <w:style w:type="numbering" w:customStyle="1" w:styleId="314">
    <w:name w:val="Нет списка31"/>
    <w:next w:val="ab"/>
    <w:uiPriority w:val="99"/>
    <w:semiHidden/>
    <w:unhideWhenUsed/>
  </w:style>
  <w:style w:type="numbering" w:customStyle="1" w:styleId="411">
    <w:name w:val="Нет списка41"/>
    <w:next w:val="ab"/>
    <w:uiPriority w:val="99"/>
    <w:semiHidden/>
    <w:unhideWhenUsed/>
  </w:style>
  <w:style w:type="numbering" w:customStyle="1" w:styleId="123">
    <w:name w:val="Нет списка12"/>
    <w:next w:val="ab"/>
    <w:uiPriority w:val="99"/>
    <w:semiHidden/>
    <w:unhideWhenUsed/>
  </w:style>
  <w:style w:type="table" w:customStyle="1" w:styleId="1100">
    <w:name w:val="Сетка таблицы1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style>
  <w:style w:type="character" w:customStyle="1" w:styleId="b-infoitem1">
    <w:name w:val="b-info__item1"/>
    <w:basedOn w:val="a9"/>
  </w:style>
  <w:style w:type="character" w:customStyle="1" w:styleId="b-serp-urlitem1">
    <w:name w:val="b-serp-url__item1"/>
    <w:basedOn w:val="a9"/>
  </w:style>
  <w:style w:type="numbering" w:customStyle="1" w:styleId="512">
    <w:name w:val="Нет списка51"/>
    <w:next w:val="ab"/>
    <w:uiPriority w:val="99"/>
    <w:semiHidden/>
    <w:unhideWhenUsed/>
  </w:style>
  <w:style w:type="numbering" w:customStyle="1" w:styleId="133">
    <w:name w:val="Нет списка13"/>
    <w:next w:val="ab"/>
    <w:uiPriority w:val="99"/>
    <w:semiHidden/>
    <w:unhideWhenUsed/>
  </w:style>
  <w:style w:type="table" w:customStyle="1" w:styleId="233">
    <w:name w:val="Сетка таблицы2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style>
  <w:style w:type="numbering" w:customStyle="1" w:styleId="11110">
    <w:name w:val="Нет списка1111"/>
    <w:next w:val="ab"/>
    <w:uiPriority w:val="99"/>
    <w:semiHidden/>
    <w:unhideWhenUsed/>
  </w:style>
  <w:style w:type="table" w:customStyle="1" w:styleId="350">
    <w:name w:val="Сетка таблицы3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style>
  <w:style w:type="numbering" w:customStyle="1" w:styleId="145">
    <w:name w:val="Нет списка14"/>
    <w:next w:val="ab"/>
    <w:uiPriority w:val="99"/>
    <w:semiHidden/>
    <w:unhideWhenUsed/>
  </w:style>
  <w:style w:type="table" w:customStyle="1" w:styleId="413">
    <w:name w:val="Сетка таблицы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style>
  <w:style w:type="numbering" w:customStyle="1" w:styleId="153">
    <w:name w:val="Нет списка15"/>
    <w:next w:val="ab"/>
    <w:uiPriority w:val="99"/>
    <w:semiHidden/>
  </w:style>
  <w:style w:type="numbering" w:customStyle="1" w:styleId="1120">
    <w:name w:val="Нет списка112"/>
    <w:next w:val="ab"/>
    <w:uiPriority w:val="99"/>
    <w:semiHidden/>
    <w:unhideWhenUsed/>
  </w:style>
  <w:style w:type="numbering" w:customStyle="1" w:styleId="226">
    <w:name w:val="Нет списка22"/>
    <w:next w:val="ab"/>
    <w:uiPriority w:val="99"/>
    <w:semiHidden/>
    <w:unhideWhenUsed/>
  </w:style>
  <w:style w:type="numbering" w:customStyle="1" w:styleId="3110">
    <w:name w:val="Нет списка311"/>
    <w:next w:val="ab"/>
    <w:uiPriority w:val="99"/>
    <w:semiHidden/>
    <w:unhideWhenUsed/>
  </w:style>
  <w:style w:type="numbering" w:customStyle="1" w:styleId="4110">
    <w:name w:val="Нет списка411"/>
    <w:next w:val="ab"/>
    <w:uiPriority w:val="99"/>
    <w:semiHidden/>
    <w:unhideWhenUsed/>
  </w:style>
  <w:style w:type="numbering" w:customStyle="1" w:styleId="1211">
    <w:name w:val="Нет списка121"/>
    <w:next w:val="ab"/>
    <w:uiPriority w:val="99"/>
    <w:semiHidden/>
    <w:unhideWhenUsed/>
  </w:style>
  <w:style w:type="numbering" w:customStyle="1" w:styleId="21110">
    <w:name w:val="Нет списка2111"/>
    <w:next w:val="ab"/>
    <w:uiPriority w:val="99"/>
    <w:semiHidden/>
    <w:unhideWhenUsed/>
  </w:style>
  <w:style w:type="numbering" w:customStyle="1" w:styleId="11111">
    <w:name w:val="Нет списка11111"/>
    <w:next w:val="ab"/>
    <w:uiPriority w:val="99"/>
    <w:semiHidden/>
    <w:unhideWhenUsed/>
  </w:style>
  <w:style w:type="paragraph" w:customStyle="1" w:styleId="Style31">
    <w:name w:val="Style31"/>
    <w:basedOn w:val="a8"/>
    <w:pPr>
      <w:widowControl w:val="0"/>
      <w:autoSpaceDE w:val="0"/>
      <w:autoSpaceDN w:val="0"/>
      <w:adjustRightInd w:val="0"/>
      <w:spacing w:line="276" w:lineRule="exact"/>
      <w:ind w:firstLine="720"/>
      <w:jc w:val="both"/>
    </w:pPr>
  </w:style>
  <w:style w:type="paragraph" w:customStyle="1" w:styleId="Style20">
    <w:name w:val="Style20"/>
    <w:basedOn w:val="a8"/>
    <w:pPr>
      <w:widowControl w:val="0"/>
      <w:autoSpaceDE w:val="0"/>
      <w:autoSpaceDN w:val="0"/>
      <w:adjustRightInd w:val="0"/>
      <w:spacing w:line="277" w:lineRule="exact"/>
      <w:ind w:firstLine="730"/>
      <w:jc w:val="both"/>
    </w:pPr>
  </w:style>
  <w:style w:type="paragraph" w:customStyle="1" w:styleId="afffffffff">
    <w:name w:val="Готовый"/>
    <w:basedOn w:val="a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Pr>
      <w:b/>
      <w:bCs/>
      <w:sz w:val="26"/>
      <w:szCs w:val="26"/>
      <w:shd w:val="clear" w:color="auto" w:fill="FFFFFF"/>
    </w:rPr>
  </w:style>
  <w:style w:type="table" w:customStyle="1" w:styleId="610">
    <w:name w:val="Сетка таблицы61"/>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style>
  <w:style w:type="table" w:customStyle="1" w:styleId="810">
    <w:name w:val="Сетка таблицы8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0">
    <w:name w:val="Подпись к таблице_"/>
    <w:rPr>
      <w:rFonts w:ascii="Calibri" w:eastAsia="Calibri" w:hAnsi="Calibri" w:cs="Calibri"/>
      <w:b w:val="0"/>
      <w:bCs w:val="0"/>
      <w:i w:val="0"/>
      <w:iCs w:val="0"/>
      <w:smallCaps w:val="0"/>
      <w:strike w:val="0"/>
      <w:sz w:val="21"/>
      <w:szCs w:val="21"/>
      <w:u w:val="none"/>
    </w:rPr>
  </w:style>
  <w:style w:type="character" w:customStyle="1" w:styleId="afffffffff1">
    <w:name w:val="Подпись к таблице"/>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7">
    <w:name w:val="Основной текст_"/>
    <w:link w:val="1ff1"/>
    <w:rPr>
      <w:rFonts w:ascii="Times New Roman" w:eastAsia="Times New Roman" w:hAnsi="Times New Roman"/>
      <w:snapToGrid w:val="0"/>
      <w:sz w:val="24"/>
    </w:rPr>
  </w:style>
  <w:style w:type="character" w:customStyle="1" w:styleId="Calibri105pt">
    <w:name w:val="Основной текст + Calibri;10;5 pt"/>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style>
  <w:style w:type="numbering" w:customStyle="1" w:styleId="421">
    <w:name w:val="Нет списка42"/>
    <w:next w:val="ab"/>
    <w:uiPriority w:val="99"/>
    <w:semiHidden/>
    <w:unhideWhenUsed/>
  </w:style>
  <w:style w:type="table" w:customStyle="1" w:styleId="251">
    <w:name w:val="Сетка таблицы2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style>
  <w:style w:type="numbering" w:customStyle="1" w:styleId="331">
    <w:name w:val="Нет списка33"/>
    <w:next w:val="ab"/>
    <w:uiPriority w:val="99"/>
    <w:semiHidden/>
    <w:unhideWhenUsed/>
  </w:style>
  <w:style w:type="numbering" w:customStyle="1" w:styleId="430">
    <w:name w:val="Нет списка43"/>
    <w:next w:val="ab"/>
    <w:uiPriority w:val="99"/>
    <w:semiHidden/>
    <w:unhideWhenUsed/>
  </w:style>
  <w:style w:type="numbering" w:customStyle="1" w:styleId="1130">
    <w:name w:val="Нет списка113"/>
    <w:next w:val="ab"/>
    <w:uiPriority w:val="99"/>
    <w:semiHidden/>
    <w:unhideWhenUsed/>
  </w:style>
  <w:style w:type="character" w:customStyle="1" w:styleId="Calibri">
    <w:name w:val="Основной текст + Calibri"/>
    <w:aliases w:val="10,5 pt"/>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style>
  <w:style w:type="table" w:customStyle="1" w:styleId="270">
    <w:name w:val="Сетка таблицы2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style>
  <w:style w:type="numbering" w:customStyle="1" w:styleId="244">
    <w:name w:val="Нет списка24"/>
    <w:next w:val="ab"/>
    <w:uiPriority w:val="99"/>
    <w:semiHidden/>
    <w:unhideWhenUsed/>
  </w:style>
  <w:style w:type="numbering" w:customStyle="1" w:styleId="341">
    <w:name w:val="Нет списка34"/>
    <w:next w:val="ab"/>
    <w:uiPriority w:val="99"/>
    <w:semiHidden/>
    <w:unhideWhenUsed/>
  </w:style>
  <w:style w:type="numbering" w:customStyle="1" w:styleId="440">
    <w:name w:val="Нет списка44"/>
    <w:next w:val="ab"/>
    <w:uiPriority w:val="99"/>
    <w:semiHidden/>
    <w:unhideWhenUsed/>
  </w:style>
  <w:style w:type="table" w:customStyle="1" w:styleId="280">
    <w:name w:val="Сетка таблицы2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style>
  <w:style w:type="table" w:customStyle="1" w:styleId="291">
    <w:name w:val="Сетка таблицы2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style>
  <w:style w:type="numbering" w:customStyle="1" w:styleId="253">
    <w:name w:val="Нет списка25"/>
    <w:next w:val="ab"/>
    <w:uiPriority w:val="99"/>
    <w:semiHidden/>
    <w:unhideWhenUsed/>
  </w:style>
  <w:style w:type="numbering" w:customStyle="1" w:styleId="351">
    <w:name w:val="Нет списка35"/>
    <w:next w:val="ab"/>
    <w:uiPriority w:val="99"/>
    <w:semiHidden/>
    <w:unhideWhenUsed/>
  </w:style>
  <w:style w:type="numbering" w:customStyle="1" w:styleId="450">
    <w:name w:val="Нет списка45"/>
    <w:next w:val="ab"/>
    <w:uiPriority w:val="99"/>
    <w:semiHidden/>
    <w:unhideWhenUsed/>
  </w:style>
  <w:style w:type="numbering" w:customStyle="1" w:styleId="1112">
    <w:name w:val="Нет списка1112"/>
    <w:next w:val="ab"/>
    <w:uiPriority w:val="99"/>
    <w:semiHidden/>
    <w:unhideWhenUsed/>
  </w:style>
  <w:style w:type="numbering" w:customStyle="1" w:styleId="103">
    <w:name w:val="Нет списка10"/>
    <w:next w:val="ab"/>
    <w:uiPriority w:val="99"/>
    <w:semiHidden/>
    <w:unhideWhenUsed/>
  </w:style>
  <w:style w:type="numbering" w:customStyle="1" w:styleId="163">
    <w:name w:val="Нет списка16"/>
    <w:next w:val="ab"/>
    <w:uiPriority w:val="99"/>
    <w:semiHidden/>
    <w:unhideWhenUsed/>
  </w:style>
  <w:style w:type="table" w:customStyle="1" w:styleId="300">
    <w:name w:val="Сетка таблицы3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style>
  <w:style w:type="numbering" w:customStyle="1" w:styleId="261">
    <w:name w:val="Нет списка26"/>
    <w:next w:val="ab"/>
    <w:uiPriority w:val="99"/>
    <w:semiHidden/>
    <w:unhideWhenUsed/>
  </w:style>
  <w:style w:type="numbering" w:customStyle="1" w:styleId="360">
    <w:name w:val="Нет списка36"/>
    <w:next w:val="ab"/>
    <w:uiPriority w:val="99"/>
    <w:semiHidden/>
    <w:unhideWhenUsed/>
  </w:style>
  <w:style w:type="numbering" w:customStyle="1" w:styleId="460">
    <w:name w:val="Нет списка46"/>
    <w:next w:val="ab"/>
    <w:uiPriority w:val="99"/>
    <w:semiHidden/>
    <w:unhideWhenUsed/>
  </w:style>
  <w:style w:type="numbering" w:customStyle="1" w:styleId="1113">
    <w:name w:val="Нет списка1113"/>
    <w:next w:val="ab"/>
    <w:uiPriority w:val="99"/>
    <w:semiHidden/>
    <w:unhideWhenUsed/>
  </w:style>
  <w:style w:type="numbering" w:customStyle="1" w:styleId="173">
    <w:name w:val="Нет списка17"/>
    <w:next w:val="ab"/>
    <w:uiPriority w:val="99"/>
    <w:semiHidden/>
    <w:unhideWhenUsed/>
  </w:style>
  <w:style w:type="numbering" w:customStyle="1" w:styleId="184">
    <w:name w:val="Нет списка18"/>
    <w:next w:val="ab"/>
    <w:uiPriority w:val="99"/>
    <w:semiHidden/>
    <w:unhideWhenUsed/>
  </w:style>
  <w:style w:type="numbering" w:customStyle="1" w:styleId="271">
    <w:name w:val="Нет списка27"/>
    <w:next w:val="ab"/>
    <w:uiPriority w:val="99"/>
    <w:semiHidden/>
    <w:unhideWhenUsed/>
  </w:style>
  <w:style w:type="numbering" w:customStyle="1" w:styleId="370">
    <w:name w:val="Нет списка37"/>
    <w:next w:val="ab"/>
    <w:uiPriority w:val="99"/>
    <w:semiHidden/>
    <w:unhideWhenUsed/>
  </w:style>
  <w:style w:type="numbering" w:customStyle="1" w:styleId="470">
    <w:name w:val="Нет списка47"/>
    <w:next w:val="ab"/>
    <w:uiPriority w:val="99"/>
    <w:semiHidden/>
    <w:unhideWhenUsed/>
  </w:style>
  <w:style w:type="numbering" w:customStyle="1" w:styleId="1170">
    <w:name w:val="Нет списка117"/>
    <w:next w:val="ab"/>
    <w:uiPriority w:val="99"/>
    <w:semiHidden/>
    <w:unhideWhenUsed/>
  </w:style>
  <w:style w:type="numbering" w:customStyle="1" w:styleId="193">
    <w:name w:val="Нет списка19"/>
    <w:next w:val="ab"/>
    <w:uiPriority w:val="99"/>
    <w:semiHidden/>
    <w:unhideWhenUsed/>
  </w:style>
  <w:style w:type="numbering" w:customStyle="1" w:styleId="1101">
    <w:name w:val="Нет списка110"/>
    <w:next w:val="ab"/>
    <w:uiPriority w:val="99"/>
    <w:semiHidden/>
    <w:unhideWhenUsed/>
  </w:style>
  <w:style w:type="numbering" w:customStyle="1" w:styleId="1180">
    <w:name w:val="Нет списка118"/>
    <w:next w:val="ab"/>
    <w:uiPriority w:val="99"/>
    <w:semiHidden/>
    <w:unhideWhenUsed/>
  </w:style>
  <w:style w:type="numbering" w:customStyle="1" w:styleId="281">
    <w:name w:val="Нет списка28"/>
    <w:next w:val="ab"/>
    <w:uiPriority w:val="99"/>
    <w:semiHidden/>
    <w:unhideWhenUsed/>
  </w:style>
  <w:style w:type="numbering" w:customStyle="1" w:styleId="380">
    <w:name w:val="Нет списка38"/>
    <w:next w:val="ab"/>
    <w:uiPriority w:val="99"/>
    <w:semiHidden/>
    <w:unhideWhenUsed/>
  </w:style>
  <w:style w:type="numbering" w:customStyle="1" w:styleId="480">
    <w:name w:val="Нет списка48"/>
    <w:next w:val="ab"/>
    <w:uiPriority w:val="99"/>
    <w:semiHidden/>
    <w:unhideWhenUsed/>
  </w:style>
  <w:style w:type="numbering" w:customStyle="1" w:styleId="1114">
    <w:name w:val="Нет списка1114"/>
    <w:next w:val="ab"/>
    <w:uiPriority w:val="99"/>
    <w:semiHidden/>
    <w:unhideWhenUsed/>
  </w:style>
  <w:style w:type="numbering" w:customStyle="1" w:styleId="203">
    <w:name w:val="Нет списка20"/>
    <w:next w:val="ab"/>
    <w:uiPriority w:val="99"/>
    <w:semiHidden/>
    <w:unhideWhenUsed/>
  </w:style>
  <w:style w:type="numbering" w:customStyle="1" w:styleId="1190">
    <w:name w:val="Нет списка119"/>
    <w:next w:val="ab"/>
    <w:uiPriority w:val="99"/>
    <w:semiHidden/>
    <w:unhideWhenUsed/>
  </w:style>
  <w:style w:type="numbering" w:customStyle="1" w:styleId="11100">
    <w:name w:val="Нет списка1110"/>
    <w:next w:val="ab"/>
    <w:uiPriority w:val="99"/>
    <w:semiHidden/>
    <w:unhideWhenUsed/>
  </w:style>
  <w:style w:type="numbering" w:customStyle="1" w:styleId="292">
    <w:name w:val="Нет списка29"/>
    <w:next w:val="ab"/>
    <w:uiPriority w:val="99"/>
    <w:semiHidden/>
    <w:unhideWhenUsed/>
  </w:style>
  <w:style w:type="numbering" w:customStyle="1" w:styleId="390">
    <w:name w:val="Нет списка39"/>
    <w:next w:val="ab"/>
    <w:uiPriority w:val="99"/>
    <w:semiHidden/>
    <w:unhideWhenUsed/>
  </w:style>
  <w:style w:type="numbering" w:customStyle="1" w:styleId="490">
    <w:name w:val="Нет списка49"/>
    <w:next w:val="ab"/>
    <w:uiPriority w:val="99"/>
    <w:semiHidden/>
    <w:unhideWhenUsed/>
  </w:style>
  <w:style w:type="numbering" w:customStyle="1" w:styleId="1115">
    <w:name w:val="Нет списка1115"/>
    <w:next w:val="ab"/>
    <w:uiPriority w:val="99"/>
    <w:semiHidden/>
    <w:unhideWhenUsed/>
  </w:style>
  <w:style w:type="numbering" w:customStyle="1" w:styleId="301">
    <w:name w:val="Нет списка30"/>
    <w:next w:val="ab"/>
    <w:uiPriority w:val="99"/>
    <w:semiHidden/>
    <w:unhideWhenUsed/>
  </w:style>
  <w:style w:type="table" w:customStyle="1" w:styleId="3410">
    <w:name w:val="Сетка таблицы3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style>
  <w:style w:type="paragraph" w:customStyle="1" w:styleId="219">
    <w:name w:val="Цитата 21"/>
    <w:basedOn w:val="a8"/>
    <w:next w:val="a8"/>
    <w:uiPriority w:val="29"/>
    <w:qFormat/>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Pr>
      <w:color w:val="5A5A5A"/>
    </w:rPr>
  </w:style>
  <w:style w:type="paragraph" w:customStyle="1" w:styleId="1ff8">
    <w:name w:val="Выделенная цитата1"/>
    <w:basedOn w:val="a8"/>
    <w:next w:val="a8"/>
    <w:uiPriority w:val="30"/>
    <w:qFormat/>
    <w:pPr>
      <w:spacing w:before="320" w:after="480"/>
      <w:ind w:left="720" w:right="720"/>
      <w:jc w:val="center"/>
    </w:pPr>
    <w:rPr>
      <w:rFonts w:ascii="Cambria" w:hAnsi="Cambria"/>
      <w:i/>
      <w:iCs/>
      <w:sz w:val="20"/>
      <w:szCs w:val="20"/>
      <w:lang w:eastAsia="en-US"/>
    </w:rPr>
  </w:style>
  <w:style w:type="character" w:customStyle="1" w:styleId="afffffffff2">
    <w:name w:val="Выделенная цитата Знак"/>
    <w:basedOn w:val="a9"/>
    <w:link w:val="afffffffff3"/>
    <w:uiPriority w:val="30"/>
    <w:rPr>
      <w:rFonts w:ascii="Cambria" w:eastAsia="Times New Roman" w:hAnsi="Cambria" w:cs="Times New Roman"/>
      <w:i/>
      <w:iCs/>
      <w:sz w:val="20"/>
      <w:szCs w:val="20"/>
    </w:rPr>
  </w:style>
  <w:style w:type="character" w:customStyle="1" w:styleId="1ff9">
    <w:name w:val="Слабое выделение1"/>
    <w:uiPriority w:val="19"/>
    <w:qFormat/>
    <w:rPr>
      <w:i/>
      <w:iCs/>
      <w:color w:val="5A5A5A"/>
    </w:rPr>
  </w:style>
  <w:style w:type="character" w:styleId="afffffffff4">
    <w:name w:val="Intense Emphasis"/>
    <w:uiPriority w:val="21"/>
    <w:qFormat/>
    <w:rPr>
      <w:b/>
      <w:bCs/>
      <w:i/>
      <w:iCs/>
      <w:color w:val="auto"/>
      <w:u w:val="single"/>
    </w:rPr>
  </w:style>
  <w:style w:type="character" w:styleId="afffffffff5">
    <w:name w:val="Subtle Reference"/>
    <w:uiPriority w:val="31"/>
    <w:qFormat/>
    <w:rPr>
      <w:smallCaps/>
    </w:rPr>
  </w:style>
  <w:style w:type="character" w:styleId="afffffffff6">
    <w:name w:val="Intense Reference"/>
    <w:uiPriority w:val="32"/>
    <w:qFormat/>
    <w:rPr>
      <w:b/>
      <w:bCs/>
      <w:smallCaps/>
      <w:color w:val="auto"/>
    </w:rPr>
  </w:style>
  <w:style w:type="character" w:customStyle="1" w:styleId="1ffa">
    <w:name w:val="Название книги1"/>
    <w:uiPriority w:val="33"/>
    <w:qFormat/>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style>
  <w:style w:type="numbering" w:customStyle="1" w:styleId="5110">
    <w:name w:val="Нет списка511"/>
    <w:next w:val="ab"/>
    <w:uiPriority w:val="99"/>
    <w:semiHidden/>
    <w:unhideWhenUsed/>
  </w:style>
  <w:style w:type="numbering" w:customStyle="1" w:styleId="520">
    <w:name w:val="Нет списка52"/>
    <w:next w:val="ab"/>
    <w:uiPriority w:val="99"/>
    <w:semiHidden/>
    <w:unhideWhenUsed/>
  </w:style>
  <w:style w:type="numbering" w:customStyle="1" w:styleId="530">
    <w:name w:val="Нет списка53"/>
    <w:next w:val="ab"/>
    <w:uiPriority w:val="99"/>
    <w:semiHidden/>
    <w:unhideWhenUsed/>
  </w:style>
  <w:style w:type="paragraph" w:styleId="2ffe">
    <w:name w:val="Quote"/>
    <w:basedOn w:val="a8"/>
    <w:next w:val="a8"/>
    <w:link w:val="2ffd"/>
    <w:uiPriority w:val="29"/>
    <w:qFormat/>
    <w:rPr>
      <w:rFonts w:ascii="Calibri" w:eastAsia="Calibri" w:hAnsi="Calibri"/>
      <w:color w:val="5A5A5A"/>
      <w:sz w:val="20"/>
      <w:szCs w:val="20"/>
    </w:rPr>
  </w:style>
  <w:style w:type="character" w:customStyle="1" w:styleId="21a">
    <w:name w:val="Цитата 2 Знак1"/>
    <w:basedOn w:val="a9"/>
    <w:uiPriority w:val="29"/>
    <w:rPr>
      <w:rFonts w:ascii="Times New Roman" w:eastAsia="Times New Roman" w:hAnsi="Times New Roman"/>
      <w:i/>
      <w:iCs/>
      <w:color w:val="000000" w:themeColor="text1"/>
      <w:sz w:val="24"/>
      <w:szCs w:val="24"/>
    </w:rPr>
  </w:style>
  <w:style w:type="paragraph" w:styleId="afffffffff3">
    <w:name w:val="Intense Quote"/>
    <w:basedOn w:val="a8"/>
    <w:next w:val="a8"/>
    <w:link w:val="afffffffff2"/>
    <w:uiPriority w:val="30"/>
    <w:qFormat/>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Pr>
      <w:rFonts w:ascii="Times New Roman" w:eastAsia="Times New Roman" w:hAnsi="Times New Roman"/>
      <w:b/>
      <w:bCs/>
      <w:i/>
      <w:iCs/>
      <w:color w:val="4F81BD" w:themeColor="accent1"/>
      <w:sz w:val="24"/>
      <w:szCs w:val="24"/>
    </w:rPr>
  </w:style>
  <w:style w:type="character" w:styleId="afffffffff7">
    <w:name w:val="Subtle Emphasis"/>
    <w:basedOn w:val="a9"/>
    <w:uiPriority w:val="19"/>
    <w:qFormat/>
    <w:rPr>
      <w:i/>
      <w:iCs/>
      <w:color w:val="808080" w:themeColor="text1" w:themeTint="7F"/>
    </w:rPr>
  </w:style>
  <w:style w:type="character" w:styleId="afffffffff8">
    <w:name w:val="Book Title"/>
    <w:basedOn w:val="a9"/>
    <w:uiPriority w:val="33"/>
    <w:qFormat/>
    <w:rPr>
      <w:b/>
      <w:bCs/>
      <w:smallCaps/>
      <w:spacing w:val="5"/>
    </w:rPr>
  </w:style>
  <w:style w:type="numbering" w:customStyle="1" w:styleId="540">
    <w:name w:val="Нет списка54"/>
    <w:next w:val="ab"/>
    <w:uiPriority w:val="99"/>
    <w:semiHidden/>
    <w:unhideWhenUsed/>
  </w:style>
  <w:style w:type="table" w:customStyle="1" w:styleId="361">
    <w:name w:val="Сетка таблицы3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style>
  <w:style w:type="numbering" w:customStyle="1" w:styleId="1200">
    <w:name w:val="Нет списка120"/>
    <w:next w:val="ab"/>
    <w:uiPriority w:val="99"/>
    <w:semiHidden/>
  </w:style>
  <w:style w:type="table" w:customStyle="1" w:styleId="521">
    <w:name w:val="Столбцы таблицы 52"/>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style>
  <w:style w:type="numbering" w:customStyle="1" w:styleId="2100">
    <w:name w:val="Нет списка210"/>
    <w:next w:val="ab"/>
    <w:uiPriority w:val="99"/>
    <w:semiHidden/>
    <w:unhideWhenUsed/>
  </w:style>
  <w:style w:type="numbering" w:customStyle="1" w:styleId="3100">
    <w:name w:val="Нет списка310"/>
    <w:next w:val="ab"/>
    <w:uiPriority w:val="99"/>
    <w:semiHidden/>
    <w:unhideWhenUsed/>
  </w:style>
  <w:style w:type="numbering" w:customStyle="1" w:styleId="4100">
    <w:name w:val="Нет списка410"/>
    <w:next w:val="ab"/>
    <w:uiPriority w:val="99"/>
    <w:semiHidden/>
    <w:unhideWhenUsed/>
  </w:style>
  <w:style w:type="numbering" w:customStyle="1" w:styleId="1220">
    <w:name w:val="Нет списка122"/>
    <w:next w:val="ab"/>
    <w:uiPriority w:val="99"/>
    <w:semiHidden/>
    <w:unhideWhenUsed/>
  </w:style>
  <w:style w:type="table" w:customStyle="1" w:styleId="1121">
    <w:name w:val="Сетка таблицы1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style>
  <w:style w:type="numbering" w:customStyle="1" w:styleId="1311">
    <w:name w:val="Нет списка131"/>
    <w:next w:val="ab"/>
    <w:uiPriority w:val="99"/>
    <w:semiHidden/>
    <w:unhideWhenUsed/>
  </w:style>
  <w:style w:type="table" w:customStyle="1" w:styleId="2101">
    <w:name w:val="Сетка таблицы2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style>
  <w:style w:type="numbering" w:customStyle="1" w:styleId="1117">
    <w:name w:val="Нет списка1117"/>
    <w:next w:val="ab"/>
    <w:uiPriority w:val="99"/>
    <w:semiHidden/>
    <w:unhideWhenUsed/>
  </w:style>
  <w:style w:type="table" w:customStyle="1" w:styleId="371">
    <w:name w:val="Сетка таблицы3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style>
  <w:style w:type="numbering" w:customStyle="1" w:styleId="1411">
    <w:name w:val="Нет списка141"/>
    <w:next w:val="ab"/>
    <w:uiPriority w:val="99"/>
    <w:semiHidden/>
    <w:unhideWhenUsed/>
  </w:style>
  <w:style w:type="table" w:customStyle="1" w:styleId="422">
    <w:name w:val="Сетка таблицы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style>
  <w:style w:type="numbering" w:customStyle="1" w:styleId="1510">
    <w:name w:val="Нет списка151"/>
    <w:next w:val="ab"/>
    <w:uiPriority w:val="99"/>
    <w:semiHidden/>
  </w:style>
  <w:style w:type="numbering" w:customStyle="1" w:styleId="11210">
    <w:name w:val="Нет списка1121"/>
    <w:next w:val="ab"/>
    <w:uiPriority w:val="99"/>
    <w:semiHidden/>
    <w:unhideWhenUsed/>
  </w:style>
  <w:style w:type="numbering" w:customStyle="1" w:styleId="2212">
    <w:name w:val="Нет списка221"/>
    <w:next w:val="ab"/>
    <w:uiPriority w:val="99"/>
    <w:semiHidden/>
    <w:unhideWhenUsed/>
  </w:style>
  <w:style w:type="numbering" w:customStyle="1" w:styleId="3120">
    <w:name w:val="Нет списка312"/>
    <w:next w:val="ab"/>
    <w:uiPriority w:val="99"/>
    <w:semiHidden/>
    <w:unhideWhenUsed/>
  </w:style>
  <w:style w:type="numbering" w:customStyle="1" w:styleId="4120">
    <w:name w:val="Нет списка412"/>
    <w:next w:val="ab"/>
    <w:uiPriority w:val="99"/>
    <w:semiHidden/>
    <w:unhideWhenUsed/>
  </w:style>
  <w:style w:type="numbering" w:customStyle="1" w:styleId="12110">
    <w:name w:val="Нет списка1211"/>
    <w:next w:val="ab"/>
    <w:uiPriority w:val="99"/>
    <w:semiHidden/>
    <w:unhideWhenUsed/>
  </w:style>
  <w:style w:type="numbering" w:customStyle="1" w:styleId="21120">
    <w:name w:val="Нет списка2112"/>
    <w:next w:val="ab"/>
    <w:uiPriority w:val="99"/>
    <w:semiHidden/>
    <w:unhideWhenUsed/>
  </w:style>
  <w:style w:type="numbering" w:customStyle="1" w:styleId="11112">
    <w:name w:val="Нет списка11112"/>
    <w:next w:val="ab"/>
    <w:uiPriority w:val="99"/>
    <w:semiHidden/>
    <w:unhideWhenUsed/>
  </w:style>
  <w:style w:type="table" w:customStyle="1" w:styleId="620">
    <w:name w:val="Сетка таблицы62"/>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style>
  <w:style w:type="numbering" w:customStyle="1" w:styleId="4210">
    <w:name w:val="Нет списка421"/>
    <w:next w:val="ab"/>
    <w:uiPriority w:val="99"/>
    <w:semiHidden/>
    <w:unhideWhenUsed/>
  </w:style>
  <w:style w:type="numbering" w:customStyle="1" w:styleId="2311">
    <w:name w:val="Нет списка231"/>
    <w:next w:val="ab"/>
    <w:uiPriority w:val="99"/>
    <w:semiHidden/>
    <w:unhideWhenUsed/>
  </w:style>
  <w:style w:type="numbering" w:customStyle="1" w:styleId="3310">
    <w:name w:val="Нет списка331"/>
    <w:next w:val="ab"/>
    <w:uiPriority w:val="99"/>
    <w:semiHidden/>
    <w:unhideWhenUsed/>
  </w:style>
  <w:style w:type="numbering" w:customStyle="1" w:styleId="431">
    <w:name w:val="Нет списка431"/>
    <w:next w:val="ab"/>
    <w:uiPriority w:val="99"/>
    <w:semiHidden/>
    <w:unhideWhenUsed/>
  </w:style>
  <w:style w:type="numbering" w:customStyle="1" w:styleId="11310">
    <w:name w:val="Нет списка1131"/>
    <w:next w:val="ab"/>
    <w:uiPriority w:val="99"/>
    <w:semiHidden/>
    <w:unhideWhenUsed/>
  </w:style>
  <w:style w:type="numbering" w:customStyle="1" w:styleId="811">
    <w:name w:val="Нет списка81"/>
    <w:next w:val="ab"/>
    <w:uiPriority w:val="99"/>
    <w:semiHidden/>
    <w:unhideWhenUsed/>
  </w:style>
  <w:style w:type="numbering" w:customStyle="1" w:styleId="1141">
    <w:name w:val="Нет списка1141"/>
    <w:next w:val="ab"/>
    <w:uiPriority w:val="99"/>
    <w:semiHidden/>
    <w:unhideWhenUsed/>
  </w:style>
  <w:style w:type="numbering" w:customStyle="1" w:styleId="2410">
    <w:name w:val="Нет списка241"/>
    <w:next w:val="ab"/>
    <w:uiPriority w:val="99"/>
    <w:semiHidden/>
    <w:unhideWhenUsed/>
  </w:style>
  <w:style w:type="numbering" w:customStyle="1" w:styleId="3411">
    <w:name w:val="Нет списка341"/>
    <w:next w:val="ab"/>
    <w:uiPriority w:val="99"/>
    <w:semiHidden/>
    <w:unhideWhenUsed/>
  </w:style>
  <w:style w:type="numbering" w:customStyle="1" w:styleId="441">
    <w:name w:val="Нет списка441"/>
    <w:next w:val="ab"/>
    <w:uiPriority w:val="99"/>
    <w:semiHidden/>
    <w:unhideWhenUsed/>
  </w:style>
  <w:style w:type="numbering" w:customStyle="1" w:styleId="911">
    <w:name w:val="Нет списка91"/>
    <w:next w:val="ab"/>
    <w:uiPriority w:val="99"/>
    <w:semiHidden/>
    <w:unhideWhenUsed/>
  </w:style>
  <w:style w:type="numbering" w:customStyle="1" w:styleId="1151">
    <w:name w:val="Нет списка1151"/>
    <w:next w:val="ab"/>
    <w:uiPriority w:val="99"/>
    <w:semiHidden/>
    <w:unhideWhenUsed/>
  </w:style>
  <w:style w:type="numbering" w:customStyle="1" w:styleId="2510">
    <w:name w:val="Нет списка251"/>
    <w:next w:val="ab"/>
    <w:uiPriority w:val="99"/>
    <w:semiHidden/>
    <w:unhideWhenUsed/>
  </w:style>
  <w:style w:type="numbering" w:customStyle="1" w:styleId="3510">
    <w:name w:val="Нет списка351"/>
    <w:next w:val="ab"/>
    <w:uiPriority w:val="99"/>
    <w:semiHidden/>
    <w:unhideWhenUsed/>
  </w:style>
  <w:style w:type="numbering" w:customStyle="1" w:styleId="451">
    <w:name w:val="Нет списка451"/>
    <w:next w:val="ab"/>
    <w:uiPriority w:val="99"/>
    <w:semiHidden/>
    <w:unhideWhenUsed/>
  </w:style>
  <w:style w:type="numbering" w:customStyle="1" w:styleId="11121">
    <w:name w:val="Нет списка11121"/>
    <w:next w:val="ab"/>
    <w:uiPriority w:val="99"/>
    <w:semiHidden/>
    <w:unhideWhenUsed/>
  </w:style>
  <w:style w:type="numbering" w:customStyle="1" w:styleId="1011">
    <w:name w:val="Нет списка101"/>
    <w:next w:val="ab"/>
    <w:uiPriority w:val="99"/>
    <w:semiHidden/>
    <w:unhideWhenUsed/>
  </w:style>
  <w:style w:type="numbering" w:customStyle="1" w:styleId="1610">
    <w:name w:val="Нет списка161"/>
    <w:next w:val="ab"/>
    <w:uiPriority w:val="99"/>
    <w:semiHidden/>
    <w:unhideWhenUsed/>
  </w:style>
  <w:style w:type="numbering" w:customStyle="1" w:styleId="1161">
    <w:name w:val="Нет списка1161"/>
    <w:next w:val="ab"/>
    <w:uiPriority w:val="99"/>
    <w:semiHidden/>
    <w:unhideWhenUsed/>
  </w:style>
  <w:style w:type="numbering" w:customStyle="1" w:styleId="2610">
    <w:name w:val="Нет списка261"/>
    <w:next w:val="ab"/>
    <w:uiPriority w:val="99"/>
    <w:semiHidden/>
    <w:unhideWhenUsed/>
  </w:style>
  <w:style w:type="numbering" w:customStyle="1" w:styleId="3610">
    <w:name w:val="Нет списка361"/>
    <w:next w:val="ab"/>
    <w:uiPriority w:val="99"/>
    <w:semiHidden/>
    <w:unhideWhenUsed/>
  </w:style>
  <w:style w:type="numbering" w:customStyle="1" w:styleId="461">
    <w:name w:val="Нет списка461"/>
    <w:next w:val="ab"/>
    <w:uiPriority w:val="99"/>
    <w:semiHidden/>
    <w:unhideWhenUsed/>
  </w:style>
  <w:style w:type="numbering" w:customStyle="1" w:styleId="11131">
    <w:name w:val="Нет списка11131"/>
    <w:next w:val="ab"/>
    <w:uiPriority w:val="99"/>
    <w:semiHidden/>
    <w:unhideWhenUsed/>
  </w:style>
  <w:style w:type="numbering" w:customStyle="1" w:styleId="1711">
    <w:name w:val="Нет списка171"/>
    <w:next w:val="ab"/>
    <w:uiPriority w:val="99"/>
    <w:semiHidden/>
    <w:unhideWhenUsed/>
  </w:style>
  <w:style w:type="numbering" w:customStyle="1" w:styleId="1810">
    <w:name w:val="Нет списка181"/>
    <w:next w:val="ab"/>
    <w:uiPriority w:val="99"/>
    <w:semiHidden/>
    <w:unhideWhenUsed/>
  </w:style>
  <w:style w:type="numbering" w:customStyle="1" w:styleId="2710">
    <w:name w:val="Нет списка271"/>
    <w:next w:val="ab"/>
    <w:uiPriority w:val="99"/>
    <w:semiHidden/>
    <w:unhideWhenUsed/>
  </w:style>
  <w:style w:type="numbering" w:customStyle="1" w:styleId="3710">
    <w:name w:val="Нет списка371"/>
    <w:next w:val="ab"/>
    <w:uiPriority w:val="99"/>
    <w:semiHidden/>
    <w:unhideWhenUsed/>
  </w:style>
  <w:style w:type="numbering" w:customStyle="1" w:styleId="471">
    <w:name w:val="Нет списка471"/>
    <w:next w:val="ab"/>
    <w:uiPriority w:val="99"/>
    <w:semiHidden/>
    <w:unhideWhenUsed/>
  </w:style>
  <w:style w:type="numbering" w:customStyle="1" w:styleId="1171">
    <w:name w:val="Нет списка1171"/>
    <w:next w:val="ab"/>
    <w:uiPriority w:val="99"/>
    <w:semiHidden/>
    <w:unhideWhenUsed/>
  </w:style>
  <w:style w:type="numbering" w:customStyle="1" w:styleId="1911">
    <w:name w:val="Нет списка191"/>
    <w:next w:val="ab"/>
    <w:uiPriority w:val="99"/>
    <w:semiHidden/>
    <w:unhideWhenUsed/>
  </w:style>
  <w:style w:type="numbering" w:customStyle="1" w:styleId="11010">
    <w:name w:val="Нет списка1101"/>
    <w:next w:val="ab"/>
    <w:uiPriority w:val="99"/>
    <w:semiHidden/>
    <w:unhideWhenUsed/>
  </w:style>
  <w:style w:type="numbering" w:customStyle="1" w:styleId="1181">
    <w:name w:val="Нет списка1181"/>
    <w:next w:val="ab"/>
    <w:uiPriority w:val="99"/>
    <w:semiHidden/>
    <w:unhideWhenUsed/>
  </w:style>
  <w:style w:type="numbering" w:customStyle="1" w:styleId="2810">
    <w:name w:val="Нет списка281"/>
    <w:next w:val="ab"/>
    <w:uiPriority w:val="99"/>
    <w:semiHidden/>
    <w:unhideWhenUsed/>
  </w:style>
  <w:style w:type="numbering" w:customStyle="1" w:styleId="381">
    <w:name w:val="Нет списка381"/>
    <w:next w:val="ab"/>
    <w:uiPriority w:val="99"/>
    <w:semiHidden/>
    <w:unhideWhenUsed/>
  </w:style>
  <w:style w:type="numbering" w:customStyle="1" w:styleId="481">
    <w:name w:val="Нет списка481"/>
    <w:next w:val="ab"/>
    <w:uiPriority w:val="99"/>
    <w:semiHidden/>
    <w:unhideWhenUsed/>
  </w:style>
  <w:style w:type="numbering" w:customStyle="1" w:styleId="11141">
    <w:name w:val="Нет списка11141"/>
    <w:next w:val="ab"/>
    <w:uiPriority w:val="99"/>
    <w:semiHidden/>
    <w:unhideWhenUsed/>
  </w:style>
  <w:style w:type="numbering" w:customStyle="1" w:styleId="2011">
    <w:name w:val="Нет списка201"/>
    <w:next w:val="ab"/>
    <w:uiPriority w:val="99"/>
    <w:semiHidden/>
    <w:unhideWhenUsed/>
  </w:style>
  <w:style w:type="numbering" w:customStyle="1" w:styleId="1191">
    <w:name w:val="Нет списка1191"/>
    <w:next w:val="ab"/>
    <w:uiPriority w:val="99"/>
    <w:semiHidden/>
    <w:unhideWhenUsed/>
  </w:style>
  <w:style w:type="numbering" w:customStyle="1" w:styleId="11101">
    <w:name w:val="Нет списка11101"/>
    <w:next w:val="ab"/>
    <w:uiPriority w:val="99"/>
    <w:semiHidden/>
    <w:unhideWhenUsed/>
  </w:style>
  <w:style w:type="numbering" w:customStyle="1" w:styleId="2910">
    <w:name w:val="Нет списка291"/>
    <w:next w:val="ab"/>
    <w:uiPriority w:val="99"/>
    <w:semiHidden/>
    <w:unhideWhenUsed/>
  </w:style>
  <w:style w:type="numbering" w:customStyle="1" w:styleId="391">
    <w:name w:val="Нет списка391"/>
    <w:next w:val="ab"/>
    <w:uiPriority w:val="99"/>
    <w:semiHidden/>
    <w:unhideWhenUsed/>
  </w:style>
  <w:style w:type="numbering" w:customStyle="1" w:styleId="491">
    <w:name w:val="Нет списка491"/>
    <w:next w:val="ab"/>
    <w:uiPriority w:val="99"/>
    <w:semiHidden/>
    <w:unhideWhenUsed/>
  </w:style>
  <w:style w:type="numbering" w:customStyle="1" w:styleId="11151">
    <w:name w:val="Нет списка11151"/>
    <w:next w:val="ab"/>
    <w:uiPriority w:val="99"/>
    <w:semiHidden/>
    <w:unhideWhenUsed/>
  </w:style>
  <w:style w:type="numbering" w:customStyle="1" w:styleId="3010">
    <w:name w:val="Нет списка301"/>
    <w:next w:val="ab"/>
    <w:uiPriority w:val="99"/>
    <w:semiHidden/>
    <w:unhideWhenUsed/>
  </w:style>
  <w:style w:type="table" w:customStyle="1" w:styleId="342">
    <w:name w:val="Сетка таблицы3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style>
  <w:style w:type="paragraph" w:customStyle="1" w:styleId="2fff">
    <w:name w:val="Заголовок оглавления2"/>
    <w:basedOn w:val="13"/>
    <w:next w:val="a8"/>
    <w:uiPriority w:val="39"/>
    <w:semiHidden/>
    <w:unhideWhenUsed/>
    <w:qFormat/>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style>
  <w:style w:type="numbering" w:customStyle="1" w:styleId="5120">
    <w:name w:val="Нет списка512"/>
    <w:next w:val="ab"/>
    <w:uiPriority w:val="99"/>
    <w:semiHidden/>
    <w:unhideWhenUsed/>
  </w:style>
  <w:style w:type="numbering" w:customStyle="1" w:styleId="5210">
    <w:name w:val="Нет списка521"/>
    <w:next w:val="ab"/>
    <w:uiPriority w:val="99"/>
    <w:semiHidden/>
    <w:unhideWhenUsed/>
  </w:style>
  <w:style w:type="numbering" w:customStyle="1" w:styleId="531">
    <w:name w:val="Нет списка531"/>
    <w:next w:val="ab"/>
    <w:uiPriority w:val="99"/>
    <w:semiHidden/>
    <w:unhideWhenUsed/>
  </w:style>
  <w:style w:type="table" w:customStyle="1" w:styleId="382">
    <w:name w:val="Сетка таблицы3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style>
  <w:style w:type="character" w:customStyle="1" w:styleId="ff0">
    <w:name w:val="ff0"/>
    <w:basedOn w:val="a9"/>
  </w:style>
  <w:style w:type="character" w:customStyle="1" w:styleId="cf1">
    <w:name w:val="cf1"/>
    <w:basedOn w:val="a9"/>
  </w:style>
  <w:style w:type="table" w:customStyle="1" w:styleId="432">
    <w:name w:val="Сетка таблицы4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style>
  <w:style w:type="paragraph" w:customStyle="1" w:styleId="14pt36">
    <w:name w:val="Стиль 14 pt полужирный по центру Перед:  36 пт"/>
    <w:basedOn w:val="a8"/>
    <w:uiPriority w:val="99"/>
    <w:pPr>
      <w:spacing w:before="1680" w:after="240"/>
      <w:jc w:val="center"/>
    </w:pPr>
    <w:rPr>
      <w:b/>
      <w:bCs/>
      <w:sz w:val="28"/>
      <w:szCs w:val="28"/>
    </w:rPr>
  </w:style>
  <w:style w:type="table" w:customStyle="1" w:styleId="442">
    <w:name w:val="Сетка таблицы4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Pr>
      <w:b/>
      <w:bCs/>
      <w:color w:val="000000"/>
      <w:sz w:val="28"/>
      <w:szCs w:val="28"/>
      <w:lang w:val="ru-RU" w:eastAsia="ru-RU"/>
    </w:rPr>
  </w:style>
  <w:style w:type="table" w:customStyle="1" w:styleId="-11">
    <w:name w:val="Веб-таблица 11"/>
    <w:basedOn w:val="aa"/>
    <w:next w:val="-1"/>
    <w:uiPriority w:val="9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Pr>
      <w:rFonts w:ascii="Tahoma" w:hAnsi="Tahoma" w:cs="Tahoma"/>
      <w:color w:val="auto"/>
      <w:sz w:val="11"/>
      <w:szCs w:val="11"/>
    </w:rPr>
  </w:style>
  <w:style w:type="paragraph" w:customStyle="1" w:styleId="vipinfo2">
    <w:name w:val="vip_info2"/>
    <w:basedOn w:val="a8"/>
    <w:uiPriority w:val="99"/>
    <w:pPr>
      <w:spacing w:before="100" w:beforeAutospacing="1" w:after="100" w:afterAutospacing="1"/>
    </w:pPr>
  </w:style>
  <w:style w:type="numbering" w:customStyle="1" w:styleId="61">
    <w:name w:val="Стиль61"/>
    <w:pPr>
      <w:numPr>
        <w:numId w:val="17"/>
      </w:numPr>
    </w:pPr>
  </w:style>
  <w:style w:type="numbering" w:customStyle="1" w:styleId="1212">
    <w:name w:val="Стиль121"/>
  </w:style>
  <w:style w:type="numbering" w:customStyle="1" w:styleId="912">
    <w:name w:val="Стиль91"/>
  </w:style>
  <w:style w:type="numbering" w:customStyle="1" w:styleId="1118">
    <w:name w:val="Стиль111"/>
  </w:style>
  <w:style w:type="numbering" w:customStyle="1" w:styleId="813">
    <w:name w:val="Стиль81"/>
  </w:style>
  <w:style w:type="numbering" w:customStyle="1" w:styleId="1312">
    <w:name w:val="Стиль131"/>
  </w:style>
  <w:style w:type="numbering" w:customStyle="1" w:styleId="2113">
    <w:name w:val="Стиль211"/>
  </w:style>
  <w:style w:type="numbering" w:customStyle="1" w:styleId="1811">
    <w:name w:val="Стиль181"/>
  </w:style>
  <w:style w:type="numbering" w:customStyle="1" w:styleId="10">
    <w:name w:val="Статья / Раздел1"/>
    <w:basedOn w:val="ab"/>
    <w:next w:val="afffe"/>
    <w:uiPriority w:val="99"/>
    <w:semiHidden/>
    <w:unhideWhenUsed/>
    <w:pPr>
      <w:numPr>
        <w:numId w:val="10"/>
      </w:numPr>
    </w:pPr>
  </w:style>
  <w:style w:type="numbering" w:customStyle="1" w:styleId="1111111">
    <w:name w:val="1 / 1.1 / 1.1.11"/>
    <w:basedOn w:val="ab"/>
    <w:next w:val="111111"/>
    <w:uiPriority w:val="99"/>
    <w:semiHidden/>
    <w:unhideWhenUsed/>
    <w:pPr>
      <w:numPr>
        <w:numId w:val="2"/>
      </w:numPr>
    </w:pPr>
  </w:style>
  <w:style w:type="numbering" w:customStyle="1" w:styleId="2012">
    <w:name w:val="Стиль201"/>
  </w:style>
  <w:style w:type="numbering" w:customStyle="1" w:styleId="51">
    <w:name w:val="Стиль51"/>
    <w:pPr>
      <w:numPr>
        <w:numId w:val="16"/>
      </w:numPr>
    </w:pPr>
  </w:style>
  <w:style w:type="numbering" w:customStyle="1" w:styleId="1712">
    <w:name w:val="Стиль171"/>
  </w:style>
  <w:style w:type="numbering" w:customStyle="1" w:styleId="1611">
    <w:name w:val="Стиль161"/>
  </w:style>
  <w:style w:type="numbering" w:customStyle="1" w:styleId="1012">
    <w:name w:val="Стиль101"/>
  </w:style>
  <w:style w:type="numbering" w:customStyle="1" w:styleId="2213">
    <w:name w:val="Стиль221"/>
  </w:style>
  <w:style w:type="numbering" w:customStyle="1" w:styleId="2511">
    <w:name w:val="Стиль251"/>
  </w:style>
  <w:style w:type="numbering" w:customStyle="1" w:styleId="2312">
    <w:name w:val="Стиль231"/>
  </w:style>
  <w:style w:type="numbering" w:customStyle="1" w:styleId="1912">
    <w:name w:val="Стиль191"/>
  </w:style>
  <w:style w:type="numbering" w:customStyle="1" w:styleId="410">
    <w:name w:val="Стиль41"/>
    <w:pPr>
      <w:numPr>
        <w:numId w:val="15"/>
      </w:numPr>
    </w:pPr>
  </w:style>
  <w:style w:type="numbering" w:customStyle="1" w:styleId="2420">
    <w:name w:val="Стиль242"/>
  </w:style>
  <w:style w:type="numbering" w:customStyle="1" w:styleId="1511">
    <w:name w:val="Стиль151"/>
  </w:style>
  <w:style w:type="numbering" w:customStyle="1" w:styleId="1ai2">
    <w:name w:val="1 / a / i2"/>
    <w:basedOn w:val="ab"/>
    <w:next w:val="1ai"/>
    <w:uiPriority w:val="99"/>
    <w:semiHidden/>
    <w:unhideWhenUsed/>
    <w:pPr>
      <w:numPr>
        <w:numId w:val="3"/>
      </w:numPr>
    </w:pPr>
  </w:style>
  <w:style w:type="numbering" w:customStyle="1" w:styleId="1412">
    <w:name w:val="Стиль141"/>
  </w:style>
  <w:style w:type="numbering" w:customStyle="1" w:styleId="713">
    <w:name w:val="Стиль71"/>
  </w:style>
  <w:style w:type="table" w:customStyle="1" w:styleId="1142">
    <w:name w:val="Сетка таблицы1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style>
  <w:style w:type="table" w:customStyle="1" w:styleId="472">
    <w:name w:val="Сетка таблицы4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pPr>
      <w:spacing w:after="160" w:line="240" w:lineRule="exact"/>
    </w:pPr>
    <w:rPr>
      <w:rFonts w:ascii="Verdana" w:hAnsi="Verdana"/>
      <w:lang w:val="en-US" w:eastAsia="en-US"/>
    </w:rPr>
  </w:style>
  <w:style w:type="paragraph" w:customStyle="1" w:styleId="2fff0">
    <w:name w:val="Без интервала2"/>
    <w:pPr>
      <w:suppressAutoHyphens/>
    </w:pPr>
    <w:rPr>
      <w:rFonts w:eastAsia="Times New Roman" w:cs="Calibri"/>
      <w:sz w:val="22"/>
      <w:szCs w:val="22"/>
      <w:lang w:eastAsia="ar-SA"/>
    </w:rPr>
  </w:style>
  <w:style w:type="paragraph" w:customStyle="1" w:styleId="1fff2">
    <w:name w:val="Без интервала1"/>
    <w:pPr>
      <w:suppressAutoHyphens/>
    </w:pPr>
    <w:rPr>
      <w:rFonts w:eastAsia="Times New Roman" w:cs="Calibri"/>
      <w:sz w:val="22"/>
      <w:szCs w:val="22"/>
      <w:lang w:eastAsia="ar-SA"/>
    </w:rPr>
  </w:style>
  <w:style w:type="character" w:customStyle="1" w:styleId="ListParagraph">
    <w:name w:val="List Paragraph Знак"/>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pPr>
      <w:spacing w:after="120"/>
      <w:ind w:left="283"/>
      <w:jc w:val="both"/>
    </w:pPr>
    <w:rPr>
      <w:rFonts w:eastAsia="Calibri"/>
    </w:rPr>
  </w:style>
  <w:style w:type="character" w:customStyle="1" w:styleId="BodyTextIndentChar">
    <w:name w:val="Body Text Indent Char"/>
    <w:link w:val="1fff3"/>
    <w:rPr>
      <w:rFonts w:ascii="Times New Roman" w:hAnsi="Times New Roman"/>
      <w:sz w:val="24"/>
      <w:szCs w:val="24"/>
    </w:rPr>
  </w:style>
  <w:style w:type="table" w:customStyle="1" w:styleId="-12">
    <w:name w:val="Веб-таблица 12"/>
    <w:basedOn w:val="aa"/>
    <w:next w:val="-1"/>
    <w:semiHidden/>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Pr>
      <w:rFonts w:ascii="Courier New" w:eastAsia="Calibri" w:hAnsi="Courier New" w:cs="Times New Roman"/>
      <w:sz w:val="20"/>
      <w:szCs w:val="20"/>
      <w:lang w:eastAsia="ru-RU"/>
    </w:rPr>
  </w:style>
  <w:style w:type="table" w:customStyle="1" w:styleId="2fff4">
    <w:name w:val="Тема таблицы2"/>
    <w:basedOn w:val="aa"/>
    <w:next w:val="affff2"/>
    <w:semiHidden/>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Pr>
      <w:sz w:val="22"/>
      <w:szCs w:val="22"/>
    </w:rPr>
  </w:style>
  <w:style w:type="paragraph" w:customStyle="1" w:styleId="21f2">
    <w:name w:val="Абзац списка21"/>
    <w:basedOn w:val="a8"/>
    <w:pPr>
      <w:ind w:left="708"/>
    </w:pPr>
  </w:style>
  <w:style w:type="table" w:customStyle="1" w:styleId="1152">
    <w:name w:val="Сетка таблицы11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pPr>
      <w:numPr>
        <w:numId w:val="20"/>
      </w:numPr>
    </w:pPr>
  </w:style>
  <w:style w:type="numbering" w:customStyle="1" w:styleId="122">
    <w:name w:val="Стиль122"/>
    <w:pPr>
      <w:numPr>
        <w:numId w:val="26"/>
      </w:numPr>
    </w:pPr>
  </w:style>
  <w:style w:type="numbering" w:customStyle="1" w:styleId="92">
    <w:name w:val="Стиль92"/>
    <w:pPr>
      <w:numPr>
        <w:numId w:val="23"/>
      </w:numPr>
    </w:pPr>
  </w:style>
  <w:style w:type="numbering" w:customStyle="1" w:styleId="112">
    <w:name w:val="Стиль112"/>
    <w:pPr>
      <w:numPr>
        <w:numId w:val="25"/>
      </w:numPr>
    </w:pPr>
  </w:style>
  <w:style w:type="numbering" w:customStyle="1" w:styleId="82">
    <w:name w:val="Стиль82"/>
    <w:pPr>
      <w:numPr>
        <w:numId w:val="22"/>
      </w:numPr>
    </w:pPr>
  </w:style>
  <w:style w:type="numbering" w:customStyle="1" w:styleId="132">
    <w:name w:val="Стиль132"/>
    <w:pPr>
      <w:numPr>
        <w:numId w:val="27"/>
      </w:numPr>
    </w:pPr>
  </w:style>
  <w:style w:type="numbering" w:customStyle="1" w:styleId="212">
    <w:name w:val="Стиль212"/>
    <w:pPr>
      <w:numPr>
        <w:numId w:val="35"/>
      </w:numPr>
    </w:pPr>
  </w:style>
  <w:style w:type="numbering" w:customStyle="1" w:styleId="182">
    <w:name w:val="Стиль182"/>
    <w:pPr>
      <w:numPr>
        <w:numId w:val="32"/>
      </w:numPr>
    </w:pPr>
  </w:style>
  <w:style w:type="numbering" w:customStyle="1" w:styleId="ArticleSection">
    <w:name w:val="Article / Section"/>
    <w:pPr>
      <w:numPr>
        <w:numId w:val="13"/>
      </w:numPr>
    </w:pPr>
  </w:style>
  <w:style w:type="numbering" w:customStyle="1" w:styleId="1111112">
    <w:name w:val="1 / 1.1 / 1.1.12"/>
    <w:basedOn w:val="ab"/>
    <w:next w:val="111111"/>
    <w:pPr>
      <w:numPr>
        <w:numId w:val="4"/>
      </w:numPr>
    </w:pPr>
  </w:style>
  <w:style w:type="numbering" w:customStyle="1" w:styleId="202">
    <w:name w:val="Стиль202"/>
    <w:pPr>
      <w:numPr>
        <w:numId w:val="34"/>
      </w:numPr>
    </w:pPr>
  </w:style>
  <w:style w:type="numbering" w:customStyle="1" w:styleId="52">
    <w:name w:val="Стиль52"/>
    <w:pPr>
      <w:numPr>
        <w:numId w:val="19"/>
      </w:numPr>
    </w:pPr>
  </w:style>
  <w:style w:type="numbering" w:customStyle="1" w:styleId="2411">
    <w:name w:val="Стиль2411"/>
    <w:pPr>
      <w:numPr>
        <w:numId w:val="48"/>
      </w:numPr>
    </w:pPr>
  </w:style>
  <w:style w:type="numbering" w:customStyle="1" w:styleId="172">
    <w:name w:val="Стиль172"/>
    <w:pPr>
      <w:numPr>
        <w:numId w:val="31"/>
      </w:numPr>
    </w:pPr>
  </w:style>
  <w:style w:type="numbering" w:customStyle="1" w:styleId="162">
    <w:name w:val="Стиль162"/>
    <w:pPr>
      <w:numPr>
        <w:numId w:val="30"/>
      </w:numPr>
    </w:pPr>
  </w:style>
  <w:style w:type="numbering" w:customStyle="1" w:styleId="102">
    <w:name w:val="Стиль102"/>
    <w:pPr>
      <w:numPr>
        <w:numId w:val="24"/>
      </w:numPr>
    </w:pPr>
  </w:style>
  <w:style w:type="numbering" w:customStyle="1" w:styleId="222">
    <w:name w:val="Стиль222"/>
    <w:pPr>
      <w:numPr>
        <w:numId w:val="36"/>
      </w:numPr>
    </w:pPr>
  </w:style>
  <w:style w:type="numbering" w:customStyle="1" w:styleId="252">
    <w:name w:val="Стиль252"/>
    <w:pPr>
      <w:numPr>
        <w:numId w:val="39"/>
      </w:numPr>
    </w:pPr>
  </w:style>
  <w:style w:type="numbering" w:customStyle="1" w:styleId="232">
    <w:name w:val="Стиль232"/>
    <w:pPr>
      <w:numPr>
        <w:numId w:val="37"/>
      </w:numPr>
    </w:pPr>
  </w:style>
  <w:style w:type="numbering" w:customStyle="1" w:styleId="192">
    <w:name w:val="Стиль192"/>
    <w:pPr>
      <w:numPr>
        <w:numId w:val="33"/>
      </w:numPr>
    </w:pPr>
  </w:style>
  <w:style w:type="numbering" w:customStyle="1" w:styleId="420">
    <w:name w:val="Стиль42"/>
    <w:pPr>
      <w:numPr>
        <w:numId w:val="18"/>
      </w:numPr>
    </w:pPr>
  </w:style>
  <w:style w:type="numbering" w:customStyle="1" w:styleId="243">
    <w:name w:val="Стиль243"/>
    <w:pPr>
      <w:numPr>
        <w:numId w:val="38"/>
      </w:numPr>
    </w:pPr>
  </w:style>
  <w:style w:type="numbering" w:customStyle="1" w:styleId="152">
    <w:name w:val="Стиль152"/>
    <w:pPr>
      <w:numPr>
        <w:numId w:val="29"/>
      </w:numPr>
    </w:pPr>
  </w:style>
  <w:style w:type="numbering" w:customStyle="1" w:styleId="1ai3">
    <w:name w:val="1 / a / i3"/>
    <w:basedOn w:val="ab"/>
    <w:next w:val="1ai"/>
    <w:pPr>
      <w:numPr>
        <w:numId w:val="5"/>
      </w:numPr>
    </w:pPr>
  </w:style>
  <w:style w:type="numbering" w:customStyle="1" w:styleId="142">
    <w:name w:val="Стиль142"/>
    <w:pPr>
      <w:numPr>
        <w:numId w:val="28"/>
      </w:numPr>
    </w:pPr>
  </w:style>
  <w:style w:type="numbering" w:customStyle="1" w:styleId="72">
    <w:name w:val="Стиль72"/>
    <w:pPr>
      <w:numPr>
        <w:numId w:val="21"/>
      </w:numPr>
    </w:pPr>
  </w:style>
  <w:style w:type="paragraph" w:customStyle="1" w:styleId="12">
    <w:name w:val="ТЗ1 заг с/н"/>
    <w:basedOn w:val="a8"/>
    <w:next w:val="a8"/>
    <w:qFormat/>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pPr>
      <w:numPr>
        <w:ilvl w:val="2"/>
        <w:numId w:val="42"/>
      </w:numPr>
      <w:spacing w:before="60" w:after="60" w:line="360" w:lineRule="auto"/>
      <w:jc w:val="both"/>
      <w:outlineLvl w:val="2"/>
    </w:pPr>
    <w:rPr>
      <w:b/>
    </w:rPr>
  </w:style>
  <w:style w:type="paragraph" w:customStyle="1" w:styleId="22">
    <w:name w:val="ТЗ2 заг с/н"/>
    <w:basedOn w:val="a8"/>
    <w:next w:val="a8"/>
    <w:link w:val="2fff5"/>
    <w:qFormat/>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pPr>
      <w:numPr>
        <w:ilvl w:val="3"/>
        <w:numId w:val="42"/>
      </w:numPr>
      <w:spacing w:before="120" w:after="120" w:line="360" w:lineRule="auto"/>
      <w:jc w:val="both"/>
      <w:outlineLvl w:val="3"/>
    </w:pPr>
    <w:rPr>
      <w:b/>
      <w:szCs w:val="22"/>
    </w:rPr>
  </w:style>
  <w:style w:type="character" w:customStyle="1" w:styleId="3ff4">
    <w:name w:val="ТЗ3 заг с/н Знак Знак"/>
    <w:link w:val="33"/>
    <w:rPr>
      <w:rFonts w:ascii="Times New Roman" w:eastAsia="Times New Roman" w:hAnsi="Times New Roman"/>
      <w:b/>
      <w:sz w:val="24"/>
      <w:szCs w:val="24"/>
    </w:rPr>
  </w:style>
  <w:style w:type="paragraph" w:customStyle="1" w:styleId="012">
    <w:name w:val="ТЗ0 основной + 12пт"/>
    <w:basedOn w:val="a8"/>
    <w:qFormat/>
    <w:pPr>
      <w:spacing w:before="60" w:after="60" w:line="360" w:lineRule="auto"/>
      <w:ind w:firstLine="709"/>
      <w:jc w:val="both"/>
    </w:pPr>
    <w:rPr>
      <w:bCs/>
      <w:color w:val="000000"/>
      <w:spacing w:val="-1"/>
      <w:szCs w:val="26"/>
    </w:rPr>
  </w:style>
  <w:style w:type="character" w:customStyle="1" w:styleId="2fff5">
    <w:name w:val="ТЗ2 заг с/н Знак Знак"/>
    <w:link w:val="22"/>
    <w:rPr>
      <w:rFonts w:ascii="Times New Roman" w:hAnsi="Times New Roman"/>
      <w:b/>
      <w:sz w:val="24"/>
      <w:szCs w:val="24"/>
    </w:rPr>
  </w:style>
  <w:style w:type="paragraph" w:customStyle="1" w:styleId="a">
    <w:name w:val="Абзац первого уровня"/>
    <w:basedOn w:val="a8"/>
    <w:link w:val="afffffffff9"/>
    <w:pPr>
      <w:numPr>
        <w:numId w:val="43"/>
      </w:numPr>
      <w:spacing w:before="120" w:after="120"/>
      <w:jc w:val="both"/>
    </w:pPr>
    <w:rPr>
      <w:rFonts w:ascii="Calibri" w:eastAsia="Calibri" w:hAnsi="Calibri"/>
    </w:rPr>
  </w:style>
  <w:style w:type="character" w:customStyle="1" w:styleId="afffffffff9">
    <w:name w:val="Абзац первого уровня Знак"/>
    <w:link w:val="a"/>
    <w:rPr>
      <w:sz w:val="24"/>
      <w:szCs w:val="24"/>
    </w:rPr>
  </w:style>
  <w:style w:type="paragraph" w:customStyle="1" w:styleId="BulletList1">
    <w:name w:val="Bullet_List_1"/>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pPr>
      <w:numPr>
        <w:numId w:val="45"/>
      </w:numPr>
      <w:spacing w:after="120"/>
      <w:jc w:val="both"/>
    </w:pPr>
    <w:rPr>
      <w:rFonts w:ascii="Arial" w:eastAsia="Times New Roman" w:hAnsi="Arial"/>
      <w:sz w:val="24"/>
      <w:szCs w:val="24"/>
    </w:rPr>
  </w:style>
  <w:style w:type="paragraph" w:customStyle="1" w:styleId="afffffffffa">
    <w:name w:val="_Табл_Заголовок"/>
    <w:link w:val="afffffffffb"/>
    <w:pPr>
      <w:spacing w:after="120"/>
      <w:jc w:val="center"/>
    </w:pPr>
    <w:rPr>
      <w:rFonts w:ascii="Arial" w:eastAsia="Times New Roman" w:hAnsi="Arial"/>
      <w:sz w:val="24"/>
      <w:szCs w:val="24"/>
    </w:rPr>
  </w:style>
  <w:style w:type="paragraph" w:customStyle="1" w:styleId="03">
    <w:name w:val="_Табл_Текст0 внутри"/>
    <w:link w:val="04"/>
    <w:pPr>
      <w:spacing w:after="120"/>
      <w:jc w:val="both"/>
    </w:pPr>
    <w:rPr>
      <w:rFonts w:ascii="Arial" w:eastAsia="Times New Roman" w:hAnsi="Arial"/>
      <w:sz w:val="24"/>
      <w:szCs w:val="24"/>
    </w:rPr>
  </w:style>
  <w:style w:type="paragraph" w:customStyle="1" w:styleId="afffffffffc">
    <w:name w:val="_Табл_После"/>
    <w:next w:val="0"/>
    <w:pPr>
      <w:spacing w:after="120"/>
    </w:pPr>
    <w:rPr>
      <w:rFonts w:ascii="Arial" w:eastAsia="Times New Roman" w:hAnsi="Arial"/>
      <w:bCs/>
      <w:sz w:val="24"/>
      <w:lang w:eastAsia="en-US"/>
    </w:rPr>
  </w:style>
  <w:style w:type="character" w:customStyle="1" w:styleId="010">
    <w:name w:val="_Текст0_Список 1 уровня Знак Знак"/>
    <w:link w:val="01"/>
    <w:rPr>
      <w:rFonts w:ascii="Arial" w:eastAsia="Times New Roman" w:hAnsi="Arial"/>
      <w:sz w:val="24"/>
      <w:szCs w:val="24"/>
    </w:rPr>
  </w:style>
  <w:style w:type="character" w:customStyle="1" w:styleId="00">
    <w:name w:val="_Текст0 Знак Знак"/>
    <w:link w:val="0"/>
    <w:rPr>
      <w:rFonts w:ascii="Arial" w:eastAsia="Times New Roman" w:hAnsi="Arial"/>
      <w:sz w:val="24"/>
      <w:szCs w:val="24"/>
    </w:rPr>
  </w:style>
  <w:style w:type="character" w:customStyle="1" w:styleId="afffffffffb">
    <w:name w:val="_Табл_Заголовок Знак"/>
    <w:link w:val="afffffffffa"/>
    <w:rPr>
      <w:rFonts w:ascii="Arial" w:eastAsia="Times New Roman" w:hAnsi="Arial"/>
      <w:sz w:val="24"/>
      <w:szCs w:val="24"/>
    </w:rPr>
  </w:style>
  <w:style w:type="character" w:customStyle="1" w:styleId="04">
    <w:name w:val="_Табл_Текст0 внутри Знак"/>
    <w:link w:val="03"/>
    <w:rPr>
      <w:rFonts w:ascii="Arial" w:eastAsia="Times New Roman" w:hAnsi="Arial"/>
      <w:sz w:val="24"/>
      <w:szCs w:val="24"/>
    </w:rPr>
  </w:style>
  <w:style w:type="paragraph" w:customStyle="1" w:styleId="02">
    <w:name w:val="_Текст0_Список 2 уровня"/>
    <w:pPr>
      <w:numPr>
        <w:numId w:val="46"/>
      </w:numPr>
      <w:spacing w:after="120"/>
      <w:jc w:val="both"/>
    </w:pPr>
    <w:rPr>
      <w:rFonts w:ascii="Arial" w:eastAsia="Times New Roman" w:hAnsi="Arial"/>
      <w:sz w:val="24"/>
      <w:szCs w:val="24"/>
    </w:rPr>
  </w:style>
  <w:style w:type="paragraph" w:customStyle="1" w:styleId="1fff5">
    <w:name w:val="_Текст1"/>
    <w:basedOn w:val="0"/>
    <w:link w:val="1fff6"/>
    <w:pPr>
      <w:tabs>
        <w:tab w:val="left" w:pos="340"/>
      </w:tabs>
      <w:ind w:left="340" w:firstLine="0"/>
    </w:pPr>
    <w:rPr>
      <w:spacing w:val="-2"/>
    </w:rPr>
  </w:style>
  <w:style w:type="character" w:customStyle="1" w:styleId="1fff6">
    <w:name w:val="_Текст1 Знак"/>
    <w:link w:val="1fff5"/>
    <w:rPr>
      <w:rFonts w:ascii="Arial" w:eastAsia="Times New Roman" w:hAnsi="Arial"/>
      <w:spacing w:val="-2"/>
      <w:sz w:val="24"/>
      <w:szCs w:val="24"/>
    </w:rPr>
  </w:style>
  <w:style w:type="paragraph" w:customStyle="1" w:styleId="afffffffffd">
    <w:name w:val="_Обычный_перед_списком"/>
    <w:basedOn w:val="a8"/>
    <w:next w:val="a8"/>
    <w:pPr>
      <w:keepNext/>
      <w:spacing w:before="40"/>
      <w:ind w:firstLine="709"/>
      <w:jc w:val="both"/>
    </w:pPr>
    <w:rPr>
      <w:szCs w:val="22"/>
      <w:lang w:eastAsia="en-US"/>
    </w:rPr>
  </w:style>
  <w:style w:type="paragraph" w:customStyle="1" w:styleId="05">
    <w:name w:val="_Текст0"/>
    <w:pPr>
      <w:spacing w:after="120"/>
      <w:ind w:firstLine="709"/>
      <w:jc w:val="both"/>
    </w:pPr>
    <w:rPr>
      <w:rFonts w:ascii="Arial" w:eastAsia="Times New Roman" w:hAnsi="Arial"/>
      <w:sz w:val="24"/>
      <w:szCs w:val="24"/>
    </w:rPr>
  </w:style>
  <w:style w:type="paragraph" w:customStyle="1" w:styleId="1">
    <w:name w:val="Абзац 1"/>
    <w:basedOn w:val="a8"/>
    <w:link w:val="1fff7"/>
    <w:pPr>
      <w:numPr>
        <w:ilvl w:val="1"/>
        <w:numId w:val="47"/>
      </w:numPr>
      <w:spacing w:line="360" w:lineRule="auto"/>
      <w:jc w:val="both"/>
    </w:pPr>
    <w:rPr>
      <w:rFonts w:eastAsia="Calibri"/>
      <w:snapToGrid w:val="0"/>
    </w:rPr>
  </w:style>
  <w:style w:type="character" w:customStyle="1" w:styleId="1fff7">
    <w:name w:val="Абзац 1 Знак"/>
    <w:link w:val="1"/>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Pr>
      <w:rFonts w:ascii="Times New Roman" w:hAnsi="Times New Roman"/>
      <w:sz w:val="20"/>
      <w:lang w:eastAsia="ru-RU"/>
    </w:rPr>
  </w:style>
  <w:style w:type="paragraph" w:customStyle="1" w:styleId="-c">
    <w:name w:val="Таблица - заголовки столбцов"/>
    <w:basedOn w:val="a8"/>
    <w:pPr>
      <w:widowControl w:val="0"/>
      <w:jc w:val="center"/>
    </w:pPr>
    <w:rPr>
      <w:szCs w:val="20"/>
    </w:rPr>
  </w:style>
  <w:style w:type="table" w:customStyle="1" w:styleId="492">
    <w:name w:val="Сетка таблицы4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pPr>
      <w:spacing w:line="274" w:lineRule="exact"/>
    </w:pPr>
    <w:rPr>
      <w:sz w:val="20"/>
      <w:szCs w:val="20"/>
    </w:rPr>
  </w:style>
  <w:style w:type="table" w:customStyle="1" w:styleId="10110">
    <w:name w:val="Сетка таблицы1011"/>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e">
    <w:name w:val="Основной текст + Не полужирный"/>
    <w:basedOn w:val="affffffff7"/>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pPr>
      <w:spacing w:after="120"/>
      <w:ind w:firstLine="709"/>
      <w:jc w:val="both"/>
    </w:pPr>
  </w:style>
  <w:style w:type="character" w:customStyle="1" w:styleId="tztxt0">
    <w:name w:val="tz_txt Знак"/>
    <w:link w:val="tztxt"/>
    <w:locked/>
    <w:rPr>
      <w:rFonts w:ascii="Times New Roman" w:eastAsia="Times New Roman" w:hAnsi="Times New Roman"/>
      <w:sz w:val="24"/>
      <w:szCs w:val="24"/>
    </w:rPr>
  </w:style>
  <w:style w:type="character" w:customStyle="1" w:styleId="iceouttxt5">
    <w:name w:val="iceouttxt5"/>
    <w:rPr>
      <w:rFonts w:ascii="Arial" w:hAnsi="Arial" w:cs="Arial" w:hint="default"/>
      <w:color w:val="666666"/>
      <w:sz w:val="17"/>
      <w:szCs w:val="17"/>
    </w:rPr>
  </w:style>
  <w:style w:type="paragraph" w:customStyle="1" w:styleId="20">
    <w:name w:val="Заголовок 2 со списком"/>
    <w:basedOn w:val="23"/>
    <w:next w:val="a8"/>
    <w:link w:val="2fff7"/>
    <w:pPr>
      <w:numPr>
        <w:numId w:val="49"/>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Pr>
      <w:rFonts w:ascii="Times New Roman" w:eastAsia="Times New Roman" w:hAnsi="Times New Roman"/>
      <w:bCs/>
      <w:sz w:val="24"/>
      <w:szCs w:val="24"/>
    </w:rPr>
  </w:style>
  <w:style w:type="paragraph" w:customStyle="1" w:styleId="32">
    <w:name w:val="Заголовок 3 со списком"/>
    <w:basedOn w:val="35"/>
    <w:link w:val="3ff5"/>
    <w:pPr>
      <w:numPr>
        <w:ilvl w:val="1"/>
        <w:numId w:val="49"/>
      </w:numPr>
      <w:jc w:val="both"/>
    </w:pPr>
    <w:rPr>
      <w:bCs w:val="0"/>
      <w:sz w:val="24"/>
      <w:szCs w:val="20"/>
    </w:rPr>
  </w:style>
  <w:style w:type="character" w:customStyle="1" w:styleId="3ff5">
    <w:name w:val="Заголовок 3 со списком Знак"/>
    <w:link w:val="32"/>
    <w:locked/>
    <w:rPr>
      <w:rFonts w:ascii="Arial" w:eastAsia="Times New Roman" w:hAnsi="Arial"/>
      <w:b/>
      <w:sz w:val="24"/>
    </w:rPr>
  </w:style>
  <w:style w:type="character" w:customStyle="1" w:styleId="HeaderChar">
    <w:name w:val="Header Char"/>
    <w:aliases w:val="Linie Char,sl_header Char"/>
    <w:basedOn w:val="a9"/>
    <w:uiPriority w:val="99"/>
    <w:semiHidden/>
    <w:locked/>
    <w:rPr>
      <w:rFonts w:ascii="Times New Roman" w:hAnsi="Times New Roman"/>
      <w:sz w:val="24"/>
      <w:lang w:eastAsia="en-US"/>
    </w:rPr>
  </w:style>
  <w:style w:type="paragraph" w:customStyle="1" w:styleId="affffffffff">
    <w:name w:val="ТЛ_Заказчик"/>
    <w:basedOn w:val="a8"/>
    <w:link w:val="affffffffff0"/>
    <w:qFormat/>
    <w:pPr>
      <w:jc w:val="center"/>
    </w:pPr>
    <w:rPr>
      <w:sz w:val="28"/>
      <w:szCs w:val="28"/>
    </w:rPr>
  </w:style>
  <w:style w:type="character" w:customStyle="1" w:styleId="affffffffff0">
    <w:name w:val="ТЛ_Заказчик Знак"/>
    <w:link w:val="affffffffff"/>
    <w:locked/>
    <w:rPr>
      <w:rFonts w:ascii="Times New Roman" w:eastAsia="Times New Roman" w:hAnsi="Times New Roman"/>
      <w:sz w:val="28"/>
      <w:szCs w:val="28"/>
    </w:rPr>
  </w:style>
  <w:style w:type="paragraph" w:customStyle="1" w:styleId="affffffffff1">
    <w:name w:val="ТЛ_Утверждаю"/>
    <w:basedOn w:val="a8"/>
    <w:link w:val="affffffffff2"/>
    <w:qFormat/>
    <w:pPr>
      <w:ind w:left="4860"/>
      <w:jc w:val="center"/>
    </w:pPr>
    <w:rPr>
      <w:sz w:val="28"/>
      <w:szCs w:val="28"/>
    </w:rPr>
  </w:style>
  <w:style w:type="character" w:customStyle="1" w:styleId="affffffffff2">
    <w:name w:val="ТЛ_Утверждаю Знак"/>
    <w:link w:val="affffffffff1"/>
    <w:locked/>
    <w:rPr>
      <w:rFonts w:ascii="Times New Roman" w:eastAsia="Times New Roman" w:hAnsi="Times New Roman"/>
      <w:sz w:val="28"/>
      <w:szCs w:val="28"/>
    </w:rPr>
  </w:style>
  <w:style w:type="paragraph" w:customStyle="1" w:styleId="affffffffff3">
    <w:name w:val="ТЛ_Название"/>
    <w:basedOn w:val="a8"/>
    <w:link w:val="affffffffff4"/>
    <w:qFormat/>
    <w:pPr>
      <w:jc w:val="center"/>
    </w:pPr>
    <w:rPr>
      <w:b/>
      <w:sz w:val="28"/>
      <w:szCs w:val="28"/>
    </w:rPr>
  </w:style>
  <w:style w:type="character" w:customStyle="1" w:styleId="affffffffff4">
    <w:name w:val="ТЛ_Название Знак"/>
    <w:link w:val="affffffffff3"/>
    <w:locked/>
    <w:rPr>
      <w:rFonts w:ascii="Times New Roman" w:eastAsia="Times New Roman" w:hAnsi="Times New Roman"/>
      <w:b/>
      <w:sz w:val="28"/>
      <w:szCs w:val="28"/>
    </w:rPr>
  </w:style>
  <w:style w:type="paragraph" w:customStyle="1" w:styleId="affffffffff5">
    <w:name w:val="ТЛ_Город и Дата"/>
    <w:basedOn w:val="a8"/>
    <w:link w:val="affffffffff6"/>
    <w:qFormat/>
    <w:pPr>
      <w:jc w:val="center"/>
    </w:pPr>
    <w:rPr>
      <w:sz w:val="28"/>
      <w:szCs w:val="28"/>
    </w:rPr>
  </w:style>
  <w:style w:type="character" w:customStyle="1" w:styleId="affffffffff6">
    <w:name w:val="ТЛ_Город и Дата Знак"/>
    <w:link w:val="affffffffff5"/>
    <w:locked/>
    <w:rPr>
      <w:rFonts w:ascii="Times New Roman" w:eastAsia="Times New Roman" w:hAnsi="Times New Roman"/>
      <w:sz w:val="28"/>
      <w:szCs w:val="28"/>
    </w:rPr>
  </w:style>
  <w:style w:type="paragraph" w:customStyle="1" w:styleId="affffffffff7">
    <w:name w:val="АД_Наименование Разделов"/>
    <w:basedOn w:val="13"/>
    <w:link w:val="affffffffff8"/>
    <w:qFormat/>
    <w:pPr>
      <w:jc w:val="center"/>
    </w:pPr>
    <w:rPr>
      <w:bCs w:val="0"/>
      <w:i w:val="0"/>
      <w:kern w:val="28"/>
      <w:sz w:val="28"/>
      <w:szCs w:val="20"/>
    </w:rPr>
  </w:style>
  <w:style w:type="character" w:customStyle="1" w:styleId="affffffffff8">
    <w:name w:val="АД_Наименование Разделов Знак"/>
    <w:link w:val="affffffffff7"/>
    <w:locked/>
    <w:rPr>
      <w:rFonts w:ascii="Times New Roman" w:eastAsia="Times New Roman" w:hAnsi="Times New Roman"/>
      <w:b/>
      <w:kern w:val="28"/>
      <w:sz w:val="28"/>
    </w:rPr>
  </w:style>
  <w:style w:type="paragraph" w:customStyle="1" w:styleId="affffffffff9">
    <w:name w:val="АД_Наименование главы с нумерацией"/>
    <w:basedOn w:val="20"/>
    <w:link w:val="affffffffffa"/>
    <w:qFormat/>
    <w:rPr>
      <w:b/>
    </w:rPr>
  </w:style>
  <w:style w:type="paragraph" w:customStyle="1" w:styleId="affffffffffb">
    <w:name w:val="АД_Наименование главы без нумерации"/>
    <w:basedOn w:val="23"/>
    <w:link w:val="affffffffffc"/>
    <w:qFormat/>
    <w:pPr>
      <w:spacing w:before="0" w:after="0"/>
      <w:jc w:val="center"/>
    </w:pPr>
    <w:rPr>
      <w:rFonts w:ascii="Times New Roman" w:hAnsi="Times New Roman" w:cs="Arial"/>
      <w:i w:val="0"/>
      <w:iCs w:val="0"/>
      <w:sz w:val="24"/>
      <w:szCs w:val="24"/>
    </w:rPr>
  </w:style>
  <w:style w:type="character" w:customStyle="1" w:styleId="affffffffffc">
    <w:name w:val="АД_Наименование главы без нумерации Знак"/>
    <w:basedOn w:val="24"/>
    <w:link w:val="affffffffffb"/>
    <w:locked/>
    <w:rPr>
      <w:rFonts w:ascii="Times New Roman" w:eastAsia="Times New Roman" w:hAnsi="Times New Roman" w:cs="Arial"/>
      <w:b/>
      <w:bCs/>
      <w:i w:val="0"/>
      <w:iCs w:val="0"/>
      <w:sz w:val="24"/>
      <w:szCs w:val="24"/>
      <w:lang w:eastAsia="ru-RU"/>
    </w:rPr>
  </w:style>
  <w:style w:type="character" w:customStyle="1" w:styleId="affffffffffa">
    <w:name w:val="АД_Глава Знак"/>
    <w:basedOn w:val="2fff7"/>
    <w:link w:val="affffffffff9"/>
    <w:locked/>
    <w:rPr>
      <w:rFonts w:ascii="Times New Roman" w:eastAsia="Times New Roman" w:hAnsi="Times New Roman"/>
      <w:b/>
      <w:bCs/>
      <w:sz w:val="24"/>
      <w:szCs w:val="24"/>
    </w:rPr>
  </w:style>
  <w:style w:type="paragraph" w:customStyle="1" w:styleId="affffffffffd">
    <w:name w:val="АД_Нумерованный пункт"/>
    <w:basedOn w:val="32"/>
    <w:link w:val="affffffffffe"/>
    <w:qFormat/>
    <w:pPr>
      <w:tabs>
        <w:tab w:val="clear" w:pos="972"/>
        <w:tab w:val="num" w:pos="720"/>
      </w:tabs>
      <w:ind w:left="720" w:hanging="720"/>
    </w:pPr>
  </w:style>
  <w:style w:type="character" w:customStyle="1" w:styleId="affffffffffe">
    <w:name w:val="АД_Нумерованный пункт Знак"/>
    <w:basedOn w:val="3ff5"/>
    <w:link w:val="affffffffffd"/>
    <w:locked/>
    <w:rPr>
      <w:rFonts w:ascii="Arial" w:eastAsia="Times New Roman" w:hAnsi="Arial"/>
      <w:b/>
      <w:sz w:val="24"/>
    </w:rPr>
  </w:style>
  <w:style w:type="paragraph" w:customStyle="1" w:styleId="a5">
    <w:name w:val="АД_Нумерованный подпункт"/>
    <w:basedOn w:val="a8"/>
    <w:link w:val="afffffffffff"/>
    <w:qFormat/>
    <w:pPr>
      <w:numPr>
        <w:ilvl w:val="2"/>
        <w:numId w:val="49"/>
      </w:numPr>
      <w:tabs>
        <w:tab w:val="clear" w:pos="1440"/>
        <w:tab w:val="left" w:pos="720"/>
      </w:tabs>
      <w:ind w:left="720" w:hanging="720"/>
      <w:jc w:val="both"/>
    </w:pPr>
  </w:style>
  <w:style w:type="character" w:customStyle="1" w:styleId="afffffffffff">
    <w:name w:val="АД_Нумерованный подпункт Знак"/>
    <w:link w:val="a5"/>
    <w:locked/>
    <w:rPr>
      <w:rFonts w:ascii="Times New Roman" w:eastAsia="Times New Roman" w:hAnsi="Times New Roman"/>
      <w:sz w:val="24"/>
      <w:szCs w:val="24"/>
    </w:rPr>
  </w:style>
  <w:style w:type="paragraph" w:customStyle="1" w:styleId="afffffffffff0">
    <w:name w:val="АД_Заголовки таблиц"/>
    <w:basedOn w:val="a8"/>
    <w:qFormat/>
    <w:pPr>
      <w:jc w:val="center"/>
    </w:pPr>
    <w:rPr>
      <w:b/>
      <w:bCs/>
    </w:rPr>
  </w:style>
  <w:style w:type="paragraph" w:styleId="afffffffffff1">
    <w:name w:val="TOC Heading"/>
    <w:basedOn w:val="13"/>
    <w:next w:val="a8"/>
    <w:uiPriority w:val="39"/>
    <w:qFormat/>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2">
    <w:name w:val="АД_Основной текст по центру полужирный"/>
    <w:basedOn w:val="a8"/>
    <w:link w:val="afffffffffff3"/>
    <w:qFormat/>
    <w:pPr>
      <w:ind w:firstLine="567"/>
      <w:jc w:val="center"/>
    </w:pPr>
    <w:rPr>
      <w:b/>
    </w:rPr>
  </w:style>
  <w:style w:type="character" w:customStyle="1" w:styleId="afffffffffff3">
    <w:name w:val="АД_Основной текст по центру полужирный Знак"/>
    <w:link w:val="afffffffffff2"/>
    <w:locked/>
    <w:rPr>
      <w:rFonts w:ascii="Times New Roman" w:eastAsia="Times New Roman" w:hAnsi="Times New Roman"/>
      <w:b/>
      <w:sz w:val="24"/>
      <w:szCs w:val="24"/>
    </w:rPr>
  </w:style>
  <w:style w:type="paragraph" w:customStyle="1" w:styleId="3ff6">
    <w:name w:val="АД_Текст отступ 3"/>
    <w:aliases w:val="25"/>
    <w:basedOn w:val="a8"/>
    <w:link w:val="3ff7"/>
    <w:qFormat/>
    <w:pPr>
      <w:ind w:left="1418"/>
      <w:jc w:val="both"/>
    </w:pPr>
  </w:style>
  <w:style w:type="character" w:customStyle="1" w:styleId="3ff7">
    <w:name w:val="АД_Текст отступ 3 Знак"/>
    <w:aliases w:val="25 Знак"/>
    <w:link w:val="3ff6"/>
    <w:locked/>
    <w:rPr>
      <w:rFonts w:ascii="Times New Roman" w:eastAsia="Times New Roman" w:hAnsi="Times New Roman"/>
      <w:sz w:val="24"/>
      <w:szCs w:val="24"/>
    </w:rPr>
  </w:style>
  <w:style w:type="paragraph" w:customStyle="1" w:styleId="42">
    <w:name w:val="АД_Нумерованный подпункт 4 уровня"/>
    <w:basedOn w:val="a5"/>
    <w:link w:val="4f5"/>
    <w:qFormat/>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f"/>
    <w:link w:val="42"/>
    <w:locked/>
    <w:rPr>
      <w:rFonts w:ascii="Times New Roman" w:eastAsia="Times New Roman" w:hAnsi="Times New Roman"/>
      <w:sz w:val="24"/>
      <w:szCs w:val="24"/>
    </w:rPr>
  </w:style>
  <w:style w:type="paragraph" w:customStyle="1" w:styleId="a4">
    <w:name w:val="АД_Список абв"/>
    <w:basedOn w:val="a8"/>
    <w:pPr>
      <w:numPr>
        <w:numId w:val="50"/>
      </w:numPr>
      <w:jc w:val="both"/>
    </w:pPr>
  </w:style>
  <w:style w:type="paragraph" w:customStyle="1" w:styleId="WW-3">
    <w:name w:val="WW-Основной текст с отступом 3"/>
    <w:basedOn w:val="a8"/>
    <w:pPr>
      <w:suppressAutoHyphens/>
      <w:ind w:left="-540"/>
      <w:jc w:val="both"/>
    </w:pPr>
    <w:rPr>
      <w:rFonts w:ascii="Arial" w:hAnsi="Arial" w:cs="Arial"/>
      <w:sz w:val="17"/>
      <w:lang w:eastAsia="ar-SA"/>
    </w:rPr>
  </w:style>
  <w:style w:type="paragraph" w:customStyle="1" w:styleId="a7">
    <w:name w:val="Список нум."/>
    <w:basedOn w:val="a8"/>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pPr>
      <w:spacing w:before="100" w:beforeAutospacing="1" w:after="100" w:afterAutospacing="1"/>
    </w:pPr>
    <w:rPr>
      <w:rFonts w:ascii="Tahoma" w:hAnsi="Tahoma"/>
      <w:sz w:val="20"/>
      <w:szCs w:val="20"/>
      <w:lang w:val="en-US" w:eastAsia="en-US"/>
    </w:rPr>
  </w:style>
  <w:style w:type="paragraph" w:customStyle="1" w:styleId="CharChar">
    <w:name w:val="Char Char"/>
    <w:basedOn w:val="a8"/>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Pr>
      <w:rFonts w:ascii="Arial" w:eastAsia="Times New Roman" w:hAnsi="Arial" w:cs="Arial"/>
      <w:vanish/>
      <w:sz w:val="16"/>
      <w:szCs w:val="16"/>
    </w:rPr>
  </w:style>
  <w:style w:type="paragraph" w:styleId="z-1">
    <w:name w:val="HTML Bottom of Form"/>
    <w:basedOn w:val="a8"/>
    <w:next w:val="a8"/>
    <w:link w:val="z-2"/>
    <w:hidden/>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Pr>
      <w:rFonts w:ascii="Arial" w:eastAsia="Times New Roman" w:hAnsi="Arial" w:cs="Arial"/>
      <w:vanish/>
      <w:sz w:val="16"/>
      <w:szCs w:val="16"/>
    </w:rPr>
  </w:style>
  <w:style w:type="character" w:customStyle="1" w:styleId="color003366">
    <w:name w:val="color003366"/>
    <w:basedOn w:val="a9"/>
    <w:rPr>
      <w:rFonts w:cs="Times New Roman"/>
    </w:rPr>
  </w:style>
  <w:style w:type="character" w:customStyle="1" w:styleId="themebody">
    <w:name w:val="themebody"/>
    <w:basedOn w:val="a9"/>
    <w:rPr>
      <w:rFonts w:cs="Times New Roman"/>
    </w:rPr>
  </w:style>
  <w:style w:type="paragraph" w:customStyle="1" w:styleId="104">
    <w:name w:val="Обычный + 10 пт"/>
    <w:basedOn w:val="a8"/>
    <w:pPr>
      <w:jc w:val="both"/>
    </w:pPr>
    <w:rPr>
      <w:sz w:val="20"/>
      <w:szCs w:val="20"/>
    </w:rPr>
  </w:style>
  <w:style w:type="character" w:customStyle="1" w:styleId="194">
    <w:name w:val="Знак Знак19"/>
    <w:rPr>
      <w:b/>
      <w:kern w:val="28"/>
      <w:sz w:val="36"/>
    </w:rPr>
  </w:style>
  <w:style w:type="paragraph" w:customStyle="1" w:styleId="1fff8">
    <w:name w:val="Текст1"/>
    <w:basedOn w:val="a8"/>
    <w:pPr>
      <w:suppressAutoHyphens/>
      <w:ind w:left="-142"/>
      <w:jc w:val="center"/>
    </w:pPr>
    <w:rPr>
      <w:sz w:val="20"/>
      <w:szCs w:val="20"/>
      <w:lang w:eastAsia="ar-SA"/>
    </w:rPr>
  </w:style>
  <w:style w:type="character" w:customStyle="1" w:styleId="FontStyle14">
    <w:name w:val="Font Style14"/>
    <w:uiPriority w:val="99"/>
    <w:rPr>
      <w:rFonts w:ascii="Times New Roman" w:hAnsi="Times New Roman"/>
      <w:sz w:val="22"/>
    </w:rPr>
  </w:style>
  <w:style w:type="paragraph" w:customStyle="1" w:styleId="List4">
    <w:name w:val="List_4"/>
    <w:basedOn w:val="a8"/>
    <w:pPr>
      <w:widowControl w:val="0"/>
      <w:numPr>
        <w:numId w:val="52"/>
      </w:numPr>
      <w:spacing w:after="120" w:line="300" w:lineRule="auto"/>
      <w:jc w:val="both"/>
    </w:pPr>
    <w:rPr>
      <w:rFonts w:cs="Arial"/>
    </w:rPr>
  </w:style>
  <w:style w:type="paragraph" w:customStyle="1" w:styleId="tztabl">
    <w:name w:val="tz_tabl"/>
    <w:basedOn w:val="tztxt"/>
    <w:pPr>
      <w:spacing w:after="0"/>
      <w:ind w:firstLine="0"/>
    </w:pPr>
    <w:rPr>
      <w:rFonts w:eastAsia="MS Mincho"/>
    </w:rPr>
  </w:style>
  <w:style w:type="paragraph" w:customStyle="1" w:styleId="tztablhead">
    <w:name w:val="tz_tabl_head"/>
    <w:basedOn w:val="tztabl"/>
    <w:pPr>
      <w:spacing w:before="60" w:after="60"/>
      <w:jc w:val="center"/>
    </w:pPr>
    <w:rPr>
      <w:b/>
      <w:bCs/>
    </w:rPr>
  </w:style>
  <w:style w:type="paragraph" w:customStyle="1" w:styleId="tzlist1">
    <w:name w:val="tz_list_1"/>
    <w:basedOn w:val="tztxt"/>
    <w:link w:val="tzlist10"/>
    <w:pPr>
      <w:numPr>
        <w:numId w:val="54"/>
      </w:numPr>
    </w:pPr>
  </w:style>
  <w:style w:type="character" w:customStyle="1" w:styleId="tzlist10">
    <w:name w:val="tz_list_1 Знак"/>
    <w:link w:val="tzlist1"/>
    <w:locked/>
    <w:rPr>
      <w:rFonts w:ascii="Times New Roman" w:eastAsia="Times New Roman" w:hAnsi="Times New Roman"/>
      <w:sz w:val="24"/>
      <w:szCs w:val="24"/>
    </w:rPr>
  </w:style>
  <w:style w:type="paragraph" w:customStyle="1" w:styleId="tzlist2">
    <w:name w:val="tz_list_2"/>
    <w:basedOn w:val="tzlist1"/>
    <w:link w:val="tzlist20"/>
    <w:pPr>
      <w:numPr>
        <w:numId w:val="53"/>
      </w:numPr>
    </w:pPr>
    <w:rPr>
      <w:i/>
    </w:rPr>
  </w:style>
  <w:style w:type="character" w:customStyle="1" w:styleId="tzlist20">
    <w:name w:val="tz_list_2 Знак"/>
    <w:link w:val="tzlist2"/>
    <w:locked/>
    <w:rPr>
      <w:rFonts w:ascii="Times New Roman" w:eastAsia="Times New Roman" w:hAnsi="Times New Roman"/>
      <w:i/>
      <w:sz w:val="24"/>
      <w:szCs w:val="24"/>
    </w:rPr>
  </w:style>
  <w:style w:type="paragraph" w:customStyle="1" w:styleId="tzlist5">
    <w:name w:val="tz_list_5"/>
    <w:basedOn w:val="tztxt"/>
    <w:pPr>
      <w:numPr>
        <w:numId w:val="55"/>
      </w:numPr>
      <w:tabs>
        <w:tab w:val="clear" w:pos="0"/>
        <w:tab w:val="num" w:pos="360"/>
      </w:tabs>
      <w:ind w:left="720" w:firstLine="709"/>
    </w:pPr>
  </w:style>
  <w:style w:type="paragraph" w:customStyle="1" w:styleId="afffffffffff4">
    <w:name w:val="Текст обычный"/>
    <w:pPr>
      <w:spacing w:before="60"/>
      <w:ind w:firstLine="284"/>
      <w:jc w:val="both"/>
    </w:pPr>
    <w:rPr>
      <w:rFonts w:ascii="Arial" w:eastAsia="Times New Roman" w:hAnsi="Arial" w:cs="Arial"/>
      <w:color w:val="000000"/>
    </w:rPr>
  </w:style>
  <w:style w:type="paragraph" w:customStyle="1" w:styleId="afffffffffff5">
    <w:name w:val="Требование"/>
    <w:basedOn w:val="a8"/>
    <w:uiPriority w:val="99"/>
    <w:semiHidden/>
    <w:pPr>
      <w:tabs>
        <w:tab w:val="num" w:pos="1209"/>
      </w:tabs>
      <w:ind w:left="1209" w:hanging="360"/>
      <w:jc w:val="both"/>
    </w:pPr>
  </w:style>
  <w:style w:type="paragraph" w:customStyle="1" w:styleId="NormalTable">
    <w:name w:val="NormalTable"/>
    <w:basedOn w:val="a8"/>
    <w:uiPriority w:val="99"/>
    <w:semiHidden/>
    <w:pPr>
      <w:spacing w:before="60" w:after="120"/>
      <w:ind w:firstLine="851"/>
      <w:jc w:val="both"/>
    </w:pPr>
    <w:rPr>
      <w:rFonts w:eastAsia="Calibri"/>
      <w:szCs w:val="22"/>
      <w:lang w:val="en-GB"/>
    </w:rPr>
  </w:style>
  <w:style w:type="character" w:styleId="afffffffffff6">
    <w:name w:val="Placeholder Text"/>
    <w:basedOn w:val="a9"/>
    <w:uiPriority w:val="99"/>
    <w:semiHidden/>
    <w:rPr>
      <w:color w:val="808080"/>
    </w:rPr>
  </w:style>
  <w:style w:type="paragraph" w:customStyle="1" w:styleId="tzhead1">
    <w:name w:val="tz_head_1"/>
    <w:basedOn w:val="a8"/>
    <w:link w:val="tzhead10"/>
    <w:pPr>
      <w:keepNext/>
      <w:numPr>
        <w:numId w:val="56"/>
      </w:numPr>
      <w:spacing w:before="480" w:after="240"/>
      <w:outlineLvl w:val="0"/>
    </w:pPr>
    <w:rPr>
      <w:b/>
      <w:bCs/>
      <w:caps/>
      <w:kern w:val="32"/>
      <w:szCs w:val="28"/>
    </w:rPr>
  </w:style>
  <w:style w:type="character" w:customStyle="1" w:styleId="tzhead10">
    <w:name w:val="tz_head_1 Знак"/>
    <w:link w:val="tzhead1"/>
    <w:locked/>
    <w:rPr>
      <w:rFonts w:ascii="Times New Roman" w:eastAsia="Times New Roman" w:hAnsi="Times New Roman"/>
      <w:b/>
      <w:bCs/>
      <w:caps/>
      <w:kern w:val="32"/>
      <w:sz w:val="24"/>
      <w:szCs w:val="28"/>
    </w:rPr>
  </w:style>
  <w:style w:type="paragraph" w:customStyle="1" w:styleId="tzhead2">
    <w:name w:val="tz_head_2"/>
    <w:basedOn w:val="a8"/>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pPr>
      <w:numPr>
        <w:ilvl w:val="3"/>
      </w:numPr>
      <w:tabs>
        <w:tab w:val="num" w:pos="720"/>
      </w:tabs>
      <w:outlineLvl w:val="3"/>
    </w:pPr>
    <w:rPr>
      <w:bCs w:val="0"/>
      <w:iCs w:val="0"/>
      <w:sz w:val="24"/>
    </w:rPr>
  </w:style>
  <w:style w:type="paragraph" w:customStyle="1" w:styleId="tzheadmiddle">
    <w:name w:val="tz_head_middle"/>
    <w:basedOn w:val="tzhead1"/>
    <w:link w:val="tzheadmiddle0"/>
    <w:pPr>
      <w:numPr>
        <w:numId w:val="0"/>
      </w:numPr>
      <w:ind w:left="11"/>
      <w:jc w:val="center"/>
      <w:outlineLvl w:val="9"/>
    </w:pPr>
    <w:rPr>
      <w:noProof/>
    </w:rPr>
  </w:style>
  <w:style w:type="character" w:customStyle="1" w:styleId="tzheadmiddle0">
    <w:name w:val="tz_head_middle Знак"/>
    <w:link w:val="tzheadmiddle"/>
    <w:locked/>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pPr>
      <w:ind w:left="0"/>
    </w:pPr>
    <w:rPr>
      <w:szCs w:val="24"/>
    </w:rPr>
  </w:style>
  <w:style w:type="character" w:customStyle="1" w:styleId="tzheadmiddle10">
    <w:name w:val="tz_head_middle_1 Знак"/>
    <w:link w:val="tzheadmiddle1"/>
    <w:locked/>
    <w:rPr>
      <w:rFonts w:ascii="Times New Roman" w:eastAsia="Times New Roman" w:hAnsi="Times New Roman"/>
      <w:b/>
      <w:bCs/>
      <w:caps/>
      <w:noProof/>
      <w:kern w:val="32"/>
      <w:sz w:val="24"/>
      <w:szCs w:val="24"/>
    </w:rPr>
  </w:style>
  <w:style w:type="paragraph" w:customStyle="1" w:styleId="tzheadmiddle2">
    <w:name w:val="tz_head_middle_2"/>
    <w:basedOn w:val="a8"/>
    <w:pPr>
      <w:jc w:val="center"/>
    </w:pPr>
  </w:style>
  <w:style w:type="paragraph" w:customStyle="1" w:styleId="tztablmiddle">
    <w:name w:val="tz_tabl_middle"/>
    <w:basedOn w:val="a8"/>
    <w:pPr>
      <w:jc w:val="center"/>
    </w:pPr>
    <w:rPr>
      <w:sz w:val="18"/>
      <w:szCs w:val="18"/>
    </w:rPr>
  </w:style>
  <w:style w:type="paragraph" w:customStyle="1" w:styleId="tztablleft">
    <w:name w:val="tz_tabl_left"/>
    <w:basedOn w:val="tztablmiddle"/>
    <w:pPr>
      <w:spacing w:before="60" w:after="60"/>
      <w:jc w:val="both"/>
    </w:pPr>
    <w:rPr>
      <w:sz w:val="24"/>
      <w:szCs w:val="24"/>
    </w:rPr>
  </w:style>
  <w:style w:type="paragraph" w:customStyle="1" w:styleId="tztablmiddleB">
    <w:name w:val="tz_tabl_middle_B"/>
    <w:basedOn w:val="a8"/>
    <w:pPr>
      <w:keepNext/>
      <w:keepLines/>
      <w:spacing w:before="60" w:after="60"/>
      <w:jc w:val="center"/>
    </w:pPr>
    <w:rPr>
      <w:b/>
      <w:bCs/>
    </w:rPr>
  </w:style>
  <w:style w:type="paragraph" w:customStyle="1" w:styleId="tzlist3">
    <w:name w:val="tz_list_3"/>
    <w:basedOn w:val="tztxt"/>
    <w:pPr>
      <w:tabs>
        <w:tab w:val="num" w:pos="360"/>
        <w:tab w:val="num" w:pos="643"/>
        <w:tab w:val="num" w:pos="926"/>
        <w:tab w:val="num" w:pos="2109"/>
      </w:tabs>
      <w:ind w:left="2109" w:hanging="285"/>
    </w:pPr>
  </w:style>
  <w:style w:type="paragraph" w:customStyle="1" w:styleId="tztabllist1">
    <w:name w:val="tz_tabl_list_1"/>
    <w:basedOn w:val="tzlist1"/>
    <w:pPr>
      <w:numPr>
        <w:numId w:val="0"/>
      </w:numPr>
      <w:tabs>
        <w:tab w:val="num" w:pos="366"/>
        <w:tab w:val="num" w:pos="1209"/>
        <w:tab w:val="num" w:pos="1492"/>
      </w:tabs>
      <w:spacing w:after="60"/>
      <w:ind w:left="363" w:hanging="284"/>
    </w:pPr>
  </w:style>
  <w:style w:type="paragraph" w:customStyle="1" w:styleId="tztablleftB">
    <w:name w:val="tz_tabl_left_B"/>
    <w:basedOn w:val="tztablleft"/>
    <w:rPr>
      <w:b/>
      <w:bCs/>
    </w:rPr>
  </w:style>
  <w:style w:type="paragraph" w:customStyle="1" w:styleId="Style2">
    <w:name w:val="Style2"/>
    <w:basedOn w:val="a8"/>
    <w:pPr>
      <w:widowControl w:val="0"/>
      <w:autoSpaceDE w:val="0"/>
      <w:autoSpaceDN w:val="0"/>
      <w:adjustRightInd w:val="0"/>
    </w:pPr>
  </w:style>
  <w:style w:type="paragraph" w:customStyle="1" w:styleId="Style10">
    <w:name w:val="Style10"/>
    <w:basedOn w:val="a8"/>
    <w:pPr>
      <w:widowControl w:val="0"/>
      <w:autoSpaceDE w:val="0"/>
      <w:autoSpaceDN w:val="0"/>
      <w:adjustRightInd w:val="0"/>
      <w:spacing w:line="276" w:lineRule="exact"/>
      <w:ind w:firstLine="720"/>
      <w:jc w:val="both"/>
    </w:pPr>
  </w:style>
  <w:style w:type="paragraph" w:customStyle="1" w:styleId="Style11">
    <w:name w:val="Style11"/>
    <w:basedOn w:val="a8"/>
    <w:pPr>
      <w:widowControl w:val="0"/>
      <w:autoSpaceDE w:val="0"/>
      <w:autoSpaceDN w:val="0"/>
      <w:adjustRightInd w:val="0"/>
      <w:spacing w:line="278" w:lineRule="exact"/>
      <w:jc w:val="both"/>
    </w:pPr>
  </w:style>
  <w:style w:type="paragraph" w:customStyle="1" w:styleId="Style12">
    <w:name w:val="Style12"/>
    <w:basedOn w:val="a8"/>
    <w:pPr>
      <w:widowControl w:val="0"/>
      <w:autoSpaceDE w:val="0"/>
      <w:autoSpaceDN w:val="0"/>
      <w:adjustRightInd w:val="0"/>
    </w:pPr>
  </w:style>
  <w:style w:type="paragraph" w:customStyle="1" w:styleId="Style13">
    <w:name w:val="Style13"/>
    <w:basedOn w:val="a8"/>
    <w:pPr>
      <w:widowControl w:val="0"/>
      <w:autoSpaceDE w:val="0"/>
      <w:autoSpaceDN w:val="0"/>
      <w:adjustRightInd w:val="0"/>
      <w:spacing w:line="275" w:lineRule="exact"/>
      <w:ind w:firstLine="749"/>
      <w:jc w:val="both"/>
    </w:pPr>
  </w:style>
  <w:style w:type="paragraph" w:customStyle="1" w:styleId="Style14">
    <w:name w:val="Style14"/>
    <w:basedOn w:val="a8"/>
    <w:pPr>
      <w:widowControl w:val="0"/>
      <w:autoSpaceDE w:val="0"/>
      <w:autoSpaceDN w:val="0"/>
      <w:adjustRightInd w:val="0"/>
      <w:spacing w:line="276" w:lineRule="exact"/>
      <w:ind w:firstLine="509"/>
      <w:jc w:val="both"/>
    </w:pPr>
  </w:style>
  <w:style w:type="paragraph" w:customStyle="1" w:styleId="Style15">
    <w:name w:val="Style15"/>
    <w:basedOn w:val="a8"/>
    <w:pPr>
      <w:widowControl w:val="0"/>
      <w:autoSpaceDE w:val="0"/>
      <w:autoSpaceDN w:val="0"/>
      <w:adjustRightInd w:val="0"/>
      <w:spacing w:line="276" w:lineRule="exact"/>
      <w:ind w:firstLine="720"/>
      <w:jc w:val="both"/>
    </w:pPr>
  </w:style>
  <w:style w:type="paragraph" w:customStyle="1" w:styleId="Style16">
    <w:name w:val="Style16"/>
    <w:basedOn w:val="a8"/>
    <w:pPr>
      <w:widowControl w:val="0"/>
      <w:autoSpaceDE w:val="0"/>
      <w:autoSpaceDN w:val="0"/>
      <w:adjustRightInd w:val="0"/>
      <w:spacing w:line="403" w:lineRule="exact"/>
      <w:ind w:hanging="346"/>
    </w:pPr>
  </w:style>
  <w:style w:type="character" w:customStyle="1" w:styleId="FontStyle18">
    <w:name w:val="Font Style18"/>
    <w:rPr>
      <w:rFonts w:ascii="Times New Roman" w:hAnsi="Times New Roman"/>
      <w:sz w:val="18"/>
    </w:rPr>
  </w:style>
  <w:style w:type="character" w:customStyle="1" w:styleId="FontStyle190">
    <w:name w:val="Font Style19"/>
    <w:rPr>
      <w:rFonts w:ascii="Times New Roman" w:hAnsi="Times New Roman"/>
      <w:b/>
      <w:sz w:val="22"/>
    </w:rPr>
  </w:style>
  <w:style w:type="character" w:customStyle="1" w:styleId="FontStyle20">
    <w:name w:val="Font Style20"/>
    <w:rPr>
      <w:rFonts w:ascii="Times New Roman" w:hAnsi="Times New Roman"/>
      <w:sz w:val="22"/>
    </w:rPr>
  </w:style>
  <w:style w:type="character" w:customStyle="1" w:styleId="FontStyle21">
    <w:name w:val="Font Style21"/>
    <w:rPr>
      <w:rFonts w:ascii="Times New Roman" w:hAnsi="Times New Roman"/>
      <w:i/>
      <w:sz w:val="22"/>
    </w:rPr>
  </w:style>
  <w:style w:type="character" w:customStyle="1" w:styleId="FontStyle22">
    <w:name w:val="Font Style22"/>
    <w:rPr>
      <w:rFonts w:ascii="Times New Roman" w:hAnsi="Times New Roman"/>
      <w:b/>
      <w:i/>
      <w:sz w:val="22"/>
    </w:rPr>
  </w:style>
  <w:style w:type="paragraph" w:customStyle="1" w:styleId="Textmain">
    <w:name w:val="Text_main"/>
    <w:link w:val="Textmain0"/>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Pr>
      <w:rFonts w:ascii="Times New Roman" w:eastAsia="Times New Roman" w:hAnsi="Times New Roman"/>
      <w:sz w:val="24"/>
      <w:szCs w:val="24"/>
    </w:rPr>
  </w:style>
  <w:style w:type="character" w:customStyle="1" w:styleId="69">
    <w:name w:val="Знак Знак6"/>
    <w:locked/>
    <w:rPr>
      <w:rFonts w:ascii="Arial" w:hAnsi="Arial"/>
      <w:sz w:val="18"/>
      <w:lang w:val="ru-RU" w:eastAsia="ru-RU"/>
    </w:rPr>
  </w:style>
  <w:style w:type="character" w:customStyle="1" w:styleId="st1">
    <w:name w:val="st1"/>
    <w:basedOn w:val="a9"/>
    <w:rPr>
      <w:rFonts w:cs="Times New Roman"/>
    </w:rPr>
  </w:style>
  <w:style w:type="paragraph" w:customStyle="1" w:styleId="PZspisok">
    <w:name w:val="PZ_spisok"/>
    <w:basedOn w:val="a8"/>
    <w:pPr>
      <w:widowControl w:val="0"/>
      <w:tabs>
        <w:tab w:val="num" w:pos="567"/>
        <w:tab w:val="num" w:pos="709"/>
      </w:tabs>
      <w:ind w:left="709" w:hanging="425"/>
    </w:pPr>
  </w:style>
  <w:style w:type="paragraph" w:customStyle="1" w:styleId="3ff8">
    <w:name w:val="Заг.3"/>
    <w:basedOn w:val="a8"/>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pPr>
      <w:numPr>
        <w:numId w:val="57"/>
      </w:numPr>
      <w:spacing w:after="120"/>
      <w:jc w:val="both"/>
    </w:pPr>
  </w:style>
  <w:style w:type="paragraph" w:customStyle="1" w:styleId="tzlisttabl1">
    <w:name w:val="tz_list_tabl_1"/>
    <w:basedOn w:val="tzlist1"/>
    <w:pPr>
      <w:keepNext/>
      <w:numPr>
        <w:numId w:val="0"/>
      </w:numPr>
      <w:tabs>
        <w:tab w:val="num" w:pos="1209"/>
      </w:tabs>
      <w:ind w:left="1209" w:hanging="357"/>
    </w:pPr>
  </w:style>
  <w:style w:type="character" w:customStyle="1" w:styleId="f">
    <w:name w:val="f"/>
  </w:style>
  <w:style w:type="character" w:customStyle="1" w:styleId="r">
    <w:name w:val="r"/>
  </w:style>
  <w:style w:type="paragraph" w:customStyle="1" w:styleId="DocumentName">
    <w:name w:val="Document Name"/>
    <w:next w:val="a8"/>
    <w:uiPriority w:val="9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pPr>
      <w:spacing w:before="40" w:after="40" w:line="288" w:lineRule="auto"/>
    </w:pPr>
    <w:rPr>
      <w:rFonts w:ascii="Times New Roman" w:hAnsi="Times New Roman"/>
      <w:color w:val="000000"/>
      <w:sz w:val="22"/>
      <w:szCs w:val="22"/>
      <w:lang w:eastAsia="en-US"/>
    </w:rPr>
  </w:style>
  <w:style w:type="paragraph" w:customStyle="1" w:styleId="afffffffffff7">
    <w:name w:val="Пункт"/>
    <w:basedOn w:val="a8"/>
    <w:pPr>
      <w:tabs>
        <w:tab w:val="num" w:pos="1980"/>
      </w:tabs>
      <w:ind w:left="1404" w:hanging="504"/>
      <w:jc w:val="both"/>
    </w:pPr>
    <w:rPr>
      <w:szCs w:val="28"/>
    </w:rPr>
  </w:style>
  <w:style w:type="paragraph" w:customStyle="1" w:styleId="11f2">
    <w:name w:val="Абзац списка11"/>
    <w:uiPriority w:val="9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style>
  <w:style w:type="character" w:customStyle="1" w:styleId="1fff9">
    <w:name w:val="Основной шрифт абзаца1"/>
    <w:uiPriority w:val="99"/>
  </w:style>
  <w:style w:type="paragraph" w:customStyle="1" w:styleId="1fffa">
    <w:name w:val="Заголовок1"/>
    <w:basedOn w:val="a8"/>
    <w:next w:val="afa"/>
    <w:uiPriority w:val="9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pPr>
      <w:suppressLineNumbers/>
      <w:suppressAutoHyphens/>
    </w:pPr>
    <w:rPr>
      <w:rFonts w:ascii="Arial" w:hAnsi="Arial" w:cs="Tahoma"/>
      <w:lang w:eastAsia="ar-SA"/>
    </w:rPr>
  </w:style>
  <w:style w:type="paragraph" w:customStyle="1" w:styleId="afffffffffff8">
    <w:name w:val="Содержимое таблицы"/>
    <w:basedOn w:val="a8"/>
    <w:uiPriority w:val="99"/>
    <w:pPr>
      <w:suppressLineNumbers/>
      <w:suppressAutoHyphens/>
    </w:pPr>
    <w:rPr>
      <w:lang w:eastAsia="ar-SA"/>
    </w:rPr>
  </w:style>
  <w:style w:type="paragraph" w:customStyle="1" w:styleId="afffffffffff9">
    <w:name w:val="Заголовок таблицы"/>
    <w:basedOn w:val="afffffffffff8"/>
    <w:uiPriority w:val="99"/>
    <w:pPr>
      <w:jc w:val="center"/>
    </w:pPr>
    <w:rPr>
      <w:b/>
      <w:bCs/>
    </w:rPr>
  </w:style>
  <w:style w:type="paragraph" w:customStyle="1" w:styleId="afffffffffffa">
    <w:name w:val="Содержимое врезки"/>
    <w:basedOn w:val="afa"/>
    <w:uiPriority w:val="99"/>
    <w:pPr>
      <w:suppressAutoHyphens/>
      <w:jc w:val="left"/>
    </w:pPr>
    <w:rPr>
      <w:lang w:eastAsia="ar-SA"/>
    </w:rPr>
  </w:style>
  <w:style w:type="character" w:customStyle="1" w:styleId="10pt">
    <w:name w:val="Основной текст + 10 pt"/>
    <w:aliases w:val="Не курсив,Интервал 0 pt"/>
    <w:uiPriority w:val="99"/>
    <w:rPr>
      <w:rFonts w:ascii="Times New Roman" w:hAnsi="Times New Roman"/>
      <w:spacing w:val="-10"/>
      <w:sz w:val="20"/>
    </w:rPr>
  </w:style>
  <w:style w:type="paragraph" w:customStyle="1" w:styleId="11">
    <w:name w:val="Маркер1"/>
    <w:basedOn w:val="a8"/>
    <w:uiPriority w:val="99"/>
    <w:pPr>
      <w:numPr>
        <w:numId w:val="63"/>
      </w:numPr>
      <w:tabs>
        <w:tab w:val="num" w:pos="1144"/>
      </w:tabs>
      <w:spacing w:before="60" w:after="60"/>
      <w:ind w:left="1163" w:hanging="318"/>
      <w:jc w:val="both"/>
    </w:pPr>
    <w:rPr>
      <w:sz w:val="28"/>
      <w:szCs w:val="28"/>
    </w:rPr>
  </w:style>
  <w:style w:type="paragraph" w:customStyle="1" w:styleId="afffffffffffb">
    <w:name w:val="Центровка"/>
    <w:basedOn w:val="a8"/>
    <w:pPr>
      <w:spacing w:before="60" w:after="60"/>
      <w:jc w:val="center"/>
    </w:pPr>
    <w:rPr>
      <w:sz w:val="28"/>
      <w:szCs w:val="28"/>
    </w:rPr>
  </w:style>
  <w:style w:type="paragraph" w:customStyle="1" w:styleId="notanormal">
    <w:name w:val="nota_normal"/>
    <w:basedOn w:val="a8"/>
    <w:uiPriority w:val="9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Pr>
      <w:rFonts w:ascii="Arial" w:hAnsi="Arial"/>
      <w:b/>
      <w:sz w:val="20"/>
      <w:lang w:eastAsia="ru-RU"/>
    </w:rPr>
  </w:style>
  <w:style w:type="character" w:customStyle="1" w:styleId="afffffffffffc">
    <w:name w:val="АД_Основной текст Знак Знак"/>
    <w:uiPriority w:val="99"/>
    <w:rPr>
      <w:rFonts w:ascii="Times New Roman" w:hAnsi="Times New Roman"/>
      <w:sz w:val="24"/>
      <w:lang w:eastAsia="ru-RU"/>
    </w:rPr>
  </w:style>
  <w:style w:type="character" w:customStyle="1" w:styleId="3ffa">
    <w:name w:val="АД_Текст отступ 3 Знак Знак"/>
    <w:aliases w:val="25 Знак Знак"/>
    <w:uiPriority w:val="99"/>
    <w:rPr>
      <w:rFonts w:ascii="Times New Roman" w:hAnsi="Times New Roman"/>
      <w:sz w:val="24"/>
      <w:lang w:eastAsia="ru-RU"/>
    </w:rPr>
  </w:style>
  <w:style w:type="paragraph" w:customStyle="1" w:styleId="afffffffffffd">
    <w:name w:val="Текст таблицы"/>
    <w:basedOn w:val="affff0"/>
    <w:uiPriority w:val="99"/>
    <w:pPr>
      <w:autoSpaceDE w:val="0"/>
      <w:autoSpaceDN w:val="0"/>
      <w:jc w:val="both"/>
    </w:pPr>
    <w:rPr>
      <w:rFonts w:ascii="Times New Roman" w:hAnsi="Times New Roman"/>
      <w:bCs/>
      <w:sz w:val="24"/>
      <w:lang w:eastAsia="en-US"/>
    </w:rPr>
  </w:style>
  <w:style w:type="character" w:customStyle="1" w:styleId="pagetext">
    <w:name w:val="page_text"/>
    <w:uiPriority w:val="99"/>
  </w:style>
  <w:style w:type="paragraph" w:customStyle="1" w:styleId="Textbody">
    <w:name w:val="Text body"/>
    <w:basedOn w:val="a8"/>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7"/>
    <w:uiPriority w:val="9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7"/>
    <w:uiPriority w:val="9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pPr>
      <w:shd w:val="clear" w:color="auto" w:fill="FFFFFF"/>
      <w:spacing w:before="300" w:after="180" w:line="250" w:lineRule="exact"/>
    </w:pPr>
    <w:rPr>
      <w:color w:val="000000"/>
      <w:sz w:val="21"/>
      <w:szCs w:val="21"/>
    </w:rPr>
  </w:style>
  <w:style w:type="character" w:customStyle="1" w:styleId="4f6">
    <w:name w:val="Основной текст4"/>
    <w:basedOn w:val="affffffff7"/>
    <w:uiPriority w:val="9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7"/>
    <w:uiPriority w:val="9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7"/>
    <w:uiPriority w:val="9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7"/>
    <w:uiPriority w:val="99"/>
    <w:rPr>
      <w:rFonts w:ascii="Times New Roman" w:eastAsia="Times New Roman" w:hAnsi="Times New Roman" w:cs="Times New Roman"/>
      <w:snapToGrid/>
      <w:sz w:val="21"/>
      <w:szCs w:val="21"/>
      <w:shd w:val="clear" w:color="auto" w:fill="FFFFFF"/>
    </w:rPr>
  </w:style>
  <w:style w:type="numbering" w:customStyle="1" w:styleId="41">
    <w:name w:val="Список 41"/>
    <w:pPr>
      <w:numPr>
        <w:numId w:val="60"/>
      </w:numPr>
    </w:pPr>
  </w:style>
  <w:style w:type="numbering" w:customStyle="1" w:styleId="List12">
    <w:name w:val="List 12"/>
    <w:pPr>
      <w:numPr>
        <w:numId w:val="62"/>
      </w:numPr>
    </w:pPr>
  </w:style>
  <w:style w:type="numbering" w:customStyle="1" w:styleId="31">
    <w:name w:val="Список 31"/>
    <w:pPr>
      <w:numPr>
        <w:numId w:val="58"/>
      </w:numPr>
    </w:pPr>
  </w:style>
  <w:style w:type="numbering" w:customStyle="1" w:styleId="List11">
    <w:name w:val="List 11"/>
    <w:pPr>
      <w:numPr>
        <w:numId w:val="61"/>
      </w:numPr>
    </w:pPr>
  </w:style>
  <w:style w:type="numbering" w:customStyle="1" w:styleId="510">
    <w:name w:val="Список 51"/>
    <w:pPr>
      <w:numPr>
        <w:numId w:val="59"/>
      </w:numPr>
    </w:pPr>
  </w:style>
  <w:style w:type="character" w:customStyle="1" w:styleId="style17">
    <w:name w:val="style1"/>
    <w:basedOn w:val="a9"/>
  </w:style>
  <w:style w:type="character" w:customStyle="1" w:styleId="2a">
    <w:name w:val="Стиль2 Знак"/>
    <w:link w:val="21"/>
    <w:rPr>
      <w:rFonts w:ascii="Times New Roman" w:eastAsia="Times New Roman" w:hAnsi="Times New Roman"/>
      <w:b/>
      <w:sz w:val="24"/>
    </w:rPr>
  </w:style>
  <w:style w:type="character" w:customStyle="1" w:styleId="articleseparator">
    <w:name w:val="article_separator"/>
    <w:basedOn w:val="a9"/>
    <w:rPr>
      <w:vanish w:val="0"/>
      <w:webHidden w:val="0"/>
      <w:specVanish w:val="0"/>
    </w:rPr>
  </w:style>
  <w:style w:type="character" w:customStyle="1" w:styleId="wmi-callto">
    <w:name w:val="wmi-callto"/>
  </w:style>
  <w:style w:type="character" w:customStyle="1" w:styleId="2TimesNewRoman11pt">
    <w:name w:val="Основной текст (2) + Times New Roman;11 pt"/>
    <w:basedOn w:val="2ff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style>
  <w:style w:type="character" w:customStyle="1" w:styleId="n-product-specname-inner">
    <w:name w:val="n-product-spec__name-inner"/>
    <w:basedOn w:val="a9"/>
  </w:style>
  <w:style w:type="character" w:customStyle="1" w:styleId="n-product-specvalue-inner">
    <w:name w:val="n-product-spec__value-inner"/>
    <w:basedOn w:val="a9"/>
  </w:style>
  <w:style w:type="character" w:customStyle="1" w:styleId="1fffd">
    <w:name w:val="Абзац списка Знак1"/>
    <w:uiPriority w:val="34"/>
    <w:locked/>
    <w:rPr>
      <w:rFonts w:ascii="Times New Roman" w:eastAsia="Times New Roman" w:hAnsi="Times New Roman" w:cs="Times New Roman"/>
      <w:sz w:val="20"/>
      <w:szCs w:val="20"/>
      <w:lang w:eastAsia="ru-RU"/>
    </w:rPr>
  </w:style>
  <w:style w:type="character" w:customStyle="1" w:styleId="afffffffffffe">
    <w:name w:val="Документация Знак"/>
    <w:basedOn w:val="a9"/>
    <w:link w:val="affffffffffff"/>
    <w:locked/>
    <w:rsid w:val="0077515C"/>
    <w:rPr>
      <w:rFonts w:ascii="Times New Roman" w:eastAsiaTheme="majorEastAsia" w:hAnsi="Times New Roman" w:cstheme="majorBidi"/>
      <w:b/>
      <w:color w:val="243F60" w:themeColor="accent1" w:themeShade="7F"/>
    </w:rPr>
  </w:style>
  <w:style w:type="paragraph" w:customStyle="1" w:styleId="affffffffffff">
    <w:name w:val="Документация"/>
    <w:basedOn w:val="53"/>
    <w:link w:val="afffffffffffe"/>
    <w:qFormat/>
    <w:rsid w:val="0077515C"/>
    <w:pPr>
      <w:keepNext/>
      <w:keepLines/>
      <w:spacing w:before="200" w:after="0" w:line="276" w:lineRule="auto"/>
      <w:ind w:left="455" w:firstLine="680"/>
    </w:pPr>
    <w:rPr>
      <w:rFonts w:eastAsiaTheme="majorEastAsia" w:cstheme="majorBidi"/>
      <w:bCs w:val="0"/>
      <w:i w:val="0"/>
      <w:iCs w:val="0"/>
      <w:color w:val="243F60" w:themeColor="accent1" w:themeShade="7F"/>
      <w:sz w:val="20"/>
      <w:szCs w:val="20"/>
    </w:rPr>
  </w:style>
  <w:style w:type="paragraph" w:customStyle="1" w:styleId="msonormal0">
    <w:name w:val="msonormal"/>
    <w:basedOn w:val="a8"/>
    <w:rsid w:val="00CB393B"/>
    <w:pPr>
      <w:spacing w:before="100" w:beforeAutospacing="1" w:after="100" w:afterAutospacing="1"/>
    </w:pPr>
  </w:style>
  <w:style w:type="character" w:customStyle="1" w:styleId="dictionary-itemcode">
    <w:name w:val="dictionary-item__code"/>
    <w:basedOn w:val="a9"/>
    <w:rsid w:val="00A07D8B"/>
  </w:style>
  <w:style w:type="character" w:styleId="affffffffffff0">
    <w:name w:val="Unresolved Mention"/>
    <w:basedOn w:val="a9"/>
    <w:uiPriority w:val="99"/>
    <w:semiHidden/>
    <w:unhideWhenUsed/>
    <w:rsid w:val="00C55083"/>
    <w:rPr>
      <w:color w:val="605E5C"/>
      <w:shd w:val="clear" w:color="auto" w:fill="E1DFDD"/>
    </w:rPr>
  </w:style>
  <w:style w:type="character" w:customStyle="1" w:styleId="affffff1">
    <w:name w:val="Без интервала Знак"/>
    <w:aliases w:val="для таблиц Знак,No Spacing Знак,No Spacing_0 Знак,Без интервала 111 Знак,МОЙ Знак,мой Знак,No Spacing_1 Знак"/>
    <w:link w:val="affffff0"/>
    <w:uiPriority w:val="1"/>
    <w:qFormat/>
    <w:rsid w:val="009B00D6"/>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35474841">
      <w:bodyDiv w:val="1"/>
      <w:marLeft w:val="0"/>
      <w:marRight w:val="0"/>
      <w:marTop w:val="0"/>
      <w:marBottom w:val="0"/>
      <w:divBdr>
        <w:top w:val="none" w:sz="0" w:space="0" w:color="auto"/>
        <w:left w:val="none" w:sz="0" w:space="0" w:color="auto"/>
        <w:bottom w:val="none" w:sz="0" w:space="0" w:color="auto"/>
        <w:right w:val="none" w:sz="0" w:space="0" w:color="auto"/>
      </w:divBdr>
    </w:div>
    <w:div w:id="53938535">
      <w:bodyDiv w:val="1"/>
      <w:marLeft w:val="0"/>
      <w:marRight w:val="0"/>
      <w:marTop w:val="0"/>
      <w:marBottom w:val="0"/>
      <w:divBdr>
        <w:top w:val="none" w:sz="0" w:space="0" w:color="auto"/>
        <w:left w:val="none" w:sz="0" w:space="0" w:color="auto"/>
        <w:bottom w:val="none" w:sz="0" w:space="0" w:color="auto"/>
        <w:right w:val="none" w:sz="0" w:space="0" w:color="auto"/>
      </w:divBdr>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2451660">
      <w:bodyDiv w:val="1"/>
      <w:marLeft w:val="0"/>
      <w:marRight w:val="0"/>
      <w:marTop w:val="0"/>
      <w:marBottom w:val="0"/>
      <w:divBdr>
        <w:top w:val="none" w:sz="0" w:space="0" w:color="auto"/>
        <w:left w:val="none" w:sz="0" w:space="0" w:color="auto"/>
        <w:bottom w:val="none" w:sz="0" w:space="0" w:color="auto"/>
        <w:right w:val="none" w:sz="0" w:space="0" w:color="auto"/>
      </w:divBdr>
    </w:div>
    <w:div w:id="146165894">
      <w:bodyDiv w:val="1"/>
      <w:marLeft w:val="0"/>
      <w:marRight w:val="0"/>
      <w:marTop w:val="0"/>
      <w:marBottom w:val="0"/>
      <w:divBdr>
        <w:top w:val="none" w:sz="0" w:space="0" w:color="auto"/>
        <w:left w:val="none" w:sz="0" w:space="0" w:color="auto"/>
        <w:bottom w:val="none" w:sz="0" w:space="0" w:color="auto"/>
        <w:right w:val="none" w:sz="0" w:space="0" w:color="auto"/>
      </w:divBdr>
    </w:div>
    <w:div w:id="146866952">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00477050">
      <w:bodyDiv w:val="1"/>
      <w:marLeft w:val="0"/>
      <w:marRight w:val="0"/>
      <w:marTop w:val="0"/>
      <w:marBottom w:val="0"/>
      <w:divBdr>
        <w:top w:val="none" w:sz="0" w:space="0" w:color="auto"/>
        <w:left w:val="none" w:sz="0" w:space="0" w:color="auto"/>
        <w:bottom w:val="none" w:sz="0" w:space="0" w:color="auto"/>
        <w:right w:val="none" w:sz="0" w:space="0" w:color="auto"/>
      </w:divBdr>
    </w:div>
    <w:div w:id="233588386">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15887351">
      <w:bodyDiv w:val="1"/>
      <w:marLeft w:val="0"/>
      <w:marRight w:val="0"/>
      <w:marTop w:val="0"/>
      <w:marBottom w:val="0"/>
      <w:divBdr>
        <w:top w:val="none" w:sz="0" w:space="0" w:color="auto"/>
        <w:left w:val="none" w:sz="0" w:space="0" w:color="auto"/>
        <w:bottom w:val="none" w:sz="0" w:space="0" w:color="auto"/>
        <w:right w:val="none" w:sz="0" w:space="0" w:color="auto"/>
      </w:divBdr>
      <w:divsChild>
        <w:div w:id="501890748">
          <w:marLeft w:val="0"/>
          <w:marRight w:val="0"/>
          <w:marTop w:val="120"/>
          <w:marBottom w:val="0"/>
          <w:divBdr>
            <w:top w:val="none" w:sz="0" w:space="0" w:color="auto"/>
            <w:left w:val="none" w:sz="0" w:space="0" w:color="auto"/>
            <w:bottom w:val="none" w:sz="0" w:space="0" w:color="auto"/>
            <w:right w:val="none" w:sz="0" w:space="0" w:color="auto"/>
          </w:divBdr>
        </w:div>
        <w:div w:id="1340695092">
          <w:marLeft w:val="0"/>
          <w:marRight w:val="0"/>
          <w:marTop w:val="120"/>
          <w:marBottom w:val="0"/>
          <w:divBdr>
            <w:top w:val="none" w:sz="0" w:space="0" w:color="auto"/>
            <w:left w:val="none" w:sz="0" w:space="0" w:color="auto"/>
            <w:bottom w:val="none" w:sz="0" w:space="0" w:color="auto"/>
            <w:right w:val="none" w:sz="0" w:space="0" w:color="auto"/>
          </w:divBdr>
        </w:div>
      </w:divsChild>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71076122">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2523268">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509099662">
      <w:bodyDiv w:val="1"/>
      <w:marLeft w:val="0"/>
      <w:marRight w:val="0"/>
      <w:marTop w:val="0"/>
      <w:marBottom w:val="0"/>
      <w:divBdr>
        <w:top w:val="none" w:sz="0" w:space="0" w:color="auto"/>
        <w:left w:val="none" w:sz="0" w:space="0" w:color="auto"/>
        <w:bottom w:val="none" w:sz="0" w:space="0" w:color="auto"/>
        <w:right w:val="none" w:sz="0" w:space="0" w:color="auto"/>
      </w:divBdr>
    </w:div>
    <w:div w:id="562524415">
      <w:bodyDiv w:val="1"/>
      <w:marLeft w:val="0"/>
      <w:marRight w:val="0"/>
      <w:marTop w:val="0"/>
      <w:marBottom w:val="0"/>
      <w:divBdr>
        <w:top w:val="none" w:sz="0" w:space="0" w:color="auto"/>
        <w:left w:val="none" w:sz="0" w:space="0" w:color="auto"/>
        <w:bottom w:val="none" w:sz="0" w:space="0" w:color="auto"/>
        <w:right w:val="none" w:sz="0" w:space="0" w:color="auto"/>
      </w:divBdr>
    </w:div>
    <w:div w:id="591861501">
      <w:bodyDiv w:val="1"/>
      <w:marLeft w:val="0"/>
      <w:marRight w:val="0"/>
      <w:marTop w:val="0"/>
      <w:marBottom w:val="0"/>
      <w:divBdr>
        <w:top w:val="none" w:sz="0" w:space="0" w:color="auto"/>
        <w:left w:val="none" w:sz="0" w:space="0" w:color="auto"/>
        <w:bottom w:val="none" w:sz="0" w:space="0" w:color="auto"/>
        <w:right w:val="none" w:sz="0" w:space="0" w:color="auto"/>
      </w:divBdr>
    </w:div>
    <w:div w:id="592202334">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0452681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865867813">
      <w:bodyDiv w:val="1"/>
      <w:marLeft w:val="0"/>
      <w:marRight w:val="0"/>
      <w:marTop w:val="0"/>
      <w:marBottom w:val="0"/>
      <w:divBdr>
        <w:top w:val="none" w:sz="0" w:space="0" w:color="auto"/>
        <w:left w:val="none" w:sz="0" w:space="0" w:color="auto"/>
        <w:bottom w:val="none" w:sz="0" w:space="0" w:color="auto"/>
        <w:right w:val="none" w:sz="0" w:space="0" w:color="auto"/>
      </w:divBdr>
    </w:div>
    <w:div w:id="875846830">
      <w:bodyDiv w:val="1"/>
      <w:marLeft w:val="0"/>
      <w:marRight w:val="0"/>
      <w:marTop w:val="0"/>
      <w:marBottom w:val="0"/>
      <w:divBdr>
        <w:top w:val="none" w:sz="0" w:space="0" w:color="auto"/>
        <w:left w:val="none" w:sz="0" w:space="0" w:color="auto"/>
        <w:bottom w:val="none" w:sz="0" w:space="0" w:color="auto"/>
        <w:right w:val="none" w:sz="0" w:space="0" w:color="auto"/>
      </w:divBdr>
    </w:div>
    <w:div w:id="893615027">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04533938">
      <w:bodyDiv w:val="1"/>
      <w:marLeft w:val="0"/>
      <w:marRight w:val="0"/>
      <w:marTop w:val="0"/>
      <w:marBottom w:val="0"/>
      <w:divBdr>
        <w:top w:val="none" w:sz="0" w:space="0" w:color="auto"/>
        <w:left w:val="none" w:sz="0" w:space="0" w:color="auto"/>
        <w:bottom w:val="none" w:sz="0" w:space="0" w:color="auto"/>
        <w:right w:val="none" w:sz="0" w:space="0" w:color="auto"/>
      </w:divBdr>
    </w:div>
    <w:div w:id="935098070">
      <w:bodyDiv w:val="1"/>
      <w:marLeft w:val="0"/>
      <w:marRight w:val="0"/>
      <w:marTop w:val="0"/>
      <w:marBottom w:val="0"/>
      <w:divBdr>
        <w:top w:val="none" w:sz="0" w:space="0" w:color="auto"/>
        <w:left w:val="none" w:sz="0" w:space="0" w:color="auto"/>
        <w:bottom w:val="none" w:sz="0" w:space="0" w:color="auto"/>
        <w:right w:val="none" w:sz="0" w:space="0" w:color="auto"/>
      </w:divBdr>
    </w:div>
    <w:div w:id="938952623">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12016266">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76738029">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57022938">
      <w:bodyDiv w:val="1"/>
      <w:marLeft w:val="0"/>
      <w:marRight w:val="0"/>
      <w:marTop w:val="0"/>
      <w:marBottom w:val="0"/>
      <w:divBdr>
        <w:top w:val="none" w:sz="0" w:space="0" w:color="auto"/>
        <w:left w:val="none" w:sz="0" w:space="0" w:color="auto"/>
        <w:bottom w:val="none" w:sz="0" w:space="0" w:color="auto"/>
        <w:right w:val="none" w:sz="0" w:space="0" w:color="auto"/>
      </w:divBdr>
    </w:div>
    <w:div w:id="1478492778">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496455076">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68222810">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9791341">
      <w:bodyDiv w:val="1"/>
      <w:marLeft w:val="0"/>
      <w:marRight w:val="0"/>
      <w:marTop w:val="0"/>
      <w:marBottom w:val="0"/>
      <w:divBdr>
        <w:top w:val="none" w:sz="0" w:space="0" w:color="auto"/>
        <w:left w:val="none" w:sz="0" w:space="0" w:color="auto"/>
        <w:bottom w:val="none" w:sz="0" w:space="0" w:color="auto"/>
        <w:right w:val="none" w:sz="0" w:space="0" w:color="auto"/>
      </w:divBdr>
    </w:div>
    <w:div w:id="176097978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4059810">
      <w:bodyDiv w:val="1"/>
      <w:marLeft w:val="0"/>
      <w:marRight w:val="0"/>
      <w:marTop w:val="0"/>
      <w:marBottom w:val="0"/>
      <w:divBdr>
        <w:top w:val="none" w:sz="0" w:space="0" w:color="auto"/>
        <w:left w:val="none" w:sz="0" w:space="0" w:color="auto"/>
        <w:bottom w:val="none" w:sz="0" w:space="0" w:color="auto"/>
        <w:right w:val="none" w:sz="0" w:space="0" w:color="auto"/>
      </w:divBdr>
    </w:div>
    <w:div w:id="1824734208">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8568822">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889491324">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0549772">
      <w:bodyDiv w:val="1"/>
      <w:marLeft w:val="0"/>
      <w:marRight w:val="0"/>
      <w:marTop w:val="0"/>
      <w:marBottom w:val="0"/>
      <w:divBdr>
        <w:top w:val="none" w:sz="0" w:space="0" w:color="auto"/>
        <w:left w:val="none" w:sz="0" w:space="0" w:color="auto"/>
        <w:bottom w:val="none" w:sz="0" w:space="0" w:color="auto"/>
        <w:right w:val="none" w:sz="0" w:space="0" w:color="auto"/>
      </w:divBdr>
    </w:div>
    <w:div w:id="2048949019">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p@museumpushkin.ru" TargetMode="External"/><Relationship Id="rId13" Type="http://schemas.openxmlformats.org/officeDocument/2006/relationships/hyperlink" Target="mailto:supply@museumpushkin.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ostrovskaya.i@museumpushkin.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simov.r@museumpushkin.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ndzhej.k@museumpushkin.r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gromova.e@museumpushkin.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75876-28A1-4730-9DE1-0D4876CC3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3974</Words>
  <Characters>22653</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Сафонова Е.В.</dc:creator>
  <cp:keywords/>
  <dc:description/>
  <cp:lastModifiedBy>Агафонова М.А.</cp:lastModifiedBy>
  <cp:revision>3</cp:revision>
  <cp:lastPrinted>2020-11-06T07:12:00Z</cp:lastPrinted>
  <dcterms:created xsi:type="dcterms:W3CDTF">2026-08-26T13:37:00Z</dcterms:created>
  <dcterms:modified xsi:type="dcterms:W3CDTF">2026-08-26T13:37:00Z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