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5F" w:rsidRPr="00D76603" w:rsidRDefault="00F517DA" w:rsidP="0000405F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4608B" w:rsidRDefault="0000405F" w:rsidP="00F517DA">
      <w:pPr>
        <w:pStyle w:val="af6"/>
        <w:jc w:val="right"/>
      </w:pPr>
      <w:r>
        <w:t xml:space="preserve"> </w:t>
      </w:r>
    </w:p>
    <w:p w:rsidR="00131472" w:rsidRPr="00911750" w:rsidRDefault="000D4975">
      <w:pPr>
        <w:spacing w:line="235" w:lineRule="auto"/>
        <w:jc w:val="center"/>
        <w:rPr>
          <w:b/>
        </w:rPr>
      </w:pPr>
      <w:r w:rsidRPr="00911750">
        <w:rPr>
          <w:b/>
        </w:rPr>
        <w:t>Обоснование</w:t>
      </w:r>
    </w:p>
    <w:p w:rsidR="00131472" w:rsidRDefault="000D4975">
      <w:pPr>
        <w:spacing w:line="235" w:lineRule="auto"/>
        <w:jc w:val="center"/>
      </w:pPr>
      <w:r>
        <w:t>цены контракта, заключаемого с</w:t>
      </w:r>
      <w:r w:rsidR="00605150">
        <w:t xml:space="preserve">  использованием единого </w:t>
      </w:r>
      <w:proofErr w:type="spellStart"/>
      <w:r w:rsidR="00605150">
        <w:t>агрегатора</w:t>
      </w:r>
      <w:proofErr w:type="spellEnd"/>
      <w:r w:rsidR="00605150">
        <w:t xml:space="preserve"> торговли</w:t>
      </w:r>
    </w:p>
    <w:p w:rsidR="00131472" w:rsidRPr="0007408B" w:rsidRDefault="000D4975">
      <w:pPr>
        <w:spacing w:line="235" w:lineRule="auto"/>
        <w:jc w:val="center"/>
      </w:pPr>
      <w:r w:rsidRPr="0007408B">
        <w:t>на основании Федерального закона №44-ФЗ</w:t>
      </w:r>
    </w:p>
    <w:p w:rsidR="006300C3" w:rsidRPr="0007408B" w:rsidRDefault="006300C3" w:rsidP="006300C3">
      <w:pPr>
        <w:spacing w:line="238" w:lineRule="auto"/>
        <w:jc w:val="center"/>
        <w:rPr>
          <w:u w:val="single"/>
        </w:rPr>
      </w:pPr>
      <w:r w:rsidRPr="0007408B">
        <w:t xml:space="preserve">на </w:t>
      </w:r>
      <w:r w:rsidR="00AA6143" w:rsidRPr="0007408B">
        <w:t xml:space="preserve">поставку </w:t>
      </w:r>
      <w:r w:rsidR="005076AB">
        <w:rPr>
          <w:rStyle w:val="lot-item-window-infovalue"/>
          <w:rFonts w:ascii="Roboto" w:hAnsi="Roboto"/>
          <w:color w:val="334059"/>
        </w:rPr>
        <w:t>сварочных электродов</w:t>
      </w:r>
    </w:p>
    <w:p w:rsidR="00576F7F" w:rsidRDefault="00576F7F">
      <w:pPr>
        <w:pStyle w:val="Standard"/>
        <w:jc w:val="center"/>
        <w:rPr>
          <w:color w:val="auto"/>
          <w:sz w:val="20"/>
          <w:szCs w:val="20"/>
          <w:u w:val="single"/>
        </w:rPr>
      </w:pPr>
    </w:p>
    <w:tbl>
      <w:tblPr>
        <w:tblW w:w="10261" w:type="dxa"/>
        <w:jc w:val="center"/>
        <w:tblLayout w:type="fixed"/>
        <w:tblLook w:val="04A0"/>
      </w:tblPr>
      <w:tblGrid>
        <w:gridCol w:w="1518"/>
        <w:gridCol w:w="8743"/>
      </w:tblGrid>
      <w:tr w:rsidR="007A78C6" w:rsidRPr="00E513E0" w:rsidTr="004C6BCE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8C6" w:rsidRPr="004C11AD" w:rsidRDefault="007A78C6">
            <w:pPr>
              <w:widowControl w:val="0"/>
              <w:spacing w:line="235" w:lineRule="auto"/>
              <w:jc w:val="center"/>
              <w:rPr>
                <w:sz w:val="22"/>
              </w:rPr>
            </w:pPr>
            <w:proofErr w:type="spellStart"/>
            <w:proofErr w:type="gramStart"/>
            <w:r w:rsidRPr="004C11AD">
              <w:rPr>
                <w:sz w:val="22"/>
                <w:szCs w:val="22"/>
              </w:rPr>
              <w:t>Использу</w:t>
            </w:r>
            <w:r>
              <w:rPr>
                <w:sz w:val="22"/>
                <w:szCs w:val="22"/>
              </w:rPr>
              <w:t>-</w:t>
            </w:r>
            <w:r w:rsidRPr="004C11AD">
              <w:rPr>
                <w:sz w:val="22"/>
                <w:szCs w:val="22"/>
              </w:rPr>
              <w:t>емый</w:t>
            </w:r>
            <w:proofErr w:type="spellEnd"/>
            <w:proofErr w:type="gramEnd"/>
            <w:r w:rsidRPr="004C11AD">
              <w:rPr>
                <w:sz w:val="22"/>
                <w:szCs w:val="22"/>
              </w:rPr>
              <w:t xml:space="preserve"> метод определения цены с </w:t>
            </w:r>
            <w:proofErr w:type="spellStart"/>
            <w:r w:rsidRPr="004C11AD">
              <w:rPr>
                <w:sz w:val="22"/>
                <w:szCs w:val="22"/>
              </w:rPr>
              <w:t>обоснова</w:t>
            </w:r>
            <w:r>
              <w:rPr>
                <w:sz w:val="22"/>
                <w:szCs w:val="22"/>
              </w:rPr>
              <w:t>-</w:t>
            </w:r>
            <w:r w:rsidRPr="004C11AD">
              <w:rPr>
                <w:sz w:val="22"/>
                <w:szCs w:val="22"/>
              </w:rPr>
              <w:t>нием</w:t>
            </w:r>
            <w:proofErr w:type="spellEnd"/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8C6" w:rsidRPr="00E513E0" w:rsidRDefault="007A78C6" w:rsidP="007A78C6">
            <w:pPr>
              <w:widowControl w:val="0"/>
              <w:spacing w:line="235" w:lineRule="auto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>Метод сопоставимых рыночных цен (анализ рынка)</w:t>
            </w:r>
          </w:p>
          <w:p w:rsidR="007A78C6" w:rsidRPr="00E513E0" w:rsidRDefault="007A78C6" w:rsidP="007A78C6">
            <w:pPr>
              <w:ind w:firstLine="700"/>
              <w:jc w:val="both"/>
              <w:rPr>
                <w:sz w:val="22"/>
              </w:rPr>
            </w:pPr>
            <w:r w:rsidRPr="00E513E0">
              <w:rPr>
                <w:iCs/>
                <w:sz w:val="22"/>
                <w:szCs w:val="22"/>
              </w:rPr>
              <w:t xml:space="preserve">При использовании конкурентных процедур цена услуг определяется по методу сопоставимых рыночных цен (является приоритетным в соответствии с </w:t>
            </w:r>
            <w:proofErr w:type="gramStart"/>
            <w:r w:rsidRPr="00E513E0">
              <w:rPr>
                <w:iCs/>
                <w:sz w:val="22"/>
                <w:szCs w:val="22"/>
              </w:rPr>
              <w:t>ч</w:t>
            </w:r>
            <w:proofErr w:type="gramEnd"/>
            <w:r w:rsidRPr="00E513E0">
              <w:rPr>
                <w:iCs/>
                <w:sz w:val="22"/>
                <w:szCs w:val="22"/>
              </w:rPr>
              <w:t>. 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E513E0">
              <w:rPr>
                <w:sz w:val="22"/>
                <w:szCs w:val="22"/>
              </w:rPr>
              <w:t xml:space="preserve">огласно </w:t>
            </w:r>
            <w:hyperlink r:id="rId7">
              <w:r w:rsidRPr="00E513E0">
                <w:rPr>
                  <w:sz w:val="22"/>
                  <w:szCs w:val="22"/>
                </w:rPr>
                <w:t>п. 3.21</w:t>
              </w:r>
            </w:hyperlink>
            <w:r w:rsidRPr="00E513E0">
              <w:rPr>
                <w:sz w:val="22"/>
                <w:szCs w:val="22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7A78C6" w:rsidRPr="00E513E0" w:rsidRDefault="007A78C6" w:rsidP="007A78C6">
            <w:pPr>
              <w:ind w:firstLine="540"/>
              <w:jc w:val="center"/>
              <w:rPr>
                <w:sz w:val="22"/>
              </w:rPr>
            </w:pPr>
            <w:proofErr w:type="spellStart"/>
            <w:r w:rsidRPr="00E513E0">
              <w:rPr>
                <w:iCs/>
                <w:sz w:val="22"/>
                <w:szCs w:val="22"/>
              </w:rPr>
              <w:t>ЦУ</w:t>
            </w:r>
            <w:r w:rsidRPr="00E513E0">
              <w:rPr>
                <w:iCs/>
                <w:sz w:val="22"/>
                <w:szCs w:val="22"/>
                <w:vertAlign w:val="superscript"/>
              </w:rPr>
              <w:t>рын</w:t>
            </w:r>
            <w:r w:rsidRPr="00E513E0">
              <w:rPr>
                <w:iCs/>
                <w:sz w:val="22"/>
                <w:szCs w:val="22"/>
              </w:rPr>
              <w:t>=</w:t>
            </w:r>
            <w:proofErr w:type="spellEnd"/>
            <w:r w:rsidRPr="00E513E0">
              <w:rPr>
                <w:i/>
                <w:iCs/>
                <w:sz w:val="22"/>
                <w:szCs w:val="22"/>
                <w:lang w:val="en-US"/>
              </w:rPr>
              <w:t>v</w:t>
            </w:r>
            <w:r w:rsidRPr="00E513E0">
              <w:rPr>
                <w:i/>
                <w:iCs/>
                <w:sz w:val="22"/>
                <w:szCs w:val="22"/>
              </w:rPr>
              <w:t>/</w:t>
            </w:r>
            <w:r w:rsidRPr="00E513E0">
              <w:rPr>
                <w:i/>
                <w:iCs/>
                <w:sz w:val="22"/>
                <w:szCs w:val="22"/>
                <w:lang w:val="en-US"/>
              </w:rPr>
              <w:t>n</w:t>
            </w:r>
            <m:oMath>
              <m:nary>
                <m:naryPr>
                  <m:chr m:val="∑"/>
                  <m:subHide m:val="on"/>
                  <m:supHide m:val="on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i</m:t>
                      </m:r>
                    </m:sub>
                  </m:sSub>
                </m:e>
              </m:nary>
            </m:oMath>
            <w:r w:rsidRPr="00E513E0">
              <w:rPr>
                <w:sz w:val="22"/>
                <w:szCs w:val="22"/>
              </w:rPr>
              <w:t>, (1)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 xml:space="preserve">где </w:t>
            </w:r>
            <w:proofErr w:type="spellStart"/>
            <w:r w:rsidRPr="00E513E0">
              <w:rPr>
                <w:iCs/>
                <w:sz w:val="22"/>
                <w:szCs w:val="22"/>
              </w:rPr>
              <w:t>ЦУ</w:t>
            </w:r>
            <w:r w:rsidRPr="00E513E0">
              <w:rPr>
                <w:iCs/>
                <w:sz w:val="22"/>
                <w:szCs w:val="22"/>
                <w:vertAlign w:val="superscript"/>
              </w:rPr>
              <w:t>рын</w:t>
            </w:r>
            <w:proofErr w:type="spellEnd"/>
            <w:r w:rsidRPr="00E513E0">
              <w:rPr>
                <w:sz w:val="22"/>
                <w:szCs w:val="22"/>
              </w:rPr>
              <w:t xml:space="preserve"> - цена услуг, определяемая методом сопоставимых рыночных цен (анализа рынка);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v</w:t>
            </w:r>
            <w:proofErr w:type="spellEnd"/>
            <w:r w:rsidRPr="00E513E0">
              <w:rPr>
                <w:sz w:val="22"/>
                <w:szCs w:val="22"/>
              </w:rPr>
              <w:t xml:space="preserve"> - количество (объем) закупаемого товара (работы, услуги);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n</w:t>
            </w:r>
            <w:proofErr w:type="spellEnd"/>
            <w:r w:rsidRPr="00E513E0">
              <w:rPr>
                <w:sz w:val="22"/>
                <w:szCs w:val="22"/>
              </w:rPr>
              <w:t xml:space="preserve"> - количество значений, используемых в расчете;</w:t>
            </w:r>
          </w:p>
          <w:p w:rsidR="007A78C6" w:rsidRPr="00E513E0" w:rsidRDefault="007A78C6" w:rsidP="007A78C6">
            <w:pPr>
              <w:ind w:firstLine="154"/>
              <w:jc w:val="both"/>
              <w:rPr>
                <w:sz w:val="22"/>
              </w:rPr>
            </w:pPr>
            <w:proofErr w:type="spellStart"/>
            <w:r w:rsidRPr="00E513E0">
              <w:rPr>
                <w:sz w:val="22"/>
                <w:szCs w:val="22"/>
              </w:rPr>
              <w:t>i</w:t>
            </w:r>
            <w:proofErr w:type="spellEnd"/>
            <w:r w:rsidRPr="00E513E0">
              <w:rPr>
                <w:sz w:val="22"/>
                <w:szCs w:val="22"/>
              </w:rPr>
              <w:t xml:space="preserve"> - номер источника ценовой информации;</w:t>
            </w:r>
          </w:p>
          <w:p w:rsidR="007A78C6" w:rsidRPr="00E513E0" w:rsidRDefault="007A78C6" w:rsidP="007A78C6">
            <w:pPr>
              <w:ind w:left="154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 xml:space="preserve">- цена единицы услуги, представленная в источнике с номером </w:t>
            </w:r>
            <w:proofErr w:type="spellStart"/>
            <w:r w:rsidRPr="00E513E0">
              <w:rPr>
                <w:sz w:val="22"/>
                <w:szCs w:val="22"/>
              </w:rPr>
              <w:t>i</w:t>
            </w:r>
            <w:proofErr w:type="spellEnd"/>
            <w:r w:rsidRPr="00E513E0">
              <w:rPr>
                <w:sz w:val="22"/>
                <w:szCs w:val="22"/>
              </w:rPr>
              <w:t xml:space="preserve">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оказания услуг и приведена в </w:t>
            </w:r>
            <w:r w:rsidRPr="00442418">
              <w:rPr>
                <w:b/>
                <w:bCs/>
                <w:sz w:val="22"/>
                <w:szCs w:val="22"/>
              </w:rPr>
              <w:t>Т</w:t>
            </w:r>
            <w:r w:rsidRPr="00E513E0">
              <w:rPr>
                <w:b/>
                <w:bCs/>
                <w:sz w:val="22"/>
                <w:szCs w:val="22"/>
              </w:rPr>
              <w:t xml:space="preserve">аблице </w:t>
            </w:r>
            <w:r>
              <w:rPr>
                <w:b/>
                <w:bCs/>
                <w:sz w:val="22"/>
                <w:szCs w:val="22"/>
              </w:rPr>
              <w:t xml:space="preserve">№ </w:t>
            </w:r>
            <w:r w:rsidRPr="00E513E0">
              <w:rPr>
                <w:b/>
                <w:bCs/>
                <w:sz w:val="22"/>
                <w:szCs w:val="22"/>
              </w:rPr>
              <w:t>1.</w:t>
            </w:r>
          </w:p>
          <w:p w:rsidR="006300C3" w:rsidRDefault="006300C3" w:rsidP="006300C3">
            <w:pPr>
              <w:ind w:firstLine="720"/>
              <w:jc w:val="both"/>
            </w:pPr>
            <w:r w:rsidRPr="0094683E">
              <w:t xml:space="preserve">В целях </w:t>
            </w:r>
            <w:r w:rsidRPr="00D85A41">
              <w:t xml:space="preserve">определения цены </w:t>
            </w:r>
            <w:r>
              <w:t xml:space="preserve">требующегося товара </w:t>
            </w:r>
            <w:r w:rsidRPr="00D85A41">
              <w:t xml:space="preserve">в период с </w:t>
            </w:r>
            <w:r w:rsidR="005076AB">
              <w:t>22.06</w:t>
            </w:r>
            <w:r w:rsidR="00DE7D35">
              <w:t>.2026</w:t>
            </w:r>
            <w:r w:rsidR="00DE7D35">
              <w:br/>
            </w:r>
            <w:r w:rsidR="005076AB">
              <w:t xml:space="preserve"> </w:t>
            </w:r>
            <w:r w:rsidRPr="00D85A41">
              <w:t xml:space="preserve"> была запрошена ценовая информация у </w:t>
            </w:r>
            <w:r>
              <w:t xml:space="preserve">пяти </w:t>
            </w:r>
            <w:r w:rsidRPr="00D85A41">
              <w:t xml:space="preserve">потенциальных поставщиков </w:t>
            </w:r>
            <w:r>
              <w:t>оказания данной услуги.</w:t>
            </w:r>
          </w:p>
          <w:p w:rsidR="007A78C6" w:rsidRDefault="007A78C6" w:rsidP="007A78C6">
            <w:pPr>
              <w:ind w:firstLine="720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t>По результатам запросов получена ценовая информация от трех потенциальных исполнителей оказываемых услуг:</w:t>
            </w:r>
          </w:p>
          <w:p w:rsidR="007A78C6" w:rsidRPr="007A78C6" w:rsidRDefault="007A78C6" w:rsidP="007A78C6">
            <w:pPr>
              <w:ind w:firstLine="720"/>
              <w:jc w:val="right"/>
              <w:rPr>
                <w:sz w:val="22"/>
              </w:rPr>
            </w:pPr>
            <w:r>
              <w:rPr>
                <w:sz w:val="22"/>
              </w:rPr>
              <w:t>Таблица № 1</w:t>
            </w:r>
          </w:p>
          <w:tbl>
            <w:tblPr>
              <w:tblpPr w:leftFromText="180" w:rightFromText="180" w:vertAnchor="text" w:horzAnchor="margin" w:tblpY="304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15"/>
              <w:gridCol w:w="3715"/>
              <w:gridCol w:w="1418"/>
              <w:gridCol w:w="1418"/>
              <w:gridCol w:w="1418"/>
            </w:tblGrid>
            <w:tr w:rsidR="007A78C6" w:rsidRPr="001D6F56" w:rsidTr="004C6BCE">
              <w:trPr>
                <w:trHeight w:val="359"/>
              </w:trPr>
              <w:tc>
                <w:tcPr>
                  <w:tcW w:w="815" w:type="dxa"/>
                  <w:vMerge w:val="restart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>№</w:t>
                  </w: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>/</w:t>
                  </w:r>
                  <w:proofErr w:type="spellStart"/>
                  <w:r w:rsidRPr="000B0738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3715" w:type="dxa"/>
                  <w:vMerge w:val="restart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>Наименование услуги</w:t>
                  </w:r>
                </w:p>
              </w:tc>
              <w:tc>
                <w:tcPr>
                  <w:tcW w:w="4254" w:type="dxa"/>
                  <w:gridSpan w:val="3"/>
                  <w:shd w:val="clear" w:color="auto" w:fill="auto"/>
                  <w:vAlign w:val="center"/>
                </w:tcPr>
                <w:p w:rsidR="007A78C6" w:rsidRPr="000B0738" w:rsidRDefault="007A78C6" w:rsidP="000C4B56">
                  <w:pPr>
                    <w:jc w:val="center"/>
                    <w:rPr>
                      <w:b/>
                      <w:sz w:val="22"/>
                    </w:rPr>
                  </w:pPr>
                  <w:r w:rsidRPr="000B0738">
                    <w:rPr>
                      <w:b/>
                      <w:sz w:val="22"/>
                      <w:szCs w:val="22"/>
                    </w:rPr>
                    <w:t xml:space="preserve">Общая </w:t>
                  </w:r>
                  <w:r w:rsidR="000C4B56">
                    <w:rPr>
                      <w:b/>
                      <w:sz w:val="22"/>
                      <w:szCs w:val="22"/>
                    </w:rPr>
                    <w:t>стоимость</w:t>
                  </w:r>
                  <w:r w:rsidRPr="000B0738">
                    <w:rPr>
                      <w:b/>
                      <w:sz w:val="22"/>
                      <w:szCs w:val="22"/>
                    </w:rPr>
                    <w:t xml:space="preserve"> оказываемой услуги, руб.</w:t>
                  </w:r>
                </w:p>
              </w:tc>
            </w:tr>
            <w:tr w:rsidR="007A78C6" w:rsidRPr="001D6F56" w:rsidTr="004C6BCE">
              <w:trPr>
                <w:trHeight w:val="656"/>
              </w:trPr>
              <w:tc>
                <w:tcPr>
                  <w:tcW w:w="815" w:type="dxa"/>
                  <w:vMerge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715" w:type="dxa"/>
                  <w:vMerge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1</w:t>
                  </w:r>
                  <w:bookmarkStart w:id="0" w:name="_GoBack"/>
                  <w:bookmarkEnd w:id="0"/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1418" w:type="dxa"/>
                  <w:vAlign w:val="center"/>
                </w:tcPr>
                <w:p w:rsidR="007A78C6" w:rsidRPr="000B0738" w:rsidRDefault="007A78C6" w:rsidP="007A78C6">
                  <w:pPr>
                    <w:jc w:val="center"/>
                    <w:rPr>
                      <w:b/>
                      <w:sz w:val="22"/>
                    </w:rPr>
                  </w:pPr>
                  <w:proofErr w:type="spellStart"/>
                  <w:proofErr w:type="gramStart"/>
                  <w:r w:rsidRPr="000B0738">
                    <w:rPr>
                      <w:b/>
                      <w:sz w:val="22"/>
                      <w:szCs w:val="22"/>
                    </w:rPr>
                    <w:t>Исполни</w:t>
                  </w: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Pr="000B0738">
                    <w:rPr>
                      <w:b/>
                      <w:sz w:val="22"/>
                      <w:szCs w:val="22"/>
                    </w:rPr>
                    <w:t>тель</w:t>
                  </w:r>
                  <w:proofErr w:type="spellEnd"/>
                  <w:proofErr w:type="gramEnd"/>
                  <w:r w:rsidRPr="000B0738">
                    <w:rPr>
                      <w:b/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7B3C47" w:rsidRPr="001D6F56" w:rsidTr="004C6BCE">
              <w:trPr>
                <w:trHeight w:val="368"/>
              </w:trPr>
              <w:tc>
                <w:tcPr>
                  <w:tcW w:w="815" w:type="dxa"/>
                  <w:shd w:val="clear" w:color="auto" w:fill="auto"/>
                  <w:vAlign w:val="center"/>
                </w:tcPr>
                <w:p w:rsidR="007B3C47" w:rsidRPr="000B0738" w:rsidRDefault="007B3C47" w:rsidP="00FE4435">
                  <w:pPr>
                    <w:rPr>
                      <w:sz w:val="22"/>
                    </w:rPr>
                  </w:pPr>
                  <w:r w:rsidRPr="000B073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15" w:type="dxa"/>
                  <w:shd w:val="clear" w:color="auto" w:fill="auto"/>
                  <w:vAlign w:val="center"/>
                </w:tcPr>
                <w:p w:rsidR="007B3C47" w:rsidRPr="0007408B" w:rsidRDefault="007B3C47" w:rsidP="005A2C58">
                  <w:pPr>
                    <w:spacing w:line="238" w:lineRule="auto"/>
                    <w:jc w:val="center"/>
                    <w:rPr>
                      <w:u w:val="single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:rsidR="007B3C47" w:rsidRDefault="007B3C47" w:rsidP="005076AB">
                  <w:pPr>
                    <w:jc w:val="center"/>
                    <w:rPr>
                      <w:color w:val="334059"/>
                      <w:sz w:val="28"/>
                      <w:szCs w:val="28"/>
                    </w:rPr>
                  </w:pPr>
                  <w:r>
                    <w:rPr>
                      <w:color w:val="334059"/>
                      <w:sz w:val="28"/>
                      <w:szCs w:val="28"/>
                    </w:rPr>
                    <w:t>Электроды сварочные             АНО – 4, Ø 3мм.</w:t>
                  </w:r>
                </w:p>
                <w:p w:rsidR="007B3C47" w:rsidRDefault="007B3C47" w:rsidP="005076AB">
                  <w:pPr>
                    <w:jc w:val="center"/>
                    <w:rPr>
                      <w:color w:val="334059"/>
                      <w:sz w:val="28"/>
                      <w:szCs w:val="28"/>
                    </w:rPr>
                  </w:pPr>
                  <w:r>
                    <w:rPr>
                      <w:color w:val="334059"/>
                      <w:sz w:val="28"/>
                      <w:szCs w:val="28"/>
                    </w:rPr>
                    <w:t>30 кг.</w:t>
                  </w:r>
                </w:p>
                <w:p w:rsidR="007B3C47" w:rsidRPr="0007408B" w:rsidRDefault="007B3C47" w:rsidP="005A2C58">
                  <w:pPr>
                    <w:spacing w:line="238" w:lineRule="auto"/>
                    <w:jc w:val="center"/>
                    <w:rPr>
                      <w:u w:val="single"/>
                    </w:rPr>
                  </w:pPr>
                </w:p>
                <w:p w:rsidR="007B3C47" w:rsidRPr="004C6BCE" w:rsidRDefault="007B3C47" w:rsidP="001D4C2B">
                  <w:pPr>
                    <w:pStyle w:val="Standard"/>
                    <w:jc w:val="left"/>
                    <w:rPr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8700,00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9000,00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11250,00</w:t>
                  </w:r>
                </w:p>
              </w:tc>
            </w:tr>
            <w:tr w:rsidR="007B3C47" w:rsidRPr="001D6F56" w:rsidTr="004C6BCE">
              <w:trPr>
                <w:trHeight w:val="663"/>
              </w:trPr>
              <w:tc>
                <w:tcPr>
                  <w:tcW w:w="815" w:type="dxa"/>
                  <w:shd w:val="clear" w:color="auto" w:fill="auto"/>
                  <w:vAlign w:val="center"/>
                </w:tcPr>
                <w:p w:rsidR="007B3C47" w:rsidRDefault="007B3C47" w:rsidP="00C063D6">
                  <w:pPr>
                    <w:rPr>
                      <w:sz w:val="22"/>
                    </w:rPr>
                  </w:pPr>
                </w:p>
              </w:tc>
              <w:tc>
                <w:tcPr>
                  <w:tcW w:w="3715" w:type="dxa"/>
                  <w:shd w:val="clear" w:color="auto" w:fill="auto"/>
                  <w:vAlign w:val="center"/>
                </w:tcPr>
                <w:p w:rsidR="007B3C47" w:rsidRPr="00AE0672" w:rsidRDefault="007B3C47" w:rsidP="00C063D6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AE0672">
                    <w:rPr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8700,00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9000,00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7B3C47" w:rsidRDefault="007B3C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11250,00</w:t>
                  </w:r>
                </w:p>
              </w:tc>
            </w:tr>
          </w:tbl>
          <w:p w:rsidR="00FE4435" w:rsidRPr="00AE0672" w:rsidRDefault="00FE4435" w:rsidP="00AE0672">
            <w:pPr>
              <w:jc w:val="both"/>
              <w:rPr>
                <w:spacing w:val="-4"/>
              </w:rPr>
            </w:pPr>
          </w:p>
        </w:tc>
      </w:tr>
      <w:tr w:rsidR="00131472" w:rsidRPr="00E513E0" w:rsidTr="00C71FEF">
        <w:trPr>
          <w:trHeight w:val="700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1472" w:rsidRPr="004C11AD" w:rsidRDefault="00131472">
            <w:pPr>
              <w:widowControl w:val="0"/>
              <w:spacing w:line="235" w:lineRule="auto"/>
              <w:ind w:right="-80"/>
              <w:jc w:val="center"/>
              <w:rPr>
                <w:sz w:val="22"/>
              </w:rPr>
            </w:pP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1472" w:rsidRPr="00E513E0" w:rsidRDefault="000D4975">
            <w:pPr>
              <w:ind w:firstLine="147"/>
              <w:jc w:val="both"/>
              <w:rPr>
                <w:iCs/>
                <w:sz w:val="22"/>
              </w:rPr>
            </w:pPr>
            <w:r w:rsidRPr="00E513E0">
              <w:rPr>
                <w:iCs/>
                <w:sz w:val="22"/>
                <w:szCs w:val="22"/>
              </w:rPr>
              <w:t>Подставив значения в формулу (1), получаем:</w:t>
            </w:r>
          </w:p>
          <w:p w:rsidR="00131472" w:rsidRPr="007B3C47" w:rsidRDefault="000D4975" w:rsidP="007B3C47">
            <w:pPr>
              <w:ind w:firstLine="147"/>
              <w:jc w:val="center"/>
            </w:pPr>
            <w:r w:rsidRPr="00F517DA">
              <w:rPr>
                <w:iCs/>
              </w:rPr>
              <w:t>ЦУ</w:t>
            </w:r>
            <w:r w:rsidRPr="00F517DA">
              <w:rPr>
                <w:iCs/>
                <w:vertAlign w:val="superscript"/>
              </w:rPr>
              <w:t>рын</w:t>
            </w:r>
            <w:r w:rsidRPr="00F517DA">
              <w:rPr>
                <w:iCs/>
              </w:rPr>
              <w:t>=1/3</w:t>
            </w:r>
            <m:oMath>
              <m:nary>
                <m:naryPr>
                  <m:chr m:val="∑"/>
                  <m:subHide m:val="on"/>
                  <m:supHide m:val="on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8700+ 9000,00 + 1125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,00</m:t>
                      </m:r>
                    </m:e>
                  </m:d>
                </m:e>
              </m:nary>
              <m:r>
                <w:rPr>
                  <w:rFonts w:ascii="Cambria Math" w:hAnsi="Cambria Math"/>
                </w:rPr>
                <m:t>=</m:t>
              </m:r>
            </m:oMath>
            <w:r w:rsidR="007B3C47">
              <w:t>9650,</w:t>
            </w:r>
            <m:oMath>
              <m:r>
                <w:rPr>
                  <w:rFonts w:ascii="Cambria Math" w:hAnsi="Cambria Math"/>
                </w:rPr>
                <m:t xml:space="preserve"> 00 коп.</m:t>
              </m:r>
            </m:oMath>
          </w:p>
          <w:p w:rsidR="005076AB" w:rsidRDefault="000D4975" w:rsidP="00F517DA">
            <w:pPr>
              <w:ind w:firstLine="708"/>
              <w:jc w:val="both"/>
              <w:rPr>
                <w:bCs/>
              </w:rPr>
            </w:pPr>
            <w:r w:rsidRPr="00F517DA">
              <w:rPr>
                <w:spacing w:val="-3"/>
              </w:rPr>
              <w:t>Цена оказываемой услуги:</w:t>
            </w:r>
            <w:r w:rsidR="00F517DA" w:rsidRPr="00F517DA">
              <w:rPr>
                <w:b/>
              </w:rPr>
              <w:t xml:space="preserve"> </w:t>
            </w:r>
            <w:r w:rsidR="00DE7D35">
              <w:rPr>
                <w:bCs/>
              </w:rPr>
              <w:t xml:space="preserve"> </w:t>
            </w:r>
          </w:p>
          <w:p w:rsidR="00131472" w:rsidRPr="005076AB" w:rsidRDefault="007B3C47" w:rsidP="005076AB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                 9650</w:t>
            </w:r>
            <w:r w:rsidR="005076AB" w:rsidRPr="005076AB">
              <w:rPr>
                <w:bCs/>
                <w:color w:val="000000"/>
                <w:sz w:val="26"/>
                <w:szCs w:val="26"/>
              </w:rPr>
              <w:t>,00</w:t>
            </w:r>
            <w:r w:rsidR="005076AB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0D4975" w:rsidRPr="00F517DA">
              <w:t>(</w:t>
            </w:r>
            <w:r>
              <w:t>девять тысяч шестьсот пятьдесят</w:t>
            </w:r>
            <w:r w:rsidR="00924007" w:rsidRPr="00F517DA">
              <w:t>) рубл</w:t>
            </w:r>
            <w:r w:rsidR="00AE0672" w:rsidRPr="00F517DA">
              <w:t>ей</w:t>
            </w:r>
            <w:r w:rsidR="005076AB">
              <w:t xml:space="preserve"> 00</w:t>
            </w:r>
            <w:r w:rsidR="004C6BCE" w:rsidRPr="00F517DA">
              <w:t xml:space="preserve"> копеек</w:t>
            </w:r>
            <w:r w:rsidR="00924007" w:rsidRPr="00F517DA">
              <w:t>.</w:t>
            </w:r>
          </w:p>
          <w:p w:rsidR="00D21E23" w:rsidRDefault="00D21E23" w:rsidP="00D21E23">
            <w:pPr>
              <w:jc w:val="both"/>
              <w:rPr>
                <w:sz w:val="22"/>
              </w:rPr>
            </w:pPr>
            <w:r w:rsidRPr="00A74430">
              <w:rPr>
                <w:sz w:val="22"/>
                <w:szCs w:val="22"/>
              </w:rPr>
              <w:t xml:space="preserve">В тоже время, </w:t>
            </w:r>
            <w:r w:rsidRPr="0007159F">
              <w:rPr>
                <w:sz w:val="22"/>
                <w:szCs w:val="22"/>
                <w:highlight w:val="yellow"/>
              </w:rPr>
              <w:t>с целью исполнения статьи 34 Бюджетного кодекса для 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</w:t>
            </w:r>
            <w:r w:rsidRPr="00A74430">
              <w:rPr>
                <w:sz w:val="22"/>
                <w:szCs w:val="22"/>
              </w:rPr>
              <w:t xml:space="preserve"> </w:t>
            </w:r>
            <w:r w:rsidR="007B3C47">
              <w:rPr>
                <w:sz w:val="22"/>
                <w:szCs w:val="22"/>
              </w:rPr>
              <w:t>87</w:t>
            </w:r>
            <w:r w:rsidR="005076AB">
              <w:rPr>
                <w:sz w:val="22"/>
                <w:szCs w:val="22"/>
              </w:rPr>
              <w:t>00,00</w:t>
            </w:r>
            <w:r w:rsidRPr="00A74430">
              <w:rPr>
                <w:sz w:val="22"/>
                <w:szCs w:val="22"/>
              </w:rPr>
              <w:t>(</w:t>
            </w:r>
            <w:r w:rsidR="007B3C47">
              <w:rPr>
                <w:sz w:val="22"/>
                <w:szCs w:val="22"/>
              </w:rPr>
              <w:t>восемь тысяч семьсот</w:t>
            </w:r>
            <w:r w:rsidR="005076AB">
              <w:rPr>
                <w:sz w:val="22"/>
                <w:szCs w:val="22"/>
              </w:rPr>
              <w:t>) рублей 00</w:t>
            </w:r>
            <w:r w:rsidR="004A38B9">
              <w:rPr>
                <w:sz w:val="22"/>
                <w:szCs w:val="22"/>
              </w:rPr>
              <w:t xml:space="preserve"> копеек</w:t>
            </w:r>
            <w:r>
              <w:rPr>
                <w:sz w:val="22"/>
                <w:szCs w:val="22"/>
              </w:rPr>
              <w:t xml:space="preserve"> </w:t>
            </w:r>
            <w:r w:rsidR="00547FFC">
              <w:rPr>
                <w:sz w:val="22"/>
                <w:szCs w:val="22"/>
              </w:rPr>
              <w:t xml:space="preserve"> </w:t>
            </w:r>
          </w:p>
          <w:p w:rsidR="00D21E23" w:rsidRDefault="00D21E23" w:rsidP="00D21E23">
            <w:pPr>
              <w:jc w:val="both"/>
              <w:rPr>
                <w:sz w:val="22"/>
              </w:rPr>
            </w:pPr>
          </w:p>
          <w:p w:rsidR="00DE7D35" w:rsidRDefault="005076AB">
            <w:pPr>
              <w:ind w:firstLine="697"/>
              <w:jc w:val="both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Цена </w:t>
            </w:r>
            <w:r w:rsidR="00D21E23" w:rsidRPr="004323F5">
              <w:rPr>
                <w:b/>
                <w:sz w:val="22"/>
                <w:szCs w:val="22"/>
              </w:rPr>
              <w:t xml:space="preserve"> государственного</w:t>
            </w:r>
            <w:r>
              <w:rPr>
                <w:b/>
                <w:sz w:val="22"/>
                <w:szCs w:val="22"/>
              </w:rPr>
              <w:t xml:space="preserve"> контракта</w:t>
            </w:r>
            <w:r w:rsidR="00D21E23" w:rsidRPr="004323F5">
              <w:rPr>
                <w:b/>
                <w:sz w:val="22"/>
                <w:szCs w:val="22"/>
              </w:rPr>
              <w:t xml:space="preserve"> </w:t>
            </w:r>
            <w:r w:rsidR="00C71FEF" w:rsidRPr="00C71FEF">
              <w:rPr>
                <w:b/>
                <w:sz w:val="22"/>
                <w:szCs w:val="22"/>
              </w:rPr>
              <w:t>8700,00</w:t>
            </w:r>
            <w:r w:rsidR="00C71FEF" w:rsidRPr="00A74430">
              <w:rPr>
                <w:sz w:val="22"/>
                <w:szCs w:val="22"/>
              </w:rPr>
              <w:t>(</w:t>
            </w:r>
            <w:r w:rsidR="00C71FEF">
              <w:rPr>
                <w:sz w:val="22"/>
                <w:szCs w:val="22"/>
              </w:rPr>
              <w:t xml:space="preserve">восемь тысяч семьсот) рублей 00 копеек  </w:t>
            </w:r>
          </w:p>
          <w:p w:rsidR="00131472" w:rsidRPr="00E513E0" w:rsidRDefault="000D4975">
            <w:pPr>
              <w:ind w:firstLine="697"/>
              <w:jc w:val="both"/>
              <w:rPr>
                <w:spacing w:val="-3"/>
                <w:sz w:val="22"/>
              </w:rPr>
            </w:pPr>
            <w:r w:rsidRPr="00532CA9">
              <w:rPr>
                <w:color w:val="FF0000"/>
                <w:spacing w:val="-3"/>
                <w:sz w:val="22"/>
                <w:szCs w:val="22"/>
              </w:rPr>
              <w:t xml:space="preserve">Общий коэффициент вариации, рассчитанный в </w:t>
            </w:r>
            <w:r w:rsidRPr="00532CA9">
              <w:rPr>
                <w:b/>
                <w:bCs/>
                <w:color w:val="FF0000"/>
                <w:spacing w:val="-3"/>
                <w:sz w:val="22"/>
                <w:szCs w:val="22"/>
              </w:rPr>
              <w:t>таблице 1</w:t>
            </w:r>
            <w:r w:rsidRPr="00E513E0">
              <w:rPr>
                <w:spacing w:val="-3"/>
                <w:sz w:val="22"/>
                <w:szCs w:val="22"/>
              </w:rPr>
              <w:t xml:space="preserve"> по данной позиции </w:t>
            </w:r>
            <w:r w:rsidR="00442418" w:rsidRPr="00E513E0">
              <w:rPr>
                <w:spacing w:val="-3"/>
                <w:sz w:val="22"/>
                <w:szCs w:val="22"/>
              </w:rPr>
              <w:t>товара,</w:t>
            </w:r>
            <w:r w:rsidRPr="00E513E0">
              <w:rPr>
                <w:spacing w:val="-3"/>
                <w:sz w:val="22"/>
                <w:szCs w:val="22"/>
              </w:rPr>
              <w:t xml:space="preserve"> не превышает 33%, следовательно</w:t>
            </w:r>
            <w:r w:rsidR="00AE0672">
              <w:rPr>
                <w:spacing w:val="-3"/>
                <w:sz w:val="22"/>
                <w:szCs w:val="22"/>
              </w:rPr>
              <w:t>,</w:t>
            </w:r>
            <w:r w:rsidRPr="00E513E0">
              <w:rPr>
                <w:spacing w:val="-3"/>
                <w:sz w:val="22"/>
                <w:szCs w:val="22"/>
              </w:rPr>
              <w:t xml:space="preserve"> совокупность цен принимается однородной.</w:t>
            </w:r>
          </w:p>
          <w:p w:rsidR="00E513E0" w:rsidRPr="00E513E0" w:rsidRDefault="00E513E0" w:rsidP="00E513E0">
            <w:pPr>
              <w:ind w:firstLine="720"/>
              <w:jc w:val="both"/>
              <w:rPr>
                <w:sz w:val="22"/>
              </w:rPr>
            </w:pPr>
            <w:r w:rsidRPr="00E513E0">
              <w:rPr>
                <w:sz w:val="22"/>
                <w:szCs w:val="22"/>
              </w:rPr>
              <w:lastRenderedPageBreak/>
              <w:t xml:space="preserve">Статья расходов КБК – </w:t>
            </w:r>
            <w:r w:rsidR="00DA7B8A" w:rsidRPr="00FF41C5">
              <w:rPr>
                <w:b/>
                <w:color w:val="FF0000"/>
                <w:sz w:val="22"/>
                <w:szCs w:val="22"/>
              </w:rPr>
              <w:t xml:space="preserve">320 </w:t>
            </w:r>
            <w:r w:rsidR="00B32EE1">
              <w:rPr>
                <w:b/>
                <w:color w:val="FF0000"/>
                <w:sz w:val="22"/>
                <w:szCs w:val="22"/>
              </w:rPr>
              <w:t xml:space="preserve">0704 </w:t>
            </w:r>
            <w:r w:rsidR="00B35FF2" w:rsidRPr="00FF41C5">
              <w:rPr>
                <w:b/>
                <w:color w:val="FF0000"/>
                <w:sz w:val="22"/>
                <w:szCs w:val="22"/>
              </w:rPr>
              <w:t>424 </w:t>
            </w:r>
            <w:r w:rsidR="00B32EE1">
              <w:rPr>
                <w:b/>
                <w:color w:val="FF0000"/>
                <w:sz w:val="22"/>
                <w:szCs w:val="22"/>
              </w:rPr>
              <w:t>0690059</w:t>
            </w:r>
            <w:r w:rsidR="00DA7B8A" w:rsidRPr="00FF41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35FF2" w:rsidRPr="00FF41C5">
              <w:rPr>
                <w:b/>
                <w:color w:val="FF0000"/>
                <w:sz w:val="22"/>
                <w:szCs w:val="22"/>
              </w:rPr>
              <w:t>244</w:t>
            </w:r>
          </w:p>
          <w:p w:rsidR="00E513E0" w:rsidRPr="00E513E0" w:rsidRDefault="00E513E0" w:rsidP="00E513E0">
            <w:pPr>
              <w:ind w:firstLine="697"/>
              <w:jc w:val="both"/>
              <w:rPr>
                <w:spacing w:val="-3"/>
              </w:rPr>
            </w:pPr>
            <w:r w:rsidRPr="00E513E0">
              <w:rPr>
                <w:spacing w:val="-3"/>
                <w:sz w:val="22"/>
                <w:szCs w:val="22"/>
              </w:rPr>
              <w:t>Денежные средства на данную закупку имеются.</w:t>
            </w:r>
          </w:p>
        </w:tc>
      </w:tr>
      <w:tr w:rsidR="00131472" w:rsidTr="007A78C6">
        <w:trPr>
          <w:trHeight w:val="282"/>
          <w:jc w:val="center"/>
        </w:trPr>
        <w:tc>
          <w:tcPr>
            <w:tcW w:w="10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472" w:rsidRPr="006967A5" w:rsidRDefault="000D4975" w:rsidP="00375304">
            <w:pPr>
              <w:widowControl w:val="0"/>
              <w:rPr>
                <w:sz w:val="22"/>
              </w:rPr>
            </w:pPr>
            <w:r w:rsidRPr="006967A5">
              <w:rPr>
                <w:sz w:val="22"/>
                <w:szCs w:val="22"/>
              </w:rPr>
              <w:lastRenderedPageBreak/>
              <w:t>Дата подготовки обоснования цены контракта</w:t>
            </w:r>
            <w:r w:rsidR="007551BD" w:rsidRPr="006967A5">
              <w:rPr>
                <w:sz w:val="22"/>
                <w:szCs w:val="22"/>
              </w:rPr>
              <w:t xml:space="preserve"> </w:t>
            </w:r>
            <w:r w:rsidR="00C71FEF">
              <w:rPr>
                <w:b/>
                <w:sz w:val="22"/>
                <w:szCs w:val="22"/>
              </w:rPr>
              <w:t>«21»  августа</w:t>
            </w:r>
            <w:r w:rsidR="00D21E23">
              <w:rPr>
                <w:b/>
                <w:sz w:val="22"/>
                <w:szCs w:val="22"/>
              </w:rPr>
              <w:t xml:space="preserve"> </w:t>
            </w:r>
            <w:r w:rsidR="004C6BCE" w:rsidRPr="006967A5">
              <w:rPr>
                <w:b/>
                <w:sz w:val="22"/>
                <w:szCs w:val="22"/>
              </w:rPr>
              <w:t xml:space="preserve"> </w:t>
            </w:r>
            <w:r w:rsidRPr="006967A5">
              <w:rPr>
                <w:b/>
                <w:sz w:val="22"/>
                <w:szCs w:val="22"/>
              </w:rPr>
              <w:t>202</w:t>
            </w:r>
            <w:r w:rsidR="00DE7D35">
              <w:rPr>
                <w:b/>
                <w:sz w:val="22"/>
                <w:szCs w:val="22"/>
              </w:rPr>
              <w:t>6</w:t>
            </w:r>
            <w:r w:rsidRPr="006967A5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131472" w:rsidRDefault="00131472">
      <w:pPr>
        <w:pStyle w:val="normal32"/>
        <w:ind w:right="3823"/>
        <w:jc w:val="both"/>
        <w:rPr>
          <w:rFonts w:ascii="Times New Roman" w:hAnsi="Times New Roman" w:cs="Times New Roman"/>
          <w:sz w:val="20"/>
          <w:szCs w:val="20"/>
        </w:rPr>
      </w:pPr>
    </w:p>
    <w:p w:rsidR="00E513E0" w:rsidRDefault="00E513E0">
      <w:pPr>
        <w:jc w:val="both"/>
      </w:pPr>
    </w:p>
    <w:p w:rsidR="00D21E23" w:rsidRDefault="00D21E23" w:rsidP="00D21E23">
      <w:r>
        <w:t>Заместитель директора</w:t>
      </w:r>
    </w:p>
    <w:p w:rsidR="007A78C6" w:rsidRDefault="00D21E23" w:rsidP="00D21E23">
      <w:r>
        <w:t xml:space="preserve"> ФКП образовательного учреждения №39                                                                  Н.В.Степанов</w:t>
      </w:r>
      <w:r w:rsidR="007A78C6">
        <w:br/>
      </w:r>
    </w:p>
    <w:p w:rsidR="00E02E4C" w:rsidRPr="00E02E4C" w:rsidRDefault="00E02E4C" w:rsidP="00E02E4C"/>
    <w:p w:rsidR="00131472" w:rsidRPr="007A78C6" w:rsidRDefault="005076AB" w:rsidP="00E02E4C">
      <w:pPr>
        <w:rPr>
          <w:rFonts w:eastAsia="Arial Unicode MS"/>
          <w:sz w:val="20"/>
          <w:szCs w:val="20"/>
        </w:rPr>
      </w:pPr>
      <w:r>
        <w:t>2</w:t>
      </w:r>
      <w:r w:rsidR="00C71FEF">
        <w:t>1.08</w:t>
      </w:r>
      <w:r w:rsidR="00DE7D35">
        <w:t>.2026</w:t>
      </w:r>
      <w:r w:rsidR="007A78C6">
        <w:t xml:space="preserve"> г.</w:t>
      </w:r>
    </w:p>
    <w:sectPr w:rsidR="00131472" w:rsidRPr="007A78C6" w:rsidSect="00DE7D35">
      <w:headerReference w:type="default" r:id="rId8"/>
      <w:pgSz w:w="11906" w:h="16838"/>
      <w:pgMar w:top="426" w:right="709" w:bottom="567" w:left="85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A6E" w:rsidRDefault="00362A6E">
      <w:r>
        <w:separator/>
      </w:r>
    </w:p>
  </w:endnote>
  <w:endnote w:type="continuationSeparator" w:id="0">
    <w:p w:rsidR="00362A6E" w:rsidRDefault="00362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A6E" w:rsidRDefault="00362A6E">
      <w:r>
        <w:separator/>
      </w:r>
    </w:p>
  </w:footnote>
  <w:footnote w:type="continuationSeparator" w:id="0">
    <w:p w:rsidR="00362A6E" w:rsidRDefault="00362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472" w:rsidRDefault="005A50DA">
    <w:pPr>
      <w:pStyle w:val="ad"/>
    </w:pPr>
    <w:r>
      <w:rPr>
        <w:noProof/>
      </w:rPr>
      <w:pict>
        <v:rect id="Изображение3" o:spid="_x0000_s2049" style="position:absolute;margin-left:0;margin-top:.05pt;width:6.1pt;height:13.85pt;z-index:-251658752;visibility:visible;mso-wrap-distance-left:0;mso-wrap-distance-right:0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" filled="f" stroked="f">
          <v:textbox style="mso-next-textbox:#Изображение3" inset="0,0,0,0">
            <w:txbxContent>
              <w:p w:rsidR="00131472" w:rsidRDefault="005A50DA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0D4975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C71FEF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31472"/>
    <w:rsid w:val="00000610"/>
    <w:rsid w:val="00003AC0"/>
    <w:rsid w:val="0000405F"/>
    <w:rsid w:val="00063005"/>
    <w:rsid w:val="0007408B"/>
    <w:rsid w:val="000B0738"/>
    <w:rsid w:val="000B3813"/>
    <w:rsid w:val="000C4B56"/>
    <w:rsid w:val="000D3C92"/>
    <w:rsid w:val="000D4975"/>
    <w:rsid w:val="000D4A91"/>
    <w:rsid w:val="00131472"/>
    <w:rsid w:val="0014270C"/>
    <w:rsid w:val="00171897"/>
    <w:rsid w:val="0017553B"/>
    <w:rsid w:val="001C1F30"/>
    <w:rsid w:val="001C7F1D"/>
    <w:rsid w:val="001D4C2B"/>
    <w:rsid w:val="001E2B0E"/>
    <w:rsid w:val="00212CEC"/>
    <w:rsid w:val="0023756E"/>
    <w:rsid w:val="00273393"/>
    <w:rsid w:val="002D0060"/>
    <w:rsid w:val="003001BD"/>
    <w:rsid w:val="003406F3"/>
    <w:rsid w:val="00362A6E"/>
    <w:rsid w:val="00366B9E"/>
    <w:rsid w:val="00375304"/>
    <w:rsid w:val="0038359C"/>
    <w:rsid w:val="003C7993"/>
    <w:rsid w:val="00442418"/>
    <w:rsid w:val="004A38B9"/>
    <w:rsid w:val="004C11AD"/>
    <w:rsid w:val="004C62EC"/>
    <w:rsid w:val="004C6BCE"/>
    <w:rsid w:val="004F121A"/>
    <w:rsid w:val="00500E27"/>
    <w:rsid w:val="005076AB"/>
    <w:rsid w:val="00532CA9"/>
    <w:rsid w:val="00547FFC"/>
    <w:rsid w:val="00571560"/>
    <w:rsid w:val="00576F7F"/>
    <w:rsid w:val="005A2C58"/>
    <w:rsid w:val="005A50DA"/>
    <w:rsid w:val="00601F69"/>
    <w:rsid w:val="00604C91"/>
    <w:rsid w:val="00605150"/>
    <w:rsid w:val="006300C3"/>
    <w:rsid w:val="006967A5"/>
    <w:rsid w:val="006B0EB5"/>
    <w:rsid w:val="006C532A"/>
    <w:rsid w:val="006F130D"/>
    <w:rsid w:val="00710582"/>
    <w:rsid w:val="00724BD5"/>
    <w:rsid w:val="00727A5D"/>
    <w:rsid w:val="007551BD"/>
    <w:rsid w:val="00786F01"/>
    <w:rsid w:val="0079721F"/>
    <w:rsid w:val="007A78C6"/>
    <w:rsid w:val="007B3C47"/>
    <w:rsid w:val="007C2493"/>
    <w:rsid w:val="007C3CAD"/>
    <w:rsid w:val="007E276C"/>
    <w:rsid w:val="00822C88"/>
    <w:rsid w:val="008234DC"/>
    <w:rsid w:val="00832321"/>
    <w:rsid w:val="008A7B60"/>
    <w:rsid w:val="008B0E34"/>
    <w:rsid w:val="008C5C2A"/>
    <w:rsid w:val="008D2441"/>
    <w:rsid w:val="00911750"/>
    <w:rsid w:val="00924007"/>
    <w:rsid w:val="00991A58"/>
    <w:rsid w:val="00991C1D"/>
    <w:rsid w:val="009A1983"/>
    <w:rsid w:val="00A4724D"/>
    <w:rsid w:val="00AA578C"/>
    <w:rsid w:val="00AA6143"/>
    <w:rsid w:val="00AC5147"/>
    <w:rsid w:val="00AD7D78"/>
    <w:rsid w:val="00AE0672"/>
    <w:rsid w:val="00B27B48"/>
    <w:rsid w:val="00B32EE1"/>
    <w:rsid w:val="00B35FF2"/>
    <w:rsid w:val="00B4608B"/>
    <w:rsid w:val="00B600CC"/>
    <w:rsid w:val="00BA0D15"/>
    <w:rsid w:val="00BA2CF2"/>
    <w:rsid w:val="00C063D6"/>
    <w:rsid w:val="00C32EC7"/>
    <w:rsid w:val="00C71FEF"/>
    <w:rsid w:val="00C85D8C"/>
    <w:rsid w:val="00CB3920"/>
    <w:rsid w:val="00CF6C0B"/>
    <w:rsid w:val="00D02169"/>
    <w:rsid w:val="00D21E23"/>
    <w:rsid w:val="00D223A8"/>
    <w:rsid w:val="00D3521C"/>
    <w:rsid w:val="00D91CCE"/>
    <w:rsid w:val="00D95459"/>
    <w:rsid w:val="00D95B1F"/>
    <w:rsid w:val="00DA7B8A"/>
    <w:rsid w:val="00DE7D35"/>
    <w:rsid w:val="00E02E4C"/>
    <w:rsid w:val="00E513E0"/>
    <w:rsid w:val="00EE6CB9"/>
    <w:rsid w:val="00F0061F"/>
    <w:rsid w:val="00F107B3"/>
    <w:rsid w:val="00F31031"/>
    <w:rsid w:val="00F352E1"/>
    <w:rsid w:val="00F517DA"/>
    <w:rsid w:val="00F74F10"/>
    <w:rsid w:val="00F82564"/>
    <w:rsid w:val="00F9767A"/>
    <w:rsid w:val="00FC72BE"/>
    <w:rsid w:val="00FE4435"/>
    <w:rsid w:val="00FF4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B662EF"/>
  </w:style>
  <w:style w:type="character" w:customStyle="1" w:styleId="a5">
    <w:name w:val="Нижний колонтитул Знак"/>
    <w:basedOn w:val="a0"/>
    <w:qFormat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a0"/>
    <w:qFormat/>
    <w:rsid w:val="00B662EF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выноски Знак"/>
    <w:basedOn w:val="a0"/>
    <w:uiPriority w:val="99"/>
    <w:semiHidden/>
    <w:qFormat/>
    <w:rsid w:val="00450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10875"/>
    <w:rPr>
      <w:color w:val="0000FF"/>
      <w:u w:val="single"/>
    </w:rPr>
  </w:style>
  <w:style w:type="paragraph" w:styleId="a7">
    <w:name w:val="Title"/>
    <w:basedOn w:val="a"/>
    <w:next w:val="a8"/>
    <w:qFormat/>
    <w:rsid w:val="0027339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273393"/>
    <w:pPr>
      <w:spacing w:after="140" w:line="276" w:lineRule="auto"/>
    </w:pPr>
  </w:style>
  <w:style w:type="paragraph" w:styleId="a9">
    <w:name w:val="List"/>
    <w:basedOn w:val="a8"/>
    <w:rsid w:val="00273393"/>
    <w:rPr>
      <w:rFonts w:cs="Lohit Devanagari"/>
    </w:rPr>
  </w:style>
  <w:style w:type="paragraph" w:styleId="aa">
    <w:name w:val="caption"/>
    <w:basedOn w:val="a"/>
    <w:qFormat/>
    <w:rsid w:val="00273393"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rsid w:val="00273393"/>
    <w:pPr>
      <w:suppressLineNumbers/>
    </w:pPr>
    <w:rPr>
      <w:rFonts w:cs="Lohit Devanagari"/>
    </w:rPr>
  </w:style>
  <w:style w:type="paragraph" w:customStyle="1" w:styleId="ac">
    <w:name w:val="Верхний и нижний колонтитулы"/>
    <w:basedOn w:val="a"/>
    <w:qFormat/>
    <w:rsid w:val="00273393"/>
  </w:style>
  <w:style w:type="paragraph" w:styleId="ad">
    <w:name w:val="header"/>
    <w:basedOn w:val="a"/>
    <w:rsid w:val="00B662EF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662EF"/>
    <w:pPr>
      <w:tabs>
        <w:tab w:val="center" w:pos="4677"/>
        <w:tab w:val="right" w:pos="9355"/>
      </w:tabs>
    </w:pPr>
  </w:style>
  <w:style w:type="paragraph" w:styleId="30">
    <w:name w:val="Body Text 3"/>
    <w:basedOn w:val="a"/>
    <w:qFormat/>
    <w:rsid w:val="00B662EF"/>
    <w:pPr>
      <w:spacing w:after="120"/>
    </w:pPr>
    <w:rPr>
      <w:sz w:val="16"/>
      <w:szCs w:val="16"/>
    </w:rPr>
  </w:style>
  <w:style w:type="paragraph" w:styleId="af">
    <w:name w:val="Balloon Text"/>
    <w:basedOn w:val="a"/>
    <w:uiPriority w:val="99"/>
    <w:semiHidden/>
    <w:unhideWhenUsed/>
    <w:qFormat/>
    <w:rsid w:val="00450832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22049A"/>
    <w:pPr>
      <w:widowControl w:val="0"/>
      <w:ind w:right="19772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32">
    <w:name w:val="normal32"/>
    <w:basedOn w:val="a"/>
    <w:uiPriority w:val="99"/>
    <w:qFormat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1">
    <w:name w:val="Основной текст с отступом 2 Знак1"/>
    <w:basedOn w:val="a"/>
    <w:link w:val="20"/>
    <w:qFormat/>
    <w:rsid w:val="003B34E8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qFormat/>
    <w:rsid w:val="003B34E8"/>
    <w:pPr>
      <w:widowControl w:val="0"/>
      <w:tabs>
        <w:tab w:val="left" w:pos="360"/>
      </w:tabs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qFormat/>
    <w:rsid w:val="003B34E8"/>
    <w:pPr>
      <w:spacing w:after="120" w:line="480" w:lineRule="auto"/>
      <w:ind w:left="283"/>
    </w:pPr>
  </w:style>
  <w:style w:type="paragraph" w:styleId="af0">
    <w:name w:val="Normal (Web)"/>
    <w:basedOn w:val="a"/>
    <w:unhideWhenUsed/>
    <w:qFormat/>
    <w:rsid w:val="00B36A6D"/>
    <w:pPr>
      <w:spacing w:beforeAutospacing="1" w:afterAutospacing="1"/>
    </w:pPr>
  </w:style>
  <w:style w:type="paragraph" w:customStyle="1" w:styleId="rmcwskcc">
    <w:name w:val="rmcwskcc"/>
    <w:basedOn w:val="a"/>
    <w:uiPriority w:val="99"/>
    <w:semiHidden/>
    <w:qFormat/>
    <w:rsid w:val="00B36A6D"/>
    <w:pPr>
      <w:spacing w:beforeAutospacing="1" w:afterAutospacing="1"/>
    </w:pPr>
  </w:style>
  <w:style w:type="paragraph" w:customStyle="1" w:styleId="Standard">
    <w:name w:val="Standard"/>
    <w:qFormat/>
    <w:rsid w:val="007C74D3"/>
    <w:pPr>
      <w:widowControl w:val="0"/>
      <w:jc w:val="right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</w:rPr>
  </w:style>
  <w:style w:type="paragraph" w:styleId="af1">
    <w:name w:val="List Paragraph"/>
    <w:basedOn w:val="a"/>
    <w:uiPriority w:val="99"/>
    <w:qFormat/>
    <w:rsid w:val="00C96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врезки"/>
    <w:basedOn w:val="a"/>
    <w:qFormat/>
    <w:rsid w:val="00273393"/>
  </w:style>
  <w:style w:type="paragraph" w:customStyle="1" w:styleId="af3">
    <w:name w:val="Содержимое таблицы"/>
    <w:basedOn w:val="a"/>
    <w:qFormat/>
    <w:rsid w:val="00273393"/>
    <w:pPr>
      <w:suppressLineNumbers/>
    </w:pPr>
  </w:style>
  <w:style w:type="paragraph" w:customStyle="1" w:styleId="af4">
    <w:name w:val="Заголовок таблицы"/>
    <w:basedOn w:val="af3"/>
    <w:qFormat/>
    <w:rsid w:val="00273393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195497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E513E0"/>
    <w:rPr>
      <w:rFonts w:ascii="Arial" w:eastAsia="Times New Roman" w:hAnsi="Arial" w:cs="Arial"/>
      <w:sz w:val="22"/>
    </w:rPr>
  </w:style>
  <w:style w:type="paragraph" w:customStyle="1" w:styleId="ConsPlusNormal0">
    <w:name w:val="ConsPlusNormal"/>
    <w:link w:val="ConsPlusNormal"/>
    <w:uiPriority w:val="99"/>
    <w:rsid w:val="00E513E0"/>
    <w:pPr>
      <w:suppressAutoHyphens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</w:rPr>
  </w:style>
  <w:style w:type="paragraph" w:styleId="af6">
    <w:name w:val="No Spacing"/>
    <w:link w:val="af7"/>
    <w:uiPriority w:val="99"/>
    <w:qFormat/>
    <w:rsid w:val="00E513E0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513E0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3">
    <w:name w:val="Font Style33"/>
    <w:basedOn w:val="a0"/>
    <w:rsid w:val="004C6BC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rsid w:val="004C6BCE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22">
    <w:name w:val="Обычный2"/>
    <w:uiPriority w:val="99"/>
    <w:rsid w:val="0000405F"/>
    <w:pPr>
      <w:widowControl w:val="0"/>
      <w:suppressAutoHyphens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lot-item-window-infovalue">
    <w:name w:val="lot-item-window-info__value"/>
    <w:basedOn w:val="a0"/>
    <w:rsid w:val="00074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B68C92008C366B8E2AB2073FB401DE0E06C46BACB0FD9555720EBA6D9C3171819156BA80B2ED6ETCx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2B3E-1243-432C-A4C2-3C8A9A2C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stolovka</dc:creator>
  <dc:description/>
  <cp:lastModifiedBy>StepanovNV</cp:lastModifiedBy>
  <cp:revision>51</cp:revision>
  <cp:lastPrinted>2025-06-25T11:10:00Z</cp:lastPrinted>
  <dcterms:created xsi:type="dcterms:W3CDTF">2022-01-28T08:45:00Z</dcterms:created>
  <dcterms:modified xsi:type="dcterms:W3CDTF">2026-08-21T11:25:00Z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PUI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