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19C" w:rsidRPr="00C4156F" w:rsidRDefault="00C4156F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C4156F">
        <w:rPr>
          <w:rFonts w:ascii="Times New Roman" w:hAnsi="Times New Roman"/>
          <w:sz w:val="22"/>
          <w:szCs w:val="22"/>
        </w:rPr>
        <w:t xml:space="preserve">Приложение к Извещению </w:t>
      </w:r>
    </w:p>
    <w:p w:rsidR="0032419C" w:rsidRPr="00C4156F" w:rsidRDefault="00C4156F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 w:rsidRPr="00C4156F">
        <w:rPr>
          <w:rFonts w:ascii="Times New Roman" w:hAnsi="Times New Roman"/>
          <w:sz w:val="22"/>
          <w:szCs w:val="22"/>
        </w:rPr>
        <w:t>об осуществлении закупки</w:t>
      </w:r>
    </w:p>
    <w:p w:rsidR="0032419C" w:rsidRPr="00C4156F" w:rsidRDefault="0032419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32419C" w:rsidRPr="00C4156F" w:rsidRDefault="00C4156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4156F">
        <w:rPr>
          <w:rFonts w:ascii="Times New Roman" w:eastAsia="Times New Roman" w:hAnsi="Times New Roman"/>
          <w:b/>
          <w:lang w:eastAsia="ru-RU"/>
        </w:rPr>
        <w:t>ОБОСНОВАНИЕ</w:t>
      </w:r>
    </w:p>
    <w:p w:rsidR="0032419C" w:rsidRPr="00C4156F" w:rsidRDefault="00C4156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C4156F">
        <w:rPr>
          <w:rFonts w:ascii="Times New Roman" w:eastAsia="Times New Roman" w:hAnsi="Times New Roman"/>
          <w:b/>
          <w:lang w:eastAsia="ru-RU"/>
        </w:rPr>
        <w:t>НАЧАЛЬНОЙ (МАКСИМАЛЬНОЙ) ЦЕНЫ КОНТРАКТА</w:t>
      </w:r>
    </w:p>
    <w:p w:rsidR="0032419C" w:rsidRPr="00C4156F" w:rsidRDefault="0032419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7"/>
        <w:gridCol w:w="7681"/>
      </w:tblGrid>
      <w:tr w:rsidR="0032419C" w:rsidRPr="00C4156F">
        <w:trPr>
          <w:trHeight w:val="54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9C" w:rsidRPr="00C4156F" w:rsidRDefault="00C4156F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15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Объект закупки 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9C" w:rsidRPr="00C4156F" w:rsidRDefault="00C415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15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Аренда судна</w:t>
            </w:r>
          </w:p>
          <w:p w:rsidR="0032419C" w:rsidRPr="00C4156F" w:rsidRDefault="0032419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419C" w:rsidRPr="00C4156F">
        <w:trPr>
          <w:trHeight w:val="877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9C" w:rsidRPr="00C4156F" w:rsidRDefault="00C4156F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15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Используемый метод определения НМЦК </w:t>
            </w:r>
            <w:r w:rsidRPr="00C415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с обоснованием: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19C" w:rsidRPr="00C4156F" w:rsidRDefault="00C4156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15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сопоставимых рыночных цен (анализа рынка)</w:t>
            </w:r>
          </w:p>
          <w:p w:rsidR="0032419C" w:rsidRPr="00C4156F" w:rsidRDefault="00C415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156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</w:t>
            </w:r>
            <w:r w:rsidRPr="00C4156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 для определения и обоснования начальной (максимальной) цены контракта</w:t>
            </w:r>
          </w:p>
        </w:tc>
      </w:tr>
      <w:tr w:rsidR="0032419C" w:rsidRPr="00C4156F">
        <w:trPr>
          <w:cantSplit/>
          <w:trHeight w:val="66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9C" w:rsidRPr="00C4156F" w:rsidRDefault="00C4156F">
            <w:pPr>
              <w:widowControl w:val="0"/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15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подготовки обоснования НМЦК: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19C" w:rsidRPr="00C4156F" w:rsidRDefault="00C4156F">
            <w:pPr>
              <w:widowControl w:val="0"/>
              <w:spacing w:after="0" w:line="240" w:lineRule="auto"/>
              <w:ind w:right="101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4156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08.07.2026</w:t>
            </w:r>
          </w:p>
        </w:tc>
      </w:tr>
    </w:tbl>
    <w:p w:rsidR="00C4156F" w:rsidRDefault="00C4156F" w:rsidP="00C4156F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2419C" w:rsidRDefault="00C4156F" w:rsidP="00C4156F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  <w:lang w:eastAsia="ru-RU"/>
        </w:rPr>
      </w:pPr>
      <w:r w:rsidRPr="00C4156F">
        <w:rPr>
          <w:rFonts w:ascii="Times New Roman" w:eastAsia="Times New Roman" w:hAnsi="Times New Roman"/>
          <w:sz w:val="20"/>
          <w:szCs w:val="20"/>
          <w:lang w:eastAsia="ru-RU"/>
        </w:rPr>
        <w:t xml:space="preserve">Для обоснования начальной (максимальной) цены контракта на аренду судна для обслуживания участка в </w:t>
      </w:r>
      <w:r w:rsidRPr="00C4156F">
        <w:rPr>
          <w:rFonts w:ascii="Times New Roman" w:hAnsi="Times New Roman"/>
          <w:sz w:val="20"/>
          <w:szCs w:val="20"/>
          <w:lang w:eastAsia="ru-RU"/>
        </w:rPr>
        <w:t>соответствии с</w:t>
      </w:r>
      <w:r w:rsidRPr="00C4156F">
        <w:rPr>
          <w:rFonts w:ascii="Times New Roman" w:hAnsi="Times New Roman"/>
          <w:sz w:val="20"/>
          <w:szCs w:val="20"/>
          <w:lang w:eastAsia="ru-RU"/>
        </w:rPr>
        <w:t xml:space="preserve"> описанием объекта закупки был направлен запрос о стоимости товара</w:t>
      </w:r>
      <w:r w:rsidRPr="00C4156F">
        <w:rPr>
          <w:rFonts w:ascii="Times New Roman" w:hAnsi="Times New Roman"/>
          <w:sz w:val="20"/>
          <w:szCs w:val="20"/>
        </w:rPr>
        <w:t xml:space="preserve"> 5</w:t>
      </w:r>
      <w:r w:rsidRPr="00C4156F">
        <w:rPr>
          <w:rFonts w:ascii="Times New Roman" w:hAnsi="Times New Roman"/>
          <w:sz w:val="20"/>
          <w:szCs w:val="20"/>
          <w:lang w:eastAsia="ru-RU"/>
        </w:rPr>
        <w:t xml:space="preserve"> (пяти) потенциальным исполнителям</w:t>
      </w:r>
      <w:r w:rsidRPr="00C4156F">
        <w:rPr>
          <w:rFonts w:ascii="Times New Roman" w:hAnsi="Times New Roman"/>
          <w:sz w:val="20"/>
          <w:szCs w:val="20"/>
        </w:rPr>
        <w:t xml:space="preserve">. </w:t>
      </w:r>
      <w:r w:rsidRPr="00C4156F">
        <w:rPr>
          <w:rFonts w:ascii="Times New Roman" w:hAnsi="Times New Roman"/>
          <w:sz w:val="20"/>
          <w:szCs w:val="20"/>
          <w:lang w:eastAsia="ru-RU"/>
        </w:rPr>
        <w:t>В ответ на запрос было получено коммерческое предложение от 1-ой (одной) организации  ФГБУ «Национальный парк «Кенозерский», соответствующее требованиям</w:t>
      </w:r>
      <w:r w:rsidRPr="00C4156F">
        <w:rPr>
          <w:rFonts w:ascii="Times New Roman" w:hAnsi="Times New Roman"/>
          <w:sz w:val="20"/>
          <w:szCs w:val="20"/>
          <w:lang w:eastAsia="ru-RU"/>
        </w:rPr>
        <w:t xml:space="preserve"> описания объекта закупки.</w:t>
      </w:r>
    </w:p>
    <w:p w:rsidR="00C4156F" w:rsidRPr="00C4156F" w:rsidRDefault="00C4156F" w:rsidP="00C4156F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2419C" w:rsidRPr="00C4156F" w:rsidRDefault="00C4156F">
      <w:pPr>
        <w:widowControl w:val="0"/>
        <w:spacing w:before="20" w:after="20" w:line="0" w:lineRule="atLeast"/>
        <w:ind w:firstLine="708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 w:rsidRPr="00C4156F">
        <w:rPr>
          <w:rFonts w:ascii="Times New Roman" w:eastAsia="Times New Roman" w:hAnsi="Times New Roman"/>
          <w:b/>
          <w:lang w:eastAsia="ru-RU"/>
        </w:rPr>
        <w:t>Спецификация</w:t>
      </w:r>
    </w:p>
    <w:tbl>
      <w:tblPr>
        <w:tblW w:w="9823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062"/>
        <w:gridCol w:w="709"/>
        <w:gridCol w:w="992"/>
        <w:gridCol w:w="1417"/>
        <w:gridCol w:w="1934"/>
      </w:tblGrid>
      <w:tr w:rsidR="0032419C" w:rsidRPr="00C4156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32419C" w:rsidRPr="00C4156F" w:rsidRDefault="00C4156F">
            <w:pPr>
              <w:widowControl w:val="0"/>
              <w:spacing w:after="6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 w:rsidRPr="00C4156F"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  <w:t>№ п/п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32419C" w:rsidRPr="00C4156F" w:rsidRDefault="00C4156F">
            <w:pPr>
              <w:widowControl w:val="0"/>
              <w:spacing w:after="6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 w:rsidRPr="00C4156F"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32419C" w:rsidRPr="00C4156F" w:rsidRDefault="00C4156F">
            <w:pPr>
              <w:widowControl w:val="0"/>
              <w:spacing w:after="6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 w:rsidRPr="00C4156F"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32419C" w:rsidRPr="00C4156F" w:rsidRDefault="00C4156F">
            <w:pPr>
              <w:widowControl w:val="0"/>
              <w:spacing w:after="6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 w:rsidRPr="00C4156F"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  <w:t xml:space="preserve">Кол-во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32419C" w:rsidRPr="00C4156F" w:rsidRDefault="00C415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15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Цена за единицу, руб.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32419C" w:rsidRPr="00C4156F" w:rsidRDefault="00C415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4156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Сумма, руб.</w:t>
            </w:r>
          </w:p>
        </w:tc>
      </w:tr>
      <w:tr w:rsidR="0032419C" w:rsidRPr="00C4156F">
        <w:trPr>
          <w:trHeight w:val="16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19C" w:rsidRPr="00C4156F" w:rsidRDefault="00C4156F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 w:rsidRPr="00C4156F"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  <w:t>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19C" w:rsidRPr="00C4156F" w:rsidRDefault="00C4156F">
            <w:pPr>
              <w:widowControl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4156F">
              <w:rPr>
                <w:rFonts w:ascii="Times New Roman" w:hAnsi="Times New Roman"/>
                <w:lang w:eastAsia="ru-RU"/>
              </w:rPr>
              <w:t>Услуги по использованию судна с квалифицированным экипажем на борту для осуществления установки средств навигационного оборудования и их еженедельного осмотра и обслуживания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419C" w:rsidRPr="00C4156F" w:rsidRDefault="0032419C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</w:p>
          <w:p w:rsidR="0032419C" w:rsidRPr="00C4156F" w:rsidRDefault="0032419C">
            <w:pPr>
              <w:widowControl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</w:p>
          <w:p w:rsidR="0032419C" w:rsidRPr="00C4156F" w:rsidRDefault="00C4156F">
            <w:pPr>
              <w:widowControl w:val="0"/>
              <w:spacing w:after="0" w:line="100" w:lineRule="atLeast"/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</w:pPr>
            <w:r w:rsidRPr="00C4156F">
              <w:rPr>
                <w:rFonts w:ascii="Times New Roman" w:eastAsia="Times New Roman" w:hAnsi="Times New Roman"/>
                <w:sz w:val="18"/>
                <w:szCs w:val="18"/>
                <w:lang w:eastAsia="ru-RU" w:bidi="hi-IN"/>
              </w:rPr>
              <w:t xml:space="preserve">  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19C" w:rsidRPr="00C4156F" w:rsidRDefault="00C4156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4156F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19C" w:rsidRPr="00C4156F" w:rsidRDefault="00C415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4156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419C" w:rsidRPr="00C4156F" w:rsidRDefault="00C415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highlight w:val="red"/>
              </w:rPr>
            </w:pPr>
            <w:r w:rsidRPr="00C4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520 800,00</w:t>
            </w:r>
          </w:p>
        </w:tc>
      </w:tr>
    </w:tbl>
    <w:p w:rsidR="0032419C" w:rsidRPr="00C4156F" w:rsidRDefault="0032419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8"/>
          <w:szCs w:val="18"/>
          <w:highlight w:val="yellow"/>
          <w:lang w:eastAsia="ru-RU"/>
        </w:rPr>
      </w:pPr>
    </w:p>
    <w:p w:rsidR="0032419C" w:rsidRPr="00C4156F" w:rsidRDefault="00C4156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4156F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Начальная (максимальная) цена Контракта </w:t>
      </w:r>
      <w:r w:rsidRPr="00C4156F">
        <w:rPr>
          <w:rFonts w:ascii="Times New Roman" w:eastAsia="Times New Roman" w:hAnsi="Times New Roman"/>
          <w:sz w:val="20"/>
          <w:szCs w:val="20"/>
          <w:lang w:eastAsia="ru-RU"/>
        </w:rPr>
        <w:t xml:space="preserve">принята в сумме 520 800 </w:t>
      </w:r>
      <w:r w:rsidRPr="00C4156F">
        <w:rPr>
          <w:rFonts w:ascii="Times New Roman" w:hAnsi="Times New Roman"/>
          <w:sz w:val="20"/>
          <w:szCs w:val="20"/>
        </w:rPr>
        <w:t>(Пятьсот двадцать тысяч восемьсот рублей) руб. 00 коп.</w:t>
      </w:r>
    </w:p>
    <w:sectPr w:rsidR="0032419C" w:rsidRPr="00C4156F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19C" w:rsidRDefault="00C4156F">
      <w:pPr>
        <w:spacing w:after="0" w:line="240" w:lineRule="auto"/>
      </w:pPr>
      <w:r>
        <w:separator/>
      </w:r>
    </w:p>
  </w:endnote>
  <w:endnote w:type="continuationSeparator" w:id="0">
    <w:p w:rsidR="0032419C" w:rsidRDefault="00C41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19C" w:rsidRDefault="00C4156F">
      <w:pPr>
        <w:spacing w:after="0" w:line="240" w:lineRule="auto"/>
      </w:pPr>
      <w:r>
        <w:separator/>
      </w:r>
    </w:p>
  </w:footnote>
  <w:footnote w:type="continuationSeparator" w:id="0">
    <w:p w:rsidR="0032419C" w:rsidRDefault="00C41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401C4"/>
    <w:multiLevelType w:val="multilevel"/>
    <w:tmpl w:val="7F927DA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19C"/>
    <w:rsid w:val="0032419C"/>
    <w:rsid w:val="00C4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AE68"/>
  <w15:docId w15:val="{3DA8AC40-1BC1-445C-9249-EEBFC678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Title">
    <w:name w:val="ConsTitle"/>
    <w:pPr>
      <w:widowControl w:val="0"/>
      <w:ind w:right="19772"/>
    </w:pPr>
    <w:rPr>
      <w:rFonts w:ascii="Arial" w:eastAsia="Times New Roman" w:hAnsi="Arial"/>
      <w:b/>
      <w:sz w:val="16"/>
    </w:rPr>
  </w:style>
  <w:style w:type="paragraph" w:styleId="af9">
    <w:name w:val="No Spacing"/>
    <w:uiPriority w:val="1"/>
    <w:qFormat/>
    <w:rPr>
      <w:sz w:val="22"/>
      <w:szCs w:val="22"/>
      <w:lang w:eastAsia="en-US"/>
    </w:rPr>
  </w:style>
  <w:style w:type="table" w:styleId="afa">
    <w:name w:val="Table Grid"/>
    <w:basedOn w:val="a1"/>
    <w:uiPriority w:val="3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Cs w:val="22"/>
    </w:rPr>
  </w:style>
  <w:style w:type="paragraph" w:customStyle="1" w:styleId="afb">
    <w:name w:val="Содержимое таблицы"/>
    <w:basedOn w:val="a"/>
    <w:pPr>
      <w:widowControl w:val="0"/>
      <w:suppressLineNumbers/>
    </w:pPr>
    <w:rPr>
      <w:rFonts w:cs="Calibri"/>
      <w:lang w:eastAsia="zh-CN"/>
    </w:rPr>
  </w:style>
  <w:style w:type="paragraph" w:styleId="afc">
    <w:name w:val="Balloon Text"/>
    <w:basedOn w:val="a"/>
    <w:link w:val="afd"/>
    <w:uiPriority w:val="99"/>
    <w:semiHidden/>
    <w:unhideWhenUsed/>
    <w:rsid w:val="00C41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C4156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user-opt02</dc:creator>
  <cp:lastModifiedBy>Дарья Шивринская+</cp:lastModifiedBy>
  <cp:revision>19</cp:revision>
  <cp:lastPrinted>2026-07-27T12:01:00Z</cp:lastPrinted>
  <dcterms:created xsi:type="dcterms:W3CDTF">2025-09-04T10:08:00Z</dcterms:created>
  <dcterms:modified xsi:type="dcterms:W3CDTF">2026-07-27T12:01:00Z</dcterms:modified>
</cp:coreProperties>
</file>