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76C8" w:rsidRPr="00E6239F" w:rsidRDefault="002B76C8" w:rsidP="00A414FF">
      <w:pPr>
        <w:pStyle w:val="ConsPlusNormal"/>
        <w:widowControl/>
        <w:ind w:firstLine="0"/>
        <w:jc w:val="center"/>
        <w:rPr>
          <w:rFonts w:ascii="Times New Roman" w:hAnsi="Times New Roman" w:cs="Times New Roman"/>
          <w:b/>
          <w:bCs/>
          <w:sz w:val="24"/>
          <w:szCs w:val="24"/>
        </w:rPr>
      </w:pPr>
      <w:r w:rsidRPr="00EB0F55">
        <w:rPr>
          <w:rFonts w:ascii="Times New Roman" w:hAnsi="Times New Roman" w:cs="Times New Roman"/>
          <w:b/>
          <w:sz w:val="24"/>
          <w:szCs w:val="24"/>
        </w:rPr>
        <w:t xml:space="preserve">Контракт № </w:t>
      </w:r>
      <w:r w:rsidRPr="00095964">
        <w:rPr>
          <w:rFonts w:ascii="Times New Roman" w:hAnsi="Times New Roman" w:cs="Times New Roman"/>
          <w:b/>
          <w:bCs/>
          <w:sz w:val="24"/>
          <w:szCs w:val="24"/>
        </w:rPr>
        <w:t> </w:t>
      </w:r>
      <w:r w:rsidR="00E6239F" w:rsidRPr="00E6239F">
        <w:rPr>
          <w:rFonts w:ascii="Times New Roman" w:hAnsi="Times New Roman" w:cs="Times New Roman"/>
          <w:b/>
          <w:bCs/>
          <w:sz w:val="24"/>
          <w:szCs w:val="24"/>
        </w:rPr>
        <w:t>__________________________</w:t>
      </w:r>
    </w:p>
    <w:p w:rsidR="002B76C8" w:rsidRDefault="006B4162" w:rsidP="00A414FF">
      <w:pPr>
        <w:pStyle w:val="ConsPlusNormal"/>
        <w:widowControl/>
        <w:ind w:firstLine="0"/>
        <w:jc w:val="center"/>
        <w:rPr>
          <w:rFonts w:ascii="Times New Roman" w:hAnsi="Times New Roman" w:cs="Times New Roman"/>
          <w:b/>
          <w:bCs/>
          <w:sz w:val="24"/>
          <w:szCs w:val="24"/>
        </w:rPr>
      </w:pPr>
      <w:r w:rsidRPr="006B4162">
        <w:rPr>
          <w:rFonts w:ascii="Times New Roman" w:hAnsi="Times New Roman" w:cs="Times New Roman"/>
          <w:b/>
          <w:bCs/>
          <w:iCs/>
          <w:sz w:val="24"/>
          <w:szCs w:val="24"/>
        </w:rPr>
        <w:t>Поставка каната стального</w:t>
      </w:r>
    </w:p>
    <w:p w:rsidR="00C059ED" w:rsidRPr="009D3FDB" w:rsidRDefault="00C059ED" w:rsidP="00A414FF">
      <w:pPr>
        <w:pStyle w:val="ConsPlusNormal"/>
        <w:widowControl/>
        <w:ind w:firstLine="0"/>
        <w:jc w:val="center"/>
        <w:rPr>
          <w:b/>
          <w:bCs/>
        </w:rPr>
      </w:pPr>
    </w:p>
    <w:p w:rsidR="002B76C8" w:rsidRPr="00EB0F55" w:rsidRDefault="002B76C8" w:rsidP="00A414FF">
      <w:pPr>
        <w:tabs>
          <w:tab w:val="left" w:pos="567"/>
          <w:tab w:val="left" w:pos="851"/>
          <w:tab w:val="left" w:pos="1980"/>
        </w:tabs>
        <w:suppressAutoHyphens/>
        <w:spacing w:after="0"/>
      </w:pPr>
      <w:r w:rsidRPr="00EB0F55">
        <w:t>г.</w:t>
      </w:r>
      <w:r>
        <w:t xml:space="preserve"> Новосибирск</w:t>
      </w:r>
      <w:r w:rsidRPr="00EB0F55">
        <w:t xml:space="preserve">                                                                                            </w:t>
      </w:r>
      <w:r>
        <w:t xml:space="preserve">     </w:t>
      </w:r>
      <w:r w:rsidRPr="00EB0F55">
        <w:t>«</w:t>
      </w:r>
      <w:r>
        <w:t>____</w:t>
      </w:r>
      <w:r w:rsidRPr="00EB0F55">
        <w:t xml:space="preserve">» </w:t>
      </w:r>
      <w:r>
        <w:t>___________</w:t>
      </w:r>
      <w:r w:rsidRPr="00EB0F55">
        <w:t>202</w:t>
      </w:r>
      <w:r w:rsidR="00E6239F" w:rsidRPr="00E6239F">
        <w:t>6</w:t>
      </w:r>
      <w:r w:rsidRPr="00EB0F55">
        <w:t xml:space="preserve"> года</w:t>
      </w:r>
    </w:p>
    <w:p w:rsidR="002B76C8" w:rsidRPr="00EB0F55" w:rsidRDefault="002B76C8" w:rsidP="00A414FF">
      <w:pPr>
        <w:tabs>
          <w:tab w:val="left" w:pos="567"/>
          <w:tab w:val="left" w:pos="851"/>
        </w:tabs>
        <w:suppressAutoHyphens/>
        <w:spacing w:after="0"/>
        <w:rPr>
          <w:spacing w:val="-4"/>
        </w:rPr>
      </w:pPr>
    </w:p>
    <w:p w:rsidR="002B76C8" w:rsidRPr="00EB0F55" w:rsidRDefault="00E6239F" w:rsidP="006D71CE">
      <w:pPr>
        <w:widowControl w:val="0"/>
        <w:suppressAutoHyphens/>
        <w:spacing w:after="0"/>
        <w:ind w:firstLine="708"/>
        <w:contextualSpacing/>
        <w:rPr>
          <w:rFonts w:eastAsia="Calibri"/>
          <w:color w:val="000000"/>
          <w:lang w:eastAsia="en-US"/>
        </w:rPr>
      </w:pPr>
      <w:proofErr w:type="gramStart"/>
      <w:r w:rsidRPr="0023457E">
        <w:rPr>
          <w:rFonts w:eastAsia="Calibri"/>
          <w:b/>
          <w:bCs/>
        </w:rPr>
        <w:t xml:space="preserve">Федеральное бюджетное учреждение «Администрация </w:t>
      </w:r>
      <w:proofErr w:type="spellStart"/>
      <w:r w:rsidRPr="0023457E">
        <w:rPr>
          <w:rFonts w:eastAsia="Calibri"/>
          <w:b/>
          <w:bCs/>
        </w:rPr>
        <w:t>Обь-Иртышского</w:t>
      </w:r>
      <w:proofErr w:type="spellEnd"/>
      <w:r w:rsidRPr="0023457E">
        <w:rPr>
          <w:rFonts w:eastAsia="Calibri"/>
          <w:b/>
          <w:bCs/>
        </w:rPr>
        <w:t xml:space="preserve"> бассейна внутренних водных путей» (ФБУ «Администрация «</w:t>
      </w:r>
      <w:proofErr w:type="spellStart"/>
      <w:r w:rsidRPr="0023457E">
        <w:rPr>
          <w:rFonts w:eastAsia="Calibri"/>
          <w:b/>
          <w:bCs/>
        </w:rPr>
        <w:t>Обь-Иртышводпуть</w:t>
      </w:r>
      <w:proofErr w:type="spellEnd"/>
      <w:r w:rsidRPr="0023457E">
        <w:rPr>
          <w:rFonts w:eastAsia="Calibri"/>
          <w:b/>
          <w:bCs/>
        </w:rPr>
        <w:t>»)</w:t>
      </w:r>
      <w:r w:rsidRPr="0023457E">
        <w:rPr>
          <w:rFonts w:eastAsia="Calibri"/>
        </w:rPr>
        <w:t xml:space="preserve">, именуемое в дальнейшем «Заказчик», в лице начальника Новосибирского района водных путей, гидросооружений и судоходства – филиала Федерального бюджетного учреждения «Администрация </w:t>
      </w:r>
      <w:proofErr w:type="spellStart"/>
      <w:r w:rsidRPr="0023457E">
        <w:rPr>
          <w:rFonts w:eastAsia="Calibri"/>
        </w:rPr>
        <w:t>Обь-Иртышского</w:t>
      </w:r>
      <w:proofErr w:type="spellEnd"/>
      <w:r w:rsidRPr="0023457E">
        <w:rPr>
          <w:rFonts w:eastAsia="Calibri"/>
        </w:rPr>
        <w:t xml:space="preserve"> бассейна внутренних водных путей» (сокращенное наименование – </w:t>
      </w:r>
      <w:r w:rsidRPr="0023457E">
        <w:rPr>
          <w:rFonts w:eastAsia="Calibri"/>
          <w:b/>
          <w:bCs/>
        </w:rPr>
        <w:t>Новосибирский РВПГиС</w:t>
      </w:r>
      <w:r w:rsidRPr="0023457E">
        <w:rPr>
          <w:rFonts w:eastAsia="Calibri"/>
        </w:rPr>
        <w:t xml:space="preserve">) </w:t>
      </w:r>
      <w:r w:rsidR="005B7139">
        <w:rPr>
          <w:rFonts w:eastAsia="Calibri"/>
        </w:rPr>
        <w:t>Попова Владимира Олеговича</w:t>
      </w:r>
      <w:r w:rsidRPr="0023457E">
        <w:rPr>
          <w:rFonts w:eastAsia="Calibri"/>
        </w:rPr>
        <w:t xml:space="preserve">, действующего на основании доверенности от </w:t>
      </w:r>
      <w:r w:rsidR="005B7139">
        <w:rPr>
          <w:rFonts w:eastAsia="Calibri"/>
        </w:rPr>
        <w:t>12.05</w:t>
      </w:r>
      <w:r>
        <w:rPr>
          <w:rFonts w:eastAsia="Calibri"/>
        </w:rPr>
        <w:t>.2026</w:t>
      </w:r>
      <w:r w:rsidRPr="0023457E">
        <w:rPr>
          <w:rFonts w:eastAsia="Calibri"/>
        </w:rPr>
        <w:t xml:space="preserve"> № 13-23/</w:t>
      </w:r>
      <w:r w:rsidR="005B7139">
        <w:rPr>
          <w:rFonts w:eastAsia="Calibri"/>
        </w:rPr>
        <w:t>252</w:t>
      </w:r>
      <w:r w:rsidRPr="003731C4">
        <w:rPr>
          <w:rFonts w:eastAsia="Calibri"/>
        </w:rPr>
        <w:t xml:space="preserve"> </w:t>
      </w:r>
      <w:r w:rsidRPr="002A7DEA">
        <w:rPr>
          <w:rFonts w:eastAsia="Calibri"/>
        </w:rPr>
        <w:t>и приказа от 27.06.2025 № 14-р «О возложении исполнения обязанностей</w:t>
      </w:r>
      <w:proofErr w:type="gramEnd"/>
      <w:r w:rsidRPr="002A7DEA">
        <w:rPr>
          <w:rFonts w:eastAsia="Calibri"/>
        </w:rPr>
        <w:t>»</w:t>
      </w:r>
      <w:r w:rsidR="002B76C8" w:rsidRPr="00EB0F55">
        <w:rPr>
          <w:rFonts w:eastAsia="Calibri"/>
          <w:bCs/>
          <w:color w:val="000000"/>
          <w:lang w:eastAsia="en-US"/>
        </w:rPr>
        <w:t xml:space="preserve"> </w:t>
      </w:r>
      <w:proofErr w:type="gramStart"/>
      <w:r w:rsidR="002B76C8" w:rsidRPr="00EB0F55">
        <w:rPr>
          <w:rFonts w:eastAsia="Calibri"/>
          <w:bCs/>
          <w:color w:val="000000"/>
          <w:lang w:eastAsia="en-US"/>
        </w:rPr>
        <w:t xml:space="preserve">с одной стороны, и </w:t>
      </w:r>
      <w:r w:rsidRPr="00E6239F">
        <w:rPr>
          <w:rFonts w:eastAsia="Calibri"/>
          <w:b/>
          <w:color w:val="000000"/>
          <w:lang w:eastAsia="en-US"/>
        </w:rPr>
        <w:t>________________________</w:t>
      </w:r>
      <w:r w:rsidR="006D71CE" w:rsidRPr="006D71CE">
        <w:rPr>
          <w:rFonts w:eastAsia="Calibri"/>
          <w:b/>
          <w:color w:val="000000"/>
          <w:lang w:eastAsia="en-US"/>
        </w:rPr>
        <w:t>(</w:t>
      </w:r>
      <w:r w:rsidRPr="00E6239F">
        <w:rPr>
          <w:rFonts w:eastAsia="Calibri"/>
        </w:rPr>
        <w:t>____________________</w:t>
      </w:r>
      <w:r w:rsidR="006D71CE" w:rsidRPr="006D71CE">
        <w:rPr>
          <w:rFonts w:eastAsia="Calibri"/>
          <w:b/>
          <w:color w:val="000000"/>
          <w:lang w:eastAsia="en-US"/>
        </w:rPr>
        <w:t>)</w:t>
      </w:r>
      <w:r w:rsidR="002B76C8">
        <w:rPr>
          <w:rFonts w:eastAsia="Calibri"/>
          <w:b/>
          <w:color w:val="000000"/>
          <w:lang w:eastAsia="en-US"/>
        </w:rPr>
        <w:t xml:space="preserve">, </w:t>
      </w:r>
      <w:r w:rsidR="002B76C8" w:rsidRPr="00EB0F55">
        <w:rPr>
          <w:color w:val="000000"/>
        </w:rPr>
        <w:t xml:space="preserve">именуемое в дальнейшем </w:t>
      </w:r>
      <w:r w:rsidR="00B90407">
        <w:rPr>
          <w:color w:val="000000"/>
        </w:rPr>
        <w:t>«Поставщик»</w:t>
      </w:r>
      <w:r w:rsidR="002B76C8" w:rsidRPr="00EB0F55">
        <w:rPr>
          <w:color w:val="000000"/>
        </w:rPr>
        <w:t xml:space="preserve">, в лице </w:t>
      </w:r>
      <w:r w:rsidRPr="00E6239F">
        <w:rPr>
          <w:kern w:val="32"/>
        </w:rPr>
        <w:t>_______________________</w:t>
      </w:r>
      <w:r w:rsidR="002B76C8" w:rsidRPr="00D826FE">
        <w:rPr>
          <w:kern w:val="32"/>
        </w:rPr>
        <w:t xml:space="preserve"> действует на основании </w:t>
      </w:r>
      <w:r w:rsidRPr="00E6239F">
        <w:rPr>
          <w:kern w:val="32"/>
        </w:rPr>
        <w:t>___________________</w:t>
      </w:r>
      <w:r w:rsidR="002B76C8" w:rsidRPr="00EB0F55">
        <w:rPr>
          <w:color w:val="000000"/>
        </w:rPr>
        <w:t xml:space="preserve">, </w:t>
      </w:r>
      <w:r w:rsidR="002B76C8" w:rsidRPr="00EB0F55">
        <w:rPr>
          <w:rFonts w:eastAsia="Calibri"/>
          <w:color w:val="000000"/>
          <w:lang w:eastAsia="en-US"/>
        </w:rPr>
        <w:t xml:space="preserve">с другой стороны, совместно именуемые </w:t>
      </w:r>
      <w:r w:rsidR="002B76C8" w:rsidRPr="00EB0F55">
        <w:rPr>
          <w:rFonts w:eastAsia="Calibri"/>
          <w:bCs/>
          <w:color w:val="000000"/>
          <w:lang w:eastAsia="en-US"/>
        </w:rPr>
        <w:t>Стороны</w:t>
      </w:r>
      <w:r w:rsidR="002B76C8" w:rsidRPr="00EB0F55">
        <w:rPr>
          <w:rFonts w:eastAsia="Calibri"/>
          <w:color w:val="000000"/>
          <w:lang w:eastAsia="en-US"/>
        </w:rPr>
        <w:t>, в соответствии с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Контракт (далее по тексту - Контракт) о нижеследующем:</w:t>
      </w:r>
      <w:proofErr w:type="gramEnd"/>
    </w:p>
    <w:p w:rsidR="00C579CC" w:rsidRPr="00370D9D" w:rsidRDefault="00C579CC" w:rsidP="00A414FF">
      <w:pPr>
        <w:spacing w:after="0"/>
        <w:rPr>
          <w:rFonts w:eastAsia="Calibri"/>
          <w:color w:val="000000"/>
          <w:lang w:eastAsia="en-US"/>
        </w:rPr>
      </w:pPr>
      <w:r w:rsidRPr="00370D9D">
        <w:rPr>
          <w:rFonts w:eastAsia="Calibri"/>
          <w:color w:val="000000"/>
          <w:lang w:eastAsia="en-US"/>
        </w:rPr>
        <w:t xml:space="preserve">                                                         </w:t>
      </w:r>
    </w:p>
    <w:p w:rsidR="00C579CC" w:rsidRPr="00370D9D" w:rsidRDefault="00C579CC" w:rsidP="00A414FF">
      <w:pPr>
        <w:widowControl w:val="0"/>
        <w:numPr>
          <w:ilvl w:val="0"/>
          <w:numId w:val="1"/>
        </w:numPr>
        <w:autoSpaceDE w:val="0"/>
        <w:autoSpaceDN w:val="0"/>
        <w:adjustRightInd w:val="0"/>
        <w:spacing w:after="0"/>
        <w:ind w:left="0"/>
        <w:jc w:val="center"/>
        <w:outlineLvl w:val="0"/>
        <w:rPr>
          <w:b/>
          <w:bCs/>
          <w:color w:val="000000"/>
        </w:rPr>
      </w:pPr>
      <w:r w:rsidRPr="00370D9D">
        <w:rPr>
          <w:b/>
          <w:bCs/>
          <w:color w:val="000000"/>
        </w:rPr>
        <w:t>Предмет Контракта</w:t>
      </w:r>
    </w:p>
    <w:p w:rsidR="00C579CC" w:rsidRPr="00C059ED" w:rsidRDefault="00C579CC" w:rsidP="00C059ED">
      <w:pPr>
        <w:widowControl w:val="0"/>
        <w:numPr>
          <w:ilvl w:val="1"/>
          <w:numId w:val="1"/>
        </w:numPr>
        <w:tabs>
          <w:tab w:val="left" w:pos="1134"/>
        </w:tabs>
        <w:ind w:left="0" w:firstLine="709"/>
        <w:rPr>
          <w:b/>
          <w:bCs/>
          <w:iCs/>
        </w:rPr>
      </w:pPr>
      <w:r w:rsidRPr="00370D9D">
        <w:t xml:space="preserve">По настоящему Контракту </w:t>
      </w:r>
      <w:r w:rsidRPr="00370D9D">
        <w:rPr>
          <w:color w:val="000000"/>
        </w:rPr>
        <w:t>Поставщик</w:t>
      </w:r>
      <w:r w:rsidRPr="00370D9D">
        <w:t xml:space="preserve"> обязуется </w:t>
      </w:r>
      <w:r w:rsidRPr="00370D9D">
        <w:rPr>
          <w:b/>
        </w:rPr>
        <w:t xml:space="preserve">поставить </w:t>
      </w:r>
      <w:r w:rsidR="006B4162" w:rsidRPr="006B4162">
        <w:rPr>
          <w:b/>
          <w:bCs/>
          <w:iCs/>
        </w:rPr>
        <w:t>канат стально</w:t>
      </w:r>
      <w:r w:rsidR="006B4162">
        <w:rPr>
          <w:b/>
          <w:bCs/>
          <w:iCs/>
        </w:rPr>
        <w:t>й</w:t>
      </w:r>
      <w:r w:rsidR="00C059ED">
        <w:rPr>
          <w:b/>
          <w:bCs/>
          <w:iCs/>
        </w:rPr>
        <w:t xml:space="preserve"> </w:t>
      </w:r>
      <w:r w:rsidRPr="00370D9D">
        <w:t xml:space="preserve">(далее - </w:t>
      </w:r>
      <w:r w:rsidR="007266E2">
        <w:t>Товар</w:t>
      </w:r>
      <w:r w:rsidRPr="00370D9D">
        <w:t xml:space="preserve">) в соответствии со Спецификацией (Приложение № 1 к Контракту), а </w:t>
      </w:r>
      <w:r w:rsidRPr="00C059ED">
        <w:rPr>
          <w:bCs/>
          <w:color w:val="000000"/>
        </w:rPr>
        <w:t>Заказчик</w:t>
      </w:r>
      <w:r w:rsidRPr="00370D9D">
        <w:t xml:space="preserve"> обязуется принять </w:t>
      </w:r>
      <w:r w:rsidR="007266E2">
        <w:t>Товар</w:t>
      </w:r>
      <w:r w:rsidRPr="00370D9D">
        <w:t xml:space="preserve"> и оплатить его.</w:t>
      </w:r>
    </w:p>
    <w:p w:rsidR="00856F61" w:rsidRPr="002B76C8" w:rsidRDefault="00856F61" w:rsidP="00A414FF">
      <w:pPr>
        <w:widowControl w:val="0"/>
        <w:numPr>
          <w:ilvl w:val="1"/>
          <w:numId w:val="1"/>
        </w:numPr>
        <w:tabs>
          <w:tab w:val="left" w:pos="1134"/>
        </w:tabs>
        <w:autoSpaceDE w:val="0"/>
        <w:autoSpaceDN w:val="0"/>
        <w:adjustRightInd w:val="0"/>
        <w:spacing w:after="0"/>
        <w:ind w:left="0" w:firstLine="709"/>
        <w:rPr>
          <w:b/>
          <w:bCs/>
        </w:rPr>
      </w:pPr>
      <w:r w:rsidRPr="002B76C8">
        <w:rPr>
          <w:b/>
          <w:bCs/>
        </w:rPr>
        <w:t>ИКЗ</w:t>
      </w:r>
      <w:r w:rsidR="002B76C8" w:rsidRPr="002B76C8">
        <w:rPr>
          <w:b/>
          <w:bCs/>
        </w:rPr>
        <w:t xml:space="preserve"> </w:t>
      </w:r>
      <w:r w:rsidR="00E6239F" w:rsidRPr="00E6239F">
        <w:rPr>
          <w:b/>
          <w:bCs/>
        </w:rPr>
        <w:t>261550400264854064300100010000000000</w:t>
      </w:r>
      <w:r w:rsidR="002B76C8" w:rsidRPr="002B76C8">
        <w:rPr>
          <w:b/>
          <w:bCs/>
        </w:rPr>
        <w:t>.</w:t>
      </w:r>
    </w:p>
    <w:p w:rsidR="00C579CC" w:rsidRPr="00370D9D" w:rsidRDefault="00C579CC" w:rsidP="00A414FF">
      <w:pPr>
        <w:widowControl w:val="0"/>
        <w:autoSpaceDE w:val="0"/>
        <w:autoSpaceDN w:val="0"/>
        <w:adjustRightInd w:val="0"/>
        <w:spacing w:after="0"/>
      </w:pPr>
    </w:p>
    <w:p w:rsidR="00C579CC" w:rsidRPr="00370D9D" w:rsidRDefault="00C579CC" w:rsidP="00A414FF">
      <w:pPr>
        <w:widowControl w:val="0"/>
        <w:numPr>
          <w:ilvl w:val="0"/>
          <w:numId w:val="1"/>
        </w:numPr>
        <w:autoSpaceDE w:val="0"/>
        <w:autoSpaceDN w:val="0"/>
        <w:adjustRightInd w:val="0"/>
        <w:spacing w:after="0"/>
        <w:ind w:left="0"/>
        <w:jc w:val="center"/>
        <w:outlineLvl w:val="0"/>
        <w:rPr>
          <w:b/>
          <w:bCs/>
          <w:color w:val="000000"/>
        </w:rPr>
      </w:pPr>
      <w:r w:rsidRPr="00370D9D">
        <w:rPr>
          <w:b/>
          <w:bCs/>
          <w:color w:val="000000"/>
        </w:rPr>
        <w:t>Цена Контракта и порядок оплаты</w:t>
      </w:r>
    </w:p>
    <w:p w:rsidR="00C579CC" w:rsidRPr="00370D9D" w:rsidRDefault="00C579CC" w:rsidP="00A414FF">
      <w:pPr>
        <w:widowControl w:val="0"/>
        <w:tabs>
          <w:tab w:val="left" w:pos="1134"/>
        </w:tabs>
        <w:autoSpaceDE w:val="0"/>
        <w:autoSpaceDN w:val="0"/>
        <w:adjustRightInd w:val="0"/>
        <w:spacing w:after="0"/>
        <w:ind w:firstLine="709"/>
        <w:rPr>
          <w:color w:val="000000"/>
        </w:rPr>
      </w:pPr>
      <w:r w:rsidRPr="00370D9D">
        <w:rPr>
          <w:color w:val="000000"/>
        </w:rPr>
        <w:t>2.1. Цена Контракта со</w:t>
      </w:r>
      <w:r w:rsidR="00E01DDA" w:rsidRPr="00370D9D">
        <w:rPr>
          <w:color w:val="000000"/>
        </w:rPr>
        <w:t>ставляет</w:t>
      </w:r>
      <w:proofErr w:type="gramStart"/>
      <w:r w:rsidR="00E01DDA" w:rsidRPr="00370D9D">
        <w:rPr>
          <w:color w:val="000000"/>
        </w:rPr>
        <w:t xml:space="preserve"> </w:t>
      </w:r>
      <w:r w:rsidR="00E6239F" w:rsidRPr="00E6239F">
        <w:rPr>
          <w:b/>
          <w:color w:val="000000"/>
        </w:rPr>
        <w:t>_______________</w:t>
      </w:r>
      <w:r w:rsidR="00844901" w:rsidRPr="00844901">
        <w:rPr>
          <w:b/>
          <w:color w:val="000000"/>
        </w:rPr>
        <w:t xml:space="preserve"> </w:t>
      </w:r>
      <w:r w:rsidR="00E01DDA" w:rsidRPr="00370D9D">
        <w:rPr>
          <w:b/>
          <w:color w:val="000000"/>
        </w:rPr>
        <w:t>(</w:t>
      </w:r>
      <w:r w:rsidR="00E6239F" w:rsidRPr="00E6239F">
        <w:rPr>
          <w:b/>
          <w:color w:val="000000"/>
        </w:rPr>
        <w:t>__________________</w:t>
      </w:r>
      <w:r w:rsidRPr="00370D9D">
        <w:rPr>
          <w:b/>
          <w:color w:val="000000"/>
        </w:rPr>
        <w:t xml:space="preserve">), </w:t>
      </w:r>
      <w:proofErr w:type="gramEnd"/>
      <w:r w:rsidR="00844901" w:rsidRPr="00844901">
        <w:rPr>
          <w:b/>
          <w:color w:val="000000"/>
        </w:rPr>
        <w:t xml:space="preserve">в том числе НДС </w:t>
      </w:r>
      <w:r w:rsidR="00E6239F" w:rsidRPr="00E6239F">
        <w:rPr>
          <w:b/>
          <w:color w:val="000000"/>
        </w:rPr>
        <w:t>___________</w:t>
      </w:r>
      <w:r w:rsidR="00844901" w:rsidRPr="00844901">
        <w:rPr>
          <w:b/>
          <w:color w:val="000000"/>
        </w:rPr>
        <w:t xml:space="preserve"> (</w:t>
      </w:r>
      <w:r w:rsidR="00E6239F" w:rsidRPr="00E6239F">
        <w:rPr>
          <w:b/>
          <w:color w:val="000000"/>
        </w:rPr>
        <w:t>____________</w:t>
      </w:r>
      <w:r w:rsidR="00844901" w:rsidRPr="00844901">
        <w:rPr>
          <w:b/>
          <w:color w:val="000000"/>
        </w:rPr>
        <w:t>)</w:t>
      </w:r>
      <w:r w:rsidRPr="00370D9D">
        <w:rPr>
          <w:b/>
          <w:color w:val="000000"/>
          <w:vertAlign w:val="superscript"/>
        </w:rPr>
        <w:footnoteReference w:id="1"/>
      </w:r>
      <w:r w:rsidRPr="00370D9D">
        <w:rPr>
          <w:b/>
          <w:color w:val="000000"/>
        </w:rPr>
        <w:t>.</w:t>
      </w:r>
    </w:p>
    <w:p w:rsidR="00C579CC" w:rsidRPr="006D71CE" w:rsidRDefault="00C579CC" w:rsidP="00A414FF">
      <w:pPr>
        <w:widowControl w:val="0"/>
        <w:tabs>
          <w:tab w:val="left" w:pos="1134"/>
        </w:tabs>
        <w:autoSpaceDE w:val="0"/>
        <w:autoSpaceDN w:val="0"/>
        <w:adjustRightInd w:val="0"/>
        <w:spacing w:after="0"/>
        <w:ind w:firstLine="709"/>
        <w:rPr>
          <w:color w:val="000000"/>
        </w:rPr>
      </w:pPr>
      <w:r w:rsidRPr="00370D9D">
        <w:rPr>
          <w:color w:val="000000"/>
        </w:rPr>
        <w:t xml:space="preserve">2.2. Цена настоящего Контракта является твердой и определяется на весь срок исполнения настоящего Контракта (за исключением случаев, предусмотренных настоящим Контрактом). Поставщик несет все риски, связанные с повышением цен на </w:t>
      </w:r>
      <w:r w:rsidR="007266E2">
        <w:rPr>
          <w:color w:val="000000"/>
        </w:rPr>
        <w:t>Товар</w:t>
      </w:r>
      <w:r w:rsidRPr="00370D9D">
        <w:rPr>
          <w:color w:val="000000"/>
        </w:rPr>
        <w:t xml:space="preserve">, </w:t>
      </w:r>
      <w:r w:rsidRPr="00370D9D">
        <w:t>поставляемый по настоящему Контракту</w:t>
      </w:r>
      <w:r w:rsidRPr="00370D9D">
        <w:rPr>
          <w:color w:val="000000"/>
        </w:rPr>
        <w:t>.</w:t>
      </w:r>
    </w:p>
    <w:p w:rsidR="00760567" w:rsidRPr="00760567" w:rsidRDefault="00760567" w:rsidP="00760567">
      <w:pPr>
        <w:widowControl w:val="0"/>
        <w:tabs>
          <w:tab w:val="left" w:pos="1134"/>
        </w:tabs>
        <w:autoSpaceDE w:val="0"/>
        <w:autoSpaceDN w:val="0"/>
        <w:adjustRightInd w:val="0"/>
        <w:spacing w:after="0"/>
        <w:ind w:firstLine="709"/>
        <w:rPr>
          <w:color w:val="000000"/>
        </w:rPr>
      </w:pPr>
      <w:r w:rsidRPr="00760567">
        <w:rPr>
          <w:color w:val="000000"/>
        </w:rPr>
        <w:t>2.2.1. При заключении контракта Заказчик по согласованию с участником закупки, с которым заключается контракт, вправе увеличить количество поставляемого товара. Предлагаемая общая стоимость предложения не должна превышать стартовую цену.</w:t>
      </w:r>
    </w:p>
    <w:p w:rsidR="00760567" w:rsidRPr="00760567" w:rsidRDefault="00760567" w:rsidP="00760567">
      <w:pPr>
        <w:widowControl w:val="0"/>
        <w:tabs>
          <w:tab w:val="left" w:pos="1134"/>
        </w:tabs>
        <w:autoSpaceDE w:val="0"/>
        <w:autoSpaceDN w:val="0"/>
        <w:adjustRightInd w:val="0"/>
        <w:spacing w:after="0"/>
        <w:ind w:firstLine="709"/>
        <w:rPr>
          <w:color w:val="000000"/>
        </w:rPr>
      </w:pPr>
      <w:r w:rsidRPr="00760567">
        <w:rPr>
          <w:color w:val="000000"/>
        </w:rPr>
        <w:t>При этом цена единицы товара не должна превышать цену единицы товара, определяемую как частное от деления цены контракта, указанной в ценовом предложении Победителя, на количество товара, указанное в закупочной сессии.</w:t>
      </w:r>
    </w:p>
    <w:p w:rsidR="00C579CC" w:rsidRPr="00370D9D" w:rsidRDefault="00C579CC" w:rsidP="00A414FF">
      <w:pPr>
        <w:widowControl w:val="0"/>
        <w:tabs>
          <w:tab w:val="left" w:pos="1134"/>
        </w:tabs>
        <w:autoSpaceDE w:val="0"/>
        <w:autoSpaceDN w:val="0"/>
        <w:adjustRightInd w:val="0"/>
        <w:spacing w:after="0"/>
        <w:ind w:firstLine="709"/>
      </w:pPr>
      <w:r w:rsidRPr="00370D9D">
        <w:t xml:space="preserve">2.3. Цена Контракта включает в себя все расходы </w:t>
      </w:r>
      <w:r w:rsidRPr="00370D9D">
        <w:rPr>
          <w:color w:val="000000"/>
        </w:rPr>
        <w:t>Поставщика,</w:t>
      </w:r>
      <w:r w:rsidRPr="00370D9D">
        <w:t xml:space="preserve"> связанные с поставкой </w:t>
      </w:r>
      <w:r w:rsidR="007266E2">
        <w:t>Товар</w:t>
      </w:r>
      <w:r w:rsidRPr="00370D9D">
        <w:t>а, в том числе расходы на перевозку, доставку, п</w:t>
      </w:r>
      <w:r w:rsidR="006D62AB">
        <w:t xml:space="preserve">огрузочно-разгрузочные работы, </w:t>
      </w:r>
      <w:r w:rsidRPr="00370D9D">
        <w:t xml:space="preserve">на страхование, уплату налогов, сборов, и другие обязательные платежи. </w:t>
      </w:r>
    </w:p>
    <w:p w:rsidR="00C579CC" w:rsidRPr="00370D9D" w:rsidRDefault="00C579CC" w:rsidP="00A414FF">
      <w:pPr>
        <w:widowControl w:val="0"/>
        <w:tabs>
          <w:tab w:val="left" w:pos="1134"/>
        </w:tabs>
        <w:autoSpaceDE w:val="0"/>
        <w:autoSpaceDN w:val="0"/>
        <w:adjustRightInd w:val="0"/>
        <w:spacing w:after="0"/>
        <w:ind w:firstLine="709"/>
        <w:rPr>
          <w:color w:val="000000"/>
        </w:rPr>
      </w:pPr>
      <w:r w:rsidRPr="00370D9D">
        <w:rPr>
          <w:color w:val="000000"/>
        </w:rPr>
        <w:t xml:space="preserve">2.4. При заключении и исполнении Контракта изменение его условий не допускается, </w:t>
      </w:r>
      <w:r w:rsidRPr="00370D9D">
        <w:rPr>
          <w:color w:val="000000"/>
        </w:rPr>
        <w:br/>
        <w:t xml:space="preserve">за исключением случаев, предусмотренных Федеральным законом </w:t>
      </w:r>
      <w:r w:rsidRPr="00370D9D">
        <w:rPr>
          <w:bCs/>
          <w:color w:val="000000"/>
        </w:rPr>
        <w:t xml:space="preserve">«О контрактной системе в сфере закупок </w:t>
      </w:r>
      <w:r w:rsidR="007266E2">
        <w:rPr>
          <w:bCs/>
          <w:color w:val="000000"/>
        </w:rPr>
        <w:t>Товар</w:t>
      </w:r>
      <w:r w:rsidRPr="00370D9D">
        <w:rPr>
          <w:bCs/>
          <w:color w:val="000000"/>
        </w:rPr>
        <w:t>ов, работ, услуг для обеспечения государственных и муниципальных нужд» от 05.04.2013 N 44-ФЗ</w:t>
      </w:r>
      <w:r w:rsidRPr="00370D9D">
        <w:rPr>
          <w:color w:val="000000"/>
        </w:rPr>
        <w:t>.</w:t>
      </w:r>
    </w:p>
    <w:p w:rsidR="00D73DDA" w:rsidRDefault="00C579CC" w:rsidP="00A414FF">
      <w:pPr>
        <w:widowControl w:val="0"/>
        <w:tabs>
          <w:tab w:val="left" w:pos="1134"/>
        </w:tabs>
        <w:autoSpaceDE w:val="0"/>
        <w:autoSpaceDN w:val="0"/>
        <w:adjustRightInd w:val="0"/>
        <w:spacing w:after="0"/>
        <w:ind w:firstLine="709"/>
        <w:outlineLvl w:val="1"/>
      </w:pPr>
      <w:r w:rsidRPr="00370D9D">
        <w:t xml:space="preserve">2.5. Оплата </w:t>
      </w:r>
      <w:r w:rsidR="007266E2">
        <w:t>Товар</w:t>
      </w:r>
      <w:r w:rsidRPr="00370D9D">
        <w:t xml:space="preserve">а осуществляется </w:t>
      </w:r>
      <w:r w:rsidR="00D56D41">
        <w:t xml:space="preserve">Заказчиком в форме безналичного расчета </w:t>
      </w:r>
      <w:r w:rsidRPr="00370D9D">
        <w:t xml:space="preserve">путем перечисления денежных средств на расчетный счет Поставщика в течение </w:t>
      </w:r>
      <w:r w:rsidR="002A5EE7">
        <w:rPr>
          <w:b/>
        </w:rPr>
        <w:t>7</w:t>
      </w:r>
      <w:r w:rsidR="005A35E9" w:rsidRPr="00370D9D">
        <w:rPr>
          <w:b/>
        </w:rPr>
        <w:t xml:space="preserve"> (</w:t>
      </w:r>
      <w:r w:rsidR="002A5EE7">
        <w:rPr>
          <w:b/>
        </w:rPr>
        <w:t>семи</w:t>
      </w:r>
      <w:r w:rsidR="005A35E9" w:rsidRPr="00370D9D">
        <w:rPr>
          <w:b/>
        </w:rPr>
        <w:t xml:space="preserve">) </w:t>
      </w:r>
      <w:r w:rsidRPr="00370D9D">
        <w:rPr>
          <w:b/>
        </w:rPr>
        <w:t>рабочих дней</w:t>
      </w:r>
      <w:r w:rsidRPr="00370D9D">
        <w:t xml:space="preserve"> после подписания Заказчиком акта приемки </w:t>
      </w:r>
      <w:r w:rsidR="00971999">
        <w:t>т</w:t>
      </w:r>
      <w:r w:rsidR="007266E2">
        <w:t>овар</w:t>
      </w:r>
      <w:r w:rsidRPr="00370D9D">
        <w:t xml:space="preserve">а и </w:t>
      </w:r>
      <w:r w:rsidR="007266E2">
        <w:t>Товар</w:t>
      </w:r>
      <w:r w:rsidRPr="00370D9D">
        <w:t>ной накладной</w:t>
      </w:r>
      <w:r w:rsidR="00D16575">
        <w:t xml:space="preserve"> (или УПД)</w:t>
      </w:r>
      <w:r w:rsidR="003F22C6">
        <w:t xml:space="preserve"> и утверждения </w:t>
      </w:r>
      <w:r w:rsidR="003F22C6">
        <w:rPr>
          <w:sz w:val="23"/>
          <w:szCs w:val="23"/>
        </w:rPr>
        <w:t>Акта приемки товаров, работ, услуг по форме ОКУД 0510452 (далее – Акт по форме ОКУД 0510452).</w:t>
      </w:r>
    </w:p>
    <w:p w:rsidR="00C579CC" w:rsidRPr="00370D9D" w:rsidRDefault="00C579CC" w:rsidP="00A414FF">
      <w:pPr>
        <w:widowControl w:val="0"/>
        <w:tabs>
          <w:tab w:val="left" w:pos="1134"/>
        </w:tabs>
        <w:autoSpaceDE w:val="0"/>
        <w:autoSpaceDN w:val="0"/>
        <w:adjustRightInd w:val="0"/>
        <w:spacing w:after="0"/>
        <w:ind w:firstLine="709"/>
        <w:outlineLvl w:val="1"/>
        <w:rPr>
          <w:rFonts w:eastAsia="MS Mincho"/>
        </w:rPr>
      </w:pPr>
      <w:r w:rsidRPr="00370D9D">
        <w:rPr>
          <w:rFonts w:eastAsia="MS Mincho"/>
        </w:rPr>
        <w:t>2.</w:t>
      </w:r>
      <w:r w:rsidR="00E6113E" w:rsidRPr="00370D9D">
        <w:rPr>
          <w:rFonts w:eastAsia="MS Mincho"/>
        </w:rPr>
        <w:t>6</w:t>
      </w:r>
      <w:r w:rsidRPr="00370D9D">
        <w:rPr>
          <w:rFonts w:eastAsia="MS Mincho"/>
        </w:rPr>
        <w:t xml:space="preserve">. Сумма, подлежащая уплате Заказчиком Поставщику – юридическому лицу или физическому лицу, зарегистрированному в качестве индивидуального предпринимателя, </w:t>
      </w:r>
      <w:r w:rsidRPr="00370D9D">
        <w:rPr>
          <w:rFonts w:eastAsia="MS Mincho"/>
        </w:rPr>
        <w:lastRenderedPageBreak/>
        <w:t>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5A35E9" w:rsidRPr="00370D9D" w:rsidRDefault="005A35E9" w:rsidP="00A414FF">
      <w:pPr>
        <w:pStyle w:val="a8"/>
        <w:widowControl w:val="0"/>
        <w:numPr>
          <w:ilvl w:val="1"/>
          <w:numId w:val="6"/>
        </w:numPr>
        <w:tabs>
          <w:tab w:val="left" w:pos="0"/>
          <w:tab w:val="left" w:pos="1276"/>
          <w:tab w:val="left" w:pos="1418"/>
        </w:tabs>
        <w:spacing w:after="0"/>
        <w:ind w:left="0" w:firstLine="708"/>
        <w:rPr>
          <w:bCs/>
        </w:rPr>
      </w:pPr>
      <w:r w:rsidRPr="00370D9D">
        <w:rPr>
          <w:bCs/>
        </w:rPr>
        <w:t xml:space="preserve">Заказчик вправе произвести оплату поставленного </w:t>
      </w:r>
      <w:r w:rsidR="007266E2">
        <w:rPr>
          <w:bCs/>
        </w:rPr>
        <w:t>Товар</w:t>
      </w:r>
      <w:r w:rsidRPr="00370D9D">
        <w:rPr>
          <w:bCs/>
        </w:rPr>
        <w:t xml:space="preserve">а за вычетом неустойки за неисполнение, ненадлежащее исполнение обязательств Поставщиком, рассчитанной в соответствии с настоящим </w:t>
      </w:r>
      <w:r w:rsidR="007266E2">
        <w:t>К</w:t>
      </w:r>
      <w:r w:rsidR="00E6113E" w:rsidRPr="00370D9D">
        <w:t>онтракт</w:t>
      </w:r>
      <w:r w:rsidR="00E6113E" w:rsidRPr="00370D9D">
        <w:rPr>
          <w:bCs/>
        </w:rPr>
        <w:t>ом</w:t>
      </w:r>
      <w:r w:rsidRPr="00370D9D">
        <w:rPr>
          <w:bCs/>
        </w:rPr>
        <w:t>.</w:t>
      </w:r>
    </w:p>
    <w:p w:rsidR="001516E2" w:rsidRDefault="001516E2" w:rsidP="00A414FF">
      <w:pPr>
        <w:pStyle w:val="a8"/>
        <w:numPr>
          <w:ilvl w:val="1"/>
          <w:numId w:val="6"/>
        </w:numPr>
        <w:tabs>
          <w:tab w:val="left" w:pos="0"/>
          <w:tab w:val="left" w:pos="1276"/>
          <w:tab w:val="left" w:pos="1418"/>
        </w:tabs>
        <w:spacing w:after="0"/>
        <w:ind w:left="0" w:firstLine="708"/>
        <w:rPr>
          <w:bCs/>
        </w:rPr>
      </w:pPr>
      <w:r w:rsidRPr="00370D9D">
        <w:rPr>
          <w:bCs/>
        </w:rPr>
        <w:t xml:space="preserve">Финансирование поставки </w:t>
      </w:r>
      <w:r w:rsidR="007266E2">
        <w:rPr>
          <w:bCs/>
        </w:rPr>
        <w:t>Товар</w:t>
      </w:r>
      <w:r w:rsidRPr="00370D9D">
        <w:rPr>
          <w:bCs/>
        </w:rPr>
        <w:t xml:space="preserve">а по настоящему </w:t>
      </w:r>
      <w:r w:rsidR="007266E2">
        <w:t>К</w:t>
      </w:r>
      <w:r w:rsidR="00756DC5" w:rsidRPr="00370D9D">
        <w:t>онтракт</w:t>
      </w:r>
      <w:r w:rsidRPr="00370D9D">
        <w:rPr>
          <w:bCs/>
        </w:rPr>
        <w:t>у осуществляется за счет средств бюджетного учреждения.</w:t>
      </w:r>
    </w:p>
    <w:p w:rsidR="00A414FF" w:rsidRPr="00370D9D" w:rsidRDefault="00A414FF" w:rsidP="00A414FF">
      <w:pPr>
        <w:pStyle w:val="a8"/>
        <w:numPr>
          <w:ilvl w:val="1"/>
          <w:numId w:val="6"/>
        </w:numPr>
        <w:tabs>
          <w:tab w:val="left" w:pos="0"/>
          <w:tab w:val="left" w:pos="1276"/>
          <w:tab w:val="left" w:pos="1418"/>
        </w:tabs>
        <w:spacing w:after="0"/>
        <w:ind w:left="0" w:firstLine="708"/>
        <w:rPr>
          <w:bCs/>
        </w:rPr>
      </w:pPr>
    </w:p>
    <w:p w:rsidR="00C579CC" w:rsidRPr="00370D9D" w:rsidRDefault="00C579CC" w:rsidP="00A414FF">
      <w:pPr>
        <w:widowControl w:val="0"/>
        <w:numPr>
          <w:ilvl w:val="0"/>
          <w:numId w:val="6"/>
        </w:numPr>
        <w:autoSpaceDE w:val="0"/>
        <w:autoSpaceDN w:val="0"/>
        <w:adjustRightInd w:val="0"/>
        <w:spacing w:after="0"/>
        <w:ind w:left="0"/>
        <w:jc w:val="center"/>
        <w:rPr>
          <w:b/>
          <w:bCs/>
          <w:color w:val="000000"/>
        </w:rPr>
      </w:pPr>
      <w:r w:rsidRPr="00370D9D">
        <w:rPr>
          <w:b/>
          <w:bCs/>
          <w:color w:val="000000"/>
        </w:rPr>
        <w:t xml:space="preserve">Сроки и место поставки </w:t>
      </w:r>
      <w:r w:rsidR="007266E2">
        <w:rPr>
          <w:b/>
          <w:bCs/>
          <w:color w:val="000000"/>
        </w:rPr>
        <w:t>Товар</w:t>
      </w:r>
      <w:r w:rsidRPr="00370D9D">
        <w:rPr>
          <w:b/>
          <w:bCs/>
          <w:color w:val="000000"/>
        </w:rPr>
        <w:t>а</w:t>
      </w:r>
    </w:p>
    <w:p w:rsidR="00C579CC" w:rsidRPr="00CB10A6" w:rsidRDefault="00C579CC" w:rsidP="00B90407">
      <w:pPr>
        <w:pStyle w:val="a8"/>
        <w:widowControl w:val="0"/>
        <w:numPr>
          <w:ilvl w:val="1"/>
          <w:numId w:val="8"/>
        </w:numPr>
        <w:tabs>
          <w:tab w:val="left" w:pos="0"/>
          <w:tab w:val="left" w:pos="993"/>
          <w:tab w:val="left" w:pos="1134"/>
          <w:tab w:val="left" w:pos="1276"/>
        </w:tabs>
        <w:autoSpaceDE w:val="0"/>
        <w:autoSpaceDN w:val="0"/>
        <w:adjustRightInd w:val="0"/>
        <w:spacing w:after="0"/>
        <w:ind w:left="0" w:firstLine="709"/>
        <w:rPr>
          <w:b/>
          <w:bCs/>
          <w:color w:val="000000"/>
        </w:rPr>
      </w:pPr>
      <w:r w:rsidRPr="00370D9D">
        <w:rPr>
          <w:color w:val="000000"/>
        </w:rPr>
        <w:t xml:space="preserve">Место поставки </w:t>
      </w:r>
      <w:r w:rsidR="007266E2">
        <w:rPr>
          <w:color w:val="000000"/>
        </w:rPr>
        <w:t>Товар</w:t>
      </w:r>
      <w:r w:rsidRPr="00370D9D">
        <w:rPr>
          <w:color w:val="000000"/>
        </w:rPr>
        <w:t>а:</w:t>
      </w:r>
      <w:r w:rsidRPr="00370D9D">
        <w:rPr>
          <w:bCs/>
        </w:rPr>
        <w:t xml:space="preserve"> </w:t>
      </w:r>
      <w:r w:rsidR="00CB10A6" w:rsidRPr="00CB10A6">
        <w:rPr>
          <w:b/>
          <w:bCs/>
        </w:rPr>
        <w:t xml:space="preserve">Новосибирская область, </w:t>
      </w:r>
      <w:proofErr w:type="gramStart"/>
      <w:r w:rsidR="00CB10A6" w:rsidRPr="00CB10A6">
        <w:rPr>
          <w:b/>
          <w:bCs/>
          <w:color w:val="1A1A1A"/>
        </w:rPr>
        <w:t>г</w:t>
      </w:r>
      <w:proofErr w:type="gramEnd"/>
      <w:r w:rsidR="00CB10A6" w:rsidRPr="00CB10A6">
        <w:rPr>
          <w:b/>
          <w:bCs/>
          <w:color w:val="1A1A1A"/>
        </w:rPr>
        <w:t xml:space="preserve">. Новосибирск, </w:t>
      </w:r>
      <w:r w:rsidR="005B7139">
        <w:rPr>
          <w:b/>
          <w:bCs/>
          <w:color w:val="1A1A1A"/>
        </w:rPr>
        <w:t xml:space="preserve">ул. </w:t>
      </w:r>
      <w:proofErr w:type="spellStart"/>
      <w:r w:rsidR="005B7139">
        <w:rPr>
          <w:b/>
          <w:bCs/>
          <w:color w:val="1A1A1A"/>
        </w:rPr>
        <w:t>Заобская</w:t>
      </w:r>
      <w:proofErr w:type="spellEnd"/>
      <w:r w:rsidR="005B7139">
        <w:rPr>
          <w:b/>
          <w:bCs/>
          <w:color w:val="1A1A1A"/>
        </w:rPr>
        <w:t>, 121</w:t>
      </w:r>
      <w:r w:rsidRPr="00CB10A6">
        <w:rPr>
          <w:b/>
          <w:bCs/>
          <w:color w:val="000000"/>
        </w:rPr>
        <w:t xml:space="preserve">. </w:t>
      </w:r>
    </w:p>
    <w:p w:rsidR="00C579CC" w:rsidRPr="00370D9D" w:rsidRDefault="00C579CC" w:rsidP="00A414FF">
      <w:pPr>
        <w:widowControl w:val="0"/>
        <w:tabs>
          <w:tab w:val="left" w:pos="0"/>
          <w:tab w:val="left" w:pos="1134"/>
        </w:tabs>
        <w:autoSpaceDE w:val="0"/>
        <w:autoSpaceDN w:val="0"/>
        <w:adjustRightInd w:val="0"/>
        <w:spacing w:after="0"/>
        <w:ind w:firstLine="709"/>
        <w:rPr>
          <w:color w:val="000000"/>
        </w:rPr>
      </w:pPr>
      <w:r w:rsidRPr="00370D9D">
        <w:rPr>
          <w:color w:val="000000"/>
        </w:rPr>
        <w:t>3.</w:t>
      </w:r>
      <w:r w:rsidR="00E6113E" w:rsidRPr="00370D9D">
        <w:rPr>
          <w:color w:val="000000"/>
        </w:rPr>
        <w:t>2</w:t>
      </w:r>
      <w:r w:rsidRPr="00370D9D">
        <w:rPr>
          <w:color w:val="000000"/>
        </w:rPr>
        <w:t xml:space="preserve">. Сроки поставки </w:t>
      </w:r>
      <w:r w:rsidR="00BC4F83">
        <w:rPr>
          <w:color w:val="000000"/>
        </w:rPr>
        <w:t>Товар</w:t>
      </w:r>
      <w:r w:rsidR="00BC4F83" w:rsidRPr="00370D9D">
        <w:rPr>
          <w:color w:val="000000"/>
        </w:rPr>
        <w:t>а: в</w:t>
      </w:r>
      <w:r w:rsidR="00CB10A6" w:rsidRPr="00CB10A6">
        <w:rPr>
          <w:b/>
          <w:bCs/>
          <w:iCs/>
          <w:szCs w:val="20"/>
          <w:lang w:eastAsia="en-US"/>
        </w:rPr>
        <w:t xml:space="preserve"> течение </w:t>
      </w:r>
      <w:r w:rsidR="00C00607" w:rsidRPr="00C00607">
        <w:rPr>
          <w:b/>
          <w:bCs/>
          <w:iCs/>
          <w:szCs w:val="20"/>
          <w:lang w:eastAsia="en-US"/>
        </w:rPr>
        <w:t>1</w:t>
      </w:r>
      <w:r w:rsidR="006B4162">
        <w:rPr>
          <w:b/>
          <w:bCs/>
          <w:iCs/>
          <w:szCs w:val="20"/>
          <w:lang w:eastAsia="en-US"/>
        </w:rPr>
        <w:t>0</w:t>
      </w:r>
      <w:r w:rsidR="00CB10A6" w:rsidRPr="00CB10A6">
        <w:rPr>
          <w:b/>
          <w:bCs/>
          <w:iCs/>
          <w:szCs w:val="20"/>
          <w:lang w:eastAsia="en-US"/>
        </w:rPr>
        <w:t xml:space="preserve"> (</w:t>
      </w:r>
      <w:r w:rsidR="006B4162">
        <w:rPr>
          <w:b/>
          <w:bCs/>
          <w:iCs/>
          <w:szCs w:val="20"/>
          <w:lang w:eastAsia="en-US"/>
        </w:rPr>
        <w:t>Десяти</w:t>
      </w:r>
      <w:r w:rsidR="00CB10A6" w:rsidRPr="00CB10A6">
        <w:rPr>
          <w:b/>
          <w:bCs/>
          <w:iCs/>
          <w:szCs w:val="20"/>
          <w:lang w:eastAsia="en-US"/>
        </w:rPr>
        <w:t xml:space="preserve">) рабочих дней </w:t>
      </w:r>
      <w:proofErr w:type="gramStart"/>
      <w:r w:rsidR="00EE7586" w:rsidRPr="00CB10A6">
        <w:rPr>
          <w:b/>
          <w:bCs/>
          <w:iCs/>
          <w:szCs w:val="20"/>
          <w:lang w:eastAsia="en-US"/>
        </w:rPr>
        <w:t>с даты заключения</w:t>
      </w:r>
      <w:proofErr w:type="gramEnd"/>
      <w:r w:rsidR="00EE7586" w:rsidRPr="00CB10A6">
        <w:rPr>
          <w:b/>
          <w:bCs/>
          <w:iCs/>
          <w:szCs w:val="20"/>
          <w:lang w:eastAsia="en-US"/>
        </w:rPr>
        <w:t xml:space="preserve"> </w:t>
      </w:r>
      <w:r w:rsidR="00EE7586">
        <w:rPr>
          <w:b/>
          <w:bCs/>
          <w:iCs/>
          <w:szCs w:val="20"/>
          <w:lang w:eastAsia="en-US"/>
        </w:rPr>
        <w:t>К</w:t>
      </w:r>
      <w:r w:rsidR="00EE7586" w:rsidRPr="00CB10A6">
        <w:rPr>
          <w:b/>
          <w:bCs/>
          <w:iCs/>
          <w:szCs w:val="20"/>
          <w:lang w:eastAsia="en-US"/>
        </w:rPr>
        <w:t>онтракта</w:t>
      </w:r>
      <w:r w:rsidR="00CB10A6" w:rsidRPr="00CB10A6">
        <w:rPr>
          <w:b/>
          <w:bCs/>
          <w:iCs/>
          <w:szCs w:val="20"/>
          <w:lang w:eastAsia="en-US"/>
        </w:rPr>
        <w:t>.</w:t>
      </w:r>
    </w:p>
    <w:p w:rsidR="00C579CC" w:rsidRPr="00370D9D" w:rsidRDefault="00C579CC" w:rsidP="00A414FF">
      <w:pPr>
        <w:widowControl w:val="0"/>
        <w:tabs>
          <w:tab w:val="left" w:pos="0"/>
          <w:tab w:val="left" w:pos="1134"/>
          <w:tab w:val="left" w:pos="1418"/>
        </w:tabs>
        <w:autoSpaceDE w:val="0"/>
        <w:autoSpaceDN w:val="0"/>
        <w:adjustRightInd w:val="0"/>
        <w:spacing w:after="0"/>
        <w:rPr>
          <w:color w:val="000000"/>
        </w:rPr>
      </w:pPr>
    </w:p>
    <w:p w:rsidR="00C579CC" w:rsidRPr="00370D9D" w:rsidRDefault="00C579CC" w:rsidP="00A414FF">
      <w:pPr>
        <w:widowControl w:val="0"/>
        <w:numPr>
          <w:ilvl w:val="0"/>
          <w:numId w:val="8"/>
        </w:numPr>
        <w:autoSpaceDE w:val="0"/>
        <w:autoSpaceDN w:val="0"/>
        <w:adjustRightInd w:val="0"/>
        <w:spacing w:after="0"/>
        <w:ind w:left="0"/>
        <w:jc w:val="center"/>
        <w:outlineLvl w:val="0"/>
        <w:rPr>
          <w:b/>
          <w:bCs/>
          <w:color w:val="000000"/>
        </w:rPr>
      </w:pPr>
      <w:r w:rsidRPr="00370D9D">
        <w:rPr>
          <w:b/>
          <w:bCs/>
          <w:color w:val="000000"/>
        </w:rPr>
        <w:t xml:space="preserve">Порядок и сроки приемки поставленного </w:t>
      </w:r>
      <w:r w:rsidR="007266E2">
        <w:rPr>
          <w:b/>
          <w:bCs/>
          <w:color w:val="000000"/>
        </w:rPr>
        <w:t>Товар</w:t>
      </w:r>
      <w:r w:rsidRPr="00370D9D">
        <w:rPr>
          <w:b/>
          <w:bCs/>
          <w:color w:val="000000"/>
        </w:rPr>
        <w:t>а</w:t>
      </w:r>
    </w:p>
    <w:p w:rsidR="00C579CC" w:rsidRPr="00370D9D" w:rsidRDefault="00C579CC" w:rsidP="00A414FF">
      <w:pPr>
        <w:widowControl w:val="0"/>
        <w:autoSpaceDE w:val="0"/>
        <w:autoSpaceDN w:val="0"/>
        <w:adjustRightInd w:val="0"/>
        <w:spacing w:after="0"/>
        <w:ind w:firstLine="708"/>
        <w:outlineLvl w:val="0"/>
        <w:rPr>
          <w:b/>
          <w:bCs/>
          <w:color w:val="000000"/>
        </w:rPr>
      </w:pPr>
      <w:r w:rsidRPr="00370D9D">
        <w:rPr>
          <w:snapToGrid w:val="0"/>
        </w:rPr>
        <w:t xml:space="preserve">4.1. Для проверки поставленного Поставщиком </w:t>
      </w:r>
      <w:r w:rsidR="007266E2">
        <w:rPr>
          <w:snapToGrid w:val="0"/>
        </w:rPr>
        <w:t>Товар</w:t>
      </w:r>
      <w:r w:rsidRPr="00370D9D">
        <w:rPr>
          <w:snapToGrid w:val="0"/>
        </w:rPr>
        <w:t xml:space="preserve">а, предусмотренного настоящим </w:t>
      </w:r>
      <w:r w:rsidR="007266E2">
        <w:rPr>
          <w:snapToGrid w:val="0"/>
        </w:rPr>
        <w:t>К</w:t>
      </w:r>
      <w:r w:rsidRPr="00370D9D">
        <w:rPr>
          <w:snapToGrid w:val="0"/>
        </w:rPr>
        <w:t xml:space="preserve">онтрактом, в части его соответствия условиям настоящего </w:t>
      </w:r>
      <w:r w:rsidR="007266E2">
        <w:rPr>
          <w:snapToGrid w:val="0"/>
        </w:rPr>
        <w:t>К</w:t>
      </w:r>
      <w:r w:rsidRPr="00370D9D">
        <w:rPr>
          <w:snapToGrid w:val="0"/>
        </w:rPr>
        <w:t xml:space="preserve">онтракта </w:t>
      </w:r>
      <w:r w:rsidRPr="00370D9D">
        <w:t xml:space="preserve"> </w:t>
      </w:r>
      <w:r w:rsidRPr="00370D9D">
        <w:rPr>
          <w:snapToGrid w:val="0"/>
        </w:rPr>
        <w:t xml:space="preserve">обязан провести экспертизу. Экспертиза результатов, предусмотренных настоящим </w:t>
      </w:r>
      <w:r w:rsidR="007266E2">
        <w:rPr>
          <w:snapToGrid w:val="0"/>
        </w:rPr>
        <w:t>К</w:t>
      </w:r>
      <w:r w:rsidRPr="00370D9D">
        <w:rPr>
          <w:snapToGrid w:val="0"/>
        </w:rPr>
        <w:t xml:space="preserve">онтрактом, может проводиться своими силами или к ее проведению могут привлекаться эксперты, экспертные организации. По решению Заказчика </w:t>
      </w:r>
      <w:r w:rsidRPr="00370D9D">
        <w:t xml:space="preserve"> </w:t>
      </w:r>
      <w:r w:rsidRPr="00370D9D">
        <w:rPr>
          <w:snapToGrid w:val="0"/>
        </w:rPr>
        <w:t xml:space="preserve">для приемки поставленного </w:t>
      </w:r>
      <w:r w:rsidR="007266E2">
        <w:rPr>
          <w:snapToGrid w:val="0"/>
        </w:rPr>
        <w:t>Товар</w:t>
      </w:r>
      <w:r w:rsidRPr="00370D9D">
        <w:rPr>
          <w:snapToGrid w:val="0"/>
        </w:rPr>
        <w:t>а может создаваться приемочная комиссия.</w:t>
      </w:r>
    </w:p>
    <w:p w:rsidR="00C579CC" w:rsidRPr="00492D48" w:rsidRDefault="00C579CC" w:rsidP="00A414FF">
      <w:pPr>
        <w:tabs>
          <w:tab w:val="left" w:pos="1134"/>
        </w:tabs>
        <w:autoSpaceDE w:val="0"/>
        <w:autoSpaceDN w:val="0"/>
        <w:adjustRightInd w:val="0"/>
        <w:spacing w:after="0"/>
        <w:ind w:firstLine="709"/>
        <w:rPr>
          <w:snapToGrid w:val="0"/>
        </w:rPr>
      </w:pPr>
      <w:r w:rsidRPr="00492D48">
        <w:rPr>
          <w:snapToGrid w:val="0"/>
        </w:rPr>
        <w:t xml:space="preserve">При проведении экспертизы Заказчиком собственными силами результаты экспертизы о соответствии поставляемого Поставщиком </w:t>
      </w:r>
      <w:r w:rsidR="007266E2" w:rsidRPr="00492D48">
        <w:rPr>
          <w:snapToGrid w:val="0"/>
        </w:rPr>
        <w:t>Товар</w:t>
      </w:r>
      <w:r w:rsidRPr="00492D48">
        <w:rPr>
          <w:snapToGrid w:val="0"/>
        </w:rPr>
        <w:t xml:space="preserve">а условиям </w:t>
      </w:r>
      <w:r w:rsidR="007266E2" w:rsidRPr="00492D48">
        <w:rPr>
          <w:snapToGrid w:val="0"/>
        </w:rPr>
        <w:t>К</w:t>
      </w:r>
      <w:r w:rsidRPr="00492D48">
        <w:rPr>
          <w:snapToGrid w:val="0"/>
        </w:rPr>
        <w:t xml:space="preserve">онтракта оформляются </w:t>
      </w:r>
      <w:r w:rsidR="00D73DDA">
        <w:rPr>
          <w:snapToGrid w:val="0"/>
        </w:rPr>
        <w:t xml:space="preserve">путем подписания Акта приемки товара, </w:t>
      </w:r>
      <w:r w:rsidRPr="00492D48">
        <w:rPr>
          <w:snapToGrid w:val="0"/>
        </w:rPr>
        <w:t>акт</w:t>
      </w:r>
      <w:r w:rsidR="00E95426">
        <w:rPr>
          <w:snapToGrid w:val="0"/>
        </w:rPr>
        <w:t xml:space="preserve"> </w:t>
      </w:r>
      <w:r w:rsidRPr="00492D48">
        <w:rPr>
          <w:snapToGrid w:val="0"/>
        </w:rPr>
        <w:t>экспертизы (заключени</w:t>
      </w:r>
      <w:r w:rsidR="00E95426">
        <w:rPr>
          <w:snapToGrid w:val="0"/>
        </w:rPr>
        <w:t>е</w:t>
      </w:r>
      <w:r w:rsidRPr="00492D48">
        <w:rPr>
          <w:snapToGrid w:val="0"/>
        </w:rPr>
        <w:t>)</w:t>
      </w:r>
      <w:r w:rsidR="00D73DDA">
        <w:rPr>
          <w:snapToGrid w:val="0"/>
        </w:rPr>
        <w:t xml:space="preserve"> оформляется в виде отдельного документа при необходимости.</w:t>
      </w:r>
    </w:p>
    <w:p w:rsidR="00E95426" w:rsidRDefault="00C579CC" w:rsidP="00A414FF">
      <w:pPr>
        <w:widowControl w:val="0"/>
        <w:tabs>
          <w:tab w:val="left" w:pos="1134"/>
        </w:tabs>
        <w:autoSpaceDE w:val="0"/>
        <w:autoSpaceDN w:val="0"/>
        <w:adjustRightInd w:val="0"/>
        <w:spacing w:after="0"/>
        <w:ind w:firstLine="720"/>
      </w:pPr>
      <w:r w:rsidRPr="00370D9D">
        <w:t>В случае привлечения З</w:t>
      </w:r>
      <w:r w:rsidRPr="00370D9D">
        <w:rPr>
          <w:snapToGrid w:val="0"/>
        </w:rPr>
        <w:t>аказчиком</w:t>
      </w:r>
      <w:r w:rsidRPr="00370D9D">
        <w:t xml:space="preserve"> для проведения экспертизы экспертов, экспертных организаций при принятии решения о приемке или об отказе в приемке </w:t>
      </w:r>
      <w:r w:rsidR="006D62AB">
        <w:rPr>
          <w:color w:val="000000"/>
        </w:rPr>
        <w:t xml:space="preserve">поставленного </w:t>
      </w:r>
      <w:r w:rsidR="007266E2">
        <w:rPr>
          <w:color w:val="000000"/>
        </w:rPr>
        <w:t>Товар</w:t>
      </w:r>
      <w:r w:rsidRPr="00370D9D">
        <w:rPr>
          <w:color w:val="000000"/>
        </w:rPr>
        <w:t>а приемочная комиссия (в случае создания приемочной комиссии) должна</w:t>
      </w:r>
      <w:r w:rsidRPr="00370D9D">
        <w:t xml:space="preserve">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C579CC" w:rsidRPr="00E8095E" w:rsidRDefault="00E95426" w:rsidP="00A414FF">
      <w:pPr>
        <w:widowControl w:val="0"/>
        <w:tabs>
          <w:tab w:val="left" w:pos="1134"/>
        </w:tabs>
        <w:autoSpaceDE w:val="0"/>
        <w:autoSpaceDN w:val="0"/>
        <w:adjustRightInd w:val="0"/>
        <w:spacing w:after="0"/>
        <w:ind w:firstLine="720"/>
      </w:pPr>
      <w:r>
        <w:t xml:space="preserve">4.2. </w:t>
      </w:r>
      <w:r w:rsidR="00C579CC" w:rsidRPr="00370D9D">
        <w:rPr>
          <w:snapToGrid w:val="0"/>
        </w:rPr>
        <w:t xml:space="preserve">Приемка </w:t>
      </w:r>
      <w:r w:rsidR="007266E2">
        <w:rPr>
          <w:snapToGrid w:val="0"/>
        </w:rPr>
        <w:t>Товар</w:t>
      </w:r>
      <w:r w:rsidR="00C579CC" w:rsidRPr="00370D9D">
        <w:rPr>
          <w:snapToGrid w:val="0"/>
        </w:rPr>
        <w:t>а по н</w:t>
      </w:r>
      <w:r w:rsidR="00A66FDA">
        <w:rPr>
          <w:snapToGrid w:val="0"/>
        </w:rPr>
        <w:t xml:space="preserve">астоящему Контракту оформляется </w:t>
      </w:r>
      <w:r w:rsidR="00C579CC" w:rsidRPr="00370D9D">
        <w:rPr>
          <w:snapToGrid w:val="0"/>
        </w:rPr>
        <w:t>Акт</w:t>
      </w:r>
      <w:r w:rsidR="00A66FDA">
        <w:rPr>
          <w:snapToGrid w:val="0"/>
        </w:rPr>
        <w:t xml:space="preserve">ом </w:t>
      </w:r>
      <w:r w:rsidR="00C579CC" w:rsidRPr="00E8095E">
        <w:rPr>
          <w:snapToGrid w:val="0"/>
        </w:rPr>
        <w:t xml:space="preserve">приемки </w:t>
      </w:r>
      <w:r w:rsidR="007266E2" w:rsidRPr="00E8095E">
        <w:rPr>
          <w:snapToGrid w:val="0"/>
        </w:rPr>
        <w:t>товар</w:t>
      </w:r>
      <w:r w:rsidR="00C579CC" w:rsidRPr="00E8095E">
        <w:rPr>
          <w:snapToGrid w:val="0"/>
        </w:rPr>
        <w:t>а</w:t>
      </w:r>
      <w:r w:rsidR="00A66FDA">
        <w:rPr>
          <w:snapToGrid w:val="0"/>
        </w:rPr>
        <w:t xml:space="preserve">, </w:t>
      </w:r>
      <w:r w:rsidR="003C0AEF">
        <w:t>составлени</w:t>
      </w:r>
      <w:r w:rsidR="00A66FDA">
        <w:t xml:space="preserve">ем и утверждением </w:t>
      </w:r>
      <w:r w:rsidRPr="00E8095E">
        <w:rPr>
          <w:snapToGrid w:val="0"/>
        </w:rPr>
        <w:t>Акт</w:t>
      </w:r>
      <w:r w:rsidR="00E8405E" w:rsidRPr="00E8095E">
        <w:rPr>
          <w:snapToGrid w:val="0"/>
        </w:rPr>
        <w:t xml:space="preserve">а по форме ОКУД 0510452 </w:t>
      </w:r>
      <w:r w:rsidRPr="00E8095E">
        <w:rPr>
          <w:snapToGrid w:val="0"/>
        </w:rPr>
        <w:t>в следующем порядке и в сроки</w:t>
      </w:r>
      <w:r w:rsidR="00C579CC" w:rsidRPr="00E8095E">
        <w:rPr>
          <w:snapToGrid w:val="0"/>
        </w:rPr>
        <w:t>.</w:t>
      </w:r>
    </w:p>
    <w:p w:rsidR="00C579CC" w:rsidRDefault="00105611" w:rsidP="00A414FF">
      <w:pPr>
        <w:widowControl w:val="0"/>
        <w:tabs>
          <w:tab w:val="left" w:pos="567"/>
          <w:tab w:val="left" w:pos="1134"/>
        </w:tabs>
        <w:autoSpaceDE w:val="0"/>
        <w:autoSpaceDN w:val="0"/>
        <w:adjustRightInd w:val="0"/>
        <w:spacing w:after="0"/>
        <w:ind w:firstLine="720"/>
      </w:pPr>
      <w:r w:rsidRPr="00E8095E">
        <w:t>4.2</w:t>
      </w:r>
      <w:r w:rsidR="00C579CC" w:rsidRPr="00E8095E">
        <w:t>.1. З</w:t>
      </w:r>
      <w:r w:rsidR="00C579CC" w:rsidRPr="00E8095E">
        <w:rPr>
          <w:snapToGrid w:val="0"/>
        </w:rPr>
        <w:t>аказчик</w:t>
      </w:r>
      <w:r w:rsidR="00C579CC" w:rsidRPr="00E8095E">
        <w:t xml:space="preserve"> осуществляет </w:t>
      </w:r>
      <w:r w:rsidR="00C579CC" w:rsidRPr="00E8095E">
        <w:rPr>
          <w:color w:val="000000"/>
          <w:lang w:eastAsia="en-US"/>
        </w:rPr>
        <w:t>п</w:t>
      </w:r>
      <w:r w:rsidR="00C579CC" w:rsidRPr="00E8095E">
        <w:rPr>
          <w:color w:val="000000"/>
        </w:rPr>
        <w:t>риемку поставленно</w:t>
      </w:r>
      <w:r w:rsidR="006D62AB" w:rsidRPr="00E8095E">
        <w:rPr>
          <w:color w:val="000000"/>
        </w:rPr>
        <w:t>го</w:t>
      </w:r>
      <w:r w:rsidR="00C579CC" w:rsidRPr="00E8095E">
        <w:rPr>
          <w:color w:val="000000"/>
        </w:rPr>
        <w:t xml:space="preserve"> </w:t>
      </w:r>
      <w:r w:rsidR="007266E2" w:rsidRPr="00E8095E">
        <w:rPr>
          <w:color w:val="000000"/>
        </w:rPr>
        <w:t>Товар</w:t>
      </w:r>
      <w:r w:rsidR="00C579CC" w:rsidRPr="00E8095E">
        <w:rPr>
          <w:color w:val="000000"/>
        </w:rPr>
        <w:t>а в</w:t>
      </w:r>
      <w:r w:rsidR="00C579CC" w:rsidRPr="00E8095E">
        <w:t xml:space="preserve"> течение </w:t>
      </w:r>
      <w:r w:rsidR="00F5257A" w:rsidRPr="00F5257A">
        <w:rPr>
          <w:b/>
        </w:rPr>
        <w:t>20</w:t>
      </w:r>
      <w:r w:rsidR="00C579CC" w:rsidRPr="00F5257A">
        <w:rPr>
          <w:b/>
        </w:rPr>
        <w:t xml:space="preserve"> рабочих дней </w:t>
      </w:r>
      <w:r w:rsidR="00C579CC" w:rsidRPr="00E8095E">
        <w:t xml:space="preserve">со дня поставки </w:t>
      </w:r>
      <w:r w:rsidR="007266E2" w:rsidRPr="00E8095E">
        <w:t>Товар</w:t>
      </w:r>
      <w:r w:rsidR="00C579CC" w:rsidRPr="00E8095E">
        <w:t xml:space="preserve">а и предоставления документов, предусмотренных пунктом 5.3.5 настоящего </w:t>
      </w:r>
      <w:r w:rsidR="007266E2" w:rsidRPr="00E8095E">
        <w:t>К</w:t>
      </w:r>
      <w:r w:rsidR="00C579CC" w:rsidRPr="00E8095E">
        <w:t>онтракта.</w:t>
      </w:r>
    </w:p>
    <w:p w:rsidR="003C0AEF" w:rsidRPr="00E8095E" w:rsidRDefault="003C0AEF" w:rsidP="00A414FF">
      <w:pPr>
        <w:widowControl w:val="0"/>
        <w:tabs>
          <w:tab w:val="left" w:pos="567"/>
          <w:tab w:val="left" w:pos="1134"/>
        </w:tabs>
        <w:autoSpaceDE w:val="0"/>
        <w:autoSpaceDN w:val="0"/>
        <w:adjustRightInd w:val="0"/>
        <w:spacing w:after="0"/>
        <w:ind w:firstLine="720"/>
      </w:pPr>
      <w:r w:rsidRPr="003C0AEF">
        <w:t xml:space="preserve">Приемка </w:t>
      </w:r>
      <w:r>
        <w:t xml:space="preserve">товара </w:t>
      </w:r>
      <w:r w:rsidRPr="003C0AEF">
        <w:t xml:space="preserve">осуществляется Заказчиком самостоятельно без вызова представителя </w:t>
      </w:r>
      <w:r>
        <w:t>Поставщика</w:t>
      </w:r>
      <w:r w:rsidRPr="003C0AEF">
        <w:t>.</w:t>
      </w:r>
    </w:p>
    <w:p w:rsidR="00105611" w:rsidRPr="00E8095E" w:rsidRDefault="00C579CC" w:rsidP="00A414FF">
      <w:pPr>
        <w:widowControl w:val="0"/>
        <w:tabs>
          <w:tab w:val="left" w:pos="142"/>
          <w:tab w:val="left" w:pos="567"/>
          <w:tab w:val="left" w:pos="1134"/>
        </w:tabs>
        <w:autoSpaceDE w:val="0"/>
        <w:autoSpaceDN w:val="0"/>
        <w:adjustRightInd w:val="0"/>
        <w:spacing w:after="0"/>
        <w:ind w:firstLine="709"/>
        <w:contextualSpacing/>
        <w:rPr>
          <w:color w:val="000000"/>
        </w:rPr>
      </w:pPr>
      <w:r w:rsidRPr="00E8095E">
        <w:rPr>
          <w:color w:val="000000"/>
        </w:rPr>
        <w:t xml:space="preserve">Результат приемки поставленного </w:t>
      </w:r>
      <w:r w:rsidR="007266E2" w:rsidRPr="00E8095E">
        <w:rPr>
          <w:color w:val="000000"/>
        </w:rPr>
        <w:t>Товар</w:t>
      </w:r>
      <w:r w:rsidRPr="00E8095E">
        <w:rPr>
          <w:color w:val="000000"/>
        </w:rPr>
        <w:t xml:space="preserve">а в этот же срок оформляется в виде Акта приемки </w:t>
      </w:r>
      <w:r w:rsidR="007266E2" w:rsidRPr="00E8095E">
        <w:rPr>
          <w:color w:val="000000"/>
        </w:rPr>
        <w:t>товар</w:t>
      </w:r>
      <w:r w:rsidRPr="00E8095E">
        <w:rPr>
          <w:color w:val="000000"/>
        </w:rPr>
        <w:t>а</w:t>
      </w:r>
      <w:r w:rsidR="00105611" w:rsidRPr="00E8095E">
        <w:rPr>
          <w:color w:val="000000"/>
        </w:rPr>
        <w:t xml:space="preserve"> </w:t>
      </w:r>
      <w:r w:rsidR="003C0AEF">
        <w:rPr>
          <w:color w:val="000000"/>
        </w:rPr>
        <w:t>подписанного обеими Сторонами и Акта по форме ОКУД 0510452</w:t>
      </w:r>
      <w:r w:rsidR="00A554AC">
        <w:rPr>
          <w:color w:val="000000"/>
        </w:rPr>
        <w:t xml:space="preserve"> подписанного </w:t>
      </w:r>
      <w:r w:rsidR="00A554AC" w:rsidRPr="00E8095E">
        <w:t>одностороннем порядке</w:t>
      </w:r>
      <w:r w:rsidR="003C0AEF">
        <w:rPr>
          <w:color w:val="000000"/>
        </w:rPr>
        <w:t>.</w:t>
      </w:r>
    </w:p>
    <w:p w:rsidR="00C579CC" w:rsidRPr="00E8095E" w:rsidRDefault="00C579CC" w:rsidP="00A414FF">
      <w:pPr>
        <w:widowControl w:val="0"/>
        <w:tabs>
          <w:tab w:val="left" w:pos="142"/>
          <w:tab w:val="left" w:pos="567"/>
          <w:tab w:val="left" w:pos="1134"/>
        </w:tabs>
        <w:autoSpaceDE w:val="0"/>
        <w:autoSpaceDN w:val="0"/>
        <w:adjustRightInd w:val="0"/>
        <w:spacing w:after="0"/>
        <w:ind w:firstLine="709"/>
        <w:contextualSpacing/>
      </w:pPr>
      <w:r w:rsidRPr="00E8095E">
        <w:rPr>
          <w:color w:val="000000"/>
        </w:rPr>
        <w:t>4.</w:t>
      </w:r>
      <w:r w:rsidR="00105611" w:rsidRPr="00E8095E">
        <w:rPr>
          <w:color w:val="000000"/>
        </w:rPr>
        <w:t>2</w:t>
      </w:r>
      <w:r w:rsidRPr="00E8095E">
        <w:rPr>
          <w:color w:val="000000"/>
        </w:rPr>
        <w:t xml:space="preserve">.2. </w:t>
      </w:r>
      <w:r w:rsidRPr="00E8095E">
        <w:t xml:space="preserve">При приемке </w:t>
      </w:r>
      <w:r w:rsidRPr="00E8095E">
        <w:rPr>
          <w:color w:val="000000"/>
        </w:rPr>
        <w:t xml:space="preserve">поставленного </w:t>
      </w:r>
      <w:r w:rsidR="007266E2" w:rsidRPr="00E8095E">
        <w:rPr>
          <w:color w:val="000000"/>
        </w:rPr>
        <w:t>Товар</w:t>
      </w:r>
      <w:r w:rsidRPr="00E8095E">
        <w:rPr>
          <w:color w:val="000000"/>
        </w:rPr>
        <w:t>а</w:t>
      </w:r>
      <w:r w:rsidRPr="00E8095E">
        <w:t xml:space="preserve"> по количеству З</w:t>
      </w:r>
      <w:r w:rsidRPr="00E8095E">
        <w:rPr>
          <w:snapToGrid w:val="0"/>
        </w:rPr>
        <w:t>аказчик</w:t>
      </w:r>
      <w:r w:rsidRPr="00E8095E">
        <w:t xml:space="preserve"> проверяет соответствие количества поставленного </w:t>
      </w:r>
      <w:r w:rsidR="007266E2" w:rsidRPr="00E8095E">
        <w:t>Товар</w:t>
      </w:r>
      <w:r w:rsidRPr="00E8095E">
        <w:t xml:space="preserve">а количеству </w:t>
      </w:r>
      <w:r w:rsidR="007266E2" w:rsidRPr="00E8095E">
        <w:t>Товар</w:t>
      </w:r>
      <w:r w:rsidRPr="00E8095E">
        <w:t xml:space="preserve">а, указанному в </w:t>
      </w:r>
      <w:r w:rsidR="007266E2" w:rsidRPr="00E8095E">
        <w:t>Товар</w:t>
      </w:r>
      <w:r w:rsidRPr="00E8095E">
        <w:t>ной накладной</w:t>
      </w:r>
      <w:r w:rsidR="00606D23" w:rsidRPr="00E8095E">
        <w:t xml:space="preserve"> (или УПД)</w:t>
      </w:r>
      <w:r w:rsidRPr="00E8095E">
        <w:t xml:space="preserve">, настоящем </w:t>
      </w:r>
      <w:r w:rsidR="007266E2" w:rsidRPr="00E8095E">
        <w:t>К</w:t>
      </w:r>
      <w:r w:rsidRPr="00E8095E">
        <w:t>онтракте.</w:t>
      </w:r>
    </w:p>
    <w:p w:rsidR="00C579CC" w:rsidRPr="00E8095E" w:rsidRDefault="00C579CC" w:rsidP="00A414FF">
      <w:pPr>
        <w:widowControl w:val="0"/>
        <w:tabs>
          <w:tab w:val="left" w:pos="142"/>
          <w:tab w:val="left" w:pos="567"/>
          <w:tab w:val="left" w:pos="1134"/>
        </w:tabs>
        <w:autoSpaceDE w:val="0"/>
        <w:autoSpaceDN w:val="0"/>
        <w:adjustRightInd w:val="0"/>
        <w:spacing w:after="0"/>
        <w:ind w:firstLine="709"/>
        <w:contextualSpacing/>
      </w:pPr>
      <w:r w:rsidRPr="00E8095E">
        <w:t>4.</w:t>
      </w:r>
      <w:r w:rsidR="00105611" w:rsidRPr="00E8095E">
        <w:t>2</w:t>
      </w:r>
      <w:r w:rsidRPr="00E8095E">
        <w:t xml:space="preserve">.3. При приемке </w:t>
      </w:r>
      <w:r w:rsidRPr="00E8095E">
        <w:rPr>
          <w:color w:val="000000"/>
        </w:rPr>
        <w:t xml:space="preserve">поставленного </w:t>
      </w:r>
      <w:r w:rsidR="007266E2" w:rsidRPr="00E8095E">
        <w:rPr>
          <w:color w:val="000000"/>
        </w:rPr>
        <w:t>Товар</w:t>
      </w:r>
      <w:r w:rsidRPr="00E8095E">
        <w:rPr>
          <w:color w:val="000000"/>
        </w:rPr>
        <w:t>а</w:t>
      </w:r>
      <w:r w:rsidRPr="00E8095E">
        <w:t xml:space="preserve"> по качеству З</w:t>
      </w:r>
      <w:r w:rsidRPr="00E8095E">
        <w:rPr>
          <w:snapToGrid w:val="0"/>
        </w:rPr>
        <w:t>аказчик</w:t>
      </w:r>
      <w:r w:rsidRPr="00E8095E">
        <w:t xml:space="preserve"> осматривает поставленный </w:t>
      </w:r>
      <w:r w:rsidR="007266E2" w:rsidRPr="00E8095E">
        <w:t>Товар</w:t>
      </w:r>
      <w:r w:rsidRPr="00E8095E">
        <w:t xml:space="preserve"> и проверяет надлежащий вид </w:t>
      </w:r>
      <w:r w:rsidR="007266E2" w:rsidRPr="00E8095E">
        <w:t>Товар</w:t>
      </w:r>
      <w:r w:rsidRPr="00E8095E">
        <w:t xml:space="preserve">а, упаковку, маркировку, а также соответствие характеристик поставленного </w:t>
      </w:r>
      <w:r w:rsidR="007266E2" w:rsidRPr="00E8095E">
        <w:t>Товар</w:t>
      </w:r>
      <w:r w:rsidRPr="00E8095E">
        <w:t xml:space="preserve">а характеристикам </w:t>
      </w:r>
      <w:r w:rsidR="007266E2" w:rsidRPr="00E8095E">
        <w:t>Товар</w:t>
      </w:r>
      <w:r w:rsidRPr="00E8095E">
        <w:t xml:space="preserve">а, указанным в настоящем </w:t>
      </w:r>
      <w:r w:rsidR="007266E2" w:rsidRPr="00E8095E">
        <w:t>К</w:t>
      </w:r>
      <w:r w:rsidRPr="00E8095E">
        <w:t xml:space="preserve">онтракте, документах, подтверждающих качество </w:t>
      </w:r>
      <w:r w:rsidR="007266E2" w:rsidRPr="00E8095E">
        <w:t>Товар</w:t>
      </w:r>
      <w:r w:rsidRPr="00E8095E">
        <w:t>а.</w:t>
      </w:r>
    </w:p>
    <w:p w:rsidR="00E8095E" w:rsidRPr="00E8095E" w:rsidRDefault="00C579CC" w:rsidP="00A414FF">
      <w:pPr>
        <w:widowControl w:val="0"/>
        <w:tabs>
          <w:tab w:val="left" w:pos="142"/>
          <w:tab w:val="left" w:pos="567"/>
          <w:tab w:val="left" w:pos="1134"/>
        </w:tabs>
        <w:autoSpaceDE w:val="0"/>
        <w:autoSpaceDN w:val="0"/>
        <w:adjustRightInd w:val="0"/>
        <w:spacing w:after="0"/>
        <w:ind w:firstLine="709"/>
        <w:contextualSpacing/>
      </w:pPr>
      <w:r w:rsidRPr="00E8095E">
        <w:t>4.</w:t>
      </w:r>
      <w:r w:rsidR="00105611" w:rsidRPr="00E8095E">
        <w:t>2</w:t>
      </w:r>
      <w:r w:rsidRPr="00E8095E">
        <w:t xml:space="preserve">.4. При наличии замечаний по качеству и (или) </w:t>
      </w:r>
      <w:r w:rsidRPr="00E8095E">
        <w:rPr>
          <w:color w:val="000000"/>
        </w:rPr>
        <w:t xml:space="preserve">количеству поставленного </w:t>
      </w:r>
      <w:r w:rsidR="007266E2" w:rsidRPr="00E8095E">
        <w:rPr>
          <w:color w:val="000000"/>
        </w:rPr>
        <w:t>Товар</w:t>
      </w:r>
      <w:r w:rsidRPr="00E8095E">
        <w:rPr>
          <w:color w:val="000000"/>
        </w:rPr>
        <w:t>а</w:t>
      </w:r>
      <w:r w:rsidRPr="00E8095E">
        <w:t xml:space="preserve"> З</w:t>
      </w:r>
      <w:r w:rsidRPr="00E8095E">
        <w:rPr>
          <w:snapToGrid w:val="0"/>
        </w:rPr>
        <w:t>аказчик</w:t>
      </w:r>
      <w:r w:rsidRPr="00E8095E">
        <w:t xml:space="preserve"> </w:t>
      </w:r>
      <w:r w:rsidR="00E8095E" w:rsidRPr="00E8095E">
        <w:rPr>
          <w:color w:val="000000"/>
        </w:rPr>
        <w:t xml:space="preserve">привлекает к приемке представителя Поставщика и </w:t>
      </w:r>
      <w:r w:rsidRPr="00E8095E">
        <w:t xml:space="preserve">делает отметку в Акте приемки </w:t>
      </w:r>
      <w:r w:rsidR="007266E2" w:rsidRPr="00E8095E">
        <w:t>товар</w:t>
      </w:r>
      <w:r w:rsidR="00E8095E" w:rsidRPr="00E8095E">
        <w:t>а.</w:t>
      </w:r>
    </w:p>
    <w:p w:rsidR="00C579CC" w:rsidRPr="00E8095E" w:rsidRDefault="00E8095E" w:rsidP="00A414FF">
      <w:pPr>
        <w:widowControl w:val="0"/>
        <w:tabs>
          <w:tab w:val="left" w:pos="142"/>
          <w:tab w:val="left" w:pos="567"/>
          <w:tab w:val="left" w:pos="1134"/>
        </w:tabs>
        <w:autoSpaceDE w:val="0"/>
        <w:autoSpaceDN w:val="0"/>
        <w:adjustRightInd w:val="0"/>
        <w:spacing w:after="0"/>
        <w:ind w:firstLine="709"/>
        <w:contextualSpacing/>
      </w:pPr>
      <w:r w:rsidRPr="00E8095E">
        <w:t xml:space="preserve">4.2.5. </w:t>
      </w:r>
      <w:r w:rsidR="00C579CC" w:rsidRPr="00E8095E">
        <w:t xml:space="preserve">Поставщик обязан устранить замечания по качеству и (или) количеству в течение </w:t>
      </w:r>
      <w:r w:rsidR="00F5257A" w:rsidRPr="00F5257A">
        <w:rPr>
          <w:b/>
        </w:rPr>
        <w:t xml:space="preserve">10 </w:t>
      </w:r>
      <w:r w:rsidR="00C579CC" w:rsidRPr="00F5257A">
        <w:rPr>
          <w:b/>
        </w:rPr>
        <w:t>рабочих дней</w:t>
      </w:r>
      <w:r w:rsidR="00C579CC" w:rsidRPr="00E8095E">
        <w:rPr>
          <w:b/>
          <w:color w:val="FF0000"/>
        </w:rPr>
        <w:t xml:space="preserve"> </w:t>
      </w:r>
      <w:r w:rsidR="00C579CC" w:rsidRPr="00E8095E">
        <w:t>со дня получения от З</w:t>
      </w:r>
      <w:r w:rsidR="00C579CC" w:rsidRPr="00E8095E">
        <w:rPr>
          <w:snapToGrid w:val="0"/>
        </w:rPr>
        <w:t>аказчика</w:t>
      </w:r>
      <w:r w:rsidR="00C579CC" w:rsidRPr="00E8095E">
        <w:t xml:space="preserve"> уведомления с требованием устранения замечаний</w:t>
      </w:r>
      <w:r w:rsidR="00C579CC" w:rsidRPr="00E8095E">
        <w:rPr>
          <w:rFonts w:eastAsia="Calibri"/>
          <w:b/>
          <w:lang w:eastAsia="en-US"/>
        </w:rPr>
        <w:t xml:space="preserve">. </w:t>
      </w:r>
      <w:r w:rsidR="00C579CC" w:rsidRPr="00E8095E">
        <w:t>При этом все расходы, связанные с устранением выявленных замечаний, возлагаются на Поставщика.</w:t>
      </w:r>
    </w:p>
    <w:p w:rsidR="00E8095E" w:rsidRPr="00E8095E" w:rsidRDefault="00E8095E" w:rsidP="00A414FF">
      <w:pPr>
        <w:widowControl w:val="0"/>
        <w:tabs>
          <w:tab w:val="left" w:pos="1276"/>
        </w:tabs>
        <w:autoSpaceDE w:val="0"/>
        <w:autoSpaceDN w:val="0"/>
        <w:adjustRightInd w:val="0"/>
        <w:spacing w:after="0"/>
        <w:ind w:firstLine="709"/>
        <w:rPr>
          <w:color w:val="000000"/>
        </w:rPr>
      </w:pPr>
      <w:r w:rsidRPr="00E8095E">
        <w:t>4.2.6</w:t>
      </w:r>
      <w:r w:rsidR="00C579CC" w:rsidRPr="00E8095E">
        <w:t xml:space="preserve">. </w:t>
      </w:r>
      <w:r w:rsidR="00C579CC" w:rsidRPr="00E8095E">
        <w:rPr>
          <w:color w:val="000000"/>
        </w:rPr>
        <w:t xml:space="preserve">При отсутствии замечаний к поставленному </w:t>
      </w:r>
      <w:r w:rsidR="007266E2" w:rsidRPr="00E8095E">
        <w:rPr>
          <w:color w:val="000000"/>
        </w:rPr>
        <w:t>Товар</w:t>
      </w:r>
      <w:r w:rsidR="00D6631B" w:rsidRPr="00E8095E">
        <w:rPr>
          <w:color w:val="000000"/>
        </w:rPr>
        <w:t>у</w:t>
      </w:r>
      <w:r w:rsidR="00C579CC" w:rsidRPr="00E8095E">
        <w:t xml:space="preserve"> в</w:t>
      </w:r>
      <w:r w:rsidRPr="00E8095E">
        <w:t xml:space="preserve"> срок, установленный пунктом 4.2</w:t>
      </w:r>
      <w:r w:rsidR="00C579CC" w:rsidRPr="00E8095E">
        <w:t xml:space="preserve">.1 настоящего </w:t>
      </w:r>
      <w:r w:rsidR="007266E2" w:rsidRPr="00E8095E">
        <w:t>К</w:t>
      </w:r>
      <w:r w:rsidR="00C579CC" w:rsidRPr="00E8095E">
        <w:t xml:space="preserve">онтракта, </w:t>
      </w:r>
      <w:r w:rsidR="00C579CC" w:rsidRPr="00E8095E">
        <w:rPr>
          <w:color w:val="000000"/>
        </w:rPr>
        <w:t xml:space="preserve">подписывает Акт приемки </w:t>
      </w:r>
      <w:r w:rsidR="007266E2" w:rsidRPr="00E8095E">
        <w:rPr>
          <w:color w:val="000000"/>
        </w:rPr>
        <w:t>товар</w:t>
      </w:r>
      <w:r w:rsidR="00C579CC" w:rsidRPr="00E8095E">
        <w:rPr>
          <w:color w:val="000000"/>
        </w:rPr>
        <w:t>а</w:t>
      </w:r>
      <w:r w:rsidRPr="00E8095E">
        <w:rPr>
          <w:color w:val="000000"/>
        </w:rPr>
        <w:t xml:space="preserve">, </w:t>
      </w:r>
      <w:r w:rsidRPr="00E8095E">
        <w:t xml:space="preserve">а так же в одностороннем порядке </w:t>
      </w:r>
      <w:r w:rsidRPr="00E8095E">
        <w:lastRenderedPageBreak/>
        <w:t xml:space="preserve">составляет, подписывает и утверждает  </w:t>
      </w:r>
      <w:r w:rsidRPr="00E8095E">
        <w:rPr>
          <w:color w:val="000000"/>
        </w:rPr>
        <w:t>Акт по форме ОКУД 0510452.</w:t>
      </w:r>
    </w:p>
    <w:p w:rsidR="00E8095E" w:rsidRPr="00E8095E" w:rsidRDefault="00E8095E" w:rsidP="00A414FF">
      <w:pPr>
        <w:widowControl w:val="0"/>
        <w:tabs>
          <w:tab w:val="left" w:pos="1276"/>
        </w:tabs>
        <w:autoSpaceDE w:val="0"/>
        <w:autoSpaceDN w:val="0"/>
        <w:adjustRightInd w:val="0"/>
        <w:spacing w:after="0"/>
        <w:ind w:firstLine="709"/>
        <w:rPr>
          <w:color w:val="000000"/>
        </w:rPr>
      </w:pPr>
      <w:r w:rsidRPr="00E8095E">
        <w:rPr>
          <w:color w:val="000000"/>
        </w:rPr>
        <w:t>4.2.7. Заказчик уведомляет Поставщика об утверждении в одностороннем порядке Акт по форме ОКУД 0510452 путем направления указанного акта электронной почтой Поставщику.</w:t>
      </w:r>
    </w:p>
    <w:p w:rsidR="00E8095E" w:rsidRPr="00E8095E" w:rsidRDefault="00E8095E" w:rsidP="00A414FF">
      <w:pPr>
        <w:widowControl w:val="0"/>
        <w:tabs>
          <w:tab w:val="left" w:pos="1276"/>
        </w:tabs>
        <w:autoSpaceDE w:val="0"/>
        <w:autoSpaceDN w:val="0"/>
        <w:adjustRightInd w:val="0"/>
        <w:spacing w:after="0"/>
        <w:ind w:firstLine="709"/>
        <w:rPr>
          <w:color w:val="000000"/>
        </w:rPr>
      </w:pPr>
      <w:r w:rsidRPr="00E8095E">
        <w:rPr>
          <w:color w:val="000000"/>
        </w:rPr>
        <w:t>4.2.8. Стороны признают обязательную юридическую силу Акта по форме ОКУД 0510452, подписанного Заказчиком в одностороннем порядке.</w:t>
      </w:r>
    </w:p>
    <w:p w:rsidR="00C579CC" w:rsidRPr="00E8095E" w:rsidRDefault="00C579CC" w:rsidP="00A414FF">
      <w:pPr>
        <w:widowControl w:val="0"/>
        <w:tabs>
          <w:tab w:val="left" w:pos="142"/>
          <w:tab w:val="left" w:pos="567"/>
          <w:tab w:val="left" w:pos="1134"/>
        </w:tabs>
        <w:autoSpaceDE w:val="0"/>
        <w:autoSpaceDN w:val="0"/>
        <w:adjustRightInd w:val="0"/>
        <w:spacing w:after="0"/>
        <w:ind w:firstLine="709"/>
        <w:contextualSpacing/>
      </w:pPr>
      <w:r w:rsidRPr="00E8095E">
        <w:t>4.</w:t>
      </w:r>
      <w:r w:rsidR="00E8095E">
        <w:t>3</w:t>
      </w:r>
      <w:r w:rsidRPr="00E8095E">
        <w:t>. З</w:t>
      </w:r>
      <w:r w:rsidRPr="00E8095E">
        <w:rPr>
          <w:snapToGrid w:val="0"/>
        </w:rPr>
        <w:t>аказчик</w:t>
      </w:r>
      <w:r w:rsidRPr="00E8095E">
        <w:t xml:space="preserve"> вправе:</w:t>
      </w:r>
    </w:p>
    <w:p w:rsidR="00C579CC" w:rsidRPr="00C62BAE" w:rsidRDefault="00C579CC" w:rsidP="00A414FF">
      <w:pPr>
        <w:widowControl w:val="0"/>
        <w:tabs>
          <w:tab w:val="left" w:pos="142"/>
          <w:tab w:val="left" w:pos="567"/>
          <w:tab w:val="left" w:pos="1134"/>
        </w:tabs>
        <w:autoSpaceDE w:val="0"/>
        <w:autoSpaceDN w:val="0"/>
        <w:adjustRightInd w:val="0"/>
        <w:spacing w:after="0"/>
        <w:ind w:firstLine="709"/>
        <w:contextualSpacing/>
      </w:pPr>
      <w:r w:rsidRPr="00E8095E">
        <w:t>4.</w:t>
      </w:r>
      <w:r w:rsidR="00E8095E">
        <w:t>3</w:t>
      </w:r>
      <w:r w:rsidRPr="00E8095E">
        <w:t xml:space="preserve">.1. Отказаться </w:t>
      </w:r>
      <w:r w:rsidRPr="00E8095E">
        <w:rPr>
          <w:color w:val="000000"/>
        </w:rPr>
        <w:t xml:space="preserve">от приемки поставленного </w:t>
      </w:r>
      <w:r w:rsidR="007266E2" w:rsidRPr="00E8095E">
        <w:rPr>
          <w:color w:val="000000"/>
        </w:rPr>
        <w:t>Товар</w:t>
      </w:r>
      <w:r w:rsidRPr="00E8095E">
        <w:rPr>
          <w:color w:val="000000"/>
        </w:rPr>
        <w:t>а</w:t>
      </w:r>
      <w:r w:rsidRPr="00E8095E">
        <w:t xml:space="preserve"> в случае обнаружения недостатков, которые исключают возможность использования поставленного </w:t>
      </w:r>
      <w:r w:rsidR="007266E2" w:rsidRPr="00E8095E">
        <w:t>Товар</w:t>
      </w:r>
      <w:r w:rsidRPr="00E8095E">
        <w:t>а по назначению и не могут быть устранены Поставщиком, о чем в срок</w:t>
      </w:r>
      <w:r w:rsidRPr="00C62BAE">
        <w:t>, установленный пунктом 4.</w:t>
      </w:r>
      <w:r w:rsidR="00E8095E">
        <w:t>2</w:t>
      </w:r>
      <w:r w:rsidRPr="00C62BAE">
        <w:t xml:space="preserve">.1 настоящего </w:t>
      </w:r>
      <w:r w:rsidR="007266E2">
        <w:t>К</w:t>
      </w:r>
      <w:r w:rsidRPr="00C62BAE">
        <w:t xml:space="preserve">онтракта, направляет Поставщику в письменной форме мотивированный отказ с приложением Акта приемки </w:t>
      </w:r>
      <w:r w:rsidR="007266E2">
        <w:t>товар</w:t>
      </w:r>
      <w:r w:rsidRPr="00C62BAE">
        <w:t xml:space="preserve">а и перечня выявленных недостатков, являющегося неотъемлемой частью такого Акта приемки </w:t>
      </w:r>
      <w:r w:rsidR="007266E2">
        <w:t>товар</w:t>
      </w:r>
      <w:r w:rsidRPr="00C62BAE">
        <w:t>а.</w:t>
      </w:r>
    </w:p>
    <w:p w:rsidR="00C579CC" w:rsidRDefault="00E8095E" w:rsidP="00A414FF">
      <w:pPr>
        <w:widowControl w:val="0"/>
        <w:tabs>
          <w:tab w:val="left" w:pos="142"/>
          <w:tab w:val="left" w:pos="567"/>
          <w:tab w:val="left" w:pos="1134"/>
        </w:tabs>
        <w:autoSpaceDE w:val="0"/>
        <w:autoSpaceDN w:val="0"/>
        <w:adjustRightInd w:val="0"/>
        <w:spacing w:after="0"/>
        <w:ind w:firstLine="709"/>
        <w:contextualSpacing/>
      </w:pPr>
      <w:r>
        <w:t>4.3</w:t>
      </w:r>
      <w:r w:rsidR="00C579CC" w:rsidRPr="00C62BAE">
        <w:t xml:space="preserve">.2. Не отказывать в приемке </w:t>
      </w:r>
      <w:r w:rsidR="00C579CC" w:rsidRPr="00C62BAE">
        <w:rPr>
          <w:color w:val="000000"/>
        </w:rPr>
        <w:t xml:space="preserve">поставленного </w:t>
      </w:r>
      <w:r w:rsidR="007266E2">
        <w:rPr>
          <w:color w:val="000000"/>
        </w:rPr>
        <w:t>Товар</w:t>
      </w:r>
      <w:r w:rsidR="00C579CC" w:rsidRPr="00C62BAE">
        <w:rPr>
          <w:color w:val="000000"/>
        </w:rPr>
        <w:t>а</w:t>
      </w:r>
      <w:r w:rsidR="00C579CC" w:rsidRPr="00C62BAE">
        <w:t xml:space="preserve"> в случае выявления несоответствия этого </w:t>
      </w:r>
      <w:r w:rsidR="007266E2">
        <w:t>Товар</w:t>
      </w:r>
      <w:r w:rsidR="00C579CC" w:rsidRPr="00C62BAE">
        <w:t xml:space="preserve">а условиям настоящего </w:t>
      </w:r>
      <w:r w:rsidR="007266E2">
        <w:t>К</w:t>
      </w:r>
      <w:r w:rsidR="00C579CC" w:rsidRPr="00C62BAE">
        <w:t xml:space="preserve">онтракта, если выявленное несоответствие не препятствует приемке этого </w:t>
      </w:r>
      <w:r w:rsidR="007266E2">
        <w:t>Товар</w:t>
      </w:r>
      <w:r w:rsidR="00C579CC" w:rsidRPr="00C62BAE">
        <w:t>а и устранено Поставщиком.</w:t>
      </w:r>
    </w:p>
    <w:p w:rsidR="00C579CC" w:rsidRPr="00C62BAE" w:rsidRDefault="00E8095E" w:rsidP="00A414FF">
      <w:pPr>
        <w:widowControl w:val="0"/>
        <w:tabs>
          <w:tab w:val="left" w:pos="142"/>
          <w:tab w:val="left" w:pos="567"/>
          <w:tab w:val="left" w:pos="1134"/>
        </w:tabs>
        <w:autoSpaceDE w:val="0"/>
        <w:autoSpaceDN w:val="0"/>
        <w:adjustRightInd w:val="0"/>
        <w:spacing w:after="0"/>
        <w:ind w:firstLine="709"/>
        <w:contextualSpacing/>
        <w:rPr>
          <w:color w:val="000000"/>
        </w:rPr>
      </w:pPr>
      <w:r>
        <w:t>4.3</w:t>
      </w:r>
      <w:r w:rsidR="00C579CC" w:rsidRPr="00C62BAE">
        <w:t>.3. При возникновении между З</w:t>
      </w:r>
      <w:r w:rsidR="00C579CC" w:rsidRPr="00C62BAE">
        <w:rPr>
          <w:snapToGrid w:val="0"/>
        </w:rPr>
        <w:t>аказчиком</w:t>
      </w:r>
      <w:r w:rsidR="00C579CC" w:rsidRPr="00C62BAE">
        <w:t xml:space="preserve"> и Поставщиком спора по поводу недостатков </w:t>
      </w:r>
      <w:r w:rsidR="00C579CC" w:rsidRPr="00C62BAE">
        <w:rPr>
          <w:color w:val="000000"/>
        </w:rPr>
        <w:t xml:space="preserve">поставленного </w:t>
      </w:r>
      <w:r w:rsidR="007266E2">
        <w:rPr>
          <w:color w:val="000000"/>
        </w:rPr>
        <w:t>Товар</w:t>
      </w:r>
      <w:r w:rsidR="00C579CC" w:rsidRPr="00C62BAE">
        <w:rPr>
          <w:color w:val="000000"/>
        </w:rPr>
        <w:t>а или</w:t>
      </w:r>
      <w:r w:rsidR="00C579CC" w:rsidRPr="00C62BAE">
        <w:t xml:space="preserve"> их причин, по требованию любой из Сторон может быть назначена экспертиза. Расходы на экспертизу несет Поставщик, за исключением случаев, когда экспертизой установлено отсутствие нарушений Поставщиком условий настоящего </w:t>
      </w:r>
      <w:r w:rsidR="007266E2">
        <w:t>К</w:t>
      </w:r>
      <w:r w:rsidR="00C579CC" w:rsidRPr="00C62BAE">
        <w:t>онтракта или причинной связи между действиями Поставщика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rsidR="00C579CC" w:rsidRPr="00C62BAE" w:rsidRDefault="00E8095E" w:rsidP="00A414FF">
      <w:pPr>
        <w:tabs>
          <w:tab w:val="left" w:pos="1134"/>
          <w:tab w:val="left" w:pos="1276"/>
        </w:tabs>
        <w:spacing w:after="0"/>
        <w:ind w:firstLine="708"/>
      </w:pPr>
      <w:r>
        <w:t>4.5</w:t>
      </w:r>
      <w:r w:rsidR="00C579CC" w:rsidRPr="00C62BAE">
        <w:t xml:space="preserve">. По взаимному согласию сторон Акт приемки </w:t>
      </w:r>
      <w:r w:rsidR="00971999">
        <w:t>т</w:t>
      </w:r>
      <w:r w:rsidR="007266E2">
        <w:t>овар</w:t>
      </w:r>
      <w:r w:rsidR="00C579CC" w:rsidRPr="00C62BAE">
        <w:t>а, указанный в пункте 4.2</w:t>
      </w:r>
      <w:r>
        <w:t>.1.</w:t>
      </w:r>
      <w:r w:rsidR="00C579CC" w:rsidRPr="00C62BAE">
        <w:t xml:space="preserve"> Контракта </w:t>
      </w:r>
      <w:r w:rsidR="00C579CC" w:rsidRPr="00C62BAE">
        <w:rPr>
          <w:bCs/>
          <w:color w:val="000000"/>
        </w:rPr>
        <w:t>может быть оформлен в форме электронного документа, подписанного усиленной квалифицированной электронной подписью (далее – электронный документ).</w:t>
      </w:r>
    </w:p>
    <w:p w:rsidR="00C579CC" w:rsidRPr="00C62BAE" w:rsidRDefault="00C579CC" w:rsidP="00A414FF">
      <w:pPr>
        <w:widowControl w:val="0"/>
        <w:tabs>
          <w:tab w:val="left" w:pos="1276"/>
        </w:tabs>
        <w:autoSpaceDE w:val="0"/>
        <w:autoSpaceDN w:val="0"/>
        <w:adjustRightInd w:val="0"/>
        <w:spacing w:after="0"/>
        <w:rPr>
          <w:color w:val="000000"/>
        </w:rPr>
      </w:pPr>
    </w:p>
    <w:p w:rsidR="00C579CC" w:rsidRPr="00C62BAE" w:rsidRDefault="00C579CC" w:rsidP="00A414FF">
      <w:pPr>
        <w:widowControl w:val="0"/>
        <w:numPr>
          <w:ilvl w:val="0"/>
          <w:numId w:val="8"/>
        </w:numPr>
        <w:autoSpaceDE w:val="0"/>
        <w:autoSpaceDN w:val="0"/>
        <w:adjustRightInd w:val="0"/>
        <w:spacing w:after="0"/>
        <w:ind w:left="0"/>
        <w:jc w:val="center"/>
        <w:outlineLvl w:val="0"/>
        <w:rPr>
          <w:b/>
          <w:bCs/>
          <w:color w:val="000000"/>
        </w:rPr>
      </w:pPr>
      <w:r w:rsidRPr="00C62BAE">
        <w:rPr>
          <w:b/>
          <w:bCs/>
          <w:color w:val="000000"/>
        </w:rPr>
        <w:t>Права и обязанности Сторон</w:t>
      </w:r>
    </w:p>
    <w:p w:rsidR="00C579CC" w:rsidRPr="00C62BAE" w:rsidRDefault="00C579CC" w:rsidP="00A414FF">
      <w:pPr>
        <w:pStyle w:val="a8"/>
        <w:widowControl w:val="0"/>
        <w:numPr>
          <w:ilvl w:val="1"/>
          <w:numId w:val="7"/>
        </w:numPr>
        <w:tabs>
          <w:tab w:val="left" w:pos="1134"/>
          <w:tab w:val="left" w:pos="1276"/>
        </w:tabs>
        <w:autoSpaceDE w:val="0"/>
        <w:autoSpaceDN w:val="0"/>
        <w:adjustRightInd w:val="0"/>
        <w:spacing w:after="0"/>
        <w:ind w:left="0" w:firstLine="709"/>
        <w:rPr>
          <w:b/>
          <w:color w:val="000000"/>
        </w:rPr>
      </w:pPr>
      <w:r w:rsidRPr="00C62BAE">
        <w:rPr>
          <w:b/>
          <w:bCs/>
          <w:color w:val="000000"/>
        </w:rPr>
        <w:t xml:space="preserve">Заказчик </w:t>
      </w:r>
      <w:r w:rsidRPr="00C62BAE">
        <w:rPr>
          <w:b/>
          <w:color w:val="000000"/>
        </w:rPr>
        <w:t>вправе:</w:t>
      </w:r>
    </w:p>
    <w:p w:rsidR="00C579CC" w:rsidRPr="00C62BAE" w:rsidRDefault="00C579CC" w:rsidP="00A414FF">
      <w:pPr>
        <w:widowControl w:val="0"/>
        <w:numPr>
          <w:ilvl w:val="2"/>
          <w:numId w:val="7"/>
        </w:numPr>
        <w:tabs>
          <w:tab w:val="left" w:pos="1134"/>
          <w:tab w:val="left" w:pos="1276"/>
        </w:tabs>
        <w:autoSpaceDE w:val="0"/>
        <w:autoSpaceDN w:val="0"/>
        <w:adjustRightInd w:val="0"/>
        <w:spacing w:after="0"/>
        <w:ind w:left="0" w:firstLine="709"/>
        <w:rPr>
          <w:color w:val="000000"/>
        </w:rPr>
      </w:pPr>
      <w:r w:rsidRPr="00C62BAE">
        <w:rPr>
          <w:color w:val="000000"/>
        </w:rPr>
        <w:t>Требовать от Поставщика надлежащего исполнения обязательств, предусмотренных Контрактом.</w:t>
      </w:r>
    </w:p>
    <w:p w:rsidR="00C579CC" w:rsidRPr="00C62BAE" w:rsidRDefault="00C579CC" w:rsidP="00A414FF">
      <w:pPr>
        <w:widowControl w:val="0"/>
        <w:numPr>
          <w:ilvl w:val="2"/>
          <w:numId w:val="7"/>
        </w:numPr>
        <w:tabs>
          <w:tab w:val="left" w:pos="1134"/>
          <w:tab w:val="left" w:pos="1276"/>
        </w:tabs>
        <w:autoSpaceDE w:val="0"/>
        <w:autoSpaceDN w:val="0"/>
        <w:adjustRightInd w:val="0"/>
        <w:spacing w:after="0"/>
        <w:ind w:left="0" w:firstLine="709"/>
        <w:rPr>
          <w:color w:val="000000"/>
        </w:rPr>
      </w:pPr>
      <w:r w:rsidRPr="00C62BAE">
        <w:rPr>
          <w:color w:val="000000"/>
        </w:rPr>
        <w:t>Требовать от Поставщика представления надлежащим образом оформленных документов, подтверждающих исполнение обязательств, предусмотренных Контрактом.</w:t>
      </w:r>
    </w:p>
    <w:p w:rsidR="00C579CC" w:rsidRPr="00C62BAE" w:rsidRDefault="00C579CC" w:rsidP="00A414FF">
      <w:pPr>
        <w:widowControl w:val="0"/>
        <w:numPr>
          <w:ilvl w:val="2"/>
          <w:numId w:val="7"/>
        </w:numPr>
        <w:tabs>
          <w:tab w:val="left" w:pos="1134"/>
          <w:tab w:val="left" w:pos="1276"/>
        </w:tabs>
        <w:autoSpaceDE w:val="0"/>
        <w:autoSpaceDN w:val="0"/>
        <w:adjustRightInd w:val="0"/>
        <w:spacing w:after="0"/>
        <w:ind w:left="0" w:firstLine="709"/>
        <w:rPr>
          <w:color w:val="000000"/>
        </w:rPr>
      </w:pPr>
      <w:r w:rsidRPr="00C62BAE">
        <w:rPr>
          <w:color w:val="000000"/>
        </w:rPr>
        <w:t>Запрашивать у Поставщика информацию о ходе исполнения обязательств, предусмотренных Контрактом.</w:t>
      </w:r>
    </w:p>
    <w:p w:rsidR="00C579CC" w:rsidRPr="00C62BAE" w:rsidRDefault="00C579CC" w:rsidP="00A414FF">
      <w:pPr>
        <w:widowControl w:val="0"/>
        <w:numPr>
          <w:ilvl w:val="2"/>
          <w:numId w:val="7"/>
        </w:numPr>
        <w:tabs>
          <w:tab w:val="left" w:pos="1134"/>
          <w:tab w:val="left" w:pos="1276"/>
        </w:tabs>
        <w:autoSpaceDE w:val="0"/>
        <w:autoSpaceDN w:val="0"/>
        <w:adjustRightInd w:val="0"/>
        <w:spacing w:after="0"/>
        <w:ind w:left="0" w:firstLine="709"/>
        <w:rPr>
          <w:color w:val="000000"/>
        </w:rPr>
      </w:pPr>
      <w:r w:rsidRPr="00C62BAE">
        <w:rPr>
          <w:color w:val="000000"/>
        </w:rPr>
        <w:t xml:space="preserve">Осуществлять контроль за порядком и сроками поставки </w:t>
      </w:r>
      <w:r w:rsidR="007266E2">
        <w:rPr>
          <w:color w:val="000000"/>
        </w:rPr>
        <w:t>Товар</w:t>
      </w:r>
      <w:r w:rsidRPr="00C62BAE">
        <w:rPr>
          <w:color w:val="000000"/>
        </w:rPr>
        <w:t>а.</w:t>
      </w:r>
    </w:p>
    <w:p w:rsidR="00C579CC" w:rsidRPr="00C62BAE" w:rsidRDefault="00C579CC" w:rsidP="00A414FF">
      <w:pPr>
        <w:widowControl w:val="0"/>
        <w:numPr>
          <w:ilvl w:val="2"/>
          <w:numId w:val="7"/>
        </w:numPr>
        <w:tabs>
          <w:tab w:val="left" w:pos="1134"/>
          <w:tab w:val="left" w:pos="1276"/>
        </w:tabs>
        <w:autoSpaceDE w:val="0"/>
        <w:autoSpaceDN w:val="0"/>
        <w:adjustRightInd w:val="0"/>
        <w:spacing w:after="0"/>
        <w:ind w:left="0" w:firstLine="709"/>
        <w:rPr>
          <w:color w:val="000000"/>
        </w:rPr>
      </w:pPr>
      <w:r w:rsidRPr="00C62BAE">
        <w:rPr>
          <w:color w:val="000000"/>
        </w:rPr>
        <w:t>Пользоваться иными правами, предусмотренными Контрактом и законодательством Российской Федерации.</w:t>
      </w:r>
    </w:p>
    <w:p w:rsidR="00C579CC" w:rsidRPr="00C62BAE" w:rsidRDefault="00C579CC" w:rsidP="00A414FF">
      <w:pPr>
        <w:widowControl w:val="0"/>
        <w:numPr>
          <w:ilvl w:val="1"/>
          <w:numId w:val="7"/>
        </w:numPr>
        <w:tabs>
          <w:tab w:val="left" w:pos="1134"/>
          <w:tab w:val="left" w:pos="1276"/>
        </w:tabs>
        <w:autoSpaceDE w:val="0"/>
        <w:autoSpaceDN w:val="0"/>
        <w:adjustRightInd w:val="0"/>
        <w:spacing w:after="0"/>
        <w:ind w:left="0" w:firstLine="709"/>
        <w:rPr>
          <w:b/>
          <w:color w:val="000000"/>
        </w:rPr>
      </w:pPr>
      <w:r w:rsidRPr="00C62BAE">
        <w:rPr>
          <w:b/>
          <w:bCs/>
          <w:color w:val="000000"/>
        </w:rPr>
        <w:t>Заказчик</w:t>
      </w:r>
      <w:r w:rsidRPr="00C62BAE">
        <w:rPr>
          <w:b/>
          <w:color w:val="000000"/>
        </w:rPr>
        <w:t xml:space="preserve"> обязан:</w:t>
      </w:r>
    </w:p>
    <w:p w:rsidR="00C579CC" w:rsidRPr="00C62BAE" w:rsidRDefault="00C579CC" w:rsidP="00A414FF">
      <w:pPr>
        <w:widowControl w:val="0"/>
        <w:numPr>
          <w:ilvl w:val="2"/>
          <w:numId w:val="7"/>
        </w:numPr>
        <w:tabs>
          <w:tab w:val="left" w:pos="1134"/>
          <w:tab w:val="left" w:pos="1276"/>
        </w:tabs>
        <w:autoSpaceDE w:val="0"/>
        <w:autoSpaceDN w:val="0"/>
        <w:adjustRightInd w:val="0"/>
        <w:spacing w:after="0"/>
        <w:ind w:left="0" w:firstLine="709"/>
        <w:rPr>
          <w:color w:val="000000"/>
        </w:rPr>
      </w:pPr>
      <w:r w:rsidRPr="00C62BAE">
        <w:rPr>
          <w:color w:val="000000"/>
        </w:rPr>
        <w:t xml:space="preserve">Принять и оплатить </w:t>
      </w:r>
      <w:r w:rsidR="007266E2">
        <w:rPr>
          <w:color w:val="000000"/>
        </w:rPr>
        <w:t>Товар</w:t>
      </w:r>
      <w:r w:rsidRPr="00C62BAE">
        <w:rPr>
          <w:color w:val="000000"/>
        </w:rPr>
        <w:t xml:space="preserve"> в соответствии с условиями Контракта.</w:t>
      </w:r>
    </w:p>
    <w:p w:rsidR="00C579CC" w:rsidRPr="00C62BAE" w:rsidRDefault="00C579CC" w:rsidP="00A414FF">
      <w:pPr>
        <w:widowControl w:val="0"/>
        <w:numPr>
          <w:ilvl w:val="2"/>
          <w:numId w:val="7"/>
        </w:numPr>
        <w:tabs>
          <w:tab w:val="left" w:pos="1134"/>
          <w:tab w:val="left" w:pos="1276"/>
        </w:tabs>
        <w:autoSpaceDE w:val="0"/>
        <w:autoSpaceDN w:val="0"/>
        <w:adjustRightInd w:val="0"/>
        <w:spacing w:after="0"/>
        <w:ind w:left="0" w:firstLine="709"/>
        <w:rPr>
          <w:color w:val="000000"/>
        </w:rPr>
      </w:pPr>
      <w:r w:rsidRPr="00C62BAE">
        <w:rPr>
          <w:color w:val="000000"/>
          <w:spacing w:val="-1"/>
        </w:rPr>
        <w:t xml:space="preserve">Своевременно   произвести оплату </w:t>
      </w:r>
      <w:r w:rsidR="007266E2">
        <w:rPr>
          <w:color w:val="000000"/>
          <w:spacing w:val="-1"/>
        </w:rPr>
        <w:t>Товар</w:t>
      </w:r>
      <w:r w:rsidRPr="00C62BAE">
        <w:rPr>
          <w:color w:val="000000"/>
          <w:spacing w:val="-1"/>
        </w:rPr>
        <w:t xml:space="preserve">а в соответствии с </w:t>
      </w:r>
      <w:r w:rsidRPr="00C62BAE">
        <w:rPr>
          <w:color w:val="000000"/>
          <w:spacing w:val="2"/>
        </w:rPr>
        <w:t>условиями Контракта.</w:t>
      </w:r>
    </w:p>
    <w:p w:rsidR="00C579CC" w:rsidRPr="00C62BAE" w:rsidRDefault="00C579CC" w:rsidP="00A414FF">
      <w:pPr>
        <w:widowControl w:val="0"/>
        <w:numPr>
          <w:ilvl w:val="1"/>
          <w:numId w:val="7"/>
        </w:numPr>
        <w:tabs>
          <w:tab w:val="left" w:pos="1134"/>
          <w:tab w:val="left" w:pos="1276"/>
        </w:tabs>
        <w:autoSpaceDE w:val="0"/>
        <w:autoSpaceDN w:val="0"/>
        <w:adjustRightInd w:val="0"/>
        <w:spacing w:after="0"/>
        <w:ind w:left="0" w:firstLine="709"/>
        <w:rPr>
          <w:b/>
          <w:color w:val="000000"/>
        </w:rPr>
      </w:pPr>
      <w:r w:rsidRPr="00C62BAE">
        <w:rPr>
          <w:b/>
          <w:color w:val="000000"/>
        </w:rPr>
        <w:t>Поставщик обязан:</w:t>
      </w:r>
    </w:p>
    <w:p w:rsidR="00C579CC" w:rsidRPr="00C62BAE" w:rsidRDefault="00C579CC" w:rsidP="00A414FF">
      <w:pPr>
        <w:widowControl w:val="0"/>
        <w:numPr>
          <w:ilvl w:val="2"/>
          <w:numId w:val="7"/>
        </w:numPr>
        <w:tabs>
          <w:tab w:val="left" w:pos="1134"/>
          <w:tab w:val="left" w:pos="1276"/>
        </w:tabs>
        <w:autoSpaceDE w:val="0"/>
        <w:autoSpaceDN w:val="0"/>
        <w:adjustRightInd w:val="0"/>
        <w:spacing w:after="0"/>
        <w:ind w:left="0" w:firstLine="709"/>
        <w:rPr>
          <w:color w:val="000000"/>
        </w:rPr>
      </w:pPr>
      <w:r w:rsidRPr="00C62BAE">
        <w:rPr>
          <w:color w:val="000000"/>
        </w:rPr>
        <w:t xml:space="preserve">За свой счет обеспечить устранение недостатков и дефектов, выявленных при приемке </w:t>
      </w:r>
      <w:r w:rsidR="007266E2">
        <w:rPr>
          <w:color w:val="000000"/>
        </w:rPr>
        <w:t>Товар</w:t>
      </w:r>
      <w:r w:rsidRPr="00C62BAE">
        <w:rPr>
          <w:color w:val="000000"/>
        </w:rPr>
        <w:t>а.</w:t>
      </w:r>
    </w:p>
    <w:p w:rsidR="00C579CC" w:rsidRPr="00C62BAE" w:rsidRDefault="00C579CC" w:rsidP="00A414FF">
      <w:pPr>
        <w:widowControl w:val="0"/>
        <w:numPr>
          <w:ilvl w:val="2"/>
          <w:numId w:val="7"/>
        </w:numPr>
        <w:tabs>
          <w:tab w:val="left" w:pos="1134"/>
          <w:tab w:val="left" w:pos="1276"/>
        </w:tabs>
        <w:autoSpaceDE w:val="0"/>
        <w:autoSpaceDN w:val="0"/>
        <w:adjustRightInd w:val="0"/>
        <w:spacing w:after="0"/>
        <w:ind w:left="0" w:firstLine="709"/>
        <w:rPr>
          <w:color w:val="000000"/>
        </w:rPr>
      </w:pPr>
      <w:r w:rsidRPr="00C62BAE">
        <w:rPr>
          <w:color w:val="000000"/>
        </w:rPr>
        <w:t xml:space="preserve">Представить </w:t>
      </w:r>
      <w:r w:rsidRPr="00C62BAE">
        <w:rPr>
          <w:bCs/>
          <w:color w:val="000000"/>
        </w:rPr>
        <w:t xml:space="preserve">Заказчику </w:t>
      </w:r>
      <w:r w:rsidRPr="00C62BAE">
        <w:rPr>
          <w:color w:val="000000"/>
        </w:rPr>
        <w:t>сведения об изменении своего фактического местонахождения в срок не позднее 5 (пяти) календарных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Контракте.</w:t>
      </w:r>
    </w:p>
    <w:p w:rsidR="00C579CC" w:rsidRPr="00C62BAE" w:rsidRDefault="00C579CC" w:rsidP="00A414FF">
      <w:pPr>
        <w:widowControl w:val="0"/>
        <w:numPr>
          <w:ilvl w:val="2"/>
          <w:numId w:val="7"/>
        </w:numPr>
        <w:tabs>
          <w:tab w:val="left" w:pos="1134"/>
          <w:tab w:val="left" w:pos="1276"/>
        </w:tabs>
        <w:autoSpaceDE w:val="0"/>
        <w:autoSpaceDN w:val="0"/>
        <w:adjustRightInd w:val="0"/>
        <w:spacing w:after="0"/>
        <w:ind w:left="0" w:firstLine="709"/>
      </w:pPr>
      <w:r w:rsidRPr="00C62BAE">
        <w:t xml:space="preserve">Предоставить по запросу </w:t>
      </w:r>
      <w:r w:rsidRPr="00C62BAE">
        <w:rPr>
          <w:bCs/>
          <w:color w:val="000000"/>
        </w:rPr>
        <w:t xml:space="preserve">Заказчика </w:t>
      </w:r>
      <w:r w:rsidRPr="00C62BAE">
        <w:t>в сроки, указанные в этом запросе, информацию о ходе исполнения обязательств.</w:t>
      </w:r>
    </w:p>
    <w:p w:rsidR="00C579CC" w:rsidRPr="00C62BAE" w:rsidRDefault="00C579CC" w:rsidP="00A414FF">
      <w:pPr>
        <w:widowControl w:val="0"/>
        <w:numPr>
          <w:ilvl w:val="2"/>
          <w:numId w:val="7"/>
        </w:numPr>
        <w:tabs>
          <w:tab w:val="left" w:pos="1134"/>
          <w:tab w:val="left" w:pos="1276"/>
        </w:tabs>
        <w:autoSpaceDE w:val="0"/>
        <w:autoSpaceDN w:val="0"/>
        <w:adjustRightInd w:val="0"/>
        <w:spacing w:after="0"/>
        <w:ind w:left="0" w:firstLine="709"/>
        <w:rPr>
          <w:color w:val="000000"/>
        </w:rPr>
      </w:pPr>
      <w:r w:rsidRPr="00C62BAE">
        <w:t xml:space="preserve">Добросовестно </w:t>
      </w:r>
      <w:r w:rsidRPr="00C62BAE">
        <w:rPr>
          <w:color w:val="000000"/>
        </w:rPr>
        <w:t xml:space="preserve">исполнять иные обязанности, предусмотренные законодательством Российской Федерации и условиями Контракта. </w:t>
      </w:r>
    </w:p>
    <w:p w:rsidR="00C579CC" w:rsidRPr="00C62BAE" w:rsidRDefault="00C579CC" w:rsidP="00A414FF">
      <w:pPr>
        <w:widowControl w:val="0"/>
        <w:numPr>
          <w:ilvl w:val="2"/>
          <w:numId w:val="7"/>
        </w:numPr>
        <w:tabs>
          <w:tab w:val="left" w:pos="1134"/>
          <w:tab w:val="left" w:pos="1276"/>
        </w:tabs>
        <w:autoSpaceDE w:val="0"/>
        <w:autoSpaceDN w:val="0"/>
        <w:adjustRightInd w:val="0"/>
        <w:spacing w:after="0"/>
        <w:ind w:left="0" w:firstLine="709"/>
        <w:rPr>
          <w:color w:val="000000"/>
        </w:rPr>
      </w:pPr>
      <w:r w:rsidRPr="00C62BAE">
        <w:rPr>
          <w:color w:val="000000"/>
        </w:rPr>
        <w:t xml:space="preserve"> При передаче </w:t>
      </w:r>
      <w:r w:rsidR="007266E2">
        <w:rPr>
          <w:color w:val="000000"/>
        </w:rPr>
        <w:t>Товар</w:t>
      </w:r>
      <w:r w:rsidRPr="00C62BAE">
        <w:rPr>
          <w:color w:val="000000"/>
        </w:rPr>
        <w:t xml:space="preserve">а передать Заказчику </w:t>
      </w:r>
      <w:r w:rsidR="007266E2">
        <w:rPr>
          <w:color w:val="000000"/>
        </w:rPr>
        <w:t>товар</w:t>
      </w:r>
      <w:r w:rsidRPr="00C62BAE">
        <w:rPr>
          <w:color w:val="000000"/>
        </w:rPr>
        <w:t>ную накладную</w:t>
      </w:r>
      <w:r w:rsidR="00606D23">
        <w:rPr>
          <w:color w:val="000000"/>
        </w:rPr>
        <w:t xml:space="preserve"> </w:t>
      </w:r>
      <w:r w:rsidR="00606D23">
        <w:t>(или УПД)</w:t>
      </w:r>
      <w:r w:rsidRPr="00C62BAE">
        <w:rPr>
          <w:color w:val="000000"/>
        </w:rPr>
        <w:t xml:space="preserve">, Акт приемки </w:t>
      </w:r>
      <w:r w:rsidR="007266E2">
        <w:rPr>
          <w:color w:val="000000"/>
        </w:rPr>
        <w:t>Товар</w:t>
      </w:r>
      <w:r w:rsidRPr="00C62BAE">
        <w:rPr>
          <w:color w:val="000000"/>
        </w:rPr>
        <w:t>а, счет – фактуру (</w:t>
      </w:r>
      <w:r w:rsidR="00E8095E">
        <w:rPr>
          <w:color w:val="000000"/>
        </w:rPr>
        <w:t>при необходимости)</w:t>
      </w:r>
      <w:r w:rsidRPr="00C62BAE">
        <w:rPr>
          <w:color w:val="000000"/>
        </w:rPr>
        <w:t xml:space="preserve">, документы, подтверждающие качество </w:t>
      </w:r>
      <w:r w:rsidR="007266E2">
        <w:rPr>
          <w:color w:val="000000"/>
        </w:rPr>
        <w:t>Товар</w:t>
      </w:r>
      <w:r w:rsidRPr="00C62BAE">
        <w:rPr>
          <w:color w:val="000000"/>
        </w:rPr>
        <w:t xml:space="preserve">а и оформленные в соответствии с законодательством (сертификат соответствия (декларацию о соответствии) и т.д.). В случае выявления Заказчиком ошибок в сопроводительных документах, </w:t>
      </w:r>
      <w:r w:rsidRPr="00C62BAE">
        <w:rPr>
          <w:color w:val="000000"/>
        </w:rPr>
        <w:lastRenderedPageBreak/>
        <w:t xml:space="preserve">заменить такие документы в течение 1 рабочего дня со дня такого требования. </w:t>
      </w:r>
    </w:p>
    <w:p w:rsidR="00C579CC" w:rsidRPr="00C62BAE" w:rsidRDefault="00C579CC" w:rsidP="00A414FF">
      <w:pPr>
        <w:widowControl w:val="0"/>
        <w:tabs>
          <w:tab w:val="left" w:pos="1134"/>
          <w:tab w:val="left" w:pos="1276"/>
        </w:tabs>
        <w:autoSpaceDE w:val="0"/>
        <w:autoSpaceDN w:val="0"/>
        <w:adjustRightInd w:val="0"/>
        <w:spacing w:after="0"/>
        <w:ind w:left="709"/>
        <w:rPr>
          <w:b/>
        </w:rPr>
      </w:pPr>
      <w:r w:rsidRPr="00C62BAE">
        <w:rPr>
          <w:b/>
          <w:color w:val="000000"/>
        </w:rPr>
        <w:t xml:space="preserve">5.4. </w:t>
      </w:r>
      <w:r w:rsidRPr="00C62BAE">
        <w:rPr>
          <w:b/>
        </w:rPr>
        <w:t xml:space="preserve">Поставщик вправе: </w:t>
      </w:r>
    </w:p>
    <w:p w:rsidR="00C579CC" w:rsidRPr="00C62BAE" w:rsidRDefault="00C579CC" w:rsidP="00A414FF">
      <w:pPr>
        <w:widowControl w:val="0"/>
        <w:tabs>
          <w:tab w:val="left" w:pos="1134"/>
          <w:tab w:val="left" w:pos="1276"/>
        </w:tabs>
        <w:autoSpaceDE w:val="0"/>
        <w:autoSpaceDN w:val="0"/>
        <w:adjustRightInd w:val="0"/>
        <w:spacing w:after="0"/>
        <w:ind w:firstLine="709"/>
        <w:rPr>
          <w:b/>
          <w:color w:val="000000"/>
        </w:rPr>
      </w:pPr>
      <w:r w:rsidRPr="00C62BAE">
        <w:t xml:space="preserve">5.4.1. Требовать оплаты поставленного </w:t>
      </w:r>
      <w:r w:rsidR="007266E2">
        <w:t>Товар</w:t>
      </w:r>
      <w:r w:rsidRPr="00C62BAE">
        <w:t>а,  на условиях, установленных настоящим Контрактом.</w:t>
      </w:r>
    </w:p>
    <w:p w:rsidR="00C579CC" w:rsidRPr="00C62BAE" w:rsidRDefault="00C579CC" w:rsidP="00A414FF">
      <w:pPr>
        <w:widowControl w:val="0"/>
        <w:autoSpaceDE w:val="0"/>
        <w:autoSpaceDN w:val="0"/>
        <w:adjustRightInd w:val="0"/>
        <w:spacing w:after="0"/>
        <w:ind w:firstLine="709"/>
        <w:jc w:val="left"/>
        <w:outlineLvl w:val="0"/>
        <w:rPr>
          <w:b/>
          <w:bCs/>
          <w:color w:val="000000"/>
        </w:rPr>
      </w:pPr>
      <w:r w:rsidRPr="00C62BAE">
        <w:t>5.4.2. Принять решение об одностороннем отказе от исполнения настоящего Контракта по основаниям, предусмотренным Гражданским ко</w:t>
      </w:r>
      <w:r w:rsidR="00035CE4">
        <w:t xml:space="preserve">дексом Российской Федерации для </w:t>
      </w:r>
      <w:r w:rsidRPr="00C62BAE">
        <w:t>одностороннего отказа от исполнения отдельных видов обязательств.</w:t>
      </w:r>
    </w:p>
    <w:p w:rsidR="00C579CC" w:rsidRPr="00C62BAE" w:rsidRDefault="00C579CC" w:rsidP="00A414FF">
      <w:pPr>
        <w:widowControl w:val="0"/>
        <w:numPr>
          <w:ilvl w:val="0"/>
          <w:numId w:val="7"/>
        </w:numPr>
        <w:autoSpaceDE w:val="0"/>
        <w:autoSpaceDN w:val="0"/>
        <w:adjustRightInd w:val="0"/>
        <w:spacing w:after="0"/>
        <w:ind w:left="0" w:firstLine="709"/>
        <w:jc w:val="center"/>
        <w:outlineLvl w:val="0"/>
        <w:rPr>
          <w:b/>
          <w:bCs/>
          <w:color w:val="000000"/>
        </w:rPr>
      </w:pPr>
      <w:r w:rsidRPr="00C62BAE">
        <w:rPr>
          <w:b/>
          <w:bCs/>
          <w:color w:val="000000"/>
        </w:rPr>
        <w:t xml:space="preserve">Качество и гарантии на </w:t>
      </w:r>
      <w:r w:rsidR="007266E2">
        <w:rPr>
          <w:b/>
          <w:bCs/>
          <w:color w:val="000000"/>
        </w:rPr>
        <w:t>Товар</w:t>
      </w:r>
    </w:p>
    <w:p w:rsidR="00C62BAE" w:rsidRPr="00C62BAE" w:rsidRDefault="00C62BAE" w:rsidP="00A414FF">
      <w:pPr>
        <w:widowControl w:val="0"/>
        <w:tabs>
          <w:tab w:val="left" w:pos="709"/>
          <w:tab w:val="left" w:pos="993"/>
          <w:tab w:val="left" w:pos="1080"/>
          <w:tab w:val="left" w:pos="1276"/>
        </w:tabs>
        <w:suppressAutoHyphens/>
        <w:spacing w:after="0"/>
        <w:ind w:firstLine="709"/>
      </w:pPr>
      <w:r w:rsidRPr="00C62BAE">
        <w:t xml:space="preserve">6.1. Поставщик обязан передать Заказчику </w:t>
      </w:r>
      <w:r w:rsidRPr="00C62BAE">
        <w:rPr>
          <w:bCs/>
          <w:color w:val="000000"/>
        </w:rPr>
        <w:t xml:space="preserve"> </w:t>
      </w:r>
      <w:r w:rsidR="007266E2">
        <w:t>Товар</w:t>
      </w:r>
      <w:r w:rsidRPr="00C62BAE">
        <w:t xml:space="preserve">, качество и безопасность которого соответствуют настоящему Контракту, а также пригодный для целей, для которых </w:t>
      </w:r>
      <w:r w:rsidR="007266E2">
        <w:t>Товар</w:t>
      </w:r>
      <w:r w:rsidRPr="00C62BAE">
        <w:t xml:space="preserve"> такого рода обычно используется.</w:t>
      </w:r>
    </w:p>
    <w:p w:rsidR="00C62BAE" w:rsidRPr="00C62BAE" w:rsidRDefault="00C62BAE" w:rsidP="00A414FF">
      <w:pPr>
        <w:spacing w:after="0"/>
        <w:ind w:firstLine="709"/>
      </w:pPr>
      <w:r w:rsidRPr="00C62BAE">
        <w:t xml:space="preserve">6.2. Если законодательством Российской Федерации  или в установленном им порядке предусмотрены обязательные требования к качеству и безопасности поставляемого по настоящему Контракту </w:t>
      </w:r>
      <w:r w:rsidR="007266E2">
        <w:t>Товар</w:t>
      </w:r>
      <w:r w:rsidRPr="00C62BAE">
        <w:t xml:space="preserve">а, Поставщик обязан передать Заказчику  </w:t>
      </w:r>
      <w:r w:rsidR="007266E2">
        <w:t>Товар</w:t>
      </w:r>
      <w:r w:rsidRPr="00C62BAE">
        <w:t>, соответствующий этим обязательным требованиям.</w:t>
      </w:r>
    </w:p>
    <w:p w:rsidR="00C62BAE" w:rsidRPr="00C62BAE" w:rsidRDefault="00C62BAE" w:rsidP="00A414FF">
      <w:pPr>
        <w:spacing w:after="0"/>
        <w:ind w:firstLine="709"/>
      </w:pPr>
      <w:r w:rsidRPr="00C62BAE">
        <w:t xml:space="preserve">6.3.Качество и безопасность </w:t>
      </w:r>
      <w:r w:rsidR="007266E2">
        <w:t>Товар</w:t>
      </w:r>
      <w:r w:rsidRPr="00C62BAE">
        <w:t xml:space="preserve">а должно соответствовать государственным стандартам, техническим регламентам, утвержденным в отношении </w:t>
      </w:r>
      <w:r w:rsidR="007266E2">
        <w:t>Товар</w:t>
      </w:r>
      <w:r w:rsidRPr="00C62BAE">
        <w:t xml:space="preserve">а. </w:t>
      </w:r>
    </w:p>
    <w:p w:rsidR="00C62BAE" w:rsidRPr="00C62BAE" w:rsidRDefault="00C62BAE" w:rsidP="00A414FF">
      <w:pPr>
        <w:spacing w:after="0"/>
        <w:ind w:firstLine="709"/>
      </w:pPr>
      <w:r w:rsidRPr="00C62BAE">
        <w:t xml:space="preserve">6.4. При исполнении настоящего Контракта по согласованию Заказчика </w:t>
      </w:r>
      <w:r w:rsidRPr="00C62BAE">
        <w:rPr>
          <w:bCs/>
          <w:color w:val="000000"/>
        </w:rPr>
        <w:t xml:space="preserve"> </w:t>
      </w:r>
      <w:r w:rsidRPr="00C62BAE">
        <w:t xml:space="preserve">с Поставщиком допускается поставка </w:t>
      </w:r>
      <w:r w:rsidR="007266E2">
        <w:t>Товар</w:t>
      </w:r>
      <w:r w:rsidRPr="00C62BAE">
        <w:t xml:space="preserve">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настоящем Контракте. </w:t>
      </w:r>
    </w:p>
    <w:p w:rsidR="00C62BAE" w:rsidRPr="00C62BAE" w:rsidRDefault="00C62BAE" w:rsidP="00A414FF">
      <w:pPr>
        <w:spacing w:after="0"/>
        <w:ind w:firstLine="709"/>
      </w:pPr>
      <w:r w:rsidRPr="00C62BAE">
        <w:t xml:space="preserve">6.5. Поставщик отвечает за недостатки </w:t>
      </w:r>
      <w:r w:rsidR="007266E2">
        <w:t>Товар</w:t>
      </w:r>
      <w:r w:rsidRPr="00C62BAE">
        <w:t xml:space="preserve">а, если Заказчик докажет, что недостатки </w:t>
      </w:r>
      <w:r w:rsidR="007266E2">
        <w:t>Товар</w:t>
      </w:r>
      <w:r w:rsidRPr="00C62BAE">
        <w:t>а возникли до его передачи Заказчику или по причинам, возникшим до этого момента.</w:t>
      </w:r>
    </w:p>
    <w:p w:rsidR="00C62BAE" w:rsidRPr="00C62BAE" w:rsidRDefault="00C62BAE" w:rsidP="00A414FF">
      <w:pPr>
        <w:spacing w:after="0"/>
        <w:ind w:firstLine="709"/>
      </w:pPr>
      <w:r w:rsidRPr="00C62BAE">
        <w:t xml:space="preserve">6.6. Поставщик гарантирует соответствие документов на </w:t>
      </w:r>
      <w:r w:rsidR="007266E2">
        <w:t>Товар</w:t>
      </w:r>
      <w:r w:rsidRPr="00C62BAE">
        <w:t>, подтверждающих его качество и безопасность, оформленных в соответствии с законодательством Российской Федерации.</w:t>
      </w:r>
    </w:p>
    <w:p w:rsidR="00C579CC" w:rsidRPr="00C62BAE" w:rsidRDefault="00C579CC" w:rsidP="00A414FF">
      <w:pPr>
        <w:widowControl w:val="0"/>
        <w:tabs>
          <w:tab w:val="left" w:pos="709"/>
          <w:tab w:val="left" w:pos="993"/>
          <w:tab w:val="left" w:pos="1080"/>
          <w:tab w:val="left" w:pos="1276"/>
        </w:tabs>
        <w:suppressAutoHyphens/>
        <w:spacing w:after="0"/>
        <w:ind w:firstLine="709"/>
        <w:rPr>
          <w:b/>
          <w:bCs/>
          <w:color w:val="000000"/>
        </w:rPr>
      </w:pPr>
    </w:p>
    <w:p w:rsidR="00C579CC" w:rsidRPr="00C62BAE" w:rsidRDefault="00C579CC" w:rsidP="00A414FF">
      <w:pPr>
        <w:widowControl w:val="0"/>
        <w:autoSpaceDE w:val="0"/>
        <w:autoSpaceDN w:val="0"/>
        <w:adjustRightInd w:val="0"/>
        <w:spacing w:after="0"/>
        <w:jc w:val="center"/>
        <w:outlineLvl w:val="0"/>
        <w:rPr>
          <w:b/>
          <w:bCs/>
          <w:color w:val="000000"/>
        </w:rPr>
      </w:pPr>
      <w:r w:rsidRPr="00C62BAE">
        <w:rPr>
          <w:b/>
          <w:bCs/>
          <w:color w:val="000000"/>
        </w:rPr>
        <w:t>7. Ответственность сторон</w:t>
      </w:r>
    </w:p>
    <w:p w:rsidR="00C62BAE" w:rsidRPr="00C62BAE" w:rsidRDefault="00C62BAE" w:rsidP="00A414FF">
      <w:pPr>
        <w:widowControl w:val="0"/>
        <w:tabs>
          <w:tab w:val="left" w:pos="142"/>
          <w:tab w:val="left" w:pos="567"/>
          <w:tab w:val="left" w:pos="1134"/>
        </w:tabs>
        <w:autoSpaceDE w:val="0"/>
        <w:autoSpaceDN w:val="0"/>
        <w:adjustRightInd w:val="0"/>
        <w:spacing w:after="0"/>
        <w:ind w:firstLine="709"/>
        <w:rPr>
          <w:color w:val="000000" w:themeColor="text1"/>
        </w:rPr>
      </w:pPr>
      <w:r w:rsidRPr="00C62BAE">
        <w:rPr>
          <w:color w:val="000000" w:themeColor="text1"/>
        </w:rPr>
        <w:t>7.1. Стороны несут ответственность за неисполнение или ненадлежащее исполнение принятых по настоящему Контракту обязательств в соответствии с законодательством Российской Федерации.</w:t>
      </w:r>
    </w:p>
    <w:p w:rsidR="00C62BAE" w:rsidRPr="00C62BAE" w:rsidRDefault="00C62BAE" w:rsidP="00A414FF">
      <w:pPr>
        <w:widowControl w:val="0"/>
        <w:tabs>
          <w:tab w:val="left" w:pos="142"/>
          <w:tab w:val="left" w:pos="567"/>
          <w:tab w:val="left" w:pos="1134"/>
        </w:tabs>
        <w:autoSpaceDE w:val="0"/>
        <w:autoSpaceDN w:val="0"/>
        <w:adjustRightInd w:val="0"/>
        <w:spacing w:after="0"/>
        <w:ind w:firstLine="709"/>
        <w:rPr>
          <w:color w:val="000000" w:themeColor="text1"/>
        </w:rPr>
      </w:pPr>
      <w:r w:rsidRPr="00C62BAE">
        <w:rPr>
          <w:color w:val="000000" w:themeColor="text1"/>
        </w:rPr>
        <w:t xml:space="preserve">7.2. В случае просрочки исполнения Заказчиком обязательств, предусмотренных настоящим Контрактом, </w:t>
      </w:r>
      <w:r w:rsidRPr="00C62BAE">
        <w:rPr>
          <w:rFonts w:eastAsiaTheme="minorEastAsia"/>
          <w:color w:val="000000" w:themeColor="text1"/>
          <w:lang w:bidi="ru-RU"/>
        </w:rPr>
        <w:t>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неустойки (штрафа, пени).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r w:rsidRPr="00C62BAE">
        <w:rPr>
          <w:color w:val="000000" w:themeColor="text1"/>
        </w:rPr>
        <w:t>.</w:t>
      </w:r>
      <w:r w:rsidRPr="00C62BAE">
        <w:t xml:space="preserve"> </w:t>
      </w:r>
      <w:r w:rsidRPr="00C62BAE">
        <w:rPr>
          <w:color w:val="000000" w:themeColor="text1"/>
        </w:rPr>
        <w:t>Пеня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C62BAE" w:rsidRPr="00C62BAE" w:rsidRDefault="00C62BAE" w:rsidP="00A414FF">
      <w:pPr>
        <w:widowControl w:val="0"/>
        <w:tabs>
          <w:tab w:val="left" w:pos="142"/>
          <w:tab w:val="left" w:pos="567"/>
          <w:tab w:val="left" w:pos="1134"/>
        </w:tabs>
        <w:autoSpaceDE w:val="0"/>
        <w:autoSpaceDN w:val="0"/>
        <w:adjustRightInd w:val="0"/>
        <w:spacing w:after="0"/>
        <w:ind w:firstLine="709"/>
      </w:pPr>
      <w:r w:rsidRPr="00C62BAE">
        <w:rPr>
          <w:color w:val="000000" w:themeColor="text1"/>
        </w:rPr>
        <w:t xml:space="preserve">7.3. </w:t>
      </w:r>
      <w:proofErr w:type="gramStart"/>
      <w:r w:rsidRPr="00C62BAE">
        <w:t>За каждый факт неисполнения или ненадлежащего исполнения Поставщиком  обязательств, предусмотренных настоящим Контрактом, за исключением пр</w:t>
      </w:r>
      <w:r w:rsidR="00FA1381">
        <w:t>осрочки исполнения обязательств,</w:t>
      </w:r>
      <w:r w:rsidRPr="00C62BAE">
        <w:t xml:space="preserve"> предусмотренных настоящим Контрактом</w:t>
      </w:r>
      <w:r w:rsidRPr="00A414FF">
        <w:rPr>
          <w:b/>
          <w:bCs/>
        </w:rPr>
        <w:t xml:space="preserve">, Поставщик выплачивает Заказчику штраф в размере 10 % цены Контракта (этапа), что составляет </w:t>
      </w:r>
      <w:r w:rsidR="00E6239F" w:rsidRPr="00E6239F">
        <w:rPr>
          <w:b/>
          <w:bCs/>
        </w:rPr>
        <w:t>_____________</w:t>
      </w:r>
      <w:r w:rsidR="00844901" w:rsidRPr="00844901">
        <w:rPr>
          <w:b/>
          <w:bCs/>
        </w:rPr>
        <w:t xml:space="preserve"> руб.</w:t>
      </w:r>
      <w:r w:rsidRPr="00A414FF">
        <w:rPr>
          <w:b/>
          <w:bCs/>
        </w:rPr>
        <w:t xml:space="preserve">  (оп</w:t>
      </w:r>
      <w:r w:rsidRPr="00C62BAE">
        <w:t xml:space="preserve">ределяется в порядке, установленном пунктом 3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7266E2">
        <w:t>К</w:t>
      </w:r>
      <w:r w:rsidR="00606D23">
        <w:t>онтрактом</w:t>
      </w:r>
      <w:r w:rsidRPr="00C62BAE">
        <w:t xml:space="preserve"> (за</w:t>
      </w:r>
      <w:proofErr w:type="gramEnd"/>
      <w:r w:rsidRPr="00C62BAE">
        <w:t xml:space="preserve">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w:t>
      </w:r>
      <w:r w:rsidR="007266E2">
        <w:t>К</w:t>
      </w:r>
      <w:r w:rsidR="00606D23">
        <w:t>онтрактом</w:t>
      </w:r>
      <w:r w:rsidRPr="00C62BAE">
        <w:t>, утвержденных постановлением Правительства Российской Федерации от 30 августа 2017 года № 1042 (далее – Правила))</w:t>
      </w:r>
      <w:r w:rsidR="002A5EE7">
        <w:rPr>
          <w:rStyle w:val="a7"/>
        </w:rPr>
        <w:footnoteReference w:id="2"/>
      </w:r>
      <w:r w:rsidRPr="00C62BAE">
        <w:t>.</w:t>
      </w:r>
    </w:p>
    <w:p w:rsidR="00C62BAE" w:rsidRPr="00C62BAE" w:rsidRDefault="00C62BAE" w:rsidP="00A414FF">
      <w:pPr>
        <w:autoSpaceDE w:val="0"/>
        <w:autoSpaceDN w:val="0"/>
        <w:adjustRightInd w:val="0"/>
        <w:spacing w:after="0"/>
        <w:ind w:firstLine="709"/>
      </w:pPr>
      <w:r w:rsidRPr="00C62BAE">
        <w:rPr>
          <w:iCs/>
        </w:rPr>
        <w:lastRenderedPageBreak/>
        <w:t>7.4.</w:t>
      </w:r>
      <w:r w:rsidRPr="00C62BAE">
        <w:rPr>
          <w:i/>
          <w:iCs/>
        </w:rPr>
        <w:t xml:space="preserve"> </w:t>
      </w:r>
      <w:r w:rsidRPr="00C62BAE">
        <w:t xml:space="preserve">За каждый факт неисполнения или ненадлежащего исполнения </w:t>
      </w:r>
      <w:r w:rsidRPr="00C62BAE">
        <w:rPr>
          <w:lang w:bidi="ru-RU"/>
        </w:rPr>
        <w:t>Поставщиком</w:t>
      </w:r>
      <w:r w:rsidRPr="00C62BAE">
        <w:t xml:space="preserve"> обязательства, предусмотренного настоящим Контрактом, которое не имеет стоимостного выражения, </w:t>
      </w:r>
      <w:r w:rsidRPr="00C62BAE">
        <w:rPr>
          <w:lang w:bidi="ru-RU"/>
        </w:rPr>
        <w:t xml:space="preserve">Поставщик </w:t>
      </w:r>
      <w:r w:rsidRPr="00C62BAE">
        <w:t>выплачивает Заказчику штраф в размере 1000,00 рублей (определяется в порядке, установленном пунктом 6 Правил).</w:t>
      </w:r>
    </w:p>
    <w:p w:rsidR="00C62BAE" w:rsidRPr="00C62BAE" w:rsidRDefault="00C62BAE" w:rsidP="00A414FF">
      <w:pPr>
        <w:autoSpaceDE w:val="0"/>
        <w:autoSpaceDN w:val="0"/>
        <w:adjustRightInd w:val="0"/>
        <w:spacing w:after="0"/>
        <w:ind w:firstLine="709"/>
      </w:pPr>
      <w:r w:rsidRPr="00C62BAE">
        <w:t xml:space="preserve">7.5.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w:t>
      </w:r>
      <w:r w:rsidRPr="00C62BAE">
        <w:rPr>
          <w:lang w:bidi="ru-RU"/>
        </w:rPr>
        <w:t xml:space="preserve">Поставщик </w:t>
      </w:r>
      <w:r w:rsidRPr="00C62BAE">
        <w:t>вправе взыскать с Заказчика штраф в размере 1 000,00 рублей (определяется в порядке, установленном пунктом 9 Правил).</w:t>
      </w:r>
    </w:p>
    <w:p w:rsidR="00C62BAE" w:rsidRPr="00C62BAE" w:rsidRDefault="00C62BAE" w:rsidP="00A414FF">
      <w:pPr>
        <w:autoSpaceDE w:val="0"/>
        <w:autoSpaceDN w:val="0"/>
        <w:adjustRightInd w:val="0"/>
        <w:spacing w:after="0"/>
        <w:ind w:firstLine="709"/>
        <w:rPr>
          <w:i/>
          <w:iCs/>
        </w:rPr>
      </w:pPr>
      <w:r w:rsidRPr="00C62BAE">
        <w:t xml:space="preserve">7.6. Пеня начисляется за каждый день просрочки исполнения </w:t>
      </w:r>
      <w:r w:rsidRPr="00C62BAE">
        <w:rPr>
          <w:rFonts w:eastAsiaTheme="minorEastAsia"/>
          <w:color w:val="000000"/>
          <w:lang w:bidi="ru-RU"/>
        </w:rPr>
        <w:t>Поставщик</w:t>
      </w:r>
      <w:r w:rsidRPr="00C62BAE">
        <w:t>ом обязательства, предусмотренного настоящим Контрактом, в размере одной трехсотой действующей на дату уплаты пени ключевой ставки Центрального банка Российской Федерации от цены настоящего К</w:t>
      </w:r>
      <w:r w:rsidRPr="00C62BAE">
        <w:rPr>
          <w:iCs/>
        </w:rPr>
        <w:t>онтракта</w:t>
      </w:r>
      <w:r w:rsidRPr="00C62BAE">
        <w:t>, уменьшенной на сумму, пропорциональную объему обязательств, предусмотренных настоящим К</w:t>
      </w:r>
      <w:r w:rsidRPr="00C62BAE">
        <w:rPr>
          <w:iCs/>
        </w:rPr>
        <w:t xml:space="preserve">онтрактом </w:t>
      </w:r>
      <w:r w:rsidRPr="00C62BAE">
        <w:t xml:space="preserve">и фактически исполненных </w:t>
      </w:r>
      <w:r w:rsidRPr="00C62BAE">
        <w:rPr>
          <w:rFonts w:eastAsiaTheme="minorEastAsia"/>
          <w:color w:val="000000" w:themeColor="text1"/>
          <w:lang w:bidi="ru-RU"/>
        </w:rPr>
        <w:t>Поставщик</w:t>
      </w:r>
      <w:r w:rsidRPr="00C62BAE">
        <w:t>ом.</w:t>
      </w:r>
    </w:p>
    <w:p w:rsidR="00C62BAE" w:rsidRPr="00C62BAE" w:rsidRDefault="00C62BAE" w:rsidP="00A414FF">
      <w:pPr>
        <w:widowControl w:val="0"/>
        <w:tabs>
          <w:tab w:val="left" w:pos="142"/>
          <w:tab w:val="left" w:pos="567"/>
          <w:tab w:val="left" w:pos="1134"/>
        </w:tabs>
        <w:autoSpaceDE w:val="0"/>
        <w:autoSpaceDN w:val="0"/>
        <w:adjustRightInd w:val="0"/>
        <w:spacing w:after="0"/>
        <w:ind w:firstLine="709"/>
        <w:rPr>
          <w:color w:val="000000" w:themeColor="text1"/>
        </w:rPr>
      </w:pPr>
      <w:r w:rsidRPr="00C62BAE">
        <w:t xml:space="preserve">7.7. Общая сумма начисленных штрафов за неисполнение или ненадлежащее исполнение </w:t>
      </w:r>
      <w:r w:rsidRPr="00C62BAE">
        <w:rPr>
          <w:rFonts w:eastAsiaTheme="minorEastAsia"/>
          <w:color w:val="000000" w:themeColor="text1"/>
          <w:lang w:bidi="ru-RU"/>
        </w:rPr>
        <w:t>Поставщик</w:t>
      </w:r>
      <w:r w:rsidRPr="00C62BAE">
        <w:t>ом обязательств, предусмотренных настоящим Контрактом, не может превышать цену настоящего Контракта.</w:t>
      </w:r>
    </w:p>
    <w:p w:rsidR="00C62BAE" w:rsidRPr="00C62BAE" w:rsidRDefault="00C62BAE" w:rsidP="00A414FF">
      <w:pPr>
        <w:widowControl w:val="0"/>
        <w:tabs>
          <w:tab w:val="left" w:pos="142"/>
          <w:tab w:val="left" w:pos="567"/>
          <w:tab w:val="left" w:pos="1134"/>
        </w:tabs>
        <w:autoSpaceDE w:val="0"/>
        <w:autoSpaceDN w:val="0"/>
        <w:adjustRightInd w:val="0"/>
        <w:spacing w:after="0"/>
        <w:ind w:firstLine="709"/>
        <w:rPr>
          <w:color w:val="000000" w:themeColor="text1"/>
        </w:rPr>
      </w:pPr>
      <w:r w:rsidRPr="00C62BAE">
        <w:t>7.8. Общая сумма начисленных штрафов за ненадлежащее исполнение Заказчиком обязательств, предусмотренных настоящим  Контрактом, не может превышать цену настоящего Контракта.</w:t>
      </w:r>
    </w:p>
    <w:p w:rsidR="00C62BAE" w:rsidRPr="00C62BAE" w:rsidRDefault="00C62BAE" w:rsidP="00A414FF">
      <w:pPr>
        <w:widowControl w:val="0"/>
        <w:tabs>
          <w:tab w:val="left" w:pos="142"/>
          <w:tab w:val="left" w:pos="567"/>
          <w:tab w:val="left" w:pos="1134"/>
        </w:tabs>
        <w:autoSpaceDE w:val="0"/>
        <w:autoSpaceDN w:val="0"/>
        <w:adjustRightInd w:val="0"/>
        <w:spacing w:after="0"/>
        <w:ind w:firstLine="709"/>
      </w:pPr>
      <w:r w:rsidRPr="00C62BAE">
        <w:t>7.9. 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Контрактом, произошло вследствие непреодолимой силы или по вине другой Стороны.</w:t>
      </w:r>
    </w:p>
    <w:p w:rsidR="00C62BAE" w:rsidRPr="00C62BAE" w:rsidRDefault="00C62BAE" w:rsidP="00A414FF">
      <w:pPr>
        <w:widowControl w:val="0"/>
        <w:tabs>
          <w:tab w:val="left" w:pos="142"/>
          <w:tab w:val="left" w:pos="567"/>
          <w:tab w:val="left" w:pos="1134"/>
        </w:tabs>
        <w:autoSpaceDE w:val="0"/>
        <w:autoSpaceDN w:val="0"/>
        <w:adjustRightInd w:val="0"/>
        <w:spacing w:after="0"/>
        <w:ind w:firstLine="709"/>
        <w:rPr>
          <w:color w:val="000000" w:themeColor="text1"/>
        </w:rPr>
      </w:pPr>
      <w:r w:rsidRPr="00C62BAE">
        <w:t>7.10. Уплата неустойки не освобождает Стороны от выполнения принятых ими обязательств по настоящему Контракту в период его действия.</w:t>
      </w:r>
    </w:p>
    <w:p w:rsidR="00C62BAE" w:rsidRPr="00C62BAE" w:rsidRDefault="00C62BAE" w:rsidP="00A414FF">
      <w:pPr>
        <w:widowControl w:val="0"/>
        <w:tabs>
          <w:tab w:val="left" w:pos="142"/>
          <w:tab w:val="left" w:pos="567"/>
          <w:tab w:val="left" w:pos="1134"/>
        </w:tabs>
        <w:autoSpaceDE w:val="0"/>
        <w:autoSpaceDN w:val="0"/>
        <w:adjustRightInd w:val="0"/>
        <w:spacing w:after="0"/>
        <w:ind w:firstLine="709"/>
      </w:pPr>
      <w:r w:rsidRPr="00C62BAE">
        <w:rPr>
          <w:rFonts w:eastAsiaTheme="minorEastAsia"/>
          <w:color w:val="000000" w:themeColor="text1"/>
          <w:lang w:bidi="ru-RU"/>
        </w:rPr>
        <w:t>7.11. Поставщик</w:t>
      </w:r>
      <w:r w:rsidRPr="00C62BAE">
        <w:rPr>
          <w:bCs/>
        </w:rPr>
        <w:t xml:space="preserve"> не освобождается от ответственности, если доказано, что недостатки возникли вследствие виновных действий или бездействия </w:t>
      </w:r>
      <w:r w:rsidRPr="00C62BAE">
        <w:rPr>
          <w:rFonts w:eastAsiaTheme="minorEastAsia"/>
          <w:color w:val="000000" w:themeColor="text1"/>
          <w:lang w:bidi="ru-RU"/>
        </w:rPr>
        <w:t>Поставщик</w:t>
      </w:r>
      <w:r w:rsidRPr="00C62BAE">
        <w:rPr>
          <w:bCs/>
        </w:rPr>
        <w:t>а.</w:t>
      </w:r>
      <w:r w:rsidRPr="00C62BAE">
        <w:t xml:space="preserve"> </w:t>
      </w:r>
    </w:p>
    <w:p w:rsidR="00C579CC" w:rsidRPr="00370D9D" w:rsidRDefault="00C579CC" w:rsidP="00A414FF">
      <w:pPr>
        <w:widowControl w:val="0"/>
        <w:tabs>
          <w:tab w:val="left" w:pos="1134"/>
        </w:tabs>
        <w:autoSpaceDE w:val="0"/>
        <w:autoSpaceDN w:val="0"/>
        <w:adjustRightInd w:val="0"/>
        <w:spacing w:after="0"/>
        <w:rPr>
          <w:color w:val="000000"/>
        </w:rPr>
      </w:pPr>
    </w:p>
    <w:p w:rsidR="00C579CC" w:rsidRPr="00370D9D" w:rsidRDefault="00E6113E" w:rsidP="00A414FF">
      <w:pPr>
        <w:widowControl w:val="0"/>
        <w:tabs>
          <w:tab w:val="left" w:pos="284"/>
        </w:tabs>
        <w:autoSpaceDE w:val="0"/>
        <w:autoSpaceDN w:val="0"/>
        <w:adjustRightInd w:val="0"/>
        <w:spacing w:after="0"/>
        <w:jc w:val="center"/>
        <w:outlineLvl w:val="0"/>
        <w:rPr>
          <w:b/>
          <w:bCs/>
          <w:color w:val="000000"/>
        </w:rPr>
      </w:pPr>
      <w:r w:rsidRPr="00370D9D">
        <w:rPr>
          <w:b/>
          <w:bCs/>
          <w:color w:val="000000"/>
        </w:rPr>
        <w:t>8</w:t>
      </w:r>
      <w:r w:rsidR="00C579CC" w:rsidRPr="00370D9D">
        <w:rPr>
          <w:b/>
          <w:bCs/>
          <w:color w:val="000000"/>
        </w:rPr>
        <w:t>. Порядок расторжения Контракта</w:t>
      </w:r>
    </w:p>
    <w:p w:rsidR="00C579CC" w:rsidRPr="00370D9D" w:rsidRDefault="00E6113E" w:rsidP="00A414FF">
      <w:pPr>
        <w:widowControl w:val="0"/>
        <w:tabs>
          <w:tab w:val="left" w:pos="1134"/>
        </w:tabs>
        <w:autoSpaceDE w:val="0"/>
        <w:autoSpaceDN w:val="0"/>
        <w:adjustRightInd w:val="0"/>
        <w:spacing w:after="0"/>
        <w:ind w:firstLine="709"/>
      </w:pPr>
      <w:r w:rsidRPr="00370D9D">
        <w:t>8</w:t>
      </w:r>
      <w:r w:rsidR="00C579CC" w:rsidRPr="00370D9D">
        <w:t xml:space="preserve">.1.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кодексом Российской Федерации и Федеральным законом </w:t>
      </w:r>
      <w:r w:rsidR="00C579CC" w:rsidRPr="00370D9D">
        <w:rPr>
          <w:bCs/>
        </w:rPr>
        <w:t xml:space="preserve">«О контрактной системе в сфере закупок </w:t>
      </w:r>
      <w:r w:rsidR="007266E2">
        <w:rPr>
          <w:bCs/>
        </w:rPr>
        <w:t>товар</w:t>
      </w:r>
      <w:r w:rsidR="00C579CC" w:rsidRPr="00370D9D">
        <w:rPr>
          <w:bCs/>
        </w:rPr>
        <w:t>ов, работ, услуг для обеспечения государственных и муниципальных нужд» от 05.04.2013 N 44-ФЗ</w:t>
      </w:r>
      <w:r w:rsidR="00C579CC" w:rsidRPr="00370D9D">
        <w:t>.</w:t>
      </w:r>
    </w:p>
    <w:p w:rsidR="00C579CC" w:rsidRPr="00370D9D" w:rsidRDefault="00E6113E" w:rsidP="00A414FF">
      <w:pPr>
        <w:widowControl w:val="0"/>
        <w:tabs>
          <w:tab w:val="left" w:pos="1134"/>
        </w:tabs>
        <w:autoSpaceDE w:val="0"/>
        <w:autoSpaceDN w:val="0"/>
        <w:adjustRightInd w:val="0"/>
        <w:spacing w:after="0"/>
        <w:ind w:firstLine="709"/>
      </w:pPr>
      <w:r w:rsidRPr="00370D9D">
        <w:rPr>
          <w:bCs/>
          <w:color w:val="000000"/>
        </w:rPr>
        <w:t>8</w:t>
      </w:r>
      <w:r w:rsidR="00C579CC" w:rsidRPr="00370D9D">
        <w:rPr>
          <w:bCs/>
          <w:color w:val="000000"/>
        </w:rPr>
        <w:t>.2. Заказчик</w:t>
      </w:r>
      <w:r w:rsidR="00C579CC" w:rsidRPr="00370D9D">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C579CC" w:rsidRPr="00370D9D" w:rsidRDefault="00E6113E" w:rsidP="00A414FF">
      <w:pPr>
        <w:widowControl w:val="0"/>
        <w:tabs>
          <w:tab w:val="left" w:pos="1134"/>
        </w:tabs>
        <w:autoSpaceDE w:val="0"/>
        <w:autoSpaceDN w:val="0"/>
        <w:adjustRightInd w:val="0"/>
        <w:spacing w:after="0"/>
        <w:ind w:firstLine="709"/>
      </w:pPr>
      <w:r w:rsidRPr="00370D9D">
        <w:rPr>
          <w:color w:val="000000"/>
        </w:rPr>
        <w:t>8</w:t>
      </w:r>
      <w:r w:rsidR="00C579CC" w:rsidRPr="00370D9D">
        <w:rPr>
          <w:color w:val="000000"/>
        </w:rPr>
        <w:t>.3. Поставщик</w:t>
      </w:r>
      <w:r w:rsidR="00C579CC" w:rsidRPr="00370D9D">
        <w:t xml:space="preserve"> вправе принять решение об одностороннем отказе от исполнения Контракта по основаниям, предусмотренным </w:t>
      </w:r>
      <w:hyperlink r:id="rId8" w:history="1">
        <w:r w:rsidR="00C579CC" w:rsidRPr="00370D9D">
          <w:t>Гражданским кодексом</w:t>
        </w:r>
      </w:hyperlink>
      <w:r w:rsidR="00C579CC" w:rsidRPr="00370D9D">
        <w:t xml:space="preserve"> Российской Федерации для одностороннего отказа от исполнения отдельных видов обязательств.</w:t>
      </w:r>
    </w:p>
    <w:p w:rsidR="00C579CC" w:rsidRPr="00370D9D" w:rsidRDefault="00E6113E" w:rsidP="00A414FF">
      <w:pPr>
        <w:widowControl w:val="0"/>
        <w:tabs>
          <w:tab w:val="left" w:pos="1134"/>
        </w:tabs>
        <w:autoSpaceDE w:val="0"/>
        <w:autoSpaceDN w:val="0"/>
        <w:adjustRightInd w:val="0"/>
        <w:spacing w:after="0"/>
        <w:ind w:firstLine="709"/>
      </w:pPr>
      <w:r w:rsidRPr="00370D9D">
        <w:rPr>
          <w:bCs/>
          <w:color w:val="000000"/>
        </w:rPr>
        <w:t>8</w:t>
      </w:r>
      <w:r w:rsidR="00C579CC" w:rsidRPr="00370D9D">
        <w:rPr>
          <w:bCs/>
          <w:color w:val="000000"/>
        </w:rPr>
        <w:t>.4. Заказчик</w:t>
      </w:r>
      <w:r w:rsidR="00C579CC" w:rsidRPr="00370D9D">
        <w:t xml:space="preserve"> вправе провести экспертизу поставленного </w:t>
      </w:r>
      <w:r w:rsidR="007266E2">
        <w:t>Товар</w:t>
      </w:r>
      <w:r w:rsidR="00C579CC" w:rsidRPr="00370D9D">
        <w:t>а с привлечением экспертов, экспертных организаций до принятия решения об одностороннем отказе от исполнения Контракта.</w:t>
      </w:r>
    </w:p>
    <w:p w:rsidR="00C579CC" w:rsidRPr="00370D9D" w:rsidRDefault="00C579CC" w:rsidP="00A414FF">
      <w:pPr>
        <w:spacing w:after="0"/>
        <w:ind w:firstLine="709"/>
        <w:outlineLvl w:val="0"/>
        <w:rPr>
          <w:b/>
          <w:bCs/>
          <w:color w:val="000000"/>
        </w:rPr>
      </w:pPr>
    </w:p>
    <w:p w:rsidR="00C579CC" w:rsidRPr="00370D9D" w:rsidRDefault="009D0E8E" w:rsidP="00A414FF">
      <w:pPr>
        <w:widowControl w:val="0"/>
        <w:autoSpaceDE w:val="0"/>
        <w:autoSpaceDN w:val="0"/>
        <w:adjustRightInd w:val="0"/>
        <w:spacing w:after="0"/>
        <w:jc w:val="center"/>
        <w:outlineLvl w:val="0"/>
        <w:rPr>
          <w:b/>
          <w:bCs/>
        </w:rPr>
      </w:pPr>
      <w:r w:rsidRPr="00370D9D">
        <w:rPr>
          <w:b/>
          <w:bCs/>
        </w:rPr>
        <w:t>9</w:t>
      </w:r>
      <w:r w:rsidR="00C579CC" w:rsidRPr="00370D9D">
        <w:rPr>
          <w:b/>
          <w:bCs/>
        </w:rPr>
        <w:t>. Обстоятельства непреодолимой силы</w:t>
      </w:r>
    </w:p>
    <w:p w:rsidR="00C579CC" w:rsidRDefault="009D0E8E" w:rsidP="00A414FF">
      <w:pPr>
        <w:widowControl w:val="0"/>
        <w:autoSpaceDE w:val="0"/>
        <w:autoSpaceDN w:val="0"/>
        <w:adjustRightInd w:val="0"/>
        <w:spacing w:after="0"/>
        <w:ind w:firstLine="709"/>
        <w:outlineLvl w:val="0"/>
        <w:rPr>
          <w:color w:val="000000"/>
        </w:rPr>
      </w:pPr>
      <w:r w:rsidRPr="00370D9D">
        <w:rPr>
          <w:color w:val="000000"/>
        </w:rPr>
        <w:t>9</w:t>
      </w:r>
      <w:r w:rsidR="00C579CC" w:rsidRPr="00370D9D">
        <w:rPr>
          <w:color w:val="000000"/>
        </w:rPr>
        <w:t>.1. Стороны освобождаются от ответственности за частичное или полное неисполнение обязательств по Контракту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 чрезвычайных обстоятельств, подтвержденных в установленном законодательством порядке, препятствующих надлежащему исполнению обязательств по Контракту, которые возникли после заключения Контракта,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C579CC" w:rsidRPr="00370D9D" w:rsidRDefault="009D0E8E" w:rsidP="00A414FF">
      <w:pPr>
        <w:widowControl w:val="0"/>
        <w:autoSpaceDE w:val="0"/>
        <w:autoSpaceDN w:val="0"/>
        <w:adjustRightInd w:val="0"/>
        <w:spacing w:after="0"/>
        <w:ind w:firstLine="709"/>
        <w:outlineLvl w:val="0"/>
        <w:rPr>
          <w:b/>
          <w:bCs/>
        </w:rPr>
      </w:pPr>
      <w:r w:rsidRPr="00370D9D">
        <w:rPr>
          <w:color w:val="000000"/>
        </w:rPr>
        <w:t>9</w:t>
      </w:r>
      <w:r w:rsidR="00C579CC" w:rsidRPr="00370D9D">
        <w:rPr>
          <w:color w:val="000000"/>
        </w:rPr>
        <w:t>.2. Факт возникновения обстоятельств непреодолимой силы должен быть документально удостоверен органом государственной власти или органом местного самоуправления.</w:t>
      </w:r>
    </w:p>
    <w:p w:rsidR="00C579CC" w:rsidRPr="00370D9D" w:rsidRDefault="00C579CC" w:rsidP="00A414FF">
      <w:pPr>
        <w:widowControl w:val="0"/>
        <w:autoSpaceDE w:val="0"/>
        <w:autoSpaceDN w:val="0"/>
        <w:adjustRightInd w:val="0"/>
        <w:spacing w:after="0"/>
        <w:jc w:val="center"/>
        <w:rPr>
          <w:b/>
        </w:rPr>
      </w:pPr>
    </w:p>
    <w:p w:rsidR="00C579CC" w:rsidRPr="00370D9D" w:rsidRDefault="00C579CC" w:rsidP="00A414FF">
      <w:pPr>
        <w:widowControl w:val="0"/>
        <w:autoSpaceDE w:val="0"/>
        <w:autoSpaceDN w:val="0"/>
        <w:adjustRightInd w:val="0"/>
        <w:spacing w:after="0"/>
        <w:jc w:val="center"/>
        <w:rPr>
          <w:b/>
        </w:rPr>
      </w:pPr>
      <w:r w:rsidRPr="00370D9D">
        <w:rPr>
          <w:b/>
        </w:rPr>
        <w:t>1</w:t>
      </w:r>
      <w:r w:rsidR="009D0E8E" w:rsidRPr="00370D9D">
        <w:rPr>
          <w:b/>
        </w:rPr>
        <w:t>0</w:t>
      </w:r>
      <w:r w:rsidRPr="00370D9D">
        <w:rPr>
          <w:b/>
        </w:rPr>
        <w:t>.  Особые условия Контракта</w:t>
      </w:r>
    </w:p>
    <w:p w:rsidR="00C579CC" w:rsidRPr="00370D9D" w:rsidRDefault="00C579CC" w:rsidP="00A414FF">
      <w:pPr>
        <w:spacing w:after="0"/>
        <w:ind w:firstLine="709"/>
      </w:pPr>
      <w:r w:rsidRPr="00370D9D">
        <w:t>1</w:t>
      </w:r>
      <w:r w:rsidR="009D0E8E" w:rsidRPr="00370D9D">
        <w:t>0</w:t>
      </w:r>
      <w:r w:rsidRPr="00370D9D">
        <w:t>.1. Изменение существенных условий Контракта при его исполнении допускается по соглашению Сторон в следующем случае:</w:t>
      </w:r>
    </w:p>
    <w:p w:rsidR="00C579CC" w:rsidRPr="00370D9D" w:rsidRDefault="009D0E8E" w:rsidP="00A414FF">
      <w:pPr>
        <w:spacing w:after="0"/>
        <w:ind w:firstLine="709"/>
      </w:pPr>
      <w:r w:rsidRPr="00370D9D">
        <w:t xml:space="preserve">10.1.1. </w:t>
      </w:r>
      <w:r w:rsidR="00C579CC" w:rsidRPr="00370D9D">
        <w:t xml:space="preserve">При снижении цены Контракта без изменения предусмотренных Контрактом количества </w:t>
      </w:r>
      <w:r w:rsidR="007266E2">
        <w:t>товар</w:t>
      </w:r>
      <w:r w:rsidR="00C579CC" w:rsidRPr="00370D9D">
        <w:t xml:space="preserve">а, объема работы или услуги, качества поставляемого </w:t>
      </w:r>
      <w:r w:rsidR="007266E2">
        <w:t>товар</w:t>
      </w:r>
      <w:r w:rsidR="00C579CC" w:rsidRPr="00370D9D">
        <w:t xml:space="preserve">а, выполняемой работы, оказываемой услуги и иных условий Контракта; </w:t>
      </w:r>
    </w:p>
    <w:p w:rsidR="00C579CC" w:rsidRPr="00370D9D" w:rsidRDefault="009D0E8E" w:rsidP="00A414FF">
      <w:pPr>
        <w:spacing w:after="0"/>
        <w:ind w:firstLine="709"/>
      </w:pPr>
      <w:r w:rsidRPr="00370D9D">
        <w:t xml:space="preserve">10.1.2. </w:t>
      </w:r>
      <w:r w:rsidR="00C579CC" w:rsidRPr="00370D9D">
        <w:t xml:space="preserve">Если по предложению Заказчика увеличиваются предусмотренные Контрактом количество </w:t>
      </w:r>
      <w:r w:rsidR="007266E2">
        <w:t>товар</w:t>
      </w:r>
      <w:r w:rsidR="00C579CC" w:rsidRPr="00370D9D">
        <w:t xml:space="preserve">а, объем работы или услуги не более чем на десять процентов или уменьшаются предусмотренные Контрактом количество поставляемого </w:t>
      </w:r>
      <w:r w:rsidR="007266E2">
        <w:t>товар</w:t>
      </w:r>
      <w:r w:rsidR="00C579CC" w:rsidRPr="00370D9D">
        <w:t>а, объем выполняемой</w:t>
      </w:r>
      <w:r w:rsidR="00971999">
        <w:t xml:space="preserve"> работы, оказываемой</w:t>
      </w:r>
      <w:r w:rsidR="00C579CC" w:rsidRPr="00370D9D">
        <w:t xml:space="preserve"> услуги не более чем на десять процентов. При этом по соглашению Сторон допускается изменение цены Контракта пропорционально дополнительному количеству </w:t>
      </w:r>
      <w:r w:rsidR="007266E2">
        <w:t>товар</w:t>
      </w:r>
      <w:r w:rsidR="00C579CC" w:rsidRPr="00370D9D">
        <w:t xml:space="preserve">у, дополнительному объему работы или услуги исходя из установленной в Контракте цены единицы </w:t>
      </w:r>
      <w:r w:rsidR="007266E2">
        <w:t>товар</w:t>
      </w:r>
      <w:r w:rsidR="00C579CC" w:rsidRPr="00370D9D">
        <w:t xml:space="preserve">а, работы или услуги, но не более чем на десять процентов цены Контракта. При уменьшении (увеличении) предусмотренных Контрактом количества </w:t>
      </w:r>
      <w:r w:rsidR="007266E2">
        <w:t>товар</w:t>
      </w:r>
      <w:r w:rsidR="00C579CC" w:rsidRPr="00370D9D">
        <w:t xml:space="preserve">а, объема работы или услуги стороны обязаны уменьшить (увеличить) цену Контракта исходя из цены единицы </w:t>
      </w:r>
      <w:r w:rsidR="007266E2">
        <w:t>товар</w:t>
      </w:r>
      <w:r w:rsidR="00C579CC" w:rsidRPr="00370D9D">
        <w:t>а, работы или услуги.</w:t>
      </w:r>
    </w:p>
    <w:p w:rsidR="00C579CC" w:rsidRPr="00370D9D" w:rsidRDefault="00C579CC" w:rsidP="00A414FF">
      <w:pPr>
        <w:spacing w:after="0"/>
        <w:ind w:firstLine="709"/>
      </w:pPr>
    </w:p>
    <w:p w:rsidR="00C579CC" w:rsidRPr="00370D9D" w:rsidRDefault="00C579CC" w:rsidP="00A414FF">
      <w:pPr>
        <w:widowControl w:val="0"/>
        <w:tabs>
          <w:tab w:val="left" w:pos="-284"/>
          <w:tab w:val="left" w:pos="426"/>
        </w:tabs>
        <w:autoSpaceDE w:val="0"/>
        <w:autoSpaceDN w:val="0"/>
        <w:adjustRightInd w:val="0"/>
        <w:spacing w:after="0"/>
        <w:jc w:val="center"/>
        <w:outlineLvl w:val="0"/>
        <w:rPr>
          <w:b/>
          <w:bCs/>
          <w:color w:val="000000"/>
        </w:rPr>
      </w:pPr>
      <w:r w:rsidRPr="00370D9D">
        <w:rPr>
          <w:b/>
          <w:bCs/>
          <w:color w:val="000000"/>
        </w:rPr>
        <w:t>1</w:t>
      </w:r>
      <w:r w:rsidR="009D0E8E" w:rsidRPr="00370D9D">
        <w:rPr>
          <w:b/>
          <w:bCs/>
          <w:color w:val="000000"/>
        </w:rPr>
        <w:t>1</w:t>
      </w:r>
      <w:r w:rsidRPr="00370D9D">
        <w:rPr>
          <w:b/>
          <w:bCs/>
          <w:color w:val="000000"/>
        </w:rPr>
        <w:t>. Порядок урегулирования споров</w:t>
      </w:r>
    </w:p>
    <w:p w:rsidR="00C579CC" w:rsidRPr="00370D9D" w:rsidRDefault="00C579CC" w:rsidP="00A414FF">
      <w:pPr>
        <w:widowControl w:val="0"/>
        <w:tabs>
          <w:tab w:val="left" w:pos="1276"/>
        </w:tabs>
        <w:autoSpaceDE w:val="0"/>
        <w:autoSpaceDN w:val="0"/>
        <w:adjustRightInd w:val="0"/>
        <w:spacing w:after="0"/>
        <w:ind w:firstLine="709"/>
        <w:rPr>
          <w:color w:val="000000"/>
        </w:rPr>
      </w:pPr>
      <w:r w:rsidRPr="00370D9D">
        <w:rPr>
          <w:color w:val="000000"/>
        </w:rPr>
        <w:t>1</w:t>
      </w:r>
      <w:r w:rsidR="009D0E8E" w:rsidRPr="00370D9D">
        <w:rPr>
          <w:color w:val="000000"/>
        </w:rPr>
        <w:t>1</w:t>
      </w:r>
      <w:r w:rsidRPr="00370D9D">
        <w:rPr>
          <w:color w:val="000000"/>
        </w:rPr>
        <w:t>.1. Все споры и разногласия, возникшие в связи с исполнением Контракта, Стороны будут стремиться решить путем переговоров.</w:t>
      </w:r>
    </w:p>
    <w:p w:rsidR="00C579CC" w:rsidRPr="00370D9D" w:rsidRDefault="00C579CC" w:rsidP="00A414FF">
      <w:pPr>
        <w:widowControl w:val="0"/>
        <w:tabs>
          <w:tab w:val="left" w:pos="1276"/>
        </w:tabs>
        <w:autoSpaceDE w:val="0"/>
        <w:autoSpaceDN w:val="0"/>
        <w:adjustRightInd w:val="0"/>
        <w:spacing w:after="0"/>
        <w:ind w:firstLine="709"/>
      </w:pPr>
      <w:r w:rsidRPr="00370D9D">
        <w:t>1</w:t>
      </w:r>
      <w:r w:rsidR="009D0E8E" w:rsidRPr="00370D9D">
        <w:t>1</w:t>
      </w:r>
      <w:r w:rsidRPr="00370D9D">
        <w:t xml:space="preserve">.2. Срок рассмотрения досудебной претензии – 10 (десять) рабочих дней с даты ее получения по </w:t>
      </w:r>
      <w:r w:rsidR="00EE7586">
        <w:t>электронной почте</w:t>
      </w:r>
      <w:r w:rsidRPr="00370D9D">
        <w:t xml:space="preserve"> с обязательным направлением оригинала по почте.</w:t>
      </w:r>
    </w:p>
    <w:p w:rsidR="00C579CC" w:rsidRPr="00370D9D" w:rsidRDefault="00C579CC" w:rsidP="00A414FF">
      <w:pPr>
        <w:widowControl w:val="0"/>
        <w:tabs>
          <w:tab w:val="left" w:pos="1276"/>
        </w:tabs>
        <w:autoSpaceDE w:val="0"/>
        <w:autoSpaceDN w:val="0"/>
        <w:adjustRightInd w:val="0"/>
        <w:spacing w:after="0"/>
        <w:ind w:firstLine="709"/>
        <w:rPr>
          <w:color w:val="000000"/>
        </w:rPr>
      </w:pPr>
      <w:r w:rsidRPr="00370D9D">
        <w:rPr>
          <w:color w:val="000000"/>
        </w:rPr>
        <w:t>1</w:t>
      </w:r>
      <w:r w:rsidR="009D0E8E" w:rsidRPr="00370D9D">
        <w:rPr>
          <w:color w:val="000000"/>
        </w:rPr>
        <w:t>1</w:t>
      </w:r>
      <w:r w:rsidRPr="00370D9D">
        <w:rPr>
          <w:color w:val="000000"/>
        </w:rPr>
        <w:t>.</w:t>
      </w:r>
      <w:r w:rsidR="009D0E8E" w:rsidRPr="00370D9D">
        <w:rPr>
          <w:color w:val="000000"/>
        </w:rPr>
        <w:t>3</w:t>
      </w:r>
      <w:r w:rsidRPr="00370D9D">
        <w:rPr>
          <w:color w:val="000000"/>
        </w:rPr>
        <w:t xml:space="preserve">. В случае не достижения взаимного согласия все споры и разногласия, возникшие в связи с исполнением Контракта, разрешаются в </w:t>
      </w:r>
      <w:r w:rsidRPr="00370D9D">
        <w:rPr>
          <w:b/>
          <w:color w:val="000000"/>
        </w:rPr>
        <w:t xml:space="preserve">Арбитражном суде </w:t>
      </w:r>
      <w:r w:rsidR="00A414FF" w:rsidRPr="00A414FF">
        <w:rPr>
          <w:rFonts w:eastAsia="Calibri"/>
          <w:b/>
          <w:bCs/>
          <w:lang w:eastAsia="en-US"/>
        </w:rPr>
        <w:t>Новосибирской области.</w:t>
      </w:r>
    </w:p>
    <w:p w:rsidR="00C579CC" w:rsidRPr="00370D9D" w:rsidRDefault="00C579CC" w:rsidP="00A414FF">
      <w:pPr>
        <w:widowControl w:val="0"/>
        <w:tabs>
          <w:tab w:val="left" w:pos="1276"/>
        </w:tabs>
        <w:autoSpaceDE w:val="0"/>
        <w:autoSpaceDN w:val="0"/>
        <w:adjustRightInd w:val="0"/>
        <w:spacing w:after="0"/>
        <w:ind w:firstLine="709"/>
        <w:outlineLvl w:val="0"/>
        <w:rPr>
          <w:b/>
          <w:bCs/>
          <w:color w:val="000000"/>
        </w:rPr>
      </w:pPr>
    </w:p>
    <w:p w:rsidR="00C579CC" w:rsidRPr="00370D9D" w:rsidRDefault="009D0E8E" w:rsidP="00A414FF">
      <w:pPr>
        <w:widowControl w:val="0"/>
        <w:tabs>
          <w:tab w:val="left" w:pos="426"/>
          <w:tab w:val="left" w:pos="1276"/>
        </w:tabs>
        <w:autoSpaceDE w:val="0"/>
        <w:autoSpaceDN w:val="0"/>
        <w:adjustRightInd w:val="0"/>
        <w:spacing w:after="0"/>
        <w:jc w:val="center"/>
        <w:outlineLvl w:val="0"/>
        <w:rPr>
          <w:bCs/>
          <w:color w:val="000000"/>
        </w:rPr>
      </w:pPr>
      <w:r w:rsidRPr="00370D9D">
        <w:rPr>
          <w:b/>
          <w:bCs/>
          <w:color w:val="000000"/>
        </w:rPr>
        <w:t>12.</w:t>
      </w:r>
      <w:r w:rsidR="00C579CC" w:rsidRPr="00370D9D">
        <w:rPr>
          <w:b/>
          <w:bCs/>
          <w:color w:val="000000"/>
        </w:rPr>
        <w:t>Срок действия Контракта</w:t>
      </w:r>
    </w:p>
    <w:p w:rsidR="00C579CC" w:rsidRDefault="00C579CC" w:rsidP="00A414FF">
      <w:pPr>
        <w:widowControl w:val="0"/>
        <w:tabs>
          <w:tab w:val="left" w:pos="1276"/>
        </w:tabs>
        <w:autoSpaceDE w:val="0"/>
        <w:autoSpaceDN w:val="0"/>
        <w:adjustRightInd w:val="0"/>
        <w:spacing w:after="0"/>
        <w:ind w:firstLine="709"/>
      </w:pPr>
      <w:r w:rsidRPr="00370D9D">
        <w:t>1</w:t>
      </w:r>
      <w:r w:rsidR="009D0E8E" w:rsidRPr="00370D9D">
        <w:t>2</w:t>
      </w:r>
      <w:r w:rsidRPr="00370D9D">
        <w:t xml:space="preserve">.1. </w:t>
      </w:r>
      <w:r w:rsidR="002253BC" w:rsidRPr="00370D9D">
        <w:t>Настоящий Контра</w:t>
      </w:r>
      <w:proofErr w:type="gramStart"/>
      <w:r w:rsidR="002253BC" w:rsidRPr="00370D9D">
        <w:t>кт вст</w:t>
      </w:r>
      <w:proofErr w:type="gramEnd"/>
      <w:r w:rsidR="002253BC" w:rsidRPr="00370D9D">
        <w:t xml:space="preserve">упает в силу </w:t>
      </w:r>
      <w:r w:rsidR="002253BC" w:rsidRPr="00370D9D">
        <w:rPr>
          <w:rFonts w:eastAsia="MS Mincho"/>
        </w:rPr>
        <w:t xml:space="preserve">с момента его подписания и </w:t>
      </w:r>
      <w:r w:rsidR="002907DE">
        <w:t xml:space="preserve">действует до </w:t>
      </w:r>
      <w:r w:rsidR="002907DE" w:rsidRPr="00A414FF">
        <w:rPr>
          <w:b/>
          <w:bCs/>
        </w:rPr>
        <w:t>31.12.202</w:t>
      </w:r>
      <w:r w:rsidR="00E6239F" w:rsidRPr="00E6239F">
        <w:rPr>
          <w:b/>
          <w:bCs/>
        </w:rPr>
        <w:t>6</w:t>
      </w:r>
      <w:r w:rsidR="00A414FF">
        <w:rPr>
          <w:b/>
          <w:bCs/>
        </w:rPr>
        <w:t xml:space="preserve"> </w:t>
      </w:r>
      <w:r w:rsidR="00C059ED" w:rsidRPr="00A414FF">
        <w:rPr>
          <w:b/>
          <w:bCs/>
        </w:rPr>
        <w:t>г</w:t>
      </w:r>
      <w:r w:rsidR="00C059ED">
        <w:t>.</w:t>
      </w:r>
      <w:r w:rsidR="002253BC" w:rsidRPr="00370D9D">
        <w:t xml:space="preserve"> включительно, а в части оплаты до </w:t>
      </w:r>
      <w:r w:rsidR="007266E2">
        <w:t xml:space="preserve">полного </w:t>
      </w:r>
      <w:r w:rsidR="002253BC" w:rsidRPr="00370D9D">
        <w:t>выполнения денежных обязательств.</w:t>
      </w:r>
    </w:p>
    <w:p w:rsidR="00D16575" w:rsidRPr="00370D9D" w:rsidRDefault="00D16575" w:rsidP="00A414FF">
      <w:pPr>
        <w:widowControl w:val="0"/>
        <w:tabs>
          <w:tab w:val="left" w:pos="1276"/>
        </w:tabs>
        <w:autoSpaceDE w:val="0"/>
        <w:autoSpaceDN w:val="0"/>
        <w:adjustRightInd w:val="0"/>
        <w:spacing w:after="0"/>
        <w:ind w:firstLine="709"/>
      </w:pPr>
    </w:p>
    <w:p w:rsidR="00C579CC" w:rsidRPr="00370D9D" w:rsidRDefault="00C579CC" w:rsidP="00A414FF">
      <w:pPr>
        <w:widowControl w:val="0"/>
        <w:tabs>
          <w:tab w:val="left" w:pos="284"/>
          <w:tab w:val="left" w:pos="1276"/>
        </w:tabs>
        <w:autoSpaceDE w:val="0"/>
        <w:autoSpaceDN w:val="0"/>
        <w:adjustRightInd w:val="0"/>
        <w:spacing w:after="0"/>
        <w:jc w:val="center"/>
        <w:outlineLvl w:val="0"/>
        <w:rPr>
          <w:b/>
          <w:bCs/>
          <w:color w:val="000000"/>
        </w:rPr>
      </w:pPr>
      <w:r w:rsidRPr="00370D9D">
        <w:rPr>
          <w:b/>
          <w:bCs/>
          <w:color w:val="000000"/>
        </w:rPr>
        <w:t>1</w:t>
      </w:r>
      <w:r w:rsidR="009D0E8E" w:rsidRPr="00370D9D">
        <w:rPr>
          <w:b/>
          <w:bCs/>
          <w:color w:val="000000"/>
        </w:rPr>
        <w:t>3</w:t>
      </w:r>
      <w:r w:rsidRPr="00370D9D">
        <w:rPr>
          <w:b/>
          <w:bCs/>
          <w:color w:val="000000"/>
        </w:rPr>
        <w:t>. Прочие условия</w:t>
      </w:r>
    </w:p>
    <w:p w:rsidR="00C579CC" w:rsidRPr="00370D9D" w:rsidRDefault="00C579CC" w:rsidP="00A414FF">
      <w:pPr>
        <w:widowControl w:val="0"/>
        <w:tabs>
          <w:tab w:val="left" w:pos="1276"/>
        </w:tabs>
        <w:autoSpaceDE w:val="0"/>
        <w:autoSpaceDN w:val="0"/>
        <w:adjustRightInd w:val="0"/>
        <w:spacing w:after="0"/>
        <w:ind w:firstLine="709"/>
        <w:rPr>
          <w:color w:val="000000"/>
        </w:rPr>
      </w:pPr>
      <w:r w:rsidRPr="00370D9D">
        <w:rPr>
          <w:color w:val="000000"/>
        </w:rPr>
        <w:t>1</w:t>
      </w:r>
      <w:r w:rsidR="009D0E8E" w:rsidRPr="00370D9D">
        <w:rPr>
          <w:color w:val="000000"/>
        </w:rPr>
        <w:t>3</w:t>
      </w:r>
      <w:r w:rsidRPr="00370D9D">
        <w:rPr>
          <w:color w:val="000000"/>
        </w:rPr>
        <w:t xml:space="preserve">.1. </w:t>
      </w:r>
      <w:r w:rsidR="007E1842" w:rsidRPr="00370D9D">
        <w:rPr>
          <w:color w:val="000000"/>
        </w:rPr>
        <w:t>П</w:t>
      </w:r>
      <w:r w:rsidRPr="00370D9D">
        <w:rPr>
          <w:color w:val="000000"/>
        </w:rPr>
        <w:t>риложения к Контракту являются его неотъемлемой частью.</w:t>
      </w:r>
    </w:p>
    <w:p w:rsidR="00C579CC" w:rsidRPr="00370D9D" w:rsidRDefault="00C579CC" w:rsidP="00A414FF">
      <w:pPr>
        <w:widowControl w:val="0"/>
        <w:tabs>
          <w:tab w:val="left" w:pos="1276"/>
          <w:tab w:val="left" w:pos="1418"/>
        </w:tabs>
        <w:autoSpaceDE w:val="0"/>
        <w:autoSpaceDN w:val="0"/>
        <w:adjustRightInd w:val="0"/>
        <w:spacing w:after="0"/>
        <w:ind w:firstLine="709"/>
        <w:rPr>
          <w:color w:val="000000"/>
        </w:rPr>
      </w:pPr>
      <w:r w:rsidRPr="00370D9D">
        <w:rPr>
          <w:color w:val="000000"/>
        </w:rPr>
        <w:t>1</w:t>
      </w:r>
      <w:r w:rsidR="009D0E8E" w:rsidRPr="00370D9D">
        <w:rPr>
          <w:color w:val="000000"/>
        </w:rPr>
        <w:t>3</w:t>
      </w:r>
      <w:r w:rsidRPr="00370D9D">
        <w:rPr>
          <w:color w:val="000000"/>
        </w:rPr>
        <w:t xml:space="preserve">.2.Во всем, что не предусмотрено Контрактом, Стороны руководствуются Федеральным законом от 5 апреля 2013 г. № 44-ФЗ «О контрактной системе в сфере закупок </w:t>
      </w:r>
      <w:r w:rsidR="007266E2">
        <w:rPr>
          <w:color w:val="000000"/>
        </w:rPr>
        <w:t>товар</w:t>
      </w:r>
      <w:r w:rsidRPr="00370D9D">
        <w:rPr>
          <w:color w:val="000000"/>
        </w:rPr>
        <w:t>ов, работ, услуг для обеспечения государственных и муниципальных нужд» и другими нормативными правовыми актами Российской Федерации.</w:t>
      </w:r>
    </w:p>
    <w:p w:rsidR="00C579CC" w:rsidRPr="00370D9D" w:rsidRDefault="00C579CC" w:rsidP="00A414FF">
      <w:pPr>
        <w:widowControl w:val="0"/>
        <w:tabs>
          <w:tab w:val="left" w:pos="1276"/>
        </w:tabs>
        <w:autoSpaceDE w:val="0"/>
        <w:autoSpaceDN w:val="0"/>
        <w:adjustRightInd w:val="0"/>
        <w:spacing w:after="0"/>
        <w:ind w:firstLine="709"/>
        <w:rPr>
          <w:color w:val="000000"/>
        </w:rPr>
      </w:pPr>
      <w:r w:rsidRPr="00370D9D">
        <w:rPr>
          <w:color w:val="000000"/>
        </w:rPr>
        <w:t>1</w:t>
      </w:r>
      <w:r w:rsidR="009D0E8E" w:rsidRPr="00370D9D">
        <w:rPr>
          <w:color w:val="000000"/>
        </w:rPr>
        <w:t>3</w:t>
      </w:r>
      <w:r w:rsidRPr="00370D9D">
        <w:rPr>
          <w:color w:val="000000"/>
        </w:rPr>
        <w:t xml:space="preserve">.3. Приложения к </w:t>
      </w:r>
      <w:r w:rsidRPr="00370D9D">
        <w:t>Контракт</w:t>
      </w:r>
      <w:r w:rsidRPr="00370D9D">
        <w:rPr>
          <w:color w:val="000000"/>
        </w:rPr>
        <w:t>у:</w:t>
      </w:r>
    </w:p>
    <w:p w:rsidR="00C579CC" w:rsidRPr="00370D9D" w:rsidRDefault="00C579CC" w:rsidP="00A414FF">
      <w:pPr>
        <w:tabs>
          <w:tab w:val="left" w:pos="1276"/>
          <w:tab w:val="left" w:pos="1418"/>
        </w:tabs>
        <w:spacing w:after="0"/>
        <w:ind w:firstLine="709"/>
        <w:rPr>
          <w:color w:val="000000"/>
        </w:rPr>
      </w:pPr>
      <w:r w:rsidRPr="00370D9D">
        <w:rPr>
          <w:color w:val="000000"/>
        </w:rPr>
        <w:t>Приложение 1. Спецификация.</w:t>
      </w:r>
    </w:p>
    <w:p w:rsidR="00C579CC" w:rsidRPr="00370D9D" w:rsidRDefault="00C579CC" w:rsidP="00A414FF">
      <w:pPr>
        <w:tabs>
          <w:tab w:val="left" w:pos="1418"/>
        </w:tabs>
        <w:spacing w:after="0"/>
        <w:rPr>
          <w:rFonts w:eastAsia="Calibri"/>
          <w:color w:val="000000"/>
          <w:lang w:eastAsia="en-US"/>
        </w:rPr>
      </w:pPr>
    </w:p>
    <w:p w:rsidR="00C579CC" w:rsidRPr="00370D9D" w:rsidRDefault="00C579CC" w:rsidP="00A414FF">
      <w:pPr>
        <w:widowControl w:val="0"/>
        <w:autoSpaceDE w:val="0"/>
        <w:autoSpaceDN w:val="0"/>
        <w:adjustRightInd w:val="0"/>
        <w:spacing w:after="0"/>
        <w:jc w:val="center"/>
        <w:outlineLvl w:val="0"/>
        <w:rPr>
          <w:b/>
          <w:bCs/>
          <w:color w:val="000000"/>
        </w:rPr>
      </w:pPr>
      <w:r w:rsidRPr="00370D9D">
        <w:rPr>
          <w:b/>
          <w:bCs/>
          <w:color w:val="000000"/>
        </w:rPr>
        <w:t>1</w:t>
      </w:r>
      <w:r w:rsidR="009D0E8E" w:rsidRPr="00370D9D">
        <w:rPr>
          <w:b/>
          <w:bCs/>
          <w:color w:val="000000"/>
        </w:rPr>
        <w:t>4</w:t>
      </w:r>
      <w:r w:rsidRPr="00370D9D">
        <w:rPr>
          <w:b/>
          <w:bCs/>
          <w:color w:val="000000"/>
        </w:rPr>
        <w:t>. Адреса, реквизиты и подписи Сторон</w:t>
      </w:r>
    </w:p>
    <w:p w:rsidR="00C579CC" w:rsidRPr="00370D9D" w:rsidRDefault="00C579CC" w:rsidP="00A414FF">
      <w:pPr>
        <w:widowControl w:val="0"/>
        <w:autoSpaceDE w:val="0"/>
        <w:autoSpaceDN w:val="0"/>
        <w:adjustRightInd w:val="0"/>
        <w:spacing w:after="0"/>
        <w:jc w:val="left"/>
        <w:outlineLvl w:val="0"/>
        <w:rPr>
          <w:b/>
          <w:bCs/>
          <w:color w:val="000000"/>
        </w:rPr>
      </w:pPr>
    </w:p>
    <w:tbl>
      <w:tblPr>
        <w:tblStyle w:val="32"/>
        <w:tblW w:w="10065"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46"/>
        <w:gridCol w:w="4819"/>
      </w:tblGrid>
      <w:tr w:rsidR="00C579CC" w:rsidRPr="00370D9D" w:rsidTr="00E67B67">
        <w:tc>
          <w:tcPr>
            <w:tcW w:w="5246" w:type="dxa"/>
          </w:tcPr>
          <w:p w:rsidR="00C579CC" w:rsidRPr="00370D9D" w:rsidRDefault="00C579CC" w:rsidP="00A414FF">
            <w:pPr>
              <w:spacing w:after="0"/>
              <w:jc w:val="center"/>
              <w:outlineLvl w:val="0"/>
              <w:rPr>
                <w:rFonts w:eastAsia="Calibri"/>
                <w:b/>
                <w:bCs/>
                <w:color w:val="000000"/>
                <w:lang w:eastAsia="en-US"/>
              </w:rPr>
            </w:pPr>
            <w:r w:rsidRPr="00370D9D">
              <w:rPr>
                <w:rFonts w:eastAsia="Calibri"/>
                <w:b/>
                <w:bCs/>
                <w:color w:val="000000"/>
                <w:lang w:eastAsia="en-US"/>
              </w:rPr>
              <w:t>Заказчик:</w:t>
            </w:r>
          </w:p>
        </w:tc>
        <w:tc>
          <w:tcPr>
            <w:tcW w:w="4819" w:type="dxa"/>
          </w:tcPr>
          <w:p w:rsidR="00C579CC" w:rsidRPr="00370D9D" w:rsidRDefault="00C579CC" w:rsidP="00A414FF">
            <w:pPr>
              <w:spacing w:after="0"/>
              <w:jc w:val="center"/>
              <w:outlineLvl w:val="0"/>
              <w:rPr>
                <w:rFonts w:eastAsia="Calibri"/>
                <w:b/>
                <w:bCs/>
                <w:color w:val="000000"/>
                <w:lang w:eastAsia="en-US"/>
              </w:rPr>
            </w:pPr>
            <w:r w:rsidRPr="00370D9D">
              <w:rPr>
                <w:rFonts w:eastAsia="Calibri"/>
                <w:b/>
                <w:bCs/>
                <w:color w:val="000000"/>
                <w:lang w:eastAsia="en-US"/>
              </w:rPr>
              <w:t>Поставщик:</w:t>
            </w:r>
          </w:p>
        </w:tc>
      </w:tr>
      <w:tr w:rsidR="00C579CC" w:rsidRPr="006D71CE" w:rsidTr="00E67B67">
        <w:tc>
          <w:tcPr>
            <w:tcW w:w="5246" w:type="dxa"/>
          </w:tcPr>
          <w:p w:rsidR="00A414FF" w:rsidRPr="004E4CD5" w:rsidRDefault="00A414FF" w:rsidP="00A414FF">
            <w:pPr>
              <w:spacing w:after="0"/>
              <w:rPr>
                <w:bCs/>
              </w:rPr>
            </w:pPr>
            <w:r w:rsidRPr="004E4CD5">
              <w:rPr>
                <w:b/>
                <w:bCs/>
                <w:iCs/>
              </w:rPr>
              <w:t>ФБУ «Администрация «</w:t>
            </w:r>
            <w:proofErr w:type="spellStart"/>
            <w:r w:rsidRPr="004E4CD5">
              <w:rPr>
                <w:b/>
                <w:bCs/>
                <w:iCs/>
              </w:rPr>
              <w:t>Обь-Иртышводпуть</w:t>
            </w:r>
            <w:proofErr w:type="spellEnd"/>
            <w:r w:rsidRPr="004E4CD5">
              <w:rPr>
                <w:b/>
                <w:bCs/>
                <w:iCs/>
              </w:rPr>
              <w:t>»</w:t>
            </w:r>
          </w:p>
          <w:p w:rsidR="00A414FF" w:rsidRPr="004E4CD5" w:rsidRDefault="00A414FF" w:rsidP="00A414FF">
            <w:pPr>
              <w:spacing w:after="0"/>
              <w:rPr>
                <w:bCs/>
              </w:rPr>
            </w:pPr>
            <w:r w:rsidRPr="004E4CD5">
              <w:rPr>
                <w:bCs/>
              </w:rPr>
              <w:t xml:space="preserve">Юридический адрес: </w:t>
            </w:r>
          </w:p>
          <w:p w:rsidR="00A414FF" w:rsidRPr="004E4CD5" w:rsidRDefault="00A414FF" w:rsidP="00A414FF">
            <w:pPr>
              <w:spacing w:after="0"/>
              <w:rPr>
                <w:bCs/>
              </w:rPr>
            </w:pPr>
            <w:r w:rsidRPr="004E4CD5">
              <w:rPr>
                <w:bCs/>
              </w:rPr>
              <w:t>644024, г. Омск, пр. Карла Маркса, дом 3</w:t>
            </w:r>
          </w:p>
          <w:p w:rsidR="00A414FF" w:rsidRPr="004E4CD5" w:rsidRDefault="00A414FF" w:rsidP="00A414FF">
            <w:pPr>
              <w:spacing w:after="0"/>
              <w:rPr>
                <w:bCs/>
              </w:rPr>
            </w:pPr>
            <w:r w:rsidRPr="004E4CD5">
              <w:rPr>
                <w:bCs/>
              </w:rPr>
              <w:t xml:space="preserve">ИНН 5504002648 КПП 550401001             </w:t>
            </w:r>
          </w:p>
          <w:p w:rsidR="00A414FF" w:rsidRPr="004E4CD5" w:rsidRDefault="00A414FF" w:rsidP="00A414FF">
            <w:pPr>
              <w:spacing w:after="0"/>
              <w:rPr>
                <w:bCs/>
              </w:rPr>
            </w:pPr>
            <w:r w:rsidRPr="004E4CD5">
              <w:rPr>
                <w:bCs/>
              </w:rPr>
              <w:t>Тел. (3812) 729-162</w:t>
            </w:r>
          </w:p>
          <w:p w:rsidR="00A414FF" w:rsidRPr="004E4CD5" w:rsidRDefault="00A414FF" w:rsidP="00A414FF">
            <w:pPr>
              <w:spacing w:after="0"/>
              <w:rPr>
                <w:bCs/>
              </w:rPr>
            </w:pPr>
            <w:r w:rsidRPr="004E4CD5">
              <w:rPr>
                <w:bCs/>
                <w:lang w:val="en-US"/>
              </w:rPr>
              <w:t>E</w:t>
            </w:r>
            <w:r w:rsidRPr="004E4CD5">
              <w:rPr>
                <w:bCs/>
              </w:rPr>
              <w:t>-</w:t>
            </w:r>
            <w:r w:rsidRPr="004E4CD5">
              <w:rPr>
                <w:bCs/>
                <w:lang w:val="en-US"/>
              </w:rPr>
              <w:t>mail</w:t>
            </w:r>
            <w:r w:rsidRPr="004E4CD5">
              <w:rPr>
                <w:bCs/>
              </w:rPr>
              <w:t xml:space="preserve">: </w:t>
            </w:r>
            <w:hyperlink r:id="rId9" w:history="1">
              <w:r w:rsidRPr="004E4CD5">
                <w:rPr>
                  <w:bCs/>
                  <w:color w:val="0000FF"/>
                  <w:u w:val="single"/>
                  <w:lang w:val="en-US"/>
                </w:rPr>
                <w:t>OmskGBU</w:t>
              </w:r>
              <w:r w:rsidRPr="004E4CD5">
                <w:rPr>
                  <w:bCs/>
                  <w:color w:val="0000FF"/>
                  <w:u w:val="single"/>
                </w:rPr>
                <w:t>@</w:t>
              </w:r>
              <w:r w:rsidRPr="004E4CD5">
                <w:rPr>
                  <w:bCs/>
                  <w:color w:val="0000FF"/>
                  <w:u w:val="single"/>
                  <w:lang w:val="en-US"/>
                </w:rPr>
                <w:t>bk</w:t>
              </w:r>
              <w:r w:rsidRPr="004E4CD5">
                <w:rPr>
                  <w:bCs/>
                  <w:color w:val="0000FF"/>
                  <w:u w:val="single"/>
                </w:rPr>
                <w:t>.</w:t>
              </w:r>
              <w:r w:rsidRPr="004E4CD5">
                <w:rPr>
                  <w:bCs/>
                  <w:color w:val="0000FF"/>
                  <w:u w:val="single"/>
                  <w:lang w:val="en-US"/>
                </w:rPr>
                <w:t>ru</w:t>
              </w:r>
            </w:hyperlink>
          </w:p>
          <w:p w:rsidR="00A414FF" w:rsidRPr="004E4CD5" w:rsidRDefault="00A414FF" w:rsidP="00A414FF">
            <w:pPr>
              <w:spacing w:after="0"/>
              <w:rPr>
                <w:b/>
              </w:rPr>
            </w:pPr>
            <w:r w:rsidRPr="004E4CD5">
              <w:rPr>
                <w:b/>
                <w:bCs/>
              </w:rPr>
              <w:t>в лице Новосибирского района водных путей, гидросооружений и судоходства</w:t>
            </w:r>
            <w:r w:rsidRPr="004E4CD5">
              <w:rPr>
                <w:b/>
              </w:rPr>
              <w:t xml:space="preserve"> – филиал Федерального бюджетного учреждения «Администрация Обь-Иртышского бассейна внутренних водных путей»</w:t>
            </w:r>
          </w:p>
          <w:p w:rsidR="00A414FF" w:rsidRPr="004E4CD5" w:rsidRDefault="00A414FF" w:rsidP="00A414FF">
            <w:pPr>
              <w:spacing w:after="0"/>
            </w:pPr>
            <w:r w:rsidRPr="004E4CD5">
              <w:t>Реквизиты филиала:</w:t>
            </w:r>
          </w:p>
          <w:p w:rsidR="00A414FF" w:rsidRPr="004E4CD5" w:rsidRDefault="00A414FF" w:rsidP="00A414FF">
            <w:pPr>
              <w:spacing w:after="0"/>
            </w:pPr>
            <w:r w:rsidRPr="004E4CD5">
              <w:rPr>
                <w:bCs/>
              </w:rPr>
              <w:t xml:space="preserve">Юридический адрес: </w:t>
            </w:r>
            <w:r w:rsidRPr="004E4CD5">
              <w:t>630007, г. Новосибирск, Пристанский переулок, д.5</w:t>
            </w:r>
          </w:p>
          <w:p w:rsidR="00A414FF" w:rsidRPr="004E4CD5" w:rsidRDefault="00A414FF" w:rsidP="00A414FF">
            <w:pPr>
              <w:spacing w:after="0"/>
              <w:rPr>
                <w:rFonts w:eastAsia="Calibri"/>
                <w:lang w:val="en-US"/>
              </w:rPr>
            </w:pPr>
            <w:r w:rsidRPr="004E4CD5">
              <w:rPr>
                <w:rFonts w:eastAsia="Calibri"/>
              </w:rPr>
              <w:lastRenderedPageBreak/>
              <w:t>тел</w:t>
            </w:r>
            <w:r w:rsidRPr="004E4CD5">
              <w:rPr>
                <w:rFonts w:eastAsia="Calibri"/>
                <w:lang w:val="en-US"/>
              </w:rPr>
              <w:t>. 8 (383) 223-22-98</w:t>
            </w:r>
          </w:p>
          <w:p w:rsidR="00A414FF" w:rsidRPr="004E4CD5" w:rsidRDefault="00A414FF" w:rsidP="00A414FF">
            <w:pPr>
              <w:spacing w:after="0"/>
              <w:rPr>
                <w:rFonts w:eastAsia="Calibri"/>
                <w:lang w:val="en-US"/>
              </w:rPr>
            </w:pPr>
            <w:r w:rsidRPr="004E4CD5">
              <w:rPr>
                <w:rFonts w:eastAsia="Calibri"/>
                <w:lang w:val="en-US"/>
              </w:rPr>
              <w:t xml:space="preserve">e-mail: </w:t>
            </w:r>
            <w:hyperlink r:id="rId10" w:history="1">
              <w:r w:rsidRPr="004E4CD5">
                <w:rPr>
                  <w:rFonts w:eastAsia="Calibri"/>
                  <w:color w:val="0000FF"/>
                  <w:u w:val="single"/>
                  <w:lang w:val="en-US"/>
                </w:rPr>
                <w:t>nrvp.pr@yandex.ru</w:t>
              </w:r>
            </w:hyperlink>
            <w:r w:rsidRPr="004E4CD5">
              <w:rPr>
                <w:rFonts w:ascii="Calibri" w:eastAsia="Calibri" w:hAnsi="Calibri"/>
                <w:color w:val="0000FF"/>
                <w:sz w:val="20"/>
                <w:szCs w:val="20"/>
                <w:u w:val="single"/>
                <w:lang w:val="en-US"/>
              </w:rPr>
              <w:t xml:space="preserve"> </w:t>
            </w:r>
          </w:p>
          <w:p w:rsidR="00A414FF" w:rsidRPr="004E4CD5" w:rsidRDefault="00A414FF" w:rsidP="00A414FF">
            <w:pPr>
              <w:spacing w:after="0"/>
            </w:pPr>
            <w:r w:rsidRPr="004E4CD5">
              <w:t>ОГРН 1025500974267</w:t>
            </w:r>
          </w:p>
          <w:p w:rsidR="00A414FF" w:rsidRPr="004E4CD5" w:rsidRDefault="00A414FF" w:rsidP="00A414FF">
            <w:pPr>
              <w:spacing w:after="0"/>
            </w:pPr>
            <w:r w:rsidRPr="004E4CD5">
              <w:t>ИНН 5504002648 КПП 540643001</w:t>
            </w:r>
          </w:p>
          <w:p w:rsidR="00A414FF" w:rsidRPr="004E4CD5" w:rsidRDefault="00A414FF" w:rsidP="00A414FF">
            <w:pPr>
              <w:spacing w:after="0"/>
            </w:pPr>
            <w:r w:rsidRPr="004E4CD5">
              <w:rPr>
                <w:b/>
              </w:rPr>
              <w:t>Банк получателя</w:t>
            </w:r>
            <w:r w:rsidRPr="004E4CD5">
              <w:t xml:space="preserve">: </w:t>
            </w:r>
            <w:r w:rsidR="00F30D3B" w:rsidRPr="00F30D3B">
              <w:t>ОКЦ № 1 Сибирского ГУ Банка России //УФК</w:t>
            </w:r>
            <w:proofErr w:type="gramStart"/>
            <w:r w:rsidR="00F30D3B" w:rsidRPr="00F30D3B">
              <w:t xml:space="preserve"> П</w:t>
            </w:r>
            <w:proofErr w:type="gramEnd"/>
            <w:r w:rsidR="00F30D3B" w:rsidRPr="00F30D3B">
              <w:t>о Новосибирской области г. Новосибирск</w:t>
            </w:r>
          </w:p>
          <w:p w:rsidR="00A414FF" w:rsidRPr="004E4CD5" w:rsidRDefault="00A414FF" w:rsidP="00A414FF">
            <w:pPr>
              <w:spacing w:after="0"/>
            </w:pPr>
            <w:r w:rsidRPr="004E4CD5">
              <w:t>БИК 015004950</w:t>
            </w:r>
          </w:p>
          <w:p w:rsidR="00A414FF" w:rsidRPr="004E4CD5" w:rsidRDefault="00A414FF" w:rsidP="00A414FF">
            <w:pPr>
              <w:spacing w:after="0"/>
            </w:pPr>
            <w:r w:rsidRPr="004E4CD5">
              <w:t>ЕКС 40102810445370000043</w:t>
            </w:r>
          </w:p>
          <w:p w:rsidR="00A414FF" w:rsidRPr="004E4CD5" w:rsidRDefault="00A414FF" w:rsidP="00A414FF">
            <w:pPr>
              <w:spacing w:after="0"/>
            </w:pPr>
            <w:r w:rsidRPr="004E4CD5">
              <w:t>счет в ТОФК 03214643000000015100</w:t>
            </w:r>
          </w:p>
          <w:p w:rsidR="00A414FF" w:rsidRDefault="00A414FF" w:rsidP="00A414FF">
            <w:pPr>
              <w:spacing w:after="0"/>
              <w:outlineLvl w:val="0"/>
            </w:pPr>
            <w:r w:rsidRPr="004E4CD5">
              <w:rPr>
                <w:b/>
              </w:rPr>
              <w:t>Получатель</w:t>
            </w:r>
            <w:r w:rsidRPr="004E4CD5">
              <w:t>: УФК по Новосибирской области (Новосибирский РВПГиС л/с 20516НЛ4Д90)</w:t>
            </w:r>
          </w:p>
          <w:p w:rsidR="00C579CC" w:rsidRDefault="00C579CC" w:rsidP="00A414FF">
            <w:pPr>
              <w:spacing w:after="0"/>
              <w:outlineLvl w:val="0"/>
              <w:rPr>
                <w:rFonts w:eastAsia="Calibri"/>
                <w:bCs/>
                <w:color w:val="000000"/>
                <w:lang w:eastAsia="en-US"/>
              </w:rPr>
            </w:pPr>
          </w:p>
          <w:p w:rsidR="00A414FF" w:rsidRDefault="00A414FF" w:rsidP="00A414FF">
            <w:pPr>
              <w:spacing w:after="0"/>
              <w:outlineLvl w:val="0"/>
              <w:rPr>
                <w:rFonts w:eastAsia="Calibri"/>
                <w:bCs/>
                <w:color w:val="000000"/>
                <w:lang w:eastAsia="en-US"/>
              </w:rPr>
            </w:pPr>
          </w:p>
          <w:p w:rsidR="00A414FF" w:rsidRPr="005B7139" w:rsidRDefault="00A414FF" w:rsidP="005B7139">
            <w:pPr>
              <w:spacing w:after="0"/>
              <w:outlineLvl w:val="0"/>
              <w:rPr>
                <w:rFonts w:eastAsia="Calibri"/>
                <w:bCs/>
                <w:color w:val="000000"/>
                <w:lang w:eastAsia="en-US"/>
              </w:rPr>
            </w:pPr>
            <w:r>
              <w:rPr>
                <w:rFonts w:eastAsia="Calibri"/>
                <w:bCs/>
                <w:color w:val="000000"/>
                <w:lang w:eastAsia="en-US"/>
              </w:rPr>
              <w:t>____________________</w:t>
            </w:r>
            <w:r w:rsidR="005B7139">
              <w:rPr>
                <w:rFonts w:eastAsia="Calibri"/>
                <w:bCs/>
                <w:color w:val="000000"/>
                <w:lang w:eastAsia="en-US"/>
              </w:rPr>
              <w:t xml:space="preserve"> Попов В.О.</w:t>
            </w:r>
          </w:p>
        </w:tc>
        <w:tc>
          <w:tcPr>
            <w:tcW w:w="4819" w:type="dxa"/>
          </w:tcPr>
          <w:p w:rsidR="00E6239F" w:rsidRDefault="00C579CC" w:rsidP="00E6239F">
            <w:pPr>
              <w:spacing w:after="0"/>
              <w:outlineLvl w:val="0"/>
              <w:rPr>
                <w:rFonts w:eastAsia="Calibri"/>
                <w:b/>
                <w:bCs/>
                <w:color w:val="000000"/>
                <w:lang w:val="en-US" w:eastAsia="en-US"/>
              </w:rPr>
            </w:pPr>
            <w:r w:rsidRPr="00370D9D">
              <w:rPr>
                <w:rFonts w:eastAsia="Calibri"/>
                <w:bCs/>
                <w:color w:val="000000"/>
                <w:lang w:eastAsia="en-US"/>
              </w:rPr>
              <w:lastRenderedPageBreak/>
              <w:t xml:space="preserve">                               </w:t>
            </w:r>
          </w:p>
          <w:p w:rsidR="00E6239F" w:rsidRDefault="00E6239F" w:rsidP="00E6239F">
            <w:pPr>
              <w:spacing w:after="0"/>
              <w:outlineLvl w:val="0"/>
              <w:rPr>
                <w:rFonts w:eastAsia="Calibri"/>
                <w:b/>
                <w:bCs/>
                <w:color w:val="000000"/>
                <w:lang w:val="en-US" w:eastAsia="en-US"/>
              </w:rPr>
            </w:pPr>
          </w:p>
          <w:p w:rsidR="00E6239F" w:rsidRDefault="00E6239F" w:rsidP="00E6239F">
            <w:pPr>
              <w:spacing w:after="0"/>
              <w:outlineLvl w:val="0"/>
              <w:rPr>
                <w:rFonts w:eastAsia="Calibri"/>
                <w:b/>
                <w:bCs/>
                <w:color w:val="000000"/>
                <w:lang w:val="en-US" w:eastAsia="en-US"/>
              </w:rPr>
            </w:pPr>
          </w:p>
          <w:p w:rsidR="00E6239F" w:rsidRDefault="00E6239F" w:rsidP="00E6239F">
            <w:pPr>
              <w:spacing w:after="0"/>
              <w:outlineLvl w:val="0"/>
              <w:rPr>
                <w:rFonts w:eastAsia="Calibri"/>
                <w:b/>
                <w:bCs/>
                <w:color w:val="000000"/>
                <w:lang w:val="en-US" w:eastAsia="en-US"/>
              </w:rPr>
            </w:pPr>
          </w:p>
          <w:p w:rsidR="00E6239F" w:rsidRDefault="00E6239F" w:rsidP="00E6239F">
            <w:pPr>
              <w:spacing w:after="0"/>
              <w:outlineLvl w:val="0"/>
              <w:rPr>
                <w:rFonts w:eastAsia="Calibri"/>
                <w:b/>
                <w:bCs/>
                <w:color w:val="000000"/>
                <w:lang w:val="en-US" w:eastAsia="en-US"/>
              </w:rPr>
            </w:pPr>
          </w:p>
          <w:p w:rsidR="00E6239F" w:rsidRDefault="00E6239F" w:rsidP="00E6239F">
            <w:pPr>
              <w:spacing w:after="0"/>
              <w:outlineLvl w:val="0"/>
              <w:rPr>
                <w:rFonts w:eastAsia="Calibri"/>
                <w:b/>
                <w:bCs/>
                <w:color w:val="000000"/>
                <w:lang w:val="en-US" w:eastAsia="en-US"/>
              </w:rPr>
            </w:pPr>
          </w:p>
          <w:p w:rsidR="00E6239F" w:rsidRDefault="00E6239F" w:rsidP="00E6239F">
            <w:pPr>
              <w:spacing w:after="0"/>
              <w:outlineLvl w:val="0"/>
              <w:rPr>
                <w:rFonts w:eastAsia="Calibri"/>
                <w:b/>
                <w:bCs/>
                <w:color w:val="000000"/>
                <w:lang w:val="en-US" w:eastAsia="en-US"/>
              </w:rPr>
            </w:pPr>
          </w:p>
          <w:p w:rsidR="00E6239F" w:rsidRDefault="00E6239F" w:rsidP="00E6239F">
            <w:pPr>
              <w:spacing w:after="0"/>
              <w:outlineLvl w:val="0"/>
              <w:rPr>
                <w:rFonts w:eastAsia="Calibri"/>
                <w:b/>
                <w:bCs/>
                <w:color w:val="000000"/>
                <w:lang w:val="en-US" w:eastAsia="en-US"/>
              </w:rPr>
            </w:pPr>
          </w:p>
          <w:p w:rsidR="00E6239F" w:rsidRDefault="00E6239F" w:rsidP="00E6239F">
            <w:pPr>
              <w:spacing w:after="0"/>
              <w:outlineLvl w:val="0"/>
              <w:rPr>
                <w:rFonts w:eastAsia="Calibri"/>
                <w:b/>
                <w:bCs/>
                <w:color w:val="000000"/>
                <w:lang w:val="en-US" w:eastAsia="en-US"/>
              </w:rPr>
            </w:pPr>
          </w:p>
          <w:p w:rsidR="00E6239F" w:rsidRDefault="00E6239F" w:rsidP="00E6239F">
            <w:pPr>
              <w:spacing w:after="0"/>
              <w:outlineLvl w:val="0"/>
              <w:rPr>
                <w:rFonts w:eastAsia="Calibri"/>
                <w:b/>
                <w:bCs/>
                <w:color w:val="000000"/>
                <w:lang w:val="en-US" w:eastAsia="en-US"/>
              </w:rPr>
            </w:pPr>
          </w:p>
          <w:p w:rsidR="00E6239F" w:rsidRDefault="00E6239F" w:rsidP="00E6239F">
            <w:pPr>
              <w:spacing w:after="0"/>
              <w:outlineLvl w:val="0"/>
              <w:rPr>
                <w:rFonts w:eastAsia="Calibri"/>
                <w:b/>
                <w:bCs/>
                <w:color w:val="000000"/>
                <w:lang w:val="en-US" w:eastAsia="en-US"/>
              </w:rPr>
            </w:pPr>
          </w:p>
          <w:p w:rsidR="00E6239F" w:rsidRDefault="00E6239F" w:rsidP="00E6239F">
            <w:pPr>
              <w:spacing w:after="0"/>
              <w:outlineLvl w:val="0"/>
              <w:rPr>
                <w:rFonts w:eastAsia="Calibri"/>
                <w:b/>
                <w:bCs/>
                <w:color w:val="000000"/>
                <w:lang w:val="en-US" w:eastAsia="en-US"/>
              </w:rPr>
            </w:pPr>
          </w:p>
          <w:p w:rsidR="00E6239F" w:rsidRDefault="00E6239F" w:rsidP="00E6239F">
            <w:pPr>
              <w:spacing w:after="0"/>
              <w:outlineLvl w:val="0"/>
              <w:rPr>
                <w:rFonts w:eastAsia="Calibri"/>
                <w:b/>
                <w:bCs/>
                <w:color w:val="000000"/>
                <w:lang w:val="en-US" w:eastAsia="en-US"/>
              </w:rPr>
            </w:pPr>
          </w:p>
          <w:p w:rsidR="00E6239F" w:rsidRDefault="00E6239F" w:rsidP="00E6239F">
            <w:pPr>
              <w:spacing w:after="0"/>
              <w:outlineLvl w:val="0"/>
              <w:rPr>
                <w:rFonts w:eastAsia="Calibri"/>
                <w:b/>
                <w:bCs/>
                <w:color w:val="000000"/>
                <w:lang w:val="en-US" w:eastAsia="en-US"/>
              </w:rPr>
            </w:pPr>
          </w:p>
          <w:p w:rsidR="00E6239F" w:rsidRDefault="00E6239F" w:rsidP="00E6239F">
            <w:pPr>
              <w:spacing w:after="0"/>
              <w:outlineLvl w:val="0"/>
              <w:rPr>
                <w:rFonts w:eastAsia="Calibri"/>
                <w:b/>
                <w:bCs/>
                <w:color w:val="000000"/>
                <w:lang w:val="en-US" w:eastAsia="en-US"/>
              </w:rPr>
            </w:pPr>
          </w:p>
          <w:p w:rsidR="00E6239F" w:rsidRPr="00E6239F" w:rsidRDefault="00E6239F" w:rsidP="00E6239F">
            <w:pPr>
              <w:spacing w:after="0"/>
              <w:outlineLvl w:val="0"/>
              <w:rPr>
                <w:rFonts w:eastAsia="Calibri"/>
                <w:bCs/>
                <w:color w:val="000000"/>
                <w:lang w:val="en-US" w:eastAsia="en-US"/>
              </w:rPr>
            </w:pPr>
          </w:p>
          <w:p w:rsidR="00A414FF" w:rsidRPr="006D71CE" w:rsidRDefault="00A414FF" w:rsidP="006D71CE">
            <w:pPr>
              <w:spacing w:after="0"/>
              <w:outlineLvl w:val="0"/>
              <w:rPr>
                <w:rFonts w:eastAsia="Calibri"/>
                <w:bCs/>
                <w:color w:val="000000"/>
                <w:lang w:eastAsia="en-US"/>
              </w:rPr>
            </w:pPr>
          </w:p>
          <w:p w:rsidR="00A414FF" w:rsidRPr="006D71CE" w:rsidRDefault="00A414FF" w:rsidP="00A414FF">
            <w:pPr>
              <w:spacing w:after="0"/>
              <w:outlineLvl w:val="0"/>
              <w:rPr>
                <w:rFonts w:eastAsia="Calibri"/>
                <w:bCs/>
                <w:color w:val="000000"/>
                <w:lang w:eastAsia="en-US"/>
              </w:rPr>
            </w:pPr>
          </w:p>
          <w:p w:rsidR="00A414FF" w:rsidRPr="006D71CE" w:rsidRDefault="00A414FF" w:rsidP="00A414FF">
            <w:pPr>
              <w:spacing w:after="0"/>
              <w:outlineLvl w:val="0"/>
              <w:rPr>
                <w:rFonts w:eastAsia="Calibri"/>
                <w:bCs/>
                <w:color w:val="000000"/>
                <w:lang w:eastAsia="en-US"/>
              </w:rPr>
            </w:pPr>
          </w:p>
          <w:p w:rsidR="00A414FF" w:rsidRPr="006D71CE" w:rsidRDefault="00A414FF" w:rsidP="00A414FF">
            <w:pPr>
              <w:spacing w:after="0"/>
              <w:outlineLvl w:val="0"/>
              <w:rPr>
                <w:rFonts w:eastAsia="Calibri"/>
                <w:bCs/>
                <w:color w:val="000000"/>
                <w:lang w:eastAsia="en-US"/>
              </w:rPr>
            </w:pPr>
          </w:p>
          <w:p w:rsidR="00A414FF" w:rsidRPr="006D71CE" w:rsidRDefault="00A414FF" w:rsidP="00A414FF">
            <w:pPr>
              <w:spacing w:after="0"/>
              <w:outlineLvl w:val="0"/>
              <w:rPr>
                <w:rFonts w:eastAsia="Calibri"/>
                <w:bCs/>
                <w:color w:val="000000"/>
                <w:lang w:eastAsia="en-US"/>
              </w:rPr>
            </w:pPr>
          </w:p>
          <w:p w:rsidR="00A414FF" w:rsidRPr="006D71CE" w:rsidRDefault="00A414FF" w:rsidP="00A414FF">
            <w:pPr>
              <w:spacing w:after="0"/>
              <w:outlineLvl w:val="0"/>
              <w:rPr>
                <w:rFonts w:eastAsia="Calibri"/>
                <w:bCs/>
                <w:color w:val="000000"/>
                <w:lang w:eastAsia="en-US"/>
              </w:rPr>
            </w:pPr>
          </w:p>
          <w:p w:rsidR="00A414FF" w:rsidRPr="006D71CE" w:rsidRDefault="00A414FF" w:rsidP="00A414FF">
            <w:pPr>
              <w:spacing w:after="0"/>
              <w:outlineLvl w:val="0"/>
              <w:rPr>
                <w:rFonts w:eastAsia="Calibri"/>
                <w:bCs/>
                <w:color w:val="000000"/>
                <w:lang w:eastAsia="en-US"/>
              </w:rPr>
            </w:pPr>
          </w:p>
          <w:p w:rsidR="00A414FF" w:rsidRPr="006D71CE" w:rsidRDefault="00A414FF" w:rsidP="00A414FF">
            <w:pPr>
              <w:spacing w:after="0"/>
              <w:outlineLvl w:val="0"/>
              <w:rPr>
                <w:rFonts w:eastAsia="Calibri"/>
                <w:bCs/>
                <w:color w:val="000000"/>
                <w:lang w:eastAsia="en-US"/>
              </w:rPr>
            </w:pPr>
          </w:p>
          <w:p w:rsidR="00A414FF" w:rsidRPr="006D71CE" w:rsidRDefault="00A414FF" w:rsidP="00A414FF">
            <w:pPr>
              <w:spacing w:after="0"/>
              <w:outlineLvl w:val="0"/>
              <w:rPr>
                <w:rFonts w:eastAsia="Calibri"/>
                <w:bCs/>
                <w:color w:val="000000"/>
                <w:lang w:eastAsia="en-US"/>
              </w:rPr>
            </w:pPr>
          </w:p>
          <w:p w:rsidR="00A414FF" w:rsidRPr="006D71CE" w:rsidRDefault="00A414FF" w:rsidP="00A414FF">
            <w:pPr>
              <w:spacing w:after="0"/>
              <w:outlineLvl w:val="0"/>
              <w:rPr>
                <w:rFonts w:eastAsia="Calibri"/>
                <w:bCs/>
                <w:color w:val="000000"/>
                <w:lang w:eastAsia="en-US"/>
              </w:rPr>
            </w:pPr>
          </w:p>
          <w:p w:rsidR="00A414FF" w:rsidRPr="006D71CE" w:rsidRDefault="00A414FF" w:rsidP="00A414FF">
            <w:pPr>
              <w:spacing w:after="0"/>
              <w:outlineLvl w:val="0"/>
              <w:rPr>
                <w:rFonts w:eastAsia="Calibri"/>
                <w:bCs/>
                <w:color w:val="000000"/>
                <w:lang w:eastAsia="en-US"/>
              </w:rPr>
            </w:pPr>
          </w:p>
          <w:p w:rsidR="00A414FF" w:rsidRPr="006D71CE" w:rsidRDefault="00A414FF" w:rsidP="00A414FF">
            <w:pPr>
              <w:spacing w:after="0"/>
              <w:outlineLvl w:val="0"/>
              <w:rPr>
                <w:rFonts w:eastAsia="Calibri"/>
                <w:bCs/>
                <w:color w:val="000000"/>
                <w:lang w:eastAsia="en-US"/>
              </w:rPr>
            </w:pPr>
          </w:p>
          <w:p w:rsidR="00A414FF" w:rsidRPr="00E6239F" w:rsidRDefault="006D71CE" w:rsidP="00A414FF">
            <w:pPr>
              <w:spacing w:after="0"/>
              <w:outlineLvl w:val="0"/>
              <w:rPr>
                <w:rFonts w:eastAsia="Calibri"/>
                <w:bCs/>
                <w:color w:val="000000"/>
                <w:lang w:eastAsia="en-US"/>
              </w:rPr>
            </w:pPr>
            <w:r w:rsidRPr="00E6239F">
              <w:rPr>
                <w:rFonts w:eastAsia="Calibri"/>
                <w:bCs/>
                <w:color w:val="000000"/>
                <w:lang w:eastAsia="en-US"/>
              </w:rPr>
              <w:softHyphen/>
            </w:r>
            <w:r w:rsidRPr="00E6239F">
              <w:rPr>
                <w:rFonts w:eastAsia="Calibri"/>
                <w:bCs/>
                <w:color w:val="000000"/>
                <w:lang w:eastAsia="en-US"/>
              </w:rPr>
              <w:softHyphen/>
            </w:r>
            <w:r w:rsidRPr="00E6239F">
              <w:rPr>
                <w:rFonts w:eastAsia="Calibri"/>
                <w:bCs/>
                <w:color w:val="000000"/>
                <w:lang w:eastAsia="en-US"/>
              </w:rPr>
              <w:softHyphen/>
            </w:r>
            <w:r w:rsidRPr="00E6239F">
              <w:rPr>
                <w:rFonts w:eastAsia="Calibri"/>
                <w:bCs/>
                <w:color w:val="000000"/>
                <w:lang w:eastAsia="en-US"/>
              </w:rPr>
              <w:softHyphen/>
            </w:r>
            <w:r w:rsidRPr="00E6239F">
              <w:rPr>
                <w:rFonts w:eastAsia="Calibri"/>
                <w:bCs/>
                <w:color w:val="000000"/>
                <w:lang w:eastAsia="en-US"/>
              </w:rPr>
              <w:softHyphen/>
              <w:t xml:space="preserve">______________________ </w:t>
            </w:r>
          </w:p>
          <w:p w:rsidR="00A414FF" w:rsidRPr="006D71CE" w:rsidRDefault="00A414FF" w:rsidP="00A414FF">
            <w:pPr>
              <w:spacing w:after="0"/>
              <w:outlineLvl w:val="0"/>
              <w:rPr>
                <w:rFonts w:eastAsia="Calibri"/>
                <w:bCs/>
                <w:color w:val="000000"/>
                <w:lang w:eastAsia="en-US"/>
              </w:rPr>
            </w:pPr>
          </w:p>
          <w:p w:rsidR="00A414FF" w:rsidRPr="006D71CE" w:rsidRDefault="00A414FF" w:rsidP="00A414FF">
            <w:pPr>
              <w:spacing w:after="0"/>
              <w:outlineLvl w:val="0"/>
              <w:rPr>
                <w:rFonts w:eastAsia="Calibri"/>
                <w:bCs/>
                <w:color w:val="000000"/>
                <w:lang w:eastAsia="en-US"/>
              </w:rPr>
            </w:pPr>
          </w:p>
          <w:p w:rsidR="00A414FF" w:rsidRPr="006D71CE" w:rsidRDefault="00A414FF" w:rsidP="00A414FF">
            <w:pPr>
              <w:spacing w:after="0"/>
              <w:outlineLvl w:val="0"/>
              <w:rPr>
                <w:rFonts w:eastAsia="Calibri"/>
                <w:bCs/>
                <w:color w:val="000000"/>
                <w:lang w:eastAsia="en-US"/>
              </w:rPr>
            </w:pPr>
          </w:p>
          <w:p w:rsidR="00A414FF" w:rsidRPr="006D71CE" w:rsidRDefault="00A414FF" w:rsidP="00A414FF">
            <w:pPr>
              <w:spacing w:after="0"/>
              <w:outlineLvl w:val="0"/>
              <w:rPr>
                <w:rFonts w:eastAsia="Calibri"/>
                <w:bCs/>
                <w:color w:val="000000"/>
                <w:lang w:eastAsia="en-US"/>
              </w:rPr>
            </w:pPr>
          </w:p>
          <w:p w:rsidR="00A414FF" w:rsidRPr="006D71CE" w:rsidRDefault="00A414FF" w:rsidP="00A414FF">
            <w:pPr>
              <w:spacing w:after="0"/>
              <w:outlineLvl w:val="0"/>
              <w:rPr>
                <w:rFonts w:eastAsia="Calibri"/>
                <w:bCs/>
                <w:color w:val="000000"/>
                <w:lang w:eastAsia="en-US"/>
              </w:rPr>
            </w:pPr>
          </w:p>
          <w:p w:rsidR="00A414FF" w:rsidRPr="006D71CE" w:rsidRDefault="00A414FF" w:rsidP="00A414FF">
            <w:pPr>
              <w:spacing w:after="0"/>
              <w:outlineLvl w:val="0"/>
              <w:rPr>
                <w:rFonts w:eastAsia="Calibri"/>
                <w:bCs/>
                <w:color w:val="000000"/>
                <w:lang w:eastAsia="en-US"/>
              </w:rPr>
            </w:pPr>
          </w:p>
          <w:p w:rsidR="00A414FF" w:rsidRPr="006D71CE" w:rsidRDefault="00A414FF" w:rsidP="00A414FF">
            <w:pPr>
              <w:spacing w:after="0"/>
              <w:outlineLvl w:val="0"/>
              <w:rPr>
                <w:rFonts w:eastAsia="Calibri"/>
                <w:bCs/>
                <w:color w:val="000000"/>
                <w:lang w:eastAsia="en-US"/>
              </w:rPr>
            </w:pPr>
          </w:p>
          <w:p w:rsidR="00A414FF" w:rsidRPr="006D71CE" w:rsidRDefault="00A414FF" w:rsidP="00A414FF">
            <w:pPr>
              <w:spacing w:after="0"/>
              <w:outlineLvl w:val="0"/>
              <w:rPr>
                <w:rFonts w:eastAsia="Calibri"/>
                <w:bCs/>
                <w:color w:val="000000"/>
                <w:lang w:eastAsia="en-US"/>
              </w:rPr>
            </w:pPr>
          </w:p>
          <w:p w:rsidR="00A414FF" w:rsidRPr="006D71CE" w:rsidRDefault="00A414FF" w:rsidP="00A414FF">
            <w:pPr>
              <w:spacing w:after="0"/>
              <w:outlineLvl w:val="0"/>
              <w:rPr>
                <w:rFonts w:eastAsia="Calibri"/>
                <w:bCs/>
                <w:color w:val="000000"/>
                <w:lang w:eastAsia="en-US"/>
              </w:rPr>
            </w:pPr>
          </w:p>
          <w:p w:rsidR="00C579CC" w:rsidRPr="00E6239F" w:rsidRDefault="00C579CC" w:rsidP="00A414FF">
            <w:pPr>
              <w:spacing w:after="0"/>
              <w:outlineLvl w:val="0"/>
              <w:rPr>
                <w:rFonts w:eastAsia="Calibri"/>
                <w:bCs/>
                <w:color w:val="000000"/>
                <w:lang w:eastAsia="en-US"/>
              </w:rPr>
            </w:pPr>
          </w:p>
        </w:tc>
      </w:tr>
    </w:tbl>
    <w:p w:rsidR="00C579CC" w:rsidRPr="00E6239F" w:rsidRDefault="00C579CC" w:rsidP="00A414FF">
      <w:pPr>
        <w:spacing w:after="0"/>
        <w:jc w:val="right"/>
      </w:pPr>
    </w:p>
    <w:p w:rsidR="00C579CC" w:rsidRPr="00E6239F" w:rsidRDefault="00C579CC" w:rsidP="00A414FF">
      <w:pPr>
        <w:spacing w:after="0"/>
      </w:pPr>
    </w:p>
    <w:p w:rsidR="00C579CC" w:rsidRPr="00E6239F" w:rsidRDefault="00C579CC" w:rsidP="00A414FF">
      <w:pPr>
        <w:spacing w:after="0"/>
      </w:pPr>
    </w:p>
    <w:p w:rsidR="00C579CC" w:rsidRPr="00E6239F" w:rsidRDefault="00C579CC" w:rsidP="00A414FF">
      <w:pPr>
        <w:spacing w:after="0"/>
        <w:jc w:val="center"/>
        <w:sectPr w:rsidR="00C579CC" w:rsidRPr="00E6239F" w:rsidSect="00A554AC">
          <w:headerReference w:type="default" r:id="rId11"/>
          <w:pgSz w:w="11905" w:h="16840"/>
          <w:pgMar w:top="851" w:right="567" w:bottom="567" w:left="851" w:header="0" w:footer="0" w:gutter="0"/>
          <w:cols w:space="720"/>
          <w:docGrid w:linePitch="326"/>
        </w:sectPr>
      </w:pPr>
    </w:p>
    <w:p w:rsidR="00EE7586" w:rsidRPr="00EE7586" w:rsidRDefault="00EE7586" w:rsidP="00EE7586">
      <w:pPr>
        <w:spacing w:after="0"/>
        <w:jc w:val="right"/>
      </w:pPr>
      <w:r w:rsidRPr="00EE7586">
        <w:lastRenderedPageBreak/>
        <w:t xml:space="preserve">Приложение № 1 </w:t>
      </w:r>
    </w:p>
    <w:p w:rsidR="00EE7586" w:rsidRPr="00E6239F" w:rsidRDefault="00EE7586" w:rsidP="00EE7586">
      <w:pPr>
        <w:spacing w:after="0"/>
        <w:jc w:val="right"/>
        <w:rPr>
          <w:lang w:val="en-US"/>
        </w:rPr>
      </w:pPr>
      <w:r w:rsidRPr="00EE7586">
        <w:t xml:space="preserve">                                                                                                    к Контракту № </w:t>
      </w:r>
      <w:r w:rsidR="00E6239F">
        <w:rPr>
          <w:lang w:val="en-US"/>
        </w:rPr>
        <w:t>__________________</w:t>
      </w:r>
    </w:p>
    <w:p w:rsidR="00EE7586" w:rsidRPr="00EE7586" w:rsidRDefault="00EE7586" w:rsidP="00EE7586">
      <w:pPr>
        <w:spacing w:after="0"/>
        <w:jc w:val="right"/>
      </w:pPr>
      <w:r w:rsidRPr="00EE7586">
        <w:t>от «_____»___________ 202__ года</w:t>
      </w:r>
    </w:p>
    <w:p w:rsidR="00EE7586" w:rsidRPr="00EE7586" w:rsidRDefault="00EE7586" w:rsidP="00EE7586">
      <w:pPr>
        <w:spacing w:after="0"/>
        <w:jc w:val="right"/>
      </w:pPr>
    </w:p>
    <w:p w:rsidR="00EE7586" w:rsidRPr="00EE7586" w:rsidRDefault="00EE7586" w:rsidP="00EE7586">
      <w:pPr>
        <w:spacing w:after="0"/>
        <w:jc w:val="center"/>
        <w:rPr>
          <w:b/>
        </w:rPr>
      </w:pPr>
      <w:r w:rsidRPr="00EE7586">
        <w:rPr>
          <w:b/>
        </w:rPr>
        <w:t>СПЕЦИФИКАЦИЯ</w:t>
      </w:r>
    </w:p>
    <w:p w:rsidR="00EE7586" w:rsidRDefault="006B4162" w:rsidP="00EE7586">
      <w:pPr>
        <w:spacing w:after="0"/>
        <w:jc w:val="center"/>
        <w:rPr>
          <w:b/>
          <w:bCs/>
          <w:iCs/>
        </w:rPr>
      </w:pPr>
      <w:r w:rsidRPr="006B4162">
        <w:rPr>
          <w:b/>
          <w:bCs/>
          <w:iCs/>
        </w:rPr>
        <w:t>Поставка каната стального</w:t>
      </w:r>
    </w:p>
    <w:p w:rsidR="00572F0C" w:rsidRDefault="00572F0C" w:rsidP="00EE7586">
      <w:pPr>
        <w:spacing w:after="0"/>
        <w:jc w:val="center"/>
        <w:rPr>
          <w:b/>
          <w:bCs/>
          <w:iCs/>
          <w:lang w:val="en-US"/>
        </w:rPr>
      </w:pPr>
    </w:p>
    <w:p w:rsidR="00C00607" w:rsidRPr="00C00607" w:rsidRDefault="00C00607" w:rsidP="00EE7586">
      <w:pPr>
        <w:spacing w:after="0"/>
        <w:jc w:val="center"/>
        <w:rPr>
          <w:bCs/>
          <w:i/>
          <w:iCs/>
        </w:rPr>
      </w:pPr>
      <w:r w:rsidRPr="00C00607">
        <w:rPr>
          <w:bCs/>
          <w:i/>
          <w:iCs/>
        </w:rPr>
        <w:t>(заполняется в соответствии с заявкой победителя закупки)</w:t>
      </w:r>
    </w:p>
    <w:p w:rsidR="00EE7586" w:rsidRPr="00EE7586" w:rsidRDefault="00EE7586" w:rsidP="00EE7586">
      <w:pPr>
        <w:spacing w:after="0"/>
        <w:jc w:val="right"/>
        <w:rPr>
          <w:b/>
        </w:rPr>
      </w:pPr>
    </w:p>
    <w:p w:rsidR="00EE7586" w:rsidRPr="00EE7586" w:rsidRDefault="00EE7586" w:rsidP="00EE7586">
      <w:pPr>
        <w:spacing w:after="0"/>
        <w:jc w:val="left"/>
      </w:pPr>
      <w:r w:rsidRPr="00EE7586">
        <w:t>В соответствии с пунктом 1 части 1 статьи 33 ФЗ-44</w:t>
      </w:r>
    </w:p>
    <w:tbl>
      <w:tblPr>
        <w:tblW w:w="15668" w:type="dxa"/>
        <w:tblLayout w:type="fixed"/>
        <w:tblCellMar>
          <w:left w:w="0" w:type="dxa"/>
          <w:right w:w="0" w:type="dxa"/>
        </w:tblCellMar>
        <w:tblLook w:val="04A0"/>
      </w:tblPr>
      <w:tblGrid>
        <w:gridCol w:w="1350"/>
        <w:gridCol w:w="1411"/>
        <w:gridCol w:w="2559"/>
        <w:gridCol w:w="4111"/>
        <w:gridCol w:w="1417"/>
        <w:gridCol w:w="1186"/>
        <w:gridCol w:w="961"/>
        <w:gridCol w:w="1255"/>
        <w:gridCol w:w="1418"/>
      </w:tblGrid>
      <w:tr w:rsidR="005B7139" w:rsidRPr="00D44DCC" w:rsidTr="006452C1">
        <w:tc>
          <w:tcPr>
            <w:tcW w:w="1350"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B7139" w:rsidRPr="00D44DCC" w:rsidRDefault="005B7139" w:rsidP="006452C1">
            <w:pPr>
              <w:jc w:val="center"/>
              <w:rPr>
                <w:b/>
                <w:bCs/>
                <w:color w:val="000000"/>
              </w:rPr>
            </w:pPr>
            <w:r w:rsidRPr="00D44DCC">
              <w:rPr>
                <w:b/>
                <w:bCs/>
                <w:color w:val="000000"/>
              </w:rPr>
              <w:t>Наименование товара, работы, услуги</w:t>
            </w:r>
          </w:p>
        </w:tc>
        <w:tc>
          <w:tcPr>
            <w:tcW w:w="1411"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B7139" w:rsidRPr="00D44DCC" w:rsidRDefault="005B7139" w:rsidP="006452C1">
            <w:pPr>
              <w:jc w:val="center"/>
              <w:rPr>
                <w:b/>
                <w:bCs/>
                <w:color w:val="000000"/>
              </w:rPr>
            </w:pPr>
            <w:r w:rsidRPr="00D44DCC">
              <w:rPr>
                <w:b/>
                <w:bCs/>
                <w:color w:val="000000"/>
              </w:rPr>
              <w:t>Код позиции</w:t>
            </w:r>
          </w:p>
        </w:tc>
        <w:tc>
          <w:tcPr>
            <w:tcW w:w="8087" w:type="dxa"/>
            <w:gridSpan w:val="3"/>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vAlign w:val="center"/>
            <w:hideMark/>
          </w:tcPr>
          <w:p w:rsidR="005B7139" w:rsidRPr="00D44DCC" w:rsidRDefault="005B7139" w:rsidP="006452C1">
            <w:pPr>
              <w:jc w:val="center"/>
              <w:rPr>
                <w:b/>
                <w:bCs/>
                <w:color w:val="000000"/>
              </w:rPr>
            </w:pPr>
            <w:r w:rsidRPr="00D44DCC">
              <w:rPr>
                <w:b/>
                <w:bCs/>
                <w:color w:val="000000"/>
              </w:rPr>
              <w:t>Характеристики товара, работы, услуги</w:t>
            </w:r>
          </w:p>
        </w:tc>
        <w:tc>
          <w:tcPr>
            <w:tcW w:w="1186" w:type="dxa"/>
            <w:vMerge w:val="restart"/>
            <w:tcBorders>
              <w:top w:val="single" w:sz="6" w:space="0" w:color="000000"/>
              <w:left w:val="single" w:sz="4" w:space="0" w:color="auto"/>
              <w:bottom w:val="single" w:sz="6" w:space="0" w:color="000000"/>
              <w:right w:val="single" w:sz="6" w:space="0" w:color="000000"/>
            </w:tcBorders>
            <w:tcMar>
              <w:top w:w="75" w:type="dxa"/>
              <w:left w:w="75" w:type="dxa"/>
              <w:bottom w:w="75" w:type="dxa"/>
              <w:right w:w="75" w:type="dxa"/>
            </w:tcMar>
            <w:vAlign w:val="center"/>
            <w:hideMark/>
          </w:tcPr>
          <w:p w:rsidR="005B7139" w:rsidRPr="00D44DCC" w:rsidRDefault="005B7139" w:rsidP="006452C1">
            <w:pPr>
              <w:jc w:val="center"/>
              <w:rPr>
                <w:b/>
                <w:bCs/>
                <w:color w:val="000000"/>
              </w:rPr>
            </w:pPr>
            <w:r w:rsidRPr="00D44DCC">
              <w:rPr>
                <w:b/>
                <w:bCs/>
                <w:color w:val="000000"/>
              </w:rPr>
              <w:t>Количество (объем работы, услуги)</w:t>
            </w:r>
          </w:p>
        </w:tc>
        <w:tc>
          <w:tcPr>
            <w:tcW w:w="961"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B7139" w:rsidRPr="00D44DCC" w:rsidRDefault="005B7139" w:rsidP="006452C1">
            <w:pPr>
              <w:jc w:val="center"/>
              <w:rPr>
                <w:b/>
                <w:bCs/>
                <w:color w:val="000000"/>
              </w:rPr>
            </w:pPr>
            <w:r w:rsidRPr="00D44DCC">
              <w:rPr>
                <w:b/>
                <w:bCs/>
                <w:color w:val="000000"/>
              </w:rPr>
              <w:t>Единица измерения</w:t>
            </w:r>
          </w:p>
        </w:tc>
        <w:tc>
          <w:tcPr>
            <w:tcW w:w="1255" w:type="dxa"/>
            <w:vMerge w:val="restart"/>
            <w:tcBorders>
              <w:top w:val="single" w:sz="6" w:space="0" w:color="000000"/>
              <w:left w:val="single" w:sz="6" w:space="0" w:color="000000"/>
              <w:right w:val="single" w:sz="6" w:space="0" w:color="000000"/>
            </w:tcBorders>
          </w:tcPr>
          <w:p w:rsidR="005B7139" w:rsidRPr="00D44DCC" w:rsidRDefault="005B7139" w:rsidP="006452C1">
            <w:pPr>
              <w:jc w:val="center"/>
              <w:rPr>
                <w:b/>
                <w:bCs/>
                <w:color w:val="000000"/>
              </w:rPr>
            </w:pPr>
            <w:r>
              <w:rPr>
                <w:b/>
                <w:bCs/>
                <w:color w:val="000000"/>
              </w:rPr>
              <w:t>Цена за единицу, руб.</w:t>
            </w:r>
          </w:p>
        </w:tc>
        <w:tc>
          <w:tcPr>
            <w:tcW w:w="1418" w:type="dxa"/>
            <w:vMerge w:val="restart"/>
            <w:tcBorders>
              <w:top w:val="single" w:sz="6" w:space="0" w:color="000000"/>
              <w:left w:val="single" w:sz="6" w:space="0" w:color="000000"/>
              <w:right w:val="single" w:sz="6" w:space="0" w:color="000000"/>
            </w:tcBorders>
          </w:tcPr>
          <w:p w:rsidR="005B7139" w:rsidRPr="00D44DCC" w:rsidRDefault="005B7139" w:rsidP="006452C1">
            <w:pPr>
              <w:jc w:val="center"/>
              <w:rPr>
                <w:b/>
                <w:bCs/>
                <w:color w:val="000000"/>
              </w:rPr>
            </w:pPr>
            <w:r>
              <w:rPr>
                <w:b/>
                <w:bCs/>
                <w:color w:val="000000"/>
              </w:rPr>
              <w:t>Сумма, руб.</w:t>
            </w:r>
          </w:p>
        </w:tc>
      </w:tr>
      <w:tr w:rsidR="005B7139" w:rsidRPr="00D44DCC" w:rsidTr="006452C1">
        <w:tc>
          <w:tcPr>
            <w:tcW w:w="1350" w:type="dxa"/>
            <w:vMerge/>
            <w:tcBorders>
              <w:top w:val="single" w:sz="6" w:space="0" w:color="000000"/>
              <w:left w:val="single" w:sz="6" w:space="0" w:color="000000"/>
              <w:bottom w:val="single" w:sz="6" w:space="0" w:color="000000"/>
              <w:right w:val="single" w:sz="6" w:space="0" w:color="000000"/>
            </w:tcBorders>
            <w:vAlign w:val="center"/>
            <w:hideMark/>
          </w:tcPr>
          <w:p w:rsidR="005B7139" w:rsidRPr="00D44DCC" w:rsidRDefault="005B7139" w:rsidP="006452C1">
            <w:pPr>
              <w:rPr>
                <w:b/>
                <w:bCs/>
                <w:color w:val="000000"/>
              </w:rPr>
            </w:pPr>
          </w:p>
        </w:tc>
        <w:tc>
          <w:tcPr>
            <w:tcW w:w="1411" w:type="dxa"/>
            <w:vMerge/>
            <w:tcBorders>
              <w:top w:val="single" w:sz="6" w:space="0" w:color="000000"/>
              <w:left w:val="single" w:sz="6" w:space="0" w:color="000000"/>
              <w:bottom w:val="single" w:sz="6" w:space="0" w:color="000000"/>
              <w:right w:val="single" w:sz="6" w:space="0" w:color="000000"/>
            </w:tcBorders>
            <w:vAlign w:val="center"/>
            <w:hideMark/>
          </w:tcPr>
          <w:p w:rsidR="005B7139" w:rsidRPr="00D44DCC" w:rsidRDefault="005B7139" w:rsidP="006452C1">
            <w:pPr>
              <w:rPr>
                <w:b/>
                <w:bCs/>
                <w:color w:val="000000"/>
              </w:rPr>
            </w:pPr>
          </w:p>
        </w:tc>
        <w:tc>
          <w:tcPr>
            <w:tcW w:w="2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B7139" w:rsidRPr="00D44DCC" w:rsidRDefault="005B7139" w:rsidP="006452C1">
            <w:pPr>
              <w:jc w:val="center"/>
              <w:rPr>
                <w:b/>
                <w:bCs/>
                <w:color w:val="000000"/>
              </w:rPr>
            </w:pPr>
            <w:r w:rsidRPr="00D44DCC">
              <w:rPr>
                <w:b/>
                <w:bCs/>
                <w:color w:val="000000"/>
              </w:rPr>
              <w:t>Наименование характеристики</w:t>
            </w:r>
          </w:p>
        </w:tc>
        <w:tc>
          <w:tcPr>
            <w:tcW w:w="41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B7139" w:rsidRPr="00D44DCC" w:rsidRDefault="005B7139" w:rsidP="006452C1">
            <w:pPr>
              <w:jc w:val="center"/>
              <w:rPr>
                <w:b/>
                <w:bCs/>
                <w:color w:val="000000"/>
              </w:rPr>
            </w:pPr>
            <w:r w:rsidRPr="00D44DCC">
              <w:rPr>
                <w:b/>
                <w:bCs/>
                <w:color w:val="000000"/>
              </w:rPr>
              <w:t>Значение характеристики</w:t>
            </w:r>
          </w:p>
        </w:tc>
        <w:tc>
          <w:tcPr>
            <w:tcW w:w="1417"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B7139" w:rsidRPr="00D44DCC" w:rsidRDefault="005B7139" w:rsidP="006452C1">
            <w:pPr>
              <w:jc w:val="center"/>
              <w:rPr>
                <w:b/>
                <w:bCs/>
                <w:color w:val="000000"/>
              </w:rPr>
            </w:pPr>
            <w:r w:rsidRPr="00D44DCC">
              <w:rPr>
                <w:b/>
                <w:bCs/>
                <w:color w:val="000000"/>
              </w:rPr>
              <w:t>Единица измерения характеристики</w:t>
            </w:r>
          </w:p>
        </w:tc>
        <w:tc>
          <w:tcPr>
            <w:tcW w:w="1186" w:type="dxa"/>
            <w:vMerge/>
            <w:tcBorders>
              <w:top w:val="single" w:sz="6" w:space="0" w:color="000000"/>
              <w:left w:val="single" w:sz="4" w:space="0" w:color="auto"/>
              <w:bottom w:val="single" w:sz="6" w:space="0" w:color="000000"/>
              <w:right w:val="single" w:sz="6" w:space="0" w:color="000000"/>
            </w:tcBorders>
            <w:vAlign w:val="center"/>
            <w:hideMark/>
          </w:tcPr>
          <w:p w:rsidR="005B7139" w:rsidRPr="00D44DCC" w:rsidRDefault="005B7139" w:rsidP="006452C1">
            <w:pPr>
              <w:rPr>
                <w:b/>
                <w:bCs/>
                <w:color w:val="000000"/>
              </w:rPr>
            </w:pPr>
          </w:p>
        </w:tc>
        <w:tc>
          <w:tcPr>
            <w:tcW w:w="961" w:type="dxa"/>
            <w:vMerge/>
            <w:tcBorders>
              <w:top w:val="single" w:sz="6" w:space="0" w:color="000000"/>
              <w:left w:val="single" w:sz="6" w:space="0" w:color="000000"/>
              <w:bottom w:val="single" w:sz="6" w:space="0" w:color="000000"/>
              <w:right w:val="single" w:sz="6" w:space="0" w:color="000000"/>
            </w:tcBorders>
            <w:vAlign w:val="center"/>
            <w:hideMark/>
          </w:tcPr>
          <w:p w:rsidR="005B7139" w:rsidRPr="00D44DCC" w:rsidRDefault="005B7139" w:rsidP="006452C1">
            <w:pPr>
              <w:rPr>
                <w:b/>
                <w:bCs/>
                <w:color w:val="000000"/>
              </w:rPr>
            </w:pPr>
          </w:p>
        </w:tc>
        <w:tc>
          <w:tcPr>
            <w:tcW w:w="1255" w:type="dxa"/>
            <w:vMerge/>
            <w:tcBorders>
              <w:left w:val="single" w:sz="6" w:space="0" w:color="000000"/>
              <w:bottom w:val="single" w:sz="6" w:space="0" w:color="000000"/>
              <w:right w:val="single" w:sz="6" w:space="0" w:color="000000"/>
            </w:tcBorders>
          </w:tcPr>
          <w:p w:rsidR="005B7139" w:rsidRPr="00D44DCC" w:rsidRDefault="005B7139" w:rsidP="006452C1">
            <w:pPr>
              <w:rPr>
                <w:b/>
                <w:bCs/>
                <w:color w:val="000000"/>
              </w:rPr>
            </w:pPr>
          </w:p>
        </w:tc>
        <w:tc>
          <w:tcPr>
            <w:tcW w:w="1418" w:type="dxa"/>
            <w:vMerge/>
            <w:tcBorders>
              <w:left w:val="single" w:sz="6" w:space="0" w:color="000000"/>
              <w:bottom w:val="single" w:sz="6" w:space="0" w:color="000000"/>
              <w:right w:val="single" w:sz="6" w:space="0" w:color="000000"/>
            </w:tcBorders>
          </w:tcPr>
          <w:p w:rsidR="005B7139" w:rsidRPr="00D44DCC" w:rsidRDefault="005B7139" w:rsidP="006452C1">
            <w:pPr>
              <w:rPr>
                <w:b/>
                <w:bCs/>
                <w:color w:val="000000"/>
              </w:rPr>
            </w:pPr>
          </w:p>
        </w:tc>
      </w:tr>
      <w:tr w:rsidR="005B7139" w:rsidRPr="00D44DCC" w:rsidTr="006452C1">
        <w:tc>
          <w:tcPr>
            <w:tcW w:w="1350"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B7139" w:rsidRPr="00D44DCC" w:rsidRDefault="006B4162" w:rsidP="006452C1">
            <w:pPr>
              <w:rPr>
                <w:color w:val="000000"/>
              </w:rPr>
            </w:pPr>
            <w:r>
              <w:rPr>
                <w:color w:val="000000"/>
              </w:rPr>
              <w:t>Канат стальной</w:t>
            </w:r>
          </w:p>
        </w:tc>
        <w:tc>
          <w:tcPr>
            <w:tcW w:w="1411"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B7139" w:rsidRPr="00D44DCC" w:rsidRDefault="006B4162" w:rsidP="006452C1">
            <w:pPr>
              <w:rPr>
                <w:color w:val="000000"/>
              </w:rPr>
            </w:pPr>
            <w:r w:rsidRPr="006B4162">
              <w:rPr>
                <w:color w:val="000000"/>
              </w:rPr>
              <w:t>25.93.11.120</w:t>
            </w:r>
          </w:p>
        </w:tc>
        <w:tc>
          <w:tcPr>
            <w:tcW w:w="2559" w:type="dxa"/>
            <w:tcBorders>
              <w:top w:val="single" w:sz="6" w:space="0" w:color="000000"/>
              <w:left w:val="single" w:sz="6" w:space="0" w:color="000000"/>
              <w:bottom w:val="nil"/>
              <w:right w:val="single" w:sz="6" w:space="0" w:color="000000"/>
            </w:tcBorders>
            <w:tcMar>
              <w:top w:w="75" w:type="dxa"/>
              <w:left w:w="75" w:type="dxa"/>
              <w:bottom w:w="75" w:type="dxa"/>
              <w:right w:w="75" w:type="dxa"/>
            </w:tcMar>
            <w:vAlign w:val="center"/>
            <w:hideMark/>
          </w:tcPr>
          <w:p w:rsidR="005B7139" w:rsidRPr="00D44DCC" w:rsidRDefault="005B7139" w:rsidP="006452C1">
            <w:pPr>
              <w:rPr>
                <w:color w:val="000000"/>
              </w:rPr>
            </w:pPr>
          </w:p>
        </w:tc>
        <w:tc>
          <w:tcPr>
            <w:tcW w:w="4111" w:type="dxa"/>
            <w:tcBorders>
              <w:top w:val="single" w:sz="6" w:space="0" w:color="000000"/>
              <w:left w:val="single" w:sz="6" w:space="0" w:color="000000"/>
              <w:bottom w:val="nil"/>
              <w:right w:val="single" w:sz="6" w:space="0" w:color="000000"/>
            </w:tcBorders>
            <w:tcMar>
              <w:top w:w="75" w:type="dxa"/>
              <w:left w:w="75" w:type="dxa"/>
              <w:bottom w:w="75" w:type="dxa"/>
              <w:right w:w="75" w:type="dxa"/>
            </w:tcMar>
            <w:vAlign w:val="center"/>
            <w:hideMark/>
          </w:tcPr>
          <w:p w:rsidR="005B7139" w:rsidRPr="00D44DCC" w:rsidRDefault="005B7139" w:rsidP="006452C1"/>
        </w:tc>
        <w:tc>
          <w:tcPr>
            <w:tcW w:w="1417" w:type="dxa"/>
            <w:tcBorders>
              <w:top w:val="single" w:sz="6" w:space="0" w:color="000000"/>
              <w:left w:val="single" w:sz="6" w:space="0" w:color="000000"/>
              <w:bottom w:val="nil"/>
              <w:right w:val="single" w:sz="6" w:space="0" w:color="000000"/>
            </w:tcBorders>
            <w:tcMar>
              <w:top w:w="75" w:type="dxa"/>
              <w:left w:w="75" w:type="dxa"/>
              <w:bottom w:w="75" w:type="dxa"/>
              <w:right w:w="75" w:type="dxa"/>
            </w:tcMar>
            <w:vAlign w:val="center"/>
            <w:hideMark/>
          </w:tcPr>
          <w:p w:rsidR="005B7139" w:rsidRPr="00D44DCC" w:rsidRDefault="005B7139" w:rsidP="006452C1"/>
        </w:tc>
        <w:tc>
          <w:tcPr>
            <w:tcW w:w="1186"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B7139" w:rsidRPr="00D44DCC" w:rsidRDefault="006B4162" w:rsidP="006452C1">
            <w:pPr>
              <w:jc w:val="center"/>
              <w:rPr>
                <w:color w:val="000000"/>
              </w:rPr>
            </w:pPr>
            <w:r>
              <w:rPr>
                <w:color w:val="000000"/>
              </w:rPr>
              <w:t>30</w:t>
            </w:r>
          </w:p>
        </w:tc>
        <w:tc>
          <w:tcPr>
            <w:tcW w:w="961"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B7139" w:rsidRPr="00D44DCC" w:rsidRDefault="006B4162" w:rsidP="006452C1">
            <w:pPr>
              <w:jc w:val="center"/>
              <w:rPr>
                <w:color w:val="000000"/>
              </w:rPr>
            </w:pPr>
            <w:r w:rsidRPr="006B4162">
              <w:rPr>
                <w:color w:val="000000"/>
              </w:rPr>
              <w:t>Метр</w:t>
            </w:r>
          </w:p>
        </w:tc>
        <w:tc>
          <w:tcPr>
            <w:tcW w:w="1255" w:type="dxa"/>
            <w:vMerge w:val="restart"/>
            <w:tcBorders>
              <w:top w:val="single" w:sz="6" w:space="0" w:color="000000"/>
              <w:left w:val="single" w:sz="6" w:space="0" w:color="000000"/>
              <w:right w:val="single" w:sz="6" w:space="0" w:color="000000"/>
            </w:tcBorders>
            <w:vAlign w:val="center"/>
          </w:tcPr>
          <w:p w:rsidR="005B7139" w:rsidRPr="00D44DCC" w:rsidRDefault="005B7139" w:rsidP="006452C1">
            <w:pPr>
              <w:jc w:val="center"/>
              <w:rPr>
                <w:color w:val="000000"/>
              </w:rPr>
            </w:pPr>
          </w:p>
        </w:tc>
        <w:tc>
          <w:tcPr>
            <w:tcW w:w="1418" w:type="dxa"/>
            <w:vMerge w:val="restart"/>
            <w:tcBorders>
              <w:top w:val="single" w:sz="6" w:space="0" w:color="000000"/>
              <w:left w:val="single" w:sz="6" w:space="0" w:color="000000"/>
              <w:right w:val="single" w:sz="6" w:space="0" w:color="000000"/>
            </w:tcBorders>
            <w:vAlign w:val="center"/>
          </w:tcPr>
          <w:p w:rsidR="005B7139" w:rsidRPr="00D44DCC" w:rsidRDefault="005B7139" w:rsidP="006452C1">
            <w:pPr>
              <w:jc w:val="center"/>
              <w:rPr>
                <w:color w:val="000000"/>
              </w:rPr>
            </w:pPr>
          </w:p>
        </w:tc>
      </w:tr>
      <w:tr w:rsidR="006B4162" w:rsidRPr="00D44DCC" w:rsidTr="006452C1">
        <w:tc>
          <w:tcPr>
            <w:tcW w:w="1350" w:type="dxa"/>
            <w:vMerge/>
            <w:tcBorders>
              <w:top w:val="single" w:sz="6" w:space="0" w:color="000000"/>
              <w:left w:val="single" w:sz="6" w:space="0" w:color="000000"/>
              <w:bottom w:val="single" w:sz="6" w:space="0" w:color="000000"/>
              <w:right w:val="single" w:sz="6" w:space="0" w:color="000000"/>
            </w:tcBorders>
            <w:vAlign w:val="center"/>
            <w:hideMark/>
          </w:tcPr>
          <w:p w:rsidR="006B4162" w:rsidRPr="00D44DCC" w:rsidRDefault="006B4162" w:rsidP="006452C1">
            <w:pPr>
              <w:rPr>
                <w:color w:val="000000"/>
              </w:rPr>
            </w:pPr>
          </w:p>
        </w:tc>
        <w:tc>
          <w:tcPr>
            <w:tcW w:w="1411" w:type="dxa"/>
            <w:vMerge/>
            <w:tcBorders>
              <w:top w:val="single" w:sz="6" w:space="0" w:color="000000"/>
              <w:left w:val="single" w:sz="6" w:space="0" w:color="000000"/>
              <w:bottom w:val="single" w:sz="6" w:space="0" w:color="000000"/>
              <w:right w:val="single" w:sz="6" w:space="0" w:color="000000"/>
            </w:tcBorders>
            <w:vAlign w:val="center"/>
            <w:hideMark/>
          </w:tcPr>
          <w:p w:rsidR="006B4162" w:rsidRPr="00D44DCC" w:rsidRDefault="006B4162" w:rsidP="006452C1">
            <w:pPr>
              <w:rPr>
                <w:color w:val="000000"/>
              </w:rPr>
            </w:pPr>
          </w:p>
        </w:tc>
        <w:tc>
          <w:tcPr>
            <w:tcW w:w="2559"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B4162" w:rsidRPr="00AF23B3" w:rsidRDefault="006B4162" w:rsidP="006A1373">
            <w:pPr>
              <w:spacing w:after="0"/>
              <w:jc w:val="left"/>
            </w:pPr>
            <w:r w:rsidRPr="00AF23B3">
              <w:t>Канат диаметром</w:t>
            </w:r>
          </w:p>
        </w:tc>
        <w:tc>
          <w:tcPr>
            <w:tcW w:w="4111"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B4162" w:rsidRPr="00AF23B3" w:rsidRDefault="006B4162" w:rsidP="006A1373">
            <w:pPr>
              <w:spacing w:after="0"/>
              <w:jc w:val="left"/>
            </w:pPr>
            <w:r w:rsidRPr="00AF23B3">
              <w:t>12</w:t>
            </w:r>
          </w:p>
        </w:tc>
        <w:tc>
          <w:tcPr>
            <w:tcW w:w="1417"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B4162" w:rsidRPr="00AF23B3" w:rsidRDefault="006B4162" w:rsidP="006A1373">
            <w:pPr>
              <w:spacing w:after="0"/>
              <w:jc w:val="center"/>
            </w:pPr>
            <w:r w:rsidRPr="00AF23B3">
              <w:t>Миллиметр</w:t>
            </w:r>
          </w:p>
        </w:tc>
        <w:tc>
          <w:tcPr>
            <w:tcW w:w="1186" w:type="dxa"/>
            <w:vMerge/>
            <w:tcBorders>
              <w:top w:val="single" w:sz="6" w:space="0" w:color="000000"/>
              <w:left w:val="single" w:sz="6" w:space="0" w:color="000000"/>
              <w:bottom w:val="single" w:sz="6" w:space="0" w:color="000000"/>
              <w:right w:val="single" w:sz="6" w:space="0" w:color="000000"/>
            </w:tcBorders>
            <w:vAlign w:val="center"/>
            <w:hideMark/>
          </w:tcPr>
          <w:p w:rsidR="006B4162" w:rsidRPr="00D44DCC" w:rsidRDefault="006B4162" w:rsidP="006452C1">
            <w:pPr>
              <w:rPr>
                <w:color w:val="000000"/>
              </w:rPr>
            </w:pPr>
          </w:p>
        </w:tc>
        <w:tc>
          <w:tcPr>
            <w:tcW w:w="961" w:type="dxa"/>
            <w:vMerge/>
            <w:tcBorders>
              <w:top w:val="single" w:sz="6" w:space="0" w:color="000000"/>
              <w:left w:val="single" w:sz="6" w:space="0" w:color="000000"/>
              <w:bottom w:val="single" w:sz="6" w:space="0" w:color="000000"/>
              <w:right w:val="single" w:sz="6" w:space="0" w:color="000000"/>
            </w:tcBorders>
            <w:vAlign w:val="center"/>
            <w:hideMark/>
          </w:tcPr>
          <w:p w:rsidR="006B4162" w:rsidRPr="00D44DCC" w:rsidRDefault="006B4162" w:rsidP="006452C1">
            <w:pPr>
              <w:rPr>
                <w:color w:val="000000"/>
              </w:rPr>
            </w:pPr>
          </w:p>
        </w:tc>
        <w:tc>
          <w:tcPr>
            <w:tcW w:w="1255" w:type="dxa"/>
            <w:vMerge/>
            <w:tcBorders>
              <w:left w:val="single" w:sz="6" w:space="0" w:color="000000"/>
              <w:right w:val="single" w:sz="6" w:space="0" w:color="000000"/>
            </w:tcBorders>
            <w:vAlign w:val="center"/>
          </w:tcPr>
          <w:p w:rsidR="006B4162" w:rsidRPr="00D44DCC" w:rsidRDefault="006B4162" w:rsidP="006452C1">
            <w:pPr>
              <w:jc w:val="center"/>
              <w:rPr>
                <w:color w:val="000000"/>
              </w:rPr>
            </w:pPr>
          </w:p>
        </w:tc>
        <w:tc>
          <w:tcPr>
            <w:tcW w:w="1418" w:type="dxa"/>
            <w:vMerge/>
            <w:tcBorders>
              <w:left w:val="single" w:sz="6" w:space="0" w:color="000000"/>
              <w:right w:val="single" w:sz="6" w:space="0" w:color="000000"/>
            </w:tcBorders>
            <w:vAlign w:val="center"/>
          </w:tcPr>
          <w:p w:rsidR="006B4162" w:rsidRPr="00D44DCC" w:rsidRDefault="006B4162" w:rsidP="006452C1">
            <w:pPr>
              <w:jc w:val="center"/>
              <w:rPr>
                <w:color w:val="000000"/>
              </w:rPr>
            </w:pPr>
          </w:p>
        </w:tc>
      </w:tr>
      <w:tr w:rsidR="006B4162" w:rsidRPr="00D44DCC" w:rsidTr="006452C1">
        <w:tc>
          <w:tcPr>
            <w:tcW w:w="1350" w:type="dxa"/>
            <w:vMerge/>
            <w:tcBorders>
              <w:top w:val="single" w:sz="6" w:space="0" w:color="000000"/>
              <w:left w:val="single" w:sz="6" w:space="0" w:color="000000"/>
              <w:bottom w:val="single" w:sz="6" w:space="0" w:color="000000"/>
              <w:right w:val="single" w:sz="6" w:space="0" w:color="000000"/>
            </w:tcBorders>
            <w:vAlign w:val="center"/>
            <w:hideMark/>
          </w:tcPr>
          <w:p w:rsidR="006B4162" w:rsidRPr="00D44DCC" w:rsidRDefault="006B4162" w:rsidP="006452C1">
            <w:pPr>
              <w:rPr>
                <w:color w:val="000000"/>
              </w:rPr>
            </w:pPr>
          </w:p>
        </w:tc>
        <w:tc>
          <w:tcPr>
            <w:tcW w:w="1411" w:type="dxa"/>
            <w:vMerge/>
            <w:tcBorders>
              <w:top w:val="single" w:sz="6" w:space="0" w:color="000000"/>
              <w:left w:val="single" w:sz="6" w:space="0" w:color="000000"/>
              <w:bottom w:val="single" w:sz="6" w:space="0" w:color="000000"/>
              <w:right w:val="single" w:sz="6" w:space="0" w:color="000000"/>
            </w:tcBorders>
            <w:vAlign w:val="center"/>
            <w:hideMark/>
          </w:tcPr>
          <w:p w:rsidR="006B4162" w:rsidRPr="00D44DCC" w:rsidRDefault="006B4162" w:rsidP="006452C1">
            <w:pPr>
              <w:rPr>
                <w:color w:val="000000"/>
              </w:rPr>
            </w:pPr>
          </w:p>
        </w:tc>
        <w:tc>
          <w:tcPr>
            <w:tcW w:w="2559"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B4162" w:rsidRPr="00AF23B3" w:rsidRDefault="006B4162" w:rsidP="006A1373">
            <w:pPr>
              <w:spacing w:after="0"/>
              <w:jc w:val="left"/>
            </w:pPr>
            <w:r w:rsidRPr="00AF23B3">
              <w:t>По назначению</w:t>
            </w:r>
          </w:p>
        </w:tc>
        <w:tc>
          <w:tcPr>
            <w:tcW w:w="4111"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B4162" w:rsidRPr="00AF23B3" w:rsidRDefault="006B4162" w:rsidP="006A1373">
            <w:pPr>
              <w:spacing w:after="0"/>
              <w:jc w:val="left"/>
            </w:pPr>
            <w:r w:rsidRPr="00AF23B3">
              <w:t>грузового назначения – Г</w:t>
            </w:r>
          </w:p>
        </w:tc>
        <w:tc>
          <w:tcPr>
            <w:tcW w:w="1417"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B4162" w:rsidRPr="00AF23B3" w:rsidRDefault="006B4162" w:rsidP="006A1373">
            <w:pPr>
              <w:spacing w:after="0"/>
              <w:jc w:val="left"/>
            </w:pPr>
          </w:p>
        </w:tc>
        <w:tc>
          <w:tcPr>
            <w:tcW w:w="1186" w:type="dxa"/>
            <w:vMerge/>
            <w:tcBorders>
              <w:top w:val="single" w:sz="6" w:space="0" w:color="000000"/>
              <w:left w:val="single" w:sz="6" w:space="0" w:color="000000"/>
              <w:bottom w:val="single" w:sz="6" w:space="0" w:color="000000"/>
              <w:right w:val="single" w:sz="6" w:space="0" w:color="000000"/>
            </w:tcBorders>
            <w:vAlign w:val="center"/>
            <w:hideMark/>
          </w:tcPr>
          <w:p w:rsidR="006B4162" w:rsidRPr="00D44DCC" w:rsidRDefault="006B4162" w:rsidP="006452C1">
            <w:pPr>
              <w:rPr>
                <w:color w:val="000000"/>
              </w:rPr>
            </w:pPr>
          </w:p>
        </w:tc>
        <w:tc>
          <w:tcPr>
            <w:tcW w:w="961" w:type="dxa"/>
            <w:vMerge/>
            <w:tcBorders>
              <w:top w:val="single" w:sz="6" w:space="0" w:color="000000"/>
              <w:left w:val="single" w:sz="6" w:space="0" w:color="000000"/>
              <w:bottom w:val="single" w:sz="6" w:space="0" w:color="000000"/>
              <w:right w:val="single" w:sz="6" w:space="0" w:color="000000"/>
            </w:tcBorders>
            <w:vAlign w:val="center"/>
            <w:hideMark/>
          </w:tcPr>
          <w:p w:rsidR="006B4162" w:rsidRPr="00D44DCC" w:rsidRDefault="006B4162" w:rsidP="006452C1">
            <w:pPr>
              <w:rPr>
                <w:color w:val="000000"/>
              </w:rPr>
            </w:pPr>
          </w:p>
        </w:tc>
        <w:tc>
          <w:tcPr>
            <w:tcW w:w="1255" w:type="dxa"/>
            <w:vMerge/>
            <w:tcBorders>
              <w:left w:val="single" w:sz="6" w:space="0" w:color="000000"/>
              <w:right w:val="single" w:sz="6" w:space="0" w:color="000000"/>
            </w:tcBorders>
            <w:vAlign w:val="center"/>
          </w:tcPr>
          <w:p w:rsidR="006B4162" w:rsidRPr="00D44DCC" w:rsidRDefault="006B4162" w:rsidP="006452C1">
            <w:pPr>
              <w:jc w:val="center"/>
              <w:rPr>
                <w:color w:val="000000"/>
              </w:rPr>
            </w:pPr>
          </w:p>
        </w:tc>
        <w:tc>
          <w:tcPr>
            <w:tcW w:w="1418" w:type="dxa"/>
            <w:vMerge/>
            <w:tcBorders>
              <w:left w:val="single" w:sz="6" w:space="0" w:color="000000"/>
              <w:right w:val="single" w:sz="6" w:space="0" w:color="000000"/>
            </w:tcBorders>
            <w:vAlign w:val="center"/>
          </w:tcPr>
          <w:p w:rsidR="006B4162" w:rsidRPr="00D44DCC" w:rsidRDefault="006B4162" w:rsidP="006452C1">
            <w:pPr>
              <w:jc w:val="center"/>
              <w:rPr>
                <w:color w:val="000000"/>
              </w:rPr>
            </w:pPr>
          </w:p>
        </w:tc>
      </w:tr>
      <w:tr w:rsidR="006B4162" w:rsidRPr="00D44DCC" w:rsidTr="006452C1">
        <w:tc>
          <w:tcPr>
            <w:tcW w:w="1350" w:type="dxa"/>
            <w:vMerge/>
            <w:tcBorders>
              <w:top w:val="single" w:sz="6" w:space="0" w:color="000000"/>
              <w:left w:val="single" w:sz="6" w:space="0" w:color="000000"/>
              <w:bottom w:val="single" w:sz="6" w:space="0" w:color="000000"/>
              <w:right w:val="single" w:sz="6" w:space="0" w:color="000000"/>
            </w:tcBorders>
            <w:vAlign w:val="center"/>
            <w:hideMark/>
          </w:tcPr>
          <w:p w:rsidR="006B4162" w:rsidRPr="00D44DCC" w:rsidRDefault="006B4162" w:rsidP="006452C1">
            <w:pPr>
              <w:rPr>
                <w:color w:val="000000"/>
              </w:rPr>
            </w:pPr>
          </w:p>
        </w:tc>
        <w:tc>
          <w:tcPr>
            <w:tcW w:w="1411" w:type="dxa"/>
            <w:vMerge/>
            <w:tcBorders>
              <w:top w:val="single" w:sz="6" w:space="0" w:color="000000"/>
              <w:left w:val="single" w:sz="6" w:space="0" w:color="000000"/>
              <w:bottom w:val="single" w:sz="6" w:space="0" w:color="000000"/>
              <w:right w:val="single" w:sz="6" w:space="0" w:color="000000"/>
            </w:tcBorders>
            <w:vAlign w:val="center"/>
            <w:hideMark/>
          </w:tcPr>
          <w:p w:rsidR="006B4162" w:rsidRPr="00D44DCC" w:rsidRDefault="006B4162" w:rsidP="006452C1">
            <w:pPr>
              <w:rPr>
                <w:color w:val="000000"/>
              </w:rPr>
            </w:pPr>
          </w:p>
        </w:tc>
        <w:tc>
          <w:tcPr>
            <w:tcW w:w="2559"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B4162" w:rsidRPr="00AF23B3" w:rsidRDefault="006B4162" w:rsidP="006A1373">
            <w:pPr>
              <w:spacing w:after="0"/>
              <w:jc w:val="left"/>
            </w:pPr>
            <w:r w:rsidRPr="00AF23B3">
              <w:t>По механическим свойствам м</w:t>
            </w:r>
            <w:r w:rsidRPr="00AF23B3">
              <w:t>а</w:t>
            </w:r>
            <w:r w:rsidRPr="00AF23B3">
              <w:t>рок</w:t>
            </w:r>
          </w:p>
        </w:tc>
        <w:tc>
          <w:tcPr>
            <w:tcW w:w="4111"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B4162" w:rsidRPr="00AF23B3" w:rsidRDefault="006B4162" w:rsidP="006A1373">
            <w:pPr>
              <w:spacing w:after="0"/>
              <w:jc w:val="left"/>
            </w:pPr>
            <w:r w:rsidRPr="00AF23B3">
              <w:t>марки</w:t>
            </w:r>
            <w:proofErr w:type="gramStart"/>
            <w:r w:rsidRPr="00AF23B3">
              <w:t xml:space="preserve"> В</w:t>
            </w:r>
            <w:proofErr w:type="gramEnd"/>
          </w:p>
        </w:tc>
        <w:tc>
          <w:tcPr>
            <w:tcW w:w="1417"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B4162" w:rsidRPr="00AF23B3" w:rsidRDefault="006B4162" w:rsidP="006A1373">
            <w:pPr>
              <w:spacing w:after="0"/>
              <w:jc w:val="left"/>
            </w:pPr>
          </w:p>
        </w:tc>
        <w:tc>
          <w:tcPr>
            <w:tcW w:w="1186" w:type="dxa"/>
            <w:vMerge/>
            <w:tcBorders>
              <w:top w:val="single" w:sz="6" w:space="0" w:color="000000"/>
              <w:left w:val="single" w:sz="6" w:space="0" w:color="000000"/>
              <w:bottom w:val="single" w:sz="6" w:space="0" w:color="000000"/>
              <w:right w:val="single" w:sz="6" w:space="0" w:color="000000"/>
            </w:tcBorders>
            <w:vAlign w:val="center"/>
            <w:hideMark/>
          </w:tcPr>
          <w:p w:rsidR="006B4162" w:rsidRPr="00D44DCC" w:rsidRDefault="006B4162" w:rsidP="006452C1">
            <w:pPr>
              <w:rPr>
                <w:color w:val="000000"/>
              </w:rPr>
            </w:pPr>
          </w:p>
        </w:tc>
        <w:tc>
          <w:tcPr>
            <w:tcW w:w="961" w:type="dxa"/>
            <w:vMerge/>
            <w:tcBorders>
              <w:top w:val="single" w:sz="6" w:space="0" w:color="000000"/>
              <w:left w:val="single" w:sz="6" w:space="0" w:color="000000"/>
              <w:bottom w:val="single" w:sz="6" w:space="0" w:color="000000"/>
              <w:right w:val="single" w:sz="6" w:space="0" w:color="000000"/>
            </w:tcBorders>
            <w:vAlign w:val="center"/>
            <w:hideMark/>
          </w:tcPr>
          <w:p w:rsidR="006B4162" w:rsidRPr="00D44DCC" w:rsidRDefault="006B4162" w:rsidP="006452C1">
            <w:pPr>
              <w:rPr>
                <w:color w:val="000000"/>
              </w:rPr>
            </w:pPr>
          </w:p>
        </w:tc>
        <w:tc>
          <w:tcPr>
            <w:tcW w:w="1255" w:type="dxa"/>
            <w:vMerge/>
            <w:tcBorders>
              <w:left w:val="single" w:sz="6" w:space="0" w:color="000000"/>
              <w:right w:val="single" w:sz="6" w:space="0" w:color="000000"/>
            </w:tcBorders>
            <w:vAlign w:val="center"/>
          </w:tcPr>
          <w:p w:rsidR="006B4162" w:rsidRPr="00D44DCC" w:rsidRDefault="006B4162" w:rsidP="006452C1">
            <w:pPr>
              <w:jc w:val="center"/>
              <w:rPr>
                <w:color w:val="000000"/>
              </w:rPr>
            </w:pPr>
          </w:p>
        </w:tc>
        <w:tc>
          <w:tcPr>
            <w:tcW w:w="1418" w:type="dxa"/>
            <w:vMerge/>
            <w:tcBorders>
              <w:left w:val="single" w:sz="6" w:space="0" w:color="000000"/>
              <w:right w:val="single" w:sz="6" w:space="0" w:color="000000"/>
            </w:tcBorders>
            <w:vAlign w:val="center"/>
          </w:tcPr>
          <w:p w:rsidR="006B4162" w:rsidRPr="00D44DCC" w:rsidRDefault="006B4162" w:rsidP="006452C1">
            <w:pPr>
              <w:jc w:val="center"/>
              <w:rPr>
                <w:color w:val="000000"/>
              </w:rPr>
            </w:pPr>
          </w:p>
        </w:tc>
      </w:tr>
      <w:tr w:rsidR="006B4162" w:rsidRPr="00D44DCC" w:rsidTr="006452C1">
        <w:tc>
          <w:tcPr>
            <w:tcW w:w="1350" w:type="dxa"/>
            <w:vMerge/>
            <w:tcBorders>
              <w:top w:val="single" w:sz="6" w:space="0" w:color="000000"/>
              <w:left w:val="single" w:sz="6" w:space="0" w:color="000000"/>
              <w:bottom w:val="single" w:sz="6" w:space="0" w:color="000000"/>
              <w:right w:val="single" w:sz="6" w:space="0" w:color="000000"/>
            </w:tcBorders>
            <w:vAlign w:val="center"/>
            <w:hideMark/>
          </w:tcPr>
          <w:p w:rsidR="006B4162" w:rsidRPr="00D44DCC" w:rsidRDefault="006B4162" w:rsidP="006452C1">
            <w:pPr>
              <w:rPr>
                <w:color w:val="000000"/>
              </w:rPr>
            </w:pPr>
          </w:p>
        </w:tc>
        <w:tc>
          <w:tcPr>
            <w:tcW w:w="1411" w:type="dxa"/>
            <w:vMerge/>
            <w:tcBorders>
              <w:top w:val="single" w:sz="6" w:space="0" w:color="000000"/>
              <w:left w:val="single" w:sz="6" w:space="0" w:color="000000"/>
              <w:bottom w:val="single" w:sz="6" w:space="0" w:color="000000"/>
              <w:right w:val="single" w:sz="6" w:space="0" w:color="000000"/>
            </w:tcBorders>
            <w:vAlign w:val="center"/>
            <w:hideMark/>
          </w:tcPr>
          <w:p w:rsidR="006B4162" w:rsidRPr="00D44DCC" w:rsidRDefault="006B4162" w:rsidP="006452C1">
            <w:pPr>
              <w:rPr>
                <w:color w:val="000000"/>
              </w:rPr>
            </w:pPr>
          </w:p>
        </w:tc>
        <w:tc>
          <w:tcPr>
            <w:tcW w:w="2559"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B4162" w:rsidRPr="00AF23B3" w:rsidRDefault="006B4162" w:rsidP="006A1373">
            <w:pPr>
              <w:spacing w:after="0"/>
              <w:jc w:val="left"/>
            </w:pPr>
            <w:r w:rsidRPr="00AF23B3">
              <w:t>По виду покрытия поверхности пр</w:t>
            </w:r>
            <w:r w:rsidRPr="00AF23B3">
              <w:t>о</w:t>
            </w:r>
            <w:r w:rsidRPr="00AF23B3">
              <w:t>волок в канате</w:t>
            </w:r>
          </w:p>
        </w:tc>
        <w:tc>
          <w:tcPr>
            <w:tcW w:w="4111"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B4162" w:rsidRPr="00AF23B3" w:rsidRDefault="006B4162" w:rsidP="006A1373">
            <w:pPr>
              <w:spacing w:after="0"/>
              <w:jc w:val="left"/>
            </w:pPr>
            <w:r w:rsidRPr="00AF23B3">
              <w:t>из проволоки без покр</w:t>
            </w:r>
            <w:r w:rsidRPr="00AF23B3">
              <w:t>ы</w:t>
            </w:r>
            <w:r w:rsidRPr="00AF23B3">
              <w:t>тия</w:t>
            </w:r>
          </w:p>
        </w:tc>
        <w:tc>
          <w:tcPr>
            <w:tcW w:w="1417"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B4162" w:rsidRPr="00AF23B3" w:rsidRDefault="006B4162" w:rsidP="006A1373">
            <w:pPr>
              <w:spacing w:after="0"/>
              <w:jc w:val="left"/>
            </w:pPr>
          </w:p>
        </w:tc>
        <w:tc>
          <w:tcPr>
            <w:tcW w:w="1186" w:type="dxa"/>
            <w:vMerge/>
            <w:tcBorders>
              <w:top w:val="single" w:sz="6" w:space="0" w:color="000000"/>
              <w:left w:val="single" w:sz="6" w:space="0" w:color="000000"/>
              <w:bottom w:val="single" w:sz="6" w:space="0" w:color="000000"/>
              <w:right w:val="single" w:sz="6" w:space="0" w:color="000000"/>
            </w:tcBorders>
            <w:vAlign w:val="center"/>
            <w:hideMark/>
          </w:tcPr>
          <w:p w:rsidR="006B4162" w:rsidRPr="00D44DCC" w:rsidRDefault="006B4162" w:rsidP="006452C1">
            <w:pPr>
              <w:rPr>
                <w:color w:val="000000"/>
              </w:rPr>
            </w:pPr>
          </w:p>
        </w:tc>
        <w:tc>
          <w:tcPr>
            <w:tcW w:w="961" w:type="dxa"/>
            <w:vMerge/>
            <w:tcBorders>
              <w:top w:val="single" w:sz="6" w:space="0" w:color="000000"/>
              <w:left w:val="single" w:sz="6" w:space="0" w:color="000000"/>
              <w:bottom w:val="single" w:sz="6" w:space="0" w:color="000000"/>
              <w:right w:val="single" w:sz="6" w:space="0" w:color="000000"/>
            </w:tcBorders>
            <w:vAlign w:val="center"/>
            <w:hideMark/>
          </w:tcPr>
          <w:p w:rsidR="006B4162" w:rsidRPr="00D44DCC" w:rsidRDefault="006B4162" w:rsidP="006452C1">
            <w:pPr>
              <w:rPr>
                <w:color w:val="000000"/>
              </w:rPr>
            </w:pPr>
          </w:p>
        </w:tc>
        <w:tc>
          <w:tcPr>
            <w:tcW w:w="1255" w:type="dxa"/>
            <w:vMerge/>
            <w:tcBorders>
              <w:left w:val="single" w:sz="6" w:space="0" w:color="000000"/>
              <w:right w:val="single" w:sz="6" w:space="0" w:color="000000"/>
            </w:tcBorders>
            <w:vAlign w:val="center"/>
          </w:tcPr>
          <w:p w:rsidR="006B4162" w:rsidRPr="00D44DCC" w:rsidRDefault="006B4162" w:rsidP="006452C1">
            <w:pPr>
              <w:jc w:val="center"/>
              <w:rPr>
                <w:color w:val="000000"/>
              </w:rPr>
            </w:pPr>
          </w:p>
        </w:tc>
        <w:tc>
          <w:tcPr>
            <w:tcW w:w="1418" w:type="dxa"/>
            <w:vMerge/>
            <w:tcBorders>
              <w:left w:val="single" w:sz="6" w:space="0" w:color="000000"/>
              <w:right w:val="single" w:sz="6" w:space="0" w:color="000000"/>
            </w:tcBorders>
            <w:vAlign w:val="center"/>
          </w:tcPr>
          <w:p w:rsidR="006B4162" w:rsidRPr="00D44DCC" w:rsidRDefault="006B4162" w:rsidP="006452C1">
            <w:pPr>
              <w:jc w:val="center"/>
              <w:rPr>
                <w:color w:val="000000"/>
              </w:rPr>
            </w:pPr>
          </w:p>
        </w:tc>
      </w:tr>
      <w:tr w:rsidR="006B4162" w:rsidRPr="00D44DCC" w:rsidTr="006452C1">
        <w:tc>
          <w:tcPr>
            <w:tcW w:w="1350" w:type="dxa"/>
            <w:vMerge/>
            <w:tcBorders>
              <w:top w:val="single" w:sz="6" w:space="0" w:color="000000"/>
              <w:left w:val="single" w:sz="6" w:space="0" w:color="000000"/>
              <w:bottom w:val="single" w:sz="6" w:space="0" w:color="000000"/>
              <w:right w:val="single" w:sz="6" w:space="0" w:color="000000"/>
            </w:tcBorders>
            <w:vAlign w:val="center"/>
            <w:hideMark/>
          </w:tcPr>
          <w:p w:rsidR="006B4162" w:rsidRPr="00D44DCC" w:rsidRDefault="006B4162" w:rsidP="006452C1">
            <w:pPr>
              <w:rPr>
                <w:color w:val="000000"/>
              </w:rPr>
            </w:pPr>
          </w:p>
        </w:tc>
        <w:tc>
          <w:tcPr>
            <w:tcW w:w="1411" w:type="dxa"/>
            <w:vMerge/>
            <w:tcBorders>
              <w:top w:val="single" w:sz="6" w:space="0" w:color="000000"/>
              <w:left w:val="single" w:sz="6" w:space="0" w:color="000000"/>
              <w:bottom w:val="single" w:sz="6" w:space="0" w:color="000000"/>
              <w:right w:val="single" w:sz="6" w:space="0" w:color="000000"/>
            </w:tcBorders>
            <w:vAlign w:val="center"/>
            <w:hideMark/>
          </w:tcPr>
          <w:p w:rsidR="006B4162" w:rsidRPr="00D44DCC" w:rsidRDefault="006B4162" w:rsidP="006452C1">
            <w:pPr>
              <w:rPr>
                <w:color w:val="000000"/>
              </w:rPr>
            </w:pPr>
          </w:p>
        </w:tc>
        <w:tc>
          <w:tcPr>
            <w:tcW w:w="2559"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B4162" w:rsidRPr="00AF23B3" w:rsidRDefault="006B4162" w:rsidP="006A1373">
            <w:pPr>
              <w:spacing w:after="0"/>
              <w:jc w:val="left"/>
            </w:pPr>
            <w:r w:rsidRPr="00AF23B3">
              <w:t xml:space="preserve">По способу </w:t>
            </w:r>
            <w:proofErr w:type="spellStart"/>
            <w:r w:rsidRPr="00AF23B3">
              <w:t>свивки</w:t>
            </w:r>
            <w:proofErr w:type="spellEnd"/>
          </w:p>
        </w:tc>
        <w:tc>
          <w:tcPr>
            <w:tcW w:w="4111"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B4162" w:rsidRPr="00AF23B3" w:rsidRDefault="006B4162" w:rsidP="006A1373">
            <w:pPr>
              <w:spacing w:after="0"/>
              <w:jc w:val="left"/>
            </w:pPr>
            <w:r w:rsidRPr="00AF23B3">
              <w:t>нераскручивающийся – Н</w:t>
            </w:r>
          </w:p>
        </w:tc>
        <w:tc>
          <w:tcPr>
            <w:tcW w:w="1417"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B4162" w:rsidRPr="00AF23B3" w:rsidRDefault="006B4162" w:rsidP="006A1373">
            <w:pPr>
              <w:spacing w:after="0"/>
              <w:jc w:val="left"/>
            </w:pPr>
          </w:p>
        </w:tc>
        <w:tc>
          <w:tcPr>
            <w:tcW w:w="1186" w:type="dxa"/>
            <w:vMerge/>
            <w:tcBorders>
              <w:top w:val="single" w:sz="6" w:space="0" w:color="000000"/>
              <w:left w:val="single" w:sz="6" w:space="0" w:color="000000"/>
              <w:bottom w:val="single" w:sz="6" w:space="0" w:color="000000"/>
              <w:right w:val="single" w:sz="6" w:space="0" w:color="000000"/>
            </w:tcBorders>
            <w:vAlign w:val="center"/>
            <w:hideMark/>
          </w:tcPr>
          <w:p w:rsidR="006B4162" w:rsidRPr="00D44DCC" w:rsidRDefault="006B4162" w:rsidP="006452C1">
            <w:pPr>
              <w:rPr>
                <w:color w:val="000000"/>
              </w:rPr>
            </w:pPr>
          </w:p>
        </w:tc>
        <w:tc>
          <w:tcPr>
            <w:tcW w:w="961" w:type="dxa"/>
            <w:vMerge/>
            <w:tcBorders>
              <w:top w:val="single" w:sz="6" w:space="0" w:color="000000"/>
              <w:left w:val="single" w:sz="6" w:space="0" w:color="000000"/>
              <w:bottom w:val="single" w:sz="6" w:space="0" w:color="000000"/>
              <w:right w:val="single" w:sz="6" w:space="0" w:color="000000"/>
            </w:tcBorders>
            <w:vAlign w:val="center"/>
            <w:hideMark/>
          </w:tcPr>
          <w:p w:rsidR="006B4162" w:rsidRPr="00D44DCC" w:rsidRDefault="006B4162" w:rsidP="006452C1">
            <w:pPr>
              <w:rPr>
                <w:color w:val="000000"/>
              </w:rPr>
            </w:pPr>
          </w:p>
        </w:tc>
        <w:tc>
          <w:tcPr>
            <w:tcW w:w="1255" w:type="dxa"/>
            <w:vMerge/>
            <w:tcBorders>
              <w:left w:val="single" w:sz="6" w:space="0" w:color="000000"/>
              <w:right w:val="single" w:sz="6" w:space="0" w:color="000000"/>
            </w:tcBorders>
            <w:vAlign w:val="center"/>
          </w:tcPr>
          <w:p w:rsidR="006B4162" w:rsidRPr="00D44DCC" w:rsidRDefault="006B4162" w:rsidP="006452C1">
            <w:pPr>
              <w:jc w:val="center"/>
              <w:rPr>
                <w:color w:val="000000"/>
              </w:rPr>
            </w:pPr>
          </w:p>
        </w:tc>
        <w:tc>
          <w:tcPr>
            <w:tcW w:w="1418" w:type="dxa"/>
            <w:vMerge/>
            <w:tcBorders>
              <w:left w:val="single" w:sz="6" w:space="0" w:color="000000"/>
              <w:right w:val="single" w:sz="6" w:space="0" w:color="000000"/>
            </w:tcBorders>
            <w:vAlign w:val="center"/>
          </w:tcPr>
          <w:p w:rsidR="006B4162" w:rsidRPr="00D44DCC" w:rsidRDefault="006B4162" w:rsidP="006452C1">
            <w:pPr>
              <w:jc w:val="center"/>
              <w:rPr>
                <w:color w:val="000000"/>
              </w:rPr>
            </w:pPr>
          </w:p>
        </w:tc>
      </w:tr>
      <w:tr w:rsidR="006B4162" w:rsidRPr="00D44DCC" w:rsidTr="006452C1">
        <w:tc>
          <w:tcPr>
            <w:tcW w:w="1350" w:type="dxa"/>
            <w:vMerge/>
            <w:tcBorders>
              <w:top w:val="single" w:sz="6" w:space="0" w:color="000000"/>
              <w:left w:val="single" w:sz="6" w:space="0" w:color="000000"/>
              <w:bottom w:val="single" w:sz="6" w:space="0" w:color="000000"/>
              <w:right w:val="single" w:sz="6" w:space="0" w:color="000000"/>
            </w:tcBorders>
            <w:vAlign w:val="center"/>
            <w:hideMark/>
          </w:tcPr>
          <w:p w:rsidR="006B4162" w:rsidRPr="00D44DCC" w:rsidRDefault="006B4162" w:rsidP="006452C1">
            <w:pPr>
              <w:rPr>
                <w:color w:val="000000"/>
              </w:rPr>
            </w:pPr>
          </w:p>
        </w:tc>
        <w:tc>
          <w:tcPr>
            <w:tcW w:w="1411" w:type="dxa"/>
            <w:vMerge/>
            <w:tcBorders>
              <w:top w:val="single" w:sz="6" w:space="0" w:color="000000"/>
              <w:left w:val="single" w:sz="6" w:space="0" w:color="000000"/>
              <w:bottom w:val="single" w:sz="6" w:space="0" w:color="000000"/>
              <w:right w:val="single" w:sz="6" w:space="0" w:color="000000"/>
            </w:tcBorders>
            <w:vAlign w:val="center"/>
            <w:hideMark/>
          </w:tcPr>
          <w:p w:rsidR="006B4162" w:rsidRPr="00D44DCC" w:rsidRDefault="006B4162" w:rsidP="006452C1">
            <w:pPr>
              <w:rPr>
                <w:color w:val="000000"/>
              </w:rPr>
            </w:pPr>
          </w:p>
        </w:tc>
        <w:tc>
          <w:tcPr>
            <w:tcW w:w="2559"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B4162" w:rsidRPr="00AF23B3" w:rsidRDefault="006B4162" w:rsidP="006A1373">
            <w:pPr>
              <w:spacing w:after="0"/>
              <w:jc w:val="left"/>
            </w:pPr>
            <w:r w:rsidRPr="00AF23B3">
              <w:t>По степени уравновешенности</w:t>
            </w:r>
          </w:p>
        </w:tc>
        <w:tc>
          <w:tcPr>
            <w:tcW w:w="4111"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B4162" w:rsidRPr="00AF23B3" w:rsidRDefault="006B4162" w:rsidP="006A1373">
            <w:pPr>
              <w:spacing w:after="0"/>
              <w:jc w:val="left"/>
            </w:pPr>
            <w:r w:rsidRPr="00AF23B3">
              <w:t xml:space="preserve">рихтованный – </w:t>
            </w:r>
            <w:proofErr w:type="gramStart"/>
            <w:r w:rsidRPr="00AF23B3">
              <w:t>Р</w:t>
            </w:r>
            <w:proofErr w:type="gramEnd"/>
          </w:p>
        </w:tc>
        <w:tc>
          <w:tcPr>
            <w:tcW w:w="1417"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B4162" w:rsidRPr="00AF23B3" w:rsidRDefault="006B4162" w:rsidP="006A1373">
            <w:pPr>
              <w:spacing w:after="0"/>
              <w:jc w:val="left"/>
            </w:pPr>
          </w:p>
        </w:tc>
        <w:tc>
          <w:tcPr>
            <w:tcW w:w="1186" w:type="dxa"/>
            <w:vMerge/>
            <w:tcBorders>
              <w:top w:val="single" w:sz="6" w:space="0" w:color="000000"/>
              <w:left w:val="single" w:sz="6" w:space="0" w:color="000000"/>
              <w:bottom w:val="single" w:sz="6" w:space="0" w:color="000000"/>
              <w:right w:val="single" w:sz="6" w:space="0" w:color="000000"/>
            </w:tcBorders>
            <w:vAlign w:val="center"/>
            <w:hideMark/>
          </w:tcPr>
          <w:p w:rsidR="006B4162" w:rsidRPr="00D44DCC" w:rsidRDefault="006B4162" w:rsidP="006452C1">
            <w:pPr>
              <w:rPr>
                <w:color w:val="000000"/>
              </w:rPr>
            </w:pPr>
          </w:p>
        </w:tc>
        <w:tc>
          <w:tcPr>
            <w:tcW w:w="961" w:type="dxa"/>
            <w:vMerge/>
            <w:tcBorders>
              <w:top w:val="single" w:sz="6" w:space="0" w:color="000000"/>
              <w:left w:val="single" w:sz="6" w:space="0" w:color="000000"/>
              <w:bottom w:val="single" w:sz="6" w:space="0" w:color="000000"/>
              <w:right w:val="single" w:sz="6" w:space="0" w:color="000000"/>
            </w:tcBorders>
            <w:vAlign w:val="center"/>
            <w:hideMark/>
          </w:tcPr>
          <w:p w:rsidR="006B4162" w:rsidRPr="00D44DCC" w:rsidRDefault="006B4162" w:rsidP="006452C1">
            <w:pPr>
              <w:rPr>
                <w:color w:val="000000"/>
              </w:rPr>
            </w:pPr>
          </w:p>
        </w:tc>
        <w:tc>
          <w:tcPr>
            <w:tcW w:w="1255" w:type="dxa"/>
            <w:vMerge/>
            <w:tcBorders>
              <w:left w:val="single" w:sz="6" w:space="0" w:color="000000"/>
              <w:right w:val="single" w:sz="6" w:space="0" w:color="000000"/>
            </w:tcBorders>
            <w:vAlign w:val="center"/>
          </w:tcPr>
          <w:p w:rsidR="006B4162" w:rsidRPr="00D44DCC" w:rsidRDefault="006B4162" w:rsidP="006452C1">
            <w:pPr>
              <w:jc w:val="center"/>
              <w:rPr>
                <w:color w:val="000000"/>
              </w:rPr>
            </w:pPr>
          </w:p>
        </w:tc>
        <w:tc>
          <w:tcPr>
            <w:tcW w:w="1418" w:type="dxa"/>
            <w:vMerge/>
            <w:tcBorders>
              <w:left w:val="single" w:sz="6" w:space="0" w:color="000000"/>
              <w:right w:val="single" w:sz="6" w:space="0" w:color="000000"/>
            </w:tcBorders>
            <w:vAlign w:val="center"/>
          </w:tcPr>
          <w:p w:rsidR="006B4162" w:rsidRPr="00D44DCC" w:rsidRDefault="006B4162" w:rsidP="006452C1">
            <w:pPr>
              <w:jc w:val="center"/>
              <w:rPr>
                <w:color w:val="000000"/>
              </w:rPr>
            </w:pPr>
          </w:p>
        </w:tc>
      </w:tr>
      <w:tr w:rsidR="006B4162" w:rsidRPr="00D44DCC" w:rsidTr="006452C1">
        <w:tc>
          <w:tcPr>
            <w:tcW w:w="1350" w:type="dxa"/>
            <w:vMerge/>
            <w:tcBorders>
              <w:top w:val="single" w:sz="6" w:space="0" w:color="000000"/>
              <w:left w:val="single" w:sz="6" w:space="0" w:color="000000"/>
              <w:bottom w:val="single" w:sz="6" w:space="0" w:color="000000"/>
              <w:right w:val="single" w:sz="6" w:space="0" w:color="000000"/>
            </w:tcBorders>
            <w:vAlign w:val="center"/>
            <w:hideMark/>
          </w:tcPr>
          <w:p w:rsidR="006B4162" w:rsidRPr="00D44DCC" w:rsidRDefault="006B4162" w:rsidP="006452C1">
            <w:pPr>
              <w:rPr>
                <w:color w:val="000000"/>
              </w:rPr>
            </w:pPr>
          </w:p>
        </w:tc>
        <w:tc>
          <w:tcPr>
            <w:tcW w:w="1411" w:type="dxa"/>
            <w:vMerge/>
            <w:tcBorders>
              <w:top w:val="single" w:sz="6" w:space="0" w:color="000000"/>
              <w:left w:val="single" w:sz="6" w:space="0" w:color="000000"/>
              <w:bottom w:val="single" w:sz="6" w:space="0" w:color="000000"/>
              <w:right w:val="single" w:sz="6" w:space="0" w:color="000000"/>
            </w:tcBorders>
            <w:vAlign w:val="center"/>
            <w:hideMark/>
          </w:tcPr>
          <w:p w:rsidR="006B4162" w:rsidRPr="00D44DCC" w:rsidRDefault="006B4162" w:rsidP="006452C1">
            <w:pPr>
              <w:rPr>
                <w:color w:val="000000"/>
              </w:rPr>
            </w:pPr>
          </w:p>
        </w:tc>
        <w:tc>
          <w:tcPr>
            <w:tcW w:w="2559"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B4162" w:rsidRPr="00AF23B3" w:rsidRDefault="006B4162" w:rsidP="006A1373">
            <w:pPr>
              <w:spacing w:after="0"/>
              <w:jc w:val="left"/>
            </w:pPr>
            <w:r w:rsidRPr="00AF23B3">
              <w:t>По точности изготовления</w:t>
            </w:r>
          </w:p>
        </w:tc>
        <w:tc>
          <w:tcPr>
            <w:tcW w:w="4111"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B4162" w:rsidRPr="00AF23B3" w:rsidRDefault="006B4162" w:rsidP="006A1373">
            <w:pPr>
              <w:spacing w:after="0"/>
              <w:jc w:val="left"/>
            </w:pPr>
            <w:r w:rsidRPr="00AF23B3">
              <w:t>повышенной точности – Т</w:t>
            </w:r>
          </w:p>
        </w:tc>
        <w:tc>
          <w:tcPr>
            <w:tcW w:w="1417"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B4162" w:rsidRPr="00AF23B3" w:rsidRDefault="006B4162" w:rsidP="006A1373">
            <w:pPr>
              <w:spacing w:after="0"/>
              <w:jc w:val="left"/>
            </w:pPr>
          </w:p>
        </w:tc>
        <w:tc>
          <w:tcPr>
            <w:tcW w:w="1186" w:type="dxa"/>
            <w:vMerge/>
            <w:tcBorders>
              <w:top w:val="single" w:sz="6" w:space="0" w:color="000000"/>
              <w:left w:val="single" w:sz="6" w:space="0" w:color="000000"/>
              <w:bottom w:val="single" w:sz="6" w:space="0" w:color="000000"/>
              <w:right w:val="single" w:sz="6" w:space="0" w:color="000000"/>
            </w:tcBorders>
            <w:vAlign w:val="center"/>
            <w:hideMark/>
          </w:tcPr>
          <w:p w:rsidR="006B4162" w:rsidRPr="00D44DCC" w:rsidRDefault="006B4162" w:rsidP="006452C1">
            <w:pPr>
              <w:rPr>
                <w:color w:val="000000"/>
              </w:rPr>
            </w:pPr>
          </w:p>
        </w:tc>
        <w:tc>
          <w:tcPr>
            <w:tcW w:w="961" w:type="dxa"/>
            <w:vMerge/>
            <w:tcBorders>
              <w:top w:val="single" w:sz="6" w:space="0" w:color="000000"/>
              <w:left w:val="single" w:sz="6" w:space="0" w:color="000000"/>
              <w:bottom w:val="single" w:sz="6" w:space="0" w:color="000000"/>
              <w:right w:val="single" w:sz="6" w:space="0" w:color="000000"/>
            </w:tcBorders>
            <w:vAlign w:val="center"/>
            <w:hideMark/>
          </w:tcPr>
          <w:p w:rsidR="006B4162" w:rsidRPr="00D44DCC" w:rsidRDefault="006B4162" w:rsidP="006452C1">
            <w:pPr>
              <w:rPr>
                <w:color w:val="000000"/>
              </w:rPr>
            </w:pPr>
          </w:p>
        </w:tc>
        <w:tc>
          <w:tcPr>
            <w:tcW w:w="1255" w:type="dxa"/>
            <w:vMerge/>
            <w:tcBorders>
              <w:left w:val="single" w:sz="6" w:space="0" w:color="000000"/>
              <w:right w:val="single" w:sz="6" w:space="0" w:color="000000"/>
            </w:tcBorders>
            <w:vAlign w:val="center"/>
          </w:tcPr>
          <w:p w:rsidR="006B4162" w:rsidRPr="00D44DCC" w:rsidRDefault="006B4162" w:rsidP="006452C1">
            <w:pPr>
              <w:jc w:val="center"/>
              <w:rPr>
                <w:color w:val="000000"/>
              </w:rPr>
            </w:pPr>
          </w:p>
        </w:tc>
        <w:tc>
          <w:tcPr>
            <w:tcW w:w="1418" w:type="dxa"/>
            <w:vMerge/>
            <w:tcBorders>
              <w:left w:val="single" w:sz="6" w:space="0" w:color="000000"/>
              <w:right w:val="single" w:sz="6" w:space="0" w:color="000000"/>
            </w:tcBorders>
            <w:vAlign w:val="center"/>
          </w:tcPr>
          <w:p w:rsidR="006B4162" w:rsidRPr="00D44DCC" w:rsidRDefault="006B4162" w:rsidP="006452C1">
            <w:pPr>
              <w:jc w:val="center"/>
              <w:rPr>
                <w:color w:val="000000"/>
              </w:rPr>
            </w:pPr>
          </w:p>
        </w:tc>
      </w:tr>
      <w:tr w:rsidR="006B4162" w:rsidRPr="00D44DCC" w:rsidTr="006452C1">
        <w:tc>
          <w:tcPr>
            <w:tcW w:w="1350" w:type="dxa"/>
            <w:vMerge/>
            <w:tcBorders>
              <w:top w:val="single" w:sz="6" w:space="0" w:color="000000"/>
              <w:left w:val="single" w:sz="6" w:space="0" w:color="000000"/>
              <w:bottom w:val="single" w:sz="6" w:space="0" w:color="000000"/>
              <w:right w:val="single" w:sz="6" w:space="0" w:color="000000"/>
            </w:tcBorders>
            <w:vAlign w:val="center"/>
            <w:hideMark/>
          </w:tcPr>
          <w:p w:rsidR="006B4162" w:rsidRPr="00D44DCC" w:rsidRDefault="006B4162" w:rsidP="006452C1">
            <w:pPr>
              <w:rPr>
                <w:color w:val="000000"/>
              </w:rPr>
            </w:pPr>
          </w:p>
        </w:tc>
        <w:tc>
          <w:tcPr>
            <w:tcW w:w="1411" w:type="dxa"/>
            <w:vMerge/>
            <w:tcBorders>
              <w:top w:val="single" w:sz="6" w:space="0" w:color="000000"/>
              <w:left w:val="single" w:sz="6" w:space="0" w:color="000000"/>
              <w:bottom w:val="single" w:sz="6" w:space="0" w:color="000000"/>
              <w:right w:val="single" w:sz="6" w:space="0" w:color="000000"/>
            </w:tcBorders>
            <w:vAlign w:val="center"/>
            <w:hideMark/>
          </w:tcPr>
          <w:p w:rsidR="006B4162" w:rsidRPr="00D44DCC" w:rsidRDefault="006B4162" w:rsidP="006452C1">
            <w:pPr>
              <w:rPr>
                <w:color w:val="000000"/>
              </w:rPr>
            </w:pPr>
          </w:p>
        </w:tc>
        <w:tc>
          <w:tcPr>
            <w:tcW w:w="2559"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B4162" w:rsidRPr="00AF23B3" w:rsidRDefault="006B4162" w:rsidP="006A1373">
            <w:pPr>
              <w:spacing w:after="0"/>
              <w:jc w:val="left"/>
            </w:pPr>
            <w:r w:rsidRPr="00AF23B3">
              <w:t>Маркировочная группа</w:t>
            </w:r>
          </w:p>
        </w:tc>
        <w:tc>
          <w:tcPr>
            <w:tcW w:w="4111"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B4162" w:rsidRPr="00AF23B3" w:rsidRDefault="006B4162" w:rsidP="006A1373">
            <w:pPr>
              <w:spacing w:after="0"/>
              <w:jc w:val="left"/>
            </w:pPr>
            <w:r w:rsidRPr="00AF23B3">
              <w:t>1770 (180) Н/мм² (кгс/мм²)</w:t>
            </w:r>
          </w:p>
        </w:tc>
        <w:tc>
          <w:tcPr>
            <w:tcW w:w="1417"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B4162" w:rsidRPr="00AF23B3" w:rsidRDefault="006B4162" w:rsidP="006A1373">
            <w:pPr>
              <w:spacing w:after="0"/>
              <w:jc w:val="left"/>
            </w:pPr>
          </w:p>
        </w:tc>
        <w:tc>
          <w:tcPr>
            <w:tcW w:w="1186" w:type="dxa"/>
            <w:vMerge/>
            <w:tcBorders>
              <w:top w:val="single" w:sz="6" w:space="0" w:color="000000"/>
              <w:left w:val="single" w:sz="6" w:space="0" w:color="000000"/>
              <w:bottom w:val="single" w:sz="6" w:space="0" w:color="000000"/>
              <w:right w:val="single" w:sz="6" w:space="0" w:color="000000"/>
            </w:tcBorders>
            <w:vAlign w:val="center"/>
            <w:hideMark/>
          </w:tcPr>
          <w:p w:rsidR="006B4162" w:rsidRPr="00D44DCC" w:rsidRDefault="006B4162" w:rsidP="006452C1">
            <w:pPr>
              <w:rPr>
                <w:color w:val="000000"/>
              </w:rPr>
            </w:pPr>
          </w:p>
        </w:tc>
        <w:tc>
          <w:tcPr>
            <w:tcW w:w="961" w:type="dxa"/>
            <w:vMerge/>
            <w:tcBorders>
              <w:top w:val="single" w:sz="6" w:space="0" w:color="000000"/>
              <w:left w:val="single" w:sz="6" w:space="0" w:color="000000"/>
              <w:bottom w:val="single" w:sz="6" w:space="0" w:color="000000"/>
              <w:right w:val="single" w:sz="6" w:space="0" w:color="000000"/>
            </w:tcBorders>
            <w:vAlign w:val="center"/>
            <w:hideMark/>
          </w:tcPr>
          <w:p w:rsidR="006B4162" w:rsidRPr="00D44DCC" w:rsidRDefault="006B4162" w:rsidP="006452C1">
            <w:pPr>
              <w:rPr>
                <w:color w:val="000000"/>
              </w:rPr>
            </w:pPr>
          </w:p>
        </w:tc>
        <w:tc>
          <w:tcPr>
            <w:tcW w:w="1255" w:type="dxa"/>
            <w:vMerge/>
            <w:tcBorders>
              <w:left w:val="single" w:sz="6" w:space="0" w:color="000000"/>
              <w:right w:val="single" w:sz="6" w:space="0" w:color="000000"/>
            </w:tcBorders>
            <w:vAlign w:val="center"/>
          </w:tcPr>
          <w:p w:rsidR="006B4162" w:rsidRPr="00D44DCC" w:rsidRDefault="006B4162" w:rsidP="006452C1">
            <w:pPr>
              <w:jc w:val="center"/>
              <w:rPr>
                <w:color w:val="000000"/>
              </w:rPr>
            </w:pPr>
          </w:p>
        </w:tc>
        <w:tc>
          <w:tcPr>
            <w:tcW w:w="1418" w:type="dxa"/>
            <w:vMerge/>
            <w:tcBorders>
              <w:left w:val="single" w:sz="6" w:space="0" w:color="000000"/>
              <w:right w:val="single" w:sz="6" w:space="0" w:color="000000"/>
            </w:tcBorders>
            <w:vAlign w:val="center"/>
          </w:tcPr>
          <w:p w:rsidR="006B4162" w:rsidRPr="00D44DCC" w:rsidRDefault="006B4162" w:rsidP="006452C1">
            <w:pPr>
              <w:jc w:val="center"/>
              <w:rPr>
                <w:color w:val="000000"/>
              </w:rPr>
            </w:pPr>
          </w:p>
        </w:tc>
      </w:tr>
      <w:tr w:rsidR="006B4162" w:rsidRPr="00D44DCC" w:rsidTr="006452C1">
        <w:tc>
          <w:tcPr>
            <w:tcW w:w="1350" w:type="dxa"/>
            <w:vMerge/>
            <w:tcBorders>
              <w:top w:val="single" w:sz="6" w:space="0" w:color="000000"/>
              <w:left w:val="single" w:sz="6" w:space="0" w:color="000000"/>
              <w:bottom w:val="single" w:sz="6" w:space="0" w:color="000000"/>
              <w:right w:val="single" w:sz="6" w:space="0" w:color="000000"/>
            </w:tcBorders>
            <w:vAlign w:val="center"/>
            <w:hideMark/>
          </w:tcPr>
          <w:p w:rsidR="006B4162" w:rsidRPr="00D44DCC" w:rsidRDefault="006B4162" w:rsidP="006452C1">
            <w:pPr>
              <w:rPr>
                <w:color w:val="000000"/>
              </w:rPr>
            </w:pPr>
          </w:p>
        </w:tc>
        <w:tc>
          <w:tcPr>
            <w:tcW w:w="1411" w:type="dxa"/>
            <w:vMerge/>
            <w:tcBorders>
              <w:top w:val="single" w:sz="6" w:space="0" w:color="000000"/>
              <w:left w:val="single" w:sz="6" w:space="0" w:color="000000"/>
              <w:bottom w:val="single" w:sz="6" w:space="0" w:color="000000"/>
              <w:right w:val="single" w:sz="6" w:space="0" w:color="000000"/>
            </w:tcBorders>
            <w:vAlign w:val="center"/>
            <w:hideMark/>
          </w:tcPr>
          <w:p w:rsidR="006B4162" w:rsidRPr="00D44DCC" w:rsidRDefault="006B4162" w:rsidP="006452C1">
            <w:pPr>
              <w:rPr>
                <w:color w:val="000000"/>
              </w:rPr>
            </w:pPr>
          </w:p>
        </w:tc>
        <w:tc>
          <w:tcPr>
            <w:tcW w:w="2559"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B4162" w:rsidRPr="00AF23B3" w:rsidRDefault="006B4162" w:rsidP="006A1373">
            <w:pPr>
              <w:spacing w:after="0"/>
              <w:jc w:val="left"/>
            </w:pPr>
            <w:r w:rsidRPr="00AF23B3">
              <w:t>Тип смазки</w:t>
            </w:r>
          </w:p>
        </w:tc>
        <w:tc>
          <w:tcPr>
            <w:tcW w:w="4111"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B4162" w:rsidRPr="00AF23B3" w:rsidRDefault="006B4162" w:rsidP="006A1373">
            <w:pPr>
              <w:spacing w:after="0"/>
              <w:jc w:val="left"/>
            </w:pPr>
            <w:r w:rsidRPr="00AF23B3">
              <w:t>А</w:t>
            </w:r>
            <w:proofErr w:type="gramStart"/>
            <w:r w:rsidRPr="00AF23B3">
              <w:t>1</w:t>
            </w:r>
            <w:proofErr w:type="gramEnd"/>
          </w:p>
        </w:tc>
        <w:tc>
          <w:tcPr>
            <w:tcW w:w="1417"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B4162" w:rsidRPr="00AF23B3" w:rsidRDefault="006B4162" w:rsidP="006A1373">
            <w:pPr>
              <w:spacing w:after="0"/>
              <w:jc w:val="left"/>
            </w:pPr>
          </w:p>
        </w:tc>
        <w:tc>
          <w:tcPr>
            <w:tcW w:w="1186" w:type="dxa"/>
            <w:vMerge/>
            <w:tcBorders>
              <w:top w:val="single" w:sz="6" w:space="0" w:color="000000"/>
              <w:left w:val="single" w:sz="6" w:space="0" w:color="000000"/>
              <w:bottom w:val="single" w:sz="6" w:space="0" w:color="000000"/>
              <w:right w:val="single" w:sz="6" w:space="0" w:color="000000"/>
            </w:tcBorders>
            <w:vAlign w:val="center"/>
            <w:hideMark/>
          </w:tcPr>
          <w:p w:rsidR="006B4162" w:rsidRPr="00D44DCC" w:rsidRDefault="006B4162" w:rsidP="006452C1">
            <w:pPr>
              <w:rPr>
                <w:color w:val="000000"/>
              </w:rPr>
            </w:pPr>
          </w:p>
        </w:tc>
        <w:tc>
          <w:tcPr>
            <w:tcW w:w="961" w:type="dxa"/>
            <w:vMerge/>
            <w:tcBorders>
              <w:top w:val="single" w:sz="6" w:space="0" w:color="000000"/>
              <w:left w:val="single" w:sz="6" w:space="0" w:color="000000"/>
              <w:bottom w:val="single" w:sz="6" w:space="0" w:color="000000"/>
              <w:right w:val="single" w:sz="6" w:space="0" w:color="000000"/>
            </w:tcBorders>
            <w:vAlign w:val="center"/>
            <w:hideMark/>
          </w:tcPr>
          <w:p w:rsidR="006B4162" w:rsidRPr="00D44DCC" w:rsidRDefault="006B4162" w:rsidP="006452C1">
            <w:pPr>
              <w:rPr>
                <w:color w:val="000000"/>
              </w:rPr>
            </w:pPr>
          </w:p>
        </w:tc>
        <w:tc>
          <w:tcPr>
            <w:tcW w:w="1255" w:type="dxa"/>
            <w:vMerge/>
            <w:tcBorders>
              <w:left w:val="single" w:sz="6" w:space="0" w:color="000000"/>
              <w:right w:val="single" w:sz="6" w:space="0" w:color="000000"/>
            </w:tcBorders>
            <w:vAlign w:val="center"/>
          </w:tcPr>
          <w:p w:rsidR="006B4162" w:rsidRPr="00D44DCC" w:rsidRDefault="006B4162" w:rsidP="006452C1">
            <w:pPr>
              <w:jc w:val="center"/>
              <w:rPr>
                <w:color w:val="000000"/>
              </w:rPr>
            </w:pPr>
          </w:p>
        </w:tc>
        <w:tc>
          <w:tcPr>
            <w:tcW w:w="1418" w:type="dxa"/>
            <w:vMerge/>
            <w:tcBorders>
              <w:left w:val="single" w:sz="6" w:space="0" w:color="000000"/>
              <w:right w:val="single" w:sz="6" w:space="0" w:color="000000"/>
            </w:tcBorders>
            <w:vAlign w:val="center"/>
          </w:tcPr>
          <w:p w:rsidR="006B4162" w:rsidRPr="00D44DCC" w:rsidRDefault="006B4162" w:rsidP="006452C1">
            <w:pPr>
              <w:jc w:val="center"/>
              <w:rPr>
                <w:color w:val="000000"/>
              </w:rPr>
            </w:pPr>
          </w:p>
        </w:tc>
      </w:tr>
      <w:tr w:rsidR="006B4162" w:rsidRPr="00D44DCC" w:rsidTr="006452C1">
        <w:tc>
          <w:tcPr>
            <w:tcW w:w="1350" w:type="dxa"/>
            <w:vMerge/>
            <w:tcBorders>
              <w:top w:val="single" w:sz="6" w:space="0" w:color="000000"/>
              <w:left w:val="single" w:sz="6" w:space="0" w:color="000000"/>
              <w:bottom w:val="single" w:sz="6" w:space="0" w:color="000000"/>
              <w:right w:val="single" w:sz="6" w:space="0" w:color="000000"/>
            </w:tcBorders>
            <w:vAlign w:val="center"/>
            <w:hideMark/>
          </w:tcPr>
          <w:p w:rsidR="006B4162" w:rsidRPr="00D44DCC" w:rsidRDefault="006B4162" w:rsidP="006452C1">
            <w:pPr>
              <w:rPr>
                <w:color w:val="000000"/>
              </w:rPr>
            </w:pPr>
          </w:p>
        </w:tc>
        <w:tc>
          <w:tcPr>
            <w:tcW w:w="1411" w:type="dxa"/>
            <w:vMerge/>
            <w:tcBorders>
              <w:top w:val="single" w:sz="6" w:space="0" w:color="000000"/>
              <w:left w:val="single" w:sz="6" w:space="0" w:color="000000"/>
              <w:bottom w:val="single" w:sz="6" w:space="0" w:color="000000"/>
              <w:right w:val="single" w:sz="6" w:space="0" w:color="000000"/>
            </w:tcBorders>
            <w:vAlign w:val="center"/>
            <w:hideMark/>
          </w:tcPr>
          <w:p w:rsidR="006B4162" w:rsidRPr="00D44DCC" w:rsidRDefault="006B4162" w:rsidP="006452C1">
            <w:pPr>
              <w:rPr>
                <w:color w:val="000000"/>
              </w:rPr>
            </w:pPr>
          </w:p>
        </w:tc>
        <w:tc>
          <w:tcPr>
            <w:tcW w:w="2559"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B4162" w:rsidRPr="00AF23B3" w:rsidRDefault="006B4162" w:rsidP="006A1373">
            <w:pPr>
              <w:spacing w:after="0"/>
              <w:jc w:val="left"/>
            </w:pPr>
            <w:r w:rsidRPr="00AF23B3">
              <w:t>Фасовка</w:t>
            </w:r>
          </w:p>
        </w:tc>
        <w:tc>
          <w:tcPr>
            <w:tcW w:w="4111"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B4162" w:rsidRPr="00AF23B3" w:rsidRDefault="006B4162" w:rsidP="006A1373">
            <w:pPr>
              <w:spacing w:after="0"/>
              <w:jc w:val="left"/>
            </w:pPr>
            <w:r w:rsidRPr="00AF23B3">
              <w:t>Барабан (катушка) или бухта</w:t>
            </w:r>
          </w:p>
        </w:tc>
        <w:tc>
          <w:tcPr>
            <w:tcW w:w="1417"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B4162" w:rsidRPr="00AF23B3" w:rsidRDefault="006B4162" w:rsidP="006A1373">
            <w:pPr>
              <w:spacing w:after="0"/>
              <w:jc w:val="left"/>
            </w:pPr>
          </w:p>
        </w:tc>
        <w:tc>
          <w:tcPr>
            <w:tcW w:w="1186" w:type="dxa"/>
            <w:vMerge/>
            <w:tcBorders>
              <w:top w:val="single" w:sz="6" w:space="0" w:color="000000"/>
              <w:left w:val="single" w:sz="6" w:space="0" w:color="000000"/>
              <w:bottom w:val="single" w:sz="6" w:space="0" w:color="000000"/>
              <w:right w:val="single" w:sz="6" w:space="0" w:color="000000"/>
            </w:tcBorders>
            <w:vAlign w:val="center"/>
            <w:hideMark/>
          </w:tcPr>
          <w:p w:rsidR="006B4162" w:rsidRPr="00D44DCC" w:rsidRDefault="006B4162" w:rsidP="006452C1">
            <w:pPr>
              <w:rPr>
                <w:color w:val="000000"/>
              </w:rPr>
            </w:pPr>
          </w:p>
        </w:tc>
        <w:tc>
          <w:tcPr>
            <w:tcW w:w="961" w:type="dxa"/>
            <w:vMerge/>
            <w:tcBorders>
              <w:top w:val="single" w:sz="6" w:space="0" w:color="000000"/>
              <w:left w:val="single" w:sz="6" w:space="0" w:color="000000"/>
              <w:bottom w:val="single" w:sz="6" w:space="0" w:color="000000"/>
              <w:right w:val="single" w:sz="6" w:space="0" w:color="000000"/>
            </w:tcBorders>
            <w:vAlign w:val="center"/>
            <w:hideMark/>
          </w:tcPr>
          <w:p w:rsidR="006B4162" w:rsidRPr="00D44DCC" w:rsidRDefault="006B4162" w:rsidP="006452C1">
            <w:pPr>
              <w:rPr>
                <w:color w:val="000000"/>
              </w:rPr>
            </w:pPr>
          </w:p>
        </w:tc>
        <w:tc>
          <w:tcPr>
            <w:tcW w:w="1255" w:type="dxa"/>
            <w:vMerge/>
            <w:tcBorders>
              <w:left w:val="single" w:sz="6" w:space="0" w:color="000000"/>
              <w:right w:val="single" w:sz="6" w:space="0" w:color="000000"/>
            </w:tcBorders>
            <w:vAlign w:val="center"/>
          </w:tcPr>
          <w:p w:rsidR="006B4162" w:rsidRPr="00D44DCC" w:rsidRDefault="006B4162" w:rsidP="006452C1">
            <w:pPr>
              <w:jc w:val="center"/>
              <w:rPr>
                <w:color w:val="000000"/>
              </w:rPr>
            </w:pPr>
          </w:p>
        </w:tc>
        <w:tc>
          <w:tcPr>
            <w:tcW w:w="1418" w:type="dxa"/>
            <w:vMerge/>
            <w:tcBorders>
              <w:left w:val="single" w:sz="6" w:space="0" w:color="000000"/>
              <w:right w:val="single" w:sz="6" w:space="0" w:color="000000"/>
            </w:tcBorders>
            <w:vAlign w:val="center"/>
          </w:tcPr>
          <w:p w:rsidR="006B4162" w:rsidRPr="00D44DCC" w:rsidRDefault="006B4162" w:rsidP="006452C1">
            <w:pPr>
              <w:jc w:val="center"/>
              <w:rPr>
                <w:color w:val="000000"/>
              </w:rPr>
            </w:pPr>
          </w:p>
        </w:tc>
      </w:tr>
      <w:tr w:rsidR="006B4162" w:rsidRPr="00D44DCC" w:rsidTr="006452C1">
        <w:tc>
          <w:tcPr>
            <w:tcW w:w="1350" w:type="dxa"/>
            <w:vMerge/>
            <w:tcBorders>
              <w:top w:val="single" w:sz="6" w:space="0" w:color="000000"/>
              <w:left w:val="single" w:sz="6" w:space="0" w:color="000000"/>
              <w:bottom w:val="single" w:sz="6" w:space="0" w:color="000000"/>
              <w:right w:val="single" w:sz="6" w:space="0" w:color="000000"/>
            </w:tcBorders>
            <w:vAlign w:val="center"/>
            <w:hideMark/>
          </w:tcPr>
          <w:p w:rsidR="006B4162" w:rsidRPr="00D44DCC" w:rsidRDefault="006B4162" w:rsidP="006452C1">
            <w:pPr>
              <w:rPr>
                <w:color w:val="000000"/>
              </w:rPr>
            </w:pPr>
          </w:p>
        </w:tc>
        <w:tc>
          <w:tcPr>
            <w:tcW w:w="1411" w:type="dxa"/>
            <w:vMerge/>
            <w:tcBorders>
              <w:top w:val="single" w:sz="6" w:space="0" w:color="000000"/>
              <w:left w:val="single" w:sz="6" w:space="0" w:color="000000"/>
              <w:bottom w:val="single" w:sz="6" w:space="0" w:color="000000"/>
              <w:right w:val="single" w:sz="6" w:space="0" w:color="000000"/>
            </w:tcBorders>
            <w:vAlign w:val="center"/>
            <w:hideMark/>
          </w:tcPr>
          <w:p w:rsidR="006B4162" w:rsidRPr="00D44DCC" w:rsidRDefault="006B4162" w:rsidP="006452C1">
            <w:pPr>
              <w:rPr>
                <w:color w:val="000000"/>
              </w:rPr>
            </w:pPr>
          </w:p>
        </w:tc>
        <w:tc>
          <w:tcPr>
            <w:tcW w:w="2559" w:type="dxa"/>
            <w:tcBorders>
              <w:top w:val="nil"/>
              <w:left w:val="single" w:sz="6" w:space="0" w:color="000000"/>
              <w:bottom w:val="single" w:sz="4" w:space="0" w:color="auto"/>
              <w:right w:val="single" w:sz="6" w:space="0" w:color="000000"/>
            </w:tcBorders>
            <w:tcMar>
              <w:top w:w="75" w:type="dxa"/>
              <w:left w:w="75" w:type="dxa"/>
              <w:bottom w:w="75" w:type="dxa"/>
              <w:right w:w="75" w:type="dxa"/>
            </w:tcMar>
            <w:vAlign w:val="center"/>
            <w:hideMark/>
          </w:tcPr>
          <w:p w:rsidR="006B4162" w:rsidRPr="00AF23B3" w:rsidRDefault="006B4162" w:rsidP="006A1373">
            <w:pPr>
              <w:spacing w:after="0"/>
              <w:jc w:val="left"/>
            </w:pPr>
            <w:r w:rsidRPr="00AF23B3">
              <w:t>Форма поставка</w:t>
            </w:r>
          </w:p>
        </w:tc>
        <w:tc>
          <w:tcPr>
            <w:tcW w:w="4111" w:type="dxa"/>
            <w:tcBorders>
              <w:top w:val="nil"/>
              <w:left w:val="single" w:sz="6" w:space="0" w:color="000000"/>
              <w:bottom w:val="single" w:sz="4" w:space="0" w:color="auto"/>
              <w:right w:val="single" w:sz="6" w:space="0" w:color="000000"/>
            </w:tcBorders>
            <w:tcMar>
              <w:top w:w="75" w:type="dxa"/>
              <w:left w:w="75" w:type="dxa"/>
              <w:bottom w:w="75" w:type="dxa"/>
              <w:right w:w="75" w:type="dxa"/>
            </w:tcMar>
            <w:vAlign w:val="center"/>
            <w:hideMark/>
          </w:tcPr>
          <w:p w:rsidR="006B4162" w:rsidRPr="00AF23B3" w:rsidRDefault="006B4162" w:rsidP="006A1373">
            <w:pPr>
              <w:spacing w:after="0"/>
              <w:jc w:val="left"/>
            </w:pPr>
            <w:r w:rsidRPr="00AF23B3">
              <w:t>Одним цельным отре</w:t>
            </w:r>
            <w:r w:rsidRPr="00AF23B3">
              <w:t>з</w:t>
            </w:r>
            <w:r w:rsidRPr="00AF23B3">
              <w:t>ком</w:t>
            </w:r>
          </w:p>
        </w:tc>
        <w:tc>
          <w:tcPr>
            <w:tcW w:w="1417" w:type="dxa"/>
            <w:tcBorders>
              <w:top w:val="nil"/>
              <w:left w:val="single" w:sz="6" w:space="0" w:color="000000"/>
              <w:bottom w:val="single" w:sz="4" w:space="0" w:color="auto"/>
              <w:right w:val="single" w:sz="6" w:space="0" w:color="000000"/>
            </w:tcBorders>
            <w:tcMar>
              <w:top w:w="75" w:type="dxa"/>
              <w:left w:w="75" w:type="dxa"/>
              <w:bottom w:w="75" w:type="dxa"/>
              <w:right w:w="75" w:type="dxa"/>
            </w:tcMar>
            <w:vAlign w:val="center"/>
            <w:hideMark/>
          </w:tcPr>
          <w:p w:rsidR="006B4162" w:rsidRPr="00AF23B3" w:rsidRDefault="006B4162" w:rsidP="006A1373">
            <w:pPr>
              <w:spacing w:after="0"/>
              <w:jc w:val="left"/>
            </w:pPr>
          </w:p>
        </w:tc>
        <w:tc>
          <w:tcPr>
            <w:tcW w:w="1186" w:type="dxa"/>
            <w:vMerge/>
            <w:tcBorders>
              <w:top w:val="single" w:sz="6" w:space="0" w:color="000000"/>
              <w:left w:val="single" w:sz="6" w:space="0" w:color="000000"/>
              <w:bottom w:val="single" w:sz="6" w:space="0" w:color="000000"/>
              <w:right w:val="single" w:sz="6" w:space="0" w:color="000000"/>
            </w:tcBorders>
            <w:vAlign w:val="center"/>
            <w:hideMark/>
          </w:tcPr>
          <w:p w:rsidR="006B4162" w:rsidRPr="00D44DCC" w:rsidRDefault="006B4162" w:rsidP="006452C1">
            <w:pPr>
              <w:rPr>
                <w:color w:val="000000"/>
              </w:rPr>
            </w:pPr>
          </w:p>
        </w:tc>
        <w:tc>
          <w:tcPr>
            <w:tcW w:w="961" w:type="dxa"/>
            <w:vMerge/>
            <w:tcBorders>
              <w:top w:val="single" w:sz="6" w:space="0" w:color="000000"/>
              <w:left w:val="single" w:sz="6" w:space="0" w:color="000000"/>
              <w:bottom w:val="single" w:sz="6" w:space="0" w:color="000000"/>
              <w:right w:val="single" w:sz="6" w:space="0" w:color="000000"/>
            </w:tcBorders>
            <w:vAlign w:val="center"/>
            <w:hideMark/>
          </w:tcPr>
          <w:p w:rsidR="006B4162" w:rsidRPr="00D44DCC" w:rsidRDefault="006B4162" w:rsidP="006452C1">
            <w:pPr>
              <w:rPr>
                <w:color w:val="000000"/>
              </w:rPr>
            </w:pPr>
          </w:p>
        </w:tc>
        <w:tc>
          <w:tcPr>
            <w:tcW w:w="1255" w:type="dxa"/>
            <w:vMerge/>
            <w:tcBorders>
              <w:left w:val="single" w:sz="6" w:space="0" w:color="000000"/>
              <w:bottom w:val="single" w:sz="6" w:space="0" w:color="000000"/>
              <w:right w:val="single" w:sz="6" w:space="0" w:color="000000"/>
            </w:tcBorders>
            <w:vAlign w:val="center"/>
          </w:tcPr>
          <w:p w:rsidR="006B4162" w:rsidRPr="00D44DCC" w:rsidRDefault="006B4162" w:rsidP="006452C1">
            <w:pPr>
              <w:jc w:val="center"/>
              <w:rPr>
                <w:color w:val="000000"/>
              </w:rPr>
            </w:pPr>
          </w:p>
        </w:tc>
        <w:tc>
          <w:tcPr>
            <w:tcW w:w="1418" w:type="dxa"/>
            <w:vMerge/>
            <w:tcBorders>
              <w:left w:val="single" w:sz="6" w:space="0" w:color="000000"/>
              <w:bottom w:val="single" w:sz="6" w:space="0" w:color="000000"/>
              <w:right w:val="single" w:sz="6" w:space="0" w:color="000000"/>
            </w:tcBorders>
            <w:vAlign w:val="center"/>
          </w:tcPr>
          <w:p w:rsidR="006B4162" w:rsidRPr="00D44DCC" w:rsidRDefault="006B4162" w:rsidP="006452C1">
            <w:pPr>
              <w:jc w:val="center"/>
              <w:rPr>
                <w:color w:val="000000"/>
              </w:rPr>
            </w:pPr>
          </w:p>
        </w:tc>
      </w:tr>
      <w:tr w:rsidR="005B7139" w:rsidRPr="00D44DCC" w:rsidTr="006452C1">
        <w:tc>
          <w:tcPr>
            <w:tcW w:w="14250" w:type="dxa"/>
            <w:gridSpan w:val="8"/>
            <w:tcBorders>
              <w:left w:val="single" w:sz="6" w:space="0" w:color="000000"/>
              <w:bottom w:val="single" w:sz="6" w:space="0" w:color="000000"/>
              <w:right w:val="single" w:sz="6" w:space="0" w:color="000000"/>
            </w:tcBorders>
            <w:vAlign w:val="center"/>
            <w:hideMark/>
          </w:tcPr>
          <w:p w:rsidR="005B7139" w:rsidRPr="00D44DCC" w:rsidRDefault="005B7139" w:rsidP="006452C1">
            <w:pPr>
              <w:ind w:right="141"/>
              <w:jc w:val="right"/>
              <w:rPr>
                <w:color w:val="000000"/>
              </w:rPr>
            </w:pPr>
            <w:r>
              <w:rPr>
                <w:color w:val="000000"/>
              </w:rPr>
              <w:t>ИТОГО:</w:t>
            </w:r>
          </w:p>
        </w:tc>
        <w:tc>
          <w:tcPr>
            <w:tcW w:w="1418" w:type="dxa"/>
            <w:tcBorders>
              <w:top w:val="single" w:sz="4" w:space="0" w:color="auto"/>
              <w:left w:val="single" w:sz="6" w:space="0" w:color="000000"/>
              <w:bottom w:val="single" w:sz="6" w:space="0" w:color="000000"/>
              <w:right w:val="single" w:sz="6" w:space="0" w:color="000000"/>
            </w:tcBorders>
          </w:tcPr>
          <w:p w:rsidR="005B7139" w:rsidRPr="00D44DCC" w:rsidRDefault="005B7139" w:rsidP="006452C1">
            <w:pPr>
              <w:ind w:left="142" w:right="142"/>
              <w:rPr>
                <w:color w:val="000000"/>
              </w:rPr>
            </w:pPr>
          </w:p>
        </w:tc>
      </w:tr>
    </w:tbl>
    <w:p w:rsidR="005B7139" w:rsidRDefault="005B7139" w:rsidP="005B7139">
      <w:pPr>
        <w:ind w:firstLine="708"/>
      </w:pPr>
    </w:p>
    <w:p w:rsidR="006B4162" w:rsidRPr="006B4162" w:rsidRDefault="006B4162" w:rsidP="006B4162">
      <w:pPr>
        <w:autoSpaceDE w:val="0"/>
        <w:autoSpaceDN w:val="0"/>
        <w:adjustRightInd w:val="0"/>
        <w:spacing w:after="0" w:line="20" w:lineRule="atLeast"/>
        <w:outlineLvl w:val="1"/>
        <w:rPr>
          <w:shd w:val="clear" w:color="auto" w:fill="FFFFFF"/>
        </w:rPr>
      </w:pPr>
      <w:r w:rsidRPr="006B4162">
        <w:rPr>
          <w:b/>
          <w:bCs/>
        </w:rPr>
        <w:t xml:space="preserve">         Соответствие товара ГОСТ 2688-80 «Канат двойной </w:t>
      </w:r>
      <w:proofErr w:type="spellStart"/>
      <w:r w:rsidRPr="006B4162">
        <w:rPr>
          <w:b/>
          <w:bCs/>
        </w:rPr>
        <w:t>свивки</w:t>
      </w:r>
      <w:proofErr w:type="spellEnd"/>
      <w:r w:rsidRPr="006B4162">
        <w:rPr>
          <w:b/>
          <w:bCs/>
        </w:rPr>
        <w:t xml:space="preserve"> типа ЛК-Р конструкции 6х19 (1+6+6/6) + 1 о. с. Сортамент»</w:t>
      </w:r>
    </w:p>
    <w:p w:rsidR="006B4162" w:rsidRPr="006B4162" w:rsidRDefault="006B4162" w:rsidP="006B4162">
      <w:pPr>
        <w:autoSpaceDE w:val="0"/>
        <w:autoSpaceDN w:val="0"/>
        <w:adjustRightInd w:val="0"/>
        <w:spacing w:after="0" w:line="20" w:lineRule="atLeast"/>
        <w:outlineLvl w:val="1"/>
        <w:rPr>
          <w:bCs/>
        </w:rPr>
      </w:pPr>
      <w:r w:rsidRPr="006B4162">
        <w:rPr>
          <w:bCs/>
        </w:rPr>
        <w:t xml:space="preserve">         </w:t>
      </w:r>
      <w:bookmarkStart w:id="0" w:name="_GoBack"/>
      <w:bookmarkEnd w:id="0"/>
    </w:p>
    <w:p w:rsidR="006B4162" w:rsidRPr="006B4162" w:rsidRDefault="006B4162" w:rsidP="006B4162">
      <w:pPr>
        <w:autoSpaceDE w:val="0"/>
        <w:autoSpaceDN w:val="0"/>
        <w:adjustRightInd w:val="0"/>
        <w:spacing w:after="0" w:line="20" w:lineRule="atLeast"/>
        <w:outlineLvl w:val="1"/>
        <w:rPr>
          <w:shd w:val="clear" w:color="auto" w:fill="FFFFFF"/>
        </w:rPr>
      </w:pPr>
      <w:r w:rsidRPr="006B4162">
        <w:rPr>
          <w:bCs/>
        </w:rPr>
        <w:t>Намотка каната должна быть без петель, механических повреждений, перепутывания и слипания витков.</w:t>
      </w:r>
    </w:p>
    <w:p w:rsidR="006B4162" w:rsidRPr="006B4162" w:rsidRDefault="006B4162" w:rsidP="006B4162">
      <w:pPr>
        <w:autoSpaceDE w:val="0"/>
        <w:autoSpaceDN w:val="0"/>
        <w:adjustRightInd w:val="0"/>
        <w:spacing w:after="0" w:line="20" w:lineRule="atLeast"/>
        <w:ind w:left="-284"/>
        <w:outlineLvl w:val="1"/>
        <w:rPr>
          <w:b/>
          <w:sz w:val="20"/>
          <w:szCs w:val="20"/>
        </w:rPr>
      </w:pPr>
      <w:r w:rsidRPr="006B4162">
        <w:rPr>
          <w:b/>
          <w:sz w:val="20"/>
          <w:szCs w:val="20"/>
        </w:rPr>
        <w:t xml:space="preserve">                                                                                                                                                                                        </w:t>
      </w:r>
    </w:p>
    <w:p w:rsidR="006B4162" w:rsidRPr="006B4162" w:rsidRDefault="006B4162" w:rsidP="006B4162">
      <w:pPr>
        <w:autoSpaceDE w:val="0"/>
        <w:autoSpaceDN w:val="0"/>
        <w:adjustRightInd w:val="0"/>
        <w:ind w:firstLine="708"/>
        <w:rPr>
          <w:bCs/>
          <w:color w:val="000000"/>
        </w:rPr>
      </w:pPr>
      <w:r w:rsidRPr="006B4162">
        <w:rPr>
          <w:bCs/>
          <w:color w:val="000000"/>
        </w:rPr>
        <w:t xml:space="preserve">Товар должен быть новым, не бывшим в эксплуатации, работоспособным и обеспечивающим предусмотренную производителем функциональность, упаковка должна быть целой и обеспечивать безопасную транспортировку Товара. </w:t>
      </w:r>
    </w:p>
    <w:p w:rsidR="006B4162" w:rsidRPr="006B4162" w:rsidRDefault="006B4162" w:rsidP="006B4162">
      <w:pPr>
        <w:autoSpaceDE w:val="0"/>
        <w:autoSpaceDN w:val="0"/>
        <w:adjustRightInd w:val="0"/>
        <w:ind w:firstLine="708"/>
        <w:rPr>
          <w:bCs/>
          <w:color w:val="000000"/>
        </w:rPr>
      </w:pPr>
      <w:r w:rsidRPr="006B4162">
        <w:rPr>
          <w:bCs/>
          <w:color w:val="000000"/>
        </w:rPr>
        <w:t>На Товаре не должно быть следов механических повреждений, термических, биологических повреждений, повреждений водой, повреждений, вызванных неправильным хранением, транспортировкой или неосторожной выгрузкой, изменений вида комплектующих, а также иных несоответствий официальному техническому описанию поставляемого Товара.</w:t>
      </w:r>
    </w:p>
    <w:p w:rsidR="006B4162" w:rsidRPr="006B4162" w:rsidRDefault="006B4162" w:rsidP="006B4162">
      <w:pPr>
        <w:ind w:firstLine="708"/>
        <w:rPr>
          <w:color w:val="000000"/>
          <w:sz w:val="22"/>
          <w:szCs w:val="22"/>
        </w:rPr>
      </w:pPr>
      <w:r w:rsidRPr="006B4162">
        <w:rPr>
          <w:bCs/>
          <w:color w:val="000000"/>
        </w:rPr>
        <w:t xml:space="preserve">Товар сопровождается </w:t>
      </w:r>
      <w:r w:rsidRPr="006B4162">
        <w:rPr>
          <w:color w:val="000000"/>
        </w:rPr>
        <w:t>документами, подтверждающими его качество (сертификат соответствия (декларацию о соответствии), паспорт качества), в соответствии с законодательством РФ</w:t>
      </w:r>
      <w:r w:rsidRPr="006B4162">
        <w:rPr>
          <w:b/>
        </w:rPr>
        <w:t xml:space="preserve">, </w:t>
      </w:r>
      <w:r w:rsidRPr="006B4162">
        <w:rPr>
          <w:bCs/>
        </w:rPr>
        <w:t>действующим на момент поставки Товара</w:t>
      </w:r>
      <w:r w:rsidRPr="006B4162">
        <w:rPr>
          <w:color w:val="000000"/>
        </w:rPr>
        <w:t>.</w:t>
      </w:r>
    </w:p>
    <w:p w:rsidR="00D838CA" w:rsidRPr="009B045F" w:rsidRDefault="006B4162" w:rsidP="006B4162">
      <w:pPr>
        <w:autoSpaceDE w:val="0"/>
        <w:autoSpaceDN w:val="0"/>
        <w:adjustRightInd w:val="0"/>
        <w:spacing w:after="0"/>
        <w:ind w:firstLine="851"/>
        <w:rPr>
          <w:color w:val="000000" w:themeColor="text1"/>
        </w:rPr>
      </w:pPr>
      <w:r w:rsidRPr="006B4162">
        <w:rPr>
          <w:rFonts w:eastAsia="Calibri"/>
          <w:lang w:eastAsia="en-US"/>
        </w:rPr>
        <w:t xml:space="preserve">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устанавливаются в соответствии с гарантией Производителя и (или) Поставщика Товара, но не менее 12 месяцев </w:t>
      </w:r>
      <w:proofErr w:type="gramStart"/>
      <w:r w:rsidRPr="006B4162">
        <w:rPr>
          <w:rFonts w:eastAsia="Calibri"/>
          <w:lang w:eastAsia="en-US"/>
        </w:rPr>
        <w:t xml:space="preserve">с даты </w:t>
      </w:r>
      <w:r w:rsidRPr="006B4162">
        <w:rPr>
          <w:rFonts w:eastAsia="Calibri"/>
          <w:iCs/>
          <w:lang w:eastAsia="en-US" w:bidi="ru-RU"/>
        </w:rPr>
        <w:t>подписания</w:t>
      </w:r>
      <w:proofErr w:type="gramEnd"/>
      <w:r w:rsidRPr="006B4162">
        <w:rPr>
          <w:rFonts w:eastAsia="Calibri"/>
          <w:iCs/>
          <w:lang w:eastAsia="en-US" w:bidi="ru-RU"/>
        </w:rPr>
        <w:t xml:space="preserve"> в ЕИС Заказчиком документа о приемке.</w:t>
      </w:r>
    </w:p>
    <w:p w:rsidR="00D838CA" w:rsidRPr="003A5F23" w:rsidRDefault="00D838CA" w:rsidP="00D838CA">
      <w:pPr>
        <w:autoSpaceDE w:val="0"/>
        <w:autoSpaceDN w:val="0"/>
        <w:adjustRightInd w:val="0"/>
        <w:spacing w:after="0"/>
        <w:ind w:firstLine="851"/>
        <w:rPr>
          <w:color w:val="000000" w:themeColor="text1"/>
        </w:rPr>
      </w:pPr>
    </w:p>
    <w:p w:rsidR="00EE7586" w:rsidRPr="00EE7586" w:rsidRDefault="00EE7586" w:rsidP="00EE7586">
      <w:pPr>
        <w:spacing w:after="0"/>
      </w:pPr>
    </w:p>
    <w:p w:rsidR="00EE7586" w:rsidRPr="00EE7586" w:rsidRDefault="00EE7586" w:rsidP="00EE7586">
      <w:pPr>
        <w:spacing w:after="0"/>
        <w:jc w:val="right"/>
        <w:rPr>
          <w:b/>
        </w:rPr>
      </w:pPr>
    </w:p>
    <w:tbl>
      <w:tblPr>
        <w:tblStyle w:val="a4"/>
        <w:tblW w:w="120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94"/>
        <w:gridCol w:w="6521"/>
      </w:tblGrid>
      <w:tr w:rsidR="00EE7586" w:rsidRPr="00EE7586" w:rsidTr="00CF5522">
        <w:tc>
          <w:tcPr>
            <w:tcW w:w="5494" w:type="dxa"/>
          </w:tcPr>
          <w:p w:rsidR="00EE7586" w:rsidRPr="00EE7586" w:rsidRDefault="00EE7586" w:rsidP="00EE7586">
            <w:pPr>
              <w:spacing w:after="0"/>
              <w:jc w:val="right"/>
            </w:pPr>
            <w:r w:rsidRPr="00EE7586">
              <w:rPr>
                <w:b/>
                <w:bCs/>
              </w:rPr>
              <w:t>Заказчик:</w:t>
            </w:r>
          </w:p>
        </w:tc>
        <w:tc>
          <w:tcPr>
            <w:tcW w:w="6521" w:type="dxa"/>
          </w:tcPr>
          <w:p w:rsidR="00EE7586" w:rsidRPr="00EE7586" w:rsidRDefault="00EE7586" w:rsidP="00EE7586">
            <w:pPr>
              <w:spacing w:after="0"/>
              <w:jc w:val="right"/>
            </w:pPr>
            <w:r w:rsidRPr="00EE7586">
              <w:rPr>
                <w:b/>
                <w:bCs/>
              </w:rPr>
              <w:t>Поставщик:</w:t>
            </w:r>
          </w:p>
        </w:tc>
      </w:tr>
      <w:tr w:rsidR="00EE7586" w:rsidRPr="00EE7586" w:rsidTr="00CF5522">
        <w:tc>
          <w:tcPr>
            <w:tcW w:w="5494" w:type="dxa"/>
          </w:tcPr>
          <w:p w:rsidR="00EE7586" w:rsidRPr="00EE7586" w:rsidRDefault="00EE7586" w:rsidP="00EE7586">
            <w:pPr>
              <w:spacing w:after="0"/>
              <w:jc w:val="right"/>
            </w:pPr>
          </w:p>
        </w:tc>
        <w:tc>
          <w:tcPr>
            <w:tcW w:w="6521" w:type="dxa"/>
          </w:tcPr>
          <w:p w:rsidR="00EE7586" w:rsidRPr="00EE7586" w:rsidRDefault="00EE7586" w:rsidP="00EE7586">
            <w:pPr>
              <w:spacing w:after="0"/>
              <w:jc w:val="right"/>
            </w:pPr>
          </w:p>
        </w:tc>
      </w:tr>
      <w:tr w:rsidR="00EE7586" w:rsidRPr="00EE7586" w:rsidTr="00CF5522">
        <w:tc>
          <w:tcPr>
            <w:tcW w:w="5494" w:type="dxa"/>
          </w:tcPr>
          <w:p w:rsidR="00EE7586" w:rsidRPr="005B7139" w:rsidRDefault="00EE7586" w:rsidP="005B7139">
            <w:pPr>
              <w:spacing w:after="0"/>
              <w:jc w:val="right"/>
            </w:pPr>
            <w:r w:rsidRPr="00EE7586">
              <w:rPr>
                <w:bCs/>
              </w:rPr>
              <w:t>____________________</w:t>
            </w:r>
            <w:r w:rsidR="00CF5522">
              <w:rPr>
                <w:bCs/>
                <w:lang w:val="en-US"/>
              </w:rPr>
              <w:t xml:space="preserve"> </w:t>
            </w:r>
            <w:r w:rsidR="005B7139">
              <w:rPr>
                <w:bCs/>
              </w:rPr>
              <w:t>Попов В.О.</w:t>
            </w:r>
          </w:p>
        </w:tc>
        <w:tc>
          <w:tcPr>
            <w:tcW w:w="6521" w:type="dxa"/>
          </w:tcPr>
          <w:p w:rsidR="00EE7586" w:rsidRPr="00EE7586" w:rsidRDefault="00EE7586" w:rsidP="00E6239F">
            <w:pPr>
              <w:spacing w:after="0"/>
              <w:jc w:val="right"/>
            </w:pPr>
            <w:r w:rsidRPr="00EE7586">
              <w:rPr>
                <w:bCs/>
              </w:rPr>
              <w:t>__________________</w:t>
            </w:r>
            <w:r w:rsidR="00CF5522" w:rsidRPr="00CF5522">
              <w:rPr>
                <w:rFonts w:eastAsia="Calibri"/>
                <w:bCs/>
                <w:color w:val="000000"/>
                <w:lang w:val="en-US" w:eastAsia="en-US"/>
              </w:rPr>
              <w:t xml:space="preserve"> </w:t>
            </w:r>
            <w:r w:rsidR="00CF5522">
              <w:rPr>
                <w:rFonts w:eastAsia="Calibri"/>
                <w:bCs/>
                <w:color w:val="000000"/>
                <w:lang w:val="en-US" w:eastAsia="en-US"/>
              </w:rPr>
              <w:t xml:space="preserve"> </w:t>
            </w:r>
            <w:r w:rsidR="00CF5522" w:rsidRPr="00CF5522">
              <w:rPr>
                <w:bCs/>
                <w:lang w:val="en-US"/>
              </w:rPr>
              <w:t>.</w:t>
            </w:r>
          </w:p>
        </w:tc>
      </w:tr>
      <w:tr w:rsidR="00EE7586" w:rsidRPr="00EE7586" w:rsidTr="00CF5522">
        <w:tc>
          <w:tcPr>
            <w:tcW w:w="5494" w:type="dxa"/>
          </w:tcPr>
          <w:p w:rsidR="00EE7586" w:rsidRPr="00EE7586" w:rsidRDefault="00EE7586" w:rsidP="00EE7586">
            <w:pPr>
              <w:spacing w:after="0"/>
              <w:jc w:val="right"/>
              <w:rPr>
                <w:bCs/>
              </w:rPr>
            </w:pPr>
            <w:r w:rsidRPr="00EE7586">
              <w:rPr>
                <w:bCs/>
              </w:rPr>
              <w:t>М.П.</w:t>
            </w:r>
          </w:p>
        </w:tc>
        <w:tc>
          <w:tcPr>
            <w:tcW w:w="6521" w:type="dxa"/>
          </w:tcPr>
          <w:p w:rsidR="00EE7586" w:rsidRPr="00EE7586" w:rsidRDefault="00EE7586" w:rsidP="00EE7586">
            <w:pPr>
              <w:spacing w:after="0"/>
              <w:jc w:val="right"/>
              <w:rPr>
                <w:bCs/>
              </w:rPr>
            </w:pPr>
            <w:r w:rsidRPr="00EE7586">
              <w:rPr>
                <w:bCs/>
              </w:rPr>
              <w:t>М.П.</w:t>
            </w:r>
          </w:p>
        </w:tc>
      </w:tr>
    </w:tbl>
    <w:p w:rsidR="00EE7586" w:rsidRPr="00EE7586" w:rsidRDefault="00EE7586" w:rsidP="00EE7586">
      <w:pPr>
        <w:spacing w:after="0"/>
        <w:jc w:val="right"/>
      </w:pPr>
    </w:p>
    <w:p w:rsidR="00EE7586" w:rsidRPr="00EE7586" w:rsidRDefault="00EE7586" w:rsidP="00EE7586">
      <w:pPr>
        <w:spacing w:after="0"/>
        <w:jc w:val="right"/>
      </w:pPr>
    </w:p>
    <w:p w:rsidR="00EE7586" w:rsidRDefault="00EE7586" w:rsidP="00C059ED">
      <w:pPr>
        <w:spacing w:after="0"/>
        <w:sectPr w:rsidR="00EE7586" w:rsidSect="00EE7586">
          <w:pgSz w:w="16840" w:h="11906" w:orient="landscape"/>
          <w:pgMar w:top="851" w:right="851" w:bottom="567" w:left="567" w:header="708" w:footer="708" w:gutter="0"/>
          <w:cols w:space="708"/>
          <w:docGrid w:linePitch="360"/>
        </w:sectPr>
      </w:pPr>
    </w:p>
    <w:p w:rsidR="00505E8B" w:rsidRPr="008F5998" w:rsidRDefault="00505E8B" w:rsidP="00C059ED">
      <w:pPr>
        <w:spacing w:after="0"/>
        <w:rPr>
          <w:sz w:val="20"/>
        </w:rPr>
      </w:pPr>
    </w:p>
    <w:sectPr w:rsidR="00505E8B" w:rsidRPr="008F5998" w:rsidSect="00A554AC">
      <w:pgSz w:w="11906" w:h="16840"/>
      <w:pgMar w:top="851" w:right="567" w:bottom="567"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38CA" w:rsidRDefault="00D838CA" w:rsidP="00C579CC">
      <w:pPr>
        <w:spacing w:after="0"/>
      </w:pPr>
      <w:r>
        <w:separator/>
      </w:r>
    </w:p>
  </w:endnote>
  <w:endnote w:type="continuationSeparator" w:id="0">
    <w:p w:rsidR="00D838CA" w:rsidRDefault="00D838CA" w:rsidP="00C579C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38CA" w:rsidRDefault="00D838CA" w:rsidP="00C579CC">
      <w:pPr>
        <w:spacing w:after="0"/>
      </w:pPr>
      <w:r>
        <w:separator/>
      </w:r>
    </w:p>
  </w:footnote>
  <w:footnote w:type="continuationSeparator" w:id="0">
    <w:p w:rsidR="00D838CA" w:rsidRDefault="00D838CA" w:rsidP="00C579CC">
      <w:pPr>
        <w:spacing w:after="0"/>
      </w:pPr>
      <w:r>
        <w:continuationSeparator/>
      </w:r>
    </w:p>
  </w:footnote>
  <w:footnote w:id="1">
    <w:p w:rsidR="00D838CA" w:rsidRPr="000133EC" w:rsidRDefault="00D838CA" w:rsidP="00C579CC">
      <w:pPr>
        <w:pStyle w:val="a5"/>
        <w:rPr>
          <w:sz w:val="16"/>
          <w:szCs w:val="16"/>
        </w:rPr>
      </w:pPr>
      <w:r>
        <w:rPr>
          <w:rStyle w:val="a7"/>
        </w:rPr>
        <w:footnoteRef/>
      </w:r>
      <w:r>
        <w:t xml:space="preserve"> </w:t>
      </w:r>
      <w:r w:rsidRPr="000133EC">
        <w:rPr>
          <w:sz w:val="16"/>
          <w:szCs w:val="16"/>
        </w:rPr>
        <w:t>Далее указываются слова «в том числе НДС____ рублей» либо при наличии в соответствии с налоговым законодательством оснований для освобождения от уплаты НДС приводится ссылка на соответствующие нормы права, и указываются соответственно слова «НДС не облагается» или «освобождено от уплаты НДС» или «НДС равен нулю».</w:t>
      </w:r>
    </w:p>
    <w:p w:rsidR="00D838CA" w:rsidRDefault="00D838CA" w:rsidP="00C579CC">
      <w:pPr>
        <w:pStyle w:val="a5"/>
      </w:pPr>
    </w:p>
  </w:footnote>
  <w:footnote w:id="2">
    <w:p w:rsidR="00D838CA" w:rsidRPr="002A5EE7" w:rsidRDefault="00D838CA" w:rsidP="002A5EE7">
      <w:pPr>
        <w:pStyle w:val="a5"/>
        <w:rPr>
          <w:sz w:val="16"/>
          <w:szCs w:val="16"/>
        </w:rPr>
      </w:pPr>
      <w:r>
        <w:rPr>
          <w:rStyle w:val="a7"/>
        </w:rPr>
        <w:footnoteRef/>
      </w:r>
      <w:r>
        <w:t xml:space="preserve"> </w:t>
      </w:r>
      <w:r w:rsidRPr="002A5EE7">
        <w:rPr>
          <w:sz w:val="16"/>
          <w:szCs w:val="16"/>
        </w:rPr>
        <w:t>В случае если контрагент является СМП возможно применение пункта 4 Постановление Правительства РФ от 30.08.2017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w:t>
      </w:r>
    </w:p>
    <w:p w:rsidR="00D838CA" w:rsidRDefault="00D838CA">
      <w:pPr>
        <w:pStyle w:val="a5"/>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38CA" w:rsidRDefault="00D838CA" w:rsidP="00E67B67">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B4486"/>
    <w:multiLevelType w:val="hybridMultilevel"/>
    <w:tmpl w:val="39027B3E"/>
    <w:lvl w:ilvl="0" w:tplc="04190001">
      <w:start w:val="1"/>
      <w:numFmt w:val="bullet"/>
      <w:lvlText w:val=""/>
      <w:lvlJc w:val="left"/>
      <w:pPr>
        <w:tabs>
          <w:tab w:val="num" w:pos="1117"/>
        </w:tabs>
        <w:ind w:left="1117"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1931441"/>
    <w:multiLevelType w:val="multilevel"/>
    <w:tmpl w:val="C4322584"/>
    <w:lvl w:ilvl="0">
      <w:start w:val="1"/>
      <w:numFmt w:val="decimal"/>
      <w:lvlText w:val="%1."/>
      <w:lvlJc w:val="left"/>
      <w:pPr>
        <w:tabs>
          <w:tab w:val="num" w:pos="900"/>
        </w:tabs>
        <w:ind w:left="747" w:hanging="20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64A7A7B"/>
    <w:multiLevelType w:val="multilevel"/>
    <w:tmpl w:val="C4322584"/>
    <w:lvl w:ilvl="0">
      <w:start w:val="1"/>
      <w:numFmt w:val="decimal"/>
      <w:lvlText w:val="%1."/>
      <w:lvlJc w:val="left"/>
      <w:pPr>
        <w:tabs>
          <w:tab w:val="num" w:pos="900"/>
        </w:tabs>
        <w:ind w:left="747" w:hanging="20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8A72652"/>
    <w:multiLevelType w:val="hybridMultilevel"/>
    <w:tmpl w:val="3C24A6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8C05D49"/>
    <w:multiLevelType w:val="multilevel"/>
    <w:tmpl w:val="E326A88A"/>
    <w:lvl w:ilvl="0">
      <w:start w:val="1"/>
      <w:numFmt w:val="upperRoman"/>
      <w:lvlText w:val="%1."/>
      <w:lvlJc w:val="left"/>
      <w:pPr>
        <w:tabs>
          <w:tab w:val="num" w:pos="0"/>
        </w:tabs>
        <w:ind w:left="0" w:firstLine="0"/>
      </w:pPr>
      <w:rPr>
        <w:rFonts w:hint="default"/>
      </w:rPr>
    </w:lvl>
    <w:lvl w:ilvl="1">
      <w:start w:val="1"/>
      <w:numFmt w:val="decimal"/>
      <w:lvlText w:val="%2."/>
      <w:lvlJc w:val="left"/>
      <w:pPr>
        <w:tabs>
          <w:tab w:val="num" w:pos="0"/>
        </w:tabs>
        <w:ind w:left="0" w:firstLine="0"/>
      </w:pPr>
      <w:rPr>
        <w:rFonts w:hint="default"/>
        <w:sz w:val="28"/>
        <w:szCs w:val="28"/>
      </w:rPr>
    </w:lvl>
    <w:lvl w:ilvl="2">
      <w:start w:val="1"/>
      <w:numFmt w:val="decimal"/>
      <w:lvlText w:val="%2.%3."/>
      <w:lvlJc w:val="left"/>
      <w:pPr>
        <w:tabs>
          <w:tab w:val="num" w:pos="0"/>
        </w:tabs>
        <w:ind w:left="1701" w:hanging="1701"/>
      </w:pPr>
      <w:rPr>
        <w:rFonts w:hint="default"/>
      </w:rPr>
    </w:lvl>
    <w:lvl w:ilvl="3">
      <w:start w:val="1"/>
      <w:numFmt w:val="decimal"/>
      <w:lvlText w:val="%2.%3.%4."/>
      <w:lvlJc w:val="left"/>
      <w:pPr>
        <w:tabs>
          <w:tab w:val="num" w:pos="0"/>
        </w:tabs>
        <w:ind w:left="2438" w:hanging="243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C9D157D"/>
    <w:multiLevelType w:val="singleLevel"/>
    <w:tmpl w:val="347827C0"/>
    <w:lvl w:ilvl="0">
      <w:start w:val="1"/>
      <w:numFmt w:val="bullet"/>
      <w:lvlText w:val="-"/>
      <w:lvlJc w:val="left"/>
      <w:pPr>
        <w:tabs>
          <w:tab w:val="num" w:pos="1440"/>
        </w:tabs>
        <w:ind w:left="1440" w:hanging="720"/>
      </w:pPr>
      <w:rPr>
        <w:rFonts w:hint="default"/>
      </w:rPr>
    </w:lvl>
  </w:abstractNum>
  <w:abstractNum w:abstractNumId="6">
    <w:nsid w:val="0DC97A17"/>
    <w:multiLevelType w:val="singleLevel"/>
    <w:tmpl w:val="525E5400"/>
    <w:lvl w:ilvl="0">
      <w:start w:val="1"/>
      <w:numFmt w:val="decimal"/>
      <w:lvlText w:val="%1."/>
      <w:legacy w:legacy="1" w:legacySpace="0" w:legacyIndent="283"/>
      <w:lvlJc w:val="left"/>
      <w:pPr>
        <w:ind w:left="283" w:hanging="283"/>
      </w:pPr>
    </w:lvl>
  </w:abstractNum>
  <w:abstractNum w:abstractNumId="7">
    <w:nsid w:val="0EA453F1"/>
    <w:multiLevelType w:val="hybridMultilevel"/>
    <w:tmpl w:val="0D66779C"/>
    <w:lvl w:ilvl="0" w:tplc="0419000F">
      <w:start w:val="1"/>
      <w:numFmt w:val="decimal"/>
      <w:lvlText w:val="%1."/>
      <w:lvlJc w:val="left"/>
      <w:pPr>
        <w:tabs>
          <w:tab w:val="num" w:pos="1259"/>
        </w:tabs>
        <w:ind w:left="1259" w:hanging="360"/>
      </w:pPr>
    </w:lvl>
    <w:lvl w:ilvl="1" w:tplc="04190019" w:tentative="1">
      <w:start w:val="1"/>
      <w:numFmt w:val="lowerLetter"/>
      <w:lvlText w:val="%2."/>
      <w:lvlJc w:val="left"/>
      <w:pPr>
        <w:tabs>
          <w:tab w:val="num" w:pos="1979"/>
        </w:tabs>
        <w:ind w:left="1979" w:hanging="360"/>
      </w:pPr>
    </w:lvl>
    <w:lvl w:ilvl="2" w:tplc="0419001B" w:tentative="1">
      <w:start w:val="1"/>
      <w:numFmt w:val="lowerRoman"/>
      <w:lvlText w:val="%3."/>
      <w:lvlJc w:val="right"/>
      <w:pPr>
        <w:tabs>
          <w:tab w:val="num" w:pos="2699"/>
        </w:tabs>
        <w:ind w:left="2699" w:hanging="180"/>
      </w:pPr>
    </w:lvl>
    <w:lvl w:ilvl="3" w:tplc="0419000F" w:tentative="1">
      <w:start w:val="1"/>
      <w:numFmt w:val="decimal"/>
      <w:lvlText w:val="%4."/>
      <w:lvlJc w:val="left"/>
      <w:pPr>
        <w:tabs>
          <w:tab w:val="num" w:pos="3419"/>
        </w:tabs>
        <w:ind w:left="3419" w:hanging="360"/>
      </w:pPr>
    </w:lvl>
    <w:lvl w:ilvl="4" w:tplc="04190019" w:tentative="1">
      <w:start w:val="1"/>
      <w:numFmt w:val="lowerLetter"/>
      <w:lvlText w:val="%5."/>
      <w:lvlJc w:val="left"/>
      <w:pPr>
        <w:tabs>
          <w:tab w:val="num" w:pos="4139"/>
        </w:tabs>
        <w:ind w:left="4139" w:hanging="360"/>
      </w:pPr>
    </w:lvl>
    <w:lvl w:ilvl="5" w:tplc="0419001B" w:tentative="1">
      <w:start w:val="1"/>
      <w:numFmt w:val="lowerRoman"/>
      <w:lvlText w:val="%6."/>
      <w:lvlJc w:val="right"/>
      <w:pPr>
        <w:tabs>
          <w:tab w:val="num" w:pos="4859"/>
        </w:tabs>
        <w:ind w:left="4859" w:hanging="180"/>
      </w:pPr>
    </w:lvl>
    <w:lvl w:ilvl="6" w:tplc="0419000F" w:tentative="1">
      <w:start w:val="1"/>
      <w:numFmt w:val="decimal"/>
      <w:lvlText w:val="%7."/>
      <w:lvlJc w:val="left"/>
      <w:pPr>
        <w:tabs>
          <w:tab w:val="num" w:pos="5579"/>
        </w:tabs>
        <w:ind w:left="5579" w:hanging="360"/>
      </w:pPr>
    </w:lvl>
    <w:lvl w:ilvl="7" w:tplc="04190019" w:tentative="1">
      <w:start w:val="1"/>
      <w:numFmt w:val="lowerLetter"/>
      <w:lvlText w:val="%8."/>
      <w:lvlJc w:val="left"/>
      <w:pPr>
        <w:tabs>
          <w:tab w:val="num" w:pos="6299"/>
        </w:tabs>
        <w:ind w:left="6299" w:hanging="360"/>
      </w:pPr>
    </w:lvl>
    <w:lvl w:ilvl="8" w:tplc="0419001B" w:tentative="1">
      <w:start w:val="1"/>
      <w:numFmt w:val="lowerRoman"/>
      <w:lvlText w:val="%9."/>
      <w:lvlJc w:val="right"/>
      <w:pPr>
        <w:tabs>
          <w:tab w:val="num" w:pos="7019"/>
        </w:tabs>
        <w:ind w:left="7019" w:hanging="180"/>
      </w:pPr>
    </w:lvl>
  </w:abstractNum>
  <w:abstractNum w:abstractNumId="8">
    <w:nsid w:val="105E2928"/>
    <w:multiLevelType w:val="multilevel"/>
    <w:tmpl w:val="AE14A01E"/>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lvlText w:val="%2.%3."/>
      <w:lvlJc w:val="left"/>
      <w:pPr>
        <w:tabs>
          <w:tab w:val="num" w:pos="0"/>
        </w:tabs>
        <w:ind w:left="1701" w:hanging="1701"/>
      </w:pPr>
      <w:rPr>
        <w:rFonts w:hint="default"/>
      </w:rPr>
    </w:lvl>
    <w:lvl w:ilvl="3">
      <w:start w:val="1"/>
      <w:numFmt w:val="decimal"/>
      <w:lvlText w:val="%2.%3.%4."/>
      <w:lvlJc w:val="left"/>
      <w:pPr>
        <w:tabs>
          <w:tab w:val="num" w:pos="0"/>
        </w:tabs>
        <w:ind w:left="2438" w:hanging="243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nsid w:val="11651418"/>
    <w:multiLevelType w:val="hybridMultilevel"/>
    <w:tmpl w:val="2814EE9E"/>
    <w:lvl w:ilvl="0" w:tplc="A066DB14">
      <w:start w:val="1"/>
      <w:numFmt w:val="bullet"/>
      <w:lvlText w:val="­"/>
      <w:lvlJc w:val="left"/>
      <w:pPr>
        <w:tabs>
          <w:tab w:val="num" w:pos="397"/>
        </w:tabs>
        <w:ind w:left="340" w:hanging="34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93A741E"/>
    <w:multiLevelType w:val="multilevel"/>
    <w:tmpl w:val="F8A444C0"/>
    <w:lvl w:ilvl="0">
      <w:start w:val="4"/>
      <w:numFmt w:val="decimal"/>
      <w:lvlText w:val="%1."/>
      <w:lvlJc w:val="left"/>
      <w:pPr>
        <w:ind w:left="360" w:hanging="360"/>
      </w:pPr>
    </w:lvl>
    <w:lvl w:ilvl="1">
      <w:start w:val="1"/>
      <w:numFmt w:val="decimal"/>
      <w:lvlText w:val="%1.%2."/>
      <w:lvlJc w:val="left"/>
      <w:pPr>
        <w:ind w:left="1620" w:hanging="360"/>
      </w:pPr>
    </w:lvl>
    <w:lvl w:ilvl="2">
      <w:start w:val="1"/>
      <w:numFmt w:val="decimal"/>
      <w:lvlText w:val="%1.%2.%3."/>
      <w:lvlJc w:val="left"/>
      <w:pPr>
        <w:ind w:left="3240" w:hanging="720"/>
      </w:pPr>
    </w:lvl>
    <w:lvl w:ilvl="3">
      <w:start w:val="1"/>
      <w:numFmt w:val="decimal"/>
      <w:lvlText w:val="%1.%2.%3.%4."/>
      <w:lvlJc w:val="left"/>
      <w:pPr>
        <w:ind w:left="4500" w:hanging="720"/>
      </w:pPr>
    </w:lvl>
    <w:lvl w:ilvl="4">
      <w:start w:val="1"/>
      <w:numFmt w:val="decimal"/>
      <w:lvlText w:val="%1.%2.%3.%4.%5."/>
      <w:lvlJc w:val="left"/>
      <w:pPr>
        <w:ind w:left="6120" w:hanging="1080"/>
      </w:pPr>
    </w:lvl>
    <w:lvl w:ilvl="5">
      <w:start w:val="1"/>
      <w:numFmt w:val="decimal"/>
      <w:lvlText w:val="%1.%2.%3.%4.%5.%6."/>
      <w:lvlJc w:val="left"/>
      <w:pPr>
        <w:ind w:left="7380" w:hanging="1080"/>
      </w:pPr>
    </w:lvl>
    <w:lvl w:ilvl="6">
      <w:start w:val="1"/>
      <w:numFmt w:val="decimal"/>
      <w:lvlText w:val="%1.%2.%3.%4.%5.%6.%7."/>
      <w:lvlJc w:val="left"/>
      <w:pPr>
        <w:ind w:left="9000" w:hanging="1440"/>
      </w:pPr>
    </w:lvl>
    <w:lvl w:ilvl="7">
      <w:start w:val="1"/>
      <w:numFmt w:val="decimal"/>
      <w:lvlText w:val="%1.%2.%3.%4.%5.%6.%7.%8."/>
      <w:lvlJc w:val="left"/>
      <w:pPr>
        <w:ind w:left="10260" w:hanging="1440"/>
      </w:pPr>
    </w:lvl>
    <w:lvl w:ilvl="8">
      <w:start w:val="1"/>
      <w:numFmt w:val="decimal"/>
      <w:lvlText w:val="%1.%2.%3.%4.%5.%6.%7.%8.%9."/>
      <w:lvlJc w:val="left"/>
      <w:pPr>
        <w:ind w:left="11880" w:hanging="1800"/>
      </w:pPr>
    </w:lvl>
  </w:abstractNum>
  <w:abstractNum w:abstractNumId="11">
    <w:nsid w:val="19F62B3F"/>
    <w:multiLevelType w:val="hybridMultilevel"/>
    <w:tmpl w:val="9312A8B2"/>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0BF70A9"/>
    <w:multiLevelType w:val="hybridMultilevel"/>
    <w:tmpl w:val="EBDE5056"/>
    <w:lvl w:ilvl="0" w:tplc="9CF29788">
      <w:start w:val="1"/>
      <w:numFmt w:val="decimal"/>
      <w:lvlText w:val="%1."/>
      <w:lvlJc w:val="left"/>
      <w:pPr>
        <w:ind w:left="900" w:hanging="5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7925281"/>
    <w:multiLevelType w:val="hybridMultilevel"/>
    <w:tmpl w:val="DF6E25BA"/>
    <w:lvl w:ilvl="0" w:tplc="BFDC03F4">
      <w:start w:val="1"/>
      <w:numFmt w:val="decimal"/>
      <w:lvlText w:val="%1."/>
      <w:lvlJc w:val="left"/>
      <w:pPr>
        <w:tabs>
          <w:tab w:val="num" w:pos="720"/>
        </w:tabs>
        <w:ind w:left="720" w:hanging="360"/>
      </w:pPr>
      <w:rPr>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C2A0E09"/>
    <w:multiLevelType w:val="multilevel"/>
    <w:tmpl w:val="00424DB6"/>
    <w:lvl w:ilvl="0">
      <w:start w:val="2"/>
      <w:numFmt w:val="decimal"/>
      <w:lvlText w:val="%1."/>
      <w:lvlJc w:val="left"/>
      <w:pPr>
        <w:ind w:left="360" w:hanging="360"/>
      </w:pPr>
      <w:rPr>
        <w:rFonts w:hint="default"/>
      </w:rPr>
    </w:lvl>
    <w:lvl w:ilvl="1">
      <w:start w:val="7"/>
      <w:numFmt w:val="decimal"/>
      <w:lvlText w:val="%1.%2."/>
      <w:lvlJc w:val="left"/>
      <w:pPr>
        <w:ind w:left="1068"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5">
    <w:nsid w:val="32B44E0B"/>
    <w:multiLevelType w:val="hybridMultilevel"/>
    <w:tmpl w:val="549C685E"/>
    <w:lvl w:ilvl="0" w:tplc="770EF2F4">
      <w:start w:val="1"/>
      <w:numFmt w:val="decimal"/>
      <w:lvlText w:val="%1."/>
      <w:lvlJc w:val="left"/>
      <w:pPr>
        <w:ind w:left="502" w:hanging="360"/>
      </w:pPr>
      <w:rPr>
        <w:rFonts w:ascii="Times New Roman" w:hAnsi="Times New Roman" w:cs="Times New Roman" w:hint="default"/>
        <w:b/>
      </w:rPr>
    </w:lvl>
    <w:lvl w:ilvl="1" w:tplc="51BCEDA2">
      <w:start w:val="1"/>
      <w:numFmt w:val="decimal"/>
      <w:lvlText w:val="%2."/>
      <w:lvlJc w:val="left"/>
      <w:pPr>
        <w:tabs>
          <w:tab w:val="num" w:pos="1282"/>
        </w:tabs>
        <w:ind w:left="1282" w:hanging="360"/>
      </w:pPr>
      <w:rPr>
        <w:rFonts w:cs="Times New Roman"/>
        <w:b w:val="0"/>
      </w:rPr>
    </w:lvl>
    <w:lvl w:ilvl="2" w:tplc="0419001B">
      <w:start w:val="1"/>
      <w:numFmt w:val="decimal"/>
      <w:lvlText w:val="%3."/>
      <w:lvlJc w:val="left"/>
      <w:pPr>
        <w:tabs>
          <w:tab w:val="num" w:pos="2002"/>
        </w:tabs>
        <w:ind w:left="2002" w:hanging="360"/>
      </w:pPr>
      <w:rPr>
        <w:rFonts w:cs="Times New Roman"/>
      </w:rPr>
    </w:lvl>
    <w:lvl w:ilvl="3" w:tplc="0419000F">
      <w:start w:val="1"/>
      <w:numFmt w:val="decimal"/>
      <w:lvlText w:val="%4."/>
      <w:lvlJc w:val="left"/>
      <w:pPr>
        <w:tabs>
          <w:tab w:val="num" w:pos="2722"/>
        </w:tabs>
        <w:ind w:left="2722" w:hanging="360"/>
      </w:pPr>
      <w:rPr>
        <w:rFonts w:cs="Times New Roman"/>
      </w:rPr>
    </w:lvl>
    <w:lvl w:ilvl="4" w:tplc="04190019">
      <w:start w:val="1"/>
      <w:numFmt w:val="decimal"/>
      <w:lvlText w:val="%5."/>
      <w:lvlJc w:val="left"/>
      <w:pPr>
        <w:tabs>
          <w:tab w:val="num" w:pos="3442"/>
        </w:tabs>
        <w:ind w:left="3442" w:hanging="360"/>
      </w:pPr>
      <w:rPr>
        <w:rFonts w:cs="Times New Roman"/>
      </w:rPr>
    </w:lvl>
    <w:lvl w:ilvl="5" w:tplc="0419001B">
      <w:start w:val="1"/>
      <w:numFmt w:val="decimal"/>
      <w:lvlText w:val="%6."/>
      <w:lvlJc w:val="left"/>
      <w:pPr>
        <w:tabs>
          <w:tab w:val="num" w:pos="4162"/>
        </w:tabs>
        <w:ind w:left="4162" w:hanging="360"/>
      </w:pPr>
      <w:rPr>
        <w:rFonts w:cs="Times New Roman"/>
      </w:rPr>
    </w:lvl>
    <w:lvl w:ilvl="6" w:tplc="0419000F">
      <w:start w:val="1"/>
      <w:numFmt w:val="decimal"/>
      <w:lvlText w:val="%7."/>
      <w:lvlJc w:val="left"/>
      <w:pPr>
        <w:tabs>
          <w:tab w:val="num" w:pos="4882"/>
        </w:tabs>
        <w:ind w:left="4882" w:hanging="360"/>
      </w:pPr>
      <w:rPr>
        <w:rFonts w:cs="Times New Roman"/>
      </w:rPr>
    </w:lvl>
    <w:lvl w:ilvl="7" w:tplc="04190019">
      <w:start w:val="1"/>
      <w:numFmt w:val="decimal"/>
      <w:lvlText w:val="%8."/>
      <w:lvlJc w:val="left"/>
      <w:pPr>
        <w:tabs>
          <w:tab w:val="num" w:pos="5602"/>
        </w:tabs>
        <w:ind w:left="5602" w:hanging="360"/>
      </w:pPr>
      <w:rPr>
        <w:rFonts w:cs="Times New Roman"/>
      </w:rPr>
    </w:lvl>
    <w:lvl w:ilvl="8" w:tplc="0419001B">
      <w:start w:val="1"/>
      <w:numFmt w:val="decimal"/>
      <w:lvlText w:val="%9."/>
      <w:lvlJc w:val="left"/>
      <w:pPr>
        <w:tabs>
          <w:tab w:val="num" w:pos="6322"/>
        </w:tabs>
        <w:ind w:left="6322" w:hanging="360"/>
      </w:pPr>
      <w:rPr>
        <w:rFonts w:cs="Times New Roman"/>
      </w:rPr>
    </w:lvl>
  </w:abstractNum>
  <w:abstractNum w:abstractNumId="16">
    <w:nsid w:val="34171086"/>
    <w:multiLevelType w:val="hybridMultilevel"/>
    <w:tmpl w:val="C4B4AECE"/>
    <w:lvl w:ilvl="0" w:tplc="5C746360">
      <w:start w:val="1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4A96269"/>
    <w:multiLevelType w:val="hybridMultilevel"/>
    <w:tmpl w:val="4C12CC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4BA1495"/>
    <w:multiLevelType w:val="hybridMultilevel"/>
    <w:tmpl w:val="88161D42"/>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3ED2415F"/>
    <w:multiLevelType w:val="hybridMultilevel"/>
    <w:tmpl w:val="4A642B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01A56F6"/>
    <w:multiLevelType w:val="hybridMultilevel"/>
    <w:tmpl w:val="D08E976E"/>
    <w:lvl w:ilvl="0" w:tplc="04190001">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2010"/>
        </w:tabs>
        <w:ind w:left="2010" w:hanging="360"/>
      </w:pPr>
      <w:rPr>
        <w:rFonts w:ascii="Courier New" w:hAnsi="Courier New" w:cs="Courier New" w:hint="default"/>
      </w:rPr>
    </w:lvl>
    <w:lvl w:ilvl="2" w:tplc="04190005" w:tentative="1">
      <w:start w:val="1"/>
      <w:numFmt w:val="bullet"/>
      <w:lvlText w:val=""/>
      <w:lvlJc w:val="left"/>
      <w:pPr>
        <w:tabs>
          <w:tab w:val="num" w:pos="2730"/>
        </w:tabs>
        <w:ind w:left="2730" w:hanging="360"/>
      </w:pPr>
      <w:rPr>
        <w:rFonts w:ascii="Wingdings" w:hAnsi="Wingdings" w:hint="default"/>
      </w:rPr>
    </w:lvl>
    <w:lvl w:ilvl="3" w:tplc="04190001" w:tentative="1">
      <w:start w:val="1"/>
      <w:numFmt w:val="bullet"/>
      <w:lvlText w:val=""/>
      <w:lvlJc w:val="left"/>
      <w:pPr>
        <w:tabs>
          <w:tab w:val="num" w:pos="3450"/>
        </w:tabs>
        <w:ind w:left="3450" w:hanging="360"/>
      </w:pPr>
      <w:rPr>
        <w:rFonts w:ascii="Symbol" w:hAnsi="Symbol" w:hint="default"/>
      </w:rPr>
    </w:lvl>
    <w:lvl w:ilvl="4" w:tplc="04190003" w:tentative="1">
      <w:start w:val="1"/>
      <w:numFmt w:val="bullet"/>
      <w:lvlText w:val="o"/>
      <w:lvlJc w:val="left"/>
      <w:pPr>
        <w:tabs>
          <w:tab w:val="num" w:pos="4170"/>
        </w:tabs>
        <w:ind w:left="4170" w:hanging="360"/>
      </w:pPr>
      <w:rPr>
        <w:rFonts w:ascii="Courier New" w:hAnsi="Courier New" w:cs="Courier New" w:hint="default"/>
      </w:rPr>
    </w:lvl>
    <w:lvl w:ilvl="5" w:tplc="04190005" w:tentative="1">
      <w:start w:val="1"/>
      <w:numFmt w:val="bullet"/>
      <w:lvlText w:val=""/>
      <w:lvlJc w:val="left"/>
      <w:pPr>
        <w:tabs>
          <w:tab w:val="num" w:pos="4890"/>
        </w:tabs>
        <w:ind w:left="4890" w:hanging="360"/>
      </w:pPr>
      <w:rPr>
        <w:rFonts w:ascii="Wingdings" w:hAnsi="Wingdings" w:hint="default"/>
      </w:rPr>
    </w:lvl>
    <w:lvl w:ilvl="6" w:tplc="04190001" w:tentative="1">
      <w:start w:val="1"/>
      <w:numFmt w:val="bullet"/>
      <w:lvlText w:val=""/>
      <w:lvlJc w:val="left"/>
      <w:pPr>
        <w:tabs>
          <w:tab w:val="num" w:pos="5610"/>
        </w:tabs>
        <w:ind w:left="5610" w:hanging="360"/>
      </w:pPr>
      <w:rPr>
        <w:rFonts w:ascii="Symbol" w:hAnsi="Symbol" w:hint="default"/>
      </w:rPr>
    </w:lvl>
    <w:lvl w:ilvl="7" w:tplc="04190003" w:tentative="1">
      <w:start w:val="1"/>
      <w:numFmt w:val="bullet"/>
      <w:lvlText w:val="o"/>
      <w:lvlJc w:val="left"/>
      <w:pPr>
        <w:tabs>
          <w:tab w:val="num" w:pos="6330"/>
        </w:tabs>
        <w:ind w:left="6330" w:hanging="360"/>
      </w:pPr>
      <w:rPr>
        <w:rFonts w:ascii="Courier New" w:hAnsi="Courier New" w:cs="Courier New" w:hint="default"/>
      </w:rPr>
    </w:lvl>
    <w:lvl w:ilvl="8" w:tplc="04190005" w:tentative="1">
      <w:start w:val="1"/>
      <w:numFmt w:val="bullet"/>
      <w:lvlText w:val=""/>
      <w:lvlJc w:val="left"/>
      <w:pPr>
        <w:tabs>
          <w:tab w:val="num" w:pos="7050"/>
        </w:tabs>
        <w:ind w:left="7050" w:hanging="360"/>
      </w:pPr>
      <w:rPr>
        <w:rFonts w:ascii="Wingdings" w:hAnsi="Wingdings" w:hint="default"/>
      </w:rPr>
    </w:lvl>
  </w:abstractNum>
  <w:abstractNum w:abstractNumId="21">
    <w:nsid w:val="425D3322"/>
    <w:multiLevelType w:val="hybridMultilevel"/>
    <w:tmpl w:val="C21AE2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CB91C7E"/>
    <w:multiLevelType w:val="multilevel"/>
    <w:tmpl w:val="C4322584"/>
    <w:lvl w:ilvl="0">
      <w:start w:val="1"/>
      <w:numFmt w:val="decimal"/>
      <w:lvlText w:val="%1."/>
      <w:lvlJc w:val="left"/>
      <w:pPr>
        <w:tabs>
          <w:tab w:val="num" w:pos="900"/>
        </w:tabs>
        <w:ind w:left="747" w:hanging="20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4D700C47"/>
    <w:multiLevelType w:val="multilevel"/>
    <w:tmpl w:val="57ACB33A"/>
    <w:lvl w:ilvl="0">
      <w:start w:val="2"/>
      <w:numFmt w:val="decimal"/>
      <w:lvlText w:val="%1."/>
      <w:lvlJc w:val="left"/>
      <w:pPr>
        <w:ind w:left="360" w:hanging="360"/>
      </w:pPr>
      <w:rPr>
        <w:rFonts w:hint="default"/>
      </w:rPr>
    </w:lvl>
    <w:lvl w:ilvl="1">
      <w:start w:val="7"/>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24">
    <w:nsid w:val="4EEE386C"/>
    <w:multiLevelType w:val="multilevel"/>
    <w:tmpl w:val="6E7017AC"/>
    <w:lvl w:ilvl="0">
      <w:start w:val="5"/>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5">
    <w:nsid w:val="4F7C0376"/>
    <w:multiLevelType w:val="hybridMultilevel"/>
    <w:tmpl w:val="3D3A305C"/>
    <w:lvl w:ilvl="0" w:tplc="C53633D0">
      <w:start w:val="17"/>
      <w:numFmt w:val="bullet"/>
      <w:lvlText w:val=""/>
      <w:lvlJc w:val="left"/>
      <w:pPr>
        <w:ind w:left="1068" w:hanging="360"/>
      </w:pPr>
      <w:rPr>
        <w:rFonts w:ascii="Symbol" w:eastAsia="Calibri"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6">
    <w:nsid w:val="4FF36352"/>
    <w:multiLevelType w:val="hybridMultilevel"/>
    <w:tmpl w:val="3CEA648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52CC2C16"/>
    <w:multiLevelType w:val="multilevel"/>
    <w:tmpl w:val="A948B814"/>
    <w:lvl w:ilvl="0">
      <w:start w:val="1"/>
      <w:numFmt w:val="decimal"/>
      <w:lvlText w:val="%1."/>
      <w:lvlJc w:val="left"/>
      <w:pPr>
        <w:ind w:left="405" w:hanging="405"/>
      </w:pPr>
      <w:rPr>
        <w:rFonts w:hint="default"/>
      </w:rPr>
    </w:lvl>
    <w:lvl w:ilvl="1">
      <w:start w:val="1"/>
      <w:numFmt w:val="decimal"/>
      <w:lvlText w:val="%1.%2."/>
      <w:lvlJc w:val="left"/>
      <w:pPr>
        <w:ind w:left="1115" w:hanging="405"/>
      </w:pPr>
      <w:rPr>
        <w:rFonts w:hint="default"/>
        <w:b w:val="0"/>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33850A0"/>
    <w:multiLevelType w:val="multilevel"/>
    <w:tmpl w:val="B62428A0"/>
    <w:lvl w:ilvl="0">
      <w:start w:val="3"/>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9">
    <w:nsid w:val="537150E3"/>
    <w:multiLevelType w:val="multilevel"/>
    <w:tmpl w:val="0A5A8F58"/>
    <w:lvl w:ilvl="0">
      <w:start w:val="7"/>
      <w:numFmt w:val="decimal"/>
      <w:lvlText w:val="%1."/>
      <w:lvlJc w:val="left"/>
      <w:pPr>
        <w:ind w:left="4188"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75A2688"/>
    <w:multiLevelType w:val="hybridMultilevel"/>
    <w:tmpl w:val="888E22DE"/>
    <w:lvl w:ilvl="0" w:tplc="26E4774E">
      <w:start w:val="22"/>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96B6C8E"/>
    <w:multiLevelType w:val="multilevel"/>
    <w:tmpl w:val="2286BD0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6D2504D2"/>
    <w:multiLevelType w:val="multilevel"/>
    <w:tmpl w:val="3740E40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6DC449E0"/>
    <w:multiLevelType w:val="multilevel"/>
    <w:tmpl w:val="AE14A01E"/>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lvlText w:val="%2.%3."/>
      <w:lvlJc w:val="left"/>
      <w:pPr>
        <w:tabs>
          <w:tab w:val="num" w:pos="0"/>
        </w:tabs>
        <w:ind w:left="1701" w:hanging="1701"/>
      </w:pPr>
      <w:rPr>
        <w:rFonts w:hint="default"/>
      </w:rPr>
    </w:lvl>
    <w:lvl w:ilvl="3">
      <w:start w:val="1"/>
      <w:numFmt w:val="decimal"/>
      <w:lvlText w:val="%2.%3.%4."/>
      <w:lvlJc w:val="left"/>
      <w:pPr>
        <w:tabs>
          <w:tab w:val="num" w:pos="0"/>
        </w:tabs>
        <w:ind w:left="2438" w:hanging="243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4">
    <w:nsid w:val="75AB64FE"/>
    <w:multiLevelType w:val="hybridMultilevel"/>
    <w:tmpl w:val="EBDE5056"/>
    <w:lvl w:ilvl="0" w:tplc="9CF29788">
      <w:start w:val="1"/>
      <w:numFmt w:val="decimal"/>
      <w:lvlText w:val="%1."/>
      <w:lvlJc w:val="left"/>
      <w:pPr>
        <w:ind w:left="900" w:hanging="5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7"/>
  </w:num>
  <w:num w:numId="2">
    <w:abstractNumId w:val="29"/>
  </w:num>
  <w:num w:numId="3">
    <w:abstractNumId w:val="16"/>
  </w:num>
  <w:num w:numId="4">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14"/>
  </w:num>
  <w:num w:numId="7">
    <w:abstractNumId w:val="24"/>
  </w:num>
  <w:num w:numId="8">
    <w:abstractNumId w:val="28"/>
  </w:num>
  <w:num w:numId="9">
    <w:abstractNumId w:val="21"/>
  </w:num>
  <w:num w:numId="10">
    <w:abstractNumId w:val="11"/>
  </w:num>
  <w:num w:numId="11">
    <w:abstractNumId w:val="5"/>
  </w:num>
  <w:num w:numId="12">
    <w:abstractNumId w:val="8"/>
  </w:num>
  <w:num w:numId="13">
    <w:abstractNumId w:val="20"/>
  </w:num>
  <w:num w:numId="14">
    <w:abstractNumId w:val="31"/>
  </w:num>
  <w:num w:numId="15">
    <w:abstractNumId w:val="18"/>
  </w:num>
  <w:num w:numId="16">
    <w:abstractNumId w:val="0"/>
  </w:num>
  <w:num w:numId="17">
    <w:abstractNumId w:val="26"/>
  </w:num>
  <w:num w:numId="18">
    <w:abstractNumId w:val="1"/>
  </w:num>
  <w:num w:numId="19">
    <w:abstractNumId w:val="22"/>
  </w:num>
  <w:num w:numId="20">
    <w:abstractNumId w:val="2"/>
  </w:num>
  <w:num w:numId="21">
    <w:abstractNumId w:val="4"/>
  </w:num>
  <w:num w:numId="22">
    <w:abstractNumId w:val="9"/>
  </w:num>
  <w:num w:numId="23">
    <w:abstractNumId w:val="7"/>
  </w:num>
  <w:num w:numId="24">
    <w:abstractNumId w:val="13"/>
  </w:num>
  <w:num w:numId="25">
    <w:abstractNumId w:val="3"/>
  </w:num>
  <w:num w:numId="26">
    <w:abstractNumId w:val="33"/>
  </w:num>
  <w:num w:numId="27">
    <w:abstractNumId w:val="34"/>
  </w:num>
  <w:num w:numId="28">
    <w:abstractNumId w:val="17"/>
  </w:num>
  <w:num w:numId="29">
    <w:abstractNumId w:val="32"/>
  </w:num>
  <w:num w:numId="30">
    <w:abstractNumId w:val="12"/>
  </w:num>
  <w:num w:numId="31">
    <w:abstractNumId w:val="6"/>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30"/>
  </w:num>
  <w:num w:numId="35">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C579CC"/>
    <w:rsid w:val="00035CE4"/>
    <w:rsid w:val="000505B9"/>
    <w:rsid w:val="000D5335"/>
    <w:rsid w:val="000F0634"/>
    <w:rsid w:val="00105611"/>
    <w:rsid w:val="00106647"/>
    <w:rsid w:val="00140A5D"/>
    <w:rsid w:val="0014180C"/>
    <w:rsid w:val="001516E2"/>
    <w:rsid w:val="00161306"/>
    <w:rsid w:val="00193E09"/>
    <w:rsid w:val="00204FF0"/>
    <w:rsid w:val="002253BC"/>
    <w:rsid w:val="002418BC"/>
    <w:rsid w:val="00271608"/>
    <w:rsid w:val="002907DE"/>
    <w:rsid w:val="002A5EE7"/>
    <w:rsid w:val="002B350E"/>
    <w:rsid w:val="002B76C8"/>
    <w:rsid w:val="002D7FC0"/>
    <w:rsid w:val="002F3778"/>
    <w:rsid w:val="00344624"/>
    <w:rsid w:val="00352FD0"/>
    <w:rsid w:val="00355B58"/>
    <w:rsid w:val="00370D9D"/>
    <w:rsid w:val="003C0AEF"/>
    <w:rsid w:val="003F22C6"/>
    <w:rsid w:val="00477201"/>
    <w:rsid w:val="00492D48"/>
    <w:rsid w:val="00505E8B"/>
    <w:rsid w:val="00563EB5"/>
    <w:rsid w:val="00572F0C"/>
    <w:rsid w:val="005A35E9"/>
    <w:rsid w:val="005B7139"/>
    <w:rsid w:val="00606D23"/>
    <w:rsid w:val="00613AA5"/>
    <w:rsid w:val="006845D3"/>
    <w:rsid w:val="006B4162"/>
    <w:rsid w:val="006D62AB"/>
    <w:rsid w:val="006D71CE"/>
    <w:rsid w:val="00713131"/>
    <w:rsid w:val="007266E2"/>
    <w:rsid w:val="00735314"/>
    <w:rsid w:val="00756DC5"/>
    <w:rsid w:val="00760567"/>
    <w:rsid w:val="007E1842"/>
    <w:rsid w:val="00844901"/>
    <w:rsid w:val="00856F61"/>
    <w:rsid w:val="008D7BEF"/>
    <w:rsid w:val="008F5998"/>
    <w:rsid w:val="00971999"/>
    <w:rsid w:val="0098594B"/>
    <w:rsid w:val="009A64B4"/>
    <w:rsid w:val="009D0E8E"/>
    <w:rsid w:val="009D3FDB"/>
    <w:rsid w:val="00A414FF"/>
    <w:rsid w:val="00A554AC"/>
    <w:rsid w:val="00A66FDA"/>
    <w:rsid w:val="00A8173E"/>
    <w:rsid w:val="00AF5540"/>
    <w:rsid w:val="00B90407"/>
    <w:rsid w:val="00BC4F83"/>
    <w:rsid w:val="00C00607"/>
    <w:rsid w:val="00C059ED"/>
    <w:rsid w:val="00C068B6"/>
    <w:rsid w:val="00C13CDF"/>
    <w:rsid w:val="00C45BEA"/>
    <w:rsid w:val="00C579CC"/>
    <w:rsid w:val="00C62BAE"/>
    <w:rsid w:val="00C76CD2"/>
    <w:rsid w:val="00CB10A6"/>
    <w:rsid w:val="00CC3370"/>
    <w:rsid w:val="00CE714B"/>
    <w:rsid w:val="00CF5522"/>
    <w:rsid w:val="00D16575"/>
    <w:rsid w:val="00D22633"/>
    <w:rsid w:val="00D24264"/>
    <w:rsid w:val="00D56D41"/>
    <w:rsid w:val="00D6631B"/>
    <w:rsid w:val="00D73DDA"/>
    <w:rsid w:val="00D838CA"/>
    <w:rsid w:val="00DF44E0"/>
    <w:rsid w:val="00E01DDA"/>
    <w:rsid w:val="00E036C7"/>
    <w:rsid w:val="00E6113E"/>
    <w:rsid w:val="00E6239F"/>
    <w:rsid w:val="00E67B67"/>
    <w:rsid w:val="00E733EB"/>
    <w:rsid w:val="00E7481E"/>
    <w:rsid w:val="00E8095E"/>
    <w:rsid w:val="00E8405E"/>
    <w:rsid w:val="00E95426"/>
    <w:rsid w:val="00EE7586"/>
    <w:rsid w:val="00F111C8"/>
    <w:rsid w:val="00F12C4F"/>
    <w:rsid w:val="00F30D3B"/>
    <w:rsid w:val="00F5257A"/>
    <w:rsid w:val="00FA13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Address" w:uiPriority="0"/>
    <w:lsdException w:name="annotation subject" w:uiPriority="0"/>
    <w:lsdException w:name="Balloon Text"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79CC"/>
    <w:pPr>
      <w:spacing w:after="60" w:line="240" w:lineRule="auto"/>
      <w:jc w:val="both"/>
    </w:pPr>
    <w:rPr>
      <w:rFonts w:ascii="Times New Roman" w:eastAsia="Times New Roman" w:hAnsi="Times New Roman" w:cs="Times New Roman"/>
      <w:sz w:val="24"/>
      <w:szCs w:val="24"/>
      <w:lang w:eastAsia="ru-RU"/>
    </w:rPr>
  </w:style>
  <w:style w:type="paragraph" w:styleId="1">
    <w:name w:val="heading 1"/>
    <w:basedOn w:val="a"/>
    <w:next w:val="a"/>
    <w:link w:val="10"/>
    <w:qFormat/>
    <w:rsid w:val="00B90407"/>
    <w:pPr>
      <w:keepNext/>
      <w:spacing w:after="0"/>
      <w:jc w:val="left"/>
      <w:outlineLvl w:val="0"/>
    </w:pPr>
    <w:rPr>
      <w:sz w:val="28"/>
      <w:szCs w:val="20"/>
    </w:rPr>
  </w:style>
  <w:style w:type="paragraph" w:styleId="2">
    <w:name w:val="heading 2"/>
    <w:basedOn w:val="a"/>
    <w:next w:val="a"/>
    <w:link w:val="20"/>
    <w:uiPriority w:val="9"/>
    <w:unhideWhenUsed/>
    <w:qFormat/>
    <w:rsid w:val="00B90407"/>
    <w:pPr>
      <w:keepNext/>
      <w:spacing w:before="240"/>
      <w:outlineLvl w:val="1"/>
    </w:pPr>
    <w:rPr>
      <w:rFonts w:ascii="Cambria" w:hAnsi="Cambria"/>
      <w:b/>
      <w:bCs/>
      <w:i/>
      <w:iCs/>
      <w:sz w:val="28"/>
      <w:szCs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C579C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basedOn w:val="a0"/>
    <w:rsid w:val="00C579CC"/>
    <w:rPr>
      <w:rFonts w:cs="Times New Roman"/>
      <w:color w:val="0000FF"/>
      <w:u w:val="single"/>
    </w:rPr>
  </w:style>
  <w:style w:type="table" w:styleId="a4">
    <w:name w:val="Table Grid"/>
    <w:basedOn w:val="a1"/>
    <w:uiPriority w:val="99"/>
    <w:rsid w:val="00C579CC"/>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note text"/>
    <w:basedOn w:val="a"/>
    <w:link w:val="a6"/>
    <w:rsid w:val="00C579CC"/>
    <w:rPr>
      <w:sz w:val="20"/>
      <w:szCs w:val="20"/>
    </w:rPr>
  </w:style>
  <w:style w:type="character" w:customStyle="1" w:styleId="a6">
    <w:name w:val="Текст сноски Знак"/>
    <w:basedOn w:val="a0"/>
    <w:link w:val="a5"/>
    <w:uiPriority w:val="99"/>
    <w:rsid w:val="00C579CC"/>
    <w:rPr>
      <w:rFonts w:ascii="Times New Roman" w:eastAsia="Times New Roman" w:hAnsi="Times New Roman" w:cs="Times New Roman"/>
      <w:sz w:val="20"/>
      <w:szCs w:val="20"/>
      <w:lang w:eastAsia="ru-RU"/>
    </w:rPr>
  </w:style>
  <w:style w:type="character" w:styleId="a7">
    <w:name w:val="footnote reference"/>
    <w:basedOn w:val="a0"/>
    <w:rsid w:val="00C579CC"/>
    <w:rPr>
      <w:rFonts w:cs="Times New Roman"/>
      <w:vertAlign w:val="superscript"/>
    </w:rPr>
  </w:style>
  <w:style w:type="paragraph" w:styleId="a8">
    <w:name w:val="List Paragraph"/>
    <w:aliases w:val="ТЗ список,Абзац списка литеральный,List Paragraph,Bullet List,FooterText,numbered,Bullet 1,Use Case List Paragraph,it_List1,асз.Списка,Абзац основного текста,Маркер,Paragraphe de liste1,Bulletr List Paragraph"/>
    <w:basedOn w:val="a"/>
    <w:link w:val="a9"/>
    <w:uiPriority w:val="99"/>
    <w:qFormat/>
    <w:rsid w:val="00C579CC"/>
    <w:pPr>
      <w:ind w:left="720"/>
      <w:contextualSpacing/>
    </w:pPr>
  </w:style>
  <w:style w:type="character" w:customStyle="1" w:styleId="a9">
    <w:name w:val="Абзац списка Знак"/>
    <w:aliases w:val="ТЗ список Знак,Абзац списка литеральный Знак,List Paragraph Знак,Bullet List Знак,FooterText Знак,numbered Знак,Bullet 1 Знак,Use Case List Paragraph Знак,it_List1 Знак,асз.Списка Знак,Абзац основного текста Знак,Маркер Знак"/>
    <w:basedOn w:val="a0"/>
    <w:link w:val="a8"/>
    <w:uiPriority w:val="99"/>
    <w:qFormat/>
    <w:locked/>
    <w:rsid w:val="00C579CC"/>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C579CC"/>
    <w:rPr>
      <w:rFonts w:ascii="Arial" w:eastAsia="Times New Roman" w:hAnsi="Arial" w:cs="Arial"/>
      <w:sz w:val="20"/>
      <w:szCs w:val="20"/>
      <w:lang w:eastAsia="ru-RU"/>
    </w:rPr>
  </w:style>
  <w:style w:type="paragraph" w:styleId="aa">
    <w:name w:val="header"/>
    <w:basedOn w:val="a"/>
    <w:link w:val="ab"/>
    <w:unhideWhenUsed/>
    <w:rsid w:val="00C579CC"/>
    <w:pPr>
      <w:tabs>
        <w:tab w:val="center" w:pos="4677"/>
        <w:tab w:val="right" w:pos="9355"/>
      </w:tabs>
      <w:spacing w:after="0"/>
    </w:pPr>
  </w:style>
  <w:style w:type="character" w:customStyle="1" w:styleId="ab">
    <w:name w:val="Верхний колонтитул Знак"/>
    <w:basedOn w:val="a0"/>
    <w:link w:val="aa"/>
    <w:rsid w:val="00C579CC"/>
    <w:rPr>
      <w:rFonts w:ascii="Times New Roman" w:eastAsia="Times New Roman" w:hAnsi="Times New Roman" w:cs="Times New Roman"/>
      <w:sz w:val="24"/>
      <w:szCs w:val="24"/>
      <w:lang w:eastAsia="ru-RU"/>
    </w:rPr>
  </w:style>
  <w:style w:type="table" w:customStyle="1" w:styleId="32">
    <w:name w:val="Сетка таблицы32"/>
    <w:basedOn w:val="a1"/>
    <w:next w:val="a4"/>
    <w:uiPriority w:val="99"/>
    <w:rsid w:val="00C579C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 Spacing"/>
    <w:link w:val="ad"/>
    <w:uiPriority w:val="1"/>
    <w:qFormat/>
    <w:rsid w:val="008F5998"/>
    <w:pPr>
      <w:spacing w:after="0" w:line="240" w:lineRule="auto"/>
    </w:pPr>
    <w:rPr>
      <w:rFonts w:ascii="Calibri" w:eastAsia="Calibri" w:hAnsi="Calibri" w:cs="Times New Roman"/>
    </w:rPr>
  </w:style>
  <w:style w:type="character" w:customStyle="1" w:styleId="ad">
    <w:name w:val="Без интервала Знак"/>
    <w:link w:val="ac"/>
    <w:uiPriority w:val="1"/>
    <w:locked/>
    <w:rsid w:val="00A414FF"/>
    <w:rPr>
      <w:rFonts w:ascii="Calibri" w:eastAsia="Calibri" w:hAnsi="Calibri" w:cs="Times New Roman"/>
    </w:rPr>
  </w:style>
  <w:style w:type="character" w:customStyle="1" w:styleId="10">
    <w:name w:val="Заголовок 1 Знак"/>
    <w:basedOn w:val="a0"/>
    <w:link w:val="1"/>
    <w:rsid w:val="00B90407"/>
    <w:rPr>
      <w:rFonts w:ascii="Times New Roman" w:eastAsia="Times New Roman" w:hAnsi="Times New Roman" w:cs="Times New Roman"/>
      <w:sz w:val="28"/>
      <w:szCs w:val="20"/>
      <w:lang w:eastAsia="ru-RU"/>
    </w:rPr>
  </w:style>
  <w:style w:type="character" w:customStyle="1" w:styleId="20">
    <w:name w:val="Заголовок 2 Знак"/>
    <w:basedOn w:val="a0"/>
    <w:link w:val="2"/>
    <w:uiPriority w:val="9"/>
    <w:rsid w:val="00B90407"/>
    <w:rPr>
      <w:rFonts w:ascii="Cambria" w:eastAsia="Times New Roman" w:hAnsi="Cambria" w:cs="Times New Roman"/>
      <w:b/>
      <w:bCs/>
      <w:i/>
      <w:iCs/>
      <w:sz w:val="28"/>
      <w:szCs w:val="28"/>
      <w:lang w:eastAsia="ru-RU"/>
    </w:rPr>
  </w:style>
  <w:style w:type="paragraph" w:styleId="ae">
    <w:name w:val="Date"/>
    <w:basedOn w:val="a"/>
    <w:next w:val="a"/>
    <w:link w:val="af"/>
    <w:rsid w:val="00B90407"/>
    <w:rPr>
      <w:szCs w:val="20"/>
    </w:rPr>
  </w:style>
  <w:style w:type="character" w:customStyle="1" w:styleId="af">
    <w:name w:val="Дата Знак"/>
    <w:basedOn w:val="a0"/>
    <w:link w:val="ae"/>
    <w:rsid w:val="00B90407"/>
    <w:rPr>
      <w:rFonts w:ascii="Times New Roman" w:eastAsia="Times New Roman" w:hAnsi="Times New Roman" w:cs="Times New Roman"/>
      <w:sz w:val="24"/>
      <w:szCs w:val="20"/>
      <w:lang w:eastAsia="ru-RU"/>
    </w:rPr>
  </w:style>
  <w:style w:type="paragraph" w:styleId="21">
    <w:name w:val="Body Text Indent 2"/>
    <w:aliases w:val=" Знак"/>
    <w:basedOn w:val="a"/>
    <w:link w:val="22"/>
    <w:rsid w:val="00B90407"/>
    <w:pPr>
      <w:spacing w:after="120" w:line="480" w:lineRule="auto"/>
      <w:ind w:left="283"/>
    </w:pPr>
    <w:rPr>
      <w:szCs w:val="20"/>
    </w:rPr>
  </w:style>
  <w:style w:type="character" w:customStyle="1" w:styleId="22">
    <w:name w:val="Основной текст с отступом 2 Знак"/>
    <w:aliases w:val=" Знак Знак"/>
    <w:basedOn w:val="a0"/>
    <w:link w:val="21"/>
    <w:rsid w:val="00B90407"/>
    <w:rPr>
      <w:rFonts w:ascii="Times New Roman" w:eastAsia="Times New Roman" w:hAnsi="Times New Roman" w:cs="Times New Roman"/>
      <w:sz w:val="24"/>
      <w:szCs w:val="20"/>
      <w:lang w:eastAsia="ru-RU"/>
    </w:rPr>
  </w:style>
  <w:style w:type="paragraph" w:styleId="af0">
    <w:name w:val="Plain Text"/>
    <w:basedOn w:val="a"/>
    <w:link w:val="af1"/>
    <w:rsid w:val="00B90407"/>
    <w:pPr>
      <w:spacing w:after="0"/>
      <w:jc w:val="left"/>
    </w:pPr>
    <w:rPr>
      <w:rFonts w:ascii="Courier New" w:hAnsi="Courier New" w:cs="Courier New"/>
      <w:sz w:val="20"/>
      <w:szCs w:val="20"/>
    </w:rPr>
  </w:style>
  <w:style w:type="character" w:customStyle="1" w:styleId="af1">
    <w:name w:val="Текст Знак"/>
    <w:basedOn w:val="a0"/>
    <w:link w:val="af0"/>
    <w:rsid w:val="00B90407"/>
    <w:rPr>
      <w:rFonts w:ascii="Courier New" w:eastAsia="Times New Roman" w:hAnsi="Courier New" w:cs="Courier New"/>
      <w:sz w:val="20"/>
      <w:szCs w:val="20"/>
      <w:lang w:eastAsia="ru-RU"/>
    </w:rPr>
  </w:style>
  <w:style w:type="paragraph" w:styleId="af2">
    <w:name w:val="Normal (Web)"/>
    <w:basedOn w:val="a"/>
    <w:rsid w:val="00B90407"/>
    <w:pPr>
      <w:spacing w:before="100" w:beforeAutospacing="1" w:after="100" w:afterAutospacing="1"/>
      <w:jc w:val="left"/>
    </w:pPr>
  </w:style>
  <w:style w:type="paragraph" w:styleId="HTML">
    <w:name w:val="HTML Address"/>
    <w:basedOn w:val="a"/>
    <w:link w:val="HTML0"/>
    <w:rsid w:val="00B90407"/>
    <w:rPr>
      <w:i/>
      <w:iCs/>
    </w:rPr>
  </w:style>
  <w:style w:type="character" w:customStyle="1" w:styleId="HTML0">
    <w:name w:val="Адрес HTML Знак"/>
    <w:basedOn w:val="a0"/>
    <w:link w:val="HTML"/>
    <w:rsid w:val="00B90407"/>
    <w:rPr>
      <w:rFonts w:ascii="Times New Roman" w:eastAsia="Times New Roman" w:hAnsi="Times New Roman" w:cs="Times New Roman"/>
      <w:i/>
      <w:iCs/>
      <w:sz w:val="24"/>
      <w:szCs w:val="24"/>
      <w:lang w:eastAsia="ru-RU"/>
    </w:rPr>
  </w:style>
  <w:style w:type="paragraph" w:styleId="af3">
    <w:name w:val="footer"/>
    <w:basedOn w:val="a"/>
    <w:link w:val="af4"/>
    <w:uiPriority w:val="99"/>
    <w:rsid w:val="00B90407"/>
    <w:pPr>
      <w:tabs>
        <w:tab w:val="center" w:pos="4677"/>
        <w:tab w:val="right" w:pos="9355"/>
      </w:tabs>
    </w:pPr>
  </w:style>
  <w:style w:type="character" w:customStyle="1" w:styleId="af4">
    <w:name w:val="Нижний колонтитул Знак"/>
    <w:basedOn w:val="a0"/>
    <w:link w:val="af3"/>
    <w:uiPriority w:val="99"/>
    <w:rsid w:val="00B90407"/>
    <w:rPr>
      <w:rFonts w:ascii="Times New Roman" w:eastAsia="Times New Roman" w:hAnsi="Times New Roman" w:cs="Times New Roman"/>
      <w:sz w:val="24"/>
      <w:szCs w:val="24"/>
      <w:lang w:eastAsia="ru-RU"/>
    </w:rPr>
  </w:style>
  <w:style w:type="character" w:styleId="af5">
    <w:name w:val="page number"/>
    <w:basedOn w:val="a0"/>
    <w:rsid w:val="00B90407"/>
  </w:style>
  <w:style w:type="character" w:styleId="af6">
    <w:name w:val="FollowedHyperlink"/>
    <w:rsid w:val="00B90407"/>
    <w:rPr>
      <w:color w:val="800080"/>
      <w:u w:val="single"/>
    </w:rPr>
  </w:style>
  <w:style w:type="paragraph" w:customStyle="1" w:styleId="af7">
    <w:name w:val="Знак"/>
    <w:basedOn w:val="a"/>
    <w:rsid w:val="00B90407"/>
    <w:pPr>
      <w:spacing w:before="100" w:beforeAutospacing="1" w:after="100" w:afterAutospacing="1"/>
      <w:jc w:val="left"/>
    </w:pPr>
    <w:rPr>
      <w:rFonts w:ascii="Tahoma" w:hAnsi="Tahoma"/>
      <w:sz w:val="20"/>
      <w:szCs w:val="20"/>
      <w:lang w:val="en-US" w:eastAsia="en-US"/>
    </w:rPr>
  </w:style>
  <w:style w:type="paragraph" w:styleId="af8">
    <w:name w:val="Balloon Text"/>
    <w:basedOn w:val="a"/>
    <w:link w:val="af9"/>
    <w:semiHidden/>
    <w:rsid w:val="00B90407"/>
    <w:rPr>
      <w:rFonts w:ascii="Tahoma" w:hAnsi="Tahoma" w:cs="Tahoma"/>
      <w:sz w:val="16"/>
      <w:szCs w:val="16"/>
    </w:rPr>
  </w:style>
  <w:style w:type="character" w:customStyle="1" w:styleId="af9">
    <w:name w:val="Текст выноски Знак"/>
    <w:basedOn w:val="a0"/>
    <w:link w:val="af8"/>
    <w:semiHidden/>
    <w:rsid w:val="00B90407"/>
    <w:rPr>
      <w:rFonts w:ascii="Tahoma" w:eastAsia="Times New Roman" w:hAnsi="Tahoma" w:cs="Tahoma"/>
      <w:sz w:val="16"/>
      <w:szCs w:val="16"/>
      <w:lang w:eastAsia="ru-RU"/>
    </w:rPr>
  </w:style>
  <w:style w:type="paragraph" w:customStyle="1" w:styleId="afa">
    <w:name w:val="Знак Знак Знак Знак"/>
    <w:basedOn w:val="a"/>
    <w:rsid w:val="00B90407"/>
    <w:pPr>
      <w:spacing w:before="100" w:beforeAutospacing="1" w:after="100" w:afterAutospacing="1"/>
      <w:jc w:val="left"/>
    </w:pPr>
    <w:rPr>
      <w:rFonts w:ascii="Tahoma" w:hAnsi="Tahoma" w:cs="Tahoma"/>
      <w:sz w:val="20"/>
      <w:szCs w:val="20"/>
      <w:lang w:val="en-US" w:eastAsia="en-US"/>
    </w:rPr>
  </w:style>
  <w:style w:type="paragraph" w:customStyle="1" w:styleId="ConsPlusNonformat">
    <w:name w:val="ConsPlusNonformat"/>
    <w:uiPriority w:val="99"/>
    <w:rsid w:val="00B90407"/>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b">
    <w:name w:val="annotation reference"/>
    <w:semiHidden/>
    <w:rsid w:val="00B90407"/>
    <w:rPr>
      <w:sz w:val="16"/>
      <w:szCs w:val="16"/>
    </w:rPr>
  </w:style>
  <w:style w:type="paragraph" w:styleId="afc">
    <w:name w:val="annotation text"/>
    <w:basedOn w:val="a"/>
    <w:link w:val="afd"/>
    <w:semiHidden/>
    <w:rsid w:val="00B90407"/>
    <w:rPr>
      <w:sz w:val="20"/>
      <w:szCs w:val="20"/>
    </w:rPr>
  </w:style>
  <w:style w:type="character" w:customStyle="1" w:styleId="afd">
    <w:name w:val="Текст примечания Знак"/>
    <w:basedOn w:val="a0"/>
    <w:link w:val="afc"/>
    <w:semiHidden/>
    <w:rsid w:val="00B90407"/>
    <w:rPr>
      <w:rFonts w:ascii="Times New Roman" w:eastAsia="Times New Roman" w:hAnsi="Times New Roman" w:cs="Times New Roman"/>
      <w:sz w:val="20"/>
      <w:szCs w:val="20"/>
      <w:lang w:eastAsia="ru-RU"/>
    </w:rPr>
  </w:style>
  <w:style w:type="paragraph" w:styleId="afe">
    <w:name w:val="annotation subject"/>
    <w:basedOn w:val="afc"/>
    <w:next w:val="afc"/>
    <w:link w:val="aff"/>
    <w:semiHidden/>
    <w:rsid w:val="00B90407"/>
    <w:rPr>
      <w:b/>
      <w:bCs/>
    </w:rPr>
  </w:style>
  <w:style w:type="character" w:customStyle="1" w:styleId="aff">
    <w:name w:val="Тема примечания Знак"/>
    <w:basedOn w:val="afd"/>
    <w:link w:val="afe"/>
    <w:semiHidden/>
    <w:rsid w:val="00B90407"/>
    <w:rPr>
      <w:b/>
      <w:bCs/>
    </w:rPr>
  </w:style>
  <w:style w:type="paragraph" w:customStyle="1" w:styleId="ConsPlusCell">
    <w:name w:val="ConsPlusCell"/>
    <w:rsid w:val="00B90407"/>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11">
    <w:name w:val="Знак1 Знак Знак"/>
    <w:basedOn w:val="a"/>
    <w:rsid w:val="00B90407"/>
    <w:pPr>
      <w:spacing w:before="100" w:beforeAutospacing="1" w:after="100" w:afterAutospacing="1"/>
      <w:jc w:val="left"/>
    </w:pPr>
    <w:rPr>
      <w:rFonts w:ascii="Tahoma" w:hAnsi="Tahoma"/>
      <w:sz w:val="20"/>
      <w:szCs w:val="20"/>
      <w:lang w:val="en-US" w:eastAsia="en-US"/>
    </w:rPr>
  </w:style>
  <w:style w:type="paragraph" w:styleId="23">
    <w:name w:val="Body Text 2"/>
    <w:basedOn w:val="a"/>
    <w:link w:val="24"/>
    <w:uiPriority w:val="99"/>
    <w:rsid w:val="00B90407"/>
    <w:pPr>
      <w:spacing w:after="120" w:line="480" w:lineRule="auto"/>
    </w:pPr>
  </w:style>
  <w:style w:type="character" w:customStyle="1" w:styleId="24">
    <w:name w:val="Основной текст 2 Знак"/>
    <w:basedOn w:val="a0"/>
    <w:link w:val="23"/>
    <w:uiPriority w:val="99"/>
    <w:rsid w:val="00B90407"/>
    <w:rPr>
      <w:rFonts w:ascii="Times New Roman" w:eastAsia="Times New Roman" w:hAnsi="Times New Roman" w:cs="Times New Roman"/>
      <w:sz w:val="24"/>
      <w:szCs w:val="24"/>
      <w:lang w:eastAsia="ru-RU"/>
    </w:rPr>
  </w:style>
  <w:style w:type="paragraph" w:customStyle="1" w:styleId="CharCharCharChar">
    <w:name w:val="Char Char Знак Знак Char Char"/>
    <w:basedOn w:val="a"/>
    <w:rsid w:val="00B90407"/>
    <w:pPr>
      <w:spacing w:after="160"/>
      <w:jc w:val="left"/>
    </w:pPr>
    <w:rPr>
      <w:rFonts w:ascii="Arial" w:hAnsi="Arial"/>
      <w:b/>
      <w:color w:val="FFFFFF"/>
      <w:sz w:val="32"/>
      <w:szCs w:val="20"/>
      <w:lang w:val="en-US" w:eastAsia="en-US"/>
    </w:rPr>
  </w:style>
  <w:style w:type="paragraph" w:customStyle="1" w:styleId="aff0">
    <w:name w:val="Содержимое врезки"/>
    <w:basedOn w:val="a"/>
    <w:qFormat/>
    <w:rsid w:val="00B90407"/>
    <w:pPr>
      <w:spacing w:after="0"/>
      <w:jc w:val="left"/>
    </w:pPr>
  </w:style>
  <w:style w:type="character" w:customStyle="1" w:styleId="12">
    <w:name w:val="Неразрешенное упоминание1"/>
    <w:uiPriority w:val="99"/>
    <w:semiHidden/>
    <w:unhideWhenUsed/>
    <w:rsid w:val="00B90407"/>
    <w:rPr>
      <w:color w:val="605E5C"/>
      <w:shd w:val="clear" w:color="auto" w:fill="E1DFDD"/>
    </w:rPr>
  </w:style>
  <w:style w:type="character" w:customStyle="1" w:styleId="wmi-callto">
    <w:name w:val="wmi-callto"/>
    <w:rsid w:val="00B90407"/>
  </w:style>
  <w:style w:type="table" w:customStyle="1" w:styleId="13">
    <w:name w:val="Сетка таблицы1"/>
    <w:basedOn w:val="a1"/>
    <w:next w:val="a4"/>
    <w:uiPriority w:val="99"/>
    <w:rsid w:val="00B9040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1">
    <w:name w:val="HTML Preformatted"/>
    <w:basedOn w:val="a"/>
    <w:link w:val="HTML2"/>
    <w:uiPriority w:val="99"/>
    <w:semiHidden/>
    <w:unhideWhenUsed/>
    <w:rsid w:val="00B90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sz w:val="20"/>
      <w:szCs w:val="20"/>
    </w:rPr>
  </w:style>
  <w:style w:type="character" w:customStyle="1" w:styleId="HTML2">
    <w:name w:val="Стандартный HTML Знак"/>
    <w:basedOn w:val="a0"/>
    <w:link w:val="HTML1"/>
    <w:uiPriority w:val="99"/>
    <w:semiHidden/>
    <w:rsid w:val="00B90407"/>
    <w:rPr>
      <w:rFonts w:ascii="Courier New" w:eastAsia="Times New Roman" w:hAnsi="Courier New" w:cs="Courier New"/>
      <w:sz w:val="20"/>
      <w:szCs w:val="20"/>
      <w:lang w:eastAsia="ru-RU"/>
    </w:rPr>
  </w:style>
  <w:style w:type="character" w:customStyle="1" w:styleId="25">
    <w:name w:val="Неразрешенное упоминание2"/>
    <w:basedOn w:val="a0"/>
    <w:uiPriority w:val="99"/>
    <w:semiHidden/>
    <w:unhideWhenUsed/>
    <w:rsid w:val="00B90407"/>
    <w:rPr>
      <w:color w:val="605E5C"/>
      <w:shd w:val="clear" w:color="auto" w:fill="E1DFDD"/>
    </w:rPr>
  </w:style>
  <w:style w:type="character" w:customStyle="1" w:styleId="otvetkrasn30">
    <w:name w:val="otvet_krasn_30"/>
    <w:uiPriority w:val="99"/>
    <w:rsid w:val="00B90407"/>
    <w:rPr>
      <w:rFonts w:cs="Times New Roman"/>
    </w:rPr>
  </w:style>
  <w:style w:type="character" w:customStyle="1" w:styleId="anchor-text">
    <w:name w:val="anchor-text"/>
    <w:basedOn w:val="a0"/>
    <w:rsid w:val="00B90407"/>
  </w:style>
  <w:style w:type="character" w:customStyle="1" w:styleId="UnresolvedMention">
    <w:name w:val="Unresolved Mention"/>
    <w:basedOn w:val="a0"/>
    <w:uiPriority w:val="99"/>
    <w:semiHidden/>
    <w:unhideWhenUsed/>
    <w:rsid w:val="00B90407"/>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42364639">
      <w:bodyDiv w:val="1"/>
      <w:marLeft w:val="0"/>
      <w:marRight w:val="0"/>
      <w:marTop w:val="0"/>
      <w:marBottom w:val="0"/>
      <w:divBdr>
        <w:top w:val="none" w:sz="0" w:space="0" w:color="auto"/>
        <w:left w:val="none" w:sz="0" w:space="0" w:color="auto"/>
        <w:bottom w:val="none" w:sz="0" w:space="0" w:color="auto"/>
        <w:right w:val="none" w:sz="0" w:space="0" w:color="auto"/>
      </w:divBdr>
    </w:div>
    <w:div w:id="374816533">
      <w:bodyDiv w:val="1"/>
      <w:marLeft w:val="0"/>
      <w:marRight w:val="0"/>
      <w:marTop w:val="0"/>
      <w:marBottom w:val="0"/>
      <w:divBdr>
        <w:top w:val="none" w:sz="0" w:space="0" w:color="auto"/>
        <w:left w:val="none" w:sz="0" w:space="0" w:color="auto"/>
        <w:bottom w:val="none" w:sz="0" w:space="0" w:color="auto"/>
        <w:right w:val="none" w:sz="0" w:space="0" w:color="auto"/>
      </w:divBdr>
    </w:div>
    <w:div w:id="907301576">
      <w:bodyDiv w:val="1"/>
      <w:marLeft w:val="0"/>
      <w:marRight w:val="0"/>
      <w:marTop w:val="0"/>
      <w:marBottom w:val="0"/>
      <w:divBdr>
        <w:top w:val="none" w:sz="0" w:space="0" w:color="auto"/>
        <w:left w:val="none" w:sz="0" w:space="0" w:color="auto"/>
        <w:bottom w:val="none" w:sz="0" w:space="0" w:color="auto"/>
        <w:right w:val="none" w:sz="0" w:space="0" w:color="auto"/>
      </w:divBdr>
    </w:div>
    <w:div w:id="1291592426">
      <w:bodyDiv w:val="1"/>
      <w:marLeft w:val="0"/>
      <w:marRight w:val="0"/>
      <w:marTop w:val="0"/>
      <w:marBottom w:val="0"/>
      <w:divBdr>
        <w:top w:val="none" w:sz="0" w:space="0" w:color="auto"/>
        <w:left w:val="none" w:sz="0" w:space="0" w:color="auto"/>
        <w:bottom w:val="none" w:sz="0" w:space="0" w:color="auto"/>
        <w:right w:val="none" w:sz="0" w:space="0" w:color="auto"/>
      </w:divBdr>
    </w:div>
    <w:div w:id="197455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064072.45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nrvp.pr@yandex.ru" TargetMode="External"/><Relationship Id="rId4" Type="http://schemas.openxmlformats.org/officeDocument/2006/relationships/settings" Target="settings.xml"/><Relationship Id="rId9" Type="http://schemas.openxmlformats.org/officeDocument/2006/relationships/hyperlink" Target="mailto:OmskGBU@b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B9E7CD-5D52-4510-BA3F-700F52CF8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601</TotalTime>
  <Pages>10</Pages>
  <Words>3688</Words>
  <Characters>21022</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С. Тарасова</dc:creator>
  <cp:lastModifiedBy>Дина</cp:lastModifiedBy>
  <cp:revision>60</cp:revision>
  <dcterms:created xsi:type="dcterms:W3CDTF">2021-02-09T03:38:00Z</dcterms:created>
  <dcterms:modified xsi:type="dcterms:W3CDTF">2026-06-16T07:13:00Z</dcterms:modified>
</cp:coreProperties>
</file>