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C1F" w:rsidRPr="00162975" w:rsidRDefault="001D7C1F" w:rsidP="00121EB5">
      <w:pPr>
        <w:autoSpaceDE w:val="0"/>
        <w:autoSpaceDN w:val="0"/>
        <w:adjustRightInd w:val="0"/>
        <w:spacing w:after="0" w:line="240" w:lineRule="auto"/>
        <w:jc w:val="center"/>
        <w:rPr>
          <w:rFonts w:ascii="Times New Roman" w:hAnsi="Times New Roman"/>
          <w:b/>
          <w:bCs/>
          <w:sz w:val="24"/>
          <w:szCs w:val="24"/>
          <w:lang w:val="en-US"/>
        </w:rPr>
      </w:pPr>
    </w:p>
    <w:p w:rsidR="00121EB5" w:rsidRPr="00121EB5" w:rsidRDefault="00121EB5" w:rsidP="00121EB5">
      <w:pPr>
        <w:autoSpaceDE w:val="0"/>
        <w:autoSpaceDN w:val="0"/>
        <w:adjustRightInd w:val="0"/>
        <w:spacing w:after="0" w:line="240" w:lineRule="auto"/>
        <w:jc w:val="center"/>
        <w:rPr>
          <w:rFonts w:ascii="Times New Roman" w:hAnsi="Times New Roman"/>
          <w:sz w:val="24"/>
          <w:szCs w:val="24"/>
        </w:rPr>
      </w:pPr>
      <w:r w:rsidRPr="00121EB5">
        <w:rPr>
          <w:rFonts w:ascii="Times New Roman" w:hAnsi="Times New Roman"/>
          <w:b/>
          <w:bCs/>
          <w:sz w:val="24"/>
          <w:szCs w:val="24"/>
        </w:rPr>
        <w:t>Лицензионный договор N ___</w:t>
      </w:r>
    </w:p>
    <w:p w:rsidR="00121EB5" w:rsidRDefault="00121EB5" w:rsidP="00121EB5">
      <w:pPr>
        <w:autoSpaceDE w:val="0"/>
        <w:autoSpaceDN w:val="0"/>
        <w:adjustRightInd w:val="0"/>
        <w:spacing w:after="0" w:line="240" w:lineRule="auto"/>
        <w:jc w:val="center"/>
        <w:rPr>
          <w:rFonts w:ascii="Times New Roman" w:hAnsi="Times New Roman"/>
          <w:b/>
          <w:bCs/>
          <w:sz w:val="24"/>
          <w:szCs w:val="24"/>
        </w:rPr>
      </w:pPr>
      <w:r w:rsidRPr="00121EB5">
        <w:rPr>
          <w:rFonts w:ascii="Times New Roman" w:hAnsi="Times New Roman"/>
          <w:b/>
          <w:bCs/>
          <w:sz w:val="24"/>
          <w:szCs w:val="24"/>
        </w:rPr>
        <w:t>о предоставлении простой (неисключительной) лицензии</w:t>
      </w:r>
    </w:p>
    <w:p w:rsidR="00162975" w:rsidRDefault="00162975" w:rsidP="00121EB5">
      <w:pPr>
        <w:autoSpaceDE w:val="0"/>
        <w:autoSpaceDN w:val="0"/>
        <w:adjustRightInd w:val="0"/>
        <w:spacing w:after="0" w:line="240" w:lineRule="auto"/>
        <w:jc w:val="center"/>
        <w:rPr>
          <w:rFonts w:ascii="Times New Roman" w:hAnsi="Times New Roman"/>
          <w:b/>
          <w:sz w:val="24"/>
          <w:szCs w:val="24"/>
        </w:rPr>
      </w:pPr>
      <w:r w:rsidRPr="00162975">
        <w:rPr>
          <w:rFonts w:ascii="Times New Roman" w:hAnsi="Times New Roman"/>
          <w:b/>
          <w:sz w:val="24"/>
          <w:szCs w:val="24"/>
        </w:rPr>
        <w:t>для ЭВМ  PERCo-WS «Стандартный пакет ПО»</w:t>
      </w:r>
    </w:p>
    <w:p w:rsidR="001D7C1F" w:rsidRPr="00121EB5" w:rsidRDefault="001D7C1F" w:rsidP="00121EB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(ИКЗ</w:t>
      </w:r>
      <w:r w:rsidR="00162975" w:rsidRPr="003C6BAA">
        <w:rPr>
          <w:rFonts w:ascii="Times New Roman" w:hAnsi="Times New Roman"/>
          <w:sz w:val="24"/>
          <w:szCs w:val="24"/>
        </w:rPr>
        <w:t xml:space="preserve"> </w:t>
      </w:r>
      <w:r w:rsidR="00162975" w:rsidRPr="00162975">
        <w:rPr>
          <w:rFonts w:ascii="Times New Roman" w:hAnsi="Times New Roman"/>
          <w:sz w:val="24"/>
          <w:szCs w:val="24"/>
        </w:rPr>
        <w:t>261770503439377050100100140000000244</w:t>
      </w:r>
      <w:r>
        <w:rPr>
          <w:rFonts w:ascii="Times New Roman" w:hAnsi="Times New Roman"/>
          <w:sz w:val="24"/>
          <w:szCs w:val="24"/>
        </w:rPr>
        <w:t>)</w:t>
      </w:r>
    </w:p>
    <w:p w:rsidR="00121EB5" w:rsidRPr="00121EB5" w:rsidRDefault="00121EB5" w:rsidP="00121EB5">
      <w:pPr>
        <w:autoSpaceDE w:val="0"/>
        <w:autoSpaceDN w:val="0"/>
        <w:adjustRightInd w:val="0"/>
        <w:spacing w:after="0" w:line="240" w:lineRule="auto"/>
        <w:jc w:val="both"/>
        <w:rPr>
          <w:rFonts w:ascii="Times New Roman" w:hAnsi="Times New Roman"/>
          <w:sz w:val="24"/>
          <w:szCs w:val="24"/>
        </w:rPr>
      </w:pPr>
    </w:p>
    <w:p w:rsidR="00121EB5" w:rsidRPr="00546915" w:rsidRDefault="001D7C1F" w:rsidP="00BF445B">
      <w:pPr>
        <w:autoSpaceDE w:val="0"/>
        <w:autoSpaceDN w:val="0"/>
        <w:adjustRightInd w:val="0"/>
        <w:spacing w:after="0" w:line="240" w:lineRule="auto"/>
        <w:jc w:val="center"/>
        <w:rPr>
          <w:rFonts w:ascii="Times New Roman" w:hAnsi="Times New Roman"/>
        </w:rPr>
      </w:pPr>
      <w:r>
        <w:rPr>
          <w:rFonts w:ascii="Times New Roman" w:hAnsi="Times New Roman"/>
          <w:sz w:val="24"/>
          <w:szCs w:val="24"/>
        </w:rPr>
        <w:t>г. Москва</w:t>
      </w:r>
      <w:r w:rsidR="00121EB5" w:rsidRPr="00121EB5">
        <w:rPr>
          <w:rFonts w:ascii="Times New Roman" w:hAnsi="Times New Roman"/>
          <w:sz w:val="24"/>
          <w:szCs w:val="24"/>
        </w:rPr>
        <w:t xml:space="preserve"> </w:t>
      </w:r>
      <w:r w:rsidR="00BF445B">
        <w:rPr>
          <w:rFonts w:ascii="Times New Roman" w:hAnsi="Times New Roman"/>
          <w:sz w:val="24"/>
          <w:szCs w:val="24"/>
          <w:lang w:val="en-US"/>
        </w:rPr>
        <w:t xml:space="preserve">                                                                                                     </w:t>
      </w:r>
      <w:r w:rsidR="00121EB5" w:rsidRPr="00121EB5">
        <w:rPr>
          <w:rFonts w:ascii="Times New Roman" w:hAnsi="Times New Roman"/>
          <w:sz w:val="24"/>
          <w:szCs w:val="24"/>
        </w:rPr>
        <w:t>"___"__________ </w:t>
      </w:r>
      <w:r>
        <w:rPr>
          <w:rFonts w:ascii="Times New Roman" w:hAnsi="Times New Roman"/>
          <w:sz w:val="24"/>
          <w:szCs w:val="24"/>
        </w:rPr>
        <w:t>202</w:t>
      </w:r>
      <w:r w:rsidR="00BF445B">
        <w:rPr>
          <w:rFonts w:ascii="Times New Roman" w:hAnsi="Times New Roman"/>
          <w:sz w:val="24"/>
          <w:szCs w:val="24"/>
          <w:lang w:val="en-US"/>
        </w:rPr>
        <w:t>6</w:t>
      </w:r>
      <w:r w:rsidR="00121EB5" w:rsidRPr="00121EB5">
        <w:rPr>
          <w:rFonts w:ascii="Times New Roman" w:hAnsi="Times New Roman"/>
          <w:sz w:val="24"/>
          <w:szCs w:val="24"/>
        </w:rPr>
        <w:t> г.</w:t>
      </w:r>
      <w:r w:rsidR="00121EB5" w:rsidRPr="00121EB5">
        <w:rPr>
          <w:rFonts w:ascii="Times New Roman" w:hAnsi="Times New Roman"/>
          <w:sz w:val="24"/>
          <w:szCs w:val="24"/>
        </w:rPr>
        <w:br/>
      </w:r>
    </w:p>
    <w:p w:rsidR="001D7C1F" w:rsidRPr="001D7C1F" w:rsidRDefault="001D7C1F" w:rsidP="00546915">
      <w:pPr>
        <w:tabs>
          <w:tab w:val="left" w:leader="underscore" w:pos="5040"/>
          <w:tab w:val="left" w:leader="underscore" w:pos="10206"/>
        </w:tabs>
        <w:spacing w:after="0" w:line="240" w:lineRule="auto"/>
        <w:jc w:val="both"/>
        <w:rPr>
          <w:rFonts w:ascii="Times New Roman" w:hAnsi="Times New Roman"/>
        </w:rPr>
      </w:pPr>
      <w:r w:rsidRPr="001D7C1F">
        <w:rPr>
          <w:rFonts w:ascii="Times New Roman" w:hAnsi="Times New Roman"/>
        </w:rPr>
        <w:t>_______________________, именуемое в дальнейшем «</w:t>
      </w:r>
      <w:r w:rsidRPr="00546915">
        <w:rPr>
          <w:rFonts w:ascii="Times New Roman" w:hAnsi="Times New Roman"/>
        </w:rPr>
        <w:t>Лицензиар</w:t>
      </w:r>
      <w:r w:rsidRPr="001D7C1F">
        <w:rPr>
          <w:rFonts w:ascii="Times New Roman" w:hAnsi="Times New Roman"/>
        </w:rPr>
        <w:t xml:space="preserve">», в лице </w:t>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t>__________________________</w:t>
      </w:r>
      <w:r w:rsidRPr="001D7C1F">
        <w:rPr>
          <w:rFonts w:ascii="Times New Roman" w:hAnsi="Times New Roman"/>
          <w:color w:val="000000"/>
        </w:rPr>
        <w:t xml:space="preserve">, действующего на основании </w:t>
      </w:r>
      <w:r w:rsidRPr="001D7C1F">
        <w:rPr>
          <w:rFonts w:ascii="Times New Roman" w:hAnsi="Times New Roman"/>
        </w:rPr>
        <w:t xml:space="preserve">___________________, </w:t>
      </w:r>
      <w:r w:rsidRPr="001D7C1F">
        <w:rPr>
          <w:rFonts w:ascii="Times New Roman" w:hAnsi="Times New Roman"/>
          <w:color w:val="000000"/>
        </w:rPr>
        <w:t>с одной стороны,</w:t>
      </w:r>
      <w:r w:rsidR="00CA269A" w:rsidRPr="00CA269A">
        <w:t xml:space="preserve"> </w:t>
      </w:r>
      <w:r w:rsidR="00CA269A">
        <w:t xml:space="preserve">и </w:t>
      </w:r>
      <w:r w:rsidR="00CA269A" w:rsidRPr="00CA269A">
        <w:rPr>
          <w:rFonts w:ascii="Times New Roman" w:hAnsi="Times New Roman"/>
          <w:color w:val="000000"/>
        </w:rPr>
        <w:t>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именуемое в дальнейшем «</w:t>
      </w:r>
      <w:r w:rsidR="00CA269A">
        <w:rPr>
          <w:rFonts w:ascii="Times New Roman" w:hAnsi="Times New Roman"/>
          <w:color w:val="000000"/>
        </w:rPr>
        <w:t>Лицензиат</w:t>
      </w:r>
      <w:r w:rsidR="00CA269A" w:rsidRPr="00CA269A">
        <w:rPr>
          <w:rFonts w:ascii="Times New Roman" w:hAnsi="Times New Roman"/>
          <w:color w:val="000000"/>
        </w:rPr>
        <w:t>», в лице Директора Гаврюшина Игоря Юрьевича, действующего на основании Устава</w:t>
      </w:r>
      <w:r w:rsidR="00CA269A">
        <w:rPr>
          <w:rFonts w:ascii="Times New Roman" w:hAnsi="Times New Roman"/>
          <w:color w:val="000000"/>
        </w:rPr>
        <w:t xml:space="preserve">, с </w:t>
      </w:r>
      <w:r w:rsidRPr="001D7C1F">
        <w:rPr>
          <w:rFonts w:ascii="Times New Roman" w:hAnsi="Times New Roman"/>
        </w:rPr>
        <w:t xml:space="preserve">другой стороны, </w:t>
      </w:r>
      <w:r w:rsidRPr="00546915">
        <w:rPr>
          <w:rFonts w:ascii="Times New Roman" w:hAnsi="Times New Roman"/>
        </w:rPr>
        <w:t>на основании п. 4</w:t>
      </w:r>
      <w:r w:rsidRPr="001D7C1F">
        <w:rPr>
          <w:rFonts w:ascii="Times New Roman" w:hAnsi="Times New Roman"/>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 средствам размещения заказа на ЕАТ</w:t>
      </w:r>
      <w:r w:rsidR="00162975">
        <w:rPr>
          <w:rFonts w:ascii="Times New Roman" w:hAnsi="Times New Roman"/>
        </w:rPr>
        <w:t>.РФ</w:t>
      </w:r>
      <w:r w:rsidRPr="001D7C1F">
        <w:rPr>
          <w:rFonts w:ascii="Times New Roman" w:hAnsi="Times New Roman"/>
        </w:rPr>
        <w:t xml:space="preserve"> для нужд бюджетных учреждений (идентификационный код закупки</w:t>
      </w:r>
      <w:r w:rsidR="00162975" w:rsidRPr="00162975">
        <w:rPr>
          <w:rFonts w:ascii="Times New Roman" w:hAnsi="Times New Roman"/>
        </w:rPr>
        <w:t xml:space="preserve"> 261770503439377050100100140000000244)</w:t>
      </w:r>
      <w:r w:rsidRPr="001D7C1F">
        <w:rPr>
          <w:rFonts w:ascii="Times New Roman" w:hAnsi="Times New Roman"/>
        </w:rPr>
        <w:t xml:space="preserve">, итоговый </w:t>
      </w:r>
      <w:r w:rsidR="00162975">
        <w:rPr>
          <w:rFonts w:ascii="Times New Roman" w:hAnsi="Times New Roman"/>
        </w:rPr>
        <w:t>протокол от «_____» __________ 2026</w:t>
      </w:r>
      <w:r w:rsidRPr="001D7C1F">
        <w:rPr>
          <w:rFonts w:ascii="Times New Roman" w:hAnsi="Times New Roman"/>
        </w:rPr>
        <w:t xml:space="preserve"> г. заключили настоящий гражданско-правовой договор (далее – Договор)  о нижеследующем:</w:t>
      </w:r>
    </w:p>
    <w:p w:rsidR="001D7C1F" w:rsidRPr="00546915" w:rsidRDefault="001D7C1F" w:rsidP="00546915">
      <w:pPr>
        <w:autoSpaceDE w:val="0"/>
        <w:autoSpaceDN w:val="0"/>
        <w:adjustRightInd w:val="0"/>
        <w:spacing w:after="0" w:line="240" w:lineRule="auto"/>
        <w:jc w:val="both"/>
        <w:rPr>
          <w:rFonts w:ascii="Times New Roman" w:hAnsi="Times New Roman"/>
        </w:rPr>
      </w:pPr>
    </w:p>
    <w:p w:rsidR="00121EB5" w:rsidRPr="00546915"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1. Предмет Договора</w:t>
      </w:r>
    </w:p>
    <w:p w:rsidR="00121EB5" w:rsidRPr="00546915" w:rsidRDefault="00121EB5" w:rsidP="00546915">
      <w:pPr>
        <w:autoSpaceDE w:val="0"/>
        <w:autoSpaceDN w:val="0"/>
        <w:adjustRightInd w:val="0"/>
        <w:spacing w:after="0" w:line="240" w:lineRule="auto"/>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1.1. Лицензиар обязуется предоставить </w:t>
      </w:r>
      <w:r w:rsidRPr="00546915">
        <w:rPr>
          <w:rFonts w:ascii="Times New Roman" w:hAnsi="Times New Roman"/>
          <w:color w:val="000000"/>
        </w:rPr>
        <w:t>Лицензиату за вознаграждение в порядке и на условиях, которые изложены в настоящем Договоре, право использования</w:t>
      </w:r>
      <w:r w:rsidR="001D7C1F" w:rsidRPr="00546915">
        <w:rPr>
          <w:rFonts w:ascii="Times New Roman" w:hAnsi="Times New Roman"/>
          <w:color w:val="000000"/>
        </w:rPr>
        <w:t xml:space="preserve"> программы </w:t>
      </w:r>
      <w:r w:rsidR="00E62E59" w:rsidRPr="00E62E59">
        <w:rPr>
          <w:rFonts w:ascii="Times New Roman" w:hAnsi="Times New Roman"/>
          <w:color w:val="000000"/>
        </w:rPr>
        <w:t>для ЭВМ PERCo-WS «Стандартный пакет ПО»</w:t>
      </w:r>
      <w:r w:rsidR="00E62E59">
        <w:rPr>
          <w:rFonts w:ascii="Times New Roman" w:hAnsi="Times New Roman"/>
          <w:color w:val="000000"/>
        </w:rPr>
        <w:t xml:space="preserve"> </w:t>
      </w:r>
      <w:r w:rsidR="00BA59D7" w:rsidRPr="00546915">
        <w:rPr>
          <w:rFonts w:ascii="Times New Roman" w:hAnsi="Times New Roman"/>
        </w:rPr>
        <w:t xml:space="preserve">на </w:t>
      </w:r>
      <w:r w:rsidR="00BA59D7" w:rsidRPr="00546915">
        <w:rPr>
          <w:rFonts w:ascii="Times New Roman" w:hAnsi="Times New Roman"/>
          <w:color w:val="000000"/>
        </w:rPr>
        <w:t>условиях простой (неисключительной) лицензии</w:t>
      </w:r>
      <w:r w:rsidR="001D7C1F" w:rsidRPr="00546915">
        <w:rPr>
          <w:rFonts w:ascii="Times New Roman" w:hAnsi="Times New Roman"/>
          <w:color w:val="000000"/>
        </w:rPr>
        <w:t xml:space="preserve"> </w:t>
      </w:r>
      <w:r w:rsidRPr="00546915">
        <w:rPr>
          <w:rFonts w:ascii="Times New Roman" w:hAnsi="Times New Roman"/>
          <w:color w:val="000000"/>
        </w:rPr>
        <w:t xml:space="preserve">(далее </w:t>
      </w:r>
      <w:r w:rsidR="00BA59D7" w:rsidRPr="00546915">
        <w:rPr>
          <w:rFonts w:ascii="Times New Roman" w:hAnsi="Times New Roman"/>
          <w:color w:val="000000"/>
        </w:rPr>
        <w:t>–</w:t>
      </w:r>
      <w:r w:rsidRPr="00546915">
        <w:rPr>
          <w:rFonts w:ascii="Times New Roman" w:hAnsi="Times New Roman"/>
          <w:color w:val="000000"/>
        </w:rPr>
        <w:t xml:space="preserve"> </w:t>
      </w:r>
      <w:r w:rsidR="001D7C1F" w:rsidRPr="00546915">
        <w:rPr>
          <w:rFonts w:ascii="Times New Roman" w:hAnsi="Times New Roman"/>
          <w:color w:val="000000"/>
        </w:rPr>
        <w:t>Программа</w:t>
      </w:r>
      <w:r w:rsidR="00BA59D7" w:rsidRPr="00546915">
        <w:rPr>
          <w:rFonts w:ascii="Times New Roman" w:hAnsi="Times New Roman"/>
          <w:color w:val="000000"/>
        </w:rPr>
        <w:t>).</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1.2</w:t>
      </w:r>
      <w:r w:rsidR="00CA269A">
        <w:rPr>
          <w:rFonts w:ascii="Times New Roman" w:hAnsi="Times New Roman"/>
        </w:rPr>
        <w:t xml:space="preserve">. </w:t>
      </w:r>
      <w:r w:rsidR="00121EB5" w:rsidRPr="00546915">
        <w:rPr>
          <w:rFonts w:ascii="Times New Roman" w:hAnsi="Times New Roman"/>
        </w:rPr>
        <w:t>Лицензия, выдаваемая Лицензиату по настоящему Договору, является простой (неисключительной). Лицензиар вправе выдавать лицензии</w:t>
      </w:r>
      <w:r w:rsidR="00BA59D7" w:rsidRPr="00546915">
        <w:rPr>
          <w:rFonts w:ascii="Times New Roman" w:hAnsi="Times New Roman"/>
        </w:rPr>
        <w:t xml:space="preserve"> на использование Программы</w:t>
      </w:r>
      <w:r w:rsidR="00121EB5" w:rsidRPr="00546915">
        <w:rPr>
          <w:rFonts w:ascii="Times New Roman" w:hAnsi="Times New Roman"/>
        </w:rPr>
        <w:t xml:space="preserve"> другим лицам и/или использовать самостоятельно.</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1.3</w:t>
      </w:r>
      <w:r w:rsidR="00121EB5" w:rsidRPr="00546915">
        <w:rPr>
          <w:rFonts w:ascii="Times New Roman" w:hAnsi="Times New Roman"/>
        </w:rPr>
        <w:t xml:space="preserve">. Лицензия выдается </w:t>
      </w:r>
      <w:r w:rsidR="00BA59D7" w:rsidRPr="00546915">
        <w:rPr>
          <w:rFonts w:ascii="Times New Roman" w:hAnsi="Times New Roman"/>
        </w:rPr>
        <w:t>бессрочно</w:t>
      </w:r>
      <w:r w:rsidR="00121EB5" w:rsidRPr="00546915">
        <w:rPr>
          <w:rFonts w:ascii="Times New Roman" w:hAnsi="Times New Roman"/>
          <w:color w:val="000000"/>
        </w:rPr>
        <w:t xml:space="preserve">. Право использования считается предоставленным с момента передачи </w:t>
      </w:r>
      <w:r w:rsidR="00BA59D7" w:rsidRPr="00546915">
        <w:rPr>
          <w:rFonts w:ascii="Times New Roman" w:hAnsi="Times New Roman"/>
          <w:color w:val="000000"/>
        </w:rPr>
        <w:t>Программы</w:t>
      </w:r>
      <w:r w:rsidR="00121EB5" w:rsidRPr="00546915">
        <w:rPr>
          <w:rFonts w:ascii="Times New Roman" w:hAnsi="Times New Roman"/>
          <w:color w:val="000000"/>
        </w:rPr>
        <w:t xml:space="preserve"> Лицензиату по Акту </w:t>
      </w:r>
      <w:r w:rsidR="000B200B" w:rsidRPr="00546915">
        <w:rPr>
          <w:rFonts w:ascii="Times New Roman" w:hAnsi="Times New Roman"/>
          <w:color w:val="000000"/>
        </w:rPr>
        <w:t>приемки товаров, работ, услуг (ф. 0510452)</w:t>
      </w:r>
      <w:r w:rsidR="00121EB5" w:rsidRPr="00546915">
        <w:rPr>
          <w:rFonts w:ascii="Times New Roman" w:hAnsi="Times New Roman"/>
          <w:color w:val="000000"/>
        </w:rPr>
        <w:t>.</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1.4</w:t>
      </w:r>
      <w:r w:rsidR="00121EB5" w:rsidRPr="00546915">
        <w:rPr>
          <w:rFonts w:ascii="Times New Roman" w:hAnsi="Times New Roman"/>
        </w:rPr>
        <w:t xml:space="preserve">. По настоящему Договору использование </w:t>
      </w:r>
      <w:r w:rsidR="00BA59D7" w:rsidRPr="00546915">
        <w:rPr>
          <w:rFonts w:ascii="Times New Roman" w:hAnsi="Times New Roman"/>
        </w:rPr>
        <w:t xml:space="preserve">Программы </w:t>
      </w:r>
      <w:r w:rsidR="00121EB5" w:rsidRPr="00546915">
        <w:rPr>
          <w:rFonts w:ascii="Times New Roman" w:hAnsi="Times New Roman"/>
        </w:rPr>
        <w:t xml:space="preserve">Лицензиатом допускается на </w:t>
      </w:r>
      <w:r w:rsidR="00BA59D7" w:rsidRPr="00546915">
        <w:rPr>
          <w:rFonts w:ascii="Times New Roman" w:hAnsi="Times New Roman"/>
        </w:rPr>
        <w:t xml:space="preserve">всей </w:t>
      </w:r>
      <w:r w:rsidR="00121EB5" w:rsidRPr="00546915">
        <w:rPr>
          <w:rFonts w:ascii="Times New Roman" w:hAnsi="Times New Roman"/>
        </w:rPr>
        <w:t>территории</w:t>
      </w:r>
      <w:r w:rsidR="00BA59D7" w:rsidRPr="00546915">
        <w:rPr>
          <w:rFonts w:ascii="Times New Roman" w:hAnsi="Times New Roman"/>
        </w:rPr>
        <w:t xml:space="preserve"> Российской Федерации</w:t>
      </w:r>
      <w:r w:rsidR="00121EB5" w:rsidRPr="00546915">
        <w:rPr>
          <w:rFonts w:ascii="Times New Roman" w:hAnsi="Times New Roman"/>
        </w:rPr>
        <w:t>.</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2. Права и обязанности Сторон</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2.1.</w:t>
      </w:r>
      <w:r w:rsidRPr="00DA7125">
        <w:rPr>
          <w:rFonts w:ascii="Times New Roman" w:hAnsi="Times New Roman"/>
        </w:rPr>
        <w:tab/>
        <w:t>Лицензиар обязан:</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2.1.1 </w:t>
      </w:r>
      <w:r w:rsidRPr="00DA7125">
        <w:rPr>
          <w:rFonts w:ascii="Times New Roman" w:hAnsi="Times New Roman"/>
        </w:rPr>
        <w:t xml:space="preserve">Предоставить Лицензиату право использования </w:t>
      </w:r>
      <w:r>
        <w:rPr>
          <w:rFonts w:ascii="Times New Roman" w:hAnsi="Times New Roman"/>
        </w:rPr>
        <w:t xml:space="preserve">Программы </w:t>
      </w:r>
      <w:r w:rsidRPr="00DA7125">
        <w:rPr>
          <w:rFonts w:ascii="Times New Roman" w:hAnsi="Times New Roman"/>
        </w:rPr>
        <w:t>в порядке и сроки, установленные Договором.</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2.1.2. </w:t>
      </w:r>
      <w:r w:rsidRPr="00DA7125">
        <w:rPr>
          <w:rFonts w:ascii="Times New Roman" w:hAnsi="Times New Roman"/>
        </w:rPr>
        <w:t xml:space="preserve">Предоставить Лицензиату документацию, необходимую для использования </w:t>
      </w:r>
      <w:r>
        <w:rPr>
          <w:rFonts w:ascii="Times New Roman" w:hAnsi="Times New Roman"/>
        </w:rPr>
        <w:t xml:space="preserve">Программы </w:t>
      </w:r>
      <w:r w:rsidRPr="00DA7125">
        <w:rPr>
          <w:rFonts w:ascii="Times New Roman" w:hAnsi="Times New Roman"/>
        </w:rPr>
        <w:t xml:space="preserve">в пределах (объеме) и способами, установленными Договором, в том числе передать инструкцию по установке и использованию </w:t>
      </w:r>
      <w:r>
        <w:rPr>
          <w:rFonts w:ascii="Times New Roman" w:hAnsi="Times New Roman"/>
        </w:rPr>
        <w:t>Программы</w:t>
      </w:r>
      <w:r w:rsidRPr="00DA7125">
        <w:rPr>
          <w:rFonts w:ascii="Times New Roman" w:hAnsi="Times New Roman"/>
        </w:rPr>
        <w:t xml:space="preserve"> или оказать необходимую техническую поддержку силами специалистов Лицензиара.</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2.1.3. </w:t>
      </w:r>
      <w:r w:rsidRPr="00DA7125">
        <w:rPr>
          <w:rFonts w:ascii="Times New Roman" w:hAnsi="Times New Roman"/>
        </w:rPr>
        <w:t xml:space="preserve">За свой счет устранить неполадки в функционировании </w:t>
      </w:r>
      <w:r>
        <w:rPr>
          <w:rFonts w:ascii="Times New Roman" w:hAnsi="Times New Roman"/>
        </w:rPr>
        <w:t>Программы</w:t>
      </w:r>
      <w:r w:rsidRPr="00DA7125">
        <w:rPr>
          <w:rFonts w:ascii="Times New Roman" w:hAnsi="Times New Roman"/>
        </w:rPr>
        <w:t xml:space="preserve"> в случае, если неполадки произошли не по вине Лицензиата, в срок, указанный в соответствующем обращении Лицензиата.</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2.1.4. </w:t>
      </w:r>
      <w:r w:rsidRPr="00DA7125">
        <w:rPr>
          <w:rFonts w:ascii="Times New Roman" w:hAnsi="Times New Roman"/>
        </w:rPr>
        <w:t>В течение срока действия Договора воздерживаться от каких-либо действий, способных затруднить осуществление Лицензиатом предоставленного ему права использования</w:t>
      </w:r>
      <w:r>
        <w:rPr>
          <w:rFonts w:ascii="Times New Roman" w:hAnsi="Times New Roman"/>
        </w:rPr>
        <w:t xml:space="preserve"> Программы</w:t>
      </w:r>
      <w:r w:rsidRPr="00DA7125">
        <w:rPr>
          <w:rFonts w:ascii="Times New Roman" w:hAnsi="Times New Roman"/>
        </w:rPr>
        <w:t xml:space="preserve"> в установленных Договором пределах (объеме).</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2.1.5. </w:t>
      </w:r>
      <w:r w:rsidRPr="00DA7125">
        <w:rPr>
          <w:rFonts w:ascii="Times New Roman" w:hAnsi="Times New Roman"/>
        </w:rPr>
        <w:t>Исполнять иные обязанности, предусмотренные Договором и законодательством Российской Федерации.</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2.2. </w:t>
      </w:r>
      <w:r w:rsidRPr="00DA7125">
        <w:rPr>
          <w:rFonts w:ascii="Times New Roman" w:hAnsi="Times New Roman"/>
        </w:rPr>
        <w:tab/>
        <w:t>Лицензиар вправе:</w:t>
      </w:r>
    </w:p>
    <w:p w:rsid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2.2.1. </w:t>
      </w:r>
      <w:r w:rsidRPr="00DA7125">
        <w:rPr>
          <w:rFonts w:ascii="Times New Roman" w:hAnsi="Times New Roman"/>
        </w:rPr>
        <w:t>Самостоятельно передавать право использования</w:t>
      </w:r>
      <w:r>
        <w:rPr>
          <w:rFonts w:ascii="Times New Roman" w:hAnsi="Times New Roman"/>
        </w:rPr>
        <w:t xml:space="preserve"> Программы</w:t>
      </w:r>
      <w:r w:rsidRPr="00DA7125">
        <w:rPr>
          <w:rFonts w:ascii="Times New Roman" w:hAnsi="Times New Roman"/>
        </w:rPr>
        <w:t xml:space="preserve"> третьим лицам.</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2.2.2. Т</w:t>
      </w:r>
      <w:r w:rsidRPr="00DA7125">
        <w:rPr>
          <w:rFonts w:ascii="Times New Roman" w:hAnsi="Times New Roman"/>
        </w:rPr>
        <w:t>ребовать своевременной оплаты на условиях, установленных</w:t>
      </w:r>
      <w:r>
        <w:rPr>
          <w:rFonts w:ascii="Times New Roman" w:hAnsi="Times New Roman"/>
        </w:rPr>
        <w:t xml:space="preserve"> Договором</w:t>
      </w:r>
      <w:r w:rsidRPr="00DA7125">
        <w:rPr>
          <w:rFonts w:ascii="Times New Roman" w:hAnsi="Times New Roman"/>
        </w:rPr>
        <w:t xml:space="preserve">, надлежащим образом </w:t>
      </w:r>
      <w:r>
        <w:rPr>
          <w:rFonts w:ascii="Times New Roman" w:hAnsi="Times New Roman"/>
        </w:rPr>
        <w:t>исполненных и принятых Лицензиатом обязательств.</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2.2.3. П</w:t>
      </w:r>
      <w:r w:rsidRPr="00DA7125">
        <w:rPr>
          <w:rFonts w:ascii="Times New Roman" w:hAnsi="Times New Roman"/>
        </w:rPr>
        <w:t>ринять решение об одностороннем отказе от исполнения</w:t>
      </w:r>
      <w:r>
        <w:rPr>
          <w:rFonts w:ascii="Times New Roman" w:hAnsi="Times New Roman"/>
        </w:rPr>
        <w:t xml:space="preserve"> Договора </w:t>
      </w:r>
      <w:r w:rsidRPr="00DA7125">
        <w:rPr>
          <w:rFonts w:ascii="Times New Roman" w:hAnsi="Times New Roman"/>
        </w:rPr>
        <w:t>в соответствии с гражданским законодательством</w:t>
      </w:r>
      <w:r>
        <w:rPr>
          <w:rFonts w:ascii="Times New Roman" w:hAnsi="Times New Roman"/>
        </w:rPr>
        <w:t xml:space="preserve"> РФ</w:t>
      </w:r>
      <w:r w:rsidR="00834AB1">
        <w:rPr>
          <w:rFonts w:ascii="Times New Roman" w:hAnsi="Times New Roman"/>
        </w:rPr>
        <w:t>.</w:t>
      </w:r>
    </w:p>
    <w:p w:rsidR="00DA712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2.2.4. Осуществлять иные права</w:t>
      </w:r>
      <w:r w:rsidR="00834AB1">
        <w:rPr>
          <w:rFonts w:ascii="Times New Roman" w:hAnsi="Times New Roman"/>
        </w:rPr>
        <w:t>,</w:t>
      </w:r>
      <w:r>
        <w:rPr>
          <w:rFonts w:ascii="Times New Roman" w:hAnsi="Times New Roman"/>
        </w:rPr>
        <w:t xml:space="preserve"> предусмотренные </w:t>
      </w:r>
      <w:r w:rsidR="00834AB1">
        <w:rPr>
          <w:rFonts w:ascii="Times New Roman" w:hAnsi="Times New Roman"/>
        </w:rPr>
        <w:t xml:space="preserve">Договором и </w:t>
      </w:r>
      <w:r>
        <w:rPr>
          <w:rFonts w:ascii="Times New Roman" w:hAnsi="Times New Roman"/>
        </w:rPr>
        <w:t>законодательством РФ.</w:t>
      </w:r>
    </w:p>
    <w:p w:rsidR="00DA7125" w:rsidRPr="00DA7125" w:rsidRDefault="00DA7125"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2.3.  </w:t>
      </w:r>
      <w:r w:rsidRPr="00DA7125">
        <w:rPr>
          <w:rFonts w:ascii="Times New Roman" w:hAnsi="Times New Roman"/>
        </w:rPr>
        <w:t>Лицензиат обязан:</w:t>
      </w:r>
    </w:p>
    <w:p w:rsidR="00834AB1" w:rsidRDefault="00DA7125"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2.3.1. </w:t>
      </w:r>
      <w:r w:rsidRPr="00DA7125">
        <w:rPr>
          <w:rFonts w:ascii="Times New Roman" w:hAnsi="Times New Roman"/>
        </w:rPr>
        <w:t xml:space="preserve">Оплатить Лицензиару вознаграждение за предоставление права использования </w:t>
      </w:r>
      <w:r>
        <w:rPr>
          <w:rFonts w:ascii="Times New Roman" w:hAnsi="Times New Roman"/>
        </w:rPr>
        <w:t xml:space="preserve">Программы </w:t>
      </w:r>
      <w:r w:rsidRPr="00DA7125">
        <w:rPr>
          <w:rFonts w:ascii="Times New Roman" w:hAnsi="Times New Roman"/>
        </w:rPr>
        <w:t>в размере, порядке и сроки, предусмотренные Договором.</w:t>
      </w:r>
      <w:r>
        <w:rPr>
          <w:rFonts w:ascii="Times New Roman" w:hAnsi="Times New Roman"/>
        </w:rPr>
        <w:t xml:space="preserve"> </w:t>
      </w:r>
    </w:p>
    <w:p w:rsidR="00DA7125" w:rsidRDefault="00834AB1"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2.3.2. Лицензиат н</w:t>
      </w:r>
      <w:r w:rsidRPr="00834AB1">
        <w:rPr>
          <w:rFonts w:ascii="Times New Roman" w:hAnsi="Times New Roman"/>
          <w:color w:val="000000"/>
        </w:rPr>
        <w:t>е вправе предоставлять третьим лицам сублицензии по настоящему Договору.</w:t>
      </w:r>
    </w:p>
    <w:p w:rsidR="00DA7125" w:rsidRDefault="00834AB1"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lastRenderedPageBreak/>
        <w:t>2.3.3</w:t>
      </w:r>
      <w:r w:rsidR="00DA7125">
        <w:rPr>
          <w:rFonts w:ascii="Times New Roman" w:hAnsi="Times New Roman"/>
        </w:rPr>
        <w:t xml:space="preserve">. </w:t>
      </w:r>
      <w:r w:rsidR="00DA7125" w:rsidRPr="00DA7125">
        <w:rPr>
          <w:rFonts w:ascii="Times New Roman" w:hAnsi="Times New Roman"/>
        </w:rPr>
        <w:t>Исполнять иные обязанности, предусмотренные Договором и законодательством Российской Федерации.</w:t>
      </w:r>
    </w:p>
    <w:p w:rsidR="00DA712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2.4. Лицензиат вправе</w:t>
      </w:r>
      <w:r w:rsidR="00834AB1">
        <w:rPr>
          <w:rFonts w:ascii="Times New Roman" w:hAnsi="Times New Roman"/>
        </w:rPr>
        <w:t>:</w:t>
      </w:r>
    </w:p>
    <w:p w:rsidR="00121EB5" w:rsidRPr="0054691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2.4.1</w:t>
      </w:r>
      <w:r w:rsidR="00834AB1">
        <w:rPr>
          <w:rFonts w:ascii="Times New Roman" w:hAnsi="Times New Roman"/>
        </w:rPr>
        <w:t>.</w:t>
      </w:r>
      <w:r>
        <w:rPr>
          <w:rFonts w:ascii="Times New Roman" w:hAnsi="Times New Roman"/>
        </w:rPr>
        <w:t xml:space="preserve"> </w:t>
      </w:r>
      <w:r w:rsidR="00834AB1">
        <w:rPr>
          <w:rFonts w:ascii="Times New Roman" w:hAnsi="Times New Roman"/>
        </w:rPr>
        <w:t>И</w:t>
      </w:r>
      <w:r w:rsidR="00121EB5" w:rsidRPr="00546915">
        <w:rPr>
          <w:rFonts w:ascii="Times New Roman" w:hAnsi="Times New Roman"/>
        </w:rPr>
        <w:t>спользова</w:t>
      </w:r>
      <w:r w:rsidR="00834AB1">
        <w:rPr>
          <w:rFonts w:ascii="Times New Roman" w:hAnsi="Times New Roman"/>
        </w:rPr>
        <w:t>ть</w:t>
      </w:r>
      <w:r w:rsidR="00121EB5" w:rsidRPr="00546915">
        <w:rPr>
          <w:rFonts w:ascii="Times New Roman" w:hAnsi="Times New Roman"/>
        </w:rPr>
        <w:t xml:space="preserve"> </w:t>
      </w:r>
      <w:r w:rsidR="00F9243A" w:rsidRPr="00546915">
        <w:rPr>
          <w:rFonts w:ascii="Times New Roman" w:hAnsi="Times New Roman"/>
        </w:rPr>
        <w:t>Программ</w:t>
      </w:r>
      <w:r w:rsidR="00834AB1">
        <w:rPr>
          <w:rFonts w:ascii="Times New Roman" w:hAnsi="Times New Roman"/>
        </w:rPr>
        <w:t>у в соответствии с условиями настоящего Договора.</w:t>
      </w:r>
    </w:p>
    <w:p w:rsidR="00121EB5"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2.4.2. Не </w:t>
      </w:r>
      <w:r w:rsidR="00121EB5" w:rsidRPr="00546915">
        <w:rPr>
          <w:rFonts w:ascii="Times New Roman" w:hAnsi="Times New Roman"/>
        </w:rPr>
        <w:t xml:space="preserve">представлять Отчеты об использовании </w:t>
      </w:r>
      <w:r w:rsidR="00F9243A" w:rsidRPr="00546915">
        <w:rPr>
          <w:rFonts w:ascii="Times New Roman" w:hAnsi="Times New Roman"/>
        </w:rPr>
        <w:t>Программы</w:t>
      </w:r>
      <w:r w:rsidR="00121EB5" w:rsidRPr="00546915">
        <w:rPr>
          <w:rFonts w:ascii="Times New Roman" w:hAnsi="Times New Roman"/>
        </w:rPr>
        <w:t xml:space="preserve"> Лицензиару.</w:t>
      </w:r>
    </w:p>
    <w:p w:rsidR="00834AB1"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2.4.3. </w:t>
      </w:r>
      <w:r w:rsidRPr="00834AB1">
        <w:rPr>
          <w:rFonts w:ascii="Times New Roman" w:hAnsi="Times New Roman"/>
        </w:rPr>
        <w:t>Принять решение об одностороннем отказе от исполнения Договора в соответствии с гражданским законодательством РФ;</w:t>
      </w:r>
    </w:p>
    <w:p w:rsidR="00834AB1" w:rsidRPr="00546915"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2.4.4. </w:t>
      </w:r>
      <w:r w:rsidRPr="00834AB1">
        <w:rPr>
          <w:rFonts w:ascii="Times New Roman" w:hAnsi="Times New Roman"/>
        </w:rPr>
        <w:t>Осуществлять иные права</w:t>
      </w:r>
      <w:r>
        <w:rPr>
          <w:rFonts w:ascii="Times New Roman" w:hAnsi="Times New Roman"/>
        </w:rPr>
        <w:t>,</w:t>
      </w:r>
      <w:r w:rsidRPr="00834AB1">
        <w:rPr>
          <w:rFonts w:ascii="Times New Roman" w:hAnsi="Times New Roman"/>
        </w:rPr>
        <w:t xml:space="preserve"> предусмотренные </w:t>
      </w:r>
      <w:r>
        <w:rPr>
          <w:rFonts w:ascii="Times New Roman" w:hAnsi="Times New Roman"/>
        </w:rPr>
        <w:t xml:space="preserve">Договором и </w:t>
      </w:r>
      <w:r w:rsidRPr="00834AB1">
        <w:rPr>
          <w:rFonts w:ascii="Times New Roman" w:hAnsi="Times New Roman"/>
        </w:rPr>
        <w:t>законодательством РФ.</w:t>
      </w:r>
    </w:p>
    <w:p w:rsidR="00546915" w:rsidRDefault="00546915" w:rsidP="00546915">
      <w:pPr>
        <w:autoSpaceDE w:val="0"/>
        <w:autoSpaceDN w:val="0"/>
        <w:adjustRightInd w:val="0"/>
        <w:spacing w:after="0" w:line="240" w:lineRule="auto"/>
        <w:ind w:firstLine="567"/>
        <w:jc w:val="center"/>
        <w:rPr>
          <w:rFonts w:ascii="Times New Roman" w:hAnsi="Times New Roman"/>
          <w:b/>
        </w:rPr>
      </w:pPr>
    </w:p>
    <w:p w:rsidR="00121EB5" w:rsidRPr="00546915"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3. Содержание лицензии и гарантии по Договору</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3.1. Лицензия, предоставляемая по настоящему Договору, действует в отношении всего содержимого </w:t>
      </w:r>
      <w:r w:rsidR="00F9243A" w:rsidRPr="00546915">
        <w:rPr>
          <w:rFonts w:ascii="Times New Roman" w:hAnsi="Times New Roman"/>
        </w:rPr>
        <w:t>Программы</w:t>
      </w:r>
      <w:r w:rsidRPr="00546915">
        <w:rPr>
          <w:rFonts w:ascii="Times New Roman" w:hAnsi="Times New Roman"/>
        </w:rPr>
        <w:t xml:space="preserve">, </w:t>
      </w:r>
      <w:r w:rsidR="000734AC">
        <w:rPr>
          <w:rFonts w:ascii="Times New Roman" w:hAnsi="Times New Roman"/>
        </w:rPr>
        <w:t>в соответствии с Техническим заданием (Приложение № 1)</w:t>
      </w:r>
      <w:r w:rsidRPr="00546915">
        <w:rPr>
          <w:rFonts w:ascii="Times New Roman" w:hAnsi="Times New Roman"/>
        </w:rPr>
        <w:t>.</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3.2. Лицензиар гарантирует, что он является надлежащим правообладателем на все в совокупности и каждый в отдельности из перечисленных элементов </w:t>
      </w:r>
      <w:r w:rsidR="00F9243A" w:rsidRPr="00546915">
        <w:rPr>
          <w:rFonts w:ascii="Times New Roman" w:hAnsi="Times New Roman"/>
        </w:rPr>
        <w:t>Программы</w:t>
      </w:r>
      <w:r w:rsidRPr="00546915">
        <w:rPr>
          <w:rFonts w:ascii="Times New Roman" w:hAnsi="Times New Roman"/>
        </w:rPr>
        <w:t xml:space="preserve">. Лицензиар также гарантирует, что в </w:t>
      </w:r>
      <w:r w:rsidR="00F9243A" w:rsidRPr="00546915">
        <w:rPr>
          <w:rFonts w:ascii="Times New Roman" w:hAnsi="Times New Roman"/>
        </w:rPr>
        <w:t>Программе</w:t>
      </w:r>
      <w:r w:rsidRPr="00546915">
        <w:rPr>
          <w:rFonts w:ascii="Times New Roman" w:hAnsi="Times New Roman"/>
        </w:rPr>
        <w:t xml:space="preserve"> не используются никакие элементы в нарушение прав третьих лиц. Лицензиар гарантирует, что </w:t>
      </w:r>
      <w:r w:rsidR="00F9243A" w:rsidRPr="00546915">
        <w:rPr>
          <w:rFonts w:ascii="Times New Roman" w:hAnsi="Times New Roman"/>
        </w:rPr>
        <w:t>Программа</w:t>
      </w:r>
      <w:r w:rsidRPr="00546915">
        <w:rPr>
          <w:rFonts w:ascii="Times New Roman" w:hAnsi="Times New Roman"/>
        </w:rPr>
        <w:t xml:space="preserve"> предоставляется для использования Лицензиату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w:t>
      </w:r>
      <w:r w:rsidR="00F9243A" w:rsidRPr="00546915">
        <w:rPr>
          <w:rFonts w:ascii="Times New Roman" w:hAnsi="Times New Roman"/>
        </w:rPr>
        <w:t>и, а также право, применимое к Программе</w:t>
      </w:r>
      <w:r w:rsidRPr="00546915">
        <w:rPr>
          <w:rFonts w:ascii="Times New Roman" w:hAnsi="Times New Roman"/>
        </w:rPr>
        <w:t xml:space="preserve">. Лицензиар гарантирует, что на момент предоставления права использования </w:t>
      </w:r>
      <w:r w:rsidR="00F9243A" w:rsidRPr="00546915">
        <w:rPr>
          <w:rFonts w:ascii="Times New Roman" w:hAnsi="Times New Roman"/>
        </w:rPr>
        <w:t>Программы</w:t>
      </w:r>
      <w:r w:rsidRPr="00546915">
        <w:rPr>
          <w:rFonts w:ascii="Times New Roman" w:hAnsi="Times New Roman"/>
        </w:rPr>
        <w:t xml:space="preserve"> Лицензиар не будет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Договора. В случае если гарантии, содержащиеся в настоящем разделе, недостоверны или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недостоверностью или нарушением гарантий.</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276AEC"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4. Лицензионное вознаграждение</w:t>
      </w:r>
      <w:r w:rsidR="00210CBE" w:rsidRPr="00546915">
        <w:rPr>
          <w:rFonts w:ascii="Times New Roman" w:hAnsi="Times New Roman"/>
          <w:b/>
        </w:rPr>
        <w:t xml:space="preserve"> (Цена договора)</w:t>
      </w:r>
      <w:r w:rsidR="00D33293">
        <w:rPr>
          <w:rFonts w:ascii="Times New Roman" w:hAnsi="Times New Roman"/>
          <w:b/>
        </w:rPr>
        <w:t xml:space="preserve"> </w:t>
      </w:r>
    </w:p>
    <w:p w:rsidR="00121EB5" w:rsidRPr="00546915" w:rsidRDefault="00D33293" w:rsidP="00546915">
      <w:pPr>
        <w:autoSpaceDE w:val="0"/>
        <w:autoSpaceDN w:val="0"/>
        <w:adjustRightInd w:val="0"/>
        <w:spacing w:after="0" w:line="240" w:lineRule="auto"/>
        <w:jc w:val="center"/>
        <w:rPr>
          <w:rFonts w:ascii="Times New Roman" w:hAnsi="Times New Roman"/>
          <w:b/>
        </w:rPr>
      </w:pPr>
      <w:r>
        <w:rPr>
          <w:rFonts w:ascii="Times New Roman" w:hAnsi="Times New Roman"/>
          <w:b/>
        </w:rPr>
        <w:t xml:space="preserve">и порядок передачи </w:t>
      </w:r>
      <w:r w:rsidR="00276AEC">
        <w:rPr>
          <w:rFonts w:ascii="Times New Roman" w:hAnsi="Times New Roman"/>
          <w:b/>
        </w:rPr>
        <w:t xml:space="preserve">неисключительных </w:t>
      </w:r>
      <w:r>
        <w:rPr>
          <w:rFonts w:ascii="Times New Roman" w:hAnsi="Times New Roman"/>
          <w:b/>
        </w:rPr>
        <w:t>прав</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4.1. Лицензиат обязуется уплатить Лицензиару вознаграждение за предоставленное право использования Программы (далее – «Цена Договора») в размере ____________________ (___________________) рублей ___ копеек, в том числе НДС______</w:t>
      </w:r>
      <w:r w:rsidR="00210CBE" w:rsidRPr="00546915">
        <w:rPr>
          <w:rFonts w:ascii="Times New Roman" w:hAnsi="Times New Roman"/>
        </w:rPr>
        <w:t xml:space="preserve"> / </w:t>
      </w:r>
      <w:r w:rsidRPr="00546915">
        <w:rPr>
          <w:rFonts w:ascii="Times New Roman" w:hAnsi="Times New Roman"/>
        </w:rPr>
        <w:t>НДС не облагается на основании ________________</w:t>
      </w:r>
      <w:r w:rsidR="00210CBE" w:rsidRPr="00546915">
        <w:rPr>
          <w:rFonts w:ascii="Times New Roman" w:hAnsi="Times New Roman"/>
        </w:rPr>
        <w:t>.</w:t>
      </w: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4.2. </w:t>
      </w:r>
      <w:r w:rsidR="00210CBE" w:rsidRPr="00546915">
        <w:rPr>
          <w:rFonts w:ascii="Times New Roman" w:hAnsi="Times New Roman"/>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r w:rsidRPr="00546915">
        <w:rPr>
          <w:rFonts w:ascii="Times New Roman" w:hAnsi="Times New Roman"/>
        </w:rPr>
        <w:t xml:space="preserve"> </w:t>
      </w:r>
    </w:p>
    <w:p w:rsidR="00210CBE"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4.3. Цена договора включает в себя все расходы, связанные исполнением обязательств Лицензиара по настоящему Договору. </w:t>
      </w:r>
    </w:p>
    <w:p w:rsidR="00F700A3"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4.4</w:t>
      </w:r>
      <w:r w:rsidR="00F700A3" w:rsidRPr="00546915">
        <w:rPr>
          <w:rFonts w:ascii="Times New Roman" w:hAnsi="Times New Roman"/>
        </w:rPr>
        <w:t xml:space="preserve">. Расчеты между Лицензиаром и Лицензиатом производятся не позднее 7 (семи) рабочих дней с даты подписания </w:t>
      </w:r>
      <w:r w:rsidRPr="00546915">
        <w:rPr>
          <w:rFonts w:ascii="Times New Roman" w:hAnsi="Times New Roman"/>
        </w:rPr>
        <w:t>Лицензиатом А</w:t>
      </w:r>
      <w:r w:rsidR="00F700A3" w:rsidRPr="00546915">
        <w:rPr>
          <w:rFonts w:ascii="Times New Roman" w:hAnsi="Times New Roman"/>
        </w:rPr>
        <w:t>кта приемки товаров, работ услуг на основании выставленного</w:t>
      </w:r>
      <w:r w:rsidRPr="00546915">
        <w:rPr>
          <w:rFonts w:ascii="Times New Roman" w:hAnsi="Times New Roman"/>
        </w:rPr>
        <w:t xml:space="preserve"> Лицензиаром</w:t>
      </w:r>
      <w:r w:rsidR="00F700A3" w:rsidRPr="00546915">
        <w:rPr>
          <w:rFonts w:ascii="Times New Roman" w:hAnsi="Times New Roman"/>
        </w:rPr>
        <w:t xml:space="preserve"> надлежаще оформленного счета. </w:t>
      </w: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10CBE"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Акт приемки товаров, работ, услуг (ф. 0510452) составляется в двух экземплярах, по одному экземпляру для каждой из Сторон.</w:t>
      </w:r>
      <w:r w:rsidRPr="00546915">
        <w:rPr>
          <w:rFonts w:ascii="Times New Roman" w:hAnsi="Times New Roman"/>
        </w:rPr>
        <w:tab/>
      </w:r>
    </w:p>
    <w:p w:rsidR="00F700A3" w:rsidRPr="00546915" w:rsidRDefault="00071860"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4.5</w:t>
      </w:r>
      <w:r w:rsidR="00210CBE" w:rsidRPr="00546915">
        <w:rPr>
          <w:rFonts w:ascii="Times New Roman" w:hAnsi="Times New Roman"/>
        </w:rPr>
        <w:t>.</w:t>
      </w:r>
      <w:r w:rsidR="00F700A3" w:rsidRPr="00546915">
        <w:rPr>
          <w:rFonts w:ascii="Times New Roman" w:hAnsi="Times New Roman"/>
        </w:rPr>
        <w:t xml:space="preserve"> Расчеты по Договору осуществляются в валюте Российской Федерации. Оплата производится Лицензиатом путем перечисления денежных средств на расчетный счет Лицензиара, указанный в Договоре. </w:t>
      </w:r>
    </w:p>
    <w:p w:rsidR="00F700A3"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w:t>
      </w:r>
      <w:r w:rsidR="00071860">
        <w:rPr>
          <w:rFonts w:ascii="Times New Roman" w:hAnsi="Times New Roman"/>
        </w:rPr>
        <w:t>6</w:t>
      </w:r>
      <w:r w:rsidRPr="00546915">
        <w:rPr>
          <w:rFonts w:ascii="Times New Roman" w:hAnsi="Times New Roman"/>
        </w:rPr>
        <w:t xml:space="preserve">. Источник финансирования Договора – собственные средства </w:t>
      </w:r>
      <w:r w:rsidR="001E2F5E">
        <w:rPr>
          <w:rFonts w:ascii="Times New Roman" w:hAnsi="Times New Roman"/>
        </w:rPr>
        <w:t>Лицензиата</w:t>
      </w:r>
      <w:r w:rsidRPr="00546915">
        <w:rPr>
          <w:rFonts w:ascii="Times New Roman" w:hAnsi="Times New Roman"/>
        </w:rPr>
        <w:t xml:space="preserve"> (КВР 244, КОСГУ 226).</w:t>
      </w:r>
    </w:p>
    <w:p w:rsidR="00F700A3" w:rsidRPr="00546915" w:rsidRDefault="00071860"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4.7</w:t>
      </w:r>
      <w:r w:rsidR="00210CBE" w:rsidRPr="00546915">
        <w:rPr>
          <w:rFonts w:ascii="Times New Roman" w:hAnsi="Times New Roman"/>
        </w:rPr>
        <w:t xml:space="preserve">. Обязательство Лицензиата по оплате вознаграждения считается исполненным с </w:t>
      </w:r>
      <w:r w:rsidR="00465A3B" w:rsidRPr="00546915">
        <w:rPr>
          <w:rFonts w:ascii="Times New Roman" w:hAnsi="Times New Roman"/>
        </w:rPr>
        <w:t xml:space="preserve">момента </w:t>
      </w:r>
      <w:r w:rsidR="00210CBE" w:rsidRPr="00546915">
        <w:rPr>
          <w:rFonts w:ascii="Times New Roman" w:hAnsi="Times New Roman"/>
        </w:rPr>
        <w:t>списания денежных средств с лицевого счета Лицензиата.</w:t>
      </w:r>
    </w:p>
    <w:p w:rsidR="00F700A3" w:rsidRDefault="00004592"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4.8.</w:t>
      </w:r>
      <w:r w:rsidR="00DA7125" w:rsidRPr="00DA7125">
        <w:rPr>
          <w:rFonts w:ascii="Times New Roman" w:hAnsi="Times New Roman"/>
        </w:rPr>
        <w:t xml:space="preserve"> Не позднее 10 (десяти) рабочих дней с момента заключения Договора Лицензиар предоставляет Лицензиату права использования Программ</w:t>
      </w:r>
      <w:r w:rsidR="00276AEC">
        <w:rPr>
          <w:rFonts w:ascii="Times New Roman" w:hAnsi="Times New Roman"/>
        </w:rPr>
        <w:t>ы</w:t>
      </w:r>
      <w:r w:rsidR="00DA7125" w:rsidRPr="00DA7125">
        <w:rPr>
          <w:rFonts w:ascii="Times New Roman" w:hAnsi="Times New Roman"/>
        </w:rPr>
        <w:t xml:space="preserve"> в виде лицензионного ключа, состоящего из набора символов и/или специального лицензионного файла, предоставляющих доступ к функциям Программы, на электронную почту 4863636@list.ru с уведомлением о прочтении.</w:t>
      </w:r>
    </w:p>
    <w:p w:rsidR="00004592" w:rsidRDefault="00004592"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lastRenderedPageBreak/>
        <w:t xml:space="preserve">4.9. </w:t>
      </w:r>
      <w:r w:rsidRPr="00004592">
        <w:rPr>
          <w:rFonts w:ascii="Times New Roman" w:hAnsi="Times New Roman"/>
        </w:rPr>
        <w:t xml:space="preserve">При отсутствии у </w:t>
      </w:r>
      <w:r>
        <w:rPr>
          <w:rFonts w:ascii="Times New Roman" w:hAnsi="Times New Roman"/>
        </w:rPr>
        <w:t>Лицензиата</w:t>
      </w:r>
      <w:r w:rsidRPr="00004592">
        <w:rPr>
          <w:rFonts w:ascii="Times New Roman" w:hAnsi="Times New Roman"/>
        </w:rPr>
        <w:t xml:space="preserve"> претензий по </w:t>
      </w:r>
      <w:r w:rsidR="00D33293">
        <w:rPr>
          <w:rFonts w:ascii="Times New Roman" w:hAnsi="Times New Roman"/>
        </w:rPr>
        <w:t>предоставленным правам использования Программы Лицензиат</w:t>
      </w:r>
      <w:r w:rsidRPr="00004592">
        <w:rPr>
          <w:rFonts w:ascii="Times New Roman" w:hAnsi="Times New Roman"/>
        </w:rPr>
        <w:t xml:space="preserve"> в течение </w:t>
      </w:r>
      <w:r w:rsidR="00D33293">
        <w:rPr>
          <w:rFonts w:ascii="Times New Roman" w:hAnsi="Times New Roman"/>
        </w:rPr>
        <w:t>3 (трех) рабочих</w:t>
      </w:r>
      <w:r w:rsidRPr="00004592">
        <w:rPr>
          <w:rFonts w:ascii="Times New Roman" w:hAnsi="Times New Roman"/>
        </w:rPr>
        <w:t xml:space="preserve"> дней с момента </w:t>
      </w:r>
      <w:r w:rsidR="00D33293">
        <w:rPr>
          <w:rFonts w:ascii="Times New Roman" w:hAnsi="Times New Roman"/>
        </w:rPr>
        <w:t>исполнения своих обязательств Лицензиаром</w:t>
      </w:r>
      <w:r w:rsidRPr="00004592">
        <w:rPr>
          <w:rFonts w:ascii="Times New Roman" w:hAnsi="Times New Roman"/>
        </w:rPr>
        <w:t xml:space="preserve"> подписывает акт приемки това</w:t>
      </w:r>
      <w:r w:rsidR="00D33293">
        <w:rPr>
          <w:rFonts w:ascii="Times New Roman" w:hAnsi="Times New Roman"/>
        </w:rPr>
        <w:t>ров, работ, услуг (ф. 0510452)</w:t>
      </w:r>
      <w:r w:rsidRPr="00004592">
        <w:rPr>
          <w:rFonts w:ascii="Times New Roman" w:hAnsi="Times New Roman"/>
        </w:rPr>
        <w:t xml:space="preserve">, счет, счет-фактуру (при наличии). После этого </w:t>
      </w:r>
      <w:r w:rsidR="00D33293">
        <w:rPr>
          <w:rFonts w:ascii="Times New Roman" w:hAnsi="Times New Roman"/>
        </w:rPr>
        <w:t>простая (неисключительная) лицензия на использование Программы считается предоставленной Лицензиату</w:t>
      </w:r>
      <w:r w:rsidRPr="00004592">
        <w:rPr>
          <w:rFonts w:ascii="Times New Roman" w:hAnsi="Times New Roman"/>
        </w:rPr>
        <w:t>.</w:t>
      </w:r>
    </w:p>
    <w:p w:rsidR="00465A3B" w:rsidRDefault="00465A3B"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 xml:space="preserve">5. </w:t>
      </w:r>
      <w:r w:rsidR="00FF178C" w:rsidRPr="00546915">
        <w:rPr>
          <w:rFonts w:ascii="Times New Roman" w:hAnsi="Times New Roman"/>
          <w:b/>
        </w:rPr>
        <w:t>Обстоятельства непреодолимой силы</w:t>
      </w:r>
    </w:p>
    <w:p w:rsidR="00546915" w:rsidRPr="00546915" w:rsidRDefault="00546915" w:rsidP="00546915">
      <w:pPr>
        <w:autoSpaceDE w:val="0"/>
        <w:autoSpaceDN w:val="0"/>
        <w:adjustRightInd w:val="0"/>
        <w:spacing w:after="0" w:line="240" w:lineRule="auto"/>
        <w:ind w:firstLine="567"/>
        <w:jc w:val="center"/>
        <w:rPr>
          <w:rFonts w:ascii="Times New Roman" w:hAnsi="Times New Roman"/>
          <w:b/>
        </w:rPr>
      </w:pP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1</w:t>
      </w:r>
      <w:r w:rsidRPr="00546915">
        <w:rPr>
          <w:rFonts w:ascii="Times New Roman" w:hAnsi="Times New Roman"/>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не могли быть ими предвидены в момент заключения Договора и предотвращены разумными средствами при их наступлении (форс-мажор).</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2</w:t>
      </w:r>
      <w:r w:rsidRPr="00546915">
        <w:rPr>
          <w:rFonts w:ascii="Times New Roman" w:hAnsi="Times New Roman"/>
        </w:rPr>
        <w:t>. К обстоятельствам, указанным в п. 5.</w:t>
      </w:r>
      <w:r w:rsidR="00FF178C" w:rsidRPr="00546915">
        <w:rPr>
          <w:rFonts w:ascii="Times New Roman" w:hAnsi="Times New Roman"/>
        </w:rPr>
        <w:t>1</w:t>
      </w:r>
      <w:r w:rsidRPr="00546915">
        <w:rPr>
          <w:rFonts w:ascii="Times New Roman" w:hAnsi="Times New Roman"/>
        </w:rPr>
        <w:t xml:space="preserve"> настоящего Договора,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Договора, и т.д.</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3</w:t>
      </w:r>
      <w:r w:rsidRPr="00546915">
        <w:rPr>
          <w:rFonts w:ascii="Times New Roman" w:hAnsi="Times New Roman"/>
        </w:rPr>
        <w:t>. Сторона, подвергающаяся действию таких обстоятельств,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4</w:t>
      </w:r>
      <w:r w:rsidRPr="00546915">
        <w:rPr>
          <w:rFonts w:ascii="Times New Roman" w:hAnsi="Times New Roman"/>
        </w:rPr>
        <w:t>. Свидетельство, выданное уполномоченной торгово-промышленной палатой или иным компетентным органом (организацией), является достаточным подтверждением наличия и продолжительности действия обстоятельств непреодолимой силы.</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5</w:t>
      </w:r>
      <w:r w:rsidRPr="00546915">
        <w:rPr>
          <w:rFonts w:ascii="Times New Roman" w:hAnsi="Times New Roman"/>
        </w:rPr>
        <w:t>. В случае если обстоятельства непреодолимой силы длятся более 2 месяцев и не обнаруживают признаков прекращения, Стороны совместно определяют дальнейшую юридическую судьбу настоящего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b/>
        </w:rPr>
      </w:pPr>
    </w:p>
    <w:p w:rsidR="00121EB5" w:rsidRPr="00546915" w:rsidRDefault="00465A3B"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 xml:space="preserve">6. </w:t>
      </w:r>
      <w:r w:rsidR="00121EB5" w:rsidRPr="00546915">
        <w:rPr>
          <w:rFonts w:ascii="Times New Roman" w:hAnsi="Times New Roman"/>
          <w:b/>
        </w:rPr>
        <w:t>Ответственность Сторон</w:t>
      </w:r>
    </w:p>
    <w:p w:rsidR="00121EB5" w:rsidRPr="00546915" w:rsidRDefault="00121EB5" w:rsidP="00546915">
      <w:pPr>
        <w:autoSpaceDE w:val="0"/>
        <w:autoSpaceDN w:val="0"/>
        <w:adjustRightInd w:val="0"/>
        <w:spacing w:after="0" w:line="240" w:lineRule="auto"/>
        <w:ind w:firstLine="567"/>
        <w:jc w:val="both"/>
        <w:rPr>
          <w:rFonts w:ascii="Times New Roman" w:hAnsi="Times New Roman"/>
          <w:b/>
        </w:rPr>
      </w:pP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6.2. В случае полного (частичного) неисполнения условий </w:t>
      </w:r>
      <w:r w:rsidR="00FF178C" w:rsidRPr="00546915">
        <w:rPr>
          <w:rFonts w:ascii="Times New Roman" w:hAnsi="Times New Roman"/>
        </w:rPr>
        <w:t>Договора</w:t>
      </w:r>
      <w:r w:rsidRPr="00546915">
        <w:rPr>
          <w:rFonts w:ascii="Times New Roman" w:hAnsi="Times New Roman"/>
        </w:rPr>
        <w:t xml:space="preserve"> одной из Сторон эта Сторона обязана возместить другой Стороне причиненные убытки в части, непокрытой неустойкой.</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6.3. В случае просрочки исполнения Лицензиаром обязательств (в том числе гарантийного обязательства), предусмотренных Договором,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rsidR="001F368F"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6.4</w:t>
      </w:r>
      <w:r w:rsidR="001F368F" w:rsidRPr="001F368F">
        <w:rPr>
          <w:rFonts w:ascii="Times New Roman" w:hAnsi="Times New Roman"/>
        </w:rPr>
        <w:t xml:space="preserve">. За каждый факт неисполнения или ненадлежащего исполнения Лицензиатом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 </w:t>
      </w:r>
      <w:r w:rsidR="001F368F">
        <w:rPr>
          <w:rFonts w:ascii="Times New Roman" w:hAnsi="Times New Roman"/>
        </w:rPr>
        <w:t>____________</w:t>
      </w:r>
      <w:r w:rsidR="001F368F" w:rsidRPr="001F368F">
        <w:rPr>
          <w:rFonts w:ascii="Times New Roman" w:hAnsi="Times New Roman"/>
        </w:rPr>
        <w:t xml:space="preserve"> рублей </w:t>
      </w:r>
      <w:r w:rsidR="001F368F">
        <w:rPr>
          <w:rFonts w:ascii="Times New Roman" w:hAnsi="Times New Roman"/>
        </w:rPr>
        <w:t>__</w:t>
      </w:r>
      <w:r w:rsidR="001F368F" w:rsidRPr="001F368F">
        <w:rPr>
          <w:rFonts w:ascii="Times New Roman" w:hAnsi="Times New Roman"/>
        </w:rPr>
        <w:t xml:space="preserve"> копеек, составляющем 10 % цены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5</w:t>
      </w:r>
      <w:r w:rsidRPr="00546915">
        <w:rPr>
          <w:rFonts w:ascii="Times New Roman" w:hAnsi="Times New Roman"/>
        </w:rPr>
        <w:t>. В случае просрочки исполнения</w:t>
      </w:r>
      <w:r w:rsidR="001E07F3" w:rsidRPr="00546915">
        <w:rPr>
          <w:rFonts w:ascii="Times New Roman" w:hAnsi="Times New Roman"/>
        </w:rPr>
        <w:t xml:space="preserve"> Лицензиатом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w:t>
      </w:r>
      <w:r w:rsidR="001E07F3" w:rsidRPr="00546915">
        <w:rPr>
          <w:rFonts w:ascii="Times New Roman" w:hAnsi="Times New Roman"/>
        </w:rPr>
        <w:t>Лицензиат</w:t>
      </w:r>
      <w:r w:rsidRPr="00546915">
        <w:rPr>
          <w:rFonts w:ascii="Times New Roman" w:hAnsi="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E07F3" w:rsidRPr="00546915">
        <w:rPr>
          <w:rFonts w:ascii="Times New Roman" w:hAnsi="Times New Roman"/>
        </w:rPr>
        <w:t>Договором</w:t>
      </w:r>
      <w:r w:rsidRPr="00546915">
        <w:rPr>
          <w:rFonts w:ascii="Times New Roman" w:hAnsi="Times New Roman"/>
        </w:rPr>
        <w:t xml:space="preserve">, начиная со дня, следующего после дня истечения установленного </w:t>
      </w:r>
      <w:r w:rsidR="001E07F3" w:rsidRPr="00546915">
        <w:rPr>
          <w:rFonts w:ascii="Times New Roman" w:hAnsi="Times New Roman"/>
        </w:rPr>
        <w:t>Договором</w:t>
      </w:r>
      <w:r w:rsidRPr="00546915">
        <w:rPr>
          <w:rFonts w:ascii="Times New Roman" w:hAnsi="Times New Roman"/>
        </w:rPr>
        <w:t xml:space="preserve"> срока исполнения обязательства.</w:t>
      </w:r>
    </w:p>
    <w:p w:rsidR="00465A3B"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6.6</w:t>
      </w:r>
      <w:r w:rsidR="00465A3B" w:rsidRPr="00546915">
        <w:rPr>
          <w:rFonts w:ascii="Times New Roman" w:hAnsi="Times New Roman"/>
        </w:rPr>
        <w:t>. За каждый факт неисполнения</w:t>
      </w:r>
      <w:r w:rsidRPr="00546915">
        <w:rPr>
          <w:rFonts w:ascii="Times New Roman" w:hAnsi="Times New Roman"/>
        </w:rPr>
        <w:t xml:space="preserve"> Лицензиатом</w:t>
      </w:r>
      <w:r w:rsidR="00465A3B" w:rsidRPr="00546915">
        <w:rPr>
          <w:rFonts w:ascii="Times New Roman" w:hAnsi="Times New Roman"/>
        </w:rPr>
        <w:t xml:space="preserve"> обязательств, предусмотренных </w:t>
      </w:r>
      <w:r w:rsidRPr="00546915">
        <w:rPr>
          <w:rFonts w:ascii="Times New Roman" w:hAnsi="Times New Roman"/>
        </w:rPr>
        <w:t>Договором</w:t>
      </w:r>
      <w:r w:rsidR="00465A3B" w:rsidRPr="00546915">
        <w:rPr>
          <w:rFonts w:ascii="Times New Roman" w:hAnsi="Times New Roman"/>
        </w:rPr>
        <w:t xml:space="preserve">, за исключением просрочки исполнения обязательств, предусмотренных </w:t>
      </w:r>
      <w:r w:rsidRPr="00546915">
        <w:rPr>
          <w:rFonts w:ascii="Times New Roman" w:hAnsi="Times New Roman"/>
        </w:rPr>
        <w:t>Договором</w:t>
      </w:r>
      <w:r w:rsidR="00465A3B" w:rsidRPr="00546915">
        <w:rPr>
          <w:rFonts w:ascii="Times New Roman" w:hAnsi="Times New Roman"/>
        </w:rPr>
        <w:t xml:space="preserve">, </w:t>
      </w:r>
      <w:r w:rsidRPr="00546915">
        <w:rPr>
          <w:rFonts w:ascii="Times New Roman" w:hAnsi="Times New Roman"/>
        </w:rPr>
        <w:t>Лицензиар</w:t>
      </w:r>
      <w:r w:rsidR="00465A3B" w:rsidRPr="00546915">
        <w:rPr>
          <w:rFonts w:ascii="Times New Roman" w:hAnsi="Times New Roman"/>
        </w:rPr>
        <w:t xml:space="preserve"> вправе потребовать уплату штрафа. Размер штрафа определяется в соответствии с Правилами и составляет 1000 (одна тысяча) рублей.</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7</w:t>
      </w:r>
      <w:r w:rsidRPr="00546915">
        <w:rPr>
          <w:rFonts w:ascii="Times New Roman" w:hAnsi="Times New Roman"/>
        </w:rPr>
        <w:t xml:space="preserve">. Применение неустойки (штрафа, пени) не освобождает Стороны от исполнения обязательств по </w:t>
      </w:r>
      <w:r w:rsidR="001E07F3" w:rsidRPr="00546915">
        <w:rPr>
          <w:rFonts w:ascii="Times New Roman" w:hAnsi="Times New Roman"/>
        </w:rPr>
        <w:t>Договору</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8</w:t>
      </w:r>
      <w:r w:rsidRPr="00546915">
        <w:rPr>
          <w:rFonts w:ascii="Times New Roman" w:hAnsi="Times New Roman"/>
        </w:rPr>
        <w:t xml:space="preserve">. Общая сумма начисленных штрафов за неисполнение или ненадлежащее исполнение </w:t>
      </w:r>
      <w:r w:rsidR="001E07F3" w:rsidRPr="00546915">
        <w:rPr>
          <w:rFonts w:ascii="Times New Roman" w:hAnsi="Times New Roman"/>
        </w:rPr>
        <w:t>Лицензиаром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не может превышать цену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9</w:t>
      </w:r>
      <w:r w:rsidRPr="00546915">
        <w:rPr>
          <w:rFonts w:ascii="Times New Roman" w:hAnsi="Times New Roman"/>
        </w:rPr>
        <w:t xml:space="preserve">. Общая сумма начисленных штрафов за ненадлежащее исполнение </w:t>
      </w:r>
      <w:r w:rsidR="001E07F3" w:rsidRPr="00546915">
        <w:rPr>
          <w:rFonts w:ascii="Times New Roman" w:hAnsi="Times New Roman"/>
        </w:rPr>
        <w:t>Лицензиатом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не может превышать цену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10</w:t>
      </w:r>
      <w:r w:rsidRPr="00546915">
        <w:rPr>
          <w:rFonts w:ascii="Times New Roman" w:hAnsi="Times New Roman"/>
        </w:rPr>
        <w:t>. В случае расторжения</w:t>
      </w:r>
      <w:r w:rsidR="001E07F3" w:rsidRPr="00546915">
        <w:rPr>
          <w:rFonts w:ascii="Times New Roman" w:hAnsi="Times New Roman"/>
        </w:rPr>
        <w:t xml:space="preserve"> Договора</w:t>
      </w:r>
      <w:r w:rsidRPr="00546915">
        <w:rPr>
          <w:rFonts w:ascii="Times New Roman" w:hAnsi="Times New Roman"/>
        </w:rPr>
        <w:t xml:space="preserve"> в связи с односторонним отказом Стороны от исполнения </w:t>
      </w:r>
      <w:r w:rsidR="001E07F3" w:rsidRPr="00546915">
        <w:rPr>
          <w:rFonts w:ascii="Times New Roman" w:hAnsi="Times New Roman"/>
        </w:rPr>
        <w:t xml:space="preserve">Договора </w:t>
      </w:r>
      <w:r w:rsidRPr="00546915">
        <w:rPr>
          <w:rFonts w:ascii="Times New Roman" w:hAnsi="Times New Roman"/>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6.1</w:t>
      </w:r>
      <w:r w:rsidR="001E07F3" w:rsidRPr="00546915">
        <w:rPr>
          <w:rFonts w:ascii="Times New Roman" w:hAnsi="Times New Roman"/>
        </w:rPr>
        <w:t>1</w:t>
      </w:r>
      <w:r w:rsidRPr="00546915">
        <w:rPr>
          <w:rFonts w:ascii="Times New Roman" w:hAnsi="Times New Roman"/>
        </w:rPr>
        <w:t xml:space="preserve">. </w:t>
      </w:r>
      <w:r w:rsidR="001E07F3" w:rsidRPr="00546915">
        <w:rPr>
          <w:rFonts w:ascii="Times New Roman" w:hAnsi="Times New Roman"/>
        </w:rPr>
        <w:t>Лицензиат</w:t>
      </w:r>
      <w:r w:rsidRPr="00546915">
        <w:rPr>
          <w:rFonts w:ascii="Times New Roman" w:hAnsi="Times New Roman"/>
        </w:rPr>
        <w:t xml:space="preserve"> вправе удержать суммы неисполненных </w:t>
      </w:r>
      <w:r w:rsidR="001E07F3" w:rsidRPr="00546915">
        <w:rPr>
          <w:rFonts w:ascii="Times New Roman" w:hAnsi="Times New Roman"/>
        </w:rPr>
        <w:t>Лицензиаром</w:t>
      </w:r>
      <w:r w:rsidRPr="00546915">
        <w:rPr>
          <w:rFonts w:ascii="Times New Roman" w:hAnsi="Times New Roman"/>
        </w:rPr>
        <w:t xml:space="preserve"> требований об уплате неустоек (штрафов, пеней), предъявленных </w:t>
      </w:r>
      <w:r w:rsidR="001E07F3" w:rsidRPr="00546915">
        <w:rPr>
          <w:rFonts w:ascii="Times New Roman" w:hAnsi="Times New Roman"/>
        </w:rPr>
        <w:t>Лицензиатом</w:t>
      </w:r>
      <w:r w:rsidRPr="00546915">
        <w:rPr>
          <w:rFonts w:ascii="Times New Roman" w:hAnsi="Times New Roman"/>
        </w:rPr>
        <w:t xml:space="preserve"> в соответствии с настоящим </w:t>
      </w:r>
      <w:r w:rsidR="001E07F3" w:rsidRPr="00546915">
        <w:rPr>
          <w:rFonts w:ascii="Times New Roman" w:hAnsi="Times New Roman"/>
        </w:rPr>
        <w:t>Договором</w:t>
      </w:r>
      <w:r w:rsidRPr="00546915">
        <w:rPr>
          <w:rFonts w:ascii="Times New Roman" w:hAnsi="Times New Roman"/>
        </w:rPr>
        <w:t xml:space="preserve"> и Законом № 44-ФЗ, из суммы, подлежащей оплате </w:t>
      </w:r>
      <w:r w:rsidR="001E07F3" w:rsidRPr="00546915">
        <w:rPr>
          <w:rFonts w:ascii="Times New Roman" w:hAnsi="Times New Roman"/>
        </w:rPr>
        <w:t>Лицензиару</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7. Разрешение споров</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7.4. При неурегулировании Сторонами спора в досудебном порядке, спор разрешается в судебном порядке в Арбитражном суде города Москвы.</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8. Антикоррупционная оговорка</w:t>
      </w:r>
    </w:p>
    <w:p w:rsidR="00B16385" w:rsidRPr="00546915" w:rsidRDefault="00B16385" w:rsidP="00546915">
      <w:pPr>
        <w:autoSpaceDE w:val="0"/>
        <w:autoSpaceDN w:val="0"/>
        <w:adjustRightInd w:val="0"/>
        <w:spacing w:after="0" w:line="240" w:lineRule="auto"/>
        <w:ind w:firstLine="567"/>
        <w:jc w:val="both"/>
        <w:rPr>
          <w:rFonts w:ascii="Times New Roman" w:hAnsi="Times New Roman"/>
          <w:b/>
        </w:rPr>
      </w:pP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8.3.   В случае возникновения у Стороны подозрений, что произошло или может произойти нарушение каких-либо положений п. п. 8.1 и 8.2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8.1 и 8.2 настоящего Договора другой Стороной, ее аффилированными лицами, работниками или посредниками.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8.4.   Каналы уведомления Лицензиата о нарушениях каких-либо положений п. п. 8.1 и 8.2 настоящего Договора: info@kmid.ru</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8.5.   Каналы уведомления Лицензиара о нарушениях каких-либо положений п. п. 8.1 и 8.2 настоящего Договора: электронная почта Лицензиара</w:t>
      </w:r>
      <w:r w:rsidR="00546915" w:rsidRPr="00546915">
        <w:rPr>
          <w:rFonts w:ascii="Times New Roman" w:hAnsi="Times New Roman"/>
        </w:rPr>
        <w:t>, указанная в Р</w:t>
      </w:r>
      <w:r w:rsidRPr="00546915">
        <w:rPr>
          <w:rFonts w:ascii="Times New Roman" w:hAnsi="Times New Roman"/>
        </w:rPr>
        <w:t>азделе 1</w:t>
      </w:r>
      <w:r w:rsidR="00546915" w:rsidRPr="00546915">
        <w:rPr>
          <w:rFonts w:ascii="Times New Roman" w:hAnsi="Times New Roman"/>
        </w:rPr>
        <w:t>1</w:t>
      </w:r>
      <w:r w:rsidRPr="00546915">
        <w:rPr>
          <w:rFonts w:ascii="Times New Roman" w:hAnsi="Times New Roman"/>
        </w:rPr>
        <w:t xml:space="preserve"> настоящего 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8.6. Сторона, получившая уведомление о нарушении каких-либо положений п. п. 8.1 и 8.2 настоящего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8.7. Стороны гарантируют осуществление надлежащего разбирательства по фактам нарушения положений п. п. 8.1 и 8.2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8.8.    В случае подтверждения факта нарушения одной Стороной положений п. п. 8.1 и 8.2 настоящего Договора и/или неполучения другой Стороной информации об итогах рассмотрения уведомления о нарушении в соответствии с п. 8.3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Договора.</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p>
    <w:p w:rsidR="000B200B" w:rsidRPr="00546915" w:rsidRDefault="00B1638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9</w:t>
      </w:r>
      <w:r w:rsidR="000B200B" w:rsidRPr="00546915">
        <w:rPr>
          <w:rFonts w:ascii="Times New Roman" w:hAnsi="Times New Roman"/>
          <w:b/>
        </w:rPr>
        <w:t xml:space="preserve">.  Срок действия и порядок расторжения </w:t>
      </w:r>
      <w:r w:rsidR="00546915">
        <w:rPr>
          <w:rFonts w:ascii="Times New Roman" w:hAnsi="Times New Roman"/>
          <w:b/>
        </w:rPr>
        <w:t>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b/>
        </w:rPr>
      </w:pPr>
    </w:p>
    <w:p w:rsidR="000B200B"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9</w:t>
      </w:r>
      <w:r w:rsidR="000B200B" w:rsidRPr="00546915">
        <w:rPr>
          <w:rFonts w:ascii="Times New Roman" w:hAnsi="Times New Roman"/>
        </w:rPr>
        <w:t xml:space="preserve">.1. </w:t>
      </w:r>
      <w:r w:rsidR="00FF178C" w:rsidRPr="00546915">
        <w:rPr>
          <w:rFonts w:ascii="Times New Roman" w:hAnsi="Times New Roman"/>
        </w:rPr>
        <w:t>Договор</w:t>
      </w:r>
      <w:r w:rsidR="000B200B" w:rsidRPr="00546915">
        <w:rPr>
          <w:rFonts w:ascii="Times New Roman" w:hAnsi="Times New Roman"/>
        </w:rPr>
        <w:t xml:space="preserve"> вступает в силу с момента его подписания обеими Сторонами и действует по __ ______ 20__ г. Окончание срока действия </w:t>
      </w:r>
      <w:r w:rsidR="00FF178C" w:rsidRPr="00546915">
        <w:rPr>
          <w:rFonts w:ascii="Times New Roman" w:hAnsi="Times New Roman"/>
        </w:rPr>
        <w:t>Договора</w:t>
      </w:r>
      <w:r w:rsidR="000B200B" w:rsidRPr="00546915">
        <w:rPr>
          <w:rFonts w:ascii="Times New Roman" w:hAnsi="Times New Roman"/>
        </w:rPr>
        <w:t xml:space="preserve"> не влечет прекращения неисполненных обязательств Сторон по</w:t>
      </w:r>
      <w:r w:rsidR="00FF178C" w:rsidRPr="00546915">
        <w:rPr>
          <w:rFonts w:ascii="Times New Roman" w:hAnsi="Times New Roman"/>
        </w:rPr>
        <w:t xml:space="preserve"> Договору</w:t>
      </w:r>
      <w:r w:rsidR="000B200B" w:rsidRPr="00546915">
        <w:rPr>
          <w:rFonts w:ascii="Times New Roman" w:hAnsi="Times New Roman"/>
        </w:rPr>
        <w:t xml:space="preserve">. </w:t>
      </w:r>
    </w:p>
    <w:p w:rsidR="000B200B"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9</w:t>
      </w:r>
      <w:r w:rsidR="000B200B" w:rsidRPr="00546915">
        <w:rPr>
          <w:rFonts w:ascii="Times New Roman" w:hAnsi="Times New Roman"/>
        </w:rPr>
        <w:t xml:space="preserve">.2. Расторжение </w:t>
      </w:r>
      <w:r w:rsidR="00FF178C" w:rsidRPr="00546915">
        <w:rPr>
          <w:rFonts w:ascii="Times New Roman" w:hAnsi="Times New Roman"/>
        </w:rPr>
        <w:t>Договора</w:t>
      </w:r>
      <w:r w:rsidR="000B200B" w:rsidRPr="00546915">
        <w:rPr>
          <w:rFonts w:ascii="Times New Roman" w:hAnsi="Times New Roman"/>
        </w:rPr>
        <w:t xml:space="preserve"> допускается по соглашению Сторон, по решению суда или в связи с односторонним отказом Стороны от исполнения </w:t>
      </w:r>
      <w:r w:rsidR="00FF178C" w:rsidRPr="00546915">
        <w:rPr>
          <w:rFonts w:ascii="Times New Roman" w:hAnsi="Times New Roman"/>
        </w:rPr>
        <w:t>Договора</w:t>
      </w:r>
      <w:r w:rsidR="000B200B" w:rsidRPr="00546915">
        <w:rPr>
          <w:rFonts w:ascii="Times New Roman" w:hAnsi="Times New Roman"/>
        </w:rPr>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10. Заключительные положения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10.1. Во всем, что не предусмотрено Договором, Стороны руководствуются законодательством Российской Федерации.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10.4. Изменение </w:t>
      </w:r>
      <w:r w:rsidR="000B4050">
        <w:rPr>
          <w:rFonts w:ascii="Times New Roman" w:hAnsi="Times New Roman"/>
        </w:rPr>
        <w:t xml:space="preserve">существенных </w:t>
      </w:r>
      <w:r w:rsidRPr="00546915">
        <w:rPr>
          <w:rFonts w:ascii="Times New Roman" w:hAnsi="Times New Roman"/>
        </w:rPr>
        <w:t>условий Договора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10.5. При исполнении Договора не допускается перемена Лицензиара, за исключением случая, если новый Лицензиар является правопреемником Лицензиара вследствие реорганизации юридического лица в форме преобразования, слияния или присоединения.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Передача прав и обязанностей по Договору правопреемнику Лицензиара осуществляется путем заключения соответствующего дополнительного соглашения к Договору.</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10.7. Подписывая настоящий Договор Лицензиар подтверждает, что соответствует единым требованиям к участникам закупок, установленным частью 1 статьи 31 Федерального закона № 44-ФЗ.</w:t>
      </w:r>
    </w:p>
    <w:p w:rsidR="00B1638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10.8. Настоящий Договор подписывается усиленными электронными подписями в ЕАТ</w:t>
      </w:r>
      <w:r w:rsidR="000B4050">
        <w:rPr>
          <w:rFonts w:ascii="Times New Roman" w:hAnsi="Times New Roman"/>
        </w:rPr>
        <w:t xml:space="preserve">.РФ </w:t>
      </w:r>
      <w:r w:rsidRPr="00546915">
        <w:rPr>
          <w:rFonts w:ascii="Times New Roman" w:hAnsi="Times New Roman"/>
        </w:rPr>
        <w:t>и хранится на сайте ЕАТ.</w:t>
      </w:r>
      <w:r w:rsidR="000B4050">
        <w:rPr>
          <w:rFonts w:ascii="Times New Roman" w:hAnsi="Times New Roman"/>
        </w:rPr>
        <w:t>РФ.</w:t>
      </w:r>
      <w:r w:rsidRPr="00546915">
        <w:rPr>
          <w:rFonts w:ascii="Times New Roman" w:hAnsi="Times New Roman"/>
        </w:rPr>
        <w:t xml:space="preserve">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0B4050" w:rsidRPr="00546915" w:rsidRDefault="000B4050" w:rsidP="00546915">
      <w:pPr>
        <w:autoSpaceDE w:val="0"/>
        <w:autoSpaceDN w:val="0"/>
        <w:adjustRightInd w:val="0"/>
        <w:spacing w:after="0" w:line="240" w:lineRule="auto"/>
        <w:ind w:firstLine="567"/>
        <w:jc w:val="both"/>
        <w:rPr>
          <w:rFonts w:ascii="Times New Roman" w:hAnsi="Times New Roman"/>
        </w:rPr>
      </w:pPr>
    </w:p>
    <w:p w:rsidR="00B16385" w:rsidRDefault="00546915" w:rsidP="00B16385">
      <w:pPr>
        <w:widowControl w:val="0"/>
        <w:autoSpaceDE w:val="0"/>
        <w:autoSpaceDN w:val="0"/>
        <w:spacing w:after="0" w:line="280" w:lineRule="exact"/>
        <w:jc w:val="center"/>
        <w:outlineLvl w:val="1"/>
        <w:rPr>
          <w:rFonts w:ascii="Times New Roman" w:hAnsi="Times New Roman"/>
          <w:b/>
          <w:color w:val="000000"/>
        </w:rPr>
      </w:pPr>
      <w:r>
        <w:rPr>
          <w:rFonts w:ascii="Times New Roman" w:hAnsi="Times New Roman"/>
          <w:b/>
          <w:color w:val="000000"/>
        </w:rPr>
        <w:t>11</w:t>
      </w:r>
      <w:r w:rsidR="00B16385" w:rsidRPr="00B16385">
        <w:rPr>
          <w:rFonts w:ascii="Times New Roman" w:hAnsi="Times New Roman"/>
          <w:b/>
          <w:color w:val="000000"/>
        </w:rPr>
        <w:t>. Адреса и банковские реквизиты Сторон</w:t>
      </w:r>
    </w:p>
    <w:p w:rsidR="00546915" w:rsidRPr="00B16385" w:rsidRDefault="00546915" w:rsidP="00B16385">
      <w:pPr>
        <w:widowControl w:val="0"/>
        <w:autoSpaceDE w:val="0"/>
        <w:autoSpaceDN w:val="0"/>
        <w:spacing w:after="0" w:line="280" w:lineRule="exact"/>
        <w:jc w:val="center"/>
        <w:outlineLvl w:val="1"/>
        <w:rPr>
          <w:rFonts w:ascii="Times New Roman" w:hAnsi="Times New Roman"/>
          <w:b/>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B16385" w:rsidRPr="00B16385" w:rsidTr="00C86B98">
        <w:trPr>
          <w:gridAfter w:val="1"/>
          <w:wAfter w:w="259" w:type="dxa"/>
        </w:trPr>
        <w:tc>
          <w:tcPr>
            <w:tcW w:w="4479" w:type="dxa"/>
            <w:gridSpan w:val="2"/>
            <w:tcBorders>
              <w:top w:val="nil"/>
              <w:left w:val="nil"/>
              <w:bottom w:val="nil"/>
              <w:right w:val="nil"/>
            </w:tcBorders>
          </w:tcPr>
          <w:p w:rsidR="00B16385" w:rsidRPr="00B16385" w:rsidRDefault="00B16385" w:rsidP="00546915">
            <w:pPr>
              <w:widowControl w:val="0"/>
              <w:autoSpaceDE w:val="0"/>
              <w:autoSpaceDN w:val="0"/>
              <w:spacing w:after="0" w:line="280" w:lineRule="exact"/>
              <w:jc w:val="center"/>
              <w:rPr>
                <w:rFonts w:ascii="Times New Roman" w:hAnsi="Times New Roman"/>
                <w:b/>
                <w:color w:val="000000"/>
              </w:rPr>
            </w:pPr>
            <w:r w:rsidRPr="00546915">
              <w:rPr>
                <w:rFonts w:ascii="Times New Roman" w:hAnsi="Times New Roman"/>
                <w:b/>
                <w:color w:val="000000"/>
              </w:rPr>
              <w:t>ЛИЦЕНЗИАТ</w:t>
            </w:r>
          </w:p>
        </w:tc>
        <w:tc>
          <w:tcPr>
            <w:tcW w:w="4550" w:type="dxa"/>
            <w:gridSpan w:val="2"/>
            <w:tcBorders>
              <w:top w:val="nil"/>
              <w:left w:val="nil"/>
              <w:bottom w:val="nil"/>
              <w:right w:val="nil"/>
            </w:tcBorders>
          </w:tcPr>
          <w:p w:rsidR="00B16385" w:rsidRPr="00B16385" w:rsidRDefault="00B16385" w:rsidP="00B16385">
            <w:pPr>
              <w:widowControl w:val="0"/>
              <w:autoSpaceDE w:val="0"/>
              <w:autoSpaceDN w:val="0"/>
              <w:spacing w:after="0" w:line="280" w:lineRule="exact"/>
              <w:jc w:val="center"/>
              <w:rPr>
                <w:rFonts w:ascii="Times New Roman" w:hAnsi="Times New Roman"/>
                <w:b/>
                <w:color w:val="000000"/>
              </w:rPr>
            </w:pPr>
            <w:r w:rsidRPr="00546915">
              <w:rPr>
                <w:rFonts w:ascii="Times New Roman" w:hAnsi="Times New Roman"/>
                <w:b/>
                <w:color w:val="000000"/>
              </w:rPr>
              <w:t>ЛИЦЕНЗИАР</w:t>
            </w:r>
          </w:p>
        </w:tc>
      </w:tr>
      <w:tr w:rsidR="00B16385" w:rsidRPr="00B16385" w:rsidTr="00C86B98">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tcPr>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ФГБПОУ «Колледж МИД России»</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Адрес: 115184, г. Москва, Озерковская наб., д. 26, стр. 5 тел.: 951 65 14 (канцелярия);</w:t>
            </w:r>
          </w:p>
          <w:p w:rsid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ИНН 7705034393, КПП 770501001;</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Pr>
                <w:rFonts w:ascii="Times New Roman" w:hAnsi="Times New Roman"/>
                <w:bCs/>
                <w:color w:val="000000"/>
              </w:rPr>
              <w:t xml:space="preserve">Электронная почта: </w:t>
            </w:r>
            <w:hyperlink r:id="rId7" w:history="1">
              <w:r w:rsidRPr="007C289A">
                <w:rPr>
                  <w:rStyle w:val="a7"/>
                  <w:rFonts w:ascii="Times New Roman" w:hAnsi="Times New Roman"/>
                  <w:bCs/>
                  <w:lang w:val="en-US"/>
                </w:rPr>
                <w:t>info</w:t>
              </w:r>
              <w:r w:rsidRPr="00B16385">
                <w:rPr>
                  <w:rStyle w:val="a7"/>
                  <w:rFonts w:ascii="Times New Roman" w:hAnsi="Times New Roman"/>
                  <w:bCs/>
                </w:rPr>
                <w:t>@</w:t>
              </w:r>
              <w:r w:rsidRPr="007C289A">
                <w:rPr>
                  <w:rStyle w:val="a7"/>
                  <w:rFonts w:ascii="Times New Roman" w:hAnsi="Times New Roman"/>
                  <w:bCs/>
                  <w:lang w:val="en-US"/>
                </w:rPr>
                <w:t>kmid</w:t>
              </w:r>
              <w:r w:rsidRPr="00B16385">
                <w:rPr>
                  <w:rStyle w:val="a7"/>
                  <w:rFonts w:ascii="Times New Roman" w:hAnsi="Times New Roman"/>
                  <w:bCs/>
                </w:rPr>
                <w:t>.</w:t>
              </w:r>
              <w:r w:rsidRPr="007C289A">
                <w:rPr>
                  <w:rStyle w:val="a7"/>
                  <w:rFonts w:ascii="Times New Roman" w:hAnsi="Times New Roman"/>
                  <w:bCs/>
                  <w:lang w:val="en-US"/>
                </w:rPr>
                <w:t>ru</w:t>
              </w:r>
            </w:hyperlink>
            <w:r w:rsidRPr="00B16385">
              <w:rPr>
                <w:rFonts w:ascii="Times New Roman" w:hAnsi="Times New Roman"/>
                <w:bCs/>
                <w:color w:val="000000"/>
              </w:rPr>
              <w:t xml:space="preserve"> </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УФК по г. Москве (ФГБПОУ «Колледж МИД России» л/с 20736Х86580)</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счет № 03214643000000017300</w:t>
            </w:r>
          </w:p>
          <w:p w:rsidR="00B16385" w:rsidRPr="00B16385" w:rsidRDefault="000B4050" w:rsidP="00B16385">
            <w:pPr>
              <w:widowControl w:val="0"/>
              <w:autoSpaceDE w:val="0"/>
              <w:autoSpaceDN w:val="0"/>
              <w:spacing w:after="0" w:line="280" w:lineRule="exact"/>
              <w:rPr>
                <w:rFonts w:ascii="Times New Roman" w:hAnsi="Times New Roman"/>
                <w:bCs/>
                <w:color w:val="000000"/>
              </w:rPr>
            </w:pPr>
            <w:r>
              <w:rPr>
                <w:rFonts w:ascii="Times New Roman" w:hAnsi="Times New Roman"/>
                <w:bCs/>
                <w:color w:val="000000"/>
              </w:rPr>
              <w:t xml:space="preserve">ОКЦ №1 </w:t>
            </w:r>
            <w:r w:rsidR="00B16385" w:rsidRPr="00B16385">
              <w:rPr>
                <w:rFonts w:ascii="Times New Roman" w:hAnsi="Times New Roman"/>
                <w:bCs/>
                <w:color w:val="000000"/>
              </w:rPr>
              <w:t>ГУ БАНКА РОССИИ ПО ЦФО/ /УФК ПО Г.МОСКВЕ г Москва</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Счет № 40102810545370000003</w:t>
            </w:r>
          </w:p>
          <w:p w:rsid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БИК 004525988</w:t>
            </w:r>
          </w:p>
          <w:p w:rsidR="00B16385" w:rsidRDefault="00B16385" w:rsidP="00B16385">
            <w:pPr>
              <w:widowControl w:val="0"/>
              <w:autoSpaceDE w:val="0"/>
              <w:autoSpaceDN w:val="0"/>
              <w:spacing w:after="0" w:line="280" w:lineRule="exact"/>
              <w:rPr>
                <w:rFonts w:ascii="Times New Roman" w:hAnsi="Times New Roman"/>
                <w:bCs/>
                <w:color w:val="000000"/>
              </w:rPr>
            </w:pPr>
          </w:p>
          <w:p w:rsidR="00B16385" w:rsidRPr="00B16385" w:rsidRDefault="00B16385" w:rsidP="00B16385">
            <w:pPr>
              <w:widowControl w:val="0"/>
              <w:autoSpaceDE w:val="0"/>
              <w:autoSpaceDN w:val="0"/>
              <w:spacing w:after="0" w:line="280" w:lineRule="exact"/>
              <w:rPr>
                <w:rFonts w:ascii="Times New Roman" w:hAnsi="Times New Roman"/>
                <w:color w:val="000000"/>
              </w:rPr>
            </w:pPr>
            <w:r>
              <w:rPr>
                <w:rFonts w:ascii="Times New Roman" w:hAnsi="Times New Roman"/>
                <w:bCs/>
                <w:color w:val="000000"/>
              </w:rPr>
              <w:t xml:space="preserve">Директор </w:t>
            </w:r>
          </w:p>
        </w:tc>
        <w:tc>
          <w:tcPr>
            <w:tcW w:w="4140" w:type="dxa"/>
            <w:gridSpan w:val="2"/>
          </w:tcPr>
          <w:p w:rsidR="00B16385" w:rsidRPr="00B16385" w:rsidRDefault="00B16385" w:rsidP="00B16385">
            <w:pPr>
              <w:widowControl w:val="0"/>
              <w:autoSpaceDE w:val="0"/>
              <w:autoSpaceDN w:val="0"/>
              <w:spacing w:after="0" w:line="280" w:lineRule="exact"/>
              <w:rPr>
                <w:rFonts w:ascii="Times New Roman" w:hAnsi="Times New Roman"/>
                <w:bCs/>
                <w:color w:val="000000"/>
                <w:lang w:val="en-US"/>
              </w:rPr>
            </w:pPr>
          </w:p>
          <w:p w:rsidR="00B16385" w:rsidRPr="00B16385" w:rsidRDefault="00B16385" w:rsidP="00B16385">
            <w:pPr>
              <w:widowControl w:val="0"/>
              <w:autoSpaceDE w:val="0"/>
              <w:autoSpaceDN w:val="0"/>
              <w:spacing w:after="0" w:line="280" w:lineRule="exact"/>
              <w:rPr>
                <w:rFonts w:ascii="Times New Roman" w:hAnsi="Times New Roman"/>
                <w:color w:val="000000"/>
                <w:lang w:val="en-US"/>
              </w:rPr>
            </w:pPr>
          </w:p>
        </w:tc>
      </w:tr>
      <w:tr w:rsidR="00B16385" w:rsidRPr="00B16385" w:rsidTr="00C86B98">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tcPr>
          <w:p w:rsidR="00B16385" w:rsidRPr="00B16385" w:rsidRDefault="00B16385" w:rsidP="00B16385">
            <w:pPr>
              <w:widowControl w:val="0"/>
              <w:autoSpaceDE w:val="0"/>
              <w:autoSpaceDN w:val="0"/>
              <w:spacing w:after="0" w:line="280" w:lineRule="exact"/>
              <w:rPr>
                <w:rFonts w:ascii="Times New Roman" w:hAnsi="Times New Roman"/>
                <w:color w:val="000000"/>
              </w:rPr>
            </w:pPr>
            <w:r w:rsidRPr="00B16385">
              <w:rPr>
                <w:rFonts w:ascii="Times New Roman" w:hAnsi="Times New Roman"/>
                <w:color w:val="000000"/>
              </w:rPr>
              <w:t>_________________________И.Ю. Гаврюшин</w:t>
            </w:r>
          </w:p>
        </w:tc>
        <w:tc>
          <w:tcPr>
            <w:tcW w:w="4140" w:type="dxa"/>
            <w:gridSpan w:val="2"/>
          </w:tcPr>
          <w:p w:rsidR="00B16385" w:rsidRPr="00B16385" w:rsidRDefault="00B16385" w:rsidP="00B16385">
            <w:pPr>
              <w:widowControl w:val="0"/>
              <w:autoSpaceDE w:val="0"/>
              <w:autoSpaceDN w:val="0"/>
              <w:spacing w:after="0" w:line="280" w:lineRule="exact"/>
              <w:rPr>
                <w:rFonts w:ascii="Times New Roman" w:hAnsi="Times New Roman"/>
                <w:color w:val="000000"/>
              </w:rPr>
            </w:pPr>
            <w:r w:rsidRPr="00B16385">
              <w:rPr>
                <w:rFonts w:ascii="Times New Roman" w:hAnsi="Times New Roman"/>
                <w:color w:val="000000"/>
              </w:rPr>
              <w:t>_________________/______________/</w:t>
            </w:r>
          </w:p>
        </w:tc>
      </w:tr>
    </w:tbl>
    <w:p w:rsidR="00B16385" w:rsidRPr="00B16385" w:rsidRDefault="00B16385" w:rsidP="00B16385">
      <w:pPr>
        <w:widowControl w:val="0"/>
        <w:autoSpaceDE w:val="0"/>
        <w:autoSpaceDN w:val="0"/>
        <w:spacing w:after="0" w:line="280" w:lineRule="exact"/>
        <w:jc w:val="both"/>
        <w:rPr>
          <w:rFonts w:ascii="Times New Roman" w:hAnsi="Times New Roman"/>
          <w:color w:val="000000"/>
        </w:rPr>
      </w:pPr>
    </w:p>
    <w:p w:rsidR="000B200B" w:rsidRDefault="000B200B" w:rsidP="00121EB5">
      <w:pPr>
        <w:autoSpaceDE w:val="0"/>
        <w:autoSpaceDN w:val="0"/>
        <w:adjustRightInd w:val="0"/>
        <w:spacing w:after="0" w:line="240" w:lineRule="auto"/>
        <w:jc w:val="center"/>
        <w:rPr>
          <w:rFonts w:ascii="Times New Roman" w:hAnsi="Times New Roman"/>
          <w:b/>
          <w:sz w:val="24"/>
          <w:szCs w:val="24"/>
        </w:rPr>
      </w:pPr>
    </w:p>
    <w:p w:rsidR="00B16385" w:rsidRDefault="00B16385" w:rsidP="00121EB5">
      <w:pPr>
        <w:autoSpaceDE w:val="0"/>
        <w:autoSpaceDN w:val="0"/>
        <w:adjustRightInd w:val="0"/>
        <w:spacing w:after="0" w:line="240" w:lineRule="auto"/>
        <w:jc w:val="center"/>
        <w:rPr>
          <w:rFonts w:ascii="Times New Roman" w:hAnsi="Times New Roman"/>
          <w:b/>
          <w:sz w:val="24"/>
          <w:szCs w:val="24"/>
        </w:rPr>
      </w:pPr>
    </w:p>
    <w:p w:rsidR="009305E8" w:rsidRDefault="009305E8" w:rsidP="00121EB5">
      <w:pPr>
        <w:autoSpaceDE w:val="0"/>
        <w:autoSpaceDN w:val="0"/>
        <w:adjustRightInd w:val="0"/>
        <w:spacing w:after="0" w:line="240" w:lineRule="auto"/>
        <w:jc w:val="center"/>
        <w:rPr>
          <w:rFonts w:ascii="Times New Roman" w:hAnsi="Times New Roman"/>
          <w:b/>
          <w:sz w:val="24"/>
          <w:szCs w:val="24"/>
        </w:rPr>
      </w:pPr>
    </w:p>
    <w:p w:rsidR="00BF445B" w:rsidRDefault="00BF445B" w:rsidP="00121EB5">
      <w:pPr>
        <w:autoSpaceDE w:val="0"/>
        <w:autoSpaceDN w:val="0"/>
        <w:adjustRightInd w:val="0"/>
        <w:spacing w:after="0" w:line="240" w:lineRule="auto"/>
        <w:jc w:val="center"/>
        <w:rPr>
          <w:rFonts w:ascii="Times New Roman" w:hAnsi="Times New Roman"/>
          <w:b/>
          <w:sz w:val="24"/>
          <w:szCs w:val="24"/>
        </w:rPr>
      </w:pPr>
    </w:p>
    <w:p w:rsidR="00BF445B" w:rsidRDefault="00BF445B" w:rsidP="00121EB5">
      <w:pPr>
        <w:autoSpaceDE w:val="0"/>
        <w:autoSpaceDN w:val="0"/>
        <w:adjustRightInd w:val="0"/>
        <w:spacing w:after="0" w:line="240" w:lineRule="auto"/>
        <w:jc w:val="center"/>
        <w:rPr>
          <w:rFonts w:ascii="Times New Roman" w:hAnsi="Times New Roman"/>
          <w:b/>
          <w:sz w:val="24"/>
          <w:szCs w:val="24"/>
        </w:rPr>
      </w:pPr>
      <w:bookmarkStart w:id="0" w:name="_GoBack"/>
      <w:bookmarkEnd w:id="0"/>
    </w:p>
    <w:p w:rsidR="009305E8" w:rsidRDefault="009305E8" w:rsidP="009305E8">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 xml:space="preserve">Приложение № 1 </w:t>
      </w:r>
    </w:p>
    <w:p w:rsidR="00B16385" w:rsidRDefault="009305E8" w:rsidP="009305E8">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к договору от __________№ _______</w:t>
      </w:r>
    </w:p>
    <w:p w:rsidR="009305E8" w:rsidRDefault="009305E8" w:rsidP="009305E8">
      <w:pPr>
        <w:autoSpaceDE w:val="0"/>
        <w:autoSpaceDN w:val="0"/>
        <w:adjustRightInd w:val="0"/>
        <w:spacing w:after="0" w:line="240" w:lineRule="auto"/>
        <w:jc w:val="right"/>
        <w:rPr>
          <w:rFonts w:ascii="Times New Roman" w:hAnsi="Times New Roman"/>
          <w:b/>
          <w:sz w:val="24"/>
          <w:szCs w:val="24"/>
        </w:rPr>
      </w:pPr>
    </w:p>
    <w:p w:rsidR="009305E8" w:rsidRPr="009305E8" w:rsidRDefault="009305E8" w:rsidP="009305E8">
      <w:pPr>
        <w:spacing w:after="160" w:line="259" w:lineRule="auto"/>
        <w:jc w:val="center"/>
        <w:rPr>
          <w:rFonts w:ascii="Times New Roman" w:hAnsi="Times New Roman"/>
          <w:b/>
          <w:caps/>
          <w:sz w:val="24"/>
          <w:szCs w:val="24"/>
          <w:lang w:eastAsia="en-US"/>
        </w:rPr>
      </w:pPr>
      <w:bookmarkStart w:id="1" w:name="OLE_LINK63"/>
      <w:bookmarkStart w:id="2" w:name="OLE_LINK64"/>
      <w:bookmarkStart w:id="3" w:name="OLE_LINK65"/>
      <w:r w:rsidRPr="009305E8">
        <w:rPr>
          <w:rFonts w:ascii="Times New Roman" w:hAnsi="Times New Roman"/>
          <w:b/>
          <w:caps/>
          <w:sz w:val="24"/>
          <w:szCs w:val="24"/>
          <w:lang w:eastAsia="en-US"/>
        </w:rPr>
        <w:t xml:space="preserve">ТЕхническое задание </w:t>
      </w: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FB5344" w:rsidRPr="00FB5344" w:rsidTr="00C91FAC">
        <w:trPr>
          <w:trHeight w:val="413"/>
        </w:trPr>
        <w:tc>
          <w:tcPr>
            <w:tcW w:w="10314" w:type="dxa"/>
            <w:gridSpan w:val="9"/>
          </w:tcPr>
          <w:bookmarkEnd w:id="1"/>
          <w:bookmarkEnd w:id="2"/>
          <w:bookmarkEnd w:id="3"/>
          <w:p w:rsidR="00FB5344" w:rsidRPr="00FB5344" w:rsidRDefault="00FB5344" w:rsidP="00FB5344">
            <w:pPr>
              <w:suppressAutoHyphens/>
              <w:spacing w:after="0" w:line="240" w:lineRule="exact"/>
              <w:jc w:val="center"/>
              <w:rPr>
                <w:rFonts w:ascii="Times New Roman" w:hAnsi="Times New Roman"/>
                <w:b/>
                <w:bCs/>
                <w:lang w:eastAsia="zh-CN"/>
              </w:rPr>
            </w:pPr>
            <w:r w:rsidRPr="00FB5344">
              <w:rPr>
                <w:rFonts w:ascii="Times New Roman" w:hAnsi="Times New Roman"/>
                <w:b/>
                <w:bCs/>
                <w:lang w:eastAsia="zh-CN"/>
              </w:rPr>
              <w:t>1.Общая информация о закупке</w:t>
            </w:r>
          </w:p>
        </w:tc>
      </w:tr>
      <w:tr w:rsidR="00FB5344" w:rsidRPr="00FB5344" w:rsidTr="00C91FAC">
        <w:trPr>
          <w:trHeight w:val="185"/>
        </w:trPr>
        <w:tc>
          <w:tcPr>
            <w:tcW w:w="466" w:type="dxa"/>
            <w:vAlign w:val="center"/>
          </w:tcPr>
          <w:p w:rsidR="00FB5344" w:rsidRPr="00FB5344" w:rsidRDefault="00FB5344" w:rsidP="00FB5344">
            <w:pPr>
              <w:suppressAutoHyphens/>
              <w:spacing w:after="0" w:line="240" w:lineRule="exact"/>
              <w:jc w:val="center"/>
              <w:rPr>
                <w:rFonts w:ascii="Times New Roman" w:hAnsi="Times New Roman"/>
                <w:lang w:eastAsia="zh-CN"/>
              </w:rPr>
            </w:pPr>
            <w:r w:rsidRPr="00FB5344">
              <w:rPr>
                <w:rFonts w:ascii="Times New Roman" w:hAnsi="Times New Roman"/>
                <w:lang w:eastAsia="zh-CN"/>
              </w:rPr>
              <w:t>1</w:t>
            </w:r>
          </w:p>
        </w:tc>
        <w:tc>
          <w:tcPr>
            <w:tcW w:w="1793" w:type="dxa"/>
            <w:gridSpan w:val="2"/>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общие сведения об учреждении</w:t>
            </w:r>
          </w:p>
        </w:tc>
        <w:tc>
          <w:tcPr>
            <w:tcW w:w="1418" w:type="dxa"/>
            <w:gridSpan w:val="2"/>
          </w:tcPr>
          <w:p w:rsidR="00FB5344" w:rsidRPr="00FB5344" w:rsidRDefault="00FB5344" w:rsidP="00FB5344">
            <w:pPr>
              <w:suppressAutoHyphens/>
              <w:spacing w:after="0" w:line="240" w:lineRule="exact"/>
              <w:jc w:val="both"/>
              <w:rPr>
                <w:rFonts w:ascii="Times New Roman" w:hAnsi="Times New Roman"/>
                <w:lang w:eastAsia="zh-CN"/>
              </w:rPr>
            </w:pPr>
          </w:p>
        </w:tc>
        <w:tc>
          <w:tcPr>
            <w:tcW w:w="6637" w:type="dxa"/>
            <w:gridSpan w:val="4"/>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115184, г. Москва, Озерковская наб., 26, стр.5</w:t>
            </w:r>
          </w:p>
        </w:tc>
      </w:tr>
      <w:tr w:rsidR="00FB5344" w:rsidRPr="00FB5344" w:rsidTr="00C91FAC">
        <w:trPr>
          <w:trHeight w:val="185"/>
        </w:trPr>
        <w:tc>
          <w:tcPr>
            <w:tcW w:w="466" w:type="dxa"/>
            <w:vAlign w:val="center"/>
          </w:tcPr>
          <w:p w:rsidR="00FB5344" w:rsidRPr="00FB5344" w:rsidRDefault="00FB5344" w:rsidP="00FB5344">
            <w:pPr>
              <w:suppressAutoHyphens/>
              <w:spacing w:after="0" w:line="240" w:lineRule="exact"/>
              <w:jc w:val="center"/>
              <w:rPr>
                <w:rFonts w:ascii="Times New Roman" w:hAnsi="Times New Roman"/>
                <w:lang w:eastAsia="zh-CN"/>
              </w:rPr>
            </w:pPr>
            <w:r w:rsidRPr="00FB5344">
              <w:rPr>
                <w:rFonts w:ascii="Times New Roman" w:hAnsi="Times New Roman"/>
                <w:lang w:eastAsia="zh-CN"/>
              </w:rPr>
              <w:t>2</w:t>
            </w:r>
          </w:p>
        </w:tc>
        <w:tc>
          <w:tcPr>
            <w:tcW w:w="1793" w:type="dxa"/>
            <w:gridSpan w:val="2"/>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общие сведения о закупке</w:t>
            </w:r>
          </w:p>
        </w:tc>
        <w:tc>
          <w:tcPr>
            <w:tcW w:w="1418" w:type="dxa"/>
            <w:gridSpan w:val="2"/>
          </w:tcPr>
          <w:p w:rsidR="00FB5344" w:rsidRPr="00FB5344" w:rsidRDefault="00FB5344" w:rsidP="00FB5344">
            <w:pPr>
              <w:suppressAutoHyphens/>
              <w:spacing w:after="0" w:line="240" w:lineRule="exact"/>
              <w:jc w:val="both"/>
              <w:rPr>
                <w:rFonts w:ascii="Times New Roman" w:hAnsi="Times New Roman"/>
                <w:color w:val="000000"/>
                <w:lang w:eastAsia="zh-CN"/>
              </w:rPr>
            </w:pPr>
          </w:p>
        </w:tc>
        <w:tc>
          <w:tcPr>
            <w:tcW w:w="6637" w:type="dxa"/>
            <w:gridSpan w:val="4"/>
          </w:tcPr>
          <w:p w:rsidR="00FB5344" w:rsidRPr="00FB5344" w:rsidRDefault="00FB5344" w:rsidP="00FB5344">
            <w:pPr>
              <w:suppressAutoHyphens/>
              <w:spacing w:after="0" w:line="240" w:lineRule="exact"/>
              <w:jc w:val="both"/>
              <w:rPr>
                <w:rFonts w:ascii="Times New Roman" w:hAnsi="Times New Roman"/>
                <w:color w:val="000000"/>
                <w:lang w:eastAsia="zh-CN"/>
              </w:rPr>
            </w:pPr>
            <w:r w:rsidRPr="00FB5344">
              <w:rPr>
                <w:rFonts w:ascii="Times New Roman" w:hAnsi="Times New Roman"/>
                <w:color w:val="000000"/>
                <w:lang w:eastAsia="zh-CN"/>
              </w:rPr>
              <w:t>Приобретение</w:t>
            </w:r>
            <w:r w:rsidRPr="00FB5344">
              <w:rPr>
                <w:lang w:eastAsia="en-US"/>
              </w:rPr>
              <w:t xml:space="preserve"> </w:t>
            </w:r>
            <w:r w:rsidRPr="00FB5344">
              <w:rPr>
                <w:rFonts w:ascii="Times New Roman" w:hAnsi="Times New Roman"/>
                <w:color w:val="000000"/>
                <w:lang w:eastAsia="zh-CN"/>
              </w:rPr>
              <w:t xml:space="preserve">права использования на условиях простой (неисключительной) лицензии программы для ЭВМ </w:t>
            </w:r>
            <w:r w:rsidRPr="00FB5344">
              <w:rPr>
                <w:rFonts w:ascii="Times New Roman" w:hAnsi="Times New Roman"/>
                <w:lang w:eastAsia="en-US"/>
              </w:rPr>
              <w:t xml:space="preserve"> PERCo-WS «Стандартный пакет ПО»</w:t>
            </w:r>
          </w:p>
        </w:tc>
      </w:tr>
      <w:tr w:rsidR="00FB5344" w:rsidRPr="00FB5344" w:rsidTr="00C91FAC">
        <w:trPr>
          <w:trHeight w:val="90"/>
        </w:trPr>
        <w:tc>
          <w:tcPr>
            <w:tcW w:w="10314" w:type="dxa"/>
            <w:gridSpan w:val="9"/>
          </w:tcPr>
          <w:p w:rsidR="00FB5344" w:rsidRPr="00FB5344" w:rsidRDefault="00FB5344" w:rsidP="00FB5344">
            <w:pPr>
              <w:suppressAutoHyphens/>
              <w:spacing w:after="0" w:line="240" w:lineRule="exact"/>
              <w:jc w:val="center"/>
              <w:rPr>
                <w:rFonts w:ascii="Times New Roman" w:hAnsi="Times New Roman"/>
                <w:b/>
                <w:lang w:eastAsia="zh-CN"/>
              </w:rPr>
            </w:pPr>
            <w:r w:rsidRPr="00FB5344">
              <w:rPr>
                <w:rFonts w:ascii="Times New Roman" w:hAnsi="Times New Roman"/>
                <w:b/>
                <w:lang w:eastAsia="zh-CN"/>
              </w:rPr>
              <w:t>2.Наименование объекта закупки</w:t>
            </w:r>
          </w:p>
        </w:tc>
      </w:tr>
      <w:tr w:rsidR="00FB5344" w:rsidRPr="00FB5344" w:rsidTr="00C91FAC">
        <w:tc>
          <w:tcPr>
            <w:tcW w:w="10314" w:type="dxa"/>
            <w:gridSpan w:val="9"/>
          </w:tcPr>
          <w:p w:rsidR="00FB5344" w:rsidRPr="00FB5344" w:rsidRDefault="00FB5344" w:rsidP="00FB5344">
            <w:pPr>
              <w:suppressAutoHyphens/>
              <w:spacing w:after="0" w:line="240" w:lineRule="auto"/>
              <w:jc w:val="center"/>
              <w:rPr>
                <w:rFonts w:ascii="Times New Roman" w:hAnsi="Times New Roman"/>
                <w:b/>
                <w:lang w:eastAsia="zh-CN"/>
              </w:rPr>
            </w:pPr>
            <w:r w:rsidRPr="00FB5344">
              <w:rPr>
                <w:rFonts w:ascii="Times New Roman" w:hAnsi="Times New Roman"/>
                <w:b/>
                <w:lang w:eastAsia="zh-CN"/>
              </w:rPr>
              <w:t xml:space="preserve">Право использования на условиях простой (неисключительной) лицензии программы для ЭВМ </w:t>
            </w:r>
            <w:r w:rsidRPr="00FB5344">
              <w:rPr>
                <w:lang w:eastAsia="en-US"/>
              </w:rPr>
              <w:t xml:space="preserve"> </w:t>
            </w:r>
            <w:r w:rsidRPr="00FB5344">
              <w:rPr>
                <w:rFonts w:ascii="Times New Roman" w:hAnsi="Times New Roman"/>
                <w:b/>
                <w:lang w:eastAsia="zh-CN"/>
              </w:rPr>
              <w:t>PERCo-WS «Стандартный пакет ПО»</w:t>
            </w:r>
          </w:p>
        </w:tc>
      </w:tr>
      <w:tr w:rsidR="00FB5344" w:rsidRPr="00FB5344" w:rsidTr="00C91FAC">
        <w:trPr>
          <w:trHeight w:val="90"/>
        </w:trPr>
        <w:tc>
          <w:tcPr>
            <w:tcW w:w="10314" w:type="dxa"/>
            <w:gridSpan w:val="9"/>
            <w:shd w:val="clear" w:color="auto" w:fill="D5DCE4"/>
          </w:tcPr>
          <w:p w:rsidR="00FB5344" w:rsidRPr="00FB5344" w:rsidRDefault="00FB5344" w:rsidP="00FB5344">
            <w:pPr>
              <w:suppressAutoHyphens/>
              <w:spacing w:after="0" w:line="240" w:lineRule="exact"/>
              <w:jc w:val="center"/>
              <w:rPr>
                <w:rFonts w:ascii="Times New Roman" w:hAnsi="Times New Roman"/>
                <w:b/>
                <w:lang w:eastAsia="zh-CN"/>
              </w:rPr>
            </w:pPr>
            <w:r w:rsidRPr="00FB5344">
              <w:rPr>
                <w:rFonts w:ascii="Times New Roman" w:hAnsi="Times New Roman"/>
                <w:b/>
                <w:lang w:eastAsia="zh-CN"/>
              </w:rPr>
              <w:t>3. Таблица показателей</w:t>
            </w:r>
          </w:p>
        </w:tc>
      </w:tr>
      <w:tr w:rsidR="00FB5344" w:rsidRPr="00FB5344" w:rsidTr="00C91FAC">
        <w:trPr>
          <w:trHeight w:val="605"/>
        </w:trPr>
        <w:tc>
          <w:tcPr>
            <w:tcW w:w="10314" w:type="dxa"/>
            <w:gridSpan w:val="9"/>
            <w:shd w:val="clear" w:color="auto" w:fill="DEEAF6"/>
          </w:tcPr>
          <w:p w:rsidR="00FB5344" w:rsidRPr="00FB5344" w:rsidRDefault="00FB5344" w:rsidP="00FB5344">
            <w:pPr>
              <w:suppressAutoHyphens/>
              <w:spacing w:after="0" w:line="240" w:lineRule="exact"/>
              <w:jc w:val="center"/>
              <w:rPr>
                <w:rFonts w:ascii="Times New Roman" w:hAnsi="Times New Roman"/>
                <w:b/>
                <w:lang w:eastAsia="zh-CN"/>
              </w:rPr>
            </w:pPr>
            <w:r w:rsidRPr="00FB5344">
              <w:rPr>
                <w:rFonts w:ascii="Times New Roman" w:hAnsi="Times New Roman"/>
                <w:b/>
                <w:lang w:eastAsia="zh-CN"/>
              </w:rPr>
              <w:t xml:space="preserve">Описание качественных, технических, эксплуатационных и функциональных </w:t>
            </w:r>
          </w:p>
          <w:p w:rsidR="00FB5344" w:rsidRPr="00FB5344" w:rsidRDefault="00FB5344" w:rsidP="00FB5344">
            <w:pPr>
              <w:suppressAutoHyphens/>
              <w:spacing w:after="0" w:line="240" w:lineRule="exact"/>
              <w:jc w:val="center"/>
              <w:rPr>
                <w:rFonts w:ascii="Times New Roman" w:hAnsi="Times New Roman"/>
                <w:b/>
                <w:lang w:eastAsia="zh-CN"/>
              </w:rPr>
            </w:pPr>
            <w:r w:rsidRPr="00FB5344">
              <w:rPr>
                <w:rFonts w:ascii="Times New Roman" w:hAnsi="Times New Roman"/>
                <w:b/>
                <w:lang w:eastAsia="zh-CN"/>
              </w:rPr>
              <w:t>характеристик объекта закупки</w:t>
            </w:r>
          </w:p>
        </w:tc>
      </w:tr>
      <w:tr w:rsidR="00FB5344" w:rsidRPr="00FB5344" w:rsidTr="00C91FAC">
        <w:trPr>
          <w:trHeight w:val="69"/>
        </w:trPr>
        <w:tc>
          <w:tcPr>
            <w:tcW w:w="10314" w:type="dxa"/>
            <w:gridSpan w:val="9"/>
            <w:shd w:val="clear" w:color="auto" w:fill="D0CECE"/>
          </w:tcPr>
          <w:p w:rsidR="00FB5344" w:rsidRPr="00FB5344" w:rsidRDefault="00FB5344" w:rsidP="00FB5344">
            <w:pPr>
              <w:spacing w:after="0" w:line="240" w:lineRule="auto"/>
              <w:jc w:val="center"/>
              <w:rPr>
                <w:rFonts w:ascii="Times New Roman" w:hAnsi="Times New Roman"/>
              </w:rPr>
            </w:pPr>
          </w:p>
        </w:tc>
      </w:tr>
      <w:tr w:rsidR="00FB5344" w:rsidRPr="00FB5344" w:rsidTr="00FB5344">
        <w:trPr>
          <w:trHeight w:val="69"/>
        </w:trPr>
        <w:tc>
          <w:tcPr>
            <w:tcW w:w="3537" w:type="dxa"/>
            <w:gridSpan w:val="4"/>
            <w:shd w:val="clear" w:color="auto" w:fill="F4B083"/>
          </w:tcPr>
          <w:p w:rsidR="00FB5344" w:rsidRPr="00FB5344" w:rsidRDefault="00FB5344" w:rsidP="00FB5344">
            <w:pPr>
              <w:spacing w:after="0" w:line="240" w:lineRule="auto"/>
              <w:jc w:val="center"/>
              <w:rPr>
                <w:rFonts w:ascii="Times New Roman" w:hAnsi="Times New Roman"/>
                <w:b/>
                <w:sz w:val="18"/>
                <w:szCs w:val="18"/>
                <w:lang w:eastAsia="zh-CN"/>
              </w:rPr>
            </w:pPr>
            <w:r w:rsidRPr="00FB5344">
              <w:rPr>
                <w:rFonts w:ascii="Times New Roman" w:hAnsi="Times New Roman"/>
                <w:b/>
                <w:sz w:val="18"/>
                <w:szCs w:val="18"/>
                <w:lang w:eastAsia="zh-CN"/>
              </w:rPr>
              <w:t>Наименование показателя</w:t>
            </w:r>
          </w:p>
        </w:tc>
        <w:tc>
          <w:tcPr>
            <w:tcW w:w="1420" w:type="dxa"/>
            <w:gridSpan w:val="2"/>
            <w:shd w:val="clear" w:color="auto" w:fill="F4B083"/>
          </w:tcPr>
          <w:p w:rsidR="00FB5344" w:rsidRPr="00FB5344" w:rsidRDefault="00FB5344" w:rsidP="00FB5344">
            <w:pPr>
              <w:spacing w:after="0" w:line="240" w:lineRule="auto"/>
              <w:jc w:val="center"/>
              <w:rPr>
                <w:rFonts w:ascii="Times New Roman" w:hAnsi="Times New Roman"/>
                <w:b/>
                <w:sz w:val="18"/>
                <w:szCs w:val="18"/>
                <w:lang w:eastAsia="zh-CN"/>
              </w:rPr>
            </w:pPr>
            <w:r w:rsidRPr="00FB5344">
              <w:rPr>
                <w:rFonts w:ascii="Times New Roman" w:hAnsi="Times New Roman"/>
                <w:b/>
                <w:sz w:val="18"/>
                <w:szCs w:val="18"/>
                <w:lang w:eastAsia="zh-CN"/>
              </w:rPr>
              <w:t>Единица измерения</w:t>
            </w:r>
          </w:p>
        </w:tc>
        <w:tc>
          <w:tcPr>
            <w:tcW w:w="1559" w:type="dxa"/>
            <w:shd w:val="clear" w:color="auto" w:fill="F4B083"/>
          </w:tcPr>
          <w:p w:rsidR="00FB5344" w:rsidRPr="00FB5344" w:rsidRDefault="00FB5344" w:rsidP="00FB5344">
            <w:pPr>
              <w:spacing w:after="0" w:line="240" w:lineRule="auto"/>
              <w:jc w:val="center"/>
              <w:rPr>
                <w:rFonts w:ascii="Times New Roman" w:hAnsi="Times New Roman"/>
                <w:b/>
                <w:sz w:val="18"/>
                <w:szCs w:val="18"/>
                <w:lang w:val="en-US" w:eastAsia="zh-CN"/>
              </w:rPr>
            </w:pPr>
            <w:r w:rsidRPr="00FB5344">
              <w:rPr>
                <w:rFonts w:ascii="Times New Roman" w:hAnsi="Times New Roman"/>
                <w:b/>
                <w:sz w:val="18"/>
                <w:szCs w:val="18"/>
                <w:lang w:eastAsia="zh-CN"/>
              </w:rPr>
              <w:t>Минимальные значения (</w:t>
            </w:r>
            <w:r w:rsidRPr="00FB5344">
              <w:rPr>
                <w:rFonts w:ascii="Times New Roman" w:hAnsi="Times New Roman"/>
                <w:b/>
                <w:sz w:val="18"/>
                <w:szCs w:val="18"/>
                <w:lang w:val="en-US" w:eastAsia="zh-CN"/>
              </w:rPr>
              <w:t>min)</w:t>
            </w:r>
          </w:p>
        </w:tc>
        <w:tc>
          <w:tcPr>
            <w:tcW w:w="1701" w:type="dxa"/>
            <w:shd w:val="clear" w:color="auto" w:fill="F4B083"/>
          </w:tcPr>
          <w:p w:rsidR="00FB5344" w:rsidRPr="00FB5344" w:rsidRDefault="00FB5344" w:rsidP="00FB5344">
            <w:pPr>
              <w:spacing w:after="0" w:line="240" w:lineRule="auto"/>
              <w:rPr>
                <w:rFonts w:ascii="Times New Roman" w:hAnsi="Times New Roman"/>
                <w:b/>
                <w:sz w:val="18"/>
                <w:szCs w:val="18"/>
                <w:lang w:val="en-US" w:eastAsia="zh-CN"/>
              </w:rPr>
            </w:pPr>
            <w:r w:rsidRPr="00FB5344">
              <w:rPr>
                <w:rFonts w:ascii="Times New Roman" w:hAnsi="Times New Roman"/>
                <w:b/>
                <w:sz w:val="18"/>
                <w:szCs w:val="18"/>
                <w:lang w:eastAsia="zh-CN"/>
              </w:rPr>
              <w:t>Максимальные значения (</w:t>
            </w:r>
            <w:r w:rsidRPr="00FB5344">
              <w:rPr>
                <w:rFonts w:ascii="Times New Roman" w:hAnsi="Times New Roman"/>
                <w:b/>
                <w:sz w:val="18"/>
                <w:szCs w:val="18"/>
                <w:lang w:val="en-US" w:eastAsia="zh-CN"/>
              </w:rPr>
              <w:t>max)</w:t>
            </w:r>
          </w:p>
        </w:tc>
        <w:tc>
          <w:tcPr>
            <w:tcW w:w="2097" w:type="dxa"/>
            <w:shd w:val="clear" w:color="auto" w:fill="F4B083"/>
          </w:tcPr>
          <w:p w:rsidR="00FB5344" w:rsidRPr="00FB5344" w:rsidRDefault="00FB5344" w:rsidP="00FB5344">
            <w:pPr>
              <w:spacing w:after="0" w:line="240" w:lineRule="auto"/>
              <w:rPr>
                <w:rFonts w:ascii="Times New Roman" w:hAnsi="Times New Roman"/>
                <w:b/>
                <w:sz w:val="18"/>
                <w:szCs w:val="18"/>
                <w:lang w:eastAsia="zh-CN"/>
              </w:rPr>
            </w:pPr>
            <w:r w:rsidRPr="00FB5344">
              <w:rPr>
                <w:rFonts w:ascii="Times New Roman" w:hAnsi="Times New Roman"/>
                <w:b/>
                <w:sz w:val="18"/>
                <w:szCs w:val="18"/>
                <w:lang w:eastAsia="zh-CN"/>
              </w:rPr>
              <w:t>Неизменные значения</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Наименование</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PERCo-WS «Стандартный пакет ПО»</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Поставка</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Электронная</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Тип защиты:</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Программный</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Срок действия лицензии</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Бессрочная</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 xml:space="preserve">№ записи </w:t>
            </w:r>
            <w:r w:rsidRPr="00FB5344">
              <w:rPr>
                <w:lang w:eastAsia="en-US"/>
              </w:rPr>
              <w:t xml:space="preserve"> </w:t>
            </w:r>
            <w:r w:rsidRPr="00FB5344">
              <w:rPr>
                <w:rFonts w:ascii="Times New Roman" w:hAnsi="Times New Roman"/>
                <w:color w:val="000000"/>
              </w:rPr>
              <w:t>в реестре российского программного обеспечения</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18677</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Общее число карт доступа сотрудников</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r w:rsidRPr="00FB5344">
              <w:rPr>
                <w:rFonts w:ascii="Times New Roman" w:hAnsi="Times New Roman"/>
                <w:color w:val="000000"/>
              </w:rPr>
              <w:t>шт</w:t>
            </w: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r w:rsidRPr="00FB5344">
              <w:rPr>
                <w:rFonts w:ascii="Times New Roman" w:hAnsi="Times New Roman"/>
                <w:color w:val="000000"/>
                <w:lang w:eastAsia="zh-CN"/>
              </w:rPr>
              <w:t>100 000</w:t>
            </w: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 xml:space="preserve">Общее число карт доступа </w:t>
            </w:r>
            <w:r w:rsidRPr="00FB5344">
              <w:rPr>
                <w:lang w:eastAsia="en-US"/>
              </w:rPr>
              <w:t xml:space="preserve"> </w:t>
            </w:r>
            <w:r w:rsidRPr="00FB5344">
              <w:rPr>
                <w:rFonts w:ascii="Times New Roman" w:hAnsi="Times New Roman"/>
                <w:color w:val="000000"/>
              </w:rPr>
              <w:t>посетителей</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r w:rsidRPr="00FB5344">
              <w:rPr>
                <w:rFonts w:ascii="Times New Roman" w:hAnsi="Times New Roman"/>
                <w:color w:val="000000"/>
              </w:rPr>
              <w:t>шт</w:t>
            </w: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r w:rsidRPr="00FB5344">
              <w:rPr>
                <w:rFonts w:ascii="Times New Roman" w:hAnsi="Times New Roman"/>
                <w:color w:val="000000"/>
                <w:lang w:eastAsia="zh-CN"/>
              </w:rPr>
              <w:t>50 000</w:t>
            </w: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r w:rsidRPr="00FB5344">
              <w:rPr>
                <w:rFonts w:ascii="Times New Roman" w:hAnsi="Times New Roman"/>
                <w:color w:val="000000"/>
              </w:rPr>
              <w:t>Состав</w:t>
            </w: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b/>
                <w:bCs/>
                <w:color w:val="000000"/>
              </w:rPr>
            </w:pPr>
            <w:r w:rsidRPr="00FB5344">
              <w:rPr>
                <w:rFonts w:ascii="Times New Roman" w:hAnsi="Times New Roman"/>
                <w:b/>
                <w:bCs/>
                <w:color w:val="000000"/>
              </w:rPr>
              <w:t>Раздел «Администрирование»</w:t>
            </w:r>
          </w:p>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Позволяет произвести первичное конфигурирование оборудования системы, добавление операторов системы и ее лицензирование, контролировать работу системы, составляя отчеты о событиях системы, задавать реакции на события, настраивать отправку уведомлений и отчетов.</w:t>
            </w:r>
          </w:p>
          <w:p w:rsidR="00FB5344" w:rsidRPr="00FB5344" w:rsidRDefault="00FB5344" w:rsidP="00FB5344">
            <w:pPr>
              <w:spacing w:after="0" w:line="240" w:lineRule="exact"/>
              <w:jc w:val="both"/>
              <w:rPr>
                <w:rFonts w:ascii="Times New Roman" w:hAnsi="Times New Roman"/>
                <w:b/>
                <w:bCs/>
                <w:color w:val="000000"/>
              </w:rPr>
            </w:pPr>
            <w:r w:rsidRPr="00FB5344">
              <w:rPr>
                <w:rFonts w:ascii="Times New Roman" w:hAnsi="Times New Roman"/>
                <w:b/>
                <w:bCs/>
                <w:color w:val="000000"/>
              </w:rPr>
              <w:t>Раздел «Персонал»</w:t>
            </w:r>
          </w:p>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Позволяет автоматизировать процесс ввода и хранения учетных данных сотрудников.</w:t>
            </w:r>
          </w:p>
          <w:p w:rsidR="00FB5344" w:rsidRPr="00FB5344" w:rsidRDefault="00FB5344" w:rsidP="00FB5344">
            <w:pPr>
              <w:spacing w:after="0" w:line="240" w:lineRule="exact"/>
              <w:jc w:val="both"/>
              <w:rPr>
                <w:rFonts w:ascii="Times New Roman" w:hAnsi="Times New Roman"/>
                <w:b/>
                <w:bCs/>
                <w:color w:val="000000"/>
              </w:rPr>
            </w:pPr>
            <w:r w:rsidRPr="00FB5344">
              <w:rPr>
                <w:rFonts w:ascii="Times New Roman" w:hAnsi="Times New Roman"/>
                <w:b/>
                <w:bCs/>
                <w:color w:val="000000"/>
              </w:rPr>
              <w:t>Раздел «Бюро пропусков»</w:t>
            </w:r>
          </w:p>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Позволяет автоматизировать процесс выдачи пропусков сотрудникам и посетителям предприятия.</w:t>
            </w:r>
          </w:p>
          <w:p w:rsidR="00FB5344" w:rsidRPr="00FB5344" w:rsidRDefault="00FB5344" w:rsidP="00FB5344">
            <w:pPr>
              <w:spacing w:after="0" w:line="240" w:lineRule="exact"/>
              <w:jc w:val="both"/>
              <w:rPr>
                <w:rFonts w:ascii="Times New Roman" w:hAnsi="Times New Roman"/>
                <w:b/>
                <w:bCs/>
                <w:color w:val="000000"/>
              </w:rPr>
            </w:pPr>
            <w:r w:rsidRPr="00FB5344">
              <w:rPr>
                <w:rFonts w:ascii="Times New Roman" w:hAnsi="Times New Roman"/>
                <w:b/>
                <w:bCs/>
                <w:color w:val="000000"/>
              </w:rPr>
              <w:t>Раздел «Контроль доступа»</w:t>
            </w:r>
          </w:p>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Позволяет автоматизировать формирование отчетов о проходах через турникеты, входах/выходах в помещения.</w:t>
            </w:r>
          </w:p>
          <w:p w:rsidR="00FB5344" w:rsidRPr="00FB5344" w:rsidRDefault="00FB5344" w:rsidP="00FB5344">
            <w:pPr>
              <w:spacing w:after="0" w:line="240" w:lineRule="exact"/>
              <w:jc w:val="both"/>
              <w:rPr>
                <w:rFonts w:ascii="Times New Roman" w:hAnsi="Times New Roman"/>
                <w:b/>
                <w:bCs/>
                <w:color w:val="000000"/>
              </w:rPr>
            </w:pPr>
            <w:r w:rsidRPr="00FB5344">
              <w:rPr>
                <w:rFonts w:ascii="Times New Roman" w:hAnsi="Times New Roman"/>
                <w:b/>
                <w:bCs/>
                <w:color w:val="000000"/>
              </w:rPr>
              <w:t>Раздел «Заказ пропуска»</w:t>
            </w:r>
          </w:p>
          <w:p w:rsidR="00FB5344" w:rsidRPr="00FB5344" w:rsidRDefault="00FB5344" w:rsidP="00FB5344">
            <w:pPr>
              <w:spacing w:after="0" w:line="240" w:lineRule="exact"/>
              <w:jc w:val="both"/>
              <w:rPr>
                <w:rFonts w:ascii="Times New Roman" w:hAnsi="Times New Roman"/>
                <w:color w:val="000000"/>
              </w:rPr>
            </w:pPr>
            <w:r w:rsidRPr="00FB5344">
              <w:rPr>
                <w:rFonts w:ascii="Times New Roman" w:hAnsi="Times New Roman"/>
                <w:color w:val="000000"/>
              </w:rPr>
              <w:t>Позволяет автоматизировать процесс предварительного заказа пропусков посетителям.</w:t>
            </w:r>
          </w:p>
        </w:tc>
      </w:tr>
      <w:tr w:rsidR="00FB5344" w:rsidRPr="00FB5344" w:rsidTr="00FB5344">
        <w:trPr>
          <w:trHeight w:val="69"/>
        </w:trPr>
        <w:tc>
          <w:tcPr>
            <w:tcW w:w="3537" w:type="dxa"/>
            <w:gridSpan w:val="4"/>
            <w:shd w:val="clear" w:color="auto" w:fill="D0CECE"/>
          </w:tcPr>
          <w:p w:rsidR="00FB5344" w:rsidRPr="00FB5344" w:rsidRDefault="00FB5344" w:rsidP="00FB5344">
            <w:pPr>
              <w:spacing w:after="0" w:line="240" w:lineRule="exact"/>
              <w:rPr>
                <w:rFonts w:ascii="Times New Roman" w:hAnsi="Times New Roman"/>
                <w:color w:val="000000"/>
              </w:rPr>
            </w:pPr>
          </w:p>
        </w:tc>
        <w:tc>
          <w:tcPr>
            <w:tcW w:w="1420" w:type="dxa"/>
            <w:gridSpan w:val="2"/>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559" w:type="dxa"/>
            <w:shd w:val="clear" w:color="auto" w:fill="D0CECE"/>
          </w:tcPr>
          <w:p w:rsidR="00FB5344" w:rsidRPr="00FB5344" w:rsidRDefault="00FB5344" w:rsidP="00FB5344">
            <w:pPr>
              <w:tabs>
                <w:tab w:val="center" w:pos="246"/>
              </w:tabs>
              <w:suppressAutoHyphens/>
              <w:spacing w:after="0" w:line="240" w:lineRule="exact"/>
              <w:rPr>
                <w:rFonts w:ascii="Times New Roman" w:hAnsi="Times New Roman"/>
                <w:color w:val="000000"/>
                <w:lang w:eastAsia="zh-CN"/>
              </w:rPr>
            </w:pPr>
          </w:p>
        </w:tc>
        <w:tc>
          <w:tcPr>
            <w:tcW w:w="1701" w:type="dxa"/>
            <w:shd w:val="clear" w:color="auto" w:fill="D0CECE"/>
          </w:tcPr>
          <w:p w:rsidR="00FB5344" w:rsidRPr="00FB5344" w:rsidRDefault="00FB5344" w:rsidP="00FB5344">
            <w:pPr>
              <w:suppressAutoHyphens/>
              <w:spacing w:after="0" w:line="240" w:lineRule="exact"/>
              <w:jc w:val="center"/>
              <w:rPr>
                <w:rFonts w:ascii="Times New Roman" w:hAnsi="Times New Roman"/>
                <w:color w:val="000000"/>
                <w:lang w:eastAsia="zh-CN"/>
              </w:rPr>
            </w:pPr>
          </w:p>
        </w:tc>
        <w:tc>
          <w:tcPr>
            <w:tcW w:w="2097" w:type="dxa"/>
            <w:shd w:val="clear" w:color="auto" w:fill="D0CECE"/>
          </w:tcPr>
          <w:p w:rsidR="00FB5344" w:rsidRPr="00FB5344" w:rsidRDefault="00FB5344" w:rsidP="00FB5344">
            <w:pPr>
              <w:spacing w:after="0" w:line="240" w:lineRule="exact"/>
              <w:jc w:val="both"/>
              <w:rPr>
                <w:rFonts w:ascii="Times New Roman" w:hAnsi="Times New Roman"/>
                <w:color w:val="000000"/>
              </w:rPr>
            </w:pPr>
          </w:p>
        </w:tc>
      </w:tr>
      <w:tr w:rsidR="00FB5344" w:rsidRPr="00FB5344" w:rsidTr="00C91FAC">
        <w:trPr>
          <w:trHeight w:val="69"/>
        </w:trPr>
        <w:tc>
          <w:tcPr>
            <w:tcW w:w="10314" w:type="dxa"/>
            <w:gridSpan w:val="9"/>
          </w:tcPr>
          <w:p w:rsidR="00FB5344" w:rsidRPr="00FB5344" w:rsidRDefault="00FB5344" w:rsidP="00FB5344">
            <w:pPr>
              <w:suppressAutoHyphens/>
              <w:spacing w:after="0" w:line="240" w:lineRule="exact"/>
              <w:ind w:left="720"/>
              <w:contextualSpacing/>
              <w:rPr>
                <w:rFonts w:ascii="Times New Roman" w:hAnsi="Times New Roman"/>
                <w:b/>
                <w:bCs/>
                <w:color w:val="000000"/>
                <w:lang w:eastAsia="zh-CN"/>
              </w:rPr>
            </w:pPr>
          </w:p>
        </w:tc>
      </w:tr>
      <w:tr w:rsidR="00FB5344" w:rsidRPr="00FB5344" w:rsidTr="00FB5344">
        <w:trPr>
          <w:trHeight w:val="27"/>
        </w:trPr>
        <w:tc>
          <w:tcPr>
            <w:tcW w:w="10314" w:type="dxa"/>
            <w:gridSpan w:val="9"/>
            <w:shd w:val="clear" w:color="auto" w:fill="D0CECE"/>
          </w:tcPr>
          <w:p w:rsidR="00FB5344" w:rsidRPr="00FB5344" w:rsidRDefault="00FB5344" w:rsidP="00FB5344">
            <w:pPr>
              <w:suppressAutoHyphens/>
              <w:spacing w:after="0" w:line="240" w:lineRule="exact"/>
              <w:jc w:val="center"/>
              <w:rPr>
                <w:rFonts w:ascii="Times New Roman" w:hAnsi="Times New Roman"/>
                <w:b/>
                <w:bCs/>
                <w:lang w:eastAsia="zh-CN"/>
              </w:rPr>
            </w:pPr>
            <w:r w:rsidRPr="00FB5344">
              <w:rPr>
                <w:rFonts w:ascii="Times New Roman" w:hAnsi="Times New Roman"/>
                <w:b/>
                <w:bCs/>
                <w:lang w:eastAsia="zh-CN"/>
              </w:rPr>
              <w:t>4.Описание объема закупаемых товара, выполнения работ, оказания услуг</w:t>
            </w:r>
          </w:p>
        </w:tc>
      </w:tr>
      <w:tr w:rsidR="00FB5344" w:rsidRPr="00FB5344" w:rsidTr="00C91FAC">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FB5344" w:rsidRPr="00FB5344" w:rsidTr="00C91FAC">
              <w:trPr>
                <w:trHeight w:val="321"/>
              </w:trPr>
              <w:tc>
                <w:tcPr>
                  <w:tcW w:w="4670" w:type="dxa"/>
                  <w:tcBorders>
                    <w:top w:val="single" w:sz="4" w:space="0" w:color="auto"/>
                    <w:left w:val="single" w:sz="4" w:space="0" w:color="auto"/>
                    <w:bottom w:val="single" w:sz="4" w:space="0" w:color="auto"/>
                    <w:right w:val="single" w:sz="4" w:space="0" w:color="auto"/>
                  </w:tcBorders>
                  <w:vAlign w:val="center"/>
                </w:tcPr>
                <w:p w:rsidR="00FB5344" w:rsidRPr="00FB5344" w:rsidRDefault="00FB5344" w:rsidP="00FB5344">
                  <w:pPr>
                    <w:framePr w:hSpace="180" w:wrap="around" w:vAnchor="text" w:hAnchor="text" w:x="-289" w:y="1"/>
                    <w:suppressAutoHyphens/>
                    <w:spacing w:after="0" w:line="240" w:lineRule="auto"/>
                    <w:suppressOverlap/>
                    <w:rPr>
                      <w:rFonts w:ascii="Times New Roman" w:hAnsi="Times New Roman"/>
                      <w:lang w:eastAsia="zh-CN"/>
                    </w:rPr>
                  </w:pPr>
                  <w:r w:rsidRPr="00FB5344">
                    <w:rPr>
                      <w:rFonts w:ascii="Times New Roman" w:hAnsi="Times New Roman"/>
                      <w:lang w:eastAsia="zh-CN"/>
                    </w:rPr>
                    <w:t xml:space="preserve">Право использования на условиях простой (неисключительной) лицензии программы для ЭВМ </w:t>
                  </w:r>
                  <w:r w:rsidRPr="00FB5344">
                    <w:rPr>
                      <w:lang w:eastAsia="en-US"/>
                    </w:rPr>
                    <w:t xml:space="preserve"> </w:t>
                  </w:r>
                  <w:r w:rsidRPr="00FB5344">
                    <w:rPr>
                      <w:rFonts w:ascii="Times New Roman" w:hAnsi="Times New Roman"/>
                      <w:lang w:eastAsia="zh-CN"/>
                    </w:rPr>
                    <w:t>PERCo-WS «Стандартный пакет ПО»</w:t>
                  </w:r>
                </w:p>
              </w:tc>
              <w:tc>
                <w:tcPr>
                  <w:tcW w:w="5531" w:type="dxa"/>
                  <w:tcBorders>
                    <w:top w:val="single" w:sz="4" w:space="0" w:color="auto"/>
                    <w:left w:val="single" w:sz="4" w:space="0" w:color="auto"/>
                    <w:bottom w:val="single" w:sz="4" w:space="0" w:color="auto"/>
                    <w:right w:val="single" w:sz="4" w:space="0" w:color="auto"/>
                  </w:tcBorders>
                  <w:vAlign w:val="center"/>
                </w:tcPr>
                <w:p w:rsidR="00FB5344" w:rsidRPr="00FB5344" w:rsidRDefault="00FB5344" w:rsidP="00FB5344">
                  <w:pPr>
                    <w:framePr w:hSpace="180" w:wrap="around" w:vAnchor="text" w:hAnchor="text" w:x="-289" w:y="1"/>
                    <w:suppressAutoHyphens/>
                    <w:spacing w:after="0" w:line="240" w:lineRule="exact"/>
                    <w:suppressOverlap/>
                    <w:rPr>
                      <w:rFonts w:ascii="Times New Roman" w:hAnsi="Times New Roman"/>
                      <w:color w:val="000000"/>
                      <w:lang w:eastAsia="zh-CN"/>
                    </w:rPr>
                  </w:pPr>
                  <w:r w:rsidRPr="00FB5344">
                    <w:rPr>
                      <w:rFonts w:ascii="Times New Roman" w:hAnsi="Times New Roman"/>
                      <w:color w:val="000000"/>
                      <w:lang w:eastAsia="zh-CN"/>
                    </w:rPr>
                    <w:t>1 лицензия.</w:t>
                  </w:r>
                </w:p>
              </w:tc>
            </w:tr>
          </w:tbl>
          <w:p w:rsidR="00FB5344" w:rsidRPr="00FB5344" w:rsidRDefault="00FB5344" w:rsidP="00FB5344">
            <w:pPr>
              <w:suppressAutoHyphens/>
              <w:spacing w:after="0" w:line="240" w:lineRule="exact"/>
              <w:jc w:val="center"/>
              <w:rPr>
                <w:rFonts w:ascii="Times New Roman" w:hAnsi="Times New Roman"/>
                <w:b/>
                <w:lang w:eastAsia="zh-CN"/>
              </w:rPr>
            </w:pPr>
          </w:p>
        </w:tc>
      </w:tr>
      <w:tr w:rsidR="00FB5344" w:rsidRPr="00FB5344" w:rsidTr="00FB5344">
        <w:trPr>
          <w:trHeight w:val="27"/>
        </w:trPr>
        <w:tc>
          <w:tcPr>
            <w:tcW w:w="10314" w:type="dxa"/>
            <w:gridSpan w:val="9"/>
            <w:shd w:val="clear" w:color="auto" w:fill="D0CECE"/>
          </w:tcPr>
          <w:p w:rsidR="00FB5344" w:rsidRPr="00FB5344" w:rsidRDefault="00FB5344" w:rsidP="00FB5344">
            <w:pPr>
              <w:suppressAutoHyphens/>
              <w:spacing w:after="0" w:line="240" w:lineRule="exact"/>
              <w:rPr>
                <w:rFonts w:ascii="Times New Roman" w:hAnsi="Times New Roman"/>
                <w:b/>
                <w:bCs/>
                <w:lang w:eastAsia="zh-CN"/>
              </w:rPr>
            </w:pPr>
            <w:r w:rsidRPr="00FB5344">
              <w:rPr>
                <w:rFonts w:ascii="Times New Roman" w:hAnsi="Times New Roman"/>
                <w:b/>
                <w:bCs/>
                <w:lang w:eastAsia="zh-CN"/>
              </w:rPr>
              <w:t>5.Описание периодичности и сроков поставки товара, выполнения работ, оказания услуг</w:t>
            </w:r>
          </w:p>
        </w:tc>
      </w:tr>
      <w:tr w:rsidR="00FB5344" w:rsidRPr="00FB5344" w:rsidTr="00C91FAC">
        <w:trPr>
          <w:trHeight w:val="27"/>
        </w:trPr>
        <w:tc>
          <w:tcPr>
            <w:tcW w:w="10314" w:type="dxa"/>
            <w:gridSpan w:val="9"/>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Передача неисключительных прав осуществляется в течение 10 (десять) рабочих дней с момента заключения контракта</w:t>
            </w:r>
          </w:p>
        </w:tc>
      </w:tr>
      <w:tr w:rsidR="00FB5344" w:rsidRPr="00FB5344" w:rsidTr="00FB5344">
        <w:trPr>
          <w:trHeight w:val="27"/>
        </w:trPr>
        <w:tc>
          <w:tcPr>
            <w:tcW w:w="10314" w:type="dxa"/>
            <w:gridSpan w:val="9"/>
            <w:shd w:val="clear" w:color="auto" w:fill="D0CECE"/>
          </w:tcPr>
          <w:p w:rsidR="00FB5344" w:rsidRPr="00FB5344" w:rsidRDefault="00FB5344" w:rsidP="00FB5344">
            <w:pPr>
              <w:suppressAutoHyphens/>
              <w:spacing w:after="0" w:line="240" w:lineRule="exact"/>
              <w:rPr>
                <w:rFonts w:ascii="Times New Roman" w:hAnsi="Times New Roman"/>
                <w:b/>
                <w:bCs/>
                <w:lang w:eastAsia="zh-CN"/>
              </w:rPr>
            </w:pPr>
            <w:r w:rsidRPr="00FB5344">
              <w:rPr>
                <w:rFonts w:ascii="Times New Roman" w:hAnsi="Times New Roman"/>
                <w:b/>
                <w:bCs/>
                <w:lang w:eastAsia="zh-CN"/>
              </w:rPr>
              <w:t>6.Описание порядка поставки товара, выполнения работ, оказания услуг</w:t>
            </w:r>
          </w:p>
        </w:tc>
      </w:tr>
      <w:tr w:rsidR="00FB5344" w:rsidRPr="00FB5344" w:rsidTr="00C91FAC">
        <w:trPr>
          <w:trHeight w:val="27"/>
        </w:trPr>
        <w:tc>
          <w:tcPr>
            <w:tcW w:w="10314" w:type="dxa"/>
            <w:gridSpan w:val="9"/>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 xml:space="preserve">Поставка права использования ПО в виде лицензионного ключа, состоящего из набора символов и/или специального лицензионного файла, предоставляющих доступ к функциям ПО, на электронную почту </w:t>
            </w:r>
            <w:r w:rsidRPr="00FB5344">
              <w:rPr>
                <w:lang w:eastAsia="en-US"/>
              </w:rPr>
              <w:t xml:space="preserve"> </w:t>
            </w:r>
            <w:r w:rsidRPr="00FB5344">
              <w:rPr>
                <w:rFonts w:ascii="Times New Roman" w:hAnsi="Times New Roman"/>
                <w:b/>
                <w:bCs/>
                <w:lang w:eastAsia="zh-CN"/>
              </w:rPr>
              <w:t xml:space="preserve">4863636@list.ru </w:t>
            </w:r>
            <w:r w:rsidRPr="00FB5344">
              <w:rPr>
                <w:rFonts w:ascii="Times New Roman" w:hAnsi="Times New Roman"/>
                <w:lang w:eastAsia="zh-CN"/>
              </w:rPr>
              <w:t>с уведомлением о прочтении.</w:t>
            </w:r>
          </w:p>
        </w:tc>
      </w:tr>
      <w:tr w:rsidR="00FB5344" w:rsidRPr="00FB5344" w:rsidTr="00FB5344">
        <w:trPr>
          <w:trHeight w:val="90"/>
        </w:trPr>
        <w:tc>
          <w:tcPr>
            <w:tcW w:w="10314" w:type="dxa"/>
            <w:gridSpan w:val="9"/>
            <w:shd w:val="clear" w:color="auto" w:fill="D9D9D9"/>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b/>
                <w:bCs/>
                <w:lang w:eastAsia="zh-CN"/>
              </w:rPr>
              <w:t>7.Описание требований к результатам закупки</w:t>
            </w:r>
          </w:p>
        </w:tc>
      </w:tr>
      <w:tr w:rsidR="00FB5344" w:rsidRPr="00FB5344" w:rsidTr="00C91FAC">
        <w:trPr>
          <w:trHeight w:val="90"/>
        </w:trPr>
        <w:tc>
          <w:tcPr>
            <w:tcW w:w="10314" w:type="dxa"/>
            <w:gridSpan w:val="9"/>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zh-CN"/>
              </w:rPr>
              <w:t>Результатом закупки является обеспечение ФГБПОУ «Колледж МИД России» необходимым программным обеспечением для эксплуатации системы управления доступом в учебном корпусе.</w:t>
            </w:r>
          </w:p>
        </w:tc>
      </w:tr>
      <w:tr w:rsidR="00FB5344" w:rsidRPr="00FB5344" w:rsidTr="00FB5344">
        <w:trPr>
          <w:trHeight w:val="90"/>
        </w:trPr>
        <w:tc>
          <w:tcPr>
            <w:tcW w:w="10314" w:type="dxa"/>
            <w:gridSpan w:val="9"/>
            <w:shd w:val="clear" w:color="auto" w:fill="D0CECE"/>
          </w:tcPr>
          <w:p w:rsidR="00FB5344" w:rsidRPr="00FB5344" w:rsidRDefault="00FB5344" w:rsidP="00FB5344">
            <w:pPr>
              <w:suppressAutoHyphens/>
              <w:spacing w:after="0" w:line="240" w:lineRule="exact"/>
              <w:rPr>
                <w:rFonts w:ascii="Times New Roman" w:hAnsi="Times New Roman"/>
                <w:b/>
                <w:bCs/>
                <w:lang w:eastAsia="zh-CN"/>
              </w:rPr>
            </w:pPr>
            <w:r w:rsidRPr="00FB5344">
              <w:rPr>
                <w:rFonts w:ascii="Times New Roman" w:hAnsi="Times New Roman"/>
                <w:b/>
                <w:bCs/>
                <w:lang w:eastAsia="zh-CN"/>
              </w:rPr>
              <w:t>9. ОКПД2</w:t>
            </w:r>
          </w:p>
        </w:tc>
      </w:tr>
      <w:tr w:rsidR="00FB5344" w:rsidRPr="00FB5344" w:rsidTr="00C91FAC">
        <w:trPr>
          <w:trHeight w:val="90"/>
        </w:trPr>
        <w:tc>
          <w:tcPr>
            <w:tcW w:w="1413" w:type="dxa"/>
            <w:gridSpan w:val="2"/>
            <w:vAlign w:val="center"/>
          </w:tcPr>
          <w:p w:rsidR="00FB5344" w:rsidRPr="00FB5344" w:rsidRDefault="00FB5344" w:rsidP="00FB5344">
            <w:pPr>
              <w:suppressAutoHyphens/>
              <w:spacing w:after="0" w:line="240" w:lineRule="exact"/>
              <w:rPr>
                <w:rFonts w:ascii="Times New Roman" w:hAnsi="Times New Roman"/>
                <w:lang w:eastAsia="zh-CN"/>
              </w:rPr>
            </w:pPr>
            <w:r w:rsidRPr="00FB5344">
              <w:rPr>
                <w:rFonts w:ascii="Times New Roman" w:hAnsi="Times New Roman"/>
                <w:lang w:eastAsia="en-US"/>
              </w:rPr>
              <w:t>58.29.50.000</w:t>
            </w:r>
          </w:p>
        </w:tc>
        <w:tc>
          <w:tcPr>
            <w:tcW w:w="8901" w:type="dxa"/>
            <w:gridSpan w:val="7"/>
            <w:vAlign w:val="center"/>
          </w:tcPr>
          <w:p w:rsidR="00FB5344" w:rsidRPr="00FB5344" w:rsidRDefault="00FB5344" w:rsidP="00FB5344">
            <w:pPr>
              <w:suppressAutoHyphens/>
              <w:spacing w:after="0" w:line="240" w:lineRule="exact"/>
              <w:jc w:val="both"/>
              <w:rPr>
                <w:rFonts w:ascii="Times New Roman" w:hAnsi="Times New Roman"/>
                <w:lang w:eastAsia="zh-CN"/>
              </w:rPr>
            </w:pPr>
            <w:r w:rsidRPr="00FB5344">
              <w:rPr>
                <w:rFonts w:ascii="Times New Roman" w:hAnsi="Times New Roman"/>
                <w:lang w:eastAsia="en-US"/>
              </w:rPr>
              <w:t>Услуги по предоставлению лицензий на право использовать компьютерное программное обеспечение</w:t>
            </w:r>
          </w:p>
        </w:tc>
      </w:tr>
    </w:tbl>
    <w:p w:rsidR="009305E8" w:rsidRPr="009305E8" w:rsidRDefault="009305E8" w:rsidP="009305E8">
      <w:pPr>
        <w:suppressAutoHyphens/>
        <w:spacing w:after="0" w:line="360" w:lineRule="exact"/>
        <w:contextualSpacing/>
        <w:rPr>
          <w:rFonts w:ascii="Times New Roman" w:hAnsi="Times New Roman"/>
          <w:b/>
          <w:bCs/>
          <w:sz w:val="24"/>
          <w:szCs w:val="24"/>
        </w:rPr>
      </w:pPr>
    </w:p>
    <w:p w:rsidR="009305E8" w:rsidRDefault="009305E8" w:rsidP="009305E8">
      <w:pPr>
        <w:autoSpaceDE w:val="0"/>
        <w:autoSpaceDN w:val="0"/>
        <w:adjustRightInd w:val="0"/>
        <w:spacing w:after="0" w:line="240" w:lineRule="auto"/>
        <w:jc w:val="both"/>
        <w:rPr>
          <w:rFonts w:ascii="Times New Roman" w:hAnsi="Times New Roman"/>
          <w:b/>
          <w:sz w:val="24"/>
          <w:szCs w:val="24"/>
        </w:rPr>
      </w:pPr>
    </w:p>
    <w:sectPr w:rsidR="009305E8" w:rsidSect="002A39BF">
      <w:pgSz w:w="11906" w:h="16838"/>
      <w:pgMar w:top="454" w:right="707" w:bottom="567"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1CB" w:rsidRDefault="00AC11CB" w:rsidP="00C66BAB">
      <w:pPr>
        <w:spacing w:after="0" w:line="240" w:lineRule="auto"/>
      </w:pPr>
      <w:r>
        <w:separator/>
      </w:r>
    </w:p>
  </w:endnote>
  <w:endnote w:type="continuationSeparator" w:id="0">
    <w:p w:rsidR="00AC11CB" w:rsidRDefault="00AC11CB" w:rsidP="00C6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1CB" w:rsidRDefault="00AC11CB" w:rsidP="00C66BAB">
      <w:pPr>
        <w:spacing w:after="0" w:line="240" w:lineRule="auto"/>
      </w:pPr>
      <w:r>
        <w:separator/>
      </w:r>
    </w:p>
  </w:footnote>
  <w:footnote w:type="continuationSeparator" w:id="0">
    <w:p w:rsidR="00AC11CB" w:rsidRDefault="00AC11CB" w:rsidP="00C66B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AE"/>
    <w:rsid w:val="00004592"/>
    <w:rsid w:val="0001107D"/>
    <w:rsid w:val="00031BF9"/>
    <w:rsid w:val="000325F3"/>
    <w:rsid w:val="00034044"/>
    <w:rsid w:val="00035ECC"/>
    <w:rsid w:val="00047362"/>
    <w:rsid w:val="0006262E"/>
    <w:rsid w:val="000644F7"/>
    <w:rsid w:val="000709CB"/>
    <w:rsid w:val="00071860"/>
    <w:rsid w:val="000734AC"/>
    <w:rsid w:val="000743F7"/>
    <w:rsid w:val="00077227"/>
    <w:rsid w:val="000803DD"/>
    <w:rsid w:val="000916C7"/>
    <w:rsid w:val="000B200B"/>
    <w:rsid w:val="000B3B74"/>
    <w:rsid w:val="000B4050"/>
    <w:rsid w:val="000D4640"/>
    <w:rsid w:val="001068EC"/>
    <w:rsid w:val="0011371B"/>
    <w:rsid w:val="00116522"/>
    <w:rsid w:val="00117DC2"/>
    <w:rsid w:val="00121EB5"/>
    <w:rsid w:val="00127D2A"/>
    <w:rsid w:val="001411E3"/>
    <w:rsid w:val="00145D4F"/>
    <w:rsid w:val="00156C7B"/>
    <w:rsid w:val="00157F9E"/>
    <w:rsid w:val="00162975"/>
    <w:rsid w:val="0016418C"/>
    <w:rsid w:val="0016451A"/>
    <w:rsid w:val="00164DA4"/>
    <w:rsid w:val="001673E7"/>
    <w:rsid w:val="001B5A62"/>
    <w:rsid w:val="001D2AC6"/>
    <w:rsid w:val="001D62B1"/>
    <w:rsid w:val="001D7C1F"/>
    <w:rsid w:val="001E07F3"/>
    <w:rsid w:val="001E2F5E"/>
    <w:rsid w:val="001F368F"/>
    <w:rsid w:val="001F3DBA"/>
    <w:rsid w:val="00207292"/>
    <w:rsid w:val="00210CBE"/>
    <w:rsid w:val="00214EF3"/>
    <w:rsid w:val="00222DBE"/>
    <w:rsid w:val="00223259"/>
    <w:rsid w:val="00227D36"/>
    <w:rsid w:val="0024485E"/>
    <w:rsid w:val="00276AEC"/>
    <w:rsid w:val="0028703B"/>
    <w:rsid w:val="0029166E"/>
    <w:rsid w:val="00295C53"/>
    <w:rsid w:val="002A39BF"/>
    <w:rsid w:val="002C225B"/>
    <w:rsid w:val="002C5A69"/>
    <w:rsid w:val="00347104"/>
    <w:rsid w:val="00353D1C"/>
    <w:rsid w:val="00366830"/>
    <w:rsid w:val="003747AC"/>
    <w:rsid w:val="003769E4"/>
    <w:rsid w:val="0039753E"/>
    <w:rsid w:val="003A2B3E"/>
    <w:rsid w:val="003B224B"/>
    <w:rsid w:val="003C479C"/>
    <w:rsid w:val="003C5320"/>
    <w:rsid w:val="003C6BAA"/>
    <w:rsid w:val="003D2C6B"/>
    <w:rsid w:val="003D7BD6"/>
    <w:rsid w:val="003E1253"/>
    <w:rsid w:val="003E1DF1"/>
    <w:rsid w:val="004332C1"/>
    <w:rsid w:val="004416F0"/>
    <w:rsid w:val="00457695"/>
    <w:rsid w:val="00465A3B"/>
    <w:rsid w:val="00496859"/>
    <w:rsid w:val="004A01BE"/>
    <w:rsid w:val="004E1E86"/>
    <w:rsid w:val="004F662D"/>
    <w:rsid w:val="00507BD0"/>
    <w:rsid w:val="00524F4F"/>
    <w:rsid w:val="00530E3E"/>
    <w:rsid w:val="0053711D"/>
    <w:rsid w:val="0054561C"/>
    <w:rsid w:val="00546915"/>
    <w:rsid w:val="00552073"/>
    <w:rsid w:val="00554678"/>
    <w:rsid w:val="00556F34"/>
    <w:rsid w:val="005579C1"/>
    <w:rsid w:val="00587226"/>
    <w:rsid w:val="005A6EEF"/>
    <w:rsid w:val="005B33DF"/>
    <w:rsid w:val="005B69E3"/>
    <w:rsid w:val="005C1310"/>
    <w:rsid w:val="005C332A"/>
    <w:rsid w:val="005C4742"/>
    <w:rsid w:val="005D261E"/>
    <w:rsid w:val="005F52AE"/>
    <w:rsid w:val="00600497"/>
    <w:rsid w:val="006056BD"/>
    <w:rsid w:val="00605C33"/>
    <w:rsid w:val="00627A4C"/>
    <w:rsid w:val="0065540F"/>
    <w:rsid w:val="00664671"/>
    <w:rsid w:val="00666857"/>
    <w:rsid w:val="00672C91"/>
    <w:rsid w:val="006D01F5"/>
    <w:rsid w:val="006F38F7"/>
    <w:rsid w:val="00711253"/>
    <w:rsid w:val="007257CC"/>
    <w:rsid w:val="007315FB"/>
    <w:rsid w:val="00731E7F"/>
    <w:rsid w:val="00745D8E"/>
    <w:rsid w:val="00746D94"/>
    <w:rsid w:val="007474A2"/>
    <w:rsid w:val="007576A5"/>
    <w:rsid w:val="007852A5"/>
    <w:rsid w:val="00786E0D"/>
    <w:rsid w:val="007977DA"/>
    <w:rsid w:val="007A1680"/>
    <w:rsid w:val="007B3A72"/>
    <w:rsid w:val="007C2596"/>
    <w:rsid w:val="007C289A"/>
    <w:rsid w:val="007E29A6"/>
    <w:rsid w:val="007F611C"/>
    <w:rsid w:val="008009FB"/>
    <w:rsid w:val="0081066B"/>
    <w:rsid w:val="00816115"/>
    <w:rsid w:val="00832FB1"/>
    <w:rsid w:val="00834AB1"/>
    <w:rsid w:val="00837C43"/>
    <w:rsid w:val="0084715C"/>
    <w:rsid w:val="008511F4"/>
    <w:rsid w:val="0085619F"/>
    <w:rsid w:val="008673D2"/>
    <w:rsid w:val="00873F5A"/>
    <w:rsid w:val="00875C5E"/>
    <w:rsid w:val="00880230"/>
    <w:rsid w:val="00890706"/>
    <w:rsid w:val="008D0586"/>
    <w:rsid w:val="008D6A37"/>
    <w:rsid w:val="009305E8"/>
    <w:rsid w:val="00930709"/>
    <w:rsid w:val="00954113"/>
    <w:rsid w:val="0095697A"/>
    <w:rsid w:val="009604F2"/>
    <w:rsid w:val="00965690"/>
    <w:rsid w:val="00987FC8"/>
    <w:rsid w:val="009939EE"/>
    <w:rsid w:val="009B3177"/>
    <w:rsid w:val="009C1361"/>
    <w:rsid w:val="009E5E75"/>
    <w:rsid w:val="00A15C54"/>
    <w:rsid w:val="00A25664"/>
    <w:rsid w:val="00A40CE0"/>
    <w:rsid w:val="00A44F36"/>
    <w:rsid w:val="00A61BCA"/>
    <w:rsid w:val="00A72DBC"/>
    <w:rsid w:val="00A9159B"/>
    <w:rsid w:val="00A95772"/>
    <w:rsid w:val="00A9609A"/>
    <w:rsid w:val="00AB1870"/>
    <w:rsid w:val="00AB7075"/>
    <w:rsid w:val="00AC11CB"/>
    <w:rsid w:val="00AD02FB"/>
    <w:rsid w:val="00AE239E"/>
    <w:rsid w:val="00AE5D2F"/>
    <w:rsid w:val="00B013EF"/>
    <w:rsid w:val="00B03905"/>
    <w:rsid w:val="00B16385"/>
    <w:rsid w:val="00B208E6"/>
    <w:rsid w:val="00B24D8A"/>
    <w:rsid w:val="00B5197F"/>
    <w:rsid w:val="00B53163"/>
    <w:rsid w:val="00BA17B4"/>
    <w:rsid w:val="00BA59D7"/>
    <w:rsid w:val="00BB12D4"/>
    <w:rsid w:val="00BC3C9E"/>
    <w:rsid w:val="00BD5205"/>
    <w:rsid w:val="00BE0F64"/>
    <w:rsid w:val="00BF445B"/>
    <w:rsid w:val="00C00D93"/>
    <w:rsid w:val="00C061A7"/>
    <w:rsid w:val="00C56209"/>
    <w:rsid w:val="00C66BAB"/>
    <w:rsid w:val="00C735BF"/>
    <w:rsid w:val="00C86B98"/>
    <w:rsid w:val="00C91FAC"/>
    <w:rsid w:val="00C9324F"/>
    <w:rsid w:val="00CA269A"/>
    <w:rsid w:val="00CB7226"/>
    <w:rsid w:val="00CC58FB"/>
    <w:rsid w:val="00CF141A"/>
    <w:rsid w:val="00CF35C6"/>
    <w:rsid w:val="00D33293"/>
    <w:rsid w:val="00D352F0"/>
    <w:rsid w:val="00D7562E"/>
    <w:rsid w:val="00D80AD2"/>
    <w:rsid w:val="00DA2308"/>
    <w:rsid w:val="00DA7125"/>
    <w:rsid w:val="00DB1B5A"/>
    <w:rsid w:val="00DD4B9C"/>
    <w:rsid w:val="00E05C0E"/>
    <w:rsid w:val="00E50A42"/>
    <w:rsid w:val="00E572A4"/>
    <w:rsid w:val="00E573EE"/>
    <w:rsid w:val="00E62E59"/>
    <w:rsid w:val="00E64014"/>
    <w:rsid w:val="00E67955"/>
    <w:rsid w:val="00E752DF"/>
    <w:rsid w:val="00EB0FB4"/>
    <w:rsid w:val="00EC3CD4"/>
    <w:rsid w:val="00EC3DCB"/>
    <w:rsid w:val="00EE67B8"/>
    <w:rsid w:val="00EF4C38"/>
    <w:rsid w:val="00EF5BBD"/>
    <w:rsid w:val="00F00193"/>
    <w:rsid w:val="00F06388"/>
    <w:rsid w:val="00F0672F"/>
    <w:rsid w:val="00F25395"/>
    <w:rsid w:val="00F4615D"/>
    <w:rsid w:val="00F67B4F"/>
    <w:rsid w:val="00F700A3"/>
    <w:rsid w:val="00F72FA4"/>
    <w:rsid w:val="00F761C2"/>
    <w:rsid w:val="00F773F7"/>
    <w:rsid w:val="00F9243A"/>
    <w:rsid w:val="00FB5344"/>
    <w:rsid w:val="00FB58C6"/>
    <w:rsid w:val="00FC698F"/>
    <w:rsid w:val="00FD1922"/>
    <w:rsid w:val="00FE18CB"/>
    <w:rsid w:val="00FE47D9"/>
    <w:rsid w:val="00FF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B94594-B924-4246-904D-842756E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BAB"/>
    <w:pPr>
      <w:tabs>
        <w:tab w:val="center" w:pos="4677"/>
        <w:tab w:val="right" w:pos="9355"/>
      </w:tabs>
    </w:pPr>
  </w:style>
  <w:style w:type="character" w:customStyle="1" w:styleId="a4">
    <w:name w:val="Верхний колонтитул Знак"/>
    <w:basedOn w:val="a0"/>
    <w:link w:val="a3"/>
    <w:uiPriority w:val="99"/>
    <w:locked/>
    <w:rsid w:val="00C66BAB"/>
    <w:rPr>
      <w:rFonts w:cs="Times New Roman"/>
      <w:sz w:val="22"/>
    </w:rPr>
  </w:style>
  <w:style w:type="paragraph" w:styleId="a5">
    <w:name w:val="footer"/>
    <w:basedOn w:val="a"/>
    <w:link w:val="a6"/>
    <w:uiPriority w:val="99"/>
    <w:unhideWhenUsed/>
    <w:rsid w:val="00C66BAB"/>
    <w:pPr>
      <w:tabs>
        <w:tab w:val="center" w:pos="4677"/>
        <w:tab w:val="right" w:pos="9355"/>
      </w:tabs>
    </w:pPr>
  </w:style>
  <w:style w:type="character" w:customStyle="1" w:styleId="a6">
    <w:name w:val="Нижний колонтитул Знак"/>
    <w:basedOn w:val="a0"/>
    <w:link w:val="a5"/>
    <w:uiPriority w:val="99"/>
    <w:locked/>
    <w:rsid w:val="00C66BAB"/>
    <w:rPr>
      <w:rFonts w:cs="Times New Roman"/>
      <w:sz w:val="22"/>
    </w:rPr>
  </w:style>
  <w:style w:type="paragraph" w:customStyle="1" w:styleId="ConsPlusNormal">
    <w:name w:val="ConsPlusNormal"/>
    <w:rsid w:val="005F52AE"/>
    <w:pPr>
      <w:widowControl w:val="0"/>
      <w:autoSpaceDE w:val="0"/>
      <w:autoSpaceDN w:val="0"/>
      <w:adjustRightInd w:val="0"/>
    </w:pPr>
    <w:rPr>
      <w:rFonts w:ascii="Arial" w:hAnsi="Arial" w:cs="Arial"/>
    </w:rPr>
  </w:style>
  <w:style w:type="paragraph" w:customStyle="1" w:styleId="ConsPlusNonformat">
    <w:name w:val="ConsPlusNonformat"/>
    <w:uiPriority w:val="99"/>
    <w:rsid w:val="005F52AE"/>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16418C"/>
    <w:pPr>
      <w:widowControl w:val="0"/>
      <w:autoSpaceDE w:val="0"/>
      <w:autoSpaceDN w:val="0"/>
      <w:adjustRightInd w:val="0"/>
    </w:pPr>
    <w:rPr>
      <w:rFonts w:ascii="Courier New" w:hAnsi="Courier New" w:cs="Courier New"/>
    </w:rPr>
  </w:style>
  <w:style w:type="paragraph" w:customStyle="1" w:styleId="ConsNormal">
    <w:name w:val="ConsNormal"/>
    <w:rsid w:val="00605C33"/>
    <w:pPr>
      <w:autoSpaceDE w:val="0"/>
      <w:autoSpaceDN w:val="0"/>
      <w:adjustRightInd w:val="0"/>
      <w:jc w:val="both"/>
    </w:pPr>
    <w:rPr>
      <w:rFonts w:ascii="Courier New" w:hAnsi="Courier New" w:cs="Courier New"/>
    </w:rPr>
  </w:style>
  <w:style w:type="paragraph" w:customStyle="1" w:styleId="ConsDTNormal">
    <w:name w:val="ConsDTNormal"/>
    <w:uiPriority w:val="99"/>
    <w:rsid w:val="00D80AD2"/>
    <w:pPr>
      <w:autoSpaceDE w:val="0"/>
      <w:autoSpaceDN w:val="0"/>
      <w:adjustRightInd w:val="0"/>
      <w:jc w:val="both"/>
    </w:pPr>
    <w:rPr>
      <w:rFonts w:ascii="Times New Roman" w:hAnsi="Times New Roman" w:cs="Times New Roman"/>
      <w:sz w:val="24"/>
      <w:szCs w:val="24"/>
    </w:rPr>
  </w:style>
  <w:style w:type="character" w:styleId="a7">
    <w:name w:val="Hyperlink"/>
    <w:basedOn w:val="a0"/>
    <w:uiPriority w:val="99"/>
    <w:rsid w:val="00B16385"/>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mid.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OKZ-AstafievaAA\AppData\Roaming\Microsoft\&#1064;&#1072;&#1073;&#1083;&#1086;&#1085;&#1099;\Dot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A87B3-20F1-4793-ABB3-FB8CB372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Dot1</Template>
  <TotalTime>11</TotalTime>
  <Pages>7</Pages>
  <Words>2738</Words>
  <Characters>20165</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206-01</cp:lastModifiedBy>
  <cp:revision>6</cp:revision>
  <dcterms:created xsi:type="dcterms:W3CDTF">2026-08-06T08:01:00Z</dcterms:created>
  <dcterms:modified xsi:type="dcterms:W3CDTF">2026-08-06T08:11:00Z</dcterms:modified>
</cp:coreProperties>
</file>