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1921" w:rsidRDefault="002B19A6" w:rsidP="00D06A3A">
      <w:pPr>
        <w:jc w:val="center"/>
        <w:rPr>
          <w:b/>
          <w:bCs/>
          <w:lang w:val="ru-RU"/>
        </w:rPr>
      </w:pPr>
      <w:bookmarkStart w:id="0" w:name="_GoBack"/>
      <w:bookmarkEnd w:id="0"/>
      <w:r w:rsidRPr="00BA4525">
        <w:rPr>
          <w:b/>
          <w:bCs/>
        </w:rPr>
        <w:t>Договор поставки</w:t>
      </w:r>
      <w:r w:rsidRPr="00BA4525">
        <w:rPr>
          <w:b/>
          <w:bCs/>
          <w:lang w:val="ru-RU"/>
        </w:rPr>
        <w:t xml:space="preserve"> №</w:t>
      </w:r>
      <w:r w:rsidR="00A8095C">
        <w:rPr>
          <w:b/>
          <w:bCs/>
          <w:lang w:val="ru-RU"/>
        </w:rPr>
        <w:t xml:space="preserve"> </w:t>
      </w:r>
      <w:r w:rsidR="00135DE0">
        <w:rPr>
          <w:b/>
          <w:bCs/>
          <w:lang w:val="ru-RU"/>
        </w:rPr>
        <w:t>44</w:t>
      </w:r>
      <w:r w:rsidR="00036C1C">
        <w:rPr>
          <w:b/>
          <w:bCs/>
          <w:lang w:val="ru-RU"/>
        </w:rPr>
        <w:t>.</w:t>
      </w:r>
      <w:r w:rsidR="00F768F9">
        <w:rPr>
          <w:b/>
          <w:bCs/>
          <w:lang w:val="ru-RU"/>
        </w:rPr>
        <w:t>5</w:t>
      </w:r>
      <w:r w:rsidR="00036C1C">
        <w:rPr>
          <w:b/>
          <w:bCs/>
          <w:lang w:val="ru-RU"/>
        </w:rPr>
        <w:t>/</w:t>
      </w:r>
      <w:r w:rsidR="00F768F9">
        <w:rPr>
          <w:b/>
          <w:bCs/>
          <w:lang w:val="ru-RU"/>
        </w:rPr>
        <w:t>____</w:t>
      </w:r>
    </w:p>
    <w:p w:rsidR="004B74F8" w:rsidRPr="004B74F8" w:rsidRDefault="004B74F8" w:rsidP="00D06A3A">
      <w:pPr>
        <w:jc w:val="center"/>
        <w:rPr>
          <w:sz w:val="20"/>
          <w:szCs w:val="20"/>
          <w:lang w:val="ru-RU"/>
        </w:rPr>
      </w:pPr>
      <w:r w:rsidRPr="004B74F8">
        <w:rPr>
          <w:sz w:val="20"/>
          <w:szCs w:val="20"/>
          <w:lang w:val="ru-RU"/>
        </w:rPr>
        <w:t>ИКЗ 261100104159410010100100140000000244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274FB" w:rsidRPr="00BA4525" w:rsidTr="00B36623">
        <w:tc>
          <w:tcPr>
            <w:tcW w:w="4927" w:type="dxa"/>
          </w:tcPr>
          <w:p w:rsidR="00C274FB" w:rsidRPr="004B74F8" w:rsidRDefault="00C274FB" w:rsidP="00C274FB">
            <w:pPr>
              <w:rPr>
                <w:sz w:val="20"/>
                <w:szCs w:val="20"/>
              </w:rPr>
            </w:pPr>
            <w:r w:rsidRPr="004B74F8">
              <w:rPr>
                <w:sz w:val="20"/>
                <w:szCs w:val="20"/>
              </w:rPr>
              <w:t>г.</w:t>
            </w:r>
            <w:r w:rsidRPr="004B74F8">
              <w:rPr>
                <w:sz w:val="20"/>
                <w:szCs w:val="20"/>
                <w:lang w:val="ru-RU"/>
              </w:rPr>
              <w:t xml:space="preserve"> Петрозаводск</w:t>
            </w:r>
          </w:p>
        </w:tc>
        <w:tc>
          <w:tcPr>
            <w:tcW w:w="4927" w:type="dxa"/>
          </w:tcPr>
          <w:p w:rsidR="00C274FB" w:rsidRPr="004B74F8" w:rsidRDefault="00AD6E99" w:rsidP="00B36623">
            <w:pPr>
              <w:jc w:val="right"/>
              <w:rPr>
                <w:sz w:val="20"/>
                <w:szCs w:val="20"/>
              </w:rPr>
            </w:pPr>
            <w:r w:rsidRPr="004B74F8">
              <w:rPr>
                <w:sz w:val="20"/>
                <w:szCs w:val="20"/>
                <w:lang w:val="ru-RU"/>
              </w:rPr>
              <w:t xml:space="preserve">                 </w:t>
            </w:r>
            <w:r w:rsidR="000B0364" w:rsidRPr="004B74F8">
              <w:rPr>
                <w:sz w:val="20"/>
                <w:szCs w:val="20"/>
                <w:lang w:val="ru-RU"/>
              </w:rPr>
              <w:t>_______</w:t>
            </w:r>
            <w:r w:rsidR="00C274FB" w:rsidRPr="004B74F8">
              <w:rPr>
                <w:sz w:val="20"/>
                <w:szCs w:val="20"/>
                <w:lang w:val="ru-RU"/>
              </w:rPr>
              <w:t xml:space="preserve"> </w:t>
            </w:r>
            <w:r w:rsidR="00C274FB" w:rsidRPr="004B74F8">
              <w:rPr>
                <w:sz w:val="20"/>
                <w:szCs w:val="20"/>
              </w:rPr>
              <w:t>20</w:t>
            </w:r>
            <w:r w:rsidR="00C274FB" w:rsidRPr="004B74F8">
              <w:rPr>
                <w:sz w:val="20"/>
                <w:szCs w:val="20"/>
                <w:lang w:val="ru-RU"/>
              </w:rPr>
              <w:t>2</w:t>
            </w:r>
            <w:r w:rsidR="00135DE0" w:rsidRPr="004B74F8">
              <w:rPr>
                <w:sz w:val="20"/>
                <w:szCs w:val="20"/>
                <w:lang w:val="ru-RU"/>
              </w:rPr>
              <w:t>6</w:t>
            </w:r>
            <w:r w:rsidR="00C274FB" w:rsidRPr="004B74F8">
              <w:rPr>
                <w:sz w:val="20"/>
                <w:szCs w:val="20"/>
              </w:rPr>
              <w:t xml:space="preserve"> г.</w:t>
            </w:r>
          </w:p>
          <w:p w:rsidR="00C274FB" w:rsidRPr="004B74F8" w:rsidRDefault="00C274FB" w:rsidP="00B366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05EA" w:rsidRDefault="00135DE0" w:rsidP="004105EA">
      <w:pPr>
        <w:ind w:firstLine="706"/>
        <w:jc w:val="both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______________________</w:t>
      </w:r>
      <w:r w:rsidR="0026209F" w:rsidRPr="004105EA">
        <w:rPr>
          <w:b/>
          <w:bCs/>
          <w:sz w:val="20"/>
          <w:szCs w:val="20"/>
          <w:lang w:val="ru-RU"/>
        </w:rPr>
        <w:t>,</w:t>
      </w:r>
      <w:r w:rsidR="00E61F3A" w:rsidRPr="004105EA">
        <w:rPr>
          <w:sz w:val="20"/>
          <w:szCs w:val="20"/>
        </w:rPr>
        <w:t xml:space="preserve"> именуе</w:t>
      </w:r>
      <w:r w:rsidR="00BF7D12" w:rsidRPr="004105EA">
        <w:rPr>
          <w:sz w:val="20"/>
          <w:szCs w:val="20"/>
          <w:lang w:val="ru-RU"/>
        </w:rPr>
        <w:t xml:space="preserve">мое </w:t>
      </w:r>
      <w:r w:rsidR="004F1F15" w:rsidRPr="004105EA">
        <w:rPr>
          <w:sz w:val="20"/>
          <w:szCs w:val="20"/>
        </w:rPr>
        <w:t>в дальнейшем «</w:t>
      </w:r>
      <w:r w:rsidR="004F1F15" w:rsidRPr="004105EA">
        <w:rPr>
          <w:b/>
          <w:bCs/>
          <w:sz w:val="20"/>
          <w:szCs w:val="20"/>
        </w:rPr>
        <w:t>Поставщик</w:t>
      </w:r>
      <w:r w:rsidR="004F1F15" w:rsidRPr="004105EA">
        <w:rPr>
          <w:sz w:val="20"/>
          <w:szCs w:val="20"/>
        </w:rPr>
        <w:t xml:space="preserve">», </w:t>
      </w:r>
      <w:r w:rsidR="00D86DEA" w:rsidRPr="004105EA">
        <w:rPr>
          <w:sz w:val="20"/>
          <w:szCs w:val="20"/>
        </w:rPr>
        <w:t xml:space="preserve">в лице </w:t>
      </w:r>
      <w:r>
        <w:rPr>
          <w:sz w:val="20"/>
          <w:szCs w:val="20"/>
          <w:lang w:val="ru-RU"/>
        </w:rPr>
        <w:t>________________________</w:t>
      </w:r>
      <w:r w:rsidR="00926EE9" w:rsidRPr="00926EE9">
        <w:rPr>
          <w:sz w:val="20"/>
          <w:szCs w:val="20"/>
          <w:lang w:val="ru-RU"/>
        </w:rPr>
        <w:t xml:space="preserve">, действующей на основании </w:t>
      </w:r>
      <w:r>
        <w:rPr>
          <w:sz w:val="20"/>
          <w:szCs w:val="20"/>
          <w:lang w:val="ru-RU"/>
        </w:rPr>
        <w:t>________________________</w:t>
      </w:r>
      <w:r w:rsidR="00501E68" w:rsidRPr="004105EA">
        <w:rPr>
          <w:sz w:val="20"/>
          <w:szCs w:val="20"/>
          <w:lang w:val="ru-RU"/>
        </w:rPr>
        <w:t>,</w:t>
      </w:r>
      <w:r w:rsidR="00AB6F84" w:rsidRPr="004105EA">
        <w:rPr>
          <w:sz w:val="20"/>
          <w:szCs w:val="20"/>
          <w:lang w:val="ru-RU"/>
        </w:rPr>
        <w:t xml:space="preserve"> с одной стороны,</w:t>
      </w:r>
      <w:r w:rsidR="00431C30" w:rsidRPr="004105EA">
        <w:rPr>
          <w:sz w:val="20"/>
          <w:szCs w:val="20"/>
        </w:rPr>
        <w:t xml:space="preserve"> </w:t>
      </w:r>
      <w:r w:rsidR="009865A8" w:rsidRPr="004105EA">
        <w:rPr>
          <w:sz w:val="20"/>
          <w:szCs w:val="20"/>
        </w:rPr>
        <w:t>и</w:t>
      </w:r>
      <w:r w:rsidR="00B41D81" w:rsidRPr="004105EA">
        <w:rPr>
          <w:sz w:val="20"/>
          <w:szCs w:val="20"/>
          <w:lang w:val="ru-RU"/>
        </w:rPr>
        <w:t xml:space="preserve"> </w:t>
      </w:r>
      <w:r w:rsidR="00B41D81" w:rsidRPr="004105EA">
        <w:rPr>
          <w:b/>
          <w:bCs/>
          <w:sz w:val="20"/>
          <w:szCs w:val="20"/>
        </w:rPr>
        <w:t xml:space="preserve">Федеральное государственное бюджетное учреждение науки Федеральный исследовательский центр «Карельский научный центр Российской академии наук» </w:t>
      </w:r>
      <w:r w:rsidR="00B41D81" w:rsidRPr="004105EA">
        <w:rPr>
          <w:bCs/>
          <w:sz w:val="20"/>
          <w:szCs w:val="20"/>
        </w:rPr>
        <w:t>(далее – КарНЦ РАН),</w:t>
      </w:r>
      <w:r w:rsidR="00B41D81" w:rsidRPr="004105EA">
        <w:rPr>
          <w:b/>
          <w:bCs/>
          <w:sz w:val="20"/>
          <w:szCs w:val="20"/>
        </w:rPr>
        <w:t xml:space="preserve"> </w:t>
      </w:r>
      <w:r w:rsidR="00B41D81" w:rsidRPr="004105EA">
        <w:rPr>
          <w:sz w:val="20"/>
          <w:szCs w:val="20"/>
        </w:rPr>
        <w:t xml:space="preserve">именуемое в дальнейшем </w:t>
      </w:r>
      <w:r w:rsidR="00B41D81" w:rsidRPr="004105EA">
        <w:rPr>
          <w:b/>
          <w:sz w:val="20"/>
          <w:szCs w:val="20"/>
        </w:rPr>
        <w:t>«Заказчик»</w:t>
      </w:r>
      <w:r w:rsidR="00B41D81" w:rsidRPr="004105EA">
        <w:rPr>
          <w:sz w:val="20"/>
          <w:szCs w:val="20"/>
        </w:rPr>
        <w:t xml:space="preserve">, </w:t>
      </w:r>
      <w:r w:rsidR="000B0364" w:rsidRPr="004105EA">
        <w:rPr>
          <w:rStyle w:val="FontStyle19"/>
        </w:rPr>
        <w:t>в лице</w:t>
      </w:r>
      <w:r w:rsidR="000B0364" w:rsidRPr="004105EA"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>_________________________</w:t>
      </w:r>
      <w:r w:rsidR="00F768F9" w:rsidRPr="00F768F9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  <w:lang w:val="ru-RU"/>
        </w:rPr>
        <w:t>______________________</w:t>
      </w:r>
      <w:r w:rsidR="005375ED" w:rsidRPr="004105EA">
        <w:rPr>
          <w:sz w:val="20"/>
          <w:szCs w:val="20"/>
        </w:rPr>
        <w:t>,</w:t>
      </w:r>
      <w:r w:rsidR="00AB6F84" w:rsidRPr="004105EA">
        <w:rPr>
          <w:sz w:val="20"/>
          <w:szCs w:val="20"/>
          <w:lang w:val="ru-RU"/>
        </w:rPr>
        <w:t xml:space="preserve"> с другой стороны, </w:t>
      </w:r>
      <w:r w:rsidR="009865A8" w:rsidRPr="004105EA">
        <w:rPr>
          <w:sz w:val="20"/>
          <w:szCs w:val="20"/>
        </w:rPr>
        <w:t xml:space="preserve"> совместно именуемые «Стороны», </w:t>
      </w:r>
      <w:r w:rsidRPr="00135DE0">
        <w:rPr>
          <w:sz w:val="20"/>
          <w:szCs w:val="20"/>
          <w:lang w:val="ru-RU"/>
        </w:rPr>
        <w:t>на основании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итогового протокола закупочной сессии № ________________________, заключили настоящий Договор о нижеследующем:</w:t>
      </w:r>
    </w:p>
    <w:p w:rsidR="00135DE0" w:rsidRPr="004105EA" w:rsidRDefault="00135DE0" w:rsidP="004105EA">
      <w:pPr>
        <w:ind w:firstLine="706"/>
        <w:jc w:val="both"/>
        <w:rPr>
          <w:sz w:val="22"/>
          <w:szCs w:val="22"/>
          <w:lang w:val="ru-RU"/>
        </w:rPr>
      </w:pPr>
    </w:p>
    <w:p w:rsidR="00AF757A" w:rsidRPr="004105EA" w:rsidRDefault="00431C30" w:rsidP="004105EA">
      <w:pPr>
        <w:jc w:val="center"/>
        <w:rPr>
          <w:b/>
          <w:bCs/>
          <w:sz w:val="22"/>
          <w:szCs w:val="22"/>
          <w:lang w:val="ru-RU"/>
        </w:rPr>
      </w:pPr>
      <w:r w:rsidRPr="00756BBF">
        <w:rPr>
          <w:b/>
          <w:bCs/>
          <w:sz w:val="22"/>
          <w:szCs w:val="22"/>
        </w:rPr>
        <w:t xml:space="preserve">1. </w:t>
      </w:r>
      <w:r w:rsidR="008D252C" w:rsidRPr="00756BBF">
        <w:rPr>
          <w:b/>
          <w:bCs/>
          <w:sz w:val="22"/>
          <w:szCs w:val="22"/>
          <w:lang w:val="ru-RU"/>
        </w:rPr>
        <w:t>Предмет договора</w:t>
      </w:r>
    </w:p>
    <w:p w:rsidR="00AF757A" w:rsidRPr="004105EA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4105EA">
        <w:rPr>
          <w:rStyle w:val="enumerated"/>
          <w:sz w:val="20"/>
          <w:szCs w:val="20"/>
        </w:rPr>
        <w:t>1.</w:t>
      </w:r>
      <w:r w:rsidR="003A0668">
        <w:rPr>
          <w:rStyle w:val="enumerated"/>
          <w:sz w:val="20"/>
          <w:szCs w:val="20"/>
        </w:rPr>
        <w:t>1</w:t>
      </w:r>
      <w:r w:rsidRPr="004105EA">
        <w:rPr>
          <w:rStyle w:val="enumerated"/>
          <w:sz w:val="20"/>
          <w:szCs w:val="20"/>
        </w:rPr>
        <w:t>.</w:t>
      </w:r>
      <w:r w:rsidRPr="004105EA">
        <w:rPr>
          <w:sz w:val="20"/>
          <w:szCs w:val="20"/>
        </w:rPr>
        <w:t xml:space="preserve"> В целях обеспечения нужд Заказчика Поставщик обязуется в установленный настоящим Договором срок передать Заказчику </w:t>
      </w:r>
      <w:r w:rsidR="002B6F8A">
        <w:rPr>
          <w:sz w:val="20"/>
          <w:szCs w:val="20"/>
        </w:rPr>
        <w:t xml:space="preserve">лабораторную посуду (далее – </w:t>
      </w:r>
      <w:r w:rsidRPr="004105EA">
        <w:rPr>
          <w:sz w:val="20"/>
          <w:szCs w:val="20"/>
        </w:rPr>
        <w:t>Товар</w:t>
      </w:r>
      <w:r w:rsidR="002B6F8A">
        <w:rPr>
          <w:sz w:val="20"/>
          <w:szCs w:val="20"/>
        </w:rPr>
        <w:t>)</w:t>
      </w:r>
      <w:r w:rsidRPr="004105EA">
        <w:rPr>
          <w:sz w:val="20"/>
          <w:szCs w:val="20"/>
        </w:rPr>
        <w:t>, а Заказчик обязуется обеспечить оплату поставленного товара.</w:t>
      </w:r>
      <w:r w:rsidR="00C67463" w:rsidRPr="004105EA">
        <w:rPr>
          <w:sz w:val="20"/>
          <w:szCs w:val="20"/>
        </w:rPr>
        <w:t xml:space="preserve"> </w:t>
      </w:r>
      <w:r w:rsidRPr="004105EA">
        <w:rPr>
          <w:sz w:val="20"/>
          <w:szCs w:val="20"/>
        </w:rPr>
        <w:t xml:space="preserve">Наименование, цена, количество, ассортимент, комплектность, единичная, общая стоимость и иные характеристики поставляемого Товара указаны </w:t>
      </w:r>
      <w:bookmarkStart w:id="1" w:name="_Hlk167707171"/>
      <w:r w:rsidRPr="004105EA">
        <w:rPr>
          <w:sz w:val="20"/>
          <w:szCs w:val="20"/>
        </w:rPr>
        <w:t>в Спецификации (</w:t>
      </w:r>
      <w:r w:rsidR="00C029A1">
        <w:rPr>
          <w:sz w:val="20"/>
          <w:szCs w:val="20"/>
        </w:rPr>
        <w:t>П</w:t>
      </w:r>
      <w:r w:rsidRPr="004105EA">
        <w:rPr>
          <w:sz w:val="20"/>
          <w:szCs w:val="20"/>
        </w:rPr>
        <w:t>риложение №</w:t>
      </w:r>
      <w:r w:rsidR="00232218" w:rsidRPr="004105EA">
        <w:rPr>
          <w:sz w:val="20"/>
          <w:szCs w:val="20"/>
        </w:rPr>
        <w:t>1</w:t>
      </w:r>
      <w:r w:rsidRPr="004105EA">
        <w:rPr>
          <w:sz w:val="20"/>
          <w:szCs w:val="20"/>
        </w:rPr>
        <w:t xml:space="preserve"> к Договору), являющимися неотъемлемой частью Договора</w:t>
      </w:r>
      <w:bookmarkEnd w:id="1"/>
      <w:r w:rsidRPr="004105EA">
        <w:rPr>
          <w:sz w:val="20"/>
          <w:szCs w:val="20"/>
        </w:rPr>
        <w:t>.</w:t>
      </w:r>
    </w:p>
    <w:p w:rsidR="00AF757A" w:rsidRPr="004105EA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4105EA">
        <w:rPr>
          <w:sz w:val="20"/>
          <w:szCs w:val="20"/>
        </w:rPr>
        <w:t>1.</w:t>
      </w:r>
      <w:r w:rsidR="003A0668">
        <w:rPr>
          <w:sz w:val="20"/>
          <w:szCs w:val="20"/>
        </w:rPr>
        <w:t>2</w:t>
      </w:r>
      <w:r w:rsidRPr="004105EA">
        <w:rPr>
          <w:sz w:val="20"/>
          <w:szCs w:val="20"/>
        </w:rPr>
        <w:t xml:space="preserve">. </w:t>
      </w:r>
      <w:bookmarkStart w:id="2" w:name="_Hlk167711823"/>
      <w:r w:rsidRPr="004105EA">
        <w:rPr>
          <w:sz w:val="20"/>
          <w:szCs w:val="20"/>
        </w:rPr>
        <w:t xml:space="preserve">Поставка товара осуществляется Поставщиком по адресу: </w:t>
      </w:r>
      <w:r w:rsidRPr="004105EA">
        <w:rPr>
          <w:b/>
          <w:bCs/>
          <w:sz w:val="20"/>
          <w:szCs w:val="20"/>
        </w:rPr>
        <w:t xml:space="preserve">г. Петрозаводск, </w:t>
      </w:r>
      <w:r w:rsidR="00AD6E99" w:rsidRPr="004105EA">
        <w:rPr>
          <w:b/>
          <w:bCs/>
          <w:sz w:val="20"/>
          <w:szCs w:val="20"/>
        </w:rPr>
        <w:t>ул. Пушкинская, д. 11</w:t>
      </w:r>
      <w:r w:rsidR="00AD6E99" w:rsidRPr="004105EA">
        <w:rPr>
          <w:sz w:val="20"/>
          <w:szCs w:val="20"/>
        </w:rPr>
        <w:t>.</w:t>
      </w:r>
    </w:p>
    <w:p w:rsidR="00AF757A" w:rsidRPr="004105EA" w:rsidRDefault="00AF757A" w:rsidP="003B6980">
      <w:pPr>
        <w:pStyle w:val="ad"/>
        <w:ind w:firstLine="284"/>
        <w:jc w:val="both"/>
        <w:rPr>
          <w:sz w:val="20"/>
          <w:szCs w:val="20"/>
        </w:rPr>
      </w:pPr>
      <w:r w:rsidRPr="004105EA">
        <w:rPr>
          <w:sz w:val="20"/>
          <w:szCs w:val="20"/>
        </w:rPr>
        <w:t xml:space="preserve">Доставка и подъем до места приемки </w:t>
      </w:r>
      <w:r w:rsidR="00B12F16" w:rsidRPr="004105EA">
        <w:rPr>
          <w:sz w:val="20"/>
          <w:szCs w:val="20"/>
        </w:rPr>
        <w:t xml:space="preserve">осуществляются </w:t>
      </w:r>
      <w:r w:rsidRPr="004105EA">
        <w:rPr>
          <w:sz w:val="20"/>
          <w:szCs w:val="20"/>
        </w:rPr>
        <w:t>силами Поставщика.</w:t>
      </w:r>
    </w:p>
    <w:bookmarkEnd w:id="2"/>
    <w:p w:rsidR="004105EA" w:rsidRPr="004105EA" w:rsidRDefault="00AF757A" w:rsidP="004105EA">
      <w:pPr>
        <w:pStyle w:val="ad"/>
        <w:ind w:firstLine="284"/>
        <w:jc w:val="both"/>
        <w:rPr>
          <w:sz w:val="20"/>
          <w:szCs w:val="20"/>
        </w:rPr>
      </w:pPr>
      <w:r w:rsidRPr="004105EA">
        <w:rPr>
          <w:rStyle w:val="enumerated"/>
          <w:sz w:val="20"/>
          <w:szCs w:val="20"/>
        </w:rPr>
        <w:t>1.</w:t>
      </w:r>
      <w:r w:rsidR="003A0668">
        <w:rPr>
          <w:rStyle w:val="enumerated"/>
          <w:sz w:val="20"/>
          <w:szCs w:val="20"/>
        </w:rPr>
        <w:t>3</w:t>
      </w:r>
      <w:r w:rsidRPr="004105EA">
        <w:rPr>
          <w:rStyle w:val="enumerated"/>
          <w:sz w:val="20"/>
          <w:szCs w:val="20"/>
        </w:rPr>
        <w:t>.</w:t>
      </w:r>
      <w:r w:rsidRPr="004105EA">
        <w:rPr>
          <w:sz w:val="20"/>
          <w:szCs w:val="20"/>
        </w:rPr>
        <w:t xml:space="preserve"> Получателем товара является </w:t>
      </w:r>
      <w:proofErr w:type="spellStart"/>
      <w:r w:rsidRPr="004105EA">
        <w:rPr>
          <w:sz w:val="20"/>
          <w:szCs w:val="20"/>
        </w:rPr>
        <w:t>КарНЦ</w:t>
      </w:r>
      <w:proofErr w:type="spellEnd"/>
      <w:r w:rsidRPr="004105EA">
        <w:rPr>
          <w:sz w:val="20"/>
          <w:szCs w:val="20"/>
        </w:rPr>
        <w:t xml:space="preserve"> РАН.</w:t>
      </w: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2. Качество, комплектность и гарантийный срок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2.1. Поставщик обязуется передать Заказчику товар, качество которого соответствует настоящему Договору.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2.2. Если законом или в установленном им порядке предусмотрены обязательные требования к качеству поставляемого товара, то Поставщик обязан передать Заказчику товар, соответствующий этим обязательным требованиям.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2.3. Товар должен быть поставлен в ассортименте (наименовании), в объеме (количестве) и в сроки, предусмотренные настоящим Договором.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2.4. Поставщик обязуется поставить новый товар, не бывший в употреблении (ранее не находившийся в использовании у Поставщика или у третьих лиц), не подвергавшийся ремонту (модернизации или восстановлению), не находящийся в залоге, под арестом или под иным обременением.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2.5. Поставщик гарантирует качество и безопасность поставляемого товара в соответствии с действующими стандартами, техническими условиями, утвержденными в отношении данного вида товара, системами добровольной сертификации</w:t>
      </w:r>
      <w:r w:rsidR="00AD118C" w:rsidRPr="004105EA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в соответствии с действующим законодательством Российской Федерации. 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2.6. Товар, на который установлен срок годности, Заказчик обязан передать Поставщику с таким расчетом, чтобы он мог быть использован по назначению до истечения срока годности. 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2.7. Заказчик, которому поставлен товар ненадлежащего качества, вправе предъявить Поставщику требования о: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- безвозмездном устранении недостатков товара в разумный срок;</w:t>
      </w:r>
    </w:p>
    <w:p w:rsidR="008D252C" w:rsidRPr="004105EA" w:rsidRDefault="008D252C" w:rsidP="00135DE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- возмещении своих расходов на устранение недостатков товара,</w:t>
      </w:r>
      <w:r w:rsidR="00135DE0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за исключением случая, когда Поставщик, получивший уведомление Заказчика о недостатках поставленного товара, без промедления заменит поставленный товар товаром надлежащего качества.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2.8. На поставляемый товар Поставщик предоставляет гарантию качества в соответствии с нормативными документами, подтверждающими качество на данный вид товара. </w:t>
      </w:r>
    </w:p>
    <w:p w:rsidR="004105EA" w:rsidRP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2.</w:t>
      </w:r>
      <w:r w:rsidR="00C67463" w:rsidRPr="004105EA">
        <w:rPr>
          <w:rFonts w:eastAsia="Batang"/>
          <w:kern w:val="0"/>
          <w:sz w:val="20"/>
          <w:szCs w:val="20"/>
          <w:lang w:val="ru-RU" w:eastAsia="ko-KR"/>
        </w:rPr>
        <w:t>9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. Наличие гарантии качества удостоверяется выдачей Поставщиком гарантийного талона (</w:t>
      </w:r>
      <w:r w:rsidR="00AD118C" w:rsidRPr="004105EA">
        <w:rPr>
          <w:rFonts w:eastAsia="Batang"/>
          <w:kern w:val="0"/>
          <w:sz w:val="20"/>
          <w:szCs w:val="20"/>
          <w:lang w:val="ru-RU" w:eastAsia="ko-KR"/>
        </w:rPr>
        <w:t>паспорта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) или соответствующей записью на маркировочном ярлыке поставленного товара.</w:t>
      </w: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3. Тара и упаковка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3.1. Поставщик обязан передать Заказчику товар в таре и (или) упаковке, за исключением товара, который по своему характеру не требует затаривания и (или) упаковки.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3.2. Товар должен быть </w:t>
      </w:r>
      <w:proofErr w:type="spellStart"/>
      <w:r w:rsidRPr="004105EA">
        <w:rPr>
          <w:rFonts w:eastAsia="Batang"/>
          <w:kern w:val="0"/>
          <w:sz w:val="20"/>
          <w:szCs w:val="20"/>
          <w:lang w:val="ru-RU" w:eastAsia="ko-KR"/>
        </w:rPr>
        <w:t>затарен</w:t>
      </w:r>
      <w:proofErr w:type="spellEnd"/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 и (или) упакован обычным для такого товара способом, а при отсутствии такового способ</w:t>
      </w:r>
      <w:r w:rsidR="00672C21" w:rsidRPr="004105EA">
        <w:rPr>
          <w:rFonts w:eastAsia="Batang"/>
          <w:kern w:val="0"/>
          <w:sz w:val="20"/>
          <w:szCs w:val="20"/>
          <w:lang w:val="ru-RU" w:eastAsia="ko-KR"/>
        </w:rPr>
        <w:t>а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, </w:t>
      </w:r>
      <w:r w:rsidR="00672C21" w:rsidRPr="004105EA">
        <w:rPr>
          <w:rFonts w:eastAsia="Batang"/>
          <w:kern w:val="0"/>
          <w:sz w:val="20"/>
          <w:szCs w:val="20"/>
          <w:lang w:val="ru-RU" w:eastAsia="ko-KR"/>
        </w:rPr>
        <w:t xml:space="preserve">способом, 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обеспечивающим сохранность товаров такого рода при обычных условиях хранения и транспортирования.</w:t>
      </w:r>
    </w:p>
    <w:p w:rsidR="008D252C" w:rsidRPr="004105EA" w:rsidRDefault="00C67463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3.2.1. </w:t>
      </w:r>
      <w:r w:rsidR="008D252C" w:rsidRPr="004105EA">
        <w:rPr>
          <w:rFonts w:eastAsia="Batang"/>
          <w:kern w:val="0"/>
          <w:sz w:val="20"/>
          <w:szCs w:val="20"/>
          <w:lang w:val="ru-RU" w:eastAsia="ko-KR"/>
        </w:rPr>
        <w:t>Маркировка товара должна соответствовать требованиям законодательства Российской Федерации и содержать следующую информацию: наименование товара, наименование изготовителя, юридический адрес изготовителя, дату выпуска и гарантийный срок.</w:t>
      </w:r>
    </w:p>
    <w:p w:rsidR="004105EA" w:rsidRP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3.3. Если в установленном законом порядке предусмотрены обязательные требования к таре и (или) упаковке, то Поставщик обязан передать Заказчику товар в таре и (или) упаковке, соответствующих этим обязательным требованиям.</w:t>
      </w:r>
    </w:p>
    <w:p w:rsidR="008D252C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4. Порядок поставки и приема товара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4.1. </w:t>
      </w:r>
      <w:r w:rsidR="00F768F9">
        <w:rPr>
          <w:rFonts w:eastAsia="Batang"/>
          <w:kern w:val="0"/>
          <w:sz w:val="20"/>
          <w:szCs w:val="20"/>
          <w:lang w:val="ru-RU" w:eastAsia="ko-KR"/>
        </w:rPr>
        <w:t xml:space="preserve">Срок поставки </w:t>
      </w:r>
      <w:r w:rsidR="00135DE0">
        <w:rPr>
          <w:rFonts w:eastAsia="Batang"/>
          <w:kern w:val="0"/>
          <w:sz w:val="20"/>
          <w:szCs w:val="20"/>
          <w:lang w:val="ru-RU" w:eastAsia="ko-KR"/>
        </w:rPr>
        <w:t xml:space="preserve">Товара составляет </w:t>
      </w:r>
      <w:r w:rsidR="002B6F8A" w:rsidRPr="000175B8">
        <w:rPr>
          <w:rFonts w:eastAsia="Batang"/>
          <w:b/>
          <w:bCs/>
          <w:kern w:val="0"/>
          <w:sz w:val="20"/>
          <w:szCs w:val="20"/>
          <w:lang w:val="ru-RU" w:eastAsia="ko-KR"/>
        </w:rPr>
        <w:t>20</w:t>
      </w:r>
      <w:r w:rsidR="00135DE0" w:rsidRPr="000175B8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календарных дней</w:t>
      </w:r>
      <w:r w:rsidR="00135DE0">
        <w:rPr>
          <w:rFonts w:eastAsia="Batang"/>
          <w:kern w:val="0"/>
          <w:sz w:val="20"/>
          <w:szCs w:val="20"/>
          <w:lang w:val="ru-RU" w:eastAsia="ko-KR"/>
        </w:rPr>
        <w:t xml:space="preserve"> с даты заключения договора.</w:t>
      </w:r>
    </w:p>
    <w:p w:rsidR="0002375A" w:rsidRPr="004105EA" w:rsidRDefault="0002375A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bCs/>
          <w:kern w:val="0"/>
          <w:sz w:val="20"/>
          <w:szCs w:val="20"/>
          <w:lang w:val="ru-RU" w:eastAsia="ko-KR"/>
        </w:rPr>
        <w:t xml:space="preserve">4.1.1. Доставка Товара осуществляются в рабочие дни и часы </w:t>
      </w:r>
      <w:r w:rsidR="00127BCF" w:rsidRPr="004105EA">
        <w:rPr>
          <w:rFonts w:eastAsia="Batang"/>
          <w:bCs/>
          <w:kern w:val="0"/>
          <w:sz w:val="20"/>
          <w:szCs w:val="20"/>
          <w:lang w:val="ru-RU" w:eastAsia="ko-KR"/>
        </w:rPr>
        <w:t>Заказчика</w:t>
      </w:r>
      <w:r w:rsidRPr="004105EA">
        <w:rPr>
          <w:rFonts w:eastAsia="Batang"/>
          <w:bCs/>
          <w:kern w:val="0"/>
          <w:sz w:val="20"/>
          <w:szCs w:val="20"/>
          <w:lang w:val="ru-RU" w:eastAsia="ko-KR"/>
        </w:rPr>
        <w:t xml:space="preserve"> с 10 часов 00 минут до 15 часов 30 минут (обед с 13.00 до 14.00) по московскому времени с учетом времени на разгрузку Товара.</w:t>
      </w:r>
    </w:p>
    <w:p w:rsidR="008E6FF0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4.2. Поставка товара осуществляется силами и за счет Поставщика.</w:t>
      </w:r>
      <w:r w:rsidR="00664E99" w:rsidRPr="004105EA">
        <w:rPr>
          <w:rFonts w:eastAsia="Batang"/>
          <w:kern w:val="0"/>
          <w:sz w:val="20"/>
          <w:szCs w:val="20"/>
          <w:lang w:val="ru-RU" w:eastAsia="ko-KR"/>
        </w:rPr>
        <w:t xml:space="preserve"> </w:t>
      </w:r>
      <w:r w:rsidR="008E6FF0" w:rsidRPr="00135DE0">
        <w:rPr>
          <w:rFonts w:eastAsia="Batang"/>
          <w:kern w:val="0"/>
          <w:sz w:val="20"/>
          <w:szCs w:val="20"/>
          <w:lang w:val="ru-RU" w:eastAsia="ko-KR"/>
        </w:rPr>
        <w:t>Поставщик направляет Заказчику вместе с Товаром оригиналы товаросопроводительных документов (УПД, ТН).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4.3. Заказчик (получатель) обязан совершить все необходимые действия, обеспечивающие принятие товара, поставленного в соответствии с настоящим Договором.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4.4. Принятый Заказчиком (получателем) товар должен быть им осмотрен в течение </w:t>
      </w:r>
      <w:r w:rsidR="003A0668" w:rsidRPr="00135DE0">
        <w:rPr>
          <w:rFonts w:eastAsia="Batang"/>
          <w:kern w:val="0"/>
          <w:sz w:val="20"/>
          <w:szCs w:val="20"/>
          <w:lang w:val="ru-RU" w:eastAsia="ko-KR"/>
        </w:rPr>
        <w:t>10</w:t>
      </w:r>
      <w:r w:rsidR="002A344A" w:rsidRPr="00135DE0">
        <w:rPr>
          <w:rFonts w:eastAsia="Batang"/>
          <w:kern w:val="0"/>
          <w:sz w:val="20"/>
          <w:szCs w:val="20"/>
          <w:lang w:val="ru-RU" w:eastAsia="ko-KR"/>
        </w:rPr>
        <w:t xml:space="preserve"> рабочих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 дней.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4.5. Заказчик (получатель) обязан в этот же срок проверить количество, качество и комплектность принятого товара </w:t>
      </w:r>
      <w:r w:rsidR="002A344A" w:rsidRPr="004105EA">
        <w:rPr>
          <w:rFonts w:eastAsia="Batang"/>
          <w:kern w:val="0"/>
          <w:sz w:val="20"/>
          <w:szCs w:val="20"/>
          <w:lang w:val="ru-RU" w:eastAsia="ko-KR"/>
        </w:rPr>
        <w:t xml:space="preserve">на соответствие 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требованиям, установленным настоящим Договором, и о выявленных несоответствиях или недостатках товара незамедлительно письменно уведомить Поставщика.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lastRenderedPageBreak/>
        <w:t>4.6. В случае получения поставленного товара от транспортной организации Заказчик (получатель) обязан проверить соответствие товара сведениям, указанным в транспортных и сопроводительных документах, а также принять этот товар от транспортной организации с соблюдением правил, предусмотренных законами и иными правовыми актами, регулирующими деятельность транспорта.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4.7. Заказчик вправе, уведомив Поставщика, отказаться от принятия товара, поставка которого просрочена. Товар, поставленный до получения Поставщиком уведомления, Заказчик обязан принять и оплатить.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4.8. Товар считается поставленным надлежащим образом, а Поставщик - выполнившим свои обязательства (полностью или в соответствующей части), с момента подписания Заказчиком (получателем) документ</w:t>
      </w:r>
      <w:r w:rsidR="00900D5B" w:rsidRPr="004105EA">
        <w:rPr>
          <w:rFonts w:eastAsia="Batang"/>
          <w:kern w:val="0"/>
          <w:sz w:val="20"/>
          <w:szCs w:val="20"/>
          <w:lang w:val="ru-RU" w:eastAsia="ko-KR"/>
        </w:rPr>
        <w:t>а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 о приемке. </w:t>
      </w:r>
    </w:p>
    <w:p w:rsidR="002A344A" w:rsidRPr="004105EA" w:rsidRDefault="002A344A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При этом право собственности </w:t>
      </w:r>
      <w:r w:rsidRPr="004105EA">
        <w:rPr>
          <w:sz w:val="20"/>
          <w:szCs w:val="20"/>
          <w:shd w:val="clear" w:color="auto" w:fill="FFFFFF"/>
        </w:rPr>
        <w:t>и риск случайной гибели или повреждения товара</w:t>
      </w:r>
      <w:r w:rsidRPr="004105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переходят от Поставщика к Заказчику в момент приемки товара Заказчиком (получателем).</w:t>
      </w:r>
      <w:r w:rsidRPr="004105E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4105EA" w:rsidRPr="004105EA" w:rsidRDefault="007C243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4.</w:t>
      </w:r>
      <w:r w:rsidR="00900D5B" w:rsidRPr="004105EA">
        <w:rPr>
          <w:rFonts w:eastAsia="Batang"/>
          <w:kern w:val="0"/>
          <w:sz w:val="20"/>
          <w:szCs w:val="20"/>
          <w:lang w:val="ru-RU" w:eastAsia="ko-KR"/>
        </w:rPr>
        <w:t>9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. </w:t>
      </w:r>
      <w:r w:rsidR="00D23789" w:rsidRPr="004105EA">
        <w:rPr>
          <w:rFonts w:eastAsia="Batang"/>
          <w:kern w:val="0"/>
          <w:sz w:val="20"/>
          <w:szCs w:val="20"/>
          <w:lang w:val="ru-RU" w:eastAsia="ko-KR"/>
        </w:rPr>
        <w:t>При отсутствии претензий, расхождений по результатам приемки, проведенной без участия Поставщика, условиям приемки товаров Заказчик оформляет на бумажном носителе Акт приемки (ф. 0510452) и в целях уведомления о результатах приемки направляет на электронный адрес поставщика скан копию Акта приемки (ф. 0510452)</w:t>
      </w:r>
      <w:r w:rsidR="00135DE0">
        <w:rPr>
          <w:rFonts w:eastAsia="Batang"/>
          <w:kern w:val="0"/>
          <w:sz w:val="20"/>
          <w:szCs w:val="20"/>
          <w:lang w:val="ru-RU" w:eastAsia="ko-KR"/>
        </w:rPr>
        <w:t>.</w:t>
      </w: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5. Цена договора и порядок расчетов</w:t>
      </w:r>
    </w:p>
    <w:p w:rsidR="00FA47F2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b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5.1. Стоимость товара, поставляемого по настоящему Договору, составляет</w:t>
      </w:r>
      <w:r w:rsidR="00756BBF" w:rsidRPr="004105EA">
        <w:rPr>
          <w:rFonts w:eastAsia="Batang"/>
          <w:b/>
          <w:kern w:val="0"/>
          <w:sz w:val="20"/>
          <w:szCs w:val="20"/>
          <w:lang w:val="ru-RU" w:eastAsia="ko-KR"/>
        </w:rPr>
        <w:t xml:space="preserve">: </w:t>
      </w:r>
      <w:r w:rsidR="00135DE0">
        <w:rPr>
          <w:rFonts w:eastAsia="Batang"/>
          <w:b/>
          <w:kern w:val="0"/>
          <w:sz w:val="20"/>
          <w:szCs w:val="20"/>
          <w:lang w:val="ru-RU" w:eastAsia="ko-KR"/>
        </w:rPr>
        <w:t>________________________</w:t>
      </w:r>
      <w:r w:rsidR="00756BBF" w:rsidRPr="004105EA">
        <w:rPr>
          <w:rFonts w:eastAsia="Batang"/>
          <w:b/>
          <w:kern w:val="0"/>
          <w:sz w:val="20"/>
          <w:szCs w:val="20"/>
          <w:lang w:val="ru-RU" w:eastAsia="ko-KR"/>
        </w:rPr>
        <w:t xml:space="preserve">, </w:t>
      </w:r>
      <w:r w:rsidR="00CA6F6E">
        <w:rPr>
          <w:rFonts w:eastAsia="Batang"/>
          <w:b/>
          <w:kern w:val="0"/>
          <w:sz w:val="20"/>
          <w:szCs w:val="20"/>
          <w:lang w:val="ru-RU" w:eastAsia="ko-KR"/>
        </w:rPr>
        <w:t xml:space="preserve">в т.ч. </w:t>
      </w:r>
      <w:r w:rsidR="001D2D4C">
        <w:rPr>
          <w:rFonts w:eastAsia="Batang"/>
          <w:b/>
          <w:kern w:val="0"/>
          <w:sz w:val="20"/>
          <w:szCs w:val="20"/>
          <w:lang w:val="ru-RU" w:eastAsia="ko-KR"/>
        </w:rPr>
        <w:t xml:space="preserve">НДС </w:t>
      </w:r>
      <w:r w:rsidR="00CA6F6E" w:rsidRPr="00135DE0">
        <w:rPr>
          <w:rFonts w:eastAsia="Batang"/>
          <w:b/>
          <w:kern w:val="0"/>
          <w:sz w:val="20"/>
          <w:szCs w:val="20"/>
          <w:lang w:val="ru-RU" w:eastAsia="ko-KR"/>
        </w:rPr>
        <w:t>________________</w:t>
      </w:r>
      <w:r w:rsidR="001D2D4C" w:rsidRPr="00135DE0">
        <w:rPr>
          <w:rFonts w:eastAsia="Batang"/>
          <w:b/>
          <w:kern w:val="0"/>
          <w:sz w:val="20"/>
          <w:szCs w:val="20"/>
          <w:lang w:val="ru-RU" w:eastAsia="ko-KR"/>
        </w:rPr>
        <w:t>.</w:t>
      </w:r>
    </w:p>
    <w:p w:rsidR="000A54C9" w:rsidRPr="004105EA" w:rsidRDefault="00FA47F2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bCs/>
          <w:kern w:val="0"/>
          <w:sz w:val="20"/>
          <w:szCs w:val="20"/>
          <w:lang w:val="ru-RU" w:eastAsia="ko-KR"/>
        </w:rPr>
        <w:t>5.1.1.</w:t>
      </w:r>
      <w:r w:rsidRPr="004105EA">
        <w:rPr>
          <w:rFonts w:eastAsia="Batang"/>
          <w:b/>
          <w:kern w:val="0"/>
          <w:sz w:val="20"/>
          <w:szCs w:val="20"/>
          <w:lang w:val="ru-RU" w:eastAsia="ko-KR"/>
        </w:rPr>
        <w:t xml:space="preserve"> </w:t>
      </w:r>
      <w:r w:rsidR="009B6542" w:rsidRPr="004105EA">
        <w:rPr>
          <w:rFonts w:eastAsia="Batang"/>
          <w:bCs/>
          <w:kern w:val="0"/>
          <w:sz w:val="20"/>
          <w:szCs w:val="20"/>
          <w:lang w:val="ru-RU" w:eastAsia="ko-KR"/>
        </w:rPr>
        <w:t xml:space="preserve">Источник финансирования: </w:t>
      </w:r>
      <w:r w:rsidR="00336B7B" w:rsidRPr="00336B7B">
        <w:rPr>
          <w:rFonts w:eastAsia="Batang"/>
          <w:b/>
          <w:kern w:val="0"/>
          <w:sz w:val="20"/>
          <w:szCs w:val="20"/>
          <w:lang w:val="ru-RU" w:eastAsia="ko-KR"/>
        </w:rPr>
        <w:t>средства на выполнение гос. задания.</w:t>
      </w:r>
      <w:r w:rsidR="00C041C7" w:rsidRPr="004105EA">
        <w:rPr>
          <w:rFonts w:eastAsia="Batang"/>
          <w:bCs/>
          <w:kern w:val="0"/>
          <w:sz w:val="20"/>
          <w:szCs w:val="20"/>
          <w:lang w:val="ru-RU" w:eastAsia="ko-KR"/>
        </w:rPr>
        <w:t xml:space="preserve">  </w:t>
      </w:r>
    </w:p>
    <w:p w:rsidR="00C041C7" w:rsidRPr="004105EA" w:rsidRDefault="000A54C9" w:rsidP="003B6980">
      <w:pPr>
        <w:widowControl/>
        <w:suppressAutoHyphens w:val="0"/>
        <w:ind w:firstLine="284"/>
        <w:jc w:val="both"/>
        <w:rPr>
          <w:rFonts w:eastAsia="Batang"/>
          <w:bCs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bCs/>
          <w:kern w:val="0"/>
          <w:sz w:val="20"/>
          <w:szCs w:val="20"/>
          <w:lang w:val="ru-RU" w:eastAsia="ko-KR"/>
        </w:rPr>
        <w:t>5.1.</w:t>
      </w:r>
      <w:r w:rsidR="00FA47F2" w:rsidRPr="004105EA">
        <w:rPr>
          <w:rFonts w:eastAsia="Batang"/>
          <w:bCs/>
          <w:kern w:val="0"/>
          <w:sz w:val="20"/>
          <w:szCs w:val="20"/>
          <w:lang w:val="ru-RU" w:eastAsia="ko-KR"/>
        </w:rPr>
        <w:t>2</w:t>
      </w:r>
      <w:r w:rsidRPr="004105EA">
        <w:rPr>
          <w:rFonts w:eastAsia="Batang"/>
          <w:bCs/>
          <w:kern w:val="0"/>
          <w:sz w:val="20"/>
          <w:szCs w:val="20"/>
          <w:lang w:val="ru-RU" w:eastAsia="ko-KR"/>
        </w:rPr>
        <w:t xml:space="preserve">. Действующая ставка НДС и сумма НДС должны указываться в первичных документах на момент выставления на основании действующего законодательства РФ. НДС включен в общую стоимость товара. Изменение ставки НДС у Поставщика не повлечет за собой изменение общей стоимости </w:t>
      </w:r>
      <w:r w:rsidR="00E75C66" w:rsidRPr="004105EA">
        <w:rPr>
          <w:rFonts w:eastAsia="Batang"/>
          <w:bCs/>
          <w:kern w:val="0"/>
          <w:sz w:val="20"/>
          <w:szCs w:val="20"/>
          <w:lang w:val="ru-RU" w:eastAsia="ko-KR"/>
        </w:rPr>
        <w:t>договора</w:t>
      </w:r>
      <w:r w:rsidRPr="004105EA">
        <w:rPr>
          <w:rFonts w:eastAsia="Batang"/>
          <w:bCs/>
          <w:kern w:val="0"/>
          <w:sz w:val="20"/>
          <w:szCs w:val="20"/>
          <w:lang w:val="ru-RU" w:eastAsia="ko-KR"/>
        </w:rPr>
        <w:t>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5.2. Цена договора включает в себя все затраты, издержки и иные расходы Поставщика, связанные с исполнением настоящего договора, в том числе: стоимость Товара, расходы, связанные с доставкой, разгрузкой - погрузкой, размещением в местах хранения Заказчика</w:t>
      </w:r>
      <w:r w:rsidR="00BF7D12" w:rsidRPr="004105EA">
        <w:rPr>
          <w:rFonts w:eastAsia="Batang"/>
          <w:kern w:val="0"/>
          <w:sz w:val="20"/>
          <w:szCs w:val="20"/>
          <w:lang w:val="ru-RU" w:eastAsia="ko-KR"/>
        </w:rPr>
        <w:t>,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Договора.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5.3. Цена договора является твердой и определяется на весь срок его исполнения.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5.4. Сумма, подлежащая уплате </w:t>
      </w:r>
      <w:r w:rsidR="0041556E" w:rsidRPr="004105EA">
        <w:rPr>
          <w:rFonts w:eastAsia="Batang"/>
          <w:kern w:val="0"/>
          <w:sz w:val="20"/>
          <w:szCs w:val="20"/>
          <w:lang w:val="ru-RU" w:eastAsia="ko-KR"/>
        </w:rPr>
        <w:t>Заказчиком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Покупателем.</w:t>
      </w:r>
    </w:p>
    <w:p w:rsidR="008D252C" w:rsidRPr="004105EA" w:rsidRDefault="008D252C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5.5. Оплата по настоящему договору </w:t>
      </w:r>
      <w:r w:rsidR="00E75C66" w:rsidRPr="004105EA">
        <w:rPr>
          <w:rFonts w:eastAsia="Batang"/>
          <w:kern w:val="0"/>
          <w:sz w:val="20"/>
          <w:szCs w:val="20"/>
          <w:lang w:val="ru-RU" w:eastAsia="ko-KR"/>
        </w:rPr>
        <w:t>осуществляется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 Заказчиком на расчетный счет Поставщика, указанный в настоящем договоре после поставки последним товара в течение </w:t>
      </w:r>
      <w:r w:rsidRPr="004105EA">
        <w:rPr>
          <w:rFonts w:eastAsia="Batang"/>
          <w:b/>
          <w:bCs/>
          <w:kern w:val="0"/>
          <w:sz w:val="20"/>
          <w:szCs w:val="20"/>
          <w:lang w:val="ru-RU" w:eastAsia="ko-KR"/>
        </w:rPr>
        <w:t>7 (семь) рабочих дней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 с даты </w:t>
      </w:r>
      <w:r w:rsidR="003A0668" w:rsidRPr="003A0668">
        <w:rPr>
          <w:rFonts w:eastAsia="Batang"/>
          <w:kern w:val="0"/>
          <w:sz w:val="20"/>
          <w:szCs w:val="20"/>
          <w:lang w:val="ru-RU" w:eastAsia="ko-KR"/>
        </w:rPr>
        <w:t>подписан</w:t>
      </w:r>
      <w:r w:rsidR="003A0668">
        <w:rPr>
          <w:rFonts w:eastAsia="Batang"/>
          <w:kern w:val="0"/>
          <w:sz w:val="20"/>
          <w:szCs w:val="20"/>
          <w:lang w:val="ru-RU" w:eastAsia="ko-KR"/>
        </w:rPr>
        <w:t xml:space="preserve">ия </w:t>
      </w:r>
      <w:r w:rsidR="003A0668" w:rsidRPr="003A0668">
        <w:rPr>
          <w:rFonts w:eastAsia="Batang"/>
          <w:kern w:val="0"/>
          <w:sz w:val="20"/>
          <w:szCs w:val="20"/>
          <w:lang w:val="ru-RU" w:eastAsia="ko-KR"/>
        </w:rPr>
        <w:t>Сторонами документа о приемке</w:t>
      </w:r>
      <w:bookmarkStart w:id="3" w:name="_Hlk188882053"/>
      <w:r w:rsidRPr="004105EA">
        <w:rPr>
          <w:rFonts w:eastAsia="Batang"/>
          <w:kern w:val="0"/>
          <w:sz w:val="20"/>
          <w:szCs w:val="20"/>
          <w:lang w:val="ru-RU" w:eastAsia="ko-KR"/>
        </w:rPr>
        <w:t>, при отсутствии у Заказчика претензий и замечаний по количеству и качеству поставленного товара.</w:t>
      </w:r>
      <w:bookmarkEnd w:id="3"/>
    </w:p>
    <w:p w:rsidR="00E75C66" w:rsidRPr="004105EA" w:rsidRDefault="00E75C66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5.</w:t>
      </w:r>
      <w:r w:rsidR="00336B7B">
        <w:rPr>
          <w:rFonts w:eastAsia="Batang"/>
          <w:kern w:val="0"/>
          <w:sz w:val="20"/>
          <w:szCs w:val="20"/>
          <w:lang w:val="ru-RU" w:eastAsia="ko-KR"/>
        </w:rPr>
        <w:t>6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. Обязательства Заказчика по оплате товара считаются исполненными с момента списания денежных средств со счета Заказчика.</w:t>
      </w: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6. Риск случайной гибели товара</w:t>
      </w:r>
    </w:p>
    <w:p w:rsidR="008D252C" w:rsidRP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6.1. Риск случайной гибели или случайного повреждения товара переходит на Заказчика с момента, когда в соответствии с настоящим Договором Поставщик считается исполнившим свою обязанность по передаче товара Заказчику.</w:t>
      </w: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7. Изменение, расторжение договора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7.1. 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116E93" w:rsidRPr="004105EA">
        <w:rPr>
          <w:rFonts w:eastAsia="Batang"/>
          <w:kern w:val="0"/>
          <w:sz w:val="20"/>
          <w:szCs w:val="20"/>
          <w:lang w:val="ru-RU" w:eastAsia="ko-KR"/>
        </w:rPr>
        <w:t>действующим з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аконо</w:t>
      </w:r>
      <w:r w:rsidR="00116E93" w:rsidRPr="004105EA">
        <w:rPr>
          <w:rFonts w:eastAsia="Batang"/>
          <w:kern w:val="0"/>
          <w:sz w:val="20"/>
          <w:szCs w:val="20"/>
          <w:lang w:val="ru-RU" w:eastAsia="ko-KR"/>
        </w:rPr>
        <w:t>дательством Российской Федерации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7.2.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8D252C" w:rsidRPr="004105EA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7.3. Расторжение настоящего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8D252C" w:rsidRPr="00756BBF" w:rsidRDefault="008D252C" w:rsidP="003B6980">
      <w:pPr>
        <w:tabs>
          <w:tab w:val="left" w:pos="284"/>
          <w:tab w:val="left" w:pos="426"/>
        </w:tabs>
        <w:spacing w:after="200" w:line="276" w:lineRule="auto"/>
        <w:ind w:left="360" w:firstLine="284"/>
        <w:contextualSpacing/>
        <w:jc w:val="center"/>
        <w:rPr>
          <w:rFonts w:eastAsia="Times New Roman"/>
          <w:b/>
          <w:iCs/>
          <w:kern w:val="0"/>
          <w:sz w:val="22"/>
          <w:szCs w:val="22"/>
          <w:lang w:val="ru-RU" w:eastAsia="en-US"/>
        </w:rPr>
      </w:pPr>
      <w:r w:rsidRPr="00756BBF">
        <w:rPr>
          <w:rFonts w:eastAsia="Times New Roman"/>
          <w:b/>
          <w:iCs/>
          <w:kern w:val="0"/>
          <w:sz w:val="22"/>
          <w:szCs w:val="22"/>
          <w:lang w:val="ru-RU" w:eastAsia="en-US"/>
        </w:rPr>
        <w:t>8. Антикоррупционная оговорка</w:t>
      </w:r>
    </w:p>
    <w:p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iCs/>
          <w:kern w:val="0"/>
          <w:sz w:val="20"/>
          <w:szCs w:val="20"/>
          <w:lang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iCs/>
          <w:kern w:val="0"/>
          <w:sz w:val="20"/>
          <w:szCs w:val="20"/>
          <w:lang w:val="ru-RU" w:eastAsia="en-US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п.8.1 и 8.2 настоящего раздела Договора другой Стороной, ее аффилированными лицами, работниками или посредниками.</w:t>
      </w:r>
    </w:p>
    <w:p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8.4. Каналы уведомления Заказчика о нарушениях каких-либо положений п. п. 8.1 и 8.2 настоящего раздела Договора: по электронной почте, указанной в разделе «Реквизиты и подписи сторон».</w:t>
      </w:r>
    </w:p>
    <w:p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8.5. Каналы уведомления Поставщика о нарушениях каких-либо положений п. п. 8.1 и 8.2 настоящего раздела Договора: по электронной почте, указанной в разделе «Реквизиты и подписи сторон».</w:t>
      </w:r>
    </w:p>
    <w:p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 xml:space="preserve">8.6. Сторона, получившая уведомление о нарушении каких-либо положений п. п. 8.1 и 8.2 настоящего раздела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 </w:t>
      </w:r>
    </w:p>
    <w:p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8.7. Стороны гарантируют осуществление надлежащего разбирательства по фактам нарушения положений п. п. 8.1 и 8.2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336B7B" w:rsidRPr="00855C26" w:rsidRDefault="00336B7B" w:rsidP="00336B7B">
      <w:pPr>
        <w:tabs>
          <w:tab w:val="left" w:pos="284"/>
          <w:tab w:val="left" w:pos="426"/>
        </w:tabs>
        <w:spacing w:after="200"/>
        <w:ind w:firstLine="284"/>
        <w:contextualSpacing/>
        <w:jc w:val="both"/>
        <w:rPr>
          <w:rFonts w:eastAsia="Times New Roman"/>
          <w:kern w:val="0"/>
          <w:sz w:val="20"/>
          <w:szCs w:val="20"/>
          <w:lang w:eastAsia="en-US"/>
        </w:rPr>
      </w:pPr>
      <w:r w:rsidRPr="00855C26">
        <w:rPr>
          <w:rFonts w:eastAsia="Times New Roman"/>
          <w:kern w:val="0"/>
          <w:sz w:val="20"/>
          <w:szCs w:val="20"/>
          <w:lang w:val="ru-RU" w:eastAsia="en-US"/>
        </w:rPr>
        <w:t>8.8. В случае подтверждения факта нарушения одной Стороной положений п. п. 8.1 и 8.2 настоящего раздела Договора и/или неполучения другой Стороной информации об итогах рассмотрения уведомления о нарушении в соответствии с п. 8.6 настоящего раздела Договора другая Сторона имеет право расторгнуть настоящий Договор в одностороннем внесудебном порядке.</w:t>
      </w: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9. Ответственность сторон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336B7B">
        <w:rPr>
          <w:rFonts w:eastAsia="Batang"/>
          <w:kern w:val="0"/>
          <w:sz w:val="20"/>
          <w:szCs w:val="20"/>
          <w:lang w:val="ru-RU" w:eastAsia="ko-KR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336B7B">
        <w:rPr>
          <w:rFonts w:eastAsia="Batang"/>
          <w:kern w:val="0"/>
          <w:sz w:val="20"/>
          <w:szCs w:val="20"/>
          <w:lang w:val="ru-RU" w:eastAsia="ko-KR"/>
        </w:rPr>
        <w:t xml:space="preserve">.2. 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предусмотренных Договором, Поставщик вправе потребовать уплаты неустоек (штрафов, пеней). 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336B7B">
        <w:rPr>
          <w:rFonts w:eastAsia="Batang"/>
          <w:kern w:val="0"/>
          <w:sz w:val="20"/>
          <w:szCs w:val="20"/>
          <w:lang w:val="ru-RU" w:eastAsia="ko-KR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336B7B">
        <w:rPr>
          <w:rFonts w:eastAsia="Batang"/>
          <w:kern w:val="0"/>
          <w:sz w:val="20"/>
          <w:szCs w:val="20"/>
          <w:lang w:val="ru-RU" w:eastAsia="ko-KR"/>
        </w:rPr>
        <w:t xml:space="preserve"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336B7B">
        <w:rPr>
          <w:rFonts w:eastAsia="Batang"/>
          <w:kern w:val="0"/>
          <w:sz w:val="20"/>
          <w:szCs w:val="20"/>
          <w:lang w:val="ru-RU" w:eastAsia="ko-KR"/>
        </w:rPr>
        <w:t>.3. 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обязательств, предусмотренных договором. Размер штрафа определяется в соответствии с постановлением Правительства РФ от 30.08.2017 №1042 (далее - Постановление №1042) и составляет 1000 рублей.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336B7B">
        <w:rPr>
          <w:rFonts w:eastAsia="Batang"/>
          <w:kern w:val="0"/>
          <w:sz w:val="20"/>
          <w:szCs w:val="20"/>
          <w:lang w:val="ru-RU" w:eastAsia="ko-KR"/>
        </w:rPr>
        <w:t>.4. В случае просрочки исполнения Поставщиком обязательств (в том числе гарантийного обязательства), предусмотренных Договором, а также в иных случаях ненадлежащего исполнения обязательств, предусмотренных Договором, Поставщик обязан выплатить Заказчику неустойку в соответствии с условиями Договора.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336B7B">
        <w:rPr>
          <w:rFonts w:eastAsia="Batang"/>
          <w:kern w:val="0"/>
          <w:sz w:val="20"/>
          <w:szCs w:val="20"/>
          <w:lang w:val="ru-RU" w:eastAsia="ko-KR"/>
        </w:rPr>
        <w:t>Общая сумма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336B7B">
        <w:rPr>
          <w:rFonts w:eastAsia="Batang"/>
          <w:kern w:val="0"/>
          <w:sz w:val="20"/>
          <w:szCs w:val="20"/>
          <w:lang w:val="ru-RU" w:eastAsia="ko-KR"/>
        </w:rPr>
        <w:t>.5. 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336B7B" w:rsidRPr="00336B7B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336B7B">
        <w:rPr>
          <w:rFonts w:eastAsia="Batang"/>
          <w:kern w:val="0"/>
          <w:sz w:val="20"/>
          <w:szCs w:val="20"/>
          <w:lang w:val="ru-RU" w:eastAsia="ko-KR"/>
        </w:rPr>
        <w:t>.6.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Поставщик обязан выплатить штраф в размере 1000 рублей.</w:t>
      </w:r>
    </w:p>
    <w:p w:rsidR="00926EE9" w:rsidRPr="004105EA" w:rsidRDefault="00336B7B" w:rsidP="00336B7B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>
        <w:rPr>
          <w:rFonts w:eastAsia="Batang"/>
          <w:kern w:val="0"/>
          <w:sz w:val="20"/>
          <w:szCs w:val="20"/>
          <w:lang w:val="ru-RU" w:eastAsia="ko-KR"/>
        </w:rPr>
        <w:t>9</w:t>
      </w:r>
      <w:r w:rsidRPr="00336B7B">
        <w:rPr>
          <w:rFonts w:eastAsia="Batang"/>
          <w:kern w:val="0"/>
          <w:sz w:val="20"/>
          <w:szCs w:val="20"/>
          <w:lang w:val="ru-RU" w:eastAsia="ko-KR"/>
        </w:rPr>
        <w:t>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10. Порядок разрешения споров</w:t>
      </w:r>
    </w:p>
    <w:p w:rsidR="008D252C" w:rsidRPr="00336B7B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336B7B">
        <w:rPr>
          <w:rFonts w:eastAsia="Batang"/>
          <w:kern w:val="0"/>
          <w:sz w:val="20"/>
          <w:szCs w:val="20"/>
          <w:lang w:val="ru-RU" w:eastAsia="ko-KR"/>
        </w:rPr>
        <w:t>10.1.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</w:t>
      </w:r>
      <w:r w:rsidR="00266F06" w:rsidRPr="00336B7B">
        <w:rPr>
          <w:rFonts w:eastAsia="Batang"/>
          <w:kern w:val="0"/>
          <w:sz w:val="20"/>
          <w:szCs w:val="20"/>
          <w:lang w:val="ru-RU" w:eastAsia="ko-KR"/>
        </w:rPr>
        <w:t>, а также в претензионном порядке. Претензия оформляется в письменной форме. Срок рассмотрения претензии не может превышать 7 рабочих дней с даты ее получения.</w:t>
      </w:r>
    </w:p>
    <w:p w:rsidR="004105EA" w:rsidRPr="00336B7B" w:rsidRDefault="008D252C" w:rsidP="004105EA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336B7B">
        <w:rPr>
          <w:rFonts w:eastAsia="Batang"/>
          <w:kern w:val="0"/>
          <w:sz w:val="20"/>
          <w:szCs w:val="20"/>
          <w:lang w:val="ru-RU" w:eastAsia="ko-KR"/>
        </w:rPr>
        <w:t>10.2. В случае, если Стороны не придут к соглашению, споры разрешаются в судебном порядке в соответствии с действующим законодательством Российской Федерации</w:t>
      </w:r>
      <w:r w:rsidR="00266F06" w:rsidRPr="00336B7B">
        <w:rPr>
          <w:rFonts w:eastAsia="Batang"/>
          <w:kern w:val="0"/>
          <w:sz w:val="20"/>
          <w:szCs w:val="20"/>
          <w:lang w:val="ru-RU" w:eastAsia="ko-KR"/>
        </w:rPr>
        <w:t xml:space="preserve"> в Арбитражном суде </w:t>
      </w:r>
      <w:r w:rsidR="00926EE9" w:rsidRPr="00336B7B">
        <w:rPr>
          <w:rFonts w:eastAsia="Batang"/>
          <w:kern w:val="0"/>
          <w:sz w:val="20"/>
          <w:szCs w:val="20"/>
          <w:lang w:val="ru-RU" w:eastAsia="ko-KR"/>
        </w:rPr>
        <w:t>по месту нахождения истца</w:t>
      </w:r>
      <w:r w:rsidR="00266F06" w:rsidRPr="00336B7B">
        <w:rPr>
          <w:rFonts w:eastAsia="Batang"/>
          <w:kern w:val="0"/>
          <w:sz w:val="20"/>
          <w:szCs w:val="20"/>
          <w:lang w:val="ru-RU" w:eastAsia="ko-KR"/>
        </w:rPr>
        <w:t>.</w:t>
      </w:r>
    </w:p>
    <w:p w:rsidR="0007424B" w:rsidRPr="0007424B" w:rsidRDefault="0007424B" w:rsidP="003B6980">
      <w:pPr>
        <w:widowControl/>
        <w:suppressAutoHyphens w:val="0"/>
        <w:spacing w:line="360" w:lineRule="auto"/>
        <w:ind w:left="142" w:right="40" w:firstLine="284"/>
        <w:jc w:val="center"/>
        <w:rPr>
          <w:rFonts w:eastAsia="MS Mincho"/>
          <w:b/>
          <w:kern w:val="0"/>
          <w:sz w:val="22"/>
          <w:szCs w:val="22"/>
          <w:lang w:val="ru-RU" w:eastAsia="ar-SA"/>
        </w:rPr>
      </w:pPr>
      <w:r>
        <w:rPr>
          <w:rFonts w:eastAsia="MS Mincho"/>
          <w:b/>
          <w:kern w:val="0"/>
          <w:sz w:val="22"/>
          <w:szCs w:val="22"/>
          <w:lang w:val="ru-RU" w:eastAsia="ar-SA"/>
        </w:rPr>
        <w:t>11</w:t>
      </w:r>
      <w:r w:rsidRPr="0007424B">
        <w:rPr>
          <w:rFonts w:eastAsia="MS Mincho"/>
          <w:b/>
          <w:kern w:val="0"/>
          <w:sz w:val="22"/>
          <w:szCs w:val="22"/>
          <w:lang w:val="ru-RU" w:eastAsia="ar-SA"/>
        </w:rPr>
        <w:t>. Ф</w:t>
      </w:r>
      <w:r>
        <w:rPr>
          <w:rFonts w:eastAsia="MS Mincho"/>
          <w:b/>
          <w:kern w:val="0"/>
          <w:sz w:val="22"/>
          <w:szCs w:val="22"/>
          <w:lang w:val="ru-RU" w:eastAsia="ar-SA"/>
        </w:rPr>
        <w:t>орс</w:t>
      </w:r>
      <w:r w:rsidRPr="0007424B">
        <w:rPr>
          <w:rFonts w:eastAsia="MS Mincho"/>
          <w:b/>
          <w:kern w:val="0"/>
          <w:sz w:val="22"/>
          <w:szCs w:val="22"/>
          <w:lang w:val="ru-RU" w:eastAsia="ar-SA"/>
        </w:rPr>
        <w:t>-</w:t>
      </w:r>
      <w:r>
        <w:rPr>
          <w:rFonts w:eastAsia="MS Mincho"/>
          <w:b/>
          <w:kern w:val="0"/>
          <w:sz w:val="22"/>
          <w:szCs w:val="22"/>
          <w:lang w:val="ru-RU" w:eastAsia="ar-SA"/>
        </w:rPr>
        <w:t>мажор</w:t>
      </w:r>
    </w:p>
    <w:p w:rsidR="0007424B" w:rsidRPr="004105EA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4105EA">
        <w:rPr>
          <w:rFonts w:eastAsia="MS Mincho"/>
          <w:kern w:val="0"/>
          <w:sz w:val="20"/>
          <w:szCs w:val="20"/>
          <w:lang w:val="ru-RU" w:eastAsia="ar-SA"/>
        </w:rPr>
        <w:t>11.1. Стороны не несут ответственность за неисполнение либо ненадлежащее исполнение обязательств по настоящему договору, если докажут, что это произошло вследствие наступления обстоятельств непреодолимой силы (форс-мажор), которые стороны не могли ни предвидеть, ни предотвратить. К форс-мажорным обстоятельствам относятся, в частности: военные действия, пожар, стихийные бедствия, военные операции любого характера, блокады, запрет на экспорт или импорт, забастовки, гражданские волнения, задержки вследствие аварии или неблагоприятных погодных условий, эпидемии, пандемии, чрезвычайные ситуации.</w:t>
      </w:r>
    </w:p>
    <w:p w:rsidR="0007424B" w:rsidRPr="004105EA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4105EA">
        <w:rPr>
          <w:rFonts w:eastAsia="MS Mincho"/>
          <w:kern w:val="0"/>
          <w:sz w:val="20"/>
          <w:szCs w:val="20"/>
          <w:lang w:val="ru-RU" w:eastAsia="ar-SA"/>
        </w:rPr>
        <w:t>11.2. Сторона, которая по причине обстоятельств непреодолимой силы не может исполнить обязательства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обязательств, но не позднее 3 рабочих дней после наступления обстоятельств непреодолимой силы.</w:t>
      </w:r>
    </w:p>
    <w:p w:rsidR="0007424B" w:rsidRPr="004105EA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4105EA">
        <w:rPr>
          <w:rFonts w:eastAsia="MS Mincho"/>
          <w:kern w:val="0"/>
          <w:sz w:val="20"/>
          <w:szCs w:val="20"/>
          <w:lang w:val="ru-RU" w:eastAsia="ar-SA"/>
        </w:rPr>
        <w:t>11.3. Факт наступления и прекращения обстоятельств непреодолимой силы документально подтверждается уполномоченными органами.</w:t>
      </w:r>
    </w:p>
    <w:p w:rsidR="0007424B" w:rsidRPr="004105EA" w:rsidRDefault="0007424B" w:rsidP="003B6980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4105EA">
        <w:rPr>
          <w:rFonts w:eastAsia="MS Mincho"/>
          <w:kern w:val="0"/>
          <w:sz w:val="20"/>
          <w:szCs w:val="20"/>
          <w:lang w:val="ru-RU" w:eastAsia="ar-SA"/>
        </w:rPr>
        <w:t>11.4.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обстоятельств.</w:t>
      </w:r>
    </w:p>
    <w:p w:rsidR="004105EA" w:rsidRPr="004105EA" w:rsidRDefault="0007424B" w:rsidP="004105EA">
      <w:pPr>
        <w:widowControl/>
        <w:suppressAutoHyphens w:val="0"/>
        <w:ind w:right="42" w:firstLine="284"/>
        <w:jc w:val="both"/>
        <w:rPr>
          <w:rFonts w:eastAsia="MS Mincho"/>
          <w:kern w:val="0"/>
          <w:sz w:val="20"/>
          <w:szCs w:val="20"/>
          <w:lang w:val="ru-RU" w:eastAsia="ar-SA"/>
        </w:rPr>
      </w:pPr>
      <w:r w:rsidRPr="004105EA">
        <w:rPr>
          <w:rFonts w:eastAsia="MS Mincho"/>
          <w:kern w:val="0"/>
          <w:sz w:val="20"/>
          <w:szCs w:val="20"/>
          <w:lang w:val="ru-RU" w:eastAsia="ar-SA"/>
        </w:rPr>
        <w:t xml:space="preserve">11.5.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известив об этом другую Сторону. </w:t>
      </w:r>
    </w:p>
    <w:p w:rsidR="008D252C" w:rsidRPr="00756BBF" w:rsidRDefault="008D252C" w:rsidP="003B6980">
      <w:pPr>
        <w:widowControl/>
        <w:suppressAutoHyphens w:val="0"/>
        <w:ind w:firstLine="284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val="ru-RU" w:eastAsia="ko-KR"/>
        </w:rPr>
        <w:t>2</w:t>
      </w: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. Заключительные положения</w:t>
      </w:r>
    </w:p>
    <w:p w:rsidR="003A7170" w:rsidRPr="00336B7B" w:rsidRDefault="008D252C" w:rsidP="00D91ACC">
      <w:pPr>
        <w:widowControl/>
        <w:shd w:val="clear" w:color="auto" w:fill="FFFFFF"/>
        <w:suppressAutoHyphens w:val="0"/>
        <w:ind w:firstLine="284"/>
        <w:jc w:val="both"/>
        <w:rPr>
          <w:rFonts w:eastAsia="Batang"/>
          <w:i/>
          <w:iCs/>
          <w:kern w:val="0"/>
          <w:sz w:val="20"/>
          <w:szCs w:val="20"/>
          <w:shd w:val="clear" w:color="auto" w:fill="D9E2F3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4105EA">
        <w:rPr>
          <w:rFonts w:eastAsia="Batang"/>
          <w:kern w:val="0"/>
          <w:sz w:val="20"/>
          <w:szCs w:val="20"/>
          <w:lang w:val="ru-RU" w:eastAsia="ko-KR"/>
        </w:rPr>
        <w:t>2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.1. </w:t>
      </w:r>
      <w:r w:rsidR="00336B7B" w:rsidRPr="00336B7B">
        <w:rPr>
          <w:rFonts w:eastAsia="Batang"/>
          <w:i/>
          <w:iCs/>
          <w:kern w:val="0"/>
          <w:sz w:val="20"/>
          <w:szCs w:val="20"/>
          <w:lang w:val="ru-RU" w:eastAsia="ko-KR"/>
        </w:rPr>
        <w:t>Настоящий договор составлен в двух экземплярах, имеющих одинаковую юридическую силу, по одному экземпляру для каждой из Сторон/ Настоящий Договор заключается в электронной форме, путем подписания электронной цифровой подписью Сторон.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4105EA">
        <w:rPr>
          <w:rFonts w:eastAsia="Batang"/>
          <w:kern w:val="0"/>
          <w:sz w:val="20"/>
          <w:szCs w:val="20"/>
          <w:lang w:val="ru-RU" w:eastAsia="ko-KR"/>
        </w:rPr>
        <w:t>2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.2. </w:t>
      </w:r>
      <w:r w:rsidR="00E17372" w:rsidRPr="004105EA">
        <w:rPr>
          <w:rFonts w:eastAsia="Batang"/>
          <w:kern w:val="0"/>
          <w:sz w:val="20"/>
          <w:szCs w:val="20"/>
          <w:lang w:val="ru-RU" w:eastAsia="ko-KR"/>
        </w:rPr>
        <w:t xml:space="preserve">Договор вступает в силу с даты его подписания и действует </w:t>
      </w:r>
      <w:r w:rsidR="00E17372" w:rsidRPr="004105EA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до </w:t>
      </w:r>
      <w:r w:rsidR="00336B7B">
        <w:rPr>
          <w:rFonts w:eastAsia="Batang"/>
          <w:b/>
          <w:bCs/>
          <w:kern w:val="0"/>
          <w:sz w:val="20"/>
          <w:szCs w:val="20"/>
          <w:lang w:val="ru-RU" w:eastAsia="ko-KR"/>
        </w:rPr>
        <w:t>31</w:t>
      </w:r>
      <w:r w:rsidR="007D738E" w:rsidRPr="004105EA">
        <w:rPr>
          <w:rFonts w:eastAsia="Batang"/>
          <w:b/>
          <w:bCs/>
          <w:kern w:val="0"/>
          <w:sz w:val="20"/>
          <w:szCs w:val="20"/>
          <w:lang w:val="ru-RU" w:eastAsia="ko-KR"/>
        </w:rPr>
        <w:t>.</w:t>
      </w:r>
      <w:r w:rsidR="00CA6F6E">
        <w:rPr>
          <w:rFonts w:eastAsia="Batang"/>
          <w:b/>
          <w:bCs/>
          <w:kern w:val="0"/>
          <w:sz w:val="20"/>
          <w:szCs w:val="20"/>
          <w:lang w:val="ru-RU" w:eastAsia="ko-KR"/>
        </w:rPr>
        <w:t>0</w:t>
      </w:r>
      <w:r w:rsidR="00336B7B">
        <w:rPr>
          <w:rFonts w:eastAsia="Batang"/>
          <w:b/>
          <w:bCs/>
          <w:kern w:val="0"/>
          <w:sz w:val="20"/>
          <w:szCs w:val="20"/>
          <w:lang w:val="ru-RU" w:eastAsia="ko-KR"/>
        </w:rPr>
        <w:t>8</w:t>
      </w:r>
      <w:r w:rsidR="0039594C" w:rsidRPr="004105EA">
        <w:rPr>
          <w:rFonts w:eastAsia="Batang"/>
          <w:b/>
          <w:bCs/>
          <w:kern w:val="0"/>
          <w:sz w:val="20"/>
          <w:szCs w:val="20"/>
          <w:lang w:val="ru-RU" w:eastAsia="ko-KR"/>
        </w:rPr>
        <w:t>.202</w:t>
      </w:r>
      <w:r w:rsidR="00CA6F6E">
        <w:rPr>
          <w:rFonts w:eastAsia="Batang"/>
          <w:b/>
          <w:bCs/>
          <w:kern w:val="0"/>
          <w:sz w:val="20"/>
          <w:szCs w:val="20"/>
          <w:lang w:val="ru-RU" w:eastAsia="ko-KR"/>
        </w:rPr>
        <w:t>6</w:t>
      </w:r>
      <w:r w:rsidR="0039594C" w:rsidRPr="004105EA">
        <w:rPr>
          <w:rFonts w:eastAsia="Batang"/>
          <w:b/>
          <w:bCs/>
          <w:kern w:val="0"/>
          <w:sz w:val="20"/>
          <w:szCs w:val="20"/>
          <w:lang w:val="ru-RU" w:eastAsia="ko-KR"/>
        </w:rPr>
        <w:t xml:space="preserve"> г.</w:t>
      </w:r>
      <w:r w:rsidR="0039594C" w:rsidRPr="004105EA">
        <w:rPr>
          <w:rFonts w:eastAsia="Batang"/>
          <w:kern w:val="0"/>
          <w:sz w:val="20"/>
          <w:szCs w:val="20"/>
          <w:lang w:val="ru-RU" w:eastAsia="ko-KR"/>
        </w:rPr>
        <w:t>,</w:t>
      </w:r>
      <w:r w:rsidR="00E17372" w:rsidRPr="004105EA">
        <w:rPr>
          <w:rFonts w:eastAsia="Batang"/>
          <w:kern w:val="0"/>
          <w:sz w:val="20"/>
          <w:szCs w:val="20"/>
          <w:lang w:val="ru-RU" w:eastAsia="ko-KR"/>
        </w:rPr>
        <w:t xml:space="preserve"> но в любом случае до полного выполнения Сторонами своих обязательств.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4105EA">
        <w:rPr>
          <w:rFonts w:eastAsia="Batang"/>
          <w:kern w:val="0"/>
          <w:sz w:val="20"/>
          <w:szCs w:val="20"/>
          <w:lang w:val="ru-RU" w:eastAsia="ko-KR"/>
        </w:rPr>
        <w:t>2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.3. Заявления, уведомления, извещения, требования или иные юридически значимые сообщения, с которыми договор связывает гражданско-правовые последствия для Сторон настоящего договора, влекут для этого лица такие последствия с момента доставки соответствующего сообщения Стороне или ее представителю.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Юридически значимые сообщения подлежат передаче путем: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- почтовой связи по адресу Стороны, указанному в настоящем договоре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 xml:space="preserve">- по адресу электронной почты, указанной в реквизитах сторон. 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Сообщение считается доставленным и в тех случаях, если оно поступило Стороне, которой оно направлено, но по обстоятельствам, зависящим от нее, не было ему вручено или Сторона не ознакомилась с ним.</w:t>
      </w:r>
    </w:p>
    <w:p w:rsidR="008D252C" w:rsidRPr="004105EA" w:rsidRDefault="008D252C" w:rsidP="003B6980">
      <w:pPr>
        <w:widowControl/>
        <w:suppressAutoHyphens w:val="0"/>
        <w:ind w:firstLine="284"/>
        <w:jc w:val="both"/>
        <w:rPr>
          <w:rFonts w:eastAsia="Batang"/>
          <w:kern w:val="0"/>
          <w:sz w:val="20"/>
          <w:szCs w:val="20"/>
          <w:lang w:val="ru-RU" w:eastAsia="ko-KR"/>
        </w:rPr>
      </w:pPr>
      <w:r w:rsidRPr="004105EA">
        <w:rPr>
          <w:rFonts w:eastAsia="Batang"/>
          <w:kern w:val="0"/>
          <w:sz w:val="20"/>
          <w:szCs w:val="20"/>
          <w:lang w:val="ru-RU" w:eastAsia="ko-KR"/>
        </w:rPr>
        <w:t>1</w:t>
      </w:r>
      <w:r w:rsidR="0007424B" w:rsidRPr="004105EA">
        <w:rPr>
          <w:rFonts w:eastAsia="Batang"/>
          <w:kern w:val="0"/>
          <w:sz w:val="20"/>
          <w:szCs w:val="20"/>
          <w:lang w:val="ru-RU" w:eastAsia="ko-KR"/>
        </w:rPr>
        <w:t>2</w:t>
      </w:r>
      <w:r w:rsidRPr="004105EA">
        <w:rPr>
          <w:rFonts w:eastAsia="Batang"/>
          <w:kern w:val="0"/>
          <w:sz w:val="20"/>
          <w:szCs w:val="20"/>
          <w:lang w:val="ru-RU" w:eastAsia="ko-KR"/>
        </w:rPr>
        <w:t>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D252C" w:rsidRPr="00756BBF" w:rsidRDefault="008D252C" w:rsidP="008D252C">
      <w:pPr>
        <w:widowControl/>
        <w:suppressAutoHyphens w:val="0"/>
        <w:jc w:val="both"/>
        <w:rPr>
          <w:rFonts w:eastAsia="Batang"/>
          <w:kern w:val="0"/>
          <w:sz w:val="22"/>
          <w:szCs w:val="22"/>
          <w:lang w:val="ru-RU" w:eastAsia="ko-KR"/>
        </w:rPr>
      </w:pPr>
    </w:p>
    <w:p w:rsidR="008D252C" w:rsidRPr="00756BBF" w:rsidRDefault="008D252C" w:rsidP="008D252C">
      <w:pPr>
        <w:widowControl/>
        <w:suppressAutoHyphens w:val="0"/>
        <w:jc w:val="center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1</w:t>
      </w:r>
      <w:r w:rsidR="0007424B">
        <w:rPr>
          <w:rFonts w:eastAsia="Batang"/>
          <w:b/>
          <w:kern w:val="0"/>
          <w:sz w:val="22"/>
          <w:szCs w:val="22"/>
          <w:lang w:val="ru-RU" w:eastAsia="ko-KR"/>
        </w:rPr>
        <w:t>3</w:t>
      </w: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. Реквизиты и подписи сторон</w:t>
      </w: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5609"/>
      </w:tblGrid>
      <w:tr w:rsidR="008D252C" w:rsidRPr="00756BBF" w:rsidTr="00A8095C">
        <w:tc>
          <w:tcPr>
            <w:tcW w:w="4927" w:type="dxa"/>
          </w:tcPr>
          <w:p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Поставщик</w:t>
            </w:r>
          </w:p>
          <w:p w:rsidR="001D2D4C" w:rsidRPr="001D2D4C" w:rsidRDefault="001D2D4C" w:rsidP="001D2D4C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</w:p>
          <w:p w:rsidR="001D2D4C" w:rsidRPr="001D2D4C" w:rsidRDefault="001D2D4C" w:rsidP="001D2D4C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</w:p>
          <w:p w:rsidR="001D2D4C" w:rsidRPr="001D2D4C" w:rsidRDefault="001D2D4C" w:rsidP="001D2D4C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</w:p>
          <w:p w:rsidR="001D2D4C" w:rsidRDefault="001D2D4C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1D2D4C" w:rsidRDefault="001D2D4C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1D2D4C" w:rsidRDefault="001D2D4C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1D2D4C" w:rsidRDefault="001D2D4C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Default="00CA6F6E" w:rsidP="00D86DEA">
            <w:pPr>
              <w:pStyle w:val="ad"/>
              <w:jc w:val="both"/>
              <w:rPr>
                <w:sz w:val="20"/>
                <w:szCs w:val="20"/>
              </w:rPr>
            </w:pPr>
          </w:p>
          <w:p w:rsidR="00D86DEA" w:rsidRPr="004105EA" w:rsidRDefault="00D86DEA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:rsidR="009B6542" w:rsidRPr="004105EA" w:rsidRDefault="00336B7B" w:rsidP="009B6542">
            <w:pPr>
              <w:pStyle w:val="a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</w:t>
            </w:r>
          </w:p>
          <w:p w:rsidR="009B6542" w:rsidRPr="004105EA" w:rsidRDefault="009B6542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:rsidR="009B6542" w:rsidRPr="004105EA" w:rsidRDefault="009B6542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:rsidR="0007424B" w:rsidRPr="004105EA" w:rsidRDefault="0007424B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:rsidR="0007424B" w:rsidRPr="004105EA" w:rsidRDefault="0007424B" w:rsidP="009B6542">
            <w:pPr>
              <w:pStyle w:val="ad"/>
              <w:jc w:val="both"/>
              <w:rPr>
                <w:sz w:val="20"/>
                <w:szCs w:val="20"/>
              </w:rPr>
            </w:pPr>
          </w:p>
          <w:p w:rsidR="009B6542" w:rsidRPr="004105EA" w:rsidRDefault="009B6542" w:rsidP="009B6542">
            <w:pPr>
              <w:pStyle w:val="ad"/>
              <w:jc w:val="both"/>
              <w:rPr>
                <w:sz w:val="20"/>
                <w:szCs w:val="20"/>
              </w:rPr>
            </w:pPr>
          </w:p>
        </w:tc>
        <w:tc>
          <w:tcPr>
            <w:tcW w:w="5671" w:type="dxa"/>
          </w:tcPr>
          <w:p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Заказчик</w:t>
            </w:r>
          </w:p>
          <w:p w:rsidR="008D252C" w:rsidRPr="004105EA" w:rsidRDefault="008D252C" w:rsidP="00EE3E65">
            <w:pPr>
              <w:pStyle w:val="ad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105EA">
              <w:rPr>
                <w:b/>
                <w:bCs/>
                <w:sz w:val="20"/>
                <w:szCs w:val="20"/>
              </w:rPr>
              <w:t>КарНЦ</w:t>
            </w:r>
            <w:proofErr w:type="spellEnd"/>
            <w:r w:rsidRPr="004105EA">
              <w:rPr>
                <w:b/>
                <w:bCs/>
                <w:sz w:val="20"/>
                <w:szCs w:val="20"/>
              </w:rPr>
              <w:t xml:space="preserve"> РАН</w:t>
            </w:r>
          </w:p>
          <w:p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ИНН 1001041594, КПП 100101001</w:t>
            </w:r>
          </w:p>
          <w:p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Юридический адрес, адрес местонахождения: 185035, Республика Карелия, г. Петрозаводск, ул. Пушкинская, д. 11</w:t>
            </w:r>
          </w:p>
          <w:p w:rsidR="00336B7B" w:rsidRDefault="00336B7B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336B7B">
              <w:rPr>
                <w:sz w:val="20"/>
                <w:szCs w:val="20"/>
              </w:rPr>
              <w:t>ОКЦ № 9 СЗГУ БАНКА РОССИИ//УФК по Республике Карелия г. Петрозаводск</w:t>
            </w:r>
          </w:p>
          <w:p w:rsidR="008D252C" w:rsidRPr="004105EA" w:rsidRDefault="0039594C" w:rsidP="0039594C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 </w:t>
            </w:r>
            <w:r w:rsidR="008D252C" w:rsidRPr="004105EA">
              <w:rPr>
                <w:sz w:val="20"/>
                <w:szCs w:val="20"/>
              </w:rPr>
              <w:t>(</w:t>
            </w:r>
            <w:proofErr w:type="spellStart"/>
            <w:r w:rsidR="008D252C" w:rsidRPr="004105EA">
              <w:rPr>
                <w:sz w:val="20"/>
                <w:szCs w:val="20"/>
              </w:rPr>
              <w:t>КарНЦ</w:t>
            </w:r>
            <w:proofErr w:type="spellEnd"/>
            <w:r w:rsidR="008D252C" w:rsidRPr="004105EA">
              <w:rPr>
                <w:sz w:val="20"/>
                <w:szCs w:val="20"/>
              </w:rPr>
              <w:t xml:space="preserve"> РАН, л/</w:t>
            </w:r>
            <w:proofErr w:type="spellStart"/>
            <w:r w:rsidR="008D252C" w:rsidRPr="004105EA">
              <w:rPr>
                <w:sz w:val="20"/>
                <w:szCs w:val="20"/>
              </w:rPr>
              <w:t>сч</w:t>
            </w:r>
            <w:proofErr w:type="spellEnd"/>
            <w:r w:rsidR="008D252C" w:rsidRPr="004105EA">
              <w:rPr>
                <w:sz w:val="20"/>
                <w:szCs w:val="20"/>
              </w:rPr>
              <w:t xml:space="preserve"> 20066Ц41140), </w:t>
            </w:r>
          </w:p>
          <w:p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Номер банковского счета, входящего в состав ЕКС: 40102810945370000073</w:t>
            </w:r>
          </w:p>
          <w:p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Номер казначейского счета: 03214643000000010600</w:t>
            </w:r>
          </w:p>
          <w:p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БИК 018602104</w:t>
            </w:r>
          </w:p>
          <w:p w:rsidR="008D252C" w:rsidRPr="004105EA" w:rsidRDefault="008D252C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ОКТМО 86701000</w:t>
            </w:r>
          </w:p>
          <w:p w:rsidR="00A8095C" w:rsidRPr="004105EA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по вопросам заключения договора </w:t>
            </w:r>
          </w:p>
          <w:p w:rsidR="003D5200" w:rsidRPr="004105EA" w:rsidRDefault="003D5200" w:rsidP="003D5200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тел. </w:t>
            </w:r>
            <w:r w:rsidR="00A8095C" w:rsidRPr="004105EA">
              <w:rPr>
                <w:sz w:val="20"/>
                <w:szCs w:val="20"/>
              </w:rPr>
              <w:t>8</w:t>
            </w:r>
            <w:r w:rsidRPr="004105EA">
              <w:rPr>
                <w:sz w:val="20"/>
                <w:szCs w:val="20"/>
              </w:rPr>
              <w:t>-8142-</w:t>
            </w:r>
            <w:r w:rsidR="00A8095C" w:rsidRPr="004105EA">
              <w:rPr>
                <w:sz w:val="20"/>
                <w:szCs w:val="20"/>
              </w:rPr>
              <w:t>783480</w:t>
            </w:r>
            <w:r w:rsidRPr="004105EA">
              <w:rPr>
                <w:sz w:val="20"/>
                <w:szCs w:val="20"/>
              </w:rPr>
              <w:t xml:space="preserve"> </w:t>
            </w:r>
            <w:hyperlink r:id="rId8" w:history="1">
              <w:r w:rsidR="0039594C" w:rsidRPr="004105EA">
                <w:rPr>
                  <w:rStyle w:val="aa"/>
                  <w:sz w:val="20"/>
                  <w:szCs w:val="20"/>
                  <w:lang w:val="en-US"/>
                </w:rPr>
                <w:t>apetrova</w:t>
              </w:r>
              <w:r w:rsidR="0039594C" w:rsidRPr="004105EA">
                <w:rPr>
                  <w:rStyle w:val="aa"/>
                  <w:sz w:val="20"/>
                  <w:szCs w:val="20"/>
                </w:rPr>
                <w:t>@krc.karelia.ru</w:t>
              </w:r>
            </w:hyperlink>
            <w:r w:rsidRPr="004105EA">
              <w:rPr>
                <w:sz w:val="20"/>
                <w:szCs w:val="20"/>
              </w:rPr>
              <w:t xml:space="preserve"> </w:t>
            </w:r>
          </w:p>
          <w:p w:rsidR="008D252C" w:rsidRPr="004105EA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По вопросам поставки/доставки </w:t>
            </w:r>
            <w:hyperlink r:id="rId9" w:history="1">
              <w:r w:rsidRPr="004105EA">
                <w:rPr>
                  <w:rStyle w:val="aa"/>
                  <w:sz w:val="20"/>
                  <w:szCs w:val="20"/>
                </w:rPr>
                <w:t>Sborodina@krc.karelia.ru</w:t>
              </w:r>
            </w:hyperlink>
            <w:r w:rsidRPr="004105EA">
              <w:rPr>
                <w:sz w:val="20"/>
                <w:szCs w:val="20"/>
              </w:rPr>
              <w:t xml:space="preserve"> </w:t>
            </w:r>
          </w:p>
          <w:p w:rsidR="003D5200" w:rsidRPr="004105EA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По вопросам оплаты </w:t>
            </w:r>
            <w:hyperlink r:id="rId10" w:history="1">
              <w:r w:rsidRPr="004105EA">
                <w:rPr>
                  <w:rStyle w:val="aa"/>
                  <w:sz w:val="20"/>
                  <w:szCs w:val="20"/>
                </w:rPr>
                <w:t>skiriy@krc.karelia.ru</w:t>
              </w:r>
            </w:hyperlink>
            <w:r w:rsidRPr="004105EA">
              <w:rPr>
                <w:sz w:val="20"/>
                <w:szCs w:val="20"/>
              </w:rPr>
              <w:t xml:space="preserve"> </w:t>
            </w:r>
            <w:r w:rsidR="0007424B" w:rsidRPr="004105EA">
              <w:rPr>
                <w:sz w:val="20"/>
                <w:szCs w:val="20"/>
              </w:rPr>
              <w:t xml:space="preserve"> </w:t>
            </w:r>
            <w:hyperlink r:id="rId11" w:history="1">
              <w:r w:rsidR="0007424B" w:rsidRPr="004105EA">
                <w:rPr>
                  <w:rStyle w:val="aa"/>
                  <w:sz w:val="20"/>
                  <w:szCs w:val="20"/>
                </w:rPr>
                <w:t>esofronova@krc.karelia.ru</w:t>
              </w:r>
            </w:hyperlink>
            <w:r w:rsidR="0007424B" w:rsidRPr="004105EA">
              <w:rPr>
                <w:sz w:val="20"/>
                <w:szCs w:val="20"/>
              </w:rPr>
              <w:t xml:space="preserve">   </w:t>
            </w:r>
            <w:hyperlink r:id="rId12" w:history="1"/>
          </w:p>
          <w:p w:rsidR="008D252C" w:rsidRPr="004105EA" w:rsidRDefault="003D5200" w:rsidP="00EE3E65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 xml:space="preserve"> </w:t>
            </w:r>
          </w:p>
          <w:p w:rsidR="00AD118C" w:rsidRPr="004105EA" w:rsidRDefault="00AD118C" w:rsidP="00A8095C">
            <w:pPr>
              <w:pStyle w:val="ad"/>
              <w:jc w:val="both"/>
              <w:rPr>
                <w:sz w:val="20"/>
                <w:szCs w:val="20"/>
              </w:rPr>
            </w:pPr>
          </w:p>
          <w:p w:rsidR="00AD118C" w:rsidRPr="004105EA" w:rsidRDefault="00AD118C" w:rsidP="00A8095C">
            <w:pPr>
              <w:pStyle w:val="ad"/>
              <w:jc w:val="both"/>
              <w:rPr>
                <w:sz w:val="20"/>
                <w:szCs w:val="20"/>
              </w:rPr>
            </w:pPr>
          </w:p>
          <w:p w:rsidR="00D86DEA" w:rsidRPr="004105EA" w:rsidRDefault="00D86DEA" w:rsidP="00A8095C">
            <w:pPr>
              <w:pStyle w:val="ad"/>
              <w:jc w:val="both"/>
              <w:rPr>
                <w:sz w:val="20"/>
                <w:szCs w:val="20"/>
                <w:u w:val="single"/>
              </w:rPr>
            </w:pPr>
          </w:p>
          <w:p w:rsidR="003A7170" w:rsidRPr="004105EA" w:rsidRDefault="003A7170" w:rsidP="00A8095C">
            <w:pPr>
              <w:pStyle w:val="ad"/>
              <w:jc w:val="both"/>
              <w:rPr>
                <w:sz w:val="20"/>
                <w:szCs w:val="20"/>
                <w:u w:val="single"/>
              </w:rPr>
            </w:pPr>
          </w:p>
          <w:p w:rsidR="008D252C" w:rsidRPr="00CA6F6E" w:rsidRDefault="003A7170" w:rsidP="00A8095C">
            <w:pPr>
              <w:pStyle w:val="ad"/>
              <w:jc w:val="both"/>
              <w:rPr>
                <w:sz w:val="20"/>
                <w:szCs w:val="20"/>
              </w:rPr>
            </w:pPr>
            <w:r w:rsidRPr="00CA6F6E">
              <w:rPr>
                <w:sz w:val="20"/>
                <w:szCs w:val="20"/>
              </w:rPr>
              <w:t xml:space="preserve">_____________________________ </w:t>
            </w:r>
          </w:p>
        </w:tc>
      </w:tr>
    </w:tbl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8D252C" w:rsidRPr="00756BBF" w:rsidRDefault="008D252C" w:rsidP="00AF757A">
      <w:pPr>
        <w:pStyle w:val="ad"/>
        <w:jc w:val="both"/>
        <w:rPr>
          <w:sz w:val="22"/>
          <w:szCs w:val="22"/>
        </w:rPr>
      </w:pPr>
    </w:p>
    <w:p w:rsidR="00745244" w:rsidRDefault="00745244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val="ru-RU" w:eastAsia="ko-KR"/>
        </w:rPr>
        <w:sectPr w:rsidR="00745244" w:rsidSect="00A8095C">
          <w:pgSz w:w="11906" w:h="16838"/>
          <w:pgMar w:top="426" w:right="566" w:bottom="284" w:left="851" w:header="720" w:footer="720" w:gutter="0"/>
          <w:cols w:space="720"/>
        </w:sectPr>
      </w:pPr>
    </w:p>
    <w:p w:rsidR="008D252C" w:rsidRPr="00756BBF" w:rsidRDefault="008D252C" w:rsidP="008D252C">
      <w:pPr>
        <w:pageBreakBefore/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>Приложение №1</w:t>
      </w:r>
    </w:p>
    <w:p w:rsidR="008D252C" w:rsidRPr="007C243C" w:rsidRDefault="008D252C" w:rsidP="008D252C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val="ru-RU" w:eastAsia="ko-KR"/>
        </w:rPr>
      </w:pPr>
      <w:r w:rsidRPr="00756BBF">
        <w:rPr>
          <w:rFonts w:eastAsia="Batang"/>
          <w:b/>
          <w:kern w:val="0"/>
          <w:sz w:val="22"/>
          <w:szCs w:val="22"/>
          <w:lang w:val="ru-RU" w:eastAsia="ko-KR"/>
        </w:rPr>
        <w:t xml:space="preserve">к Договору № </w:t>
      </w:r>
      <w:r w:rsidR="00336B7B">
        <w:rPr>
          <w:rFonts w:eastAsia="Batang"/>
          <w:b/>
          <w:kern w:val="0"/>
          <w:sz w:val="22"/>
          <w:szCs w:val="22"/>
          <w:lang w:val="ru-RU" w:eastAsia="ko-KR"/>
        </w:rPr>
        <w:t>44</w:t>
      </w:r>
      <w:r w:rsidR="00032742" w:rsidRPr="00032742">
        <w:rPr>
          <w:rFonts w:eastAsia="Batang"/>
          <w:b/>
          <w:kern w:val="0"/>
          <w:sz w:val="22"/>
          <w:szCs w:val="22"/>
          <w:lang w:val="ru-RU" w:eastAsia="ko-KR"/>
        </w:rPr>
        <w:t>.</w:t>
      </w:r>
      <w:r w:rsidR="00CA6F6E">
        <w:rPr>
          <w:rFonts w:eastAsia="Batang"/>
          <w:b/>
          <w:kern w:val="0"/>
          <w:sz w:val="22"/>
          <w:szCs w:val="22"/>
          <w:lang w:val="ru-RU" w:eastAsia="ko-KR"/>
        </w:rPr>
        <w:t>5</w:t>
      </w:r>
      <w:r w:rsidR="00032742" w:rsidRPr="00032742">
        <w:rPr>
          <w:rFonts w:eastAsia="Batang"/>
          <w:b/>
          <w:kern w:val="0"/>
          <w:sz w:val="22"/>
          <w:szCs w:val="22"/>
          <w:lang w:val="ru-RU" w:eastAsia="ko-KR"/>
        </w:rPr>
        <w:t>/</w:t>
      </w:r>
      <w:r w:rsidR="00CA6F6E">
        <w:rPr>
          <w:rFonts w:eastAsia="Batang"/>
          <w:b/>
          <w:kern w:val="0"/>
          <w:sz w:val="22"/>
          <w:szCs w:val="22"/>
          <w:lang w:val="ru-RU" w:eastAsia="ko-KR"/>
        </w:rPr>
        <w:t>____</w:t>
      </w:r>
    </w:p>
    <w:p w:rsidR="008D252C" w:rsidRPr="00D64806" w:rsidRDefault="008D252C" w:rsidP="00D64806">
      <w:pPr>
        <w:widowControl/>
        <w:shd w:val="clear" w:color="auto" w:fill="FFFFFF"/>
        <w:suppressAutoHyphens w:val="0"/>
        <w:jc w:val="right"/>
        <w:rPr>
          <w:rFonts w:eastAsia="Batang"/>
          <w:b/>
          <w:kern w:val="0"/>
          <w:sz w:val="22"/>
          <w:szCs w:val="22"/>
          <w:lang w:val="ru-RU" w:eastAsia="ko-KR"/>
        </w:rPr>
      </w:pPr>
      <w:r w:rsidRPr="007C243C">
        <w:rPr>
          <w:rFonts w:eastAsia="Batang"/>
          <w:b/>
          <w:kern w:val="0"/>
          <w:sz w:val="22"/>
          <w:szCs w:val="22"/>
          <w:lang w:val="ru-RU" w:eastAsia="ko-KR"/>
        </w:rPr>
        <w:t xml:space="preserve"> от «___» </w:t>
      </w:r>
      <w:r w:rsidR="005505D4">
        <w:rPr>
          <w:rFonts w:eastAsia="Batang"/>
          <w:b/>
          <w:kern w:val="0"/>
          <w:sz w:val="22"/>
          <w:szCs w:val="22"/>
          <w:lang w:val="ru-RU" w:eastAsia="ko-KR"/>
        </w:rPr>
        <w:t>________</w:t>
      </w:r>
      <w:r w:rsidRPr="007C243C">
        <w:rPr>
          <w:rFonts w:eastAsia="Batang"/>
          <w:b/>
          <w:kern w:val="0"/>
          <w:sz w:val="22"/>
          <w:szCs w:val="22"/>
          <w:lang w:val="ru-RU" w:eastAsia="ko-KR"/>
        </w:rPr>
        <w:t xml:space="preserve"> 202</w:t>
      </w:r>
      <w:r w:rsidR="00336B7B">
        <w:rPr>
          <w:rFonts w:eastAsia="Batang"/>
          <w:b/>
          <w:kern w:val="0"/>
          <w:sz w:val="22"/>
          <w:szCs w:val="22"/>
          <w:lang w:val="ru-RU" w:eastAsia="ko-KR"/>
        </w:rPr>
        <w:t>6</w:t>
      </w:r>
      <w:r w:rsidRPr="007C243C">
        <w:rPr>
          <w:rFonts w:eastAsia="Batang"/>
          <w:b/>
          <w:kern w:val="0"/>
          <w:sz w:val="22"/>
          <w:szCs w:val="22"/>
          <w:lang w:val="ru-RU" w:eastAsia="ko-KR"/>
        </w:rPr>
        <w:t xml:space="preserve">г. </w:t>
      </w:r>
    </w:p>
    <w:p w:rsidR="008D252C" w:rsidRPr="007B2198" w:rsidRDefault="00B657F5" w:rsidP="00B657F5">
      <w:pPr>
        <w:pStyle w:val="ad"/>
        <w:jc w:val="center"/>
        <w:rPr>
          <w:b/>
          <w:bCs/>
          <w:sz w:val="22"/>
          <w:szCs w:val="22"/>
        </w:rPr>
      </w:pPr>
      <w:r w:rsidRPr="007B2198">
        <w:rPr>
          <w:b/>
          <w:bCs/>
          <w:sz w:val="22"/>
          <w:szCs w:val="22"/>
        </w:rPr>
        <w:t>Спецификация поставляемых товаров</w:t>
      </w:r>
    </w:p>
    <w:p w:rsidR="00B657F5" w:rsidRPr="007B2198" w:rsidRDefault="00B657F5" w:rsidP="00E95601">
      <w:pPr>
        <w:pStyle w:val="ad"/>
        <w:jc w:val="center"/>
        <w:rPr>
          <w:b/>
          <w:bCs/>
          <w:sz w:val="22"/>
          <w:szCs w:val="22"/>
        </w:rPr>
      </w:pPr>
    </w:p>
    <w:tbl>
      <w:tblPr>
        <w:tblW w:w="4484" w:type="pct"/>
        <w:tblLayout w:type="fixed"/>
        <w:tblLook w:val="04A0" w:firstRow="1" w:lastRow="0" w:firstColumn="1" w:lastColumn="0" w:noHBand="0" w:noVBand="1"/>
      </w:tblPr>
      <w:tblGrid>
        <w:gridCol w:w="763"/>
        <w:gridCol w:w="5344"/>
        <w:gridCol w:w="1373"/>
        <w:gridCol w:w="701"/>
        <w:gridCol w:w="847"/>
        <w:gridCol w:w="952"/>
        <w:gridCol w:w="1229"/>
        <w:gridCol w:w="1172"/>
        <w:gridCol w:w="1816"/>
      </w:tblGrid>
      <w:tr w:rsidR="000175B8" w:rsidRPr="00674B19" w:rsidTr="000175B8">
        <w:trPr>
          <w:trHeight w:val="460"/>
        </w:trPr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№</w:t>
            </w:r>
          </w:p>
        </w:tc>
        <w:tc>
          <w:tcPr>
            <w:tcW w:w="54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Наименование товара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336B7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ОКПД2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8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Ед. изм.</w:t>
            </w:r>
          </w:p>
        </w:tc>
        <w:tc>
          <w:tcPr>
            <w:tcW w:w="9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Ставка НДС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Цена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Сумма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highlight w:val="yellow"/>
                <w:lang w:val="ru-RU" w:eastAsia="ru-RU"/>
              </w:rPr>
            </w:pPr>
            <w:r w:rsidRPr="0027170B"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Страна происхождения товара</w:t>
            </w:r>
          </w:p>
        </w:tc>
      </w:tr>
      <w:tr w:rsidR="000175B8" w:rsidRPr="00674B19" w:rsidTr="000175B8">
        <w:trPr>
          <w:trHeight w:val="946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Default="000175B8" w:rsidP="00711FB0">
            <w:pPr>
              <w:widowControl/>
              <w:suppressAutoHyphens w:val="0"/>
              <w:rPr>
                <w:sz w:val="22"/>
                <w:szCs w:val="22"/>
                <w:lang w:val="ru-RU"/>
              </w:rPr>
            </w:pPr>
            <w:r w:rsidRPr="003D43F2">
              <w:rPr>
                <w:b/>
                <w:bCs/>
                <w:sz w:val="22"/>
                <w:szCs w:val="22"/>
              </w:rPr>
              <w:t>Промывалка</w:t>
            </w:r>
            <w:r w:rsidRPr="009E23C3">
              <w:rPr>
                <w:spacing w:val="-10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п/эт</w:t>
            </w:r>
            <w:r w:rsidRPr="009E23C3">
              <w:rPr>
                <w:spacing w:val="-10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500</w:t>
            </w:r>
            <w:r w:rsidRPr="009E23C3">
              <w:rPr>
                <w:spacing w:val="-10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мл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C46AD">
              <w:rPr>
                <w:sz w:val="22"/>
                <w:szCs w:val="22"/>
                <w:lang w:val="ru-RU"/>
              </w:rPr>
              <w:t>11001301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0175B8" w:rsidRPr="00BC46AD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C46AD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Объем: 500 мл</w:t>
            </w:r>
          </w:p>
          <w:p w:rsidR="000175B8" w:rsidRPr="00BC46AD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C46AD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Внутренний Ø горловины: 20 мм</w:t>
            </w:r>
          </w:p>
          <w:p w:rsidR="000175B8" w:rsidRPr="00BC46AD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C46AD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Расположение трубки: по центру</w:t>
            </w:r>
          </w:p>
          <w:p w:rsidR="000175B8" w:rsidRPr="00BC46AD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C46AD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Материал: полиэтилен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918F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22.29.29.190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pacing w:val="-2"/>
                <w:sz w:val="22"/>
                <w:szCs w:val="22"/>
              </w:rPr>
              <w:t>311,36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pacing w:val="-2"/>
                <w:sz w:val="22"/>
                <w:szCs w:val="22"/>
              </w:rPr>
              <w:t>934,08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Default="000175B8" w:rsidP="00711FB0">
            <w:pPr>
              <w:widowControl/>
              <w:suppressAutoHyphens w:val="0"/>
              <w:rPr>
                <w:spacing w:val="-11"/>
                <w:sz w:val="22"/>
                <w:szCs w:val="22"/>
                <w:lang w:val="ru-RU"/>
              </w:rPr>
            </w:pPr>
            <w:r w:rsidRPr="003D43F2">
              <w:rPr>
                <w:b/>
                <w:bCs/>
                <w:sz w:val="22"/>
                <w:szCs w:val="22"/>
              </w:rPr>
              <w:t>Бюретка</w:t>
            </w:r>
            <w:r w:rsidRPr="009E23C3">
              <w:rPr>
                <w:sz w:val="22"/>
                <w:szCs w:val="22"/>
              </w:rPr>
              <w:t xml:space="preserve"> 1-1-2-25-0,1 с краном, резьбовым уплотнением,</w:t>
            </w:r>
            <w:r w:rsidRPr="009E23C3">
              <w:rPr>
                <w:spacing w:val="-12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ГОСТ</w:t>
            </w:r>
            <w:r w:rsidRPr="009E23C3">
              <w:rPr>
                <w:spacing w:val="-11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29251-91,</w:t>
            </w:r>
            <w:r w:rsidRPr="009E23C3">
              <w:rPr>
                <w:spacing w:val="-11"/>
                <w:sz w:val="22"/>
                <w:szCs w:val="22"/>
              </w:rPr>
              <w:t xml:space="preserve"> </w:t>
            </w:r>
            <w:r w:rsidRPr="00BC46AD">
              <w:rPr>
                <w:spacing w:val="-11"/>
                <w:sz w:val="22"/>
                <w:szCs w:val="22"/>
                <w:lang w:val="ru-RU"/>
              </w:rPr>
              <w:t>10000027</w:t>
            </w:r>
            <w:r>
              <w:rPr>
                <w:spacing w:val="-11"/>
                <w:sz w:val="22"/>
                <w:szCs w:val="22"/>
                <w:lang w:val="ru-RU"/>
              </w:rPr>
              <w:t>.</w:t>
            </w:r>
          </w:p>
          <w:p w:rsidR="000175B8" w:rsidRPr="003D43F2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D43F2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Вместимость: 25 мл</w:t>
            </w:r>
          </w:p>
          <w:p w:rsidR="000175B8" w:rsidRPr="003D43F2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D43F2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Допустимая погрешность: ± 0,1 мл</w:t>
            </w:r>
          </w:p>
          <w:p w:rsidR="000175B8" w:rsidRPr="003D43F2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D43F2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Цена деления: 0,1 мл</w:t>
            </w:r>
          </w:p>
          <w:p w:rsidR="000175B8" w:rsidRPr="003D43F2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D43F2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бюретк</w:t>
            </w:r>
            <w:r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а</w:t>
            </w:r>
            <w:r w:rsidRPr="003D43F2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 xml:space="preserve"> из стекла, </w:t>
            </w:r>
          </w:p>
          <w:p w:rsidR="000175B8" w:rsidRPr="00BC46AD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D43F2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Тип 1, исполнение 1, класс точности 2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918F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23.19.23.110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1</w:t>
            </w:r>
            <w:r w:rsidRPr="00711FB0">
              <w:rPr>
                <w:spacing w:val="-2"/>
                <w:sz w:val="22"/>
                <w:szCs w:val="22"/>
              </w:rPr>
              <w:t xml:space="preserve"> 427,30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4</w:t>
            </w:r>
            <w:r w:rsidRPr="00711FB0">
              <w:rPr>
                <w:spacing w:val="-2"/>
                <w:sz w:val="22"/>
                <w:szCs w:val="22"/>
              </w:rPr>
              <w:t xml:space="preserve"> 281,90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B634B0" w:rsidRDefault="000175B8" w:rsidP="00711FB0">
            <w:pPr>
              <w:widowControl/>
              <w:suppressAutoHyphens w:val="0"/>
              <w:rPr>
                <w:spacing w:val="4"/>
                <w:sz w:val="22"/>
                <w:szCs w:val="22"/>
                <w:lang w:val="ru-RU"/>
              </w:rPr>
            </w:pPr>
            <w:r w:rsidRPr="007F1E82">
              <w:rPr>
                <w:b/>
                <w:bCs/>
                <w:spacing w:val="-2"/>
                <w:sz w:val="22"/>
                <w:szCs w:val="22"/>
              </w:rPr>
              <w:t>Пипетка-дозатор</w:t>
            </w:r>
            <w:r w:rsidRPr="009E23C3">
              <w:rPr>
                <w:spacing w:val="-2"/>
                <w:sz w:val="22"/>
                <w:szCs w:val="22"/>
              </w:rPr>
              <w:t xml:space="preserve"> механический 1-канальный </w:t>
            </w:r>
            <w:r w:rsidRPr="009E23C3">
              <w:rPr>
                <w:sz w:val="22"/>
                <w:szCs w:val="22"/>
              </w:rPr>
              <w:t>переменного</w:t>
            </w:r>
            <w:r w:rsidRPr="009E23C3">
              <w:rPr>
                <w:spacing w:val="-12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объёма</w:t>
            </w:r>
            <w:r w:rsidRPr="009E23C3">
              <w:rPr>
                <w:spacing w:val="-11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1-10мл</w:t>
            </w:r>
            <w:r w:rsidRPr="009E23C3">
              <w:rPr>
                <w:spacing w:val="-11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DLAB</w:t>
            </w:r>
            <w:r w:rsidRPr="009E23C3">
              <w:rPr>
                <w:spacing w:val="-11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TopPette,</w:t>
            </w:r>
            <w:r w:rsidR="00BC7847">
              <w:rPr>
                <w:sz w:val="22"/>
                <w:szCs w:val="22"/>
                <w:lang w:val="ru-RU"/>
              </w:rPr>
              <w:t xml:space="preserve"> </w:t>
            </w:r>
            <w:r w:rsidRPr="009E23C3">
              <w:rPr>
                <w:sz w:val="22"/>
                <w:szCs w:val="22"/>
              </w:rPr>
              <w:t>свидетельство о калибровке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634B0">
              <w:rPr>
                <w:sz w:val="22"/>
                <w:szCs w:val="22"/>
                <w:lang w:val="ru-RU"/>
              </w:rPr>
              <w:t>12002765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918F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22.29.29.190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4</w:t>
            </w:r>
            <w:r w:rsidRPr="00711FB0">
              <w:rPr>
                <w:spacing w:val="-2"/>
                <w:sz w:val="22"/>
                <w:szCs w:val="22"/>
              </w:rPr>
              <w:t xml:space="preserve"> 404,91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4</w:t>
            </w:r>
            <w:r w:rsidRPr="00711FB0">
              <w:rPr>
                <w:spacing w:val="-2"/>
                <w:sz w:val="22"/>
                <w:szCs w:val="22"/>
              </w:rPr>
              <w:t xml:space="preserve"> 404,91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43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pStyle w:val="TableParagraph"/>
              <w:spacing w:line="183" w:lineRule="exact"/>
              <w:ind w:left="33"/>
              <w:jc w:val="left"/>
              <w:rPr>
                <w:rFonts w:ascii="Times New Roman" w:hAnsi="Times New Roman" w:cs="Times New Roman"/>
              </w:rPr>
            </w:pPr>
            <w:r w:rsidRPr="007F1E82">
              <w:rPr>
                <w:rFonts w:ascii="Times New Roman" w:hAnsi="Times New Roman" w:cs="Times New Roman"/>
                <w:b/>
                <w:bCs/>
                <w:spacing w:val="-2"/>
              </w:rPr>
              <w:t>Колба</w:t>
            </w:r>
            <w:r w:rsidRPr="009E23C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9E23C3">
              <w:rPr>
                <w:rFonts w:ascii="Times New Roman" w:hAnsi="Times New Roman" w:cs="Times New Roman"/>
                <w:spacing w:val="-2"/>
              </w:rPr>
              <w:t>Кн-1-500-29/32</w:t>
            </w:r>
            <w:r w:rsidRPr="009E23C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9E23C3">
              <w:rPr>
                <w:rFonts w:ascii="Times New Roman" w:hAnsi="Times New Roman" w:cs="Times New Roman"/>
                <w:spacing w:val="-2"/>
              </w:rPr>
              <w:t>ТУ</w:t>
            </w:r>
            <w:r w:rsidRPr="009E23C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9E23C3">
              <w:rPr>
                <w:rFonts w:ascii="Times New Roman" w:hAnsi="Times New Roman" w:cs="Times New Roman"/>
                <w:spacing w:val="-2"/>
              </w:rPr>
              <w:t>9464-019-29508133-2015,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23C3">
              <w:rPr>
                <w:rFonts w:ascii="Times New Roman" w:hAnsi="Times New Roman" w:cs="Times New Roman"/>
              </w:rPr>
              <w:t>с</w:t>
            </w:r>
            <w:r w:rsidRPr="009E23C3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E23C3">
              <w:rPr>
                <w:rFonts w:ascii="Times New Roman" w:hAnsi="Times New Roman" w:cs="Times New Roman"/>
              </w:rPr>
              <w:t>дел.,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23C3">
              <w:rPr>
                <w:rFonts w:ascii="Times New Roman" w:hAnsi="Times New Roman" w:cs="Times New Roman"/>
              </w:rPr>
              <w:t>ТС,</w:t>
            </w:r>
            <w:r w:rsidRPr="009E23C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634B0">
              <w:rPr>
                <w:rFonts w:ascii="Times New Roman" w:hAnsi="Times New Roman" w:cs="Times New Roman"/>
                <w:spacing w:val="-6"/>
              </w:rPr>
              <w:t>10000827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918F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23.19.23.110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pacing w:val="-2"/>
                <w:sz w:val="22"/>
                <w:szCs w:val="22"/>
              </w:rPr>
              <w:t>752,25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6</w:t>
            </w:r>
            <w:r w:rsidRPr="00711FB0">
              <w:rPr>
                <w:spacing w:val="-2"/>
                <w:sz w:val="22"/>
                <w:szCs w:val="22"/>
              </w:rPr>
              <w:t xml:space="preserve"> 018,00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43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pStyle w:val="TableParagraph"/>
              <w:spacing w:line="183" w:lineRule="exact"/>
              <w:ind w:lef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pacing w:val="-2"/>
                <w:sz w:val="22"/>
                <w:szCs w:val="22"/>
              </w:rPr>
              <w:t>827,48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1</w:t>
            </w:r>
            <w:r w:rsidRPr="00711FB0">
              <w:rPr>
                <w:spacing w:val="-2"/>
                <w:sz w:val="22"/>
                <w:szCs w:val="22"/>
              </w:rPr>
              <w:t xml:space="preserve"> 654,96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pStyle w:val="TableParagraph"/>
              <w:spacing w:line="183" w:lineRule="exact"/>
              <w:ind w:left="33"/>
              <w:jc w:val="left"/>
              <w:rPr>
                <w:rFonts w:ascii="Times New Roman" w:hAnsi="Times New Roman" w:cs="Times New Roman"/>
              </w:rPr>
            </w:pPr>
            <w:r w:rsidRPr="007F1E82">
              <w:rPr>
                <w:rFonts w:ascii="Times New Roman" w:hAnsi="Times New Roman" w:cs="Times New Roman"/>
                <w:b/>
                <w:bCs/>
                <w:spacing w:val="-2"/>
              </w:rPr>
              <w:t>Колба</w:t>
            </w:r>
            <w:r w:rsidRPr="009E23C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9E23C3">
              <w:rPr>
                <w:rFonts w:ascii="Times New Roman" w:hAnsi="Times New Roman" w:cs="Times New Roman"/>
                <w:spacing w:val="-2"/>
              </w:rPr>
              <w:t>Кн-1-1000-29/32</w:t>
            </w:r>
            <w:r w:rsidRPr="009E23C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9E23C3">
              <w:rPr>
                <w:rFonts w:ascii="Times New Roman" w:hAnsi="Times New Roman" w:cs="Times New Roman"/>
                <w:spacing w:val="-2"/>
              </w:rPr>
              <w:t>ТУ</w:t>
            </w:r>
            <w:r w:rsidRPr="009E23C3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9E23C3">
              <w:rPr>
                <w:rFonts w:ascii="Times New Roman" w:hAnsi="Times New Roman" w:cs="Times New Roman"/>
                <w:spacing w:val="-2"/>
              </w:rPr>
              <w:t>9464-019-29508133-2015,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23C3">
              <w:rPr>
                <w:rFonts w:ascii="Times New Roman" w:hAnsi="Times New Roman" w:cs="Times New Roman"/>
              </w:rPr>
              <w:t>с/дел.,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23C3">
              <w:rPr>
                <w:rFonts w:ascii="Times New Roman" w:hAnsi="Times New Roman" w:cs="Times New Roman"/>
              </w:rPr>
              <w:t>ТС,</w:t>
            </w:r>
            <w:r w:rsidRPr="009E23C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634B0">
              <w:rPr>
                <w:rFonts w:ascii="Times New Roman" w:hAnsi="Times New Roman" w:cs="Times New Roman"/>
                <w:spacing w:val="-6"/>
              </w:rPr>
              <w:t>10000824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918F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23.19.23.110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1</w:t>
            </w:r>
            <w:r w:rsidRPr="00711FB0">
              <w:rPr>
                <w:spacing w:val="-2"/>
                <w:sz w:val="22"/>
                <w:szCs w:val="22"/>
              </w:rPr>
              <w:t xml:space="preserve"> 019,41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6</w:t>
            </w:r>
            <w:r w:rsidRPr="00711FB0">
              <w:rPr>
                <w:spacing w:val="-2"/>
                <w:sz w:val="22"/>
                <w:szCs w:val="22"/>
              </w:rPr>
              <w:t xml:space="preserve"> 116,46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pStyle w:val="TableParagraph"/>
              <w:spacing w:line="183" w:lineRule="exact"/>
              <w:ind w:lef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1</w:t>
            </w:r>
            <w:r w:rsidRPr="00711FB0">
              <w:rPr>
                <w:spacing w:val="-2"/>
                <w:sz w:val="22"/>
                <w:szCs w:val="22"/>
              </w:rPr>
              <w:t xml:space="preserve"> 121,35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4</w:t>
            </w:r>
            <w:r w:rsidRPr="00711FB0">
              <w:rPr>
                <w:spacing w:val="-2"/>
                <w:sz w:val="22"/>
                <w:szCs w:val="22"/>
              </w:rPr>
              <w:t xml:space="preserve"> 485,40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4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F1E82">
              <w:rPr>
                <w:b/>
                <w:bCs/>
                <w:spacing w:val="-2"/>
                <w:sz w:val="22"/>
                <w:szCs w:val="22"/>
              </w:rPr>
              <w:t>Воронка</w:t>
            </w:r>
            <w:r w:rsidRPr="009E23C3">
              <w:rPr>
                <w:spacing w:val="-2"/>
                <w:sz w:val="22"/>
                <w:szCs w:val="22"/>
              </w:rPr>
              <w:t xml:space="preserve"> делительная ВД-1-125, цилиндрическая, </w:t>
            </w:r>
            <w:r w:rsidRPr="00B634B0">
              <w:rPr>
                <w:spacing w:val="-2"/>
                <w:sz w:val="22"/>
                <w:szCs w:val="22"/>
              </w:rPr>
              <w:t>10000305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918F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22.29.29.190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pacing w:val="-2"/>
                <w:sz w:val="22"/>
                <w:szCs w:val="22"/>
              </w:rPr>
              <w:t>850,75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6</w:t>
            </w:r>
            <w:r w:rsidRPr="00711FB0">
              <w:rPr>
                <w:spacing w:val="-2"/>
                <w:sz w:val="22"/>
                <w:szCs w:val="22"/>
              </w:rPr>
              <w:t xml:space="preserve"> 806,00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4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pacing w:val="-2"/>
                <w:sz w:val="22"/>
                <w:szCs w:val="22"/>
              </w:rPr>
              <w:t>935,84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1</w:t>
            </w:r>
            <w:r w:rsidRPr="00711FB0">
              <w:rPr>
                <w:spacing w:val="-2"/>
                <w:sz w:val="22"/>
                <w:szCs w:val="22"/>
              </w:rPr>
              <w:t xml:space="preserve"> 871,68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449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75B8" w:rsidRDefault="000175B8" w:rsidP="00711FB0">
            <w:pPr>
              <w:widowControl/>
              <w:suppressAutoHyphens w:val="0"/>
              <w:rPr>
                <w:sz w:val="22"/>
                <w:szCs w:val="22"/>
                <w:lang w:val="ru-RU"/>
              </w:rPr>
            </w:pPr>
            <w:r w:rsidRPr="007F1E82">
              <w:rPr>
                <w:b/>
                <w:bCs/>
                <w:sz w:val="22"/>
                <w:szCs w:val="22"/>
              </w:rPr>
              <w:t>Бюретка</w:t>
            </w:r>
            <w:r w:rsidRPr="009E23C3">
              <w:rPr>
                <w:spacing w:val="-12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1-1-1-25-0,1</w:t>
            </w:r>
            <w:r w:rsidRPr="009E23C3">
              <w:rPr>
                <w:spacing w:val="-11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с</w:t>
            </w:r>
            <w:r w:rsidRPr="009E23C3">
              <w:rPr>
                <w:spacing w:val="-11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>краном,</w:t>
            </w:r>
            <w:r w:rsidRPr="009E23C3">
              <w:rPr>
                <w:spacing w:val="-11"/>
                <w:sz w:val="22"/>
                <w:szCs w:val="22"/>
              </w:rPr>
              <w:t xml:space="preserve"> </w:t>
            </w:r>
            <w:r w:rsidRPr="009E23C3">
              <w:rPr>
                <w:sz w:val="22"/>
                <w:szCs w:val="22"/>
              </w:rPr>
              <w:t xml:space="preserve">резьбовым уплотнением, ГОСТ 29251-91, 1 класс, </w:t>
            </w:r>
            <w:r w:rsidRPr="00B634B0">
              <w:rPr>
                <w:sz w:val="22"/>
                <w:szCs w:val="22"/>
              </w:rPr>
              <w:t>10000035А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0175B8" w:rsidRPr="00B634B0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634B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Вместимость: 25 мл</w:t>
            </w:r>
          </w:p>
          <w:p w:rsidR="000175B8" w:rsidRPr="00B634B0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634B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Допустимая погрешность: ± 0,05мл</w:t>
            </w:r>
          </w:p>
          <w:p w:rsidR="000175B8" w:rsidRPr="00B634B0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634B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Цена деления: 0,1 мл</w:t>
            </w:r>
          </w:p>
          <w:p w:rsidR="000175B8" w:rsidRPr="00B634B0" w:rsidRDefault="000175B8" w:rsidP="00711FB0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B634B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Тип 1, исполнение 1, класс точности 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3918F0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23.19.23.110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75B8" w:rsidRPr="009E23C3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9E23C3">
              <w:rPr>
                <w:spacing w:val="-5"/>
                <w:sz w:val="22"/>
                <w:szCs w:val="22"/>
              </w:rPr>
              <w:t>шт</w:t>
            </w:r>
          </w:p>
        </w:tc>
        <w:tc>
          <w:tcPr>
            <w:tcW w:w="964" w:type="dxa"/>
            <w:tcBorders>
              <w:top w:val="single" w:sz="6" w:space="0" w:color="000000"/>
            </w:tcBorders>
            <w:noWrap/>
            <w:vAlign w:val="center"/>
          </w:tcPr>
          <w:p w:rsidR="000175B8" w:rsidRPr="00BC46AD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3</w:t>
            </w:r>
            <w:r w:rsidRPr="00711FB0">
              <w:rPr>
                <w:spacing w:val="-2"/>
                <w:sz w:val="22"/>
                <w:szCs w:val="22"/>
              </w:rPr>
              <w:t xml:space="preserve"> 500,00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</w:tcBorders>
            <w:noWrap/>
            <w:vAlign w:val="center"/>
          </w:tcPr>
          <w:p w:rsidR="000175B8" w:rsidRPr="00711FB0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711FB0">
              <w:rPr>
                <w:sz w:val="22"/>
                <w:szCs w:val="22"/>
              </w:rPr>
              <w:t>3</w:t>
            </w:r>
            <w:r w:rsidRPr="00711FB0">
              <w:rPr>
                <w:spacing w:val="-2"/>
                <w:sz w:val="22"/>
                <w:szCs w:val="22"/>
              </w:rPr>
              <w:t xml:space="preserve">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11FB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0175B8" w:rsidRPr="00674B19" w:rsidTr="000175B8">
        <w:trPr>
          <w:trHeight w:val="113"/>
        </w:trPr>
        <w:tc>
          <w:tcPr>
            <w:tcW w:w="77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543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0175B8" w:rsidRPr="00674B19" w:rsidRDefault="000175B8" w:rsidP="00BD49C2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  <w:r w:rsidRPr="00674B19"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  <w:t>Итого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175B8" w:rsidRPr="00674B19" w:rsidRDefault="000175B8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75B8" w:rsidRPr="00674B19" w:rsidRDefault="000175B8" w:rsidP="0074524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sz w:val="22"/>
                <w:szCs w:val="22"/>
                <w:lang w:val="ru-RU" w:eastAsia="ru-RU"/>
              </w:rPr>
              <w:t>40 073,39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175B8" w:rsidRPr="00674B19" w:rsidRDefault="000175B8" w:rsidP="00745244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lang w:val="ru-RU" w:eastAsia="ru-RU"/>
              </w:rPr>
            </w:pPr>
          </w:p>
        </w:tc>
      </w:tr>
    </w:tbl>
    <w:p w:rsidR="00E95601" w:rsidRDefault="00E95601" w:rsidP="00D64806">
      <w:pPr>
        <w:pStyle w:val="ad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764BF" w:rsidRPr="00756BBF" w:rsidTr="006834E9">
        <w:trPr>
          <w:cantSplit/>
        </w:trPr>
        <w:tc>
          <w:tcPr>
            <w:tcW w:w="4820" w:type="dxa"/>
          </w:tcPr>
          <w:p w:rsidR="006834E9" w:rsidRPr="004105EA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</w:pPr>
            <w:r w:rsidRPr="004105EA"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  <w:t>От Поставщика:</w:t>
            </w:r>
          </w:p>
          <w:p w:rsidR="00CA6F6E" w:rsidRDefault="00CA6F6E" w:rsidP="00CA6F6E">
            <w:pPr>
              <w:pStyle w:val="ad"/>
              <w:jc w:val="both"/>
              <w:rPr>
                <w:sz w:val="20"/>
                <w:szCs w:val="20"/>
              </w:rPr>
            </w:pPr>
          </w:p>
          <w:p w:rsidR="00CA6F6E" w:rsidRPr="004105EA" w:rsidRDefault="00CA6F6E" w:rsidP="00CA6F6E">
            <w:pPr>
              <w:pStyle w:val="ad"/>
              <w:jc w:val="both"/>
              <w:rPr>
                <w:sz w:val="20"/>
                <w:szCs w:val="20"/>
              </w:rPr>
            </w:pPr>
          </w:p>
          <w:p w:rsidR="006834E9" w:rsidRPr="00D64806" w:rsidRDefault="00CA6F6E" w:rsidP="00D64806">
            <w:pPr>
              <w:pStyle w:val="ad"/>
              <w:jc w:val="both"/>
              <w:rPr>
                <w:sz w:val="20"/>
                <w:szCs w:val="20"/>
              </w:rPr>
            </w:pPr>
            <w:r w:rsidRPr="004105EA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</w:t>
            </w:r>
            <w:r w:rsidRPr="004105EA">
              <w:rPr>
                <w:sz w:val="20"/>
                <w:szCs w:val="20"/>
              </w:rPr>
              <w:t>/</w:t>
            </w:r>
            <w:r w:rsidR="00336B7B">
              <w:rPr>
                <w:sz w:val="20"/>
                <w:szCs w:val="20"/>
              </w:rPr>
              <w:t>______________</w:t>
            </w:r>
            <w:r w:rsidRPr="004105EA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6834E9" w:rsidRPr="004105EA" w:rsidRDefault="006834E9" w:rsidP="006834E9">
            <w:pPr>
              <w:widowControl/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</w:pPr>
            <w:r w:rsidRPr="004105EA">
              <w:rPr>
                <w:rFonts w:eastAsia="Batang"/>
                <w:bCs/>
                <w:kern w:val="0"/>
                <w:sz w:val="20"/>
                <w:szCs w:val="20"/>
                <w:lang w:val="ru-RU" w:eastAsia="zh-CN"/>
              </w:rPr>
              <w:t>От Заказчика:</w:t>
            </w:r>
          </w:p>
          <w:p w:rsidR="00CA6F6E" w:rsidRPr="004105EA" w:rsidRDefault="00CA6F6E" w:rsidP="00CA6F6E">
            <w:pPr>
              <w:pStyle w:val="ad"/>
              <w:jc w:val="both"/>
              <w:rPr>
                <w:sz w:val="20"/>
                <w:szCs w:val="20"/>
                <w:u w:val="single"/>
              </w:rPr>
            </w:pPr>
          </w:p>
          <w:p w:rsidR="00CA6F6E" w:rsidRPr="004105EA" w:rsidRDefault="00CA6F6E" w:rsidP="00CA6F6E">
            <w:pPr>
              <w:pStyle w:val="ad"/>
              <w:jc w:val="both"/>
              <w:rPr>
                <w:sz w:val="20"/>
                <w:szCs w:val="20"/>
                <w:u w:val="single"/>
              </w:rPr>
            </w:pPr>
          </w:p>
          <w:p w:rsidR="006764BF" w:rsidRPr="004105EA" w:rsidRDefault="00CA6F6E" w:rsidP="00CA6F6E">
            <w:pPr>
              <w:widowControl/>
              <w:suppressAutoHyphens w:val="0"/>
              <w:jc w:val="both"/>
              <w:rPr>
                <w:rFonts w:eastAsia="Batang"/>
                <w:bCs/>
                <w:kern w:val="0"/>
                <w:sz w:val="20"/>
                <w:szCs w:val="20"/>
                <w:lang w:val="ru-RU" w:eastAsia="ko-KR"/>
              </w:rPr>
            </w:pPr>
            <w:r w:rsidRPr="00CA6F6E">
              <w:rPr>
                <w:sz w:val="20"/>
                <w:szCs w:val="20"/>
              </w:rPr>
              <w:t>_____________________________ /</w:t>
            </w:r>
            <w:r w:rsidR="000847B2">
              <w:rPr>
                <w:sz w:val="20"/>
                <w:szCs w:val="20"/>
                <w:lang w:val="ru-RU"/>
              </w:rPr>
              <w:t>________________</w:t>
            </w:r>
            <w:r w:rsidRPr="00CA6F6E">
              <w:rPr>
                <w:sz w:val="20"/>
                <w:szCs w:val="20"/>
              </w:rPr>
              <w:t>/</w:t>
            </w:r>
            <w:r w:rsidRPr="004105EA">
              <w:rPr>
                <w:sz w:val="20"/>
                <w:szCs w:val="20"/>
              </w:rPr>
              <w:t xml:space="preserve">     </w:t>
            </w:r>
          </w:p>
        </w:tc>
      </w:tr>
    </w:tbl>
    <w:p w:rsidR="00745244" w:rsidRDefault="00745244" w:rsidP="00D64806">
      <w:pPr>
        <w:pStyle w:val="ad"/>
        <w:rPr>
          <w:b/>
          <w:bCs/>
          <w:sz w:val="22"/>
          <w:szCs w:val="22"/>
        </w:rPr>
        <w:sectPr w:rsidR="00745244" w:rsidSect="00D64806">
          <w:pgSz w:w="16838" w:h="11906" w:orient="landscape"/>
          <w:pgMar w:top="851" w:right="425" w:bottom="567" w:left="567" w:header="720" w:footer="720" w:gutter="0"/>
          <w:cols w:space="720"/>
        </w:sectPr>
      </w:pPr>
    </w:p>
    <w:p w:rsidR="00E75C66" w:rsidRDefault="00E75C66" w:rsidP="00B657F5">
      <w:pPr>
        <w:pStyle w:val="ad"/>
        <w:jc w:val="center"/>
        <w:rPr>
          <w:b/>
          <w:bCs/>
          <w:sz w:val="21"/>
          <w:szCs w:val="21"/>
        </w:rPr>
      </w:pPr>
    </w:p>
    <w:sectPr w:rsidR="00E75C66" w:rsidSect="00A8095C">
      <w:pgSz w:w="11906" w:h="16838"/>
      <w:pgMar w:top="426" w:right="566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760F" w:rsidRDefault="00A0760F" w:rsidP="001D2D4C">
      <w:r>
        <w:separator/>
      </w:r>
    </w:p>
  </w:endnote>
  <w:endnote w:type="continuationSeparator" w:id="0">
    <w:p w:rsidR="00A0760F" w:rsidRDefault="00A0760F" w:rsidP="001D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760F" w:rsidRDefault="00A0760F" w:rsidP="001D2D4C">
      <w:r>
        <w:separator/>
      </w:r>
    </w:p>
  </w:footnote>
  <w:footnote w:type="continuationSeparator" w:id="0">
    <w:p w:rsidR="00A0760F" w:rsidRDefault="00A0760F" w:rsidP="001D2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17B26"/>
    <w:multiLevelType w:val="hybridMultilevel"/>
    <w:tmpl w:val="6AA4B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6E3B"/>
    <w:multiLevelType w:val="hybridMultilevel"/>
    <w:tmpl w:val="5B56512A"/>
    <w:lvl w:ilvl="0" w:tplc="B96624B2">
      <w:start w:val="1"/>
      <w:numFmt w:val="decimal"/>
      <w:lvlText w:val="5.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0F48"/>
    <w:multiLevelType w:val="multilevel"/>
    <w:tmpl w:val="ADC03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872BA4"/>
    <w:multiLevelType w:val="singleLevel"/>
    <w:tmpl w:val="B96624B2"/>
    <w:lvl w:ilvl="0">
      <w:start w:val="1"/>
      <w:numFmt w:val="decimal"/>
      <w:lvlText w:val="5.%1."/>
      <w:legacy w:legacy="1" w:legacySpace="57" w:legacyIndent="0"/>
      <w:lvlJc w:val="left"/>
      <w:rPr>
        <w:rFonts w:cs="Times New Roman"/>
      </w:rPr>
    </w:lvl>
  </w:abstractNum>
  <w:abstractNum w:abstractNumId="5" w15:restartNumberingAfterBreak="0">
    <w:nsid w:val="596A111D"/>
    <w:multiLevelType w:val="hybridMultilevel"/>
    <w:tmpl w:val="ED047B82"/>
    <w:lvl w:ilvl="0" w:tplc="8576982A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  <w:i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6538A"/>
    <w:multiLevelType w:val="multilevel"/>
    <w:tmpl w:val="7AD0F2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94"/>
        </w:tabs>
        <w:ind w:left="894" w:hanging="468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5.%1."/>
        <w:legacy w:legacy="1" w:legacySpace="57" w:legacyIndent="0"/>
        <w:lvlJc w:val="left"/>
        <w:rPr>
          <w:rFonts w:cs="Times New Roman"/>
        </w:rPr>
      </w:lvl>
    </w:lvlOverride>
  </w:num>
  <w:num w:numId="3">
    <w:abstractNumId w:val="0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87"/>
    <w:rsid w:val="00007C0B"/>
    <w:rsid w:val="000175B8"/>
    <w:rsid w:val="0002375A"/>
    <w:rsid w:val="00032742"/>
    <w:rsid w:val="00036C1C"/>
    <w:rsid w:val="000436B4"/>
    <w:rsid w:val="00045B0E"/>
    <w:rsid w:val="00050C26"/>
    <w:rsid w:val="00051D3C"/>
    <w:rsid w:val="00056383"/>
    <w:rsid w:val="00057685"/>
    <w:rsid w:val="00065C8D"/>
    <w:rsid w:val="00066055"/>
    <w:rsid w:val="000720EE"/>
    <w:rsid w:val="00074191"/>
    <w:rsid w:val="0007424B"/>
    <w:rsid w:val="00077685"/>
    <w:rsid w:val="000847B2"/>
    <w:rsid w:val="000861CC"/>
    <w:rsid w:val="00087FEE"/>
    <w:rsid w:val="0009354F"/>
    <w:rsid w:val="000A090B"/>
    <w:rsid w:val="000A0D96"/>
    <w:rsid w:val="000A302F"/>
    <w:rsid w:val="000A54C9"/>
    <w:rsid w:val="000A5C3B"/>
    <w:rsid w:val="000B0364"/>
    <w:rsid w:val="000B2187"/>
    <w:rsid w:val="000C543A"/>
    <w:rsid w:val="000C699B"/>
    <w:rsid w:val="000E5034"/>
    <w:rsid w:val="000F31D1"/>
    <w:rsid w:val="000F5A44"/>
    <w:rsid w:val="000F7EE2"/>
    <w:rsid w:val="00104A7A"/>
    <w:rsid w:val="00116E93"/>
    <w:rsid w:val="001207FD"/>
    <w:rsid w:val="00124A26"/>
    <w:rsid w:val="00127BCF"/>
    <w:rsid w:val="00127E27"/>
    <w:rsid w:val="00134A49"/>
    <w:rsid w:val="00135DE0"/>
    <w:rsid w:val="001363D6"/>
    <w:rsid w:val="00137072"/>
    <w:rsid w:val="00140B73"/>
    <w:rsid w:val="001422C7"/>
    <w:rsid w:val="001429BD"/>
    <w:rsid w:val="0014370F"/>
    <w:rsid w:val="00143783"/>
    <w:rsid w:val="00144618"/>
    <w:rsid w:val="0014674D"/>
    <w:rsid w:val="00151921"/>
    <w:rsid w:val="00152E8E"/>
    <w:rsid w:val="0015384C"/>
    <w:rsid w:val="00165DD5"/>
    <w:rsid w:val="00172B9A"/>
    <w:rsid w:val="0017368B"/>
    <w:rsid w:val="0017423B"/>
    <w:rsid w:val="00177CA7"/>
    <w:rsid w:val="00184559"/>
    <w:rsid w:val="001972E9"/>
    <w:rsid w:val="001A3425"/>
    <w:rsid w:val="001A5227"/>
    <w:rsid w:val="001A6AA3"/>
    <w:rsid w:val="001A7833"/>
    <w:rsid w:val="001B2FB9"/>
    <w:rsid w:val="001B7CDF"/>
    <w:rsid w:val="001C0624"/>
    <w:rsid w:val="001C0C57"/>
    <w:rsid w:val="001C69F7"/>
    <w:rsid w:val="001D021D"/>
    <w:rsid w:val="001D2D4C"/>
    <w:rsid w:val="001D3762"/>
    <w:rsid w:val="001D5829"/>
    <w:rsid w:val="001D742B"/>
    <w:rsid w:val="001E1CEA"/>
    <w:rsid w:val="001E2AA9"/>
    <w:rsid w:val="001E73B4"/>
    <w:rsid w:val="001E7ED7"/>
    <w:rsid w:val="001F4CB6"/>
    <w:rsid w:val="001F79E6"/>
    <w:rsid w:val="002015EF"/>
    <w:rsid w:val="002027A8"/>
    <w:rsid w:val="00206EF6"/>
    <w:rsid w:val="002114F9"/>
    <w:rsid w:val="00220ED7"/>
    <w:rsid w:val="00232218"/>
    <w:rsid w:val="0023751A"/>
    <w:rsid w:val="00243E6A"/>
    <w:rsid w:val="0025599A"/>
    <w:rsid w:val="002606DE"/>
    <w:rsid w:val="00261859"/>
    <w:rsid w:val="0026209F"/>
    <w:rsid w:val="00263399"/>
    <w:rsid w:val="00266F06"/>
    <w:rsid w:val="0027170B"/>
    <w:rsid w:val="00273B60"/>
    <w:rsid w:val="00274A09"/>
    <w:rsid w:val="00283323"/>
    <w:rsid w:val="00292E2A"/>
    <w:rsid w:val="002A344A"/>
    <w:rsid w:val="002A481D"/>
    <w:rsid w:val="002B19A6"/>
    <w:rsid w:val="002B52E6"/>
    <w:rsid w:val="002B6F8A"/>
    <w:rsid w:val="002C0384"/>
    <w:rsid w:val="002C0993"/>
    <w:rsid w:val="002C20D1"/>
    <w:rsid w:val="002C37FF"/>
    <w:rsid w:val="002D56E2"/>
    <w:rsid w:val="002D69CD"/>
    <w:rsid w:val="002E2171"/>
    <w:rsid w:val="002E38B3"/>
    <w:rsid w:val="002E3B7D"/>
    <w:rsid w:val="002E5087"/>
    <w:rsid w:val="002E7AA7"/>
    <w:rsid w:val="002F3561"/>
    <w:rsid w:val="002F7010"/>
    <w:rsid w:val="0030038E"/>
    <w:rsid w:val="003004AC"/>
    <w:rsid w:val="00300587"/>
    <w:rsid w:val="00307D45"/>
    <w:rsid w:val="00315F74"/>
    <w:rsid w:val="003231BE"/>
    <w:rsid w:val="00323E31"/>
    <w:rsid w:val="00327384"/>
    <w:rsid w:val="00334F38"/>
    <w:rsid w:val="00336B7B"/>
    <w:rsid w:val="003413EB"/>
    <w:rsid w:val="00342D56"/>
    <w:rsid w:val="00354479"/>
    <w:rsid w:val="003630A7"/>
    <w:rsid w:val="003706EE"/>
    <w:rsid w:val="00373138"/>
    <w:rsid w:val="003771FF"/>
    <w:rsid w:val="00382939"/>
    <w:rsid w:val="00390C03"/>
    <w:rsid w:val="003918F0"/>
    <w:rsid w:val="00392C4E"/>
    <w:rsid w:val="00395404"/>
    <w:rsid w:val="0039594C"/>
    <w:rsid w:val="00396892"/>
    <w:rsid w:val="003A0668"/>
    <w:rsid w:val="003A7170"/>
    <w:rsid w:val="003B40B1"/>
    <w:rsid w:val="003B6980"/>
    <w:rsid w:val="003C4831"/>
    <w:rsid w:val="003C5FCB"/>
    <w:rsid w:val="003D0E3D"/>
    <w:rsid w:val="003D43F2"/>
    <w:rsid w:val="003D5024"/>
    <w:rsid w:val="003D5200"/>
    <w:rsid w:val="003D69D4"/>
    <w:rsid w:val="003E1711"/>
    <w:rsid w:val="003F220C"/>
    <w:rsid w:val="003F6397"/>
    <w:rsid w:val="0040109D"/>
    <w:rsid w:val="004105EA"/>
    <w:rsid w:val="00414490"/>
    <w:rsid w:val="0041556E"/>
    <w:rsid w:val="00417D4A"/>
    <w:rsid w:val="00423E62"/>
    <w:rsid w:val="00431C30"/>
    <w:rsid w:val="00432384"/>
    <w:rsid w:val="00432546"/>
    <w:rsid w:val="00443607"/>
    <w:rsid w:val="00446567"/>
    <w:rsid w:val="00446FD4"/>
    <w:rsid w:val="00455E8A"/>
    <w:rsid w:val="0047669B"/>
    <w:rsid w:val="004820F6"/>
    <w:rsid w:val="00482AB0"/>
    <w:rsid w:val="00483BDC"/>
    <w:rsid w:val="004905AC"/>
    <w:rsid w:val="00496F16"/>
    <w:rsid w:val="00497703"/>
    <w:rsid w:val="004B617E"/>
    <w:rsid w:val="004B6B3A"/>
    <w:rsid w:val="004B74F8"/>
    <w:rsid w:val="004C013E"/>
    <w:rsid w:val="004C07BE"/>
    <w:rsid w:val="004C10CF"/>
    <w:rsid w:val="004D3A08"/>
    <w:rsid w:val="004E0871"/>
    <w:rsid w:val="004F0B96"/>
    <w:rsid w:val="004F1F15"/>
    <w:rsid w:val="004F4F9B"/>
    <w:rsid w:val="004F5CEB"/>
    <w:rsid w:val="00501E68"/>
    <w:rsid w:val="00507B5B"/>
    <w:rsid w:val="0052208C"/>
    <w:rsid w:val="00526915"/>
    <w:rsid w:val="00531325"/>
    <w:rsid w:val="005358ED"/>
    <w:rsid w:val="005366C3"/>
    <w:rsid w:val="005375ED"/>
    <w:rsid w:val="005505D4"/>
    <w:rsid w:val="00550A17"/>
    <w:rsid w:val="00556254"/>
    <w:rsid w:val="00557D6D"/>
    <w:rsid w:val="00561BD6"/>
    <w:rsid w:val="005708D7"/>
    <w:rsid w:val="00584FD2"/>
    <w:rsid w:val="00596C2F"/>
    <w:rsid w:val="0059765C"/>
    <w:rsid w:val="005A2268"/>
    <w:rsid w:val="005A25DA"/>
    <w:rsid w:val="005A376F"/>
    <w:rsid w:val="005A61DE"/>
    <w:rsid w:val="005C15C4"/>
    <w:rsid w:val="005D237D"/>
    <w:rsid w:val="005D44D8"/>
    <w:rsid w:val="005D4658"/>
    <w:rsid w:val="005E33EB"/>
    <w:rsid w:val="005E4855"/>
    <w:rsid w:val="005E6EAF"/>
    <w:rsid w:val="005F5DAE"/>
    <w:rsid w:val="006061E6"/>
    <w:rsid w:val="00607C80"/>
    <w:rsid w:val="006138DE"/>
    <w:rsid w:val="006162B2"/>
    <w:rsid w:val="006167BB"/>
    <w:rsid w:val="0061725E"/>
    <w:rsid w:val="006245B1"/>
    <w:rsid w:val="00635B04"/>
    <w:rsid w:val="006365FC"/>
    <w:rsid w:val="00643FE4"/>
    <w:rsid w:val="00646903"/>
    <w:rsid w:val="006506C4"/>
    <w:rsid w:val="0065636C"/>
    <w:rsid w:val="00664E99"/>
    <w:rsid w:val="00672C21"/>
    <w:rsid w:val="00674B19"/>
    <w:rsid w:val="006764BF"/>
    <w:rsid w:val="006776C3"/>
    <w:rsid w:val="00677ADD"/>
    <w:rsid w:val="006834E9"/>
    <w:rsid w:val="00691594"/>
    <w:rsid w:val="00691807"/>
    <w:rsid w:val="006952E5"/>
    <w:rsid w:val="006A02DE"/>
    <w:rsid w:val="006A1A4B"/>
    <w:rsid w:val="006A7D51"/>
    <w:rsid w:val="006B174E"/>
    <w:rsid w:val="006D103C"/>
    <w:rsid w:val="006D1C17"/>
    <w:rsid w:val="006F1B02"/>
    <w:rsid w:val="006F29A5"/>
    <w:rsid w:val="006F3E4D"/>
    <w:rsid w:val="00700030"/>
    <w:rsid w:val="00703C44"/>
    <w:rsid w:val="00711FB0"/>
    <w:rsid w:val="007146DD"/>
    <w:rsid w:val="00727658"/>
    <w:rsid w:val="0073538A"/>
    <w:rsid w:val="00737762"/>
    <w:rsid w:val="00745244"/>
    <w:rsid w:val="0075161E"/>
    <w:rsid w:val="007540F3"/>
    <w:rsid w:val="00756BBF"/>
    <w:rsid w:val="00770C09"/>
    <w:rsid w:val="00776A77"/>
    <w:rsid w:val="007839BA"/>
    <w:rsid w:val="007858E5"/>
    <w:rsid w:val="00786072"/>
    <w:rsid w:val="00786073"/>
    <w:rsid w:val="00790409"/>
    <w:rsid w:val="007930DB"/>
    <w:rsid w:val="007A1A6F"/>
    <w:rsid w:val="007B2198"/>
    <w:rsid w:val="007B5F77"/>
    <w:rsid w:val="007B6532"/>
    <w:rsid w:val="007C08F6"/>
    <w:rsid w:val="007C1952"/>
    <w:rsid w:val="007C243C"/>
    <w:rsid w:val="007C3495"/>
    <w:rsid w:val="007D738E"/>
    <w:rsid w:val="007E63D6"/>
    <w:rsid w:val="007F1E82"/>
    <w:rsid w:val="007F4876"/>
    <w:rsid w:val="007F5B51"/>
    <w:rsid w:val="0080795B"/>
    <w:rsid w:val="00812C3B"/>
    <w:rsid w:val="00833926"/>
    <w:rsid w:val="00834D94"/>
    <w:rsid w:val="00836270"/>
    <w:rsid w:val="00836D88"/>
    <w:rsid w:val="008458E5"/>
    <w:rsid w:val="00850CEE"/>
    <w:rsid w:val="0085310E"/>
    <w:rsid w:val="0086030B"/>
    <w:rsid w:val="00863B5B"/>
    <w:rsid w:val="00864DCD"/>
    <w:rsid w:val="00866EA8"/>
    <w:rsid w:val="0086700D"/>
    <w:rsid w:val="00871488"/>
    <w:rsid w:val="00876D0E"/>
    <w:rsid w:val="00877F4E"/>
    <w:rsid w:val="0088363C"/>
    <w:rsid w:val="008839BE"/>
    <w:rsid w:val="008850FC"/>
    <w:rsid w:val="008924F3"/>
    <w:rsid w:val="00894E0A"/>
    <w:rsid w:val="008A1532"/>
    <w:rsid w:val="008A32C1"/>
    <w:rsid w:val="008A40D4"/>
    <w:rsid w:val="008B0B5C"/>
    <w:rsid w:val="008B15F7"/>
    <w:rsid w:val="008B386D"/>
    <w:rsid w:val="008C5864"/>
    <w:rsid w:val="008D252C"/>
    <w:rsid w:val="008D7A3D"/>
    <w:rsid w:val="008E3829"/>
    <w:rsid w:val="008E6FF0"/>
    <w:rsid w:val="00900D5B"/>
    <w:rsid w:val="009033B2"/>
    <w:rsid w:val="00926699"/>
    <w:rsid w:val="00926EE9"/>
    <w:rsid w:val="00947C5F"/>
    <w:rsid w:val="009501F0"/>
    <w:rsid w:val="00952737"/>
    <w:rsid w:val="009640A6"/>
    <w:rsid w:val="009733E2"/>
    <w:rsid w:val="009800CF"/>
    <w:rsid w:val="00983861"/>
    <w:rsid w:val="00986432"/>
    <w:rsid w:val="009865A8"/>
    <w:rsid w:val="00993F90"/>
    <w:rsid w:val="00996104"/>
    <w:rsid w:val="009A77F7"/>
    <w:rsid w:val="009B6542"/>
    <w:rsid w:val="009C6171"/>
    <w:rsid w:val="009D4E33"/>
    <w:rsid w:val="009E23C3"/>
    <w:rsid w:val="009F299C"/>
    <w:rsid w:val="00A00673"/>
    <w:rsid w:val="00A0760F"/>
    <w:rsid w:val="00A27E3D"/>
    <w:rsid w:val="00A36F3C"/>
    <w:rsid w:val="00A40A05"/>
    <w:rsid w:val="00A62B5A"/>
    <w:rsid w:val="00A66DC3"/>
    <w:rsid w:val="00A704F4"/>
    <w:rsid w:val="00A7113F"/>
    <w:rsid w:val="00A71743"/>
    <w:rsid w:val="00A71B40"/>
    <w:rsid w:val="00A73FE0"/>
    <w:rsid w:val="00A7768B"/>
    <w:rsid w:val="00A8095C"/>
    <w:rsid w:val="00A826C7"/>
    <w:rsid w:val="00A93521"/>
    <w:rsid w:val="00A93C2D"/>
    <w:rsid w:val="00A95F75"/>
    <w:rsid w:val="00AA19AC"/>
    <w:rsid w:val="00AA49BB"/>
    <w:rsid w:val="00AB20D8"/>
    <w:rsid w:val="00AB6F84"/>
    <w:rsid w:val="00AB77E7"/>
    <w:rsid w:val="00AC03C7"/>
    <w:rsid w:val="00AC0DD7"/>
    <w:rsid w:val="00AD118C"/>
    <w:rsid w:val="00AD3393"/>
    <w:rsid w:val="00AD6E99"/>
    <w:rsid w:val="00AE1802"/>
    <w:rsid w:val="00AF5896"/>
    <w:rsid w:val="00AF757A"/>
    <w:rsid w:val="00B12F16"/>
    <w:rsid w:val="00B1652A"/>
    <w:rsid w:val="00B25A90"/>
    <w:rsid w:val="00B320E9"/>
    <w:rsid w:val="00B36623"/>
    <w:rsid w:val="00B41D81"/>
    <w:rsid w:val="00B50344"/>
    <w:rsid w:val="00B56EA7"/>
    <w:rsid w:val="00B6319E"/>
    <w:rsid w:val="00B634B0"/>
    <w:rsid w:val="00B657F5"/>
    <w:rsid w:val="00B66D79"/>
    <w:rsid w:val="00B75995"/>
    <w:rsid w:val="00B776E0"/>
    <w:rsid w:val="00B9387B"/>
    <w:rsid w:val="00BA4525"/>
    <w:rsid w:val="00BA7C35"/>
    <w:rsid w:val="00BB3B59"/>
    <w:rsid w:val="00BC2DF7"/>
    <w:rsid w:val="00BC3E8A"/>
    <w:rsid w:val="00BC46AD"/>
    <w:rsid w:val="00BC4E5D"/>
    <w:rsid w:val="00BC7654"/>
    <w:rsid w:val="00BC7847"/>
    <w:rsid w:val="00BD0450"/>
    <w:rsid w:val="00BD49C2"/>
    <w:rsid w:val="00BF43E7"/>
    <w:rsid w:val="00BF7D12"/>
    <w:rsid w:val="00C0027C"/>
    <w:rsid w:val="00C00457"/>
    <w:rsid w:val="00C00CA9"/>
    <w:rsid w:val="00C029A1"/>
    <w:rsid w:val="00C041C7"/>
    <w:rsid w:val="00C11BAC"/>
    <w:rsid w:val="00C12BF8"/>
    <w:rsid w:val="00C217C8"/>
    <w:rsid w:val="00C23376"/>
    <w:rsid w:val="00C23EA3"/>
    <w:rsid w:val="00C24311"/>
    <w:rsid w:val="00C25EA6"/>
    <w:rsid w:val="00C274FB"/>
    <w:rsid w:val="00C3073E"/>
    <w:rsid w:val="00C46B05"/>
    <w:rsid w:val="00C5395A"/>
    <w:rsid w:val="00C60ABD"/>
    <w:rsid w:val="00C67463"/>
    <w:rsid w:val="00C7269D"/>
    <w:rsid w:val="00C76844"/>
    <w:rsid w:val="00C76BA5"/>
    <w:rsid w:val="00C77F01"/>
    <w:rsid w:val="00C8194B"/>
    <w:rsid w:val="00C918C8"/>
    <w:rsid w:val="00C95361"/>
    <w:rsid w:val="00CA6F6E"/>
    <w:rsid w:val="00CB1583"/>
    <w:rsid w:val="00CB3B16"/>
    <w:rsid w:val="00CB64CC"/>
    <w:rsid w:val="00D0470A"/>
    <w:rsid w:val="00D06A3A"/>
    <w:rsid w:val="00D10688"/>
    <w:rsid w:val="00D111E4"/>
    <w:rsid w:val="00D12179"/>
    <w:rsid w:val="00D14BCD"/>
    <w:rsid w:val="00D156E6"/>
    <w:rsid w:val="00D23789"/>
    <w:rsid w:val="00D41402"/>
    <w:rsid w:val="00D56C4C"/>
    <w:rsid w:val="00D62FD3"/>
    <w:rsid w:val="00D64806"/>
    <w:rsid w:val="00D65261"/>
    <w:rsid w:val="00D84B9F"/>
    <w:rsid w:val="00D86DEA"/>
    <w:rsid w:val="00D90979"/>
    <w:rsid w:val="00D91ACC"/>
    <w:rsid w:val="00D91CB2"/>
    <w:rsid w:val="00D951F9"/>
    <w:rsid w:val="00D95E28"/>
    <w:rsid w:val="00D96D04"/>
    <w:rsid w:val="00DA026F"/>
    <w:rsid w:val="00DB713E"/>
    <w:rsid w:val="00DD2ECC"/>
    <w:rsid w:val="00DD4EF8"/>
    <w:rsid w:val="00DE148C"/>
    <w:rsid w:val="00DE28D5"/>
    <w:rsid w:val="00DE6660"/>
    <w:rsid w:val="00DF2295"/>
    <w:rsid w:val="00DF7A82"/>
    <w:rsid w:val="00E02D5E"/>
    <w:rsid w:val="00E04D48"/>
    <w:rsid w:val="00E06155"/>
    <w:rsid w:val="00E06AF6"/>
    <w:rsid w:val="00E148FE"/>
    <w:rsid w:val="00E17372"/>
    <w:rsid w:val="00E17D69"/>
    <w:rsid w:val="00E24520"/>
    <w:rsid w:val="00E30CEF"/>
    <w:rsid w:val="00E342B0"/>
    <w:rsid w:val="00E44BDB"/>
    <w:rsid w:val="00E517A4"/>
    <w:rsid w:val="00E5686F"/>
    <w:rsid w:val="00E61F3A"/>
    <w:rsid w:val="00E6444E"/>
    <w:rsid w:val="00E64E7E"/>
    <w:rsid w:val="00E744CE"/>
    <w:rsid w:val="00E75C66"/>
    <w:rsid w:val="00E95601"/>
    <w:rsid w:val="00E96A9F"/>
    <w:rsid w:val="00EA1AD2"/>
    <w:rsid w:val="00EB0B7E"/>
    <w:rsid w:val="00EB3CF0"/>
    <w:rsid w:val="00ED21B4"/>
    <w:rsid w:val="00ED43D0"/>
    <w:rsid w:val="00ED7305"/>
    <w:rsid w:val="00EE3E65"/>
    <w:rsid w:val="00F11A3A"/>
    <w:rsid w:val="00F21F37"/>
    <w:rsid w:val="00F25129"/>
    <w:rsid w:val="00F327FF"/>
    <w:rsid w:val="00F377AD"/>
    <w:rsid w:val="00F400A7"/>
    <w:rsid w:val="00F46649"/>
    <w:rsid w:val="00F469ED"/>
    <w:rsid w:val="00F46B58"/>
    <w:rsid w:val="00F50AEE"/>
    <w:rsid w:val="00F53F5B"/>
    <w:rsid w:val="00F6668F"/>
    <w:rsid w:val="00F70042"/>
    <w:rsid w:val="00F70B7A"/>
    <w:rsid w:val="00F72834"/>
    <w:rsid w:val="00F7567B"/>
    <w:rsid w:val="00F768F9"/>
    <w:rsid w:val="00F86B87"/>
    <w:rsid w:val="00FA0397"/>
    <w:rsid w:val="00FA3B5D"/>
    <w:rsid w:val="00FA47F2"/>
    <w:rsid w:val="00FB190A"/>
    <w:rsid w:val="00FB325C"/>
    <w:rsid w:val="00FC1D08"/>
    <w:rsid w:val="00FD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3FA904B-D078-48E2-8C64-02645F9D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BF"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FA039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D06A3A"/>
    <w:pPr>
      <w:keepNext/>
      <w:keepLines/>
      <w:suppressAutoHyphens w:val="0"/>
      <w:spacing w:before="360"/>
      <w:jc w:val="center"/>
      <w:outlineLvl w:val="2"/>
    </w:pPr>
    <w:rPr>
      <w:rFonts w:ascii="Arial CYR" w:eastAsia="Times New Roman" w:hAnsi="Arial CYR"/>
      <w:b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2">
    <w:name w:val="Body Text 2"/>
    <w:basedOn w:val="a"/>
    <w:link w:val="20"/>
    <w:uiPriority w:val="99"/>
    <w:unhideWhenUsed/>
    <w:rsid w:val="004E087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4E0871"/>
    <w:rPr>
      <w:rFonts w:eastAsia="Andale Sans UI"/>
      <w:kern w:val="1"/>
      <w:sz w:val="24"/>
      <w:szCs w:val="24"/>
      <w:lang/>
    </w:rPr>
  </w:style>
  <w:style w:type="paragraph" w:styleId="a6">
    <w:name w:val="Body Text Indent"/>
    <w:basedOn w:val="a"/>
    <w:link w:val="a7"/>
    <w:uiPriority w:val="99"/>
    <w:semiHidden/>
    <w:unhideWhenUsed/>
    <w:rsid w:val="001845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184559"/>
    <w:rPr>
      <w:rFonts w:eastAsia="Andale Sans UI"/>
      <w:kern w:val="1"/>
      <w:sz w:val="24"/>
      <w:szCs w:val="24"/>
      <w:lang/>
    </w:rPr>
  </w:style>
  <w:style w:type="character" w:customStyle="1" w:styleId="30">
    <w:name w:val="Заголовок 3 Знак"/>
    <w:link w:val="3"/>
    <w:rsid w:val="00D06A3A"/>
    <w:rPr>
      <w:rFonts w:ascii="Arial CYR" w:hAnsi="Arial CYR"/>
      <w:b/>
      <w:lang w:val="x-none" w:eastAsia="x-none"/>
    </w:rPr>
  </w:style>
  <w:style w:type="paragraph" w:customStyle="1" w:styleId="msonormalmrcssattr">
    <w:name w:val="msonormal_mr_css_attr"/>
    <w:basedOn w:val="a"/>
    <w:rsid w:val="00D06A3A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val="ru-RU" w:eastAsia="ru-RU"/>
    </w:rPr>
  </w:style>
  <w:style w:type="character" w:customStyle="1" w:styleId="10">
    <w:name w:val="Заголовок 1 Знак"/>
    <w:link w:val="1"/>
    <w:uiPriority w:val="9"/>
    <w:rsid w:val="00FA0397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customStyle="1" w:styleId="ConsPlusNormal">
    <w:name w:val="ConsPlusNormal"/>
    <w:link w:val="ConsPlusNormal0"/>
    <w:qFormat/>
    <w:rsid w:val="00CB3B16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B3B16"/>
    <w:rPr>
      <w:rFonts w:ascii="Calibri" w:hAnsi="Calibri"/>
      <w:sz w:val="22"/>
      <w:lang w:bidi="ar-SA"/>
    </w:rPr>
  </w:style>
  <w:style w:type="paragraph" w:customStyle="1" w:styleId="ConsPlusNonformat">
    <w:name w:val="ConsPlusNonformat"/>
    <w:rsid w:val="00CB3B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Bodytext5">
    <w:name w:val="Body text (5)_"/>
    <w:link w:val="Bodytext50"/>
    <w:rsid w:val="00C274FB"/>
    <w:rPr>
      <w:shd w:val="clear" w:color="auto" w:fill="FFFFFF"/>
    </w:rPr>
  </w:style>
  <w:style w:type="paragraph" w:customStyle="1" w:styleId="Bodytext50">
    <w:name w:val="Body text (5)"/>
    <w:basedOn w:val="a"/>
    <w:link w:val="Bodytext5"/>
    <w:rsid w:val="00C274FB"/>
    <w:pPr>
      <w:shd w:val="clear" w:color="auto" w:fill="FFFFFF"/>
      <w:suppressAutoHyphens w:val="0"/>
      <w:spacing w:line="250" w:lineRule="exact"/>
      <w:jc w:val="both"/>
    </w:pPr>
    <w:rPr>
      <w:rFonts w:eastAsia="Times New Roman"/>
      <w:kern w:val="0"/>
      <w:sz w:val="20"/>
      <w:szCs w:val="20"/>
      <w:shd w:val="clear" w:color="auto" w:fill="FFFFFF"/>
      <w:lang w:val="x-none" w:eastAsia="x-none"/>
    </w:rPr>
  </w:style>
  <w:style w:type="table" w:styleId="a8">
    <w:name w:val="Table Grid"/>
    <w:basedOn w:val="a1"/>
    <w:uiPriority w:val="39"/>
    <w:rsid w:val="00C2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865A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 w:eastAsia="ru-RU"/>
    </w:rPr>
  </w:style>
  <w:style w:type="character" w:customStyle="1" w:styleId="FontStyle19">
    <w:name w:val="Font Style19"/>
    <w:uiPriority w:val="99"/>
    <w:rsid w:val="00786073"/>
    <w:rPr>
      <w:rFonts w:ascii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1"/>
    <w:qFormat/>
    <w:rsid w:val="001A7833"/>
    <w:pPr>
      <w:suppressAutoHyphens w:val="0"/>
      <w:autoSpaceDE w:val="0"/>
      <w:autoSpaceDN w:val="0"/>
      <w:spacing w:before="3"/>
      <w:ind w:left="116"/>
    </w:pPr>
    <w:rPr>
      <w:rFonts w:eastAsia="Times New Roman"/>
      <w:kern w:val="0"/>
      <w:sz w:val="22"/>
      <w:szCs w:val="22"/>
      <w:lang w:val="ru-RU" w:eastAsia="ru-RU" w:bidi="ru-RU"/>
    </w:rPr>
  </w:style>
  <w:style w:type="character" w:styleId="aa">
    <w:name w:val="Hyperlink"/>
    <w:uiPriority w:val="99"/>
    <w:unhideWhenUsed/>
    <w:rsid w:val="001A783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F1B0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F1B02"/>
    <w:rPr>
      <w:rFonts w:ascii="Tahoma" w:eastAsia="Andale Sans UI" w:hAnsi="Tahoma" w:cs="Tahoma"/>
      <w:kern w:val="1"/>
      <w:sz w:val="16"/>
      <w:szCs w:val="16"/>
      <w:lang/>
    </w:rPr>
  </w:style>
  <w:style w:type="character" w:customStyle="1" w:styleId="printable">
    <w:name w:val="printable"/>
    <w:rsid w:val="00AF757A"/>
  </w:style>
  <w:style w:type="character" w:customStyle="1" w:styleId="enumerated">
    <w:name w:val="enumerated"/>
    <w:rsid w:val="00AF757A"/>
  </w:style>
  <w:style w:type="paragraph" w:styleId="ad">
    <w:name w:val="No Spacing"/>
    <w:uiPriority w:val="99"/>
    <w:qFormat/>
    <w:rsid w:val="00AF757A"/>
    <w:rPr>
      <w:rFonts w:eastAsia="Batang"/>
      <w:sz w:val="24"/>
      <w:szCs w:val="24"/>
      <w:lang w:eastAsia="ko-KR"/>
    </w:rPr>
  </w:style>
  <w:style w:type="character" w:styleId="ae">
    <w:name w:val="Unresolved Mention"/>
    <w:uiPriority w:val="99"/>
    <w:semiHidden/>
    <w:unhideWhenUsed/>
    <w:rsid w:val="008D252C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rsid w:val="00E75C66"/>
    <w:pPr>
      <w:widowControl/>
      <w:suppressAutoHyphens w:val="0"/>
    </w:pPr>
    <w:rPr>
      <w:rFonts w:eastAsia="MS Mincho"/>
      <w:kern w:val="0"/>
      <w:lang w:val="ru-RU" w:eastAsia="ja-JP"/>
    </w:rPr>
  </w:style>
  <w:style w:type="character" w:styleId="af0">
    <w:name w:val="Strong"/>
    <w:uiPriority w:val="22"/>
    <w:qFormat/>
    <w:rsid w:val="00D23789"/>
    <w:rPr>
      <w:rFonts w:cs="Times New Roman"/>
      <w:b/>
      <w:bCs/>
    </w:rPr>
  </w:style>
  <w:style w:type="paragraph" w:customStyle="1" w:styleId="af1">
    <w:name w:val="ОбычныйАбзац"/>
    <w:rsid w:val="00D23789"/>
    <w:pPr>
      <w:suppressAutoHyphens/>
      <w:spacing w:after="120"/>
      <w:ind w:firstLine="567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ar-SA"/>
    </w:rPr>
  </w:style>
  <w:style w:type="paragraph" w:styleId="af2">
    <w:name w:val="endnote text"/>
    <w:basedOn w:val="a"/>
    <w:link w:val="af3"/>
    <w:uiPriority w:val="99"/>
    <w:semiHidden/>
    <w:unhideWhenUsed/>
    <w:rsid w:val="001D2D4C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1D2D4C"/>
    <w:rPr>
      <w:rFonts w:eastAsia="Andale Sans UI"/>
      <w:kern w:val="1"/>
      <w:lang/>
    </w:rPr>
  </w:style>
  <w:style w:type="character" w:styleId="af4">
    <w:name w:val="endnote reference"/>
    <w:uiPriority w:val="99"/>
    <w:semiHidden/>
    <w:unhideWhenUsed/>
    <w:rsid w:val="001D2D4C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C3495"/>
    <w:pPr>
      <w:suppressAutoHyphens w:val="0"/>
      <w:autoSpaceDE w:val="0"/>
      <w:autoSpaceDN w:val="0"/>
      <w:spacing w:line="159" w:lineRule="exact"/>
      <w:jc w:val="right"/>
    </w:pPr>
    <w:rPr>
      <w:rFonts w:ascii="Arial" w:eastAsia="Arial" w:hAnsi="Arial" w:cs="Arial"/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6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rova@krc.kareli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&#1087;&#1086;%20&#1074;&#1086;&#1087;&#1088;&#1086;&#1089;&#1072;&#1084;%20&#1079;&#1072;&#1082;&#1083;&#1102;&#1095;&#1077;&#1085;&#1080;&#1103;%20&#1082;&#1086;&#1085;&#1090;&#1088;&#1072;&#1082;&#1090;&#1072;%20%20konkurs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ofronova@krc.kareli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iriy@krc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orodina@krc.kareli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26A36-25E5-408E-9D32-10304F71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Рамочный договор поставки</vt:lpstr>
    </vt:vector>
  </TitlesOfParts>
  <Company>SPecialiST RePack</Company>
  <LinksUpToDate>false</LinksUpToDate>
  <CharactersWithSpaces>21219</CharactersWithSpaces>
  <SharedDoc>false</SharedDoc>
  <HLinks>
    <vt:vector size="30" baseType="variant">
      <vt:variant>
        <vt:i4>6685727</vt:i4>
      </vt:variant>
      <vt:variant>
        <vt:i4>12</vt:i4>
      </vt:variant>
      <vt:variant>
        <vt:i4>0</vt:i4>
      </vt:variant>
      <vt:variant>
        <vt:i4>5</vt:i4>
      </vt:variant>
      <vt:variant>
        <vt:lpwstr>mailto:по%20вопросам%20заключения%20контракта%20%20konkurs@krc.karelia.ru</vt:lpwstr>
      </vt:variant>
      <vt:variant>
        <vt:lpwstr/>
      </vt:variant>
      <vt:variant>
        <vt:i4>2621520</vt:i4>
      </vt:variant>
      <vt:variant>
        <vt:i4>9</vt:i4>
      </vt:variant>
      <vt:variant>
        <vt:i4>0</vt:i4>
      </vt:variant>
      <vt:variant>
        <vt:i4>5</vt:i4>
      </vt:variant>
      <vt:variant>
        <vt:lpwstr>mailto:esofronova@krc.karelia.ru</vt:lpwstr>
      </vt:variant>
      <vt:variant>
        <vt:lpwstr/>
      </vt:variant>
      <vt:variant>
        <vt:i4>3866692</vt:i4>
      </vt:variant>
      <vt:variant>
        <vt:i4>6</vt:i4>
      </vt:variant>
      <vt:variant>
        <vt:i4>0</vt:i4>
      </vt:variant>
      <vt:variant>
        <vt:i4>5</vt:i4>
      </vt:variant>
      <vt:variant>
        <vt:lpwstr>mailto:skiriy@krc.karelia.ru</vt:lpwstr>
      </vt:variant>
      <vt:variant>
        <vt:lpwstr/>
      </vt:variant>
      <vt:variant>
        <vt:i4>7798799</vt:i4>
      </vt:variant>
      <vt:variant>
        <vt:i4>3</vt:i4>
      </vt:variant>
      <vt:variant>
        <vt:i4>0</vt:i4>
      </vt:variant>
      <vt:variant>
        <vt:i4>5</vt:i4>
      </vt:variant>
      <vt:variant>
        <vt:lpwstr>mailto:Sborodina@krc.karelia.ru</vt:lpwstr>
      </vt:variant>
      <vt:variant>
        <vt:lpwstr/>
      </vt:variant>
      <vt:variant>
        <vt:i4>4718638</vt:i4>
      </vt:variant>
      <vt:variant>
        <vt:i4>0</vt:i4>
      </vt:variant>
      <vt:variant>
        <vt:i4>0</vt:i4>
      </vt:variant>
      <vt:variant>
        <vt:i4>5</vt:i4>
      </vt:variant>
      <vt:variant>
        <vt:lpwstr>mailto:apetrova@krc.karelia.ru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Рамочный договор поставки</dc:title>
  <dc:subject/>
  <dc:creator>Жанна Луппова</dc:creator>
  <cp:keywords/>
  <cp:lastModifiedBy>Петрова А.В.</cp:lastModifiedBy>
  <cp:revision>2</cp:revision>
  <cp:lastPrinted>2026-06-10T11:15:00Z</cp:lastPrinted>
  <dcterms:created xsi:type="dcterms:W3CDTF">2026-06-15T07:47:00Z</dcterms:created>
  <dcterms:modified xsi:type="dcterms:W3CDTF">2026-06-15T07:47:00Z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