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2CD206B6"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0A2466">
        <w:rPr>
          <w:rFonts w:ascii="Times New Roman" w:hAnsi="Times New Roman" w:cs="Times New Roman"/>
          <w:sz w:val="24"/>
          <w:szCs w:val="24"/>
        </w:rPr>
        <w:t>августа</w:t>
      </w:r>
      <w:r w:rsidR="00AB1288">
        <w:rPr>
          <w:rFonts w:ascii="Times New Roman" w:hAnsi="Times New Roman" w:cs="Times New Roman"/>
          <w:sz w:val="24"/>
          <w:szCs w:val="24"/>
        </w:rPr>
        <w:t xml:space="preserve"> 202</w:t>
      </w:r>
      <w:r w:rsidR="004B7A75">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6CEDF013"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именуем</w:t>
      </w:r>
      <w:r w:rsidR="004B7A75">
        <w:rPr>
          <w:rFonts w:ascii="Times New Roman" w:hAnsi="Times New Roman" w:cs="Times New Roman"/>
          <w:sz w:val="24"/>
          <w:szCs w:val="24"/>
        </w:rPr>
        <w:t>ое</w:t>
      </w:r>
      <w:r w:rsidRPr="001E2233">
        <w:rPr>
          <w:rFonts w:ascii="Times New Roman" w:hAnsi="Times New Roman" w:cs="Times New Roman"/>
          <w:sz w:val="24"/>
          <w:szCs w:val="24"/>
        </w:rPr>
        <w:t xml:space="preserve">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 xml:space="preserve">лице 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действующего на основании Устава, с одной стороны</w:t>
      </w:r>
      <w:r w:rsidR="004B7A75">
        <w:rPr>
          <w:rFonts w:ascii="Times New Roman" w:hAnsi="Times New Roman" w:cs="Times New Roman"/>
          <w:sz w:val="24"/>
          <w:szCs w:val="24"/>
        </w:rPr>
        <w:t xml:space="preserve"> и</w:t>
      </w:r>
      <w:r w:rsidRPr="001E2233">
        <w:rPr>
          <w:rFonts w:ascii="Times New Roman" w:hAnsi="Times New Roman" w:cs="Times New Roman"/>
          <w:sz w:val="24"/>
          <w:szCs w:val="24"/>
        </w:rPr>
        <w:t xml:space="preserve">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w:t>
      </w:r>
      <w:r w:rsidR="004B7A75">
        <w:rPr>
          <w:rFonts w:ascii="Times New Roman" w:hAnsi="Times New Roman" w:cs="Times New Roman"/>
          <w:sz w:val="24"/>
          <w:szCs w:val="24"/>
        </w:rPr>
        <w:t xml:space="preserve"> именуемый в дальнейшем «Поставщик»,</w:t>
      </w:r>
      <w:r w:rsidR="00D578D1" w:rsidRPr="00F91D61">
        <w:rPr>
          <w:rFonts w:ascii="Times New Roman" w:hAnsi="Times New Roman" w:cs="Times New Roman"/>
          <w:sz w:val="24"/>
          <w:szCs w:val="24"/>
        </w:rPr>
        <w:t xml:space="preserve"> действующ</w:t>
      </w:r>
      <w:r w:rsidR="00D578D1">
        <w:rPr>
          <w:rFonts w:ascii="Times New Roman" w:hAnsi="Times New Roman" w:cs="Times New Roman"/>
          <w:sz w:val="24"/>
          <w:szCs w:val="24"/>
        </w:rPr>
        <w:t>ая</w:t>
      </w:r>
      <w:r w:rsidR="004B7A75">
        <w:rPr>
          <w:rFonts w:ascii="Times New Roman" w:hAnsi="Times New Roman" w:cs="Times New Roman"/>
          <w:sz w:val="24"/>
          <w:szCs w:val="24"/>
        </w:rPr>
        <w:t>(</w:t>
      </w:r>
      <w:proofErr w:type="spellStart"/>
      <w:r w:rsidR="004B7A75">
        <w:rPr>
          <w:rFonts w:ascii="Times New Roman" w:hAnsi="Times New Roman" w:cs="Times New Roman"/>
          <w:sz w:val="24"/>
          <w:szCs w:val="24"/>
        </w:rPr>
        <w:t>щий</w:t>
      </w:r>
      <w:proofErr w:type="spellEnd"/>
      <w:r w:rsidR="004B7A75">
        <w:rPr>
          <w:rFonts w:ascii="Times New Roman" w:hAnsi="Times New Roman" w:cs="Times New Roman"/>
          <w:sz w:val="24"/>
          <w:szCs w:val="24"/>
        </w:rPr>
        <w:t>)</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77F3DEFB"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w:t>
      </w:r>
      <w:r w:rsidR="007B522C">
        <w:rPr>
          <w:rFonts w:ascii="Times New Roman" w:hAnsi="Times New Roman" w:cs="Times New Roman"/>
          <w:sz w:val="24"/>
          <w:szCs w:val="24"/>
        </w:rPr>
        <w:t xml:space="preserve"> материалы для укладки тротуарной плитки</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168C4A9B"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4B7A75">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6F28D35"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0A2466">
        <w:rPr>
          <w:rFonts w:ascii="Times New Roman" w:hAnsi="Times New Roman" w:cs="Times New Roman"/>
          <w:sz w:val="24"/>
          <w:szCs w:val="24"/>
        </w:rPr>
        <w:t>5</w:t>
      </w:r>
      <w:r w:rsidRPr="001E2233">
        <w:rPr>
          <w:rFonts w:ascii="Times New Roman" w:hAnsi="Times New Roman" w:cs="Times New Roman"/>
          <w:sz w:val="24"/>
          <w:szCs w:val="24"/>
        </w:rPr>
        <w:t xml:space="preserve"> (</w:t>
      </w:r>
      <w:r w:rsidR="000A2466">
        <w:rPr>
          <w:rFonts w:ascii="Times New Roman" w:hAnsi="Times New Roman" w:cs="Times New Roman"/>
          <w:sz w:val="24"/>
          <w:szCs w:val="24"/>
        </w:rPr>
        <w:t>пяти</w:t>
      </w:r>
      <w:r w:rsidRPr="001E2233">
        <w:rPr>
          <w:rFonts w:ascii="Times New Roman" w:hAnsi="Times New Roman" w:cs="Times New Roman"/>
          <w:sz w:val="24"/>
          <w:szCs w:val="24"/>
        </w:rPr>
        <w:t>)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5372AF2D"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w:t>
      </w:r>
      <w:r w:rsidR="004B7A75">
        <w:rPr>
          <w:rFonts w:ascii="Times New Roman" w:hAnsi="Times New Roman" w:cs="Times New Roman"/>
          <w:sz w:val="24"/>
          <w:szCs w:val="24"/>
        </w:rPr>
        <w:t xml:space="preserve">в </w:t>
      </w:r>
      <w:r w:rsidR="007B522C">
        <w:rPr>
          <w:rFonts w:ascii="Times New Roman" w:hAnsi="Times New Roman" w:cs="Times New Roman"/>
          <w:sz w:val="24"/>
          <w:szCs w:val="24"/>
        </w:rPr>
        <w:t>до 07.09.2026 г. включительно</w:t>
      </w:r>
      <w:r w:rsidR="007256B2" w:rsidRPr="00F321AE">
        <w:rPr>
          <w:rFonts w:ascii="Times New Roman" w:hAnsi="Times New Roman" w:cs="Times New Roman"/>
          <w:sz w:val="24"/>
          <w:szCs w:val="24"/>
        </w:rPr>
        <w:t xml:space="preserve">.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400D9C5D"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lastRenderedPageBreak/>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w:t>
      </w:r>
      <w:r w:rsidRPr="001E2233">
        <w:rPr>
          <w:rFonts w:ascii="Times New Roman" w:hAnsi="Times New Roman" w:cs="Times New Roman"/>
          <w:sz w:val="24"/>
          <w:szCs w:val="24"/>
        </w:rPr>
        <w:lastRenderedPageBreak/>
        <w:t>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w:t>
      </w:r>
      <w:r w:rsidRPr="001E2233">
        <w:rPr>
          <w:rFonts w:ascii="Times New Roman" w:hAnsi="Times New Roman" w:cs="Times New Roman"/>
          <w:sz w:val="24"/>
          <w:szCs w:val="24"/>
        </w:rPr>
        <w:lastRenderedPageBreak/>
        <w:t>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73B21A0F"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7B522C">
        <w:rPr>
          <w:b/>
          <w:sz w:val="24"/>
        </w:rPr>
        <w:t>14</w:t>
      </w:r>
      <w:r w:rsidRPr="007D041A">
        <w:rPr>
          <w:b/>
          <w:sz w:val="24"/>
        </w:rPr>
        <w:t>.</w:t>
      </w:r>
      <w:r w:rsidR="004B7A75">
        <w:rPr>
          <w:b/>
          <w:sz w:val="24"/>
        </w:rPr>
        <w:t>0</w:t>
      </w:r>
      <w:r w:rsidR="000A2466">
        <w:rPr>
          <w:b/>
          <w:sz w:val="24"/>
        </w:rPr>
        <w:t>9</w:t>
      </w:r>
      <w:r w:rsidR="0011594B" w:rsidRPr="007D041A">
        <w:rPr>
          <w:b/>
          <w:sz w:val="24"/>
        </w:rPr>
        <w:t>.202</w:t>
      </w:r>
      <w:r w:rsidR="004B7A75">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Отдел № 5 Управления Федерального казначейства  по</w:t>
            </w:r>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(Л/</w:t>
            </w:r>
            <w:proofErr w:type="spellStart"/>
            <w:r w:rsidRPr="00334CF2">
              <w:rPr>
                <w:sz w:val="24"/>
              </w:rPr>
              <w:t>сч</w:t>
            </w:r>
            <w:proofErr w:type="spellEnd"/>
            <w:r w:rsidRPr="00334CF2">
              <w:rPr>
                <w:sz w:val="24"/>
              </w:rPr>
              <w:t xml:space="preserve">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08A316E9" w:rsidR="00542B22" w:rsidRPr="00A5576E" w:rsidRDefault="004B7A75"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3362C925" w14:textId="328872F3" w:rsidR="00542B22" w:rsidRDefault="00542B22" w:rsidP="00A5576E">
            <w:pPr>
              <w:contextualSpacing/>
              <w:jc w:val="both"/>
              <w:rPr>
                <w:rFonts w:ascii="Times New Roman" w:hAnsi="Times New Roman" w:cs="Times New Roman"/>
                <w:sz w:val="24"/>
                <w:szCs w:val="24"/>
              </w:rPr>
            </w:pP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18C4632C" w:rsidR="00A108F9" w:rsidRDefault="00A108F9" w:rsidP="00A108F9">
      <w:pPr>
        <w:spacing w:line="240" w:lineRule="auto"/>
        <w:contextualSpacing/>
        <w:jc w:val="both"/>
        <w:rPr>
          <w:rFonts w:ascii="Times New Roman" w:hAnsi="Times New Roman" w:cs="Times New Roman"/>
          <w:sz w:val="24"/>
          <w:szCs w:val="24"/>
        </w:rPr>
      </w:pPr>
    </w:p>
    <w:p w14:paraId="2AE58D56" w14:textId="436BDEDB" w:rsidR="00232A9C" w:rsidRDefault="00232A9C" w:rsidP="00A108F9">
      <w:pPr>
        <w:spacing w:line="240" w:lineRule="auto"/>
        <w:contextualSpacing/>
        <w:jc w:val="both"/>
        <w:rPr>
          <w:rFonts w:ascii="Times New Roman" w:hAnsi="Times New Roman" w:cs="Times New Roman"/>
          <w:sz w:val="24"/>
          <w:szCs w:val="24"/>
        </w:rPr>
      </w:pPr>
    </w:p>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0D6F71F9" w:rsidR="00232A9C" w:rsidRP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tbl>
      <w:tblPr>
        <w:tblW w:w="9344" w:type="dxa"/>
        <w:jc w:val="center"/>
        <w:tblLayout w:type="fixed"/>
        <w:tblCellMar>
          <w:left w:w="10" w:type="dxa"/>
          <w:right w:w="10" w:type="dxa"/>
        </w:tblCellMar>
        <w:tblLook w:val="0000" w:firstRow="0" w:lastRow="0" w:firstColumn="0" w:lastColumn="0" w:noHBand="0" w:noVBand="0"/>
      </w:tblPr>
      <w:tblGrid>
        <w:gridCol w:w="562"/>
        <w:gridCol w:w="4098"/>
        <w:gridCol w:w="810"/>
        <w:gridCol w:w="1175"/>
        <w:gridCol w:w="1281"/>
        <w:gridCol w:w="1418"/>
      </w:tblGrid>
      <w:tr w:rsidR="007B522C" w:rsidRPr="00926BC2" w14:paraId="41CE274F" w14:textId="77777777" w:rsidTr="007B522C">
        <w:trPr>
          <w:trHeight w:val="20"/>
          <w:jc w:val="center"/>
        </w:trPr>
        <w:tc>
          <w:tcPr>
            <w:tcW w:w="562" w:type="dxa"/>
            <w:tcBorders>
              <w:top w:val="single" w:sz="4" w:space="0" w:color="auto"/>
              <w:left w:val="single" w:sz="4" w:space="0" w:color="auto"/>
            </w:tcBorders>
            <w:shd w:val="clear" w:color="auto" w:fill="auto"/>
            <w:vAlign w:val="center"/>
          </w:tcPr>
          <w:p w14:paraId="0CE857F3" w14:textId="77777777" w:rsidR="007B522C" w:rsidRPr="00926BC2" w:rsidRDefault="007B522C" w:rsidP="007B522C">
            <w:pPr>
              <w:pStyle w:val="af1"/>
              <w:ind w:firstLine="0"/>
              <w:jc w:val="center"/>
              <w:rPr>
                <w:sz w:val="24"/>
                <w:szCs w:val="24"/>
              </w:rPr>
            </w:pPr>
            <w:r w:rsidRPr="00926BC2">
              <w:rPr>
                <w:rStyle w:val="af0"/>
                <w:sz w:val="24"/>
                <w:szCs w:val="24"/>
              </w:rPr>
              <w:t>№ п/п</w:t>
            </w:r>
          </w:p>
        </w:tc>
        <w:tc>
          <w:tcPr>
            <w:tcW w:w="4098" w:type="dxa"/>
            <w:tcBorders>
              <w:top w:val="single" w:sz="4" w:space="0" w:color="auto"/>
              <w:left w:val="single" w:sz="4" w:space="0" w:color="auto"/>
            </w:tcBorders>
            <w:shd w:val="clear" w:color="auto" w:fill="auto"/>
            <w:vAlign w:val="center"/>
          </w:tcPr>
          <w:p w14:paraId="4882BD2C" w14:textId="77777777" w:rsidR="007B522C" w:rsidRPr="00926BC2" w:rsidRDefault="007B522C" w:rsidP="007B522C">
            <w:pPr>
              <w:pStyle w:val="af1"/>
              <w:ind w:firstLine="0"/>
              <w:jc w:val="center"/>
              <w:rPr>
                <w:sz w:val="24"/>
                <w:szCs w:val="24"/>
              </w:rPr>
            </w:pPr>
            <w:r w:rsidRPr="00926BC2">
              <w:rPr>
                <w:rStyle w:val="af0"/>
                <w:sz w:val="24"/>
                <w:szCs w:val="24"/>
              </w:rPr>
              <w:t>Наименование</w:t>
            </w:r>
          </w:p>
        </w:tc>
        <w:tc>
          <w:tcPr>
            <w:tcW w:w="810" w:type="dxa"/>
            <w:tcBorders>
              <w:top w:val="single" w:sz="4" w:space="0" w:color="auto"/>
              <w:left w:val="single" w:sz="4" w:space="0" w:color="auto"/>
            </w:tcBorders>
            <w:shd w:val="clear" w:color="auto" w:fill="auto"/>
            <w:vAlign w:val="center"/>
          </w:tcPr>
          <w:p w14:paraId="5AA02E27" w14:textId="77777777" w:rsidR="007B522C" w:rsidRPr="00926BC2" w:rsidRDefault="007B522C" w:rsidP="007B522C">
            <w:pPr>
              <w:pStyle w:val="af1"/>
              <w:spacing w:line="230" w:lineRule="auto"/>
              <w:ind w:firstLine="0"/>
              <w:jc w:val="center"/>
              <w:rPr>
                <w:sz w:val="24"/>
                <w:szCs w:val="24"/>
              </w:rPr>
            </w:pPr>
            <w:r w:rsidRPr="00926BC2">
              <w:rPr>
                <w:rStyle w:val="af0"/>
                <w:sz w:val="24"/>
                <w:szCs w:val="24"/>
              </w:rPr>
              <w:t>Ед. изм.</w:t>
            </w:r>
          </w:p>
        </w:tc>
        <w:tc>
          <w:tcPr>
            <w:tcW w:w="1175" w:type="dxa"/>
            <w:tcBorders>
              <w:top w:val="single" w:sz="4" w:space="0" w:color="auto"/>
              <w:left w:val="single" w:sz="4" w:space="0" w:color="auto"/>
            </w:tcBorders>
            <w:shd w:val="clear" w:color="auto" w:fill="auto"/>
            <w:vAlign w:val="center"/>
          </w:tcPr>
          <w:p w14:paraId="4E1780F5" w14:textId="77777777" w:rsidR="007B522C" w:rsidRPr="00926BC2" w:rsidRDefault="007B522C" w:rsidP="007B522C">
            <w:pPr>
              <w:pStyle w:val="af1"/>
              <w:ind w:firstLine="0"/>
              <w:jc w:val="center"/>
              <w:rPr>
                <w:sz w:val="24"/>
                <w:szCs w:val="24"/>
              </w:rPr>
            </w:pPr>
            <w:r w:rsidRPr="00926BC2">
              <w:rPr>
                <w:rStyle w:val="af0"/>
                <w:sz w:val="24"/>
                <w:szCs w:val="24"/>
              </w:rPr>
              <w:t>Кол-во</w:t>
            </w:r>
          </w:p>
        </w:tc>
        <w:tc>
          <w:tcPr>
            <w:tcW w:w="1280" w:type="dxa"/>
            <w:tcBorders>
              <w:top w:val="single" w:sz="4" w:space="0" w:color="auto"/>
              <w:left w:val="single" w:sz="4" w:space="0" w:color="auto"/>
            </w:tcBorders>
            <w:shd w:val="clear" w:color="auto" w:fill="auto"/>
            <w:vAlign w:val="center"/>
          </w:tcPr>
          <w:p w14:paraId="76BB1B54" w14:textId="77777777" w:rsidR="007B522C" w:rsidRPr="00926BC2" w:rsidRDefault="007B522C" w:rsidP="007B522C">
            <w:pPr>
              <w:pStyle w:val="af1"/>
              <w:ind w:hanging="10"/>
              <w:jc w:val="center"/>
              <w:rPr>
                <w:sz w:val="24"/>
                <w:szCs w:val="24"/>
              </w:rPr>
            </w:pPr>
            <w:r w:rsidRPr="00926BC2">
              <w:rPr>
                <w:rStyle w:val="af0"/>
                <w:sz w:val="24"/>
                <w:szCs w:val="24"/>
              </w:rPr>
              <w:t>Цена</w:t>
            </w:r>
          </w:p>
        </w:tc>
        <w:tc>
          <w:tcPr>
            <w:tcW w:w="1418" w:type="dxa"/>
            <w:tcBorders>
              <w:top w:val="single" w:sz="4" w:space="0" w:color="auto"/>
              <w:left w:val="single" w:sz="4" w:space="0" w:color="auto"/>
              <w:right w:val="single" w:sz="4" w:space="0" w:color="auto"/>
            </w:tcBorders>
            <w:shd w:val="clear" w:color="auto" w:fill="auto"/>
            <w:vAlign w:val="center"/>
          </w:tcPr>
          <w:p w14:paraId="03146E0A" w14:textId="77777777" w:rsidR="007B522C" w:rsidRPr="00926BC2" w:rsidRDefault="007B522C" w:rsidP="006B6003">
            <w:pPr>
              <w:pStyle w:val="af1"/>
              <w:ind w:firstLine="480"/>
              <w:rPr>
                <w:sz w:val="24"/>
                <w:szCs w:val="24"/>
              </w:rPr>
            </w:pPr>
            <w:r w:rsidRPr="00926BC2">
              <w:rPr>
                <w:rStyle w:val="af0"/>
                <w:sz w:val="24"/>
                <w:szCs w:val="24"/>
              </w:rPr>
              <w:t>Сумма</w:t>
            </w:r>
          </w:p>
        </w:tc>
      </w:tr>
      <w:tr w:rsidR="007B522C" w:rsidRPr="00926BC2" w14:paraId="31B336D4" w14:textId="77777777" w:rsidTr="007B522C">
        <w:trPr>
          <w:trHeight w:val="20"/>
          <w:jc w:val="center"/>
        </w:trPr>
        <w:tc>
          <w:tcPr>
            <w:tcW w:w="562" w:type="dxa"/>
            <w:tcBorders>
              <w:top w:val="single" w:sz="4" w:space="0" w:color="auto"/>
              <w:left w:val="single" w:sz="4" w:space="0" w:color="auto"/>
            </w:tcBorders>
            <w:shd w:val="clear" w:color="auto" w:fill="auto"/>
            <w:vAlign w:val="center"/>
          </w:tcPr>
          <w:p w14:paraId="1CC6EBF4" w14:textId="77777777" w:rsidR="007B522C" w:rsidRPr="007B522C" w:rsidRDefault="007B522C" w:rsidP="007B522C">
            <w:pPr>
              <w:pStyle w:val="a8"/>
              <w:numPr>
                <w:ilvl w:val="0"/>
                <w:numId w:val="5"/>
              </w:numPr>
              <w:ind w:left="0" w:firstLine="0"/>
              <w:rPr>
                <w:rFonts w:ascii="Times New Roman" w:hAnsi="Times New Roman" w:cs="Times New Roman"/>
                <w:sz w:val="24"/>
                <w:szCs w:val="24"/>
              </w:rPr>
            </w:pPr>
          </w:p>
        </w:tc>
        <w:tc>
          <w:tcPr>
            <w:tcW w:w="4098" w:type="dxa"/>
            <w:tcBorders>
              <w:top w:val="single" w:sz="4" w:space="0" w:color="auto"/>
              <w:left w:val="single" w:sz="4" w:space="0" w:color="auto"/>
            </w:tcBorders>
            <w:shd w:val="clear" w:color="auto" w:fill="auto"/>
            <w:vAlign w:val="center"/>
          </w:tcPr>
          <w:p w14:paraId="1656A97D" w14:textId="77777777" w:rsidR="007B522C" w:rsidRPr="00926BC2" w:rsidRDefault="007B522C" w:rsidP="007B522C">
            <w:pPr>
              <w:pStyle w:val="af1"/>
              <w:ind w:firstLine="0"/>
              <w:rPr>
                <w:sz w:val="24"/>
                <w:szCs w:val="24"/>
              </w:rPr>
            </w:pPr>
            <w:r w:rsidRPr="00926BC2">
              <w:rPr>
                <w:rStyle w:val="af0"/>
                <w:sz w:val="24"/>
                <w:szCs w:val="24"/>
              </w:rPr>
              <w:t xml:space="preserve">Тротуарная плитка, </w:t>
            </w:r>
            <w:proofErr w:type="spellStart"/>
            <w:r w:rsidRPr="00926BC2">
              <w:rPr>
                <w:rStyle w:val="af0"/>
                <w:sz w:val="24"/>
                <w:szCs w:val="24"/>
              </w:rPr>
              <w:t>мюнхен</w:t>
            </w:r>
            <w:proofErr w:type="spellEnd"/>
            <w:r w:rsidRPr="00926BC2">
              <w:rPr>
                <w:rStyle w:val="af0"/>
                <w:sz w:val="24"/>
                <w:szCs w:val="24"/>
              </w:rPr>
              <w:t>, осенний листопад</w:t>
            </w:r>
          </w:p>
        </w:tc>
        <w:tc>
          <w:tcPr>
            <w:tcW w:w="810" w:type="dxa"/>
            <w:tcBorders>
              <w:top w:val="single" w:sz="4" w:space="0" w:color="auto"/>
              <w:left w:val="single" w:sz="4" w:space="0" w:color="auto"/>
            </w:tcBorders>
            <w:shd w:val="clear" w:color="auto" w:fill="auto"/>
            <w:vAlign w:val="center"/>
          </w:tcPr>
          <w:p w14:paraId="15B0DC95" w14:textId="77777777" w:rsidR="007B522C" w:rsidRPr="00926BC2" w:rsidRDefault="007B522C" w:rsidP="007B522C">
            <w:pPr>
              <w:pStyle w:val="af1"/>
              <w:rPr>
                <w:sz w:val="24"/>
                <w:szCs w:val="24"/>
                <w:vertAlign w:val="superscript"/>
              </w:rPr>
            </w:pPr>
            <w:r w:rsidRPr="00926BC2">
              <w:rPr>
                <w:rStyle w:val="af0"/>
                <w:sz w:val="24"/>
                <w:szCs w:val="24"/>
              </w:rPr>
              <w:t>м</w:t>
            </w:r>
            <w:r w:rsidRPr="00926BC2">
              <w:rPr>
                <w:rStyle w:val="af0"/>
                <w:sz w:val="24"/>
                <w:szCs w:val="24"/>
                <w:vertAlign w:val="superscript"/>
              </w:rPr>
              <w:t>2</w:t>
            </w:r>
          </w:p>
        </w:tc>
        <w:tc>
          <w:tcPr>
            <w:tcW w:w="1175" w:type="dxa"/>
            <w:tcBorders>
              <w:top w:val="single" w:sz="4" w:space="0" w:color="auto"/>
              <w:left w:val="single" w:sz="4" w:space="0" w:color="auto"/>
            </w:tcBorders>
            <w:shd w:val="clear" w:color="auto" w:fill="auto"/>
            <w:vAlign w:val="center"/>
          </w:tcPr>
          <w:p w14:paraId="3D0AEE23" w14:textId="77777777" w:rsidR="007B522C" w:rsidRPr="00926BC2" w:rsidRDefault="007B522C" w:rsidP="007B522C">
            <w:pPr>
              <w:pStyle w:val="af1"/>
              <w:ind w:firstLine="36"/>
              <w:jc w:val="center"/>
              <w:rPr>
                <w:sz w:val="24"/>
                <w:szCs w:val="24"/>
              </w:rPr>
            </w:pPr>
            <w:r w:rsidRPr="00926BC2">
              <w:rPr>
                <w:color w:val="000000"/>
                <w:sz w:val="24"/>
                <w:szCs w:val="24"/>
              </w:rPr>
              <w:t>328,00</w:t>
            </w:r>
          </w:p>
        </w:tc>
        <w:tc>
          <w:tcPr>
            <w:tcW w:w="1280" w:type="dxa"/>
            <w:tcBorders>
              <w:top w:val="single" w:sz="4" w:space="0" w:color="auto"/>
              <w:left w:val="single" w:sz="4" w:space="0" w:color="auto"/>
            </w:tcBorders>
            <w:shd w:val="clear" w:color="auto" w:fill="auto"/>
            <w:vAlign w:val="center"/>
          </w:tcPr>
          <w:p w14:paraId="675E7C6B" w14:textId="48E44049" w:rsidR="007B522C" w:rsidRPr="00926BC2" w:rsidRDefault="007B522C" w:rsidP="007B522C">
            <w:pPr>
              <w:pStyle w:val="af1"/>
              <w:ind w:hanging="10"/>
              <w:jc w:val="center"/>
              <w:rPr>
                <w:sz w:val="24"/>
                <w:szCs w:val="24"/>
              </w:rPr>
            </w:pPr>
          </w:p>
        </w:tc>
        <w:tc>
          <w:tcPr>
            <w:tcW w:w="1418" w:type="dxa"/>
            <w:tcBorders>
              <w:top w:val="single" w:sz="4" w:space="0" w:color="auto"/>
              <w:left w:val="single" w:sz="4" w:space="0" w:color="auto"/>
              <w:right w:val="single" w:sz="4" w:space="0" w:color="auto"/>
            </w:tcBorders>
            <w:shd w:val="clear" w:color="auto" w:fill="auto"/>
            <w:vAlign w:val="center"/>
          </w:tcPr>
          <w:p w14:paraId="2ED80E8E" w14:textId="32538363" w:rsidR="007B522C" w:rsidRPr="00926BC2" w:rsidRDefault="007B522C" w:rsidP="006B6003">
            <w:pPr>
              <w:pStyle w:val="af1"/>
              <w:ind w:firstLine="0"/>
              <w:jc w:val="right"/>
              <w:rPr>
                <w:sz w:val="24"/>
                <w:szCs w:val="24"/>
              </w:rPr>
            </w:pPr>
          </w:p>
        </w:tc>
      </w:tr>
      <w:tr w:rsidR="007B522C" w:rsidRPr="00926BC2" w14:paraId="12364D22" w14:textId="77777777" w:rsidTr="007B522C">
        <w:trPr>
          <w:trHeight w:val="20"/>
          <w:jc w:val="center"/>
        </w:trPr>
        <w:tc>
          <w:tcPr>
            <w:tcW w:w="562" w:type="dxa"/>
            <w:tcBorders>
              <w:top w:val="single" w:sz="4" w:space="0" w:color="auto"/>
              <w:left w:val="single" w:sz="4" w:space="0" w:color="auto"/>
            </w:tcBorders>
            <w:shd w:val="clear" w:color="auto" w:fill="auto"/>
            <w:vAlign w:val="center"/>
          </w:tcPr>
          <w:p w14:paraId="434B234E" w14:textId="77777777" w:rsidR="007B522C" w:rsidRPr="007B522C" w:rsidRDefault="007B522C" w:rsidP="007B522C">
            <w:pPr>
              <w:pStyle w:val="a8"/>
              <w:numPr>
                <w:ilvl w:val="0"/>
                <w:numId w:val="5"/>
              </w:numPr>
              <w:ind w:left="0" w:firstLine="0"/>
              <w:rPr>
                <w:rFonts w:ascii="Times New Roman" w:hAnsi="Times New Roman" w:cs="Times New Roman"/>
                <w:sz w:val="24"/>
                <w:szCs w:val="24"/>
              </w:rPr>
            </w:pPr>
          </w:p>
        </w:tc>
        <w:tc>
          <w:tcPr>
            <w:tcW w:w="4098" w:type="dxa"/>
            <w:tcBorders>
              <w:top w:val="single" w:sz="4" w:space="0" w:color="auto"/>
              <w:left w:val="single" w:sz="4" w:space="0" w:color="auto"/>
            </w:tcBorders>
            <w:shd w:val="clear" w:color="auto" w:fill="auto"/>
            <w:vAlign w:val="center"/>
          </w:tcPr>
          <w:p w14:paraId="34963B55" w14:textId="77777777" w:rsidR="007B522C" w:rsidRPr="00926BC2" w:rsidRDefault="007B522C" w:rsidP="007B522C">
            <w:pPr>
              <w:pStyle w:val="af1"/>
              <w:ind w:firstLine="0"/>
              <w:rPr>
                <w:sz w:val="24"/>
                <w:szCs w:val="24"/>
              </w:rPr>
            </w:pPr>
            <w:r w:rsidRPr="00926BC2">
              <w:rPr>
                <w:rStyle w:val="af0"/>
                <w:sz w:val="24"/>
                <w:szCs w:val="24"/>
              </w:rPr>
              <w:t>Песок Строительный 0-5</w:t>
            </w:r>
          </w:p>
        </w:tc>
        <w:tc>
          <w:tcPr>
            <w:tcW w:w="810" w:type="dxa"/>
            <w:tcBorders>
              <w:top w:val="single" w:sz="4" w:space="0" w:color="auto"/>
              <w:left w:val="single" w:sz="4" w:space="0" w:color="auto"/>
            </w:tcBorders>
            <w:shd w:val="clear" w:color="auto" w:fill="auto"/>
            <w:vAlign w:val="center"/>
          </w:tcPr>
          <w:p w14:paraId="026EF71C" w14:textId="77777777" w:rsidR="007B522C" w:rsidRPr="00926BC2" w:rsidRDefault="007B522C" w:rsidP="007B522C">
            <w:pPr>
              <w:pStyle w:val="af1"/>
              <w:rPr>
                <w:sz w:val="24"/>
                <w:szCs w:val="24"/>
                <w:vertAlign w:val="superscript"/>
              </w:rPr>
            </w:pPr>
            <w:r w:rsidRPr="00926BC2">
              <w:rPr>
                <w:rStyle w:val="af0"/>
                <w:sz w:val="24"/>
                <w:szCs w:val="24"/>
              </w:rPr>
              <w:t>м</w:t>
            </w:r>
            <w:r w:rsidRPr="00926BC2">
              <w:rPr>
                <w:rStyle w:val="af0"/>
                <w:sz w:val="24"/>
                <w:szCs w:val="24"/>
                <w:vertAlign w:val="superscript"/>
              </w:rPr>
              <w:t>3</w:t>
            </w:r>
          </w:p>
        </w:tc>
        <w:tc>
          <w:tcPr>
            <w:tcW w:w="1175" w:type="dxa"/>
            <w:tcBorders>
              <w:top w:val="single" w:sz="4" w:space="0" w:color="auto"/>
              <w:left w:val="single" w:sz="4" w:space="0" w:color="auto"/>
            </w:tcBorders>
            <w:shd w:val="clear" w:color="auto" w:fill="auto"/>
            <w:vAlign w:val="center"/>
          </w:tcPr>
          <w:p w14:paraId="760AAEBB" w14:textId="77777777" w:rsidR="007B522C" w:rsidRPr="00926BC2" w:rsidRDefault="007B522C" w:rsidP="007B522C">
            <w:pPr>
              <w:pStyle w:val="af1"/>
              <w:ind w:firstLine="36"/>
              <w:jc w:val="center"/>
              <w:rPr>
                <w:sz w:val="24"/>
                <w:szCs w:val="24"/>
              </w:rPr>
            </w:pPr>
            <w:r w:rsidRPr="00926BC2">
              <w:rPr>
                <w:color w:val="000000"/>
                <w:sz w:val="24"/>
                <w:szCs w:val="24"/>
              </w:rPr>
              <w:t>18,00</w:t>
            </w:r>
          </w:p>
        </w:tc>
        <w:tc>
          <w:tcPr>
            <w:tcW w:w="1280" w:type="dxa"/>
            <w:tcBorders>
              <w:top w:val="single" w:sz="4" w:space="0" w:color="auto"/>
              <w:left w:val="single" w:sz="4" w:space="0" w:color="auto"/>
            </w:tcBorders>
            <w:shd w:val="clear" w:color="auto" w:fill="auto"/>
            <w:vAlign w:val="center"/>
          </w:tcPr>
          <w:p w14:paraId="12DE39AB" w14:textId="791A3E20" w:rsidR="007B522C" w:rsidRPr="00926BC2" w:rsidRDefault="007B522C" w:rsidP="007B522C">
            <w:pPr>
              <w:pStyle w:val="af1"/>
              <w:ind w:hanging="10"/>
              <w:jc w:val="center"/>
              <w:rPr>
                <w:sz w:val="24"/>
                <w:szCs w:val="24"/>
              </w:rPr>
            </w:pPr>
          </w:p>
        </w:tc>
        <w:tc>
          <w:tcPr>
            <w:tcW w:w="1418" w:type="dxa"/>
            <w:tcBorders>
              <w:top w:val="single" w:sz="4" w:space="0" w:color="auto"/>
              <w:left w:val="single" w:sz="4" w:space="0" w:color="auto"/>
              <w:right w:val="single" w:sz="4" w:space="0" w:color="auto"/>
            </w:tcBorders>
            <w:shd w:val="clear" w:color="auto" w:fill="auto"/>
            <w:vAlign w:val="center"/>
          </w:tcPr>
          <w:p w14:paraId="725717BB" w14:textId="778309C2" w:rsidR="007B522C" w:rsidRPr="00926BC2" w:rsidRDefault="007B522C" w:rsidP="006B6003">
            <w:pPr>
              <w:pStyle w:val="af1"/>
              <w:ind w:firstLine="0"/>
              <w:jc w:val="right"/>
              <w:rPr>
                <w:sz w:val="24"/>
                <w:szCs w:val="24"/>
              </w:rPr>
            </w:pPr>
          </w:p>
        </w:tc>
      </w:tr>
      <w:tr w:rsidR="007B522C" w:rsidRPr="00926BC2" w14:paraId="751C31C5" w14:textId="77777777" w:rsidTr="007B522C">
        <w:trPr>
          <w:trHeight w:val="20"/>
          <w:jc w:val="center"/>
        </w:trPr>
        <w:tc>
          <w:tcPr>
            <w:tcW w:w="562" w:type="dxa"/>
            <w:tcBorders>
              <w:top w:val="single" w:sz="4" w:space="0" w:color="auto"/>
              <w:left w:val="single" w:sz="4" w:space="0" w:color="auto"/>
            </w:tcBorders>
            <w:shd w:val="clear" w:color="auto" w:fill="auto"/>
            <w:vAlign w:val="center"/>
          </w:tcPr>
          <w:p w14:paraId="4839CFEB" w14:textId="77777777" w:rsidR="007B522C" w:rsidRPr="007B522C" w:rsidRDefault="007B522C" w:rsidP="007B522C">
            <w:pPr>
              <w:pStyle w:val="a8"/>
              <w:numPr>
                <w:ilvl w:val="0"/>
                <w:numId w:val="5"/>
              </w:numPr>
              <w:ind w:left="0" w:firstLine="0"/>
              <w:rPr>
                <w:rFonts w:ascii="Times New Roman" w:hAnsi="Times New Roman" w:cs="Times New Roman"/>
                <w:sz w:val="24"/>
                <w:szCs w:val="24"/>
              </w:rPr>
            </w:pPr>
          </w:p>
        </w:tc>
        <w:tc>
          <w:tcPr>
            <w:tcW w:w="4098" w:type="dxa"/>
            <w:tcBorders>
              <w:top w:val="single" w:sz="4" w:space="0" w:color="auto"/>
              <w:left w:val="single" w:sz="4" w:space="0" w:color="auto"/>
            </w:tcBorders>
            <w:shd w:val="clear" w:color="auto" w:fill="auto"/>
            <w:vAlign w:val="center"/>
          </w:tcPr>
          <w:p w14:paraId="6CEA378B" w14:textId="77777777" w:rsidR="007B522C" w:rsidRPr="00926BC2" w:rsidRDefault="007B522C" w:rsidP="007B522C">
            <w:pPr>
              <w:pStyle w:val="af1"/>
              <w:ind w:firstLine="0"/>
              <w:rPr>
                <w:sz w:val="24"/>
                <w:szCs w:val="24"/>
              </w:rPr>
            </w:pPr>
            <w:r w:rsidRPr="00926BC2">
              <w:rPr>
                <w:rStyle w:val="af0"/>
                <w:sz w:val="24"/>
                <w:szCs w:val="24"/>
              </w:rPr>
              <w:t>Цемент м500 (25 кг)</w:t>
            </w:r>
          </w:p>
        </w:tc>
        <w:tc>
          <w:tcPr>
            <w:tcW w:w="810" w:type="dxa"/>
            <w:tcBorders>
              <w:top w:val="single" w:sz="4" w:space="0" w:color="auto"/>
              <w:left w:val="single" w:sz="4" w:space="0" w:color="auto"/>
            </w:tcBorders>
            <w:shd w:val="clear" w:color="auto" w:fill="auto"/>
            <w:vAlign w:val="center"/>
          </w:tcPr>
          <w:p w14:paraId="7061D324" w14:textId="77777777" w:rsidR="007B522C" w:rsidRPr="00926BC2" w:rsidRDefault="007B522C" w:rsidP="007B522C">
            <w:pPr>
              <w:pStyle w:val="af1"/>
              <w:rPr>
                <w:sz w:val="24"/>
                <w:szCs w:val="24"/>
              </w:rPr>
            </w:pPr>
            <w:proofErr w:type="spellStart"/>
            <w:r w:rsidRPr="00926BC2">
              <w:rPr>
                <w:rStyle w:val="af0"/>
                <w:sz w:val="24"/>
                <w:szCs w:val="24"/>
              </w:rPr>
              <w:t>шт</w:t>
            </w:r>
            <w:proofErr w:type="spellEnd"/>
          </w:p>
        </w:tc>
        <w:tc>
          <w:tcPr>
            <w:tcW w:w="1175" w:type="dxa"/>
            <w:tcBorders>
              <w:top w:val="single" w:sz="4" w:space="0" w:color="auto"/>
              <w:left w:val="single" w:sz="4" w:space="0" w:color="auto"/>
            </w:tcBorders>
            <w:shd w:val="clear" w:color="auto" w:fill="auto"/>
            <w:vAlign w:val="center"/>
          </w:tcPr>
          <w:p w14:paraId="73EE11D3" w14:textId="77777777" w:rsidR="007B522C" w:rsidRPr="00926BC2" w:rsidRDefault="007B522C" w:rsidP="007B522C">
            <w:pPr>
              <w:pStyle w:val="af1"/>
              <w:ind w:firstLine="36"/>
              <w:jc w:val="center"/>
              <w:rPr>
                <w:sz w:val="24"/>
                <w:szCs w:val="24"/>
              </w:rPr>
            </w:pPr>
            <w:r w:rsidRPr="00926BC2">
              <w:rPr>
                <w:color w:val="000000"/>
                <w:sz w:val="24"/>
                <w:szCs w:val="24"/>
              </w:rPr>
              <w:t>170,00</w:t>
            </w:r>
          </w:p>
        </w:tc>
        <w:tc>
          <w:tcPr>
            <w:tcW w:w="1280" w:type="dxa"/>
            <w:tcBorders>
              <w:top w:val="single" w:sz="4" w:space="0" w:color="auto"/>
              <w:left w:val="single" w:sz="4" w:space="0" w:color="auto"/>
            </w:tcBorders>
            <w:shd w:val="clear" w:color="auto" w:fill="auto"/>
            <w:vAlign w:val="center"/>
          </w:tcPr>
          <w:p w14:paraId="0F2EAE56" w14:textId="4B4B8D97" w:rsidR="007B522C" w:rsidRPr="00926BC2" w:rsidRDefault="007B522C" w:rsidP="007B522C">
            <w:pPr>
              <w:pStyle w:val="af1"/>
              <w:ind w:hanging="10"/>
              <w:jc w:val="center"/>
              <w:rPr>
                <w:sz w:val="24"/>
                <w:szCs w:val="24"/>
              </w:rPr>
            </w:pPr>
          </w:p>
        </w:tc>
        <w:tc>
          <w:tcPr>
            <w:tcW w:w="1418" w:type="dxa"/>
            <w:tcBorders>
              <w:top w:val="single" w:sz="4" w:space="0" w:color="auto"/>
              <w:left w:val="single" w:sz="4" w:space="0" w:color="auto"/>
              <w:right w:val="single" w:sz="4" w:space="0" w:color="auto"/>
            </w:tcBorders>
            <w:shd w:val="clear" w:color="auto" w:fill="auto"/>
            <w:vAlign w:val="center"/>
          </w:tcPr>
          <w:p w14:paraId="0CE2D543" w14:textId="7ECE4C21" w:rsidR="007B522C" w:rsidRPr="00926BC2" w:rsidRDefault="007B522C" w:rsidP="006B6003">
            <w:pPr>
              <w:pStyle w:val="af1"/>
              <w:ind w:firstLine="0"/>
              <w:jc w:val="right"/>
              <w:rPr>
                <w:sz w:val="24"/>
                <w:szCs w:val="24"/>
              </w:rPr>
            </w:pPr>
          </w:p>
        </w:tc>
      </w:tr>
      <w:tr w:rsidR="007B522C" w:rsidRPr="00926BC2" w14:paraId="7B255C00" w14:textId="77777777" w:rsidTr="007B522C">
        <w:trPr>
          <w:trHeight w:val="20"/>
          <w:jc w:val="center"/>
        </w:trPr>
        <w:tc>
          <w:tcPr>
            <w:tcW w:w="562" w:type="dxa"/>
            <w:tcBorders>
              <w:top w:val="single" w:sz="4" w:space="0" w:color="auto"/>
              <w:left w:val="single" w:sz="4" w:space="0" w:color="auto"/>
              <w:bottom w:val="single" w:sz="4" w:space="0" w:color="auto"/>
            </w:tcBorders>
            <w:shd w:val="clear" w:color="auto" w:fill="auto"/>
            <w:vAlign w:val="center"/>
          </w:tcPr>
          <w:p w14:paraId="55AE48E1" w14:textId="77777777" w:rsidR="007B522C" w:rsidRPr="007B522C" w:rsidRDefault="007B522C" w:rsidP="007B522C">
            <w:pPr>
              <w:pStyle w:val="a8"/>
              <w:numPr>
                <w:ilvl w:val="0"/>
                <w:numId w:val="5"/>
              </w:numPr>
              <w:ind w:left="0" w:firstLine="0"/>
              <w:rPr>
                <w:rFonts w:ascii="Times New Roman" w:hAnsi="Times New Roman" w:cs="Times New Roman"/>
                <w:sz w:val="24"/>
                <w:szCs w:val="24"/>
              </w:rPr>
            </w:pPr>
          </w:p>
        </w:tc>
        <w:tc>
          <w:tcPr>
            <w:tcW w:w="4098" w:type="dxa"/>
            <w:tcBorders>
              <w:top w:val="single" w:sz="4" w:space="0" w:color="auto"/>
              <w:left w:val="single" w:sz="4" w:space="0" w:color="auto"/>
              <w:bottom w:val="single" w:sz="4" w:space="0" w:color="auto"/>
            </w:tcBorders>
            <w:shd w:val="clear" w:color="auto" w:fill="auto"/>
            <w:vAlign w:val="center"/>
          </w:tcPr>
          <w:p w14:paraId="1A2EB263" w14:textId="77777777" w:rsidR="007B522C" w:rsidRPr="00926BC2" w:rsidRDefault="007B522C" w:rsidP="007B522C">
            <w:pPr>
              <w:pStyle w:val="af1"/>
              <w:ind w:firstLine="0"/>
              <w:rPr>
                <w:sz w:val="24"/>
                <w:szCs w:val="24"/>
              </w:rPr>
            </w:pPr>
            <w:r w:rsidRPr="00926BC2">
              <w:rPr>
                <w:sz w:val="24"/>
                <w:szCs w:val="24"/>
              </w:rPr>
              <w:t>Кварцевый песок (25 кг)</w:t>
            </w:r>
          </w:p>
        </w:tc>
        <w:tc>
          <w:tcPr>
            <w:tcW w:w="810" w:type="dxa"/>
            <w:tcBorders>
              <w:top w:val="single" w:sz="4" w:space="0" w:color="auto"/>
              <w:left w:val="single" w:sz="4" w:space="0" w:color="auto"/>
              <w:bottom w:val="single" w:sz="4" w:space="0" w:color="auto"/>
            </w:tcBorders>
            <w:shd w:val="clear" w:color="auto" w:fill="auto"/>
            <w:vAlign w:val="center"/>
          </w:tcPr>
          <w:p w14:paraId="0C7E40DB" w14:textId="77777777" w:rsidR="007B522C" w:rsidRPr="00926BC2" w:rsidRDefault="007B522C" w:rsidP="007B522C">
            <w:pPr>
              <w:pStyle w:val="af1"/>
              <w:rPr>
                <w:sz w:val="24"/>
                <w:szCs w:val="24"/>
              </w:rPr>
            </w:pPr>
            <w:proofErr w:type="spellStart"/>
            <w:r w:rsidRPr="00926BC2">
              <w:rPr>
                <w:sz w:val="24"/>
                <w:szCs w:val="24"/>
              </w:rPr>
              <w:t>шт</w:t>
            </w:r>
            <w:proofErr w:type="spellEnd"/>
          </w:p>
        </w:tc>
        <w:tc>
          <w:tcPr>
            <w:tcW w:w="1175" w:type="dxa"/>
            <w:tcBorders>
              <w:top w:val="single" w:sz="4" w:space="0" w:color="auto"/>
              <w:left w:val="single" w:sz="4" w:space="0" w:color="auto"/>
              <w:bottom w:val="single" w:sz="4" w:space="0" w:color="auto"/>
            </w:tcBorders>
            <w:shd w:val="clear" w:color="auto" w:fill="auto"/>
            <w:vAlign w:val="center"/>
          </w:tcPr>
          <w:p w14:paraId="628AD092" w14:textId="77777777" w:rsidR="007B522C" w:rsidRPr="00926BC2" w:rsidRDefault="007B522C" w:rsidP="007B522C">
            <w:pPr>
              <w:pStyle w:val="af1"/>
              <w:ind w:firstLine="36"/>
              <w:jc w:val="center"/>
              <w:rPr>
                <w:sz w:val="24"/>
                <w:szCs w:val="24"/>
              </w:rPr>
            </w:pPr>
            <w:r w:rsidRPr="00926BC2">
              <w:rPr>
                <w:color w:val="000000"/>
                <w:sz w:val="24"/>
                <w:szCs w:val="24"/>
              </w:rPr>
              <w:t>60,00</w:t>
            </w:r>
          </w:p>
        </w:tc>
        <w:tc>
          <w:tcPr>
            <w:tcW w:w="1280" w:type="dxa"/>
            <w:tcBorders>
              <w:top w:val="single" w:sz="4" w:space="0" w:color="auto"/>
              <w:left w:val="single" w:sz="4" w:space="0" w:color="auto"/>
              <w:bottom w:val="single" w:sz="4" w:space="0" w:color="auto"/>
            </w:tcBorders>
            <w:shd w:val="clear" w:color="auto" w:fill="auto"/>
            <w:vAlign w:val="center"/>
          </w:tcPr>
          <w:p w14:paraId="02706807" w14:textId="557FEF17" w:rsidR="007B522C" w:rsidRPr="00926BC2" w:rsidRDefault="007B522C" w:rsidP="007B522C">
            <w:pPr>
              <w:pStyle w:val="af1"/>
              <w:ind w:hanging="1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53991B" w14:textId="2C83C095" w:rsidR="007B522C" w:rsidRPr="00926BC2" w:rsidRDefault="007B522C" w:rsidP="006B6003">
            <w:pPr>
              <w:pStyle w:val="af1"/>
              <w:ind w:firstLine="0"/>
              <w:jc w:val="right"/>
              <w:rPr>
                <w:sz w:val="24"/>
                <w:szCs w:val="24"/>
              </w:rPr>
            </w:pPr>
          </w:p>
        </w:tc>
      </w:tr>
      <w:tr w:rsidR="007B522C" w:rsidRPr="00926BC2" w14:paraId="5E112A58" w14:textId="77777777" w:rsidTr="007B522C">
        <w:trPr>
          <w:trHeight w:val="20"/>
          <w:jc w:val="center"/>
        </w:trPr>
        <w:tc>
          <w:tcPr>
            <w:tcW w:w="7926" w:type="dxa"/>
            <w:gridSpan w:val="5"/>
            <w:tcBorders>
              <w:top w:val="single" w:sz="4" w:space="0" w:color="auto"/>
              <w:left w:val="single" w:sz="4" w:space="0" w:color="auto"/>
              <w:bottom w:val="single" w:sz="4" w:space="0" w:color="auto"/>
            </w:tcBorders>
            <w:shd w:val="clear" w:color="auto" w:fill="auto"/>
            <w:vAlign w:val="center"/>
          </w:tcPr>
          <w:p w14:paraId="63476FDF" w14:textId="77777777" w:rsidR="007B522C" w:rsidRPr="00926BC2" w:rsidRDefault="007B522C" w:rsidP="007B522C">
            <w:pPr>
              <w:pStyle w:val="af1"/>
              <w:ind w:firstLine="0"/>
              <w:jc w:val="right"/>
              <w:rPr>
                <w:rStyle w:val="af0"/>
                <w:sz w:val="24"/>
                <w:szCs w:val="24"/>
              </w:rPr>
            </w:pPr>
            <w:r>
              <w:rPr>
                <w:rStyle w:val="af0"/>
                <w:sz w:val="24"/>
                <w:szCs w:val="24"/>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9BB23A" w14:textId="280432D4" w:rsidR="007B522C" w:rsidRPr="00926BC2" w:rsidRDefault="007B522C" w:rsidP="006B6003">
            <w:pPr>
              <w:pStyle w:val="af1"/>
              <w:ind w:firstLine="0"/>
              <w:jc w:val="right"/>
              <w:rPr>
                <w:rStyle w:val="af0"/>
                <w:sz w:val="24"/>
                <w:szCs w:val="24"/>
              </w:rPr>
            </w:pPr>
          </w:p>
        </w:tc>
      </w:tr>
    </w:tbl>
    <w:p w14:paraId="07741BBA" w14:textId="0C585FE0" w:rsidR="00232A9C" w:rsidRDefault="00232A9C"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4CC47" w14:textId="77777777" w:rsidR="00B971C8" w:rsidRDefault="00B971C8" w:rsidP="00874364">
      <w:pPr>
        <w:spacing w:after="0" w:line="240" w:lineRule="auto"/>
      </w:pPr>
      <w:r>
        <w:separator/>
      </w:r>
    </w:p>
  </w:endnote>
  <w:endnote w:type="continuationSeparator" w:id="0">
    <w:p w14:paraId="288DF1CF" w14:textId="77777777" w:rsidR="00B971C8" w:rsidRDefault="00B971C8"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2246F" w14:textId="77777777" w:rsidR="00B971C8" w:rsidRDefault="00B971C8" w:rsidP="00874364">
      <w:pPr>
        <w:spacing w:after="0" w:line="240" w:lineRule="auto"/>
      </w:pPr>
      <w:r>
        <w:separator/>
      </w:r>
    </w:p>
  </w:footnote>
  <w:footnote w:type="continuationSeparator" w:id="0">
    <w:p w14:paraId="2A89CE69" w14:textId="77777777" w:rsidR="00B971C8" w:rsidRDefault="00B971C8"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87B26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2D7204"/>
    <w:multiLevelType w:val="hybridMultilevel"/>
    <w:tmpl w:val="ABC2CEA6"/>
    <w:lvl w:ilvl="0" w:tplc="7554A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2466"/>
    <w:rsid w:val="000A55E8"/>
    <w:rsid w:val="000A69FE"/>
    <w:rsid w:val="000C76D3"/>
    <w:rsid w:val="000D3AFE"/>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00084"/>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3031F9"/>
    <w:rsid w:val="00312C79"/>
    <w:rsid w:val="00334CF2"/>
    <w:rsid w:val="00343FB3"/>
    <w:rsid w:val="00373045"/>
    <w:rsid w:val="003755E8"/>
    <w:rsid w:val="003870A4"/>
    <w:rsid w:val="00392ADD"/>
    <w:rsid w:val="00395EA0"/>
    <w:rsid w:val="003E0522"/>
    <w:rsid w:val="00427DEC"/>
    <w:rsid w:val="00436E71"/>
    <w:rsid w:val="00447DC9"/>
    <w:rsid w:val="00461F3F"/>
    <w:rsid w:val="0046637B"/>
    <w:rsid w:val="00475ABD"/>
    <w:rsid w:val="00495E4D"/>
    <w:rsid w:val="004B7A75"/>
    <w:rsid w:val="004C1C13"/>
    <w:rsid w:val="004F4B2F"/>
    <w:rsid w:val="00542B22"/>
    <w:rsid w:val="005432D8"/>
    <w:rsid w:val="005711E0"/>
    <w:rsid w:val="00597BF2"/>
    <w:rsid w:val="005A31B6"/>
    <w:rsid w:val="005B6CCB"/>
    <w:rsid w:val="005C77E1"/>
    <w:rsid w:val="005D582B"/>
    <w:rsid w:val="005E7459"/>
    <w:rsid w:val="00603730"/>
    <w:rsid w:val="0063541B"/>
    <w:rsid w:val="00635FF5"/>
    <w:rsid w:val="00654D46"/>
    <w:rsid w:val="00675AD6"/>
    <w:rsid w:val="006D13B0"/>
    <w:rsid w:val="006D2D6B"/>
    <w:rsid w:val="006F29AD"/>
    <w:rsid w:val="00700FF8"/>
    <w:rsid w:val="007116A0"/>
    <w:rsid w:val="00722E29"/>
    <w:rsid w:val="007256B2"/>
    <w:rsid w:val="007650B9"/>
    <w:rsid w:val="00783DA6"/>
    <w:rsid w:val="00790FC0"/>
    <w:rsid w:val="007961E8"/>
    <w:rsid w:val="007B522C"/>
    <w:rsid w:val="007C0BF7"/>
    <w:rsid w:val="007D041A"/>
    <w:rsid w:val="007D1C30"/>
    <w:rsid w:val="0081459F"/>
    <w:rsid w:val="00834F2A"/>
    <w:rsid w:val="00835E04"/>
    <w:rsid w:val="0084626A"/>
    <w:rsid w:val="00847114"/>
    <w:rsid w:val="00854D0D"/>
    <w:rsid w:val="008636D1"/>
    <w:rsid w:val="00874364"/>
    <w:rsid w:val="00896EC9"/>
    <w:rsid w:val="008A6EEC"/>
    <w:rsid w:val="008C0311"/>
    <w:rsid w:val="008C4D38"/>
    <w:rsid w:val="008D7B05"/>
    <w:rsid w:val="009004B2"/>
    <w:rsid w:val="009056FD"/>
    <w:rsid w:val="009122A8"/>
    <w:rsid w:val="0091256A"/>
    <w:rsid w:val="009226A3"/>
    <w:rsid w:val="00934FA7"/>
    <w:rsid w:val="0093751E"/>
    <w:rsid w:val="009569A4"/>
    <w:rsid w:val="00960A8C"/>
    <w:rsid w:val="009716FB"/>
    <w:rsid w:val="00983209"/>
    <w:rsid w:val="00987BC8"/>
    <w:rsid w:val="009925E9"/>
    <w:rsid w:val="00992AF4"/>
    <w:rsid w:val="009B77F3"/>
    <w:rsid w:val="009C36EB"/>
    <w:rsid w:val="00A05B7E"/>
    <w:rsid w:val="00A108F9"/>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971C8"/>
    <w:rsid w:val="00BA4405"/>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C2431"/>
    <w:rsid w:val="00DC30BF"/>
    <w:rsid w:val="00E01C6B"/>
    <w:rsid w:val="00E273E2"/>
    <w:rsid w:val="00E3089F"/>
    <w:rsid w:val="00E3475B"/>
    <w:rsid w:val="00E50104"/>
    <w:rsid w:val="00E7731D"/>
    <w:rsid w:val="00E8263E"/>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 w:type="paragraph" w:customStyle="1" w:styleId="Default">
    <w:name w:val="Default"/>
    <w:rsid w:val="007650B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Другое_"/>
    <w:basedOn w:val="a0"/>
    <w:link w:val="af1"/>
    <w:rsid w:val="007B522C"/>
    <w:rPr>
      <w:rFonts w:ascii="Times New Roman" w:eastAsia="Times New Roman" w:hAnsi="Times New Roman" w:cs="Times New Roman"/>
    </w:rPr>
  </w:style>
  <w:style w:type="paragraph" w:customStyle="1" w:styleId="af1">
    <w:name w:val="Другое"/>
    <w:basedOn w:val="a"/>
    <w:link w:val="af0"/>
    <w:rsid w:val="007B522C"/>
    <w:pPr>
      <w:widowControl w:val="0"/>
      <w:spacing w:after="0" w:line="240" w:lineRule="auto"/>
      <w:ind w:firstLine="24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1</Pages>
  <Words>2648</Words>
  <Characters>15094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75</cp:revision>
  <cp:lastPrinted>2024-05-06T06:15:00Z</cp:lastPrinted>
  <dcterms:created xsi:type="dcterms:W3CDTF">2021-12-29T09:48:00Z</dcterms:created>
  <dcterms:modified xsi:type="dcterms:W3CDTF">2026-09-01T09:25:00Z</dcterms:modified>
</cp:coreProperties>
</file>