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E3EA" w14:textId="2CF9F39C" w:rsidR="006312B7" w:rsidRPr="00FC2EF2" w:rsidRDefault="0057702D" w:rsidP="00FC2EF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EF2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C036B69" w14:textId="03925CD3" w:rsidR="00253B1E" w:rsidRPr="00FC2EF2" w:rsidRDefault="00CB1C29" w:rsidP="00FC2EF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EF2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253B1E" w:rsidRPr="00FC2EF2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FC2EF2">
        <w:rPr>
          <w:rFonts w:ascii="Times New Roman" w:hAnsi="Times New Roman" w:cs="Times New Roman"/>
          <w:b/>
          <w:bCs/>
          <w:sz w:val="24"/>
          <w:szCs w:val="24"/>
        </w:rPr>
        <w:t xml:space="preserve">поставку </w:t>
      </w:r>
      <w:r w:rsidR="00ED48AB">
        <w:rPr>
          <w:rFonts w:ascii="Times New Roman" w:hAnsi="Times New Roman" w:cs="Times New Roman"/>
          <w:b/>
          <w:bCs/>
          <w:sz w:val="24"/>
          <w:szCs w:val="24"/>
        </w:rPr>
        <w:t>материала для укладки тротуарной плитки</w:t>
      </w:r>
      <w:r w:rsidR="00253B1E" w:rsidRPr="00FC2EF2">
        <w:rPr>
          <w:rFonts w:ascii="Times New Roman" w:hAnsi="Times New Roman" w:cs="Times New Roman"/>
          <w:b/>
          <w:bCs/>
          <w:sz w:val="24"/>
          <w:szCs w:val="24"/>
        </w:rPr>
        <w:t xml:space="preserve"> для нужд ФГБПОУ «Майкопское СУВУ»</w:t>
      </w:r>
    </w:p>
    <w:p w14:paraId="60E090B7" w14:textId="77777777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соответствовать функциональным, техническим, качественным, эксплуатационным и гарантийным требованиям.</w:t>
      </w:r>
    </w:p>
    <w:p w14:paraId="40409C9F" w14:textId="77777777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09C55AE1" w14:textId="4A15FE1D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в заводской упаковке, на упаковке должны присутствовать пломбы производителя.</w:t>
      </w:r>
    </w:p>
    <w:p w14:paraId="733C186A" w14:textId="48C27766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</w:pPr>
      <w:r w:rsidRPr="00FC2EF2"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  <w:t>Место поставки</w:t>
      </w:r>
    </w:p>
    <w:p w14:paraId="4EDE2CD7" w14:textId="3481999C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Поставка Товара осуществляется в Федеральное государственное бюджетное профессиональное образовательное учреждение «Майкопское специальное учебно-</w:t>
      </w:r>
    </w:p>
    <w:p w14:paraId="6381A0ED" w14:textId="05012373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воспитательное учреждение закрытого типа» по адресу:</w:t>
      </w:r>
      <w:r w:rsidRPr="00FC2EF2">
        <w:rPr>
          <w:rFonts w:ascii="Times New Roman" w:hAnsi="Times New Roman" w:cs="Times New Roman"/>
        </w:rPr>
        <w:t xml:space="preserve"> </w:t>
      </w: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Республика Адыгея, Красногвардейский район, с. </w:t>
      </w:r>
      <w:proofErr w:type="spellStart"/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Новосевастопольское</w:t>
      </w:r>
      <w:proofErr w:type="spellEnd"/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ул.Чехова</w:t>
      </w:r>
      <w:proofErr w:type="spellEnd"/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д.15</w:t>
      </w:r>
      <w:r w:rsidR="00B45EA6"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62737870" w14:textId="114C80EE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Доставка Товара осуществляется </w:t>
      </w:r>
      <w:r w:rsidR="00B45EA6"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силами Поставщика за свой счёт собственными средствами</w:t>
      </w: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 Дата и время поставки Товара уточняются Сторонами.</w:t>
      </w:r>
    </w:p>
    <w:p w14:paraId="02E045EB" w14:textId="77777777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14:paraId="70E70B0E" w14:textId="77777777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Приемка Товара осуществляется уполномоченным представителем Заказчика в присутствии представителя Поставщика.</w:t>
      </w:r>
    </w:p>
    <w:p w14:paraId="0DC1DA4E" w14:textId="10180A8F" w:rsidR="00CB1C29" w:rsidRPr="00FC2EF2" w:rsidRDefault="00B45EA6" w:rsidP="00FC2EF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FC2EF2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W w:w="97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652"/>
        <w:gridCol w:w="6124"/>
      </w:tblGrid>
      <w:tr w:rsidR="00CE443B" w:rsidRPr="00FC2EF2" w14:paraId="3CD7695C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39068F" w14:textId="77777777" w:rsidR="00CE443B" w:rsidRPr="00FC2EF2" w:rsidRDefault="00CE443B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BD775C" w14:textId="68AC5664" w:rsidR="00CE443B" w:rsidRPr="00FC2EF2" w:rsidRDefault="00EB24B7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FC2EF2" w:rsidRPr="00FC2EF2" w14:paraId="70A5E6B5" w14:textId="77777777" w:rsidTr="00FC2EF2">
        <w:trPr>
          <w:trHeight w:val="4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E644A" w14:textId="4EC01DA8" w:rsidR="00FC2EF2" w:rsidRPr="00FC2EF2" w:rsidRDefault="00ED48AB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Тротуарная плитка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52CD9" w14:textId="77777777" w:rsidR="00FC2EF2" w:rsidRDefault="00ED48AB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Тротуарная плитка из тяжелого бетона марки 4П.4 («Мюнхен»)</w:t>
            </w:r>
          </w:p>
          <w:p w14:paraId="3696C8D7" w14:textId="77777777" w:rsidR="00ED48AB" w:rsidRDefault="00ED48AB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ED4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ED4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Прямоугольник с четырьмя скругленными углами (тип «Кирпич» / «Брусчатка»)</w:t>
            </w:r>
          </w:p>
          <w:p w14:paraId="2B553151" w14:textId="77777777" w:rsidR="00ED48AB" w:rsidRDefault="00ED48AB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Лицевая поверхность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ED4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Гранитная фактура (имитация колотого камня). Поверхность должна быть равномерно шероховатой, без наплывов бетона, раковин диаметром более 5 мм и трещин.</w:t>
            </w:r>
          </w:p>
          <w:p w14:paraId="61C4846E" w14:textId="77777777" w:rsidR="00ED48AB" w:rsidRDefault="00ED48AB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ED4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«Осенний листопад». Насыщенный терракотовый оттенок с плавным переходом от светло-коричневого к темно-красному. Допускается естественная неоднородность тона в пределах одного поддона для имитации натурального камня. Цвет должен соответствовать утвержденному эталон-образцу производителя.</w:t>
            </w:r>
          </w:p>
          <w:p w14:paraId="59AA2DA5" w14:textId="232EBCEB" w:rsidR="00ED48AB" w:rsidRPr="00FC2EF2" w:rsidRDefault="00ED48AB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Толщина изделия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ED4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60 мм</w:t>
            </w:r>
          </w:p>
        </w:tc>
      </w:tr>
      <w:tr w:rsidR="00FC2EF2" w:rsidRPr="00FC2EF2" w14:paraId="69F322FB" w14:textId="77777777" w:rsidTr="00FC2EF2">
        <w:trPr>
          <w:trHeight w:val="4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D445C" w14:textId="100709A6" w:rsidR="00FC2EF2" w:rsidRPr="00FC2EF2" w:rsidRDefault="00ED48AB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строительный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7759A" w14:textId="77777777" w:rsidR="00743418" w:rsidRPr="00743418" w:rsidRDefault="00743418" w:rsidP="00743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Песок строительный, фракция 0–5 мм</w:t>
            </w:r>
          </w:p>
          <w:p w14:paraId="39F43DC9" w14:textId="4F3CBD1D" w:rsidR="00FC2EF2" w:rsidRPr="00FC2EF2" w:rsidRDefault="00743418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Влажность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74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Естественная, поставка допускается только в полусухом или сыпучем состоянии (без смерзшихся глыб и переувлажненных комков).</w:t>
            </w:r>
          </w:p>
        </w:tc>
      </w:tr>
      <w:tr w:rsidR="00FC2EF2" w:rsidRPr="00FC2EF2" w14:paraId="0C4DA5D2" w14:textId="77777777" w:rsidTr="00FC2EF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1D60D" w14:textId="103ADFE2" w:rsidR="00FC2EF2" w:rsidRPr="00FC2EF2" w:rsidRDefault="00ED48AB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Цемент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84F11" w14:textId="41B4FE93" w:rsidR="00B30683" w:rsidRPr="00B30683" w:rsidRDefault="00B30683" w:rsidP="00B3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Цемент </w:t>
            </w:r>
            <w:proofErr w:type="spellStart"/>
            <w:r w:rsidRPr="00B3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бездобавочный</w:t>
            </w:r>
            <w:proofErr w:type="spellEnd"/>
            <w:r w:rsidRPr="00B3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марка прочности М500</w:t>
            </w:r>
          </w:p>
          <w:p w14:paraId="0EAD6C38" w14:textId="1368BD94" w:rsidR="00FC2EF2" w:rsidRPr="00730C11" w:rsidRDefault="00B30683" w:rsidP="00FC2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Фасовка:</w:t>
            </w:r>
            <w:r w:rsidRPr="00B3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Бумажные многослойные мешки по 25 кг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+/-</w:t>
            </w:r>
            <w:r w:rsidRPr="00B3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0,5 кг).</w:t>
            </w:r>
          </w:p>
        </w:tc>
      </w:tr>
      <w:tr w:rsidR="00FC2EF2" w:rsidRPr="00FC2EF2" w14:paraId="101E0A38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7AF30" w14:textId="57242AE0" w:rsidR="00FC2EF2" w:rsidRPr="00FC2EF2" w:rsidRDefault="00ED48AB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Кварцевый песок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47ACC" w14:textId="77777777" w:rsidR="00730C11" w:rsidRPr="00730C11" w:rsidRDefault="00730C11" w:rsidP="0073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Кварцевый песок обогащенный, мытый и прокаленный</w:t>
            </w:r>
          </w:p>
          <w:p w14:paraId="5E688639" w14:textId="196AF1E1" w:rsidR="00FC2EF2" w:rsidRPr="00730C11" w:rsidRDefault="00730C11" w:rsidP="0073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Фасовка:</w:t>
            </w:r>
            <w:r w:rsidRPr="0073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Полипропиленовые мешки с полиэтиленовым вкладышем по 25 кг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+/-</w:t>
            </w:r>
            <w:r w:rsidRPr="00B3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0,5 кг)</w:t>
            </w:r>
          </w:p>
        </w:tc>
      </w:tr>
    </w:tbl>
    <w:p w14:paraId="3568857A" w14:textId="1C0F0E7B" w:rsidR="0057702D" w:rsidRPr="00FC2EF2" w:rsidRDefault="0057702D" w:rsidP="00FC2EF2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57702D" w:rsidRPr="00FC2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6C2F"/>
    <w:multiLevelType w:val="hybridMultilevel"/>
    <w:tmpl w:val="BDBC61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EE"/>
    <w:rsid w:val="00041586"/>
    <w:rsid w:val="00092F26"/>
    <w:rsid w:val="000B0F0D"/>
    <w:rsid w:val="000C3CC8"/>
    <w:rsid w:val="000D1102"/>
    <w:rsid w:val="000F5C9B"/>
    <w:rsid w:val="00186455"/>
    <w:rsid w:val="001C209F"/>
    <w:rsid w:val="00253B1E"/>
    <w:rsid w:val="002707C8"/>
    <w:rsid w:val="002901F5"/>
    <w:rsid w:val="0030647A"/>
    <w:rsid w:val="00363D7D"/>
    <w:rsid w:val="003D13A0"/>
    <w:rsid w:val="00442A9A"/>
    <w:rsid w:val="00472D75"/>
    <w:rsid w:val="00487124"/>
    <w:rsid w:val="00491BD9"/>
    <w:rsid w:val="00506ECC"/>
    <w:rsid w:val="0057702D"/>
    <w:rsid w:val="00597685"/>
    <w:rsid w:val="006205F2"/>
    <w:rsid w:val="006312B7"/>
    <w:rsid w:val="00654EF7"/>
    <w:rsid w:val="00666A1E"/>
    <w:rsid w:val="0067460F"/>
    <w:rsid w:val="00730315"/>
    <w:rsid w:val="00730C11"/>
    <w:rsid w:val="00731D88"/>
    <w:rsid w:val="00743418"/>
    <w:rsid w:val="00774A2A"/>
    <w:rsid w:val="00776794"/>
    <w:rsid w:val="007A7E86"/>
    <w:rsid w:val="007F16D8"/>
    <w:rsid w:val="008C16A0"/>
    <w:rsid w:val="008F4842"/>
    <w:rsid w:val="00933C78"/>
    <w:rsid w:val="0093565C"/>
    <w:rsid w:val="0094525F"/>
    <w:rsid w:val="00963F99"/>
    <w:rsid w:val="009A0925"/>
    <w:rsid w:val="009C4812"/>
    <w:rsid w:val="009C7B42"/>
    <w:rsid w:val="009F1A19"/>
    <w:rsid w:val="009F6283"/>
    <w:rsid w:val="00A32704"/>
    <w:rsid w:val="00A61E82"/>
    <w:rsid w:val="00A642FC"/>
    <w:rsid w:val="00A844D0"/>
    <w:rsid w:val="00AD73ED"/>
    <w:rsid w:val="00B30683"/>
    <w:rsid w:val="00B451EE"/>
    <w:rsid w:val="00B45EA6"/>
    <w:rsid w:val="00B94BDE"/>
    <w:rsid w:val="00BE561F"/>
    <w:rsid w:val="00C13110"/>
    <w:rsid w:val="00C4380B"/>
    <w:rsid w:val="00C532AF"/>
    <w:rsid w:val="00C57D00"/>
    <w:rsid w:val="00C66409"/>
    <w:rsid w:val="00CB1C29"/>
    <w:rsid w:val="00CE0065"/>
    <w:rsid w:val="00CE3436"/>
    <w:rsid w:val="00CE443B"/>
    <w:rsid w:val="00CF4E94"/>
    <w:rsid w:val="00D767E2"/>
    <w:rsid w:val="00E5491C"/>
    <w:rsid w:val="00E57D2B"/>
    <w:rsid w:val="00E60978"/>
    <w:rsid w:val="00EB24B7"/>
    <w:rsid w:val="00EB4637"/>
    <w:rsid w:val="00ED48AB"/>
    <w:rsid w:val="00EF1050"/>
    <w:rsid w:val="00FA441A"/>
    <w:rsid w:val="00FC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4536"/>
  <w15:chartTrackingRefBased/>
  <w15:docId w15:val="{B49058A4-C5E8-4E93-8505-627EE93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4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Hyperlink"/>
    <w:basedOn w:val="a0"/>
    <w:link w:val="1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5">
    <w:name w:val="annotation reference"/>
    <w:basedOn w:val="a0"/>
    <w:uiPriority w:val="99"/>
    <w:semiHidden/>
    <w:unhideWhenUsed/>
    <w:rsid w:val="00731D8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1D8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1D8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1D8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1D88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59768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A09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0925"/>
    <w:pPr>
      <w:widowControl w:val="0"/>
      <w:autoSpaceDE w:val="0"/>
      <w:autoSpaceDN w:val="0"/>
      <w:spacing w:after="0" w:line="240" w:lineRule="auto"/>
      <w:ind w:left="10"/>
    </w:pPr>
    <w:rPr>
      <w:rFonts w:ascii="Times New Roman" w:eastAsia="Times New Roman" w:hAnsi="Times New Roman" w:cs="Times New Roman"/>
    </w:rPr>
  </w:style>
  <w:style w:type="paragraph" w:customStyle="1" w:styleId="isselectedend">
    <w:name w:val="isselectedend"/>
    <w:basedOn w:val="a"/>
    <w:rsid w:val="009A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A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-styledkatexinlinecontainer-sc-b639954d-1">
    <w:name w:val="katex-styled__katexinlinecontainer-sc-b639954d-1"/>
    <w:basedOn w:val="a0"/>
    <w:rsid w:val="00B30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4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6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45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30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72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2454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41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054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7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76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54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667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7508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580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25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96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703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61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29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85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2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385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482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49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51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71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345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3216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8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36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358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2669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33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4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7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6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79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588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386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678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071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615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45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3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57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078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07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005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9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972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740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34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740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378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680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6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501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2026-07-24T12:52:00Z</dcterms:created>
  <dcterms:modified xsi:type="dcterms:W3CDTF">2026-09-01T09:42:00Z</dcterms:modified>
</cp:coreProperties>
</file>