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F8D" w:rsidRPr="00547F93" w:rsidRDefault="00582F8D" w:rsidP="00582F8D">
      <w:pPr>
        <w:jc w:val="right"/>
        <w:outlineLvl w:val="1"/>
        <w:rPr>
          <w:bCs/>
          <w:color w:val="000000"/>
          <w:sz w:val="20"/>
          <w:szCs w:val="20"/>
        </w:rPr>
      </w:pPr>
      <w:r w:rsidRPr="00547F93">
        <w:rPr>
          <w:bCs/>
          <w:color w:val="000000"/>
          <w:sz w:val="20"/>
          <w:szCs w:val="20"/>
        </w:rPr>
        <w:t>Приложение № 1 к Объявлению о закупочной сессии</w:t>
      </w:r>
    </w:p>
    <w:p w:rsidR="00582F8D" w:rsidRPr="00547F93" w:rsidRDefault="00582F8D" w:rsidP="00582F8D">
      <w:pPr>
        <w:jc w:val="right"/>
        <w:rPr>
          <w:bCs/>
          <w:color w:val="000000"/>
          <w:sz w:val="20"/>
          <w:szCs w:val="20"/>
        </w:rPr>
      </w:pPr>
      <w:r w:rsidRPr="00547F93">
        <w:rPr>
          <w:bCs/>
          <w:color w:val="000000"/>
          <w:sz w:val="20"/>
          <w:szCs w:val="20"/>
        </w:rPr>
        <w:t>от _____________ № _____________</w:t>
      </w:r>
    </w:p>
    <w:p w:rsidR="00582F8D" w:rsidRPr="00547F93" w:rsidRDefault="00582F8D" w:rsidP="00582F8D">
      <w:pPr>
        <w:jc w:val="center"/>
        <w:outlineLvl w:val="1"/>
        <w:rPr>
          <w:b/>
          <w:bCs/>
        </w:rPr>
      </w:pPr>
    </w:p>
    <w:p w:rsidR="00582F8D" w:rsidRPr="00547F93" w:rsidRDefault="00582F8D" w:rsidP="00582F8D">
      <w:pPr>
        <w:jc w:val="center"/>
        <w:rPr>
          <w:b/>
        </w:rPr>
      </w:pPr>
      <w:r w:rsidRPr="00547F93">
        <w:rPr>
          <w:b/>
        </w:rPr>
        <w:t>Требования</w:t>
      </w:r>
    </w:p>
    <w:p w:rsidR="00582F8D" w:rsidRPr="00547F93" w:rsidRDefault="00582F8D" w:rsidP="00582F8D">
      <w:pPr>
        <w:jc w:val="center"/>
        <w:rPr>
          <w:b/>
        </w:rPr>
      </w:pPr>
      <w:r w:rsidRPr="00547F93">
        <w:rPr>
          <w:b/>
        </w:rPr>
        <w:t>к Участникам закупки</w:t>
      </w:r>
    </w:p>
    <w:p w:rsidR="00582F8D" w:rsidRPr="00547F93" w:rsidRDefault="00582F8D" w:rsidP="00582F8D">
      <w:pPr>
        <w:jc w:val="center"/>
        <w:rPr>
          <w:b/>
        </w:rPr>
      </w:pPr>
      <w:r w:rsidRPr="00547F93">
        <w:rPr>
          <w:b/>
        </w:rPr>
        <w:t xml:space="preserve">в соответствии со статьей 31 </w:t>
      </w:r>
      <w:r w:rsidRPr="008C6254">
        <w:rPr>
          <w:b/>
        </w:rPr>
        <w:t>Федерального закона от 05.04.2013 N 44-ФЗ</w:t>
      </w:r>
    </w:p>
    <w:p w:rsidR="00582F8D" w:rsidRPr="00547F93" w:rsidRDefault="00582F8D" w:rsidP="00582F8D"/>
    <w:p w:rsidR="00582F8D" w:rsidRPr="00547F93" w:rsidRDefault="00582F8D" w:rsidP="00582F8D">
      <w:pPr>
        <w:ind w:firstLine="567"/>
        <w:rPr>
          <w:b/>
          <w:sz w:val="20"/>
          <w:szCs w:val="20"/>
        </w:rPr>
      </w:pPr>
      <w:r w:rsidRPr="00547F93">
        <w:rPr>
          <w:b/>
          <w:sz w:val="20"/>
          <w:szCs w:val="20"/>
        </w:rPr>
        <w:t xml:space="preserve">Единые требования, установленные к участникам в соответствии с пунктом 1 части 1 статьи 31 </w:t>
      </w:r>
      <w:r w:rsidRPr="008C6254">
        <w:rPr>
          <w:b/>
          <w:sz w:val="20"/>
          <w:szCs w:val="20"/>
        </w:rPr>
        <w:t>Федерального закона от 05.04.2013 N 44-ФЗ</w:t>
      </w:r>
    </w:p>
    <w:p w:rsidR="00582F8D" w:rsidRDefault="00582F8D" w:rsidP="00582F8D">
      <w:pPr>
        <w:ind w:firstLine="540"/>
        <w:rPr>
          <w:bCs/>
          <w:sz w:val="20"/>
          <w:szCs w:val="20"/>
        </w:rPr>
      </w:pPr>
      <w:r w:rsidRPr="00547F93">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82F8D" w:rsidRPr="00547F93" w:rsidRDefault="00582F8D" w:rsidP="00582F8D">
      <w:pPr>
        <w:ind w:firstLine="540"/>
        <w:rPr>
          <w:b/>
          <w:bCs/>
          <w:sz w:val="20"/>
          <w:szCs w:val="20"/>
        </w:rPr>
      </w:pPr>
      <w:r w:rsidRPr="00547F93">
        <w:rPr>
          <w:b/>
          <w:bCs/>
          <w:sz w:val="20"/>
          <w:szCs w:val="20"/>
        </w:rPr>
        <w:t xml:space="preserve">Единые требования, установленные к участникам </w:t>
      </w:r>
      <w:r w:rsidRPr="00547F93">
        <w:rPr>
          <w:b/>
          <w:sz w:val="20"/>
          <w:szCs w:val="20"/>
        </w:rPr>
        <w:t>закупки</w:t>
      </w:r>
      <w:r w:rsidRPr="00547F93">
        <w:rPr>
          <w:b/>
          <w:bCs/>
          <w:sz w:val="20"/>
          <w:szCs w:val="20"/>
        </w:rPr>
        <w:t xml:space="preserve"> в соответствии с пунктами 3-5, 7-11 части 1 статьи 31 </w:t>
      </w:r>
      <w:r w:rsidRPr="008C6254">
        <w:rPr>
          <w:b/>
          <w:bCs/>
          <w:sz w:val="20"/>
          <w:szCs w:val="20"/>
        </w:rPr>
        <w:t>Федерального закона от 05.04.2013 N 44-ФЗ</w:t>
      </w:r>
      <w:r w:rsidRPr="00547F93">
        <w:rPr>
          <w:b/>
          <w:bCs/>
          <w:sz w:val="20"/>
          <w:szCs w:val="20"/>
        </w:rPr>
        <w:t>:</w:t>
      </w:r>
    </w:p>
    <w:p w:rsidR="00582F8D" w:rsidRPr="00547F93" w:rsidRDefault="00582F8D" w:rsidP="00582F8D">
      <w:pPr>
        <w:ind w:firstLine="540"/>
        <w:jc w:val="both"/>
        <w:rPr>
          <w:bCs/>
          <w:color w:val="000000"/>
          <w:sz w:val="20"/>
          <w:szCs w:val="20"/>
        </w:rPr>
      </w:pPr>
      <w:r w:rsidRPr="00547F93">
        <w:rPr>
          <w:bCs/>
          <w:color w:val="000000"/>
          <w:sz w:val="20"/>
          <w:szCs w:val="20"/>
        </w:rPr>
        <w:t xml:space="preserve">1) </w:t>
      </w:r>
      <w:proofErr w:type="spellStart"/>
      <w:r w:rsidRPr="00547F93">
        <w:rPr>
          <w:bCs/>
          <w:color w:val="000000"/>
          <w:sz w:val="20"/>
          <w:szCs w:val="20"/>
        </w:rPr>
        <w:t>непроведение</w:t>
      </w:r>
      <w:proofErr w:type="spellEnd"/>
      <w:r w:rsidRPr="00547F93">
        <w:rPr>
          <w:bCs/>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82F8D" w:rsidRPr="00547F93" w:rsidRDefault="00582F8D" w:rsidP="00582F8D">
      <w:pPr>
        <w:spacing w:before="200"/>
        <w:ind w:firstLine="540"/>
        <w:jc w:val="both"/>
        <w:rPr>
          <w:bCs/>
          <w:color w:val="000000"/>
          <w:sz w:val="20"/>
          <w:szCs w:val="20"/>
        </w:rPr>
      </w:pPr>
      <w:r w:rsidRPr="00547F93">
        <w:rPr>
          <w:bCs/>
          <w:color w:val="000000"/>
          <w:sz w:val="20"/>
          <w:szCs w:val="20"/>
        </w:rPr>
        <w:t xml:space="preserve">2) </w:t>
      </w:r>
      <w:proofErr w:type="spellStart"/>
      <w:r w:rsidRPr="00547F93">
        <w:rPr>
          <w:bCs/>
          <w:color w:val="000000"/>
          <w:sz w:val="20"/>
          <w:szCs w:val="20"/>
        </w:rPr>
        <w:t>неприостановление</w:t>
      </w:r>
      <w:proofErr w:type="spellEnd"/>
      <w:r w:rsidRPr="00547F93">
        <w:rPr>
          <w:bCs/>
          <w:color w:val="000000"/>
          <w:sz w:val="20"/>
          <w:szCs w:val="20"/>
        </w:rPr>
        <w:t xml:space="preserve"> деятельности участника закупки в порядке, установленном </w:t>
      </w:r>
      <w:hyperlink r:id="rId8" w:history="1">
        <w:r w:rsidRPr="00547F93">
          <w:rPr>
            <w:bCs/>
            <w:color w:val="000000"/>
            <w:sz w:val="20"/>
            <w:szCs w:val="20"/>
          </w:rPr>
          <w:t>Кодексом</w:t>
        </w:r>
      </w:hyperlink>
      <w:r w:rsidRPr="00547F93">
        <w:rPr>
          <w:bCs/>
          <w:color w:val="000000"/>
          <w:sz w:val="20"/>
          <w:szCs w:val="20"/>
        </w:rPr>
        <w:t xml:space="preserve"> Российской Федерации об административных правонарушениях;</w:t>
      </w:r>
    </w:p>
    <w:p w:rsidR="00582F8D" w:rsidRPr="00547F93" w:rsidRDefault="00582F8D" w:rsidP="00582F8D">
      <w:pPr>
        <w:spacing w:before="200"/>
        <w:ind w:firstLine="540"/>
        <w:jc w:val="both"/>
        <w:rPr>
          <w:bCs/>
          <w:color w:val="000000"/>
          <w:sz w:val="20"/>
          <w:szCs w:val="20"/>
        </w:rPr>
      </w:pPr>
      <w:r w:rsidRPr="00547F93">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547F93">
          <w:rPr>
            <w:bCs/>
            <w:color w:val="000000"/>
            <w:sz w:val="20"/>
            <w:szCs w:val="20"/>
          </w:rPr>
          <w:t>законодательством</w:t>
        </w:r>
      </w:hyperlink>
      <w:r w:rsidRPr="00547F93">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547F93">
          <w:rPr>
            <w:bCs/>
            <w:color w:val="000000"/>
            <w:sz w:val="20"/>
            <w:szCs w:val="20"/>
          </w:rPr>
          <w:t>законодательством</w:t>
        </w:r>
      </w:hyperlink>
      <w:r w:rsidRPr="00547F93">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82F8D" w:rsidRPr="00547F93" w:rsidRDefault="00582F8D" w:rsidP="00582F8D">
      <w:pPr>
        <w:spacing w:before="200"/>
        <w:ind w:firstLine="540"/>
        <w:jc w:val="both"/>
        <w:rPr>
          <w:bCs/>
          <w:color w:val="000000"/>
          <w:sz w:val="20"/>
          <w:szCs w:val="20"/>
        </w:rPr>
      </w:pPr>
      <w:r w:rsidRPr="00547F93">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547F93">
          <w:rPr>
            <w:bCs/>
            <w:color w:val="000000"/>
            <w:sz w:val="20"/>
            <w:szCs w:val="20"/>
          </w:rPr>
          <w:t>статьями 289</w:t>
        </w:r>
      </w:hyperlink>
      <w:r w:rsidRPr="00547F93">
        <w:rPr>
          <w:bCs/>
          <w:color w:val="000000"/>
          <w:sz w:val="20"/>
          <w:szCs w:val="20"/>
        </w:rPr>
        <w:t xml:space="preserve">, </w:t>
      </w:r>
      <w:hyperlink r:id="rId12" w:history="1">
        <w:r w:rsidRPr="00547F93">
          <w:rPr>
            <w:bCs/>
            <w:color w:val="000000"/>
            <w:sz w:val="20"/>
            <w:szCs w:val="20"/>
          </w:rPr>
          <w:t>290</w:t>
        </w:r>
      </w:hyperlink>
      <w:r w:rsidRPr="00547F93">
        <w:rPr>
          <w:bCs/>
          <w:color w:val="000000"/>
          <w:sz w:val="20"/>
          <w:szCs w:val="20"/>
        </w:rPr>
        <w:t xml:space="preserve">, </w:t>
      </w:r>
      <w:hyperlink r:id="rId13" w:history="1">
        <w:r w:rsidRPr="00547F93">
          <w:rPr>
            <w:bCs/>
            <w:color w:val="000000"/>
            <w:sz w:val="20"/>
            <w:szCs w:val="20"/>
          </w:rPr>
          <w:t>291</w:t>
        </w:r>
      </w:hyperlink>
      <w:r w:rsidRPr="00547F93">
        <w:rPr>
          <w:bCs/>
          <w:color w:val="000000"/>
          <w:sz w:val="20"/>
          <w:szCs w:val="20"/>
        </w:rPr>
        <w:t xml:space="preserve">, </w:t>
      </w:r>
      <w:hyperlink r:id="rId14" w:history="1">
        <w:r w:rsidRPr="00547F93">
          <w:rPr>
            <w:bCs/>
            <w:color w:val="000000"/>
            <w:sz w:val="20"/>
            <w:szCs w:val="20"/>
          </w:rPr>
          <w:t>291.1</w:t>
        </w:r>
      </w:hyperlink>
      <w:r w:rsidRPr="00547F93">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82F8D" w:rsidRPr="00547F93" w:rsidRDefault="00582F8D" w:rsidP="00582F8D">
      <w:pPr>
        <w:spacing w:before="200"/>
        <w:ind w:firstLine="540"/>
        <w:jc w:val="both"/>
        <w:rPr>
          <w:bCs/>
          <w:color w:val="000000"/>
          <w:sz w:val="20"/>
          <w:szCs w:val="20"/>
        </w:rPr>
      </w:pPr>
      <w:r w:rsidRPr="00547F93">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547F93">
          <w:rPr>
            <w:bCs/>
            <w:color w:val="000000"/>
            <w:sz w:val="20"/>
            <w:szCs w:val="20"/>
          </w:rPr>
          <w:t>статьей 19.28</w:t>
        </w:r>
      </w:hyperlink>
      <w:r w:rsidRPr="00547F93">
        <w:rPr>
          <w:bCs/>
          <w:color w:val="000000"/>
          <w:sz w:val="20"/>
          <w:szCs w:val="20"/>
        </w:rPr>
        <w:t xml:space="preserve"> Кодекса Российской Федерации об административных правонарушениях;</w:t>
      </w:r>
    </w:p>
    <w:p w:rsidR="00582F8D" w:rsidRPr="00547F93" w:rsidRDefault="00582F8D" w:rsidP="00582F8D">
      <w:pPr>
        <w:spacing w:before="200"/>
        <w:ind w:firstLine="540"/>
        <w:jc w:val="both"/>
        <w:rPr>
          <w:bCs/>
          <w:color w:val="000000"/>
          <w:sz w:val="20"/>
          <w:szCs w:val="20"/>
        </w:rPr>
      </w:pPr>
      <w:r w:rsidRPr="00547F93">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82F8D" w:rsidRPr="00BA5143" w:rsidRDefault="00582F8D" w:rsidP="00582F8D">
      <w:pPr>
        <w:spacing w:before="200"/>
        <w:ind w:firstLine="540"/>
        <w:jc w:val="both"/>
        <w:rPr>
          <w:bCs/>
          <w:color w:val="000000"/>
          <w:sz w:val="20"/>
          <w:szCs w:val="20"/>
        </w:rPr>
      </w:pPr>
      <w:r>
        <w:rPr>
          <w:bCs/>
          <w:color w:val="000000"/>
          <w:sz w:val="20"/>
          <w:szCs w:val="20"/>
        </w:rPr>
        <w:t>7)</w:t>
      </w:r>
      <w:r w:rsidRPr="00BA5143">
        <w:rPr>
          <w:bCs/>
          <w:color w:val="000000"/>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BA5143">
        <w:rPr>
          <w:bCs/>
          <w:color w:val="000000"/>
          <w:sz w:val="20"/>
          <w:szCs w:val="20"/>
        </w:rPr>
        <w:t>неполнородный</w:t>
      </w:r>
      <w:proofErr w:type="spellEnd"/>
      <w:r w:rsidRPr="00BA5143">
        <w:rPr>
          <w:bCs/>
          <w:color w:val="000000"/>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582F8D" w:rsidRPr="00BA5143" w:rsidRDefault="00582F8D" w:rsidP="00582F8D">
      <w:pPr>
        <w:spacing w:before="200"/>
        <w:ind w:firstLine="540"/>
        <w:jc w:val="both"/>
        <w:rPr>
          <w:bCs/>
          <w:color w:val="000000"/>
          <w:sz w:val="20"/>
          <w:szCs w:val="20"/>
        </w:rPr>
      </w:pPr>
      <w:r w:rsidRPr="00BA5143">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582F8D" w:rsidRPr="00BA5143" w:rsidRDefault="00582F8D" w:rsidP="00582F8D">
      <w:pPr>
        <w:spacing w:before="200"/>
        <w:ind w:firstLine="540"/>
        <w:jc w:val="both"/>
        <w:rPr>
          <w:bCs/>
          <w:color w:val="000000"/>
          <w:sz w:val="20"/>
          <w:szCs w:val="20"/>
        </w:rPr>
      </w:pPr>
      <w:r w:rsidRPr="00BA5143">
        <w:rP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82F8D" w:rsidRPr="00547F93" w:rsidRDefault="00582F8D" w:rsidP="00582F8D">
      <w:pPr>
        <w:spacing w:before="200"/>
        <w:ind w:firstLine="540"/>
        <w:jc w:val="both"/>
        <w:rPr>
          <w:bCs/>
          <w:color w:val="000000"/>
          <w:sz w:val="20"/>
          <w:szCs w:val="20"/>
        </w:rPr>
      </w:pPr>
      <w:r w:rsidRPr="00BA5143">
        <w:rPr>
          <w:bCs/>
          <w:color w:val="000000"/>
          <w:sz w:val="20"/>
          <w:szCs w:val="20"/>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582F8D" w:rsidRPr="00547F93" w:rsidRDefault="00582F8D" w:rsidP="00582F8D">
      <w:pPr>
        <w:spacing w:before="200"/>
        <w:ind w:firstLine="540"/>
        <w:jc w:val="both"/>
        <w:rPr>
          <w:bCs/>
          <w:color w:val="000000"/>
          <w:sz w:val="20"/>
          <w:szCs w:val="20"/>
        </w:rPr>
      </w:pPr>
      <w:r w:rsidRPr="00547F93">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82F8D" w:rsidRDefault="00582F8D" w:rsidP="00582F8D">
      <w:pPr>
        <w:spacing w:before="200"/>
        <w:ind w:firstLine="540"/>
        <w:jc w:val="both"/>
        <w:rPr>
          <w:bCs/>
          <w:color w:val="000000"/>
          <w:sz w:val="20"/>
          <w:szCs w:val="20"/>
        </w:rPr>
      </w:pPr>
      <w:r w:rsidRPr="00547F93">
        <w:rPr>
          <w:bCs/>
          <w:color w:val="000000"/>
          <w:sz w:val="20"/>
          <w:szCs w:val="20"/>
        </w:rPr>
        <w:t xml:space="preserve">9) </w:t>
      </w:r>
      <w:r w:rsidRPr="00BA5143">
        <w:rPr>
          <w:bCs/>
          <w:color w:val="000000"/>
          <w:sz w:val="20"/>
          <w:szCs w:val="20"/>
        </w:rPr>
        <w:t>участник закупки не является иностранным агентом</w:t>
      </w:r>
      <w:r>
        <w:rPr>
          <w:bCs/>
          <w:color w:val="000000"/>
          <w:sz w:val="20"/>
          <w:szCs w:val="20"/>
        </w:rPr>
        <w:t>;</w:t>
      </w:r>
    </w:p>
    <w:p w:rsidR="00582F8D" w:rsidRDefault="00582F8D" w:rsidP="00582F8D">
      <w:pPr>
        <w:spacing w:before="200"/>
        <w:ind w:firstLine="540"/>
        <w:jc w:val="both"/>
        <w:rPr>
          <w:bCs/>
          <w:color w:val="000000"/>
          <w:sz w:val="20"/>
          <w:szCs w:val="20"/>
        </w:rPr>
      </w:pPr>
      <w:r>
        <w:rPr>
          <w:bCs/>
          <w:color w:val="000000"/>
          <w:sz w:val="20"/>
          <w:szCs w:val="20"/>
        </w:rPr>
        <w:t xml:space="preserve">10) </w:t>
      </w:r>
      <w:r w:rsidRPr="00547F93">
        <w:rPr>
          <w:bCs/>
          <w:color w:val="000000"/>
          <w:sz w:val="20"/>
          <w:szCs w:val="20"/>
        </w:rPr>
        <w:t>отсутствие у участника закупки ограничений для участия в закупках, установленных законодательством Российской Федерации</w:t>
      </w:r>
      <w:r>
        <w:rPr>
          <w:bCs/>
          <w:color w:val="000000"/>
          <w:sz w:val="20"/>
          <w:szCs w:val="20"/>
        </w:rPr>
        <w:t>.</w:t>
      </w:r>
    </w:p>
    <w:p w:rsidR="00582F8D" w:rsidRPr="00AB7C64" w:rsidRDefault="00582F8D" w:rsidP="00582F8D">
      <w:pPr>
        <w:spacing w:before="200"/>
        <w:ind w:firstLine="540"/>
        <w:rPr>
          <w:b/>
          <w:bCs/>
          <w:sz w:val="20"/>
          <w:szCs w:val="20"/>
        </w:rPr>
      </w:pPr>
      <w:r w:rsidRPr="00AB7C64">
        <w:rPr>
          <w:b/>
          <w:bCs/>
          <w:sz w:val="20"/>
          <w:szCs w:val="20"/>
        </w:rPr>
        <w:t xml:space="preserve">Требования к Участникам закупки в соответствии с частью 1.1. статьи 31 </w:t>
      </w:r>
      <w:r w:rsidRPr="008C6254">
        <w:rPr>
          <w:b/>
          <w:bCs/>
          <w:sz w:val="20"/>
          <w:szCs w:val="20"/>
        </w:rPr>
        <w:t>Федерального закона от 05.04.2013 N 44-ФЗ</w:t>
      </w:r>
      <w:r w:rsidRPr="00AB7C64">
        <w:rPr>
          <w:b/>
          <w:bCs/>
          <w:sz w:val="20"/>
          <w:szCs w:val="20"/>
        </w:rPr>
        <w:t>:</w:t>
      </w:r>
    </w:p>
    <w:p w:rsidR="00582F8D" w:rsidRPr="00AB7C64" w:rsidRDefault="00582F8D" w:rsidP="00582F8D">
      <w:pPr>
        <w:spacing w:before="200"/>
        <w:ind w:firstLine="540"/>
        <w:rPr>
          <w:bCs/>
          <w:sz w:val="20"/>
          <w:szCs w:val="20"/>
        </w:rPr>
      </w:pPr>
      <w:r w:rsidRPr="00AB7C64">
        <w:rPr>
          <w:bCs/>
          <w:sz w:val="20"/>
          <w:szCs w:val="20"/>
        </w:rPr>
        <w:t xml:space="preserve">1) отсутствие в предусмотренном </w:t>
      </w:r>
      <w:r w:rsidRPr="008C6254">
        <w:rPr>
          <w:bCs/>
          <w:sz w:val="20"/>
          <w:szCs w:val="20"/>
        </w:rPr>
        <w:t xml:space="preserve">Федерального закона от 05.04.2013 N 44-ФЗ </w:t>
      </w:r>
      <w:r w:rsidRPr="00AB7C64">
        <w:rPr>
          <w:bCs/>
          <w:sz w:val="20"/>
          <w:szCs w:val="20"/>
        </w:rPr>
        <w:t>реестре недобросовестных поставщиков (подрядчиков, исполнителей) информации об участнике закупки</w:t>
      </w:r>
      <w:r>
        <w:rPr>
          <w:bCs/>
          <w:sz w:val="20"/>
          <w:szCs w:val="20"/>
        </w:rPr>
        <w:t>.</w:t>
      </w:r>
    </w:p>
    <w:p w:rsidR="00582F8D" w:rsidRPr="00AB7C64" w:rsidRDefault="00582F8D" w:rsidP="00582F8D">
      <w:pPr>
        <w:jc w:val="center"/>
        <w:outlineLvl w:val="1"/>
        <w:rPr>
          <w:b/>
          <w:bCs/>
        </w:rPr>
      </w:pPr>
    </w:p>
    <w:p w:rsidR="00582F8D" w:rsidRDefault="00582F8D" w:rsidP="00582F8D">
      <w:pPr>
        <w:rPr>
          <w:b/>
          <w:bCs/>
        </w:rPr>
      </w:pPr>
      <w:r w:rsidRPr="00AB7C64">
        <w:rPr>
          <w:b/>
        </w:rPr>
        <w:t>!!! Примечание:</w:t>
      </w:r>
      <w:r>
        <w:rPr>
          <w:b/>
        </w:rPr>
        <w:t xml:space="preserve"> </w:t>
      </w:r>
      <w:r w:rsidRPr="00AB7C64">
        <w:rPr>
          <w:b/>
          <w:bCs/>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w:t>
      </w:r>
      <w:r w:rsidRPr="008C6254">
        <w:rPr>
          <w:b/>
          <w:bCs/>
        </w:rPr>
        <w:t>Федерального закона от 05.04.2013 N 44-ФЗ</w:t>
      </w:r>
      <w:r w:rsidRPr="00AB7C64">
        <w:rPr>
          <w:b/>
          <w:bCs/>
        </w:rPr>
        <w:t>.</w:t>
      </w: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F330FB" w:rsidRPr="00074550" w:rsidRDefault="00F330FB" w:rsidP="00F330FB">
      <w:pPr>
        <w:pStyle w:val="ConsPlusNormal"/>
        <w:jc w:val="center"/>
        <w:rPr>
          <w:rFonts w:ascii="Times New Roman" w:hAnsi="Times New Roman"/>
          <w:b/>
          <w:sz w:val="28"/>
        </w:rPr>
      </w:pPr>
      <w:r w:rsidRPr="00074550">
        <w:rPr>
          <w:rFonts w:ascii="Times New Roman" w:hAnsi="Times New Roman"/>
          <w:b/>
          <w:sz w:val="28"/>
        </w:rPr>
        <w:lastRenderedPageBreak/>
        <w:t>Государственный контракт №</w:t>
      </w:r>
      <w:r w:rsidR="00F408D1" w:rsidRPr="00074550">
        <w:rPr>
          <w:rFonts w:ascii="Times New Roman" w:hAnsi="Times New Roman"/>
          <w:sz w:val="28"/>
        </w:rPr>
        <w:t xml:space="preserve"> </w:t>
      </w:r>
      <w:r w:rsidR="00DD6889" w:rsidRPr="00074550">
        <w:rPr>
          <w:rFonts w:ascii="Times New Roman" w:hAnsi="Times New Roman"/>
          <w:sz w:val="28"/>
        </w:rPr>
        <w:t>_________</w:t>
      </w:r>
    </w:p>
    <w:p w:rsidR="00F330FB" w:rsidRPr="00074550" w:rsidRDefault="00F330FB" w:rsidP="00F330FB">
      <w:pPr>
        <w:pStyle w:val="ConsPlusNormal"/>
        <w:jc w:val="center"/>
        <w:rPr>
          <w:rFonts w:ascii="Times New Roman" w:hAnsi="Times New Roman"/>
          <w:b/>
          <w:sz w:val="28"/>
        </w:rPr>
      </w:pPr>
      <w:r w:rsidRPr="00074550">
        <w:rPr>
          <w:rFonts w:ascii="Times New Roman" w:hAnsi="Times New Roman"/>
          <w:b/>
          <w:sz w:val="28"/>
        </w:rPr>
        <w:t xml:space="preserve">на поставку </w:t>
      </w:r>
      <w:r w:rsidR="00F13AF9" w:rsidRPr="00074550">
        <w:rPr>
          <w:rFonts w:ascii="Times New Roman" w:hAnsi="Times New Roman"/>
          <w:b/>
          <w:sz w:val="28"/>
        </w:rPr>
        <w:t>предметов</w:t>
      </w:r>
      <w:r w:rsidRPr="00074550">
        <w:rPr>
          <w:rFonts w:ascii="Times New Roman" w:hAnsi="Times New Roman"/>
          <w:b/>
          <w:sz w:val="28"/>
        </w:rPr>
        <w:t xml:space="preserve"> мебели</w:t>
      </w:r>
      <w:r w:rsidR="00F13AF9" w:rsidRPr="00074550">
        <w:rPr>
          <w:rFonts w:ascii="Times New Roman" w:hAnsi="Times New Roman"/>
          <w:b/>
          <w:sz w:val="28"/>
        </w:rPr>
        <w:t xml:space="preserve"> </w:t>
      </w:r>
      <w:r w:rsidR="002D58F7" w:rsidRPr="00074550">
        <w:rPr>
          <w:rFonts w:ascii="Times New Roman" w:hAnsi="Times New Roman"/>
          <w:b/>
          <w:sz w:val="28"/>
        </w:rPr>
        <w:t>для нужд учреждения</w:t>
      </w:r>
    </w:p>
    <w:p w:rsidR="00F13AF9" w:rsidRPr="00074550" w:rsidRDefault="00F13AF9" w:rsidP="00F330FB">
      <w:pPr>
        <w:pStyle w:val="ConsPlusNormal"/>
        <w:jc w:val="center"/>
        <w:rPr>
          <w:rFonts w:ascii="Times New Roman" w:hAnsi="Times New Roman"/>
          <w:b/>
          <w:sz w:val="28"/>
        </w:rPr>
      </w:pPr>
    </w:p>
    <w:p w:rsidR="00582F8D" w:rsidRPr="00582F8D" w:rsidRDefault="00F330FB" w:rsidP="00582F8D">
      <w:pPr>
        <w:spacing w:line="195" w:lineRule="atLeast"/>
        <w:jc w:val="center"/>
        <w:rPr>
          <w:rFonts w:ascii="Tahoma" w:hAnsi="Tahoma" w:cs="Tahoma"/>
          <w:b/>
          <w:bCs/>
          <w:color w:val="000000"/>
          <w:sz w:val="17"/>
          <w:szCs w:val="17"/>
        </w:rPr>
      </w:pPr>
      <w:r w:rsidRPr="00074550">
        <w:rPr>
          <w:b/>
          <w:sz w:val="28"/>
        </w:rPr>
        <w:t xml:space="preserve">ИКЗ </w:t>
      </w:r>
      <w:r w:rsidR="00DD6889" w:rsidRPr="00074550">
        <w:rPr>
          <w:rFonts w:ascii="Tahoma" w:hAnsi="Tahoma" w:cs="Tahoma"/>
          <w:color w:val="000000"/>
          <w:szCs w:val="17"/>
          <w:highlight w:val="yellow"/>
          <w:shd w:val="clear" w:color="auto" w:fill="E0E0E0"/>
        </w:rPr>
        <w:t>26 1 5903068859 590301001 0009 000 3101 244</w:t>
      </w:r>
      <w:r w:rsidR="00582F8D">
        <w:rPr>
          <w:rFonts w:ascii="Tahoma" w:hAnsi="Tahoma" w:cs="Tahoma"/>
          <w:color w:val="000000"/>
          <w:szCs w:val="17"/>
          <w:shd w:val="clear" w:color="auto" w:fill="E0E0E0"/>
        </w:rPr>
        <w:br/>
      </w:r>
    </w:p>
    <w:p w:rsidR="00F330FB" w:rsidRPr="00074550" w:rsidRDefault="00F330FB" w:rsidP="00F330FB">
      <w:pPr>
        <w:pStyle w:val="ConsPlusNormal"/>
        <w:jc w:val="center"/>
        <w:rPr>
          <w:rFonts w:ascii="Times New Roman" w:hAnsi="Times New Roman"/>
          <w:b/>
          <w:sz w:val="28"/>
        </w:rPr>
      </w:pPr>
    </w:p>
    <w:p w:rsidR="00F330FB" w:rsidRPr="00074550" w:rsidRDefault="00F330FB" w:rsidP="00F330FB">
      <w:pPr>
        <w:pStyle w:val="ConsPlusNormal"/>
        <w:jc w:val="center"/>
        <w:rPr>
          <w:rFonts w:ascii="Times New Roman" w:hAnsi="Times New Roman"/>
          <w:sz w:val="28"/>
        </w:rPr>
      </w:pPr>
    </w:p>
    <w:p w:rsidR="00F330FB" w:rsidRPr="00074550" w:rsidRDefault="00F330FB" w:rsidP="00F330FB">
      <w:pPr>
        <w:pStyle w:val="ConsPlusNonformat"/>
        <w:jc w:val="both"/>
        <w:rPr>
          <w:rFonts w:ascii="Times New Roman" w:hAnsi="Times New Roman" w:cs="Times New Roman"/>
          <w:sz w:val="28"/>
          <w:szCs w:val="24"/>
        </w:rPr>
      </w:pPr>
      <w:r w:rsidRPr="00074550">
        <w:rPr>
          <w:rFonts w:ascii="Times New Roman" w:hAnsi="Times New Roman" w:cs="Times New Roman"/>
          <w:sz w:val="28"/>
          <w:szCs w:val="24"/>
        </w:rPr>
        <w:t xml:space="preserve">г. Пермь                                                  </w:t>
      </w:r>
      <w:r w:rsidR="00074550">
        <w:rPr>
          <w:rFonts w:ascii="Times New Roman" w:hAnsi="Times New Roman" w:cs="Times New Roman"/>
          <w:sz w:val="28"/>
          <w:szCs w:val="24"/>
        </w:rPr>
        <w:t xml:space="preserve">                    </w:t>
      </w:r>
      <w:r w:rsidR="00F408D1" w:rsidRPr="00074550">
        <w:rPr>
          <w:rFonts w:ascii="Times New Roman" w:hAnsi="Times New Roman" w:cs="Times New Roman"/>
          <w:sz w:val="28"/>
          <w:szCs w:val="24"/>
        </w:rPr>
        <w:t xml:space="preserve">           </w:t>
      </w:r>
      <w:proofErr w:type="gramStart"/>
      <w:r w:rsidR="00F408D1" w:rsidRPr="00074550">
        <w:rPr>
          <w:rFonts w:ascii="Times New Roman" w:hAnsi="Times New Roman" w:cs="Times New Roman"/>
          <w:sz w:val="28"/>
          <w:szCs w:val="24"/>
        </w:rPr>
        <w:t xml:space="preserve">   </w:t>
      </w:r>
      <w:r w:rsidRPr="00074550">
        <w:rPr>
          <w:rFonts w:ascii="Times New Roman" w:hAnsi="Times New Roman" w:cs="Times New Roman"/>
          <w:sz w:val="28"/>
          <w:szCs w:val="24"/>
        </w:rPr>
        <w:t>«</w:t>
      </w:r>
      <w:proofErr w:type="gramEnd"/>
      <w:r w:rsidR="00DD6889" w:rsidRPr="00074550">
        <w:rPr>
          <w:rFonts w:ascii="Times New Roman" w:hAnsi="Times New Roman" w:cs="Times New Roman"/>
          <w:sz w:val="28"/>
          <w:szCs w:val="24"/>
        </w:rPr>
        <w:t>____</w:t>
      </w:r>
      <w:r w:rsidRPr="00074550">
        <w:rPr>
          <w:rFonts w:ascii="Times New Roman" w:hAnsi="Times New Roman" w:cs="Times New Roman"/>
          <w:sz w:val="28"/>
          <w:szCs w:val="24"/>
        </w:rPr>
        <w:t xml:space="preserve">» </w:t>
      </w:r>
      <w:r w:rsidR="00DD6889" w:rsidRPr="00074550">
        <w:rPr>
          <w:rFonts w:ascii="Times New Roman" w:hAnsi="Times New Roman" w:cs="Times New Roman"/>
          <w:sz w:val="28"/>
          <w:szCs w:val="24"/>
        </w:rPr>
        <w:t>__________</w:t>
      </w:r>
      <w:r w:rsidR="00F408D1" w:rsidRPr="00074550">
        <w:rPr>
          <w:rFonts w:ascii="Times New Roman" w:hAnsi="Times New Roman" w:cs="Times New Roman"/>
          <w:sz w:val="28"/>
          <w:szCs w:val="24"/>
        </w:rPr>
        <w:t xml:space="preserve"> </w:t>
      </w:r>
      <w:r w:rsidRPr="00074550">
        <w:rPr>
          <w:rFonts w:ascii="Times New Roman" w:hAnsi="Times New Roman" w:cs="Times New Roman"/>
          <w:sz w:val="28"/>
          <w:szCs w:val="24"/>
        </w:rPr>
        <w:t xml:space="preserve"> 202</w:t>
      </w:r>
      <w:r w:rsidR="00DD6889" w:rsidRPr="00074550">
        <w:rPr>
          <w:rFonts w:ascii="Times New Roman" w:hAnsi="Times New Roman" w:cs="Times New Roman"/>
          <w:sz w:val="28"/>
          <w:szCs w:val="24"/>
        </w:rPr>
        <w:t>6</w:t>
      </w:r>
      <w:r w:rsidRPr="00074550">
        <w:rPr>
          <w:rFonts w:ascii="Times New Roman" w:hAnsi="Times New Roman" w:cs="Times New Roman"/>
          <w:sz w:val="28"/>
          <w:szCs w:val="24"/>
        </w:rPr>
        <w:t xml:space="preserve"> г.</w:t>
      </w:r>
    </w:p>
    <w:p w:rsidR="00F330FB" w:rsidRPr="00074550" w:rsidRDefault="00F330FB" w:rsidP="00F330FB">
      <w:pPr>
        <w:pStyle w:val="ConsPlusNormal"/>
        <w:jc w:val="both"/>
        <w:rPr>
          <w:rFonts w:ascii="Times New Roman" w:hAnsi="Times New Roman"/>
          <w:sz w:val="28"/>
        </w:rPr>
      </w:pPr>
    </w:p>
    <w:p w:rsidR="00F330FB" w:rsidRPr="00074550" w:rsidRDefault="00F330FB" w:rsidP="00E70A69">
      <w:pPr>
        <w:ind w:firstLine="426"/>
        <w:jc w:val="both"/>
        <w:rPr>
          <w:sz w:val="28"/>
        </w:rPr>
      </w:pPr>
      <w:r w:rsidRPr="00074550">
        <w:rPr>
          <w:sz w:val="28"/>
        </w:rPr>
        <w:t xml:space="preserve">Федеральное казенное учреждение «Уголовно-исполнительная инспекция Главного управления Федеральной службы исполнения наказания по Пермскому краю», именуемое в дальнейшем «Государственный заказчик», выступая от имени Российской Федерации, в целях обеспечения государственных нужд, </w:t>
      </w:r>
      <w:r w:rsidRPr="00074550">
        <w:rPr>
          <w:sz w:val="28"/>
          <w:highlight w:val="yellow"/>
        </w:rPr>
        <w:t xml:space="preserve">в лице начальника </w:t>
      </w:r>
      <w:proofErr w:type="spellStart"/>
      <w:r w:rsidR="0071053C" w:rsidRPr="00074550">
        <w:rPr>
          <w:sz w:val="28"/>
          <w:highlight w:val="yellow"/>
        </w:rPr>
        <w:t>Демчука</w:t>
      </w:r>
      <w:proofErr w:type="spellEnd"/>
      <w:r w:rsidR="0071053C" w:rsidRPr="00074550">
        <w:rPr>
          <w:sz w:val="28"/>
          <w:highlight w:val="yellow"/>
        </w:rPr>
        <w:t xml:space="preserve"> Александра Сергеевича</w:t>
      </w:r>
      <w:r w:rsidRPr="00074550">
        <w:rPr>
          <w:sz w:val="28"/>
          <w:highlight w:val="yellow"/>
        </w:rPr>
        <w:t>, действующего на основании Устава</w:t>
      </w:r>
      <w:r w:rsidRPr="00074550">
        <w:rPr>
          <w:sz w:val="28"/>
        </w:rPr>
        <w:t xml:space="preserve">, с одной стороны, </w:t>
      </w:r>
      <w:r w:rsidR="00E70A69" w:rsidRPr="00074550">
        <w:rPr>
          <w:sz w:val="28"/>
          <w:highlight w:val="yellow"/>
        </w:rPr>
        <w:t xml:space="preserve">и </w:t>
      </w:r>
      <w:r w:rsidR="00074550" w:rsidRPr="00074550">
        <w:rPr>
          <w:sz w:val="28"/>
          <w:highlight w:val="yellow"/>
        </w:rPr>
        <w:t>_________________________________</w:t>
      </w:r>
      <w:r w:rsidRPr="00074550">
        <w:rPr>
          <w:sz w:val="28"/>
          <w:highlight w:val="yellow"/>
        </w:rPr>
        <w:t xml:space="preserve">, именуемое в дальнейшем «Поставщик», в лице </w:t>
      </w:r>
      <w:r w:rsidR="00074550">
        <w:rPr>
          <w:sz w:val="28"/>
          <w:highlight w:val="yellow"/>
        </w:rPr>
        <w:t>______________________</w:t>
      </w:r>
      <w:r w:rsidRPr="00074550">
        <w:rPr>
          <w:sz w:val="28"/>
          <w:highlight w:val="yellow"/>
        </w:rPr>
        <w:t xml:space="preserve">, действующего на основании </w:t>
      </w:r>
      <w:r w:rsidR="00074550">
        <w:rPr>
          <w:sz w:val="28"/>
          <w:highlight w:val="yellow"/>
        </w:rPr>
        <w:t>________________</w:t>
      </w:r>
      <w:r w:rsidRPr="00074550">
        <w:rPr>
          <w:sz w:val="28"/>
          <w:highlight w:val="yellow"/>
        </w:rPr>
        <w:t>, с другой стороны, далее</w:t>
      </w:r>
      <w:r w:rsidRPr="00074550">
        <w:rPr>
          <w:sz w:val="28"/>
        </w:rPr>
        <w:t xml:space="preserve"> совместно именуемые Стороны, руководствуясь Бюджетным кодексом Российской Федерации, Гражданским кодексом Российской Федерации, </w:t>
      </w:r>
      <w:r w:rsidR="00074550" w:rsidRPr="00074550">
        <w:rPr>
          <w:sz w:val="28"/>
        </w:rPr>
        <w:t>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w:t>
      </w:r>
      <w:r w:rsidR="00074550">
        <w:rPr>
          <w:sz w:val="28"/>
        </w:rPr>
        <w:t xml:space="preserve">рственных и муниципальных нужд», </w:t>
      </w:r>
      <w:r w:rsidRPr="00074550">
        <w:rPr>
          <w:sz w:val="28"/>
        </w:rPr>
        <w:t>заключили настоящий государственный контракт (далее – Контракт) о нижеследующем:</w:t>
      </w:r>
    </w:p>
    <w:p w:rsidR="00F330FB" w:rsidRPr="00074550" w:rsidRDefault="00F330FB" w:rsidP="00F330FB">
      <w:pPr>
        <w:ind w:firstLine="426"/>
        <w:jc w:val="both"/>
        <w:rPr>
          <w:sz w:val="28"/>
        </w:rPr>
      </w:pPr>
    </w:p>
    <w:p w:rsidR="00F330FB" w:rsidRPr="00074550" w:rsidRDefault="00F330FB" w:rsidP="00F330FB">
      <w:pPr>
        <w:ind w:firstLine="426"/>
        <w:jc w:val="center"/>
        <w:rPr>
          <w:b/>
          <w:sz w:val="28"/>
        </w:rPr>
      </w:pPr>
      <w:r w:rsidRPr="00074550">
        <w:rPr>
          <w:b/>
          <w:sz w:val="28"/>
        </w:rPr>
        <w:t>I. Предмет Контракта</w:t>
      </w:r>
    </w:p>
    <w:p w:rsidR="00F13AF9" w:rsidRPr="00074550" w:rsidRDefault="00F330FB" w:rsidP="00F330FB">
      <w:pPr>
        <w:ind w:firstLine="426"/>
        <w:jc w:val="both"/>
        <w:rPr>
          <w:sz w:val="28"/>
        </w:rPr>
      </w:pPr>
      <w:r w:rsidRPr="00074550">
        <w:rPr>
          <w:sz w:val="28"/>
        </w:rPr>
        <w:t xml:space="preserve">1.1. </w:t>
      </w:r>
      <w:r w:rsidR="00F13AF9" w:rsidRPr="00074550">
        <w:rPr>
          <w:sz w:val="28"/>
        </w:rPr>
        <w:t>Поставщик обязуется поставить предметы мебели (ОКПД-2 - 31.01.</w:t>
      </w:r>
      <w:r w:rsidR="00C52E71" w:rsidRPr="00074550">
        <w:rPr>
          <w:sz w:val="28"/>
        </w:rPr>
        <w:t>11</w:t>
      </w:r>
      <w:r w:rsidR="00F13AF9" w:rsidRPr="00074550">
        <w:rPr>
          <w:sz w:val="28"/>
        </w:rPr>
        <w:t>.1</w:t>
      </w:r>
      <w:r w:rsidR="00C52E71" w:rsidRPr="00074550">
        <w:rPr>
          <w:sz w:val="28"/>
        </w:rPr>
        <w:t>50</w:t>
      </w:r>
      <w:r w:rsidR="00F13AF9" w:rsidRPr="00074550">
        <w:rPr>
          <w:sz w:val="28"/>
        </w:rPr>
        <w:t xml:space="preserve"> </w:t>
      </w:r>
      <w:r w:rsidR="00C52E71" w:rsidRPr="00074550">
        <w:rPr>
          <w:sz w:val="28"/>
        </w:rPr>
        <w:t>–</w:t>
      </w:r>
      <w:r w:rsidR="00F13AF9" w:rsidRPr="00074550">
        <w:rPr>
          <w:sz w:val="28"/>
        </w:rPr>
        <w:t xml:space="preserve"> </w:t>
      </w:r>
      <w:r w:rsidR="00C52E71" w:rsidRPr="00074550">
        <w:rPr>
          <w:sz w:val="28"/>
        </w:rPr>
        <w:t>стул на металлическом каркасе</w:t>
      </w:r>
      <w:r w:rsidR="002F1459">
        <w:rPr>
          <w:sz w:val="28"/>
        </w:rPr>
        <w:t>, шкаф металлический офисный для документов ОКПД2- 31.01.11.120</w:t>
      </w:r>
      <w:r w:rsidR="00F13AF9" w:rsidRPr="00074550">
        <w:rPr>
          <w:sz w:val="28"/>
        </w:rPr>
        <w:t>) (далее - Товар), а Государственный заказчик обязуется принять и оплатить Товар в порядке и на условиях, предусмотренных Контрактом.</w:t>
      </w:r>
    </w:p>
    <w:p w:rsidR="00F330FB" w:rsidRPr="00074550" w:rsidRDefault="00F330FB" w:rsidP="00F330FB">
      <w:pPr>
        <w:ind w:firstLine="426"/>
        <w:jc w:val="both"/>
        <w:rPr>
          <w:sz w:val="28"/>
        </w:rPr>
      </w:pPr>
      <w:r w:rsidRPr="00074550">
        <w:rPr>
          <w:sz w:val="28"/>
        </w:rPr>
        <w:t xml:space="preserve">1.2. Объем работ, требования к качеству, порядку выполнения работ, результату работ, а также требования к гарантии качества выполненной работы, гарантийному сроку и (или) объему предоставления гарантий качества (в случае установления таких требований) определяются </w:t>
      </w:r>
      <w:r w:rsidR="00F13AF9" w:rsidRPr="00074550">
        <w:rPr>
          <w:sz w:val="28"/>
        </w:rPr>
        <w:t>Спецификацией</w:t>
      </w:r>
      <w:r w:rsidRPr="00074550">
        <w:rPr>
          <w:sz w:val="28"/>
        </w:rPr>
        <w:t xml:space="preserve"> (Приложение № </w:t>
      </w:r>
      <w:r w:rsidR="00F13AF9" w:rsidRPr="00074550">
        <w:rPr>
          <w:sz w:val="28"/>
        </w:rPr>
        <w:t>1</w:t>
      </w:r>
      <w:r w:rsidRPr="00074550">
        <w:rPr>
          <w:sz w:val="28"/>
        </w:rPr>
        <w:t xml:space="preserve"> к Контракту), иными приложениями к настоящему Контракту, являющимися неотъемлемой частью настоящего Контракта.</w:t>
      </w:r>
    </w:p>
    <w:p w:rsidR="00F330FB" w:rsidRPr="00074550" w:rsidRDefault="00F330FB" w:rsidP="00F330FB">
      <w:pPr>
        <w:ind w:firstLine="426"/>
        <w:jc w:val="both"/>
        <w:rPr>
          <w:sz w:val="28"/>
        </w:rPr>
      </w:pPr>
    </w:p>
    <w:p w:rsidR="00F330FB" w:rsidRPr="00074550" w:rsidRDefault="00F330FB" w:rsidP="00F330FB">
      <w:pPr>
        <w:pStyle w:val="ConsPlusNormal"/>
        <w:jc w:val="center"/>
        <w:outlineLvl w:val="1"/>
        <w:rPr>
          <w:rFonts w:ascii="Times New Roman" w:hAnsi="Times New Roman"/>
          <w:b/>
          <w:sz w:val="28"/>
        </w:rPr>
      </w:pPr>
      <w:r w:rsidRPr="00074550">
        <w:rPr>
          <w:rFonts w:ascii="Times New Roman" w:hAnsi="Times New Roman"/>
          <w:b/>
          <w:sz w:val="28"/>
        </w:rPr>
        <w:t>II. Цена Контракта и порядок расчетов</w:t>
      </w:r>
    </w:p>
    <w:p w:rsidR="00F330FB" w:rsidRPr="00074550" w:rsidRDefault="00F330FB" w:rsidP="00F330FB">
      <w:pPr>
        <w:ind w:firstLine="426"/>
        <w:jc w:val="both"/>
        <w:rPr>
          <w:sz w:val="28"/>
        </w:rPr>
      </w:pPr>
      <w:bookmarkStart w:id="0" w:name="Par1440"/>
      <w:bookmarkStart w:id="1" w:name="Par1445"/>
      <w:bookmarkEnd w:id="0"/>
      <w:bookmarkEnd w:id="1"/>
      <w:r w:rsidRPr="00074550">
        <w:rPr>
          <w:sz w:val="28"/>
        </w:rPr>
        <w:t xml:space="preserve">2.1. Цена настоящего Контракта составляет </w:t>
      </w:r>
      <w:r w:rsidR="00074550">
        <w:rPr>
          <w:b/>
          <w:sz w:val="28"/>
        </w:rPr>
        <w:t>____________</w:t>
      </w:r>
      <w:r w:rsidRPr="00074550">
        <w:rPr>
          <w:b/>
          <w:sz w:val="28"/>
        </w:rPr>
        <w:t xml:space="preserve"> (</w:t>
      </w:r>
      <w:r w:rsidR="00074550">
        <w:rPr>
          <w:b/>
          <w:sz w:val="28"/>
        </w:rPr>
        <w:t>______________</w:t>
      </w:r>
      <w:r w:rsidRPr="00074550">
        <w:rPr>
          <w:b/>
          <w:sz w:val="28"/>
        </w:rPr>
        <w:t xml:space="preserve">) рублей </w:t>
      </w:r>
      <w:r w:rsidR="00074550">
        <w:rPr>
          <w:b/>
          <w:sz w:val="28"/>
        </w:rPr>
        <w:t>_____</w:t>
      </w:r>
      <w:r w:rsidRPr="00074550">
        <w:rPr>
          <w:b/>
          <w:sz w:val="28"/>
        </w:rPr>
        <w:t xml:space="preserve"> копеек</w:t>
      </w:r>
      <w:r w:rsidRPr="00074550">
        <w:rPr>
          <w:sz w:val="28"/>
        </w:rPr>
        <w:t>, НДС не облагается</w:t>
      </w:r>
      <w:r w:rsidR="00074550">
        <w:rPr>
          <w:sz w:val="28"/>
        </w:rPr>
        <w:t>/ с НДС</w:t>
      </w:r>
      <w:r w:rsidRPr="00074550">
        <w:rPr>
          <w:sz w:val="28"/>
        </w:rPr>
        <w:t>.</w:t>
      </w:r>
    </w:p>
    <w:p w:rsidR="00F330FB" w:rsidRPr="00074550" w:rsidRDefault="00F330FB" w:rsidP="00F330FB">
      <w:pPr>
        <w:ind w:firstLine="426"/>
        <w:jc w:val="both"/>
        <w:rPr>
          <w:sz w:val="28"/>
        </w:rPr>
      </w:pPr>
      <w:r w:rsidRPr="00074550">
        <w:rPr>
          <w:sz w:val="28"/>
        </w:rPr>
        <w:t>Цена Контракта является твердой и не может изменяться в процессе его исполнения, за исключением случаев, предусмотренных действующим законодательством и настоящим Контрактом:</w:t>
      </w:r>
    </w:p>
    <w:p w:rsidR="00F330FB" w:rsidRPr="00074550" w:rsidRDefault="00F330FB" w:rsidP="00F330FB">
      <w:pPr>
        <w:ind w:firstLine="426"/>
        <w:jc w:val="both"/>
        <w:rPr>
          <w:sz w:val="28"/>
        </w:rPr>
      </w:pPr>
      <w:r w:rsidRPr="00074550">
        <w:rPr>
          <w:sz w:val="28"/>
        </w:rPr>
        <w:t>-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исполнения Контракта;</w:t>
      </w:r>
    </w:p>
    <w:p w:rsidR="00F330FB" w:rsidRPr="00074550" w:rsidRDefault="00F330FB" w:rsidP="00F330FB">
      <w:pPr>
        <w:ind w:firstLine="426"/>
        <w:jc w:val="both"/>
        <w:rPr>
          <w:sz w:val="28"/>
        </w:rPr>
      </w:pPr>
      <w:r w:rsidRPr="00074550">
        <w:rPr>
          <w:sz w:val="28"/>
        </w:rPr>
        <w:lastRenderedPageBreak/>
        <w:t xml:space="preserve">- принятие Государственным заказчиком решения об изменении цены Контракта в связи с уменьшением ранее доведенных до Государственного заказчика как получателя бюджетных средств лимитов бюджетных обязательств осуществляется исходя из соразмерности изменения цены Контракта и количества поставляемого Товара.    </w:t>
      </w:r>
    </w:p>
    <w:p w:rsidR="00F330FB" w:rsidRPr="00074550" w:rsidRDefault="00F330FB" w:rsidP="00F330FB">
      <w:pPr>
        <w:ind w:firstLine="426"/>
        <w:jc w:val="both"/>
        <w:rPr>
          <w:sz w:val="28"/>
        </w:rPr>
      </w:pPr>
      <w:bookmarkStart w:id="2" w:name="Par1457"/>
      <w:bookmarkEnd w:id="2"/>
      <w:r w:rsidRPr="00074550">
        <w:rPr>
          <w:sz w:val="28"/>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30FB" w:rsidRPr="00074550" w:rsidRDefault="00F330FB" w:rsidP="00F330FB">
      <w:pPr>
        <w:ind w:firstLine="426"/>
        <w:jc w:val="both"/>
        <w:rPr>
          <w:sz w:val="28"/>
        </w:rPr>
      </w:pPr>
      <w:bookmarkStart w:id="3" w:name="Par1458"/>
      <w:bookmarkEnd w:id="3"/>
      <w:r w:rsidRPr="00074550">
        <w:rPr>
          <w:sz w:val="28"/>
        </w:rPr>
        <w:t>2.3. Цена Контракта, указанная в пункте 2.1, включает в себя стоимость Товара (общая сумма), указанная в Техническом задании (приложение № 2 к Контракту), а также все иные расходы Поставщика, связанные с исполнением настоящего Контракта, включая стоимость тары и упаковочных материалов, расходы на страхование Товара, уплату таможенных пошлин, налогов, сборов и других обязательных платежей, взимаемых и уплачиваемых на территории Российской Федерации, с учетом доставки Товара до Государственного заказчика и разгрузки Товара в месте нахождения Государственного заказчика</w:t>
      </w:r>
    </w:p>
    <w:p w:rsidR="00F330FB" w:rsidRPr="00074550" w:rsidRDefault="00F330FB" w:rsidP="00074550">
      <w:pPr>
        <w:ind w:firstLine="426"/>
        <w:jc w:val="both"/>
        <w:rPr>
          <w:sz w:val="28"/>
        </w:rPr>
      </w:pPr>
      <w:bookmarkStart w:id="4" w:name="Par1459"/>
      <w:bookmarkEnd w:id="4"/>
      <w:r w:rsidRPr="00074550">
        <w:rPr>
          <w:sz w:val="28"/>
        </w:rPr>
        <w:t xml:space="preserve">2.4. </w:t>
      </w:r>
      <w:r w:rsidR="00074550">
        <w:rPr>
          <w:sz w:val="28"/>
        </w:rPr>
        <w:t>О</w:t>
      </w:r>
      <w:r w:rsidRPr="00074550">
        <w:rPr>
          <w:sz w:val="28"/>
        </w:rPr>
        <w:t>плата за пос</w:t>
      </w:r>
      <w:r w:rsidR="00074550">
        <w:rPr>
          <w:sz w:val="28"/>
        </w:rPr>
        <w:t>тавленный Товар осуществляется</w:t>
      </w:r>
      <w:r w:rsidRPr="00074550">
        <w:rPr>
          <w:sz w:val="28"/>
        </w:rPr>
        <w:t xml:space="preserve"> в течение </w:t>
      </w:r>
      <w:r w:rsidR="008C4745" w:rsidRPr="00074550">
        <w:rPr>
          <w:sz w:val="28"/>
        </w:rPr>
        <w:t>7</w:t>
      </w:r>
      <w:r w:rsidRPr="00074550">
        <w:rPr>
          <w:sz w:val="28"/>
        </w:rPr>
        <w:t xml:space="preserve"> рабочих дней, начиная, с даты подписания Государственным заказчиком документа о приемке предоставленного Поставщиком в Комплекте сопроводительной документации, указанной в п. 5.4. согласованной без замечаний.</w:t>
      </w:r>
    </w:p>
    <w:p w:rsidR="00F330FB" w:rsidRPr="00074550" w:rsidRDefault="00F330FB" w:rsidP="00F330FB">
      <w:pPr>
        <w:ind w:firstLine="426"/>
        <w:jc w:val="both"/>
        <w:rPr>
          <w:sz w:val="28"/>
        </w:rPr>
      </w:pPr>
      <w:r w:rsidRPr="00074550">
        <w:rPr>
          <w:sz w:val="28"/>
        </w:rPr>
        <w:t>Настоящий контракт предусматривает формирование и подписание документов о приемке товаров в электронной форме в ЕИС в сфере закупок или на бумажном носителе. Подписанный в ЕИС в сфере закупок документы о приемке принимаются к учету сторонами в качестве первичных учетных документов и являются основанием для оплаты.</w:t>
      </w:r>
    </w:p>
    <w:p w:rsidR="00F330FB" w:rsidRPr="00074550" w:rsidRDefault="00F330FB" w:rsidP="00F330FB">
      <w:pPr>
        <w:ind w:firstLine="426"/>
        <w:jc w:val="both"/>
        <w:rPr>
          <w:sz w:val="28"/>
        </w:rPr>
      </w:pPr>
      <w:r w:rsidRPr="00074550">
        <w:rPr>
          <w:sz w:val="28"/>
        </w:rPr>
        <w:t>2.5. Оплата по Контракту осуществляется Государственным заказчиком путем безналичного перевода денежных средств на расчетный счет Поставщика, указанный в настоящем Контракте, в валюте Российской Федерации (рубль), источник финансирования – федеральный бюджет, в рамках выделенных лимитов бюджетных обязательств на 202</w:t>
      </w:r>
      <w:r w:rsidR="0071053C" w:rsidRPr="00074550">
        <w:rPr>
          <w:sz w:val="28"/>
        </w:rPr>
        <w:t xml:space="preserve">6 </w:t>
      </w:r>
      <w:r w:rsidRPr="00074550">
        <w:rPr>
          <w:sz w:val="28"/>
        </w:rPr>
        <w:t>год</w:t>
      </w:r>
      <w:r w:rsidR="002D58F7" w:rsidRPr="00074550">
        <w:rPr>
          <w:sz w:val="28"/>
        </w:rPr>
        <w:t xml:space="preserve"> по КБК 320 0305 4240690049 244</w:t>
      </w:r>
      <w:r w:rsidRPr="00074550">
        <w:rPr>
          <w:sz w:val="28"/>
        </w:rPr>
        <w:t>.</w:t>
      </w:r>
    </w:p>
    <w:p w:rsidR="00F330FB" w:rsidRPr="00074550" w:rsidRDefault="00F330FB" w:rsidP="008C4745">
      <w:pPr>
        <w:ind w:firstLine="426"/>
        <w:jc w:val="both"/>
        <w:rPr>
          <w:sz w:val="28"/>
        </w:rPr>
      </w:pPr>
      <w:r w:rsidRPr="00074550">
        <w:rPr>
          <w:sz w:val="28"/>
        </w:rPr>
        <w:t>В случае изменения банковских реквизитов Поставщик обязан в течении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 Государственным заказчиком денежных средств на указанный в настоящем Контракте расчетный счет Поставщика, несет Поставщик.</w:t>
      </w:r>
    </w:p>
    <w:p w:rsidR="00F330FB" w:rsidRPr="00074550" w:rsidRDefault="00F330FB" w:rsidP="00F330FB">
      <w:pPr>
        <w:pStyle w:val="ConsPlusNormal"/>
        <w:jc w:val="both"/>
        <w:rPr>
          <w:rFonts w:ascii="Times New Roman" w:hAnsi="Times New Roman"/>
          <w:sz w:val="28"/>
        </w:rPr>
      </w:pPr>
      <w:bookmarkStart w:id="5" w:name="Par1475"/>
      <w:bookmarkEnd w:id="5"/>
    </w:p>
    <w:p w:rsidR="00F330FB" w:rsidRPr="00074550" w:rsidRDefault="00F330FB" w:rsidP="00F330FB">
      <w:pPr>
        <w:pStyle w:val="ConsPlusNormal"/>
        <w:jc w:val="center"/>
        <w:outlineLvl w:val="1"/>
        <w:rPr>
          <w:rFonts w:ascii="Times New Roman" w:hAnsi="Times New Roman"/>
          <w:b/>
          <w:sz w:val="28"/>
        </w:rPr>
      </w:pPr>
      <w:bookmarkStart w:id="6" w:name="Par1477"/>
      <w:bookmarkEnd w:id="6"/>
      <w:r w:rsidRPr="00074550">
        <w:rPr>
          <w:rFonts w:ascii="Times New Roman" w:hAnsi="Times New Roman"/>
          <w:b/>
          <w:sz w:val="28"/>
        </w:rPr>
        <w:t>III. Порядок, сроки и условия поставки</w:t>
      </w:r>
    </w:p>
    <w:p w:rsidR="00F330FB" w:rsidRPr="00074550" w:rsidRDefault="00F330FB" w:rsidP="00F330FB">
      <w:pPr>
        <w:pStyle w:val="ConsPlusNormal"/>
        <w:jc w:val="center"/>
        <w:rPr>
          <w:rFonts w:ascii="Times New Roman" w:hAnsi="Times New Roman"/>
          <w:b/>
          <w:sz w:val="28"/>
        </w:rPr>
      </w:pPr>
      <w:r w:rsidRPr="00074550">
        <w:rPr>
          <w:rFonts w:ascii="Times New Roman" w:hAnsi="Times New Roman"/>
          <w:b/>
          <w:sz w:val="28"/>
        </w:rPr>
        <w:t xml:space="preserve">и приемки Товара </w:t>
      </w:r>
    </w:p>
    <w:p w:rsidR="00F330FB" w:rsidRPr="00074550" w:rsidRDefault="00F330FB" w:rsidP="00F330FB">
      <w:pPr>
        <w:ind w:firstLine="426"/>
        <w:jc w:val="both"/>
        <w:rPr>
          <w:sz w:val="28"/>
        </w:rPr>
      </w:pPr>
      <w:bookmarkStart w:id="7" w:name="Par1480"/>
      <w:bookmarkEnd w:id="7"/>
      <w:r w:rsidRPr="00074550">
        <w:rPr>
          <w:sz w:val="28"/>
        </w:rPr>
        <w:t xml:space="preserve">3.1 </w:t>
      </w:r>
      <w:r w:rsidR="002D58F7" w:rsidRPr="00074550">
        <w:rPr>
          <w:sz w:val="28"/>
        </w:rPr>
        <w:t>Изготовление и п</w:t>
      </w:r>
      <w:r w:rsidRPr="00074550">
        <w:rPr>
          <w:sz w:val="28"/>
        </w:rPr>
        <w:t xml:space="preserve">оставка, Товара осуществляется в течение </w:t>
      </w:r>
      <w:r w:rsidR="0042169D">
        <w:rPr>
          <w:sz w:val="28"/>
        </w:rPr>
        <w:t>20</w:t>
      </w:r>
      <w:r w:rsidRPr="00074550">
        <w:rPr>
          <w:sz w:val="28"/>
        </w:rPr>
        <w:t xml:space="preserve"> (</w:t>
      </w:r>
      <w:r w:rsidR="0042169D">
        <w:rPr>
          <w:sz w:val="28"/>
        </w:rPr>
        <w:t>двадцати</w:t>
      </w:r>
      <w:r w:rsidRPr="00074550">
        <w:rPr>
          <w:sz w:val="28"/>
        </w:rPr>
        <w:t xml:space="preserve">) рабочих дней </w:t>
      </w:r>
      <w:r w:rsidR="002D58F7" w:rsidRPr="00074550">
        <w:rPr>
          <w:sz w:val="28"/>
        </w:rPr>
        <w:t>со</w:t>
      </w:r>
      <w:r w:rsidRPr="00074550">
        <w:rPr>
          <w:sz w:val="28"/>
        </w:rPr>
        <w:t xml:space="preserve"> </w:t>
      </w:r>
      <w:r w:rsidR="002D58F7" w:rsidRPr="00074550">
        <w:rPr>
          <w:sz w:val="28"/>
        </w:rPr>
        <w:t xml:space="preserve">дня </w:t>
      </w:r>
      <w:r w:rsidR="00074550">
        <w:rPr>
          <w:sz w:val="28"/>
        </w:rPr>
        <w:t>подписания контракта</w:t>
      </w:r>
      <w:r w:rsidRPr="00074550">
        <w:rPr>
          <w:sz w:val="28"/>
        </w:rPr>
        <w:t>.</w:t>
      </w:r>
    </w:p>
    <w:p w:rsidR="00F330FB" w:rsidRPr="00074550" w:rsidRDefault="00F330FB" w:rsidP="00F330FB">
      <w:pPr>
        <w:ind w:firstLine="426"/>
        <w:jc w:val="both"/>
        <w:rPr>
          <w:sz w:val="28"/>
        </w:rPr>
      </w:pPr>
      <w:r w:rsidRPr="00074550">
        <w:rPr>
          <w:sz w:val="28"/>
        </w:rPr>
        <w:t>3.2. Поставщик обязуется передать Государственному заказчику товар, предусмотренный Предметом контракта, в количестве, ассортименте, по цене, адресу и в сроки, предусмотренные спецификации (приложение № 1).</w:t>
      </w:r>
    </w:p>
    <w:p w:rsidR="00F330FB" w:rsidRPr="00074550" w:rsidRDefault="00F330FB" w:rsidP="00F330FB">
      <w:pPr>
        <w:ind w:firstLine="426"/>
        <w:jc w:val="both"/>
        <w:rPr>
          <w:sz w:val="28"/>
        </w:rPr>
      </w:pPr>
      <w:r w:rsidRPr="00074550">
        <w:rPr>
          <w:sz w:val="28"/>
        </w:rPr>
        <w:lastRenderedPageBreak/>
        <w:t xml:space="preserve">3.3. Поставщик извещает Государственного заказчика уведомительным письмом по электронной почте и одновременно телефонограммой о готовности Товара к передаче не менее чем за 3 (три) рабочих дня до даты предполагаемой поставки. При этом Стороны согласовывают по электронной почте, либо иным доступным способом связи точную дату и время передачи Товара Государственному заказчику Адресом электронной почты для получения сообщений, направления уведомительных писем является: uii@59.fsin.gov.ru. Контактное лицо: ФКУ УИИ ГУФСИН России по Пермскому краю, </w:t>
      </w:r>
      <w:r w:rsidR="002D58F7" w:rsidRPr="00074550">
        <w:rPr>
          <w:sz w:val="28"/>
        </w:rPr>
        <w:t>Микрюкова Ирина Александровна</w:t>
      </w:r>
      <w:r w:rsidRPr="00074550">
        <w:rPr>
          <w:sz w:val="28"/>
        </w:rPr>
        <w:t xml:space="preserve">, тел.: </w:t>
      </w:r>
      <w:r w:rsidR="002D58F7" w:rsidRPr="00074550">
        <w:rPr>
          <w:sz w:val="28"/>
        </w:rPr>
        <w:t>8 980 924 49 88</w:t>
      </w:r>
      <w:r w:rsidRPr="00074550">
        <w:rPr>
          <w:sz w:val="28"/>
        </w:rPr>
        <w:t>.</w:t>
      </w:r>
    </w:p>
    <w:p w:rsidR="00F330FB" w:rsidRPr="00074550" w:rsidRDefault="00F330FB" w:rsidP="00F330FB">
      <w:pPr>
        <w:ind w:firstLine="426"/>
        <w:jc w:val="both"/>
        <w:rPr>
          <w:b/>
          <w:sz w:val="28"/>
        </w:rPr>
      </w:pPr>
      <w:r w:rsidRPr="00074550">
        <w:rPr>
          <w:b/>
          <w:sz w:val="28"/>
        </w:rPr>
        <w:t>3.4. Поставка Товара осуществляется транспортом Поставщика и за его счет.</w:t>
      </w:r>
    </w:p>
    <w:p w:rsidR="00F330FB" w:rsidRPr="00074550" w:rsidRDefault="00F330FB" w:rsidP="00F330FB">
      <w:pPr>
        <w:ind w:firstLine="426"/>
        <w:jc w:val="both"/>
        <w:rPr>
          <w:sz w:val="28"/>
        </w:rPr>
      </w:pPr>
      <w:r w:rsidRPr="00074550">
        <w:rPr>
          <w:sz w:val="28"/>
        </w:rPr>
        <w:t>3.5. Вместе с Товаром Поставщик передает Государственному заказчику относящуюся к Товару документацию:</w:t>
      </w:r>
    </w:p>
    <w:p w:rsidR="00F330FB" w:rsidRPr="00074550" w:rsidRDefault="00F330FB" w:rsidP="00F330FB">
      <w:pPr>
        <w:ind w:firstLine="426"/>
        <w:jc w:val="both"/>
        <w:rPr>
          <w:sz w:val="28"/>
        </w:rPr>
      </w:pPr>
      <w:r w:rsidRPr="00074550">
        <w:rPr>
          <w:sz w:val="28"/>
        </w:rPr>
        <w:t xml:space="preserve">счет; товарную накладную (код формы 0330212 по ОКУД), оформленную в 2-х экземплярах (по одному для Поставщика, Государственного заказчика) с печатью Поставщика; или универсальный передаточный документ (УПД); оформленный в 2-х экземплярах (по одному для Поставщика и Государственного заказчика) с печатью Поставщика; акт </w:t>
      </w:r>
      <w:r w:rsidR="00815EF0" w:rsidRPr="00074550">
        <w:rPr>
          <w:sz w:val="28"/>
        </w:rPr>
        <w:t>сдачи-приемк</w:t>
      </w:r>
      <w:r w:rsidRPr="00074550">
        <w:rPr>
          <w:sz w:val="28"/>
        </w:rPr>
        <w:t>и товара; документы, удостоверяющие качество (декларация соответствия (сертификат соответствия в случае обязательной сертификации)).</w:t>
      </w:r>
    </w:p>
    <w:p w:rsidR="00F330FB" w:rsidRPr="00074550" w:rsidRDefault="00F330FB" w:rsidP="00F330FB">
      <w:pPr>
        <w:ind w:firstLine="426"/>
        <w:jc w:val="both"/>
        <w:rPr>
          <w:sz w:val="28"/>
        </w:rPr>
      </w:pPr>
      <w:r w:rsidRPr="00074550">
        <w:rPr>
          <w:sz w:val="28"/>
        </w:rPr>
        <w:t>3.6. В случае если документы, указанные в пункте 5.5 Контракта, не переданы Поставщиком Государственному заказчику одновременно с Товаром, Товар считается не поставленным и приемке не подлежит.</w:t>
      </w:r>
    </w:p>
    <w:p w:rsidR="00F330FB" w:rsidRPr="00074550" w:rsidRDefault="00F330FB" w:rsidP="00F330FB">
      <w:pPr>
        <w:ind w:firstLine="426"/>
        <w:jc w:val="both"/>
        <w:rPr>
          <w:sz w:val="28"/>
        </w:rPr>
      </w:pPr>
      <w:r w:rsidRPr="00074550">
        <w:rPr>
          <w:sz w:val="28"/>
        </w:rPr>
        <w:t>3.7.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rsidR="00F330FB" w:rsidRPr="00074550" w:rsidRDefault="00F330FB" w:rsidP="00F330FB">
      <w:pPr>
        <w:ind w:firstLine="426"/>
        <w:jc w:val="both"/>
        <w:rPr>
          <w:sz w:val="28"/>
        </w:rPr>
      </w:pPr>
      <w:r w:rsidRPr="00074550">
        <w:rPr>
          <w:sz w:val="28"/>
        </w:rPr>
        <w:t>3.8.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3.7. Контракта.</w:t>
      </w:r>
    </w:p>
    <w:p w:rsidR="00F330FB" w:rsidRPr="00074550" w:rsidRDefault="00F330FB" w:rsidP="00F330FB">
      <w:pPr>
        <w:ind w:firstLine="426"/>
        <w:jc w:val="both"/>
        <w:rPr>
          <w:sz w:val="28"/>
        </w:rPr>
      </w:pPr>
      <w:r w:rsidRPr="00074550">
        <w:rPr>
          <w:sz w:val="28"/>
        </w:rPr>
        <w:t>3.9. Право собственности на Товар переходит к Государственному заказчику с момента поставки Товара в соответствии с пунктом 3.7. Контракта.</w:t>
      </w:r>
    </w:p>
    <w:p w:rsidR="00F330FB" w:rsidRPr="00074550" w:rsidRDefault="00F330FB" w:rsidP="00F330FB">
      <w:pPr>
        <w:pStyle w:val="ConsPlusNormal"/>
        <w:jc w:val="both"/>
        <w:rPr>
          <w:rFonts w:ascii="Times New Roman" w:hAnsi="Times New Roman"/>
          <w:sz w:val="28"/>
        </w:rPr>
      </w:pPr>
    </w:p>
    <w:p w:rsidR="00F330FB" w:rsidRPr="00074550" w:rsidRDefault="00F330FB" w:rsidP="00F330FB">
      <w:pPr>
        <w:pStyle w:val="ConsPlusNormal"/>
        <w:jc w:val="center"/>
        <w:outlineLvl w:val="1"/>
        <w:rPr>
          <w:rFonts w:ascii="Times New Roman" w:hAnsi="Times New Roman"/>
          <w:b/>
          <w:sz w:val="28"/>
        </w:rPr>
      </w:pPr>
      <w:r w:rsidRPr="00074550">
        <w:rPr>
          <w:rFonts w:ascii="Times New Roman" w:hAnsi="Times New Roman"/>
          <w:b/>
          <w:sz w:val="28"/>
        </w:rPr>
        <w:t xml:space="preserve">IV. </w:t>
      </w:r>
      <w:r w:rsidR="00F13AF9" w:rsidRPr="00074550">
        <w:rPr>
          <w:rFonts w:ascii="Times New Roman" w:hAnsi="Times New Roman"/>
          <w:b/>
          <w:sz w:val="28"/>
        </w:rPr>
        <w:t>Взаимодействие Сторон</w:t>
      </w:r>
    </w:p>
    <w:p w:rsidR="00F330FB" w:rsidRPr="00074550" w:rsidRDefault="00F330FB" w:rsidP="00F330FB">
      <w:pPr>
        <w:pStyle w:val="11"/>
        <w:spacing w:line="240" w:lineRule="auto"/>
        <w:ind w:right="-71" w:firstLine="567"/>
        <w:rPr>
          <w:b/>
          <w:bCs/>
          <w:noProof/>
          <w:sz w:val="28"/>
          <w:szCs w:val="24"/>
        </w:rPr>
      </w:pPr>
      <w:bookmarkStart w:id="8" w:name="Par1497"/>
      <w:bookmarkEnd w:id="8"/>
      <w:r w:rsidRPr="00074550">
        <w:rPr>
          <w:b/>
          <w:bCs/>
          <w:noProof/>
          <w:sz w:val="28"/>
          <w:szCs w:val="24"/>
        </w:rPr>
        <w:t>4.1. Государственный заказчик обязуется:</w:t>
      </w:r>
    </w:p>
    <w:p w:rsidR="00F330FB" w:rsidRPr="00074550" w:rsidRDefault="00F330FB" w:rsidP="00F330FB">
      <w:pPr>
        <w:ind w:firstLine="567"/>
        <w:jc w:val="both"/>
        <w:rPr>
          <w:sz w:val="28"/>
        </w:rPr>
      </w:pPr>
      <w:r w:rsidRPr="00074550">
        <w:rPr>
          <w:sz w:val="28"/>
        </w:rPr>
        <w:t>4.1.1. Принять поставленный товар, соответствующий требованиям, установленным контрактом, и оплатить этот Товар на указанных в нем условиях.</w:t>
      </w:r>
    </w:p>
    <w:p w:rsidR="00F330FB" w:rsidRPr="00074550" w:rsidRDefault="00F330FB" w:rsidP="00F330FB">
      <w:pPr>
        <w:ind w:firstLine="567"/>
        <w:jc w:val="both"/>
        <w:rPr>
          <w:sz w:val="28"/>
        </w:rPr>
      </w:pPr>
      <w:r w:rsidRPr="00074550">
        <w:rPr>
          <w:sz w:val="28"/>
        </w:rPr>
        <w:t xml:space="preserve">4.1.2. Обеспечить приемку Товара, в соответствии с условиями Контракта. </w:t>
      </w:r>
    </w:p>
    <w:p w:rsidR="00F330FB" w:rsidRPr="00074550" w:rsidRDefault="00F330FB" w:rsidP="00F330FB">
      <w:pPr>
        <w:ind w:firstLine="567"/>
        <w:jc w:val="both"/>
        <w:rPr>
          <w:sz w:val="28"/>
        </w:rPr>
      </w:pPr>
      <w:r w:rsidRPr="00074550">
        <w:rPr>
          <w:sz w:val="28"/>
        </w:rPr>
        <w:t>4.1.3.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F330FB" w:rsidRPr="00074550" w:rsidRDefault="00F330FB" w:rsidP="00F330FB">
      <w:pPr>
        <w:ind w:firstLine="567"/>
        <w:jc w:val="both"/>
        <w:rPr>
          <w:sz w:val="28"/>
        </w:rPr>
      </w:pPr>
      <w:r w:rsidRPr="00074550">
        <w:rPr>
          <w:sz w:val="28"/>
        </w:rPr>
        <w:t>4.1.4. Совершать в соответствии с законодательством Российской Федерации иные необходимые для исполнения Контракта действия.</w:t>
      </w:r>
    </w:p>
    <w:p w:rsidR="00F330FB" w:rsidRPr="00074550" w:rsidRDefault="00F330FB" w:rsidP="00F330FB">
      <w:pPr>
        <w:ind w:firstLine="567"/>
        <w:jc w:val="both"/>
        <w:rPr>
          <w:b/>
          <w:bCs/>
          <w:sz w:val="28"/>
        </w:rPr>
      </w:pPr>
      <w:r w:rsidRPr="00074550">
        <w:rPr>
          <w:b/>
          <w:bCs/>
          <w:sz w:val="28"/>
        </w:rPr>
        <w:t>4.2. Государственный заказчик имеет право:</w:t>
      </w:r>
    </w:p>
    <w:p w:rsidR="00F330FB" w:rsidRPr="00074550" w:rsidRDefault="00F330FB" w:rsidP="00F330FB">
      <w:pPr>
        <w:ind w:firstLine="567"/>
        <w:jc w:val="both"/>
        <w:rPr>
          <w:sz w:val="28"/>
        </w:rPr>
      </w:pPr>
      <w:r w:rsidRPr="00074550">
        <w:rPr>
          <w:sz w:val="28"/>
        </w:rPr>
        <w:lastRenderedPageBreak/>
        <w:t>4.2.1.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330FB" w:rsidRPr="00074550" w:rsidRDefault="00F330FB" w:rsidP="00F330FB">
      <w:pPr>
        <w:widowControl w:val="0"/>
        <w:tabs>
          <w:tab w:val="left" w:pos="567"/>
        </w:tabs>
        <w:autoSpaceDE w:val="0"/>
        <w:autoSpaceDN w:val="0"/>
        <w:spacing w:before="33"/>
        <w:jc w:val="both"/>
        <w:rPr>
          <w:sz w:val="22"/>
        </w:rPr>
      </w:pPr>
      <w:r w:rsidRPr="00074550">
        <w:rPr>
          <w:sz w:val="28"/>
        </w:rPr>
        <w:tab/>
        <w:t>4.2.2. Осуществлять</w:t>
      </w:r>
      <w:r w:rsidRPr="00074550">
        <w:rPr>
          <w:spacing w:val="-8"/>
          <w:sz w:val="28"/>
        </w:rPr>
        <w:t xml:space="preserve"> </w:t>
      </w:r>
      <w:r w:rsidRPr="00074550">
        <w:rPr>
          <w:sz w:val="28"/>
        </w:rPr>
        <w:t>контроль</w:t>
      </w:r>
      <w:r w:rsidRPr="00074550">
        <w:rPr>
          <w:spacing w:val="-7"/>
          <w:sz w:val="28"/>
        </w:rPr>
        <w:t xml:space="preserve"> </w:t>
      </w:r>
      <w:r w:rsidRPr="00074550">
        <w:rPr>
          <w:sz w:val="28"/>
        </w:rPr>
        <w:t>за</w:t>
      </w:r>
      <w:r w:rsidRPr="00074550">
        <w:rPr>
          <w:spacing w:val="-8"/>
          <w:sz w:val="28"/>
        </w:rPr>
        <w:t xml:space="preserve"> </w:t>
      </w:r>
      <w:r w:rsidRPr="00074550">
        <w:rPr>
          <w:sz w:val="28"/>
        </w:rPr>
        <w:t>объемом,</w:t>
      </w:r>
      <w:r w:rsidRPr="00074550">
        <w:rPr>
          <w:spacing w:val="-7"/>
          <w:sz w:val="28"/>
        </w:rPr>
        <w:t xml:space="preserve"> </w:t>
      </w:r>
      <w:r w:rsidRPr="00074550">
        <w:rPr>
          <w:sz w:val="28"/>
        </w:rPr>
        <w:t>качеством</w:t>
      </w:r>
      <w:r w:rsidRPr="00074550">
        <w:rPr>
          <w:spacing w:val="-8"/>
          <w:sz w:val="28"/>
        </w:rPr>
        <w:t xml:space="preserve"> </w:t>
      </w:r>
      <w:r w:rsidRPr="00074550">
        <w:rPr>
          <w:sz w:val="28"/>
        </w:rPr>
        <w:t>и</w:t>
      </w:r>
      <w:r w:rsidRPr="00074550">
        <w:rPr>
          <w:spacing w:val="-7"/>
          <w:sz w:val="28"/>
        </w:rPr>
        <w:t xml:space="preserve"> </w:t>
      </w:r>
      <w:r w:rsidRPr="00074550">
        <w:rPr>
          <w:sz w:val="28"/>
        </w:rPr>
        <w:t>сроками</w:t>
      </w:r>
      <w:r w:rsidRPr="00074550">
        <w:rPr>
          <w:spacing w:val="-7"/>
          <w:sz w:val="28"/>
        </w:rPr>
        <w:t xml:space="preserve"> </w:t>
      </w:r>
      <w:r w:rsidRPr="00074550">
        <w:rPr>
          <w:sz w:val="28"/>
        </w:rPr>
        <w:t>выполнения</w:t>
      </w:r>
      <w:r w:rsidRPr="00074550">
        <w:rPr>
          <w:spacing w:val="-8"/>
          <w:sz w:val="28"/>
        </w:rPr>
        <w:t xml:space="preserve"> </w:t>
      </w:r>
      <w:r w:rsidRPr="00074550">
        <w:rPr>
          <w:sz w:val="28"/>
        </w:rPr>
        <w:t>работ по изготовлению Товара.</w:t>
      </w:r>
    </w:p>
    <w:p w:rsidR="00F330FB" w:rsidRPr="00074550" w:rsidRDefault="00F330FB" w:rsidP="00F330FB">
      <w:pPr>
        <w:ind w:firstLine="567"/>
        <w:jc w:val="both"/>
        <w:rPr>
          <w:sz w:val="28"/>
        </w:rPr>
      </w:pPr>
      <w:r w:rsidRPr="00074550">
        <w:rPr>
          <w:sz w:val="28"/>
        </w:rPr>
        <w:t>4.2.3. Требовать от Поставщика передачи недостающих или замены несоответствующих требованиям нормативных правовых актов документов, материалов, подтверждающих поставку Товара.</w:t>
      </w:r>
    </w:p>
    <w:p w:rsidR="00F330FB" w:rsidRPr="00074550" w:rsidRDefault="00F330FB" w:rsidP="00F330FB">
      <w:pPr>
        <w:ind w:firstLine="567"/>
        <w:jc w:val="both"/>
        <w:rPr>
          <w:sz w:val="28"/>
        </w:rPr>
      </w:pPr>
      <w:r w:rsidRPr="00074550">
        <w:rPr>
          <w:sz w:val="28"/>
        </w:rPr>
        <w:t>4.2.4.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проведении экспертизы поставленного Товара, исполнения обязательств о качестве поставленного Товара, относящихся к Товару принадлежностей и документов.</w:t>
      </w:r>
    </w:p>
    <w:p w:rsidR="00F330FB" w:rsidRPr="00074550" w:rsidRDefault="00F330FB" w:rsidP="00F330FB">
      <w:pPr>
        <w:ind w:firstLine="567"/>
        <w:jc w:val="both"/>
        <w:rPr>
          <w:sz w:val="28"/>
        </w:rPr>
      </w:pPr>
      <w:r w:rsidRPr="00074550">
        <w:rPr>
          <w:sz w:val="28"/>
        </w:rPr>
        <w:t>4.2.5. Назначать лиц для участия в контроле за поставкой Товара и в приемке                   от Поставщика Товара по количеству и качеству, создавать для приемки поставленного Товара приемочную комиссию.</w:t>
      </w:r>
    </w:p>
    <w:p w:rsidR="00F330FB" w:rsidRPr="00074550" w:rsidRDefault="00F330FB" w:rsidP="00F330FB">
      <w:pPr>
        <w:ind w:firstLine="567"/>
        <w:jc w:val="both"/>
        <w:rPr>
          <w:sz w:val="28"/>
        </w:rPr>
      </w:pPr>
      <w:r w:rsidRPr="00074550">
        <w:rPr>
          <w:sz w:val="28"/>
        </w:rPr>
        <w:t>4.2.6.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F330FB" w:rsidRPr="00074550" w:rsidRDefault="00F330FB" w:rsidP="00F330FB">
      <w:pPr>
        <w:ind w:firstLine="567"/>
        <w:jc w:val="both"/>
        <w:rPr>
          <w:sz w:val="28"/>
        </w:rPr>
      </w:pPr>
      <w:r w:rsidRPr="00074550">
        <w:rPr>
          <w:sz w:val="28"/>
        </w:rPr>
        <w:t>4.2.7. Отказаться от оплаты расходов, не предусмотренных настоящим Контрактом.</w:t>
      </w:r>
    </w:p>
    <w:p w:rsidR="00F330FB" w:rsidRPr="00074550" w:rsidRDefault="00F330FB" w:rsidP="00F330FB">
      <w:pPr>
        <w:ind w:firstLine="567"/>
        <w:jc w:val="both"/>
        <w:rPr>
          <w:b/>
          <w:bCs/>
          <w:sz w:val="28"/>
        </w:rPr>
      </w:pPr>
      <w:r w:rsidRPr="00074550">
        <w:rPr>
          <w:b/>
          <w:bCs/>
          <w:sz w:val="28"/>
        </w:rPr>
        <w:t>4.3. Поставщик обязуется:</w:t>
      </w:r>
    </w:p>
    <w:p w:rsidR="00F330FB" w:rsidRPr="00074550" w:rsidRDefault="00F330FB" w:rsidP="00F330FB">
      <w:pPr>
        <w:ind w:firstLine="567"/>
        <w:jc w:val="both"/>
        <w:rPr>
          <w:sz w:val="28"/>
        </w:rPr>
      </w:pPr>
      <w:r w:rsidRPr="00074550">
        <w:rPr>
          <w:sz w:val="28"/>
        </w:rPr>
        <w:t>4.3.1. Поставить Товар на условиях, предусмотренных контрактом, в том числе по обеспечению с учетом Технического задания для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F330FB" w:rsidRPr="00074550" w:rsidRDefault="00F330FB" w:rsidP="00F330FB">
      <w:pPr>
        <w:ind w:firstLine="567"/>
        <w:jc w:val="both"/>
        <w:rPr>
          <w:sz w:val="28"/>
        </w:rPr>
      </w:pPr>
      <w:r w:rsidRPr="00074550">
        <w:rPr>
          <w:sz w:val="28"/>
        </w:rPr>
        <w:t>4.3.2. Обеспечить устранение за свой счет недостатков и дефектов, выявленных при приемке товара и в течение гарантийного срока, установленного Контрактом на поставку Товара.</w:t>
      </w:r>
    </w:p>
    <w:p w:rsidR="00F330FB" w:rsidRPr="00074550" w:rsidRDefault="00F330FB" w:rsidP="00F330FB">
      <w:pPr>
        <w:ind w:firstLine="567"/>
        <w:jc w:val="both"/>
        <w:rPr>
          <w:sz w:val="28"/>
        </w:rPr>
      </w:pPr>
      <w:r w:rsidRPr="00074550">
        <w:rPr>
          <w:sz w:val="28"/>
        </w:rPr>
        <w:t>4.3.3.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F330FB" w:rsidRPr="00074550" w:rsidRDefault="00F330FB" w:rsidP="00F330FB">
      <w:pPr>
        <w:ind w:firstLine="567"/>
        <w:jc w:val="both"/>
        <w:rPr>
          <w:sz w:val="28"/>
        </w:rPr>
      </w:pPr>
      <w:r w:rsidRPr="00074550">
        <w:rPr>
          <w:sz w:val="28"/>
        </w:rPr>
        <w:t>4.3.4. Известить Государственного заказчика о готовности Товара к поставке и о дате поставки товара в порядке, предусмотренном пунктом 5.2. Контракта.</w:t>
      </w:r>
    </w:p>
    <w:p w:rsidR="00F330FB" w:rsidRPr="00074550" w:rsidRDefault="00F330FB" w:rsidP="00F330FB">
      <w:pPr>
        <w:ind w:firstLine="567"/>
        <w:jc w:val="both"/>
        <w:rPr>
          <w:sz w:val="28"/>
        </w:rPr>
      </w:pPr>
      <w:r w:rsidRPr="00074550">
        <w:rPr>
          <w:sz w:val="28"/>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F330FB" w:rsidRPr="00074550" w:rsidRDefault="00F330FB" w:rsidP="00F330FB">
      <w:pPr>
        <w:ind w:firstLine="567"/>
        <w:jc w:val="both"/>
        <w:rPr>
          <w:sz w:val="28"/>
        </w:rPr>
      </w:pPr>
      <w:r w:rsidRPr="00074550">
        <w:rPr>
          <w:sz w:val="28"/>
        </w:rPr>
        <w:t xml:space="preserve">4.3.6. Производить замену некачественного Товара, в порядке и на условиях, предусмотренных разделом </w:t>
      </w:r>
      <w:r w:rsidR="00D557EF" w:rsidRPr="00074550">
        <w:rPr>
          <w:sz w:val="28"/>
        </w:rPr>
        <w:t>5</w:t>
      </w:r>
      <w:r w:rsidRPr="00074550">
        <w:rPr>
          <w:sz w:val="28"/>
        </w:rPr>
        <w:t xml:space="preserve"> Контракта.</w:t>
      </w:r>
    </w:p>
    <w:p w:rsidR="00F330FB" w:rsidRPr="00074550" w:rsidRDefault="00F330FB" w:rsidP="00F330FB">
      <w:pPr>
        <w:ind w:firstLine="567"/>
        <w:jc w:val="both"/>
        <w:rPr>
          <w:sz w:val="28"/>
        </w:rPr>
      </w:pPr>
      <w:r w:rsidRPr="00074550">
        <w:rPr>
          <w:sz w:val="28"/>
        </w:rPr>
        <w:t xml:space="preserve">4.3.7.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w:t>
      </w:r>
      <w:r w:rsidRPr="00074550">
        <w:rPr>
          <w:sz w:val="28"/>
        </w:rPr>
        <w:lastRenderedPageBreak/>
        <w:t>Поставщиком в течение 10 (Десяти) календарных дней со дня получения соответствующего требования Государственного заказчика.</w:t>
      </w:r>
    </w:p>
    <w:p w:rsidR="00F330FB" w:rsidRPr="00074550" w:rsidRDefault="00F330FB" w:rsidP="00F330FB">
      <w:pPr>
        <w:ind w:firstLine="567"/>
        <w:jc w:val="both"/>
        <w:rPr>
          <w:sz w:val="28"/>
        </w:rPr>
      </w:pPr>
      <w:r w:rsidRPr="00074550">
        <w:rPr>
          <w:sz w:val="28"/>
        </w:rPr>
        <w:t>4.3.8. В случае привлечения к исполнению Контракта третьих лиц нести ответственность за исполнение условий Контракта третьими лицами.</w:t>
      </w:r>
    </w:p>
    <w:p w:rsidR="00F330FB" w:rsidRPr="00074550" w:rsidRDefault="00F330FB" w:rsidP="00F330FB">
      <w:pPr>
        <w:widowControl w:val="0"/>
        <w:tabs>
          <w:tab w:val="left" w:pos="1560"/>
        </w:tabs>
        <w:autoSpaceDE w:val="0"/>
        <w:autoSpaceDN w:val="0"/>
        <w:adjustRightInd w:val="0"/>
        <w:ind w:right="65" w:firstLine="567"/>
        <w:jc w:val="both"/>
        <w:rPr>
          <w:sz w:val="28"/>
        </w:rPr>
      </w:pPr>
      <w:r w:rsidRPr="00074550">
        <w:rPr>
          <w:sz w:val="28"/>
        </w:rPr>
        <w:t>4.3.9. Соответствовать установленным единым требованиям в соответствии со ст. 31 Закона № 44-ФЗ.</w:t>
      </w:r>
    </w:p>
    <w:p w:rsidR="00F330FB" w:rsidRPr="00074550" w:rsidRDefault="00F330FB" w:rsidP="00F330FB">
      <w:pPr>
        <w:ind w:firstLine="567"/>
        <w:jc w:val="both"/>
        <w:rPr>
          <w:b/>
          <w:bCs/>
          <w:sz w:val="28"/>
        </w:rPr>
      </w:pPr>
      <w:r w:rsidRPr="00074550">
        <w:rPr>
          <w:b/>
          <w:bCs/>
          <w:sz w:val="28"/>
        </w:rPr>
        <w:t>4.4. Поставщик имеет право:</w:t>
      </w:r>
    </w:p>
    <w:p w:rsidR="00F330FB" w:rsidRPr="00074550" w:rsidRDefault="00F330FB" w:rsidP="00F330FB">
      <w:pPr>
        <w:ind w:firstLine="567"/>
        <w:jc w:val="both"/>
        <w:rPr>
          <w:sz w:val="28"/>
        </w:rPr>
      </w:pPr>
      <w:r w:rsidRPr="00074550">
        <w:rPr>
          <w:sz w:val="28"/>
        </w:rPr>
        <w:t>4.4.1. Требовать оплату за поставленный Товар в соответствии с условиями Контракта.</w:t>
      </w:r>
    </w:p>
    <w:p w:rsidR="00F330FB" w:rsidRPr="00074550" w:rsidRDefault="00F330FB" w:rsidP="00F330FB">
      <w:pPr>
        <w:ind w:firstLine="567"/>
        <w:jc w:val="both"/>
        <w:rPr>
          <w:sz w:val="28"/>
        </w:rPr>
      </w:pPr>
      <w:r w:rsidRPr="00074550">
        <w:rPr>
          <w:sz w:val="28"/>
        </w:rPr>
        <w:t>4.4.2. Привлекать к исполнению Контракта третьих лиц, по согласованию с Государственным заказчиком.</w:t>
      </w:r>
    </w:p>
    <w:p w:rsidR="00F330FB" w:rsidRPr="00074550" w:rsidRDefault="00F330FB" w:rsidP="00F330FB">
      <w:pPr>
        <w:ind w:firstLine="567"/>
        <w:jc w:val="both"/>
        <w:rPr>
          <w:sz w:val="28"/>
        </w:rPr>
      </w:pPr>
      <w:r w:rsidRPr="00074550">
        <w:rPr>
          <w:sz w:val="28"/>
        </w:rPr>
        <w:t xml:space="preserve">4.4.3. Требовать уплату пеней, а также возмещения убытков, согласно разделу 8 Контракта.       </w:t>
      </w:r>
    </w:p>
    <w:p w:rsidR="00F330FB" w:rsidRPr="00074550" w:rsidRDefault="00F330FB" w:rsidP="00F330FB">
      <w:pPr>
        <w:pStyle w:val="a5"/>
        <w:ind w:firstLine="426"/>
        <w:jc w:val="center"/>
        <w:rPr>
          <w:b/>
          <w:bCs/>
          <w:sz w:val="20"/>
          <w:szCs w:val="18"/>
        </w:rPr>
      </w:pPr>
    </w:p>
    <w:p w:rsidR="00F330FB" w:rsidRPr="00074550" w:rsidRDefault="00F330FB" w:rsidP="00F330FB">
      <w:pPr>
        <w:pStyle w:val="ConsPlusNormal"/>
        <w:jc w:val="center"/>
        <w:outlineLvl w:val="1"/>
        <w:rPr>
          <w:rFonts w:ascii="Times New Roman" w:hAnsi="Times New Roman"/>
          <w:b/>
          <w:sz w:val="28"/>
        </w:rPr>
      </w:pPr>
      <w:r w:rsidRPr="00074550">
        <w:rPr>
          <w:rFonts w:ascii="Times New Roman" w:hAnsi="Times New Roman"/>
          <w:b/>
          <w:sz w:val="28"/>
        </w:rPr>
        <w:t>V. Качество Товара</w:t>
      </w:r>
    </w:p>
    <w:p w:rsidR="00F330FB" w:rsidRPr="00074550" w:rsidRDefault="00F330FB" w:rsidP="00F330FB">
      <w:pPr>
        <w:ind w:firstLine="426"/>
        <w:jc w:val="both"/>
        <w:rPr>
          <w:sz w:val="28"/>
        </w:rPr>
      </w:pPr>
      <w:r w:rsidRPr="00074550">
        <w:rPr>
          <w:sz w:val="28"/>
        </w:rPr>
        <w:t>5.1. Поставщик гарантирует, что поставляемый Товар соответствует требованиям, установленным Контрактом</w:t>
      </w:r>
      <w:r w:rsidR="00D557EF" w:rsidRPr="00074550">
        <w:rPr>
          <w:sz w:val="28"/>
        </w:rPr>
        <w:t xml:space="preserve"> и ГОСТ</w:t>
      </w:r>
      <w:r w:rsidRPr="00074550">
        <w:rPr>
          <w:sz w:val="28"/>
        </w:rPr>
        <w:t>.</w:t>
      </w:r>
    </w:p>
    <w:p w:rsidR="00F330FB" w:rsidRPr="00074550" w:rsidRDefault="00F330FB" w:rsidP="00F330FB">
      <w:pPr>
        <w:ind w:firstLine="426"/>
        <w:jc w:val="both"/>
        <w:rPr>
          <w:sz w:val="28"/>
        </w:rPr>
      </w:pPr>
      <w:r w:rsidRPr="00074550">
        <w:rPr>
          <w:sz w:val="28"/>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330FB" w:rsidRPr="00074550" w:rsidRDefault="00F330FB" w:rsidP="00F330FB">
      <w:pPr>
        <w:ind w:firstLine="426"/>
        <w:jc w:val="both"/>
        <w:rPr>
          <w:sz w:val="28"/>
        </w:rPr>
      </w:pPr>
      <w:r w:rsidRPr="00074550">
        <w:rPr>
          <w:sz w:val="28"/>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F330FB" w:rsidRPr="00074550" w:rsidRDefault="00F330FB" w:rsidP="00F330FB">
      <w:pPr>
        <w:ind w:firstLine="426"/>
        <w:jc w:val="both"/>
        <w:rPr>
          <w:sz w:val="28"/>
        </w:rPr>
      </w:pPr>
      <w:r w:rsidRPr="00074550">
        <w:rPr>
          <w:sz w:val="28"/>
        </w:rPr>
        <w:t>5.3. Товар должен быть упакован и замаркирован в соответствии с действующими стандартами.</w:t>
      </w:r>
    </w:p>
    <w:p w:rsidR="00F330FB" w:rsidRPr="00074550" w:rsidRDefault="00F330FB" w:rsidP="00F330FB">
      <w:pPr>
        <w:ind w:firstLine="426"/>
        <w:jc w:val="both"/>
        <w:rPr>
          <w:sz w:val="28"/>
        </w:rPr>
      </w:pPr>
      <w:r w:rsidRPr="00074550">
        <w:rPr>
          <w:sz w:val="28"/>
        </w:rPr>
        <w:t>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330FB" w:rsidRPr="00074550" w:rsidRDefault="00F330FB" w:rsidP="00F330FB">
      <w:pPr>
        <w:ind w:firstLine="426"/>
        <w:jc w:val="both"/>
        <w:rPr>
          <w:sz w:val="28"/>
        </w:rPr>
      </w:pPr>
      <w:bookmarkStart w:id="9" w:name="Par1546"/>
      <w:bookmarkEnd w:id="9"/>
      <w:r w:rsidRPr="00074550">
        <w:rPr>
          <w:sz w:val="28"/>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D75483" w:rsidRPr="00074550" w:rsidRDefault="00D75483" w:rsidP="00F330FB">
      <w:pPr>
        <w:pStyle w:val="ConsPlusNormal"/>
        <w:jc w:val="both"/>
        <w:rPr>
          <w:rFonts w:ascii="Times New Roman" w:hAnsi="Times New Roman"/>
          <w:sz w:val="28"/>
        </w:rPr>
      </w:pPr>
      <w:bookmarkStart w:id="10" w:name="Par1547"/>
      <w:bookmarkStart w:id="11" w:name="Par1548"/>
      <w:bookmarkEnd w:id="10"/>
      <w:bookmarkEnd w:id="11"/>
    </w:p>
    <w:p w:rsidR="00F330FB" w:rsidRPr="00074550" w:rsidRDefault="00F330FB" w:rsidP="00F330FB">
      <w:pPr>
        <w:pStyle w:val="ConsPlusNormal"/>
        <w:jc w:val="center"/>
        <w:outlineLvl w:val="1"/>
        <w:rPr>
          <w:rFonts w:ascii="Times New Roman" w:hAnsi="Times New Roman"/>
          <w:b/>
          <w:sz w:val="28"/>
        </w:rPr>
      </w:pPr>
      <w:bookmarkStart w:id="12" w:name="Par1550"/>
      <w:bookmarkEnd w:id="12"/>
      <w:r w:rsidRPr="00074550">
        <w:rPr>
          <w:rFonts w:ascii="Times New Roman" w:hAnsi="Times New Roman"/>
          <w:b/>
          <w:sz w:val="28"/>
        </w:rPr>
        <w:t xml:space="preserve">VI. Ответственность Сторон </w:t>
      </w:r>
    </w:p>
    <w:p w:rsidR="00F330FB" w:rsidRPr="00074550" w:rsidRDefault="00F330FB" w:rsidP="00F330FB">
      <w:pPr>
        <w:ind w:firstLine="426"/>
        <w:jc w:val="both"/>
        <w:rPr>
          <w:sz w:val="28"/>
        </w:rPr>
      </w:pPr>
      <w:r w:rsidRPr="00074550">
        <w:rPr>
          <w:sz w:val="28"/>
        </w:rPr>
        <w:t>6.1.</w:t>
      </w:r>
      <w:r w:rsidRPr="00074550">
        <w:rPr>
          <w:sz w:val="28"/>
        </w:rPr>
        <w:tab/>
        <w:t xml:space="preserve">За неисполнение или ненадлежащее исполнение обязательств </w:t>
      </w:r>
      <w:r w:rsidRPr="00074550">
        <w:rPr>
          <w:sz w:val="28"/>
        </w:rPr>
        <w:br/>
        <w:t>по Контракту Стороны несут ответственность в соответствии с условиями настоящего Контракта и законодательством Российской Федерации.</w:t>
      </w:r>
    </w:p>
    <w:p w:rsidR="00F330FB" w:rsidRPr="00074550" w:rsidRDefault="00F330FB" w:rsidP="00F330FB">
      <w:pPr>
        <w:ind w:firstLine="426"/>
        <w:jc w:val="both"/>
        <w:rPr>
          <w:sz w:val="28"/>
        </w:rPr>
      </w:pPr>
      <w:r w:rsidRPr="00074550">
        <w:rPr>
          <w:sz w:val="28"/>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F330FB" w:rsidRPr="00074550" w:rsidRDefault="00F330FB" w:rsidP="00F330FB">
      <w:pPr>
        <w:ind w:firstLine="426"/>
        <w:jc w:val="both"/>
        <w:rPr>
          <w:sz w:val="28"/>
        </w:rPr>
      </w:pPr>
      <w:r w:rsidRPr="00074550">
        <w:rPr>
          <w:sz w:val="28"/>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Размер такой пени устанавливается в размере 1/300 (одной трехсотой) действующей на </w:t>
      </w:r>
      <w:r w:rsidRPr="00074550">
        <w:rPr>
          <w:sz w:val="28"/>
        </w:rPr>
        <w:lastRenderedPageBreak/>
        <w:t>день уплаты пеней ключевой ставки Центрального банка Российской Федерации от не уплаченной в срок суммы.</w:t>
      </w:r>
    </w:p>
    <w:p w:rsidR="00F330FB" w:rsidRPr="00074550" w:rsidRDefault="00F330FB" w:rsidP="00F330FB">
      <w:pPr>
        <w:ind w:firstLine="426"/>
        <w:jc w:val="both"/>
        <w:rPr>
          <w:sz w:val="28"/>
        </w:rPr>
      </w:pPr>
      <w:r w:rsidRPr="00074550">
        <w:rPr>
          <w:sz w:val="28"/>
        </w:rPr>
        <w:t>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соответствии с Постановлением Правительства Росси</w:t>
      </w:r>
      <w:r w:rsidR="00074550">
        <w:rPr>
          <w:sz w:val="28"/>
        </w:rPr>
        <w:t xml:space="preserve">йской Федерации от </w:t>
      </w:r>
      <w:proofErr w:type="gramStart"/>
      <w:r w:rsidR="00074550">
        <w:rPr>
          <w:sz w:val="28"/>
        </w:rPr>
        <w:t xml:space="preserve">30.08.2017 </w:t>
      </w:r>
      <w:r w:rsidRPr="00074550">
        <w:rPr>
          <w:sz w:val="28"/>
        </w:rPr>
        <w:t xml:space="preserve"> №</w:t>
      </w:r>
      <w:proofErr w:type="gramEnd"/>
      <w:r w:rsidRPr="00074550">
        <w:rPr>
          <w:sz w:val="28"/>
        </w:rPr>
        <w:t xml:space="preserve"> 1042, и составляет по настоящему Контракту 1000 (одну тысячу) рублей 00 копеек.</w:t>
      </w:r>
    </w:p>
    <w:p w:rsidR="00F330FB" w:rsidRPr="00074550" w:rsidRDefault="00F330FB" w:rsidP="00F330FB">
      <w:pPr>
        <w:ind w:firstLine="426"/>
        <w:jc w:val="both"/>
        <w:rPr>
          <w:sz w:val="28"/>
        </w:rPr>
      </w:pPr>
      <w:r w:rsidRPr="00074550">
        <w:rPr>
          <w:sz w:val="28"/>
        </w:rPr>
        <w:t>6.5.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F330FB" w:rsidRPr="00074550" w:rsidRDefault="00F330FB" w:rsidP="00F330FB">
      <w:pPr>
        <w:ind w:firstLine="426"/>
        <w:jc w:val="both"/>
        <w:rPr>
          <w:sz w:val="28"/>
        </w:rPr>
      </w:pPr>
      <w:r w:rsidRPr="00074550">
        <w:rPr>
          <w:sz w:val="28"/>
        </w:rPr>
        <w:t>6.6. В случае просрочки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Государственный заказчик направляет Поставщику требование об уплате неустоек (штрафов, пеней).</w:t>
      </w:r>
    </w:p>
    <w:p w:rsidR="00F330FB" w:rsidRPr="00074550" w:rsidRDefault="00F330FB" w:rsidP="00F330FB">
      <w:pPr>
        <w:ind w:firstLine="426"/>
        <w:jc w:val="both"/>
        <w:rPr>
          <w:sz w:val="28"/>
        </w:rPr>
      </w:pPr>
      <w:r w:rsidRPr="00074550">
        <w:rPr>
          <w:sz w:val="28"/>
        </w:rPr>
        <w:t xml:space="preserve">6.7. Пеня начисляется за каждый день просрочки исполнения обязательства Поставщиком,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16" w:history="1">
        <w:r w:rsidRPr="00074550">
          <w:rPr>
            <w:sz w:val="28"/>
          </w:rPr>
          <w:t>порядке</w:t>
        </w:r>
      </w:hyperlink>
      <w:r w:rsidRPr="00074550">
        <w:rPr>
          <w:sz w:val="28"/>
        </w:rPr>
        <w:t>, установленном Правительством Российской Федерации, но не менее чем 1/300 (одна трехсотая) действующей на день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330FB" w:rsidRPr="00074550" w:rsidRDefault="00F330FB" w:rsidP="00F330FB">
      <w:pPr>
        <w:ind w:firstLine="426"/>
        <w:jc w:val="both"/>
        <w:rPr>
          <w:sz w:val="28"/>
        </w:rPr>
      </w:pPr>
      <w:r w:rsidRPr="00074550">
        <w:rPr>
          <w:sz w:val="28"/>
        </w:rPr>
        <w:t>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соответствии с Постановлением Правительства Российской Федерации от 30.08.2017 №1042, и составляет 10% от цены Контракта.</w:t>
      </w:r>
    </w:p>
    <w:p w:rsidR="00F330FB" w:rsidRPr="00074550" w:rsidRDefault="00F330FB" w:rsidP="00F330FB">
      <w:pPr>
        <w:ind w:firstLine="426"/>
        <w:jc w:val="both"/>
        <w:rPr>
          <w:sz w:val="28"/>
        </w:rPr>
      </w:pPr>
      <w:r w:rsidRPr="00074550">
        <w:rPr>
          <w:sz w:val="28"/>
        </w:rPr>
        <w:t>6.9.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F330FB" w:rsidRPr="00074550" w:rsidRDefault="00F330FB" w:rsidP="00F330FB">
      <w:pPr>
        <w:ind w:firstLine="426"/>
        <w:jc w:val="both"/>
        <w:rPr>
          <w:sz w:val="28"/>
        </w:rPr>
      </w:pPr>
      <w:r w:rsidRPr="00074550">
        <w:rPr>
          <w:sz w:val="28"/>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30FB" w:rsidRPr="00074550" w:rsidRDefault="00F330FB" w:rsidP="00F330FB">
      <w:pPr>
        <w:ind w:firstLine="426"/>
        <w:jc w:val="both"/>
        <w:rPr>
          <w:sz w:val="28"/>
        </w:rPr>
      </w:pPr>
      <w:r w:rsidRPr="00074550">
        <w:rPr>
          <w:sz w:val="28"/>
        </w:rPr>
        <w:t>6.11. Уплата неустойки не освобождает Стороны от исполнения обязательств по настоящему Контракту.</w:t>
      </w:r>
    </w:p>
    <w:p w:rsidR="00F330FB" w:rsidRPr="00074550" w:rsidRDefault="00F330FB" w:rsidP="00F330FB">
      <w:pPr>
        <w:ind w:firstLine="426"/>
        <w:jc w:val="both"/>
        <w:rPr>
          <w:sz w:val="28"/>
        </w:rPr>
      </w:pPr>
      <w:r w:rsidRPr="00074550">
        <w:rPr>
          <w:sz w:val="28"/>
        </w:rPr>
        <w:t>6.12. Ответственность Сторон, не предусмотренная в настоящем Контракте, применяется в соответствии с нормами Гражданского кодекса Российской Федерации.</w:t>
      </w:r>
    </w:p>
    <w:p w:rsidR="00F330FB" w:rsidRPr="00074550" w:rsidRDefault="00F330FB" w:rsidP="00F330FB">
      <w:pPr>
        <w:pStyle w:val="ConsPlusNormal"/>
        <w:jc w:val="both"/>
        <w:rPr>
          <w:rFonts w:ascii="Times New Roman" w:hAnsi="Times New Roman"/>
          <w:sz w:val="28"/>
        </w:rPr>
      </w:pPr>
    </w:p>
    <w:p w:rsidR="00F330FB" w:rsidRPr="00074550" w:rsidRDefault="00F330FB" w:rsidP="00F330FB">
      <w:pPr>
        <w:pStyle w:val="ConsPlusNormal"/>
        <w:jc w:val="center"/>
        <w:outlineLvl w:val="1"/>
        <w:rPr>
          <w:rFonts w:ascii="Times New Roman" w:hAnsi="Times New Roman"/>
          <w:b/>
          <w:sz w:val="28"/>
        </w:rPr>
      </w:pPr>
      <w:r w:rsidRPr="00074550">
        <w:rPr>
          <w:rFonts w:ascii="Times New Roman" w:hAnsi="Times New Roman"/>
          <w:b/>
          <w:sz w:val="28"/>
        </w:rPr>
        <w:t>VII. Обеспечение исполнения Контракта</w:t>
      </w:r>
    </w:p>
    <w:p w:rsidR="00F330FB" w:rsidRPr="00074550" w:rsidRDefault="00F330FB" w:rsidP="00F330FB">
      <w:pPr>
        <w:pStyle w:val="ConsPlusNormal"/>
        <w:jc w:val="both"/>
        <w:rPr>
          <w:rFonts w:ascii="Times New Roman" w:hAnsi="Times New Roman"/>
          <w:sz w:val="28"/>
        </w:rPr>
      </w:pPr>
      <w:bookmarkStart w:id="13" w:name="Par1570"/>
      <w:bookmarkEnd w:id="13"/>
      <w:r w:rsidRPr="00074550">
        <w:rPr>
          <w:rFonts w:ascii="Times New Roman" w:hAnsi="Times New Roman"/>
          <w:sz w:val="28"/>
        </w:rPr>
        <w:t xml:space="preserve">       7.1. Обеспечение исполнения Контракта не устанавливается.</w:t>
      </w:r>
    </w:p>
    <w:p w:rsidR="00F330FB" w:rsidRPr="00074550" w:rsidRDefault="00F330FB" w:rsidP="00F330FB">
      <w:pPr>
        <w:pStyle w:val="ConsPlusNormal"/>
        <w:jc w:val="both"/>
        <w:rPr>
          <w:rFonts w:ascii="Times New Roman" w:hAnsi="Times New Roman"/>
          <w:sz w:val="28"/>
        </w:rPr>
      </w:pPr>
    </w:p>
    <w:p w:rsidR="00F330FB" w:rsidRPr="00074550" w:rsidRDefault="00F330FB" w:rsidP="00F330FB">
      <w:pPr>
        <w:pStyle w:val="ConsPlusNormal"/>
        <w:jc w:val="center"/>
        <w:outlineLvl w:val="1"/>
        <w:rPr>
          <w:rFonts w:ascii="Times New Roman" w:hAnsi="Times New Roman"/>
          <w:b/>
          <w:sz w:val="28"/>
        </w:rPr>
      </w:pPr>
      <w:bookmarkStart w:id="14" w:name="Par1587"/>
      <w:bookmarkEnd w:id="14"/>
      <w:r w:rsidRPr="00074550">
        <w:rPr>
          <w:rFonts w:ascii="Times New Roman" w:hAnsi="Times New Roman"/>
          <w:b/>
          <w:sz w:val="28"/>
        </w:rPr>
        <w:lastRenderedPageBreak/>
        <w:t>VIII. Обеспечение гарантийных обязательств</w:t>
      </w:r>
    </w:p>
    <w:p w:rsidR="00F330FB" w:rsidRPr="00074550" w:rsidRDefault="00F330FB" w:rsidP="00F330FB">
      <w:pPr>
        <w:pStyle w:val="ConsPlusNormal"/>
        <w:jc w:val="both"/>
        <w:rPr>
          <w:rFonts w:ascii="Times New Roman" w:hAnsi="Times New Roman"/>
          <w:sz w:val="28"/>
        </w:rPr>
      </w:pPr>
      <w:r w:rsidRPr="00074550">
        <w:rPr>
          <w:rFonts w:ascii="Times New Roman" w:hAnsi="Times New Roman"/>
          <w:sz w:val="28"/>
        </w:rPr>
        <w:t xml:space="preserve">       8.1. Обеспечение гарантийных обязательств не устанавливается.</w:t>
      </w:r>
    </w:p>
    <w:p w:rsidR="00F330FB" w:rsidRPr="00074550" w:rsidRDefault="00F330FB" w:rsidP="00F330FB">
      <w:pPr>
        <w:pStyle w:val="ConsPlusNormal"/>
        <w:jc w:val="both"/>
        <w:rPr>
          <w:rFonts w:ascii="Times New Roman" w:hAnsi="Times New Roman"/>
          <w:sz w:val="28"/>
        </w:rPr>
      </w:pPr>
    </w:p>
    <w:p w:rsidR="00F330FB" w:rsidRPr="00074550" w:rsidRDefault="00D75483" w:rsidP="00F330FB">
      <w:pPr>
        <w:pStyle w:val="ConsPlusNormal"/>
        <w:jc w:val="center"/>
        <w:outlineLvl w:val="1"/>
        <w:rPr>
          <w:rFonts w:ascii="Times New Roman" w:hAnsi="Times New Roman"/>
          <w:b/>
          <w:sz w:val="28"/>
        </w:rPr>
      </w:pPr>
      <w:bookmarkStart w:id="15" w:name="Par1600"/>
      <w:bookmarkEnd w:id="15"/>
      <w:r w:rsidRPr="00074550">
        <w:rPr>
          <w:rFonts w:ascii="Times New Roman" w:hAnsi="Times New Roman"/>
          <w:b/>
          <w:sz w:val="28"/>
          <w:lang w:val="en-US"/>
        </w:rPr>
        <w:t>I</w:t>
      </w:r>
      <w:r w:rsidR="00F330FB" w:rsidRPr="00074550">
        <w:rPr>
          <w:rFonts w:ascii="Times New Roman" w:hAnsi="Times New Roman"/>
          <w:b/>
          <w:sz w:val="28"/>
        </w:rPr>
        <w:t>X. Обстоятельства непреодолимой силы</w:t>
      </w:r>
    </w:p>
    <w:p w:rsidR="00F330FB" w:rsidRPr="00074550" w:rsidRDefault="00D75483" w:rsidP="00F330FB">
      <w:pPr>
        <w:ind w:firstLine="426"/>
        <w:jc w:val="both"/>
        <w:rPr>
          <w:sz w:val="28"/>
        </w:rPr>
      </w:pPr>
      <w:r w:rsidRPr="00074550">
        <w:rPr>
          <w:sz w:val="28"/>
        </w:rPr>
        <w:t>9</w:t>
      </w:r>
      <w:r w:rsidR="00F330FB" w:rsidRPr="00074550">
        <w:rPr>
          <w:sz w:val="28"/>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330FB" w:rsidRPr="00074550" w:rsidRDefault="00F330FB" w:rsidP="00F330FB">
      <w:pPr>
        <w:ind w:firstLine="426"/>
        <w:jc w:val="both"/>
        <w:rPr>
          <w:sz w:val="28"/>
        </w:rPr>
      </w:pPr>
      <w:r w:rsidRPr="00074550">
        <w:rPr>
          <w:sz w:val="2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330FB" w:rsidRPr="00074550" w:rsidRDefault="00D75483" w:rsidP="00F330FB">
      <w:pPr>
        <w:ind w:firstLine="426"/>
        <w:jc w:val="both"/>
        <w:rPr>
          <w:sz w:val="28"/>
        </w:rPr>
      </w:pPr>
      <w:r w:rsidRPr="00074550">
        <w:rPr>
          <w:sz w:val="28"/>
        </w:rPr>
        <w:t>9</w:t>
      </w:r>
      <w:r w:rsidR="00F330FB" w:rsidRPr="00074550">
        <w:rPr>
          <w:sz w:val="28"/>
        </w:rPr>
        <w:t>.2.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330FB" w:rsidRPr="00074550" w:rsidRDefault="00D75483" w:rsidP="00F330FB">
      <w:pPr>
        <w:ind w:firstLine="426"/>
        <w:jc w:val="both"/>
        <w:rPr>
          <w:sz w:val="28"/>
        </w:rPr>
      </w:pPr>
      <w:r w:rsidRPr="00074550">
        <w:rPr>
          <w:sz w:val="28"/>
        </w:rPr>
        <w:t>9</w:t>
      </w:r>
      <w:r w:rsidR="00F330FB" w:rsidRPr="00074550">
        <w:rPr>
          <w:sz w:val="28"/>
        </w:rPr>
        <w:t xml:space="preserve">.3.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F330FB" w:rsidRPr="00074550">
        <w:rPr>
          <w:sz w:val="28"/>
        </w:rPr>
        <w:t>неизвещением</w:t>
      </w:r>
      <w:proofErr w:type="spellEnd"/>
      <w:r w:rsidR="00F330FB" w:rsidRPr="00074550">
        <w:rPr>
          <w:sz w:val="28"/>
        </w:rPr>
        <w:t xml:space="preserve"> или несвоевременным извещением.</w:t>
      </w:r>
    </w:p>
    <w:p w:rsidR="00F330FB" w:rsidRPr="00074550" w:rsidRDefault="00D75483" w:rsidP="00F330FB">
      <w:pPr>
        <w:ind w:firstLine="426"/>
        <w:jc w:val="both"/>
        <w:rPr>
          <w:sz w:val="28"/>
        </w:rPr>
      </w:pPr>
      <w:r w:rsidRPr="00074550">
        <w:rPr>
          <w:sz w:val="28"/>
        </w:rPr>
        <w:t>9</w:t>
      </w:r>
      <w:r w:rsidR="00F330FB" w:rsidRPr="00074550">
        <w:rPr>
          <w:sz w:val="28"/>
        </w:rPr>
        <w:t xml:space="preserve">.4.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F330FB" w:rsidRPr="00074550" w:rsidRDefault="00D75483" w:rsidP="00F330FB">
      <w:pPr>
        <w:ind w:firstLine="426"/>
        <w:jc w:val="both"/>
        <w:rPr>
          <w:sz w:val="28"/>
        </w:rPr>
      </w:pPr>
      <w:r w:rsidRPr="00074550">
        <w:rPr>
          <w:sz w:val="28"/>
        </w:rPr>
        <w:t>9</w:t>
      </w:r>
      <w:r w:rsidR="00F330FB" w:rsidRPr="00074550">
        <w:rPr>
          <w:sz w:val="28"/>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330FB" w:rsidRPr="00074550" w:rsidRDefault="00D75483" w:rsidP="00F330FB">
      <w:pPr>
        <w:ind w:firstLine="426"/>
        <w:jc w:val="both"/>
        <w:rPr>
          <w:sz w:val="28"/>
        </w:rPr>
      </w:pPr>
      <w:r w:rsidRPr="00074550">
        <w:rPr>
          <w:sz w:val="28"/>
        </w:rPr>
        <w:t>9</w:t>
      </w:r>
      <w:r w:rsidR="00F330FB" w:rsidRPr="00074550">
        <w:rPr>
          <w:sz w:val="28"/>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330FB" w:rsidRPr="00074550" w:rsidRDefault="00F330FB" w:rsidP="00F330FB">
      <w:pPr>
        <w:pStyle w:val="ConsPlusNormal"/>
        <w:jc w:val="both"/>
        <w:rPr>
          <w:rFonts w:ascii="Times New Roman" w:hAnsi="Times New Roman"/>
          <w:sz w:val="28"/>
        </w:rPr>
      </w:pPr>
    </w:p>
    <w:p w:rsidR="00F330FB" w:rsidRPr="00074550" w:rsidRDefault="00F330FB" w:rsidP="00F330FB">
      <w:pPr>
        <w:pStyle w:val="ConsPlusNormal"/>
        <w:jc w:val="center"/>
        <w:outlineLvl w:val="1"/>
        <w:rPr>
          <w:rFonts w:ascii="Times New Roman" w:hAnsi="Times New Roman"/>
          <w:b/>
          <w:sz w:val="28"/>
        </w:rPr>
      </w:pPr>
      <w:r w:rsidRPr="00074550">
        <w:rPr>
          <w:rFonts w:ascii="Times New Roman" w:hAnsi="Times New Roman"/>
          <w:b/>
          <w:sz w:val="28"/>
        </w:rPr>
        <w:t>X. Рассмотрение и разрешение споров</w:t>
      </w:r>
    </w:p>
    <w:p w:rsidR="00F330FB" w:rsidRPr="00074550" w:rsidRDefault="00F330FB" w:rsidP="00F330FB">
      <w:pPr>
        <w:ind w:firstLine="426"/>
        <w:jc w:val="both"/>
        <w:rPr>
          <w:sz w:val="28"/>
        </w:rPr>
      </w:pPr>
      <w:r w:rsidRPr="00074550">
        <w:rPr>
          <w:sz w:val="28"/>
        </w:rPr>
        <w:t>1</w:t>
      </w:r>
      <w:r w:rsidR="00D75483" w:rsidRPr="00074550">
        <w:rPr>
          <w:sz w:val="28"/>
        </w:rPr>
        <w:t>0</w:t>
      </w:r>
      <w:r w:rsidRPr="00074550">
        <w:rPr>
          <w:sz w:val="28"/>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F330FB" w:rsidRPr="00074550" w:rsidRDefault="00F330FB" w:rsidP="00F330FB">
      <w:pPr>
        <w:ind w:firstLine="426"/>
        <w:jc w:val="both"/>
        <w:rPr>
          <w:sz w:val="28"/>
        </w:rPr>
      </w:pPr>
      <w:r w:rsidRPr="00074550">
        <w:rPr>
          <w:sz w:val="28"/>
        </w:rPr>
        <w:lastRenderedPageBreak/>
        <w:t>1</w:t>
      </w:r>
      <w:r w:rsidR="00D75483" w:rsidRPr="00074550">
        <w:rPr>
          <w:sz w:val="28"/>
        </w:rPr>
        <w:t>0</w:t>
      </w:r>
      <w:r w:rsidRPr="00074550">
        <w:rPr>
          <w:sz w:val="28"/>
        </w:rPr>
        <w:t>.2.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F330FB" w:rsidRPr="00074550" w:rsidRDefault="00F330FB" w:rsidP="00F330FB">
      <w:pPr>
        <w:ind w:firstLine="426"/>
        <w:jc w:val="both"/>
        <w:rPr>
          <w:sz w:val="28"/>
        </w:rPr>
      </w:pPr>
      <w:r w:rsidRPr="00074550">
        <w:rPr>
          <w:sz w:val="28"/>
        </w:rPr>
        <w:t>1</w:t>
      </w:r>
      <w:r w:rsidR="00D75483" w:rsidRPr="00074550">
        <w:rPr>
          <w:sz w:val="28"/>
        </w:rPr>
        <w:t>0</w:t>
      </w:r>
      <w:r w:rsidRPr="00074550">
        <w:rPr>
          <w:sz w:val="28"/>
        </w:rPr>
        <w:t>.3. До передачи спора на разрешение Арбитражного суда Стороны примут меры к его урегулированию в претензионном порядке.</w:t>
      </w:r>
    </w:p>
    <w:p w:rsidR="00F330FB" w:rsidRPr="00074550" w:rsidRDefault="00F330FB" w:rsidP="00F330FB">
      <w:pPr>
        <w:ind w:firstLine="426"/>
        <w:jc w:val="both"/>
        <w:rPr>
          <w:sz w:val="28"/>
        </w:rPr>
      </w:pPr>
      <w:r w:rsidRPr="00074550">
        <w:rPr>
          <w:sz w:val="28"/>
        </w:rPr>
        <w:t>1</w:t>
      </w:r>
      <w:r w:rsidR="00D75483" w:rsidRPr="00074550">
        <w:rPr>
          <w:sz w:val="28"/>
        </w:rPr>
        <w:t>0</w:t>
      </w:r>
      <w:r w:rsidRPr="00074550">
        <w:rPr>
          <w:sz w:val="28"/>
        </w:rPr>
        <w:t>.3.1.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F330FB" w:rsidRPr="00074550" w:rsidRDefault="00F330FB" w:rsidP="00F330FB">
      <w:pPr>
        <w:ind w:firstLine="426"/>
        <w:jc w:val="both"/>
        <w:rPr>
          <w:sz w:val="28"/>
        </w:rPr>
      </w:pPr>
      <w:r w:rsidRPr="00074550">
        <w:rPr>
          <w:sz w:val="28"/>
        </w:rPr>
        <w:t>1</w:t>
      </w:r>
      <w:r w:rsidR="00D75483" w:rsidRPr="00074550">
        <w:rPr>
          <w:sz w:val="28"/>
        </w:rPr>
        <w:t>0</w:t>
      </w:r>
      <w:r w:rsidRPr="00074550">
        <w:rPr>
          <w:sz w:val="28"/>
        </w:rPr>
        <w:t>.3.2.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F330FB" w:rsidRPr="00074550" w:rsidRDefault="00F330FB" w:rsidP="00F330FB">
      <w:pPr>
        <w:ind w:firstLine="426"/>
        <w:jc w:val="both"/>
        <w:rPr>
          <w:sz w:val="28"/>
        </w:rPr>
      </w:pPr>
      <w:r w:rsidRPr="00074550">
        <w:rPr>
          <w:sz w:val="28"/>
        </w:rPr>
        <w:t>1</w:t>
      </w:r>
      <w:r w:rsidR="00D75483" w:rsidRPr="00074550">
        <w:rPr>
          <w:sz w:val="28"/>
        </w:rPr>
        <w:t>0</w:t>
      </w:r>
      <w:r w:rsidRPr="00074550">
        <w:rPr>
          <w:sz w:val="28"/>
        </w:rPr>
        <w:t>.3.3. Если претензионные требования подлежат денежной оценке, в претензии указывается требуемая сумма и ее полный и обоснованный расчет.</w:t>
      </w:r>
    </w:p>
    <w:p w:rsidR="00F330FB" w:rsidRPr="00074550" w:rsidRDefault="00F330FB" w:rsidP="00F330FB">
      <w:pPr>
        <w:ind w:firstLine="426"/>
        <w:jc w:val="both"/>
        <w:rPr>
          <w:sz w:val="28"/>
        </w:rPr>
      </w:pPr>
      <w:r w:rsidRPr="00074550">
        <w:rPr>
          <w:sz w:val="28"/>
        </w:rPr>
        <w:t>1</w:t>
      </w:r>
      <w:r w:rsidR="00D75483" w:rsidRPr="00074550">
        <w:rPr>
          <w:sz w:val="28"/>
        </w:rPr>
        <w:t>0</w:t>
      </w:r>
      <w:r w:rsidRPr="00074550">
        <w:rPr>
          <w:sz w:val="28"/>
        </w:rPr>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F330FB" w:rsidRPr="00074550" w:rsidRDefault="00F330FB" w:rsidP="00F330FB">
      <w:pPr>
        <w:ind w:firstLine="426"/>
        <w:jc w:val="both"/>
        <w:rPr>
          <w:sz w:val="28"/>
        </w:rPr>
      </w:pPr>
      <w:r w:rsidRPr="00074550">
        <w:rPr>
          <w:sz w:val="28"/>
        </w:rPr>
        <w:t>1</w:t>
      </w:r>
      <w:r w:rsidR="00D75483" w:rsidRPr="00074550">
        <w:rPr>
          <w:sz w:val="28"/>
        </w:rPr>
        <w:t>0</w:t>
      </w:r>
      <w:r w:rsidRPr="00074550">
        <w:rPr>
          <w:sz w:val="28"/>
        </w:rPr>
        <w:t>.4.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F330FB" w:rsidRPr="00074550" w:rsidRDefault="00F330FB" w:rsidP="00F330FB">
      <w:pPr>
        <w:ind w:firstLine="426"/>
        <w:jc w:val="both"/>
        <w:rPr>
          <w:sz w:val="28"/>
        </w:rPr>
      </w:pPr>
      <w:r w:rsidRPr="00074550">
        <w:rPr>
          <w:sz w:val="28"/>
        </w:rPr>
        <w:t>1</w:t>
      </w:r>
      <w:r w:rsidR="00D75483" w:rsidRPr="00074550">
        <w:rPr>
          <w:sz w:val="28"/>
        </w:rPr>
        <w:t>0</w:t>
      </w:r>
      <w:r w:rsidRPr="00074550">
        <w:rPr>
          <w:sz w:val="28"/>
        </w:rPr>
        <w:t xml:space="preserve">.5. В случае невыполнения Сторонами своих обязательств и </w:t>
      </w:r>
      <w:proofErr w:type="spellStart"/>
      <w:r w:rsidRPr="00074550">
        <w:rPr>
          <w:sz w:val="28"/>
        </w:rPr>
        <w:t>недостижения</w:t>
      </w:r>
      <w:proofErr w:type="spellEnd"/>
      <w:r w:rsidRPr="00074550">
        <w:rPr>
          <w:sz w:val="28"/>
        </w:rPr>
        <w:t xml:space="preserve"> взаимного согласия споры по Контракту разрешаются в Арбитражном суде по месту нахождения Государственного заказчика.</w:t>
      </w:r>
    </w:p>
    <w:p w:rsidR="00F330FB" w:rsidRPr="00074550" w:rsidRDefault="00F330FB" w:rsidP="00F330FB">
      <w:pPr>
        <w:ind w:firstLine="426"/>
        <w:jc w:val="both"/>
        <w:rPr>
          <w:sz w:val="28"/>
        </w:rPr>
      </w:pPr>
    </w:p>
    <w:p w:rsidR="00F330FB" w:rsidRPr="00074550" w:rsidRDefault="00F330FB" w:rsidP="00F330FB">
      <w:pPr>
        <w:pStyle w:val="ConsPlusNormal"/>
        <w:jc w:val="center"/>
        <w:outlineLvl w:val="1"/>
        <w:rPr>
          <w:rFonts w:ascii="Times New Roman" w:hAnsi="Times New Roman"/>
          <w:b/>
          <w:sz w:val="28"/>
        </w:rPr>
      </w:pPr>
      <w:r w:rsidRPr="00074550">
        <w:rPr>
          <w:rFonts w:ascii="Times New Roman" w:hAnsi="Times New Roman"/>
          <w:b/>
          <w:sz w:val="28"/>
        </w:rPr>
        <w:t>XI. Срок действия и порядок расторжения Контракта</w:t>
      </w:r>
    </w:p>
    <w:p w:rsidR="00F330FB" w:rsidRPr="00074550" w:rsidRDefault="00F330FB" w:rsidP="00F330FB">
      <w:pPr>
        <w:ind w:firstLine="426"/>
        <w:jc w:val="both"/>
        <w:rPr>
          <w:sz w:val="28"/>
        </w:rPr>
      </w:pPr>
      <w:r w:rsidRPr="00074550">
        <w:rPr>
          <w:sz w:val="28"/>
        </w:rPr>
        <w:t>1</w:t>
      </w:r>
      <w:r w:rsidR="00D75483" w:rsidRPr="00074550">
        <w:rPr>
          <w:sz w:val="28"/>
        </w:rPr>
        <w:t>1</w:t>
      </w:r>
      <w:r w:rsidRPr="00074550">
        <w:rPr>
          <w:sz w:val="28"/>
        </w:rPr>
        <w:t xml:space="preserve">.1. Контракт вступает в силу с момента его подписания обеими Сторонами и действует по </w:t>
      </w:r>
      <w:r w:rsidR="00074550">
        <w:rPr>
          <w:sz w:val="28"/>
        </w:rPr>
        <w:t>15.12</w:t>
      </w:r>
      <w:r w:rsidR="0071053C" w:rsidRPr="00074550">
        <w:rPr>
          <w:sz w:val="28"/>
        </w:rPr>
        <w:t>.2026</w:t>
      </w:r>
      <w:r w:rsidRPr="00074550">
        <w:rPr>
          <w:sz w:val="28"/>
        </w:rPr>
        <w:t xml:space="preserve"> г., а в части осуществления оплаты, гарантийных обязательств и иных взятых на себя обязательств Сторонами – до их полного исполнения.</w:t>
      </w:r>
    </w:p>
    <w:p w:rsidR="00F330FB" w:rsidRPr="00074550" w:rsidRDefault="00F330FB" w:rsidP="00F330FB">
      <w:pPr>
        <w:ind w:firstLine="426"/>
        <w:jc w:val="both"/>
        <w:rPr>
          <w:sz w:val="28"/>
        </w:rPr>
      </w:pPr>
      <w:r w:rsidRPr="00074550">
        <w:rPr>
          <w:sz w:val="28"/>
        </w:rPr>
        <w:t>1</w:t>
      </w:r>
      <w:r w:rsidR="00D75483" w:rsidRPr="00074550">
        <w:rPr>
          <w:sz w:val="28"/>
        </w:rPr>
        <w:t>1</w:t>
      </w:r>
      <w:r w:rsidRPr="00074550">
        <w:rPr>
          <w:sz w:val="28"/>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КонсультантПлюс}" w:history="1">
        <w:r w:rsidRPr="00074550">
          <w:rPr>
            <w:sz w:val="28"/>
          </w:rPr>
          <w:t>частями 9</w:t>
        </w:r>
      </w:hyperlink>
      <w:r w:rsidRPr="00074550">
        <w:rPr>
          <w:sz w:val="28"/>
        </w:rPr>
        <w:t xml:space="preserve"> - </w:t>
      </w:r>
      <w:hyperlink r:id="rId18"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КонсультантПлюс}" w:history="1">
        <w:r w:rsidRPr="00074550">
          <w:rPr>
            <w:sz w:val="28"/>
          </w:rPr>
          <w:t>23 статьи 95</w:t>
        </w:r>
      </w:hyperlink>
      <w:r w:rsidRPr="00074550">
        <w:rPr>
          <w:sz w:val="2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F330FB" w:rsidRPr="00074550" w:rsidRDefault="00F330FB" w:rsidP="00F330FB">
      <w:pPr>
        <w:pStyle w:val="ConsPlusNormal"/>
        <w:jc w:val="both"/>
        <w:rPr>
          <w:rFonts w:ascii="Times New Roman" w:hAnsi="Times New Roman"/>
          <w:sz w:val="28"/>
        </w:rPr>
      </w:pPr>
    </w:p>
    <w:p w:rsidR="00F330FB" w:rsidRPr="00074550" w:rsidRDefault="00F330FB" w:rsidP="00F330FB">
      <w:pPr>
        <w:pStyle w:val="ConsPlusNormal"/>
        <w:jc w:val="center"/>
        <w:outlineLvl w:val="1"/>
        <w:rPr>
          <w:rFonts w:ascii="Times New Roman" w:hAnsi="Times New Roman"/>
          <w:b/>
          <w:sz w:val="28"/>
        </w:rPr>
      </w:pPr>
      <w:r w:rsidRPr="00074550">
        <w:rPr>
          <w:rFonts w:ascii="Times New Roman" w:hAnsi="Times New Roman"/>
          <w:b/>
          <w:sz w:val="28"/>
        </w:rPr>
        <w:t xml:space="preserve">XII. Прочие положения </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.1. Во всем, что не предусмотрено Контрактом, Стороны руководствуются законодательством Российской Федерации.</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 xml:space="preserve">.3. Внесение изменений и дополнений, не противоречащих законодательству Российской Федерации, в условия Контракта осуществляется </w:t>
      </w:r>
      <w:r w:rsidRPr="00074550">
        <w:rPr>
          <w:sz w:val="28"/>
        </w:rPr>
        <w:lastRenderedPageBreak/>
        <w:t>путем заключения Сторонами в письменной форме дополнительных соглашений к Контракту, которые являются его неотъемлемой частью.</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 xml:space="preserve">.4. Изменение условий Контракта при его исполнении не допускается, за исключением случаев, предусмотренных </w:t>
      </w:r>
      <w:hyperlink r:id="rId19"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КонсультантПлюс}" w:history="1">
        <w:r w:rsidRPr="00074550">
          <w:rPr>
            <w:sz w:val="28"/>
          </w:rPr>
          <w:t>статьей 95</w:t>
        </w:r>
      </w:hyperlink>
      <w:r w:rsidRPr="00074550">
        <w:rPr>
          <w:sz w:val="28"/>
        </w:rPr>
        <w:t xml:space="preserve"> Федерального закона от 5 апреля</w:t>
      </w:r>
      <w:r w:rsidRPr="00074550">
        <w:rPr>
          <w:sz w:val="28"/>
        </w:rPr>
        <w:br/>
        <w:t xml:space="preserve"> 2013 г. N 44-ФЗ "О контрактной системе в сфере закупок товаров, работ, услуг для обеспечения государственных и муниципальных нужд".</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330FB" w:rsidRPr="00074550" w:rsidRDefault="00F330FB" w:rsidP="00F330FB">
      <w:pPr>
        <w:ind w:firstLine="426"/>
        <w:jc w:val="both"/>
        <w:rPr>
          <w:sz w:val="28"/>
        </w:rPr>
      </w:pPr>
      <w:r w:rsidRPr="00074550">
        <w:rPr>
          <w:sz w:val="28"/>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F330FB" w:rsidRPr="00074550" w:rsidRDefault="00F330FB" w:rsidP="00F330FB">
      <w:pPr>
        <w:ind w:firstLine="426"/>
        <w:jc w:val="both"/>
        <w:rPr>
          <w:sz w:val="28"/>
        </w:rPr>
      </w:pPr>
      <w:bookmarkStart w:id="16" w:name="Par1633"/>
      <w:bookmarkEnd w:id="16"/>
      <w:r w:rsidRPr="00074550">
        <w:rPr>
          <w:sz w:val="28"/>
        </w:rPr>
        <w:t>1</w:t>
      </w:r>
      <w:r w:rsidR="00D75483" w:rsidRPr="00074550">
        <w:rPr>
          <w:sz w:val="28"/>
        </w:rPr>
        <w:t>2</w:t>
      </w:r>
      <w:r w:rsidRPr="00074550">
        <w:rPr>
          <w:sz w:val="28"/>
        </w:rPr>
        <w:t>.7. Контракт составлен в двух подлинных экземплярах, имеющих одинаковую юридическую силу, по одному для каждой из Сторон.</w:t>
      </w:r>
    </w:p>
    <w:p w:rsidR="00F330FB" w:rsidRPr="00074550" w:rsidRDefault="00F330FB" w:rsidP="00F330FB">
      <w:pPr>
        <w:ind w:firstLine="426"/>
        <w:jc w:val="both"/>
        <w:rPr>
          <w:sz w:val="28"/>
        </w:rPr>
      </w:pPr>
      <w:r w:rsidRPr="00074550">
        <w:rPr>
          <w:sz w:val="28"/>
        </w:rPr>
        <w:t xml:space="preserve"> 1</w:t>
      </w:r>
      <w:r w:rsidR="00D75483" w:rsidRPr="00074550">
        <w:rPr>
          <w:sz w:val="28"/>
        </w:rPr>
        <w:t>2</w:t>
      </w:r>
      <w:r w:rsidRPr="00074550">
        <w:rPr>
          <w:sz w:val="28"/>
        </w:rPr>
        <w:t>.8 Маркировка поставляемого Товара должна быть в соответствии с требованиями, предъявляемыми к данной группе товаров в соответствии с ГОСТ.</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.8.1. Упаковка поставляемого Товара должна соответствовать требованиям</w:t>
      </w:r>
      <w:r w:rsidR="00A11E00" w:rsidRPr="00074550">
        <w:rPr>
          <w:sz w:val="28"/>
        </w:rPr>
        <w:t xml:space="preserve"> установленными на территории Российской Федерации.</w:t>
      </w:r>
    </w:p>
    <w:p w:rsidR="00F330FB" w:rsidRPr="00074550" w:rsidRDefault="00D75483" w:rsidP="00F330FB">
      <w:pPr>
        <w:ind w:firstLine="426"/>
        <w:jc w:val="both"/>
        <w:rPr>
          <w:sz w:val="28"/>
        </w:rPr>
      </w:pPr>
      <w:r w:rsidRPr="00074550">
        <w:rPr>
          <w:sz w:val="28"/>
        </w:rPr>
        <w:t>12</w:t>
      </w:r>
      <w:r w:rsidR="00F330FB" w:rsidRPr="00074550">
        <w:rPr>
          <w:sz w:val="28"/>
        </w:rPr>
        <w:t>.8.2. Тара и упаковка возврату не подлежат, залог за тару и упаковку не взыскивается, их стоимость включена в цену Контракта.</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.8.3. Информация должна быть размещена на упаковке или этикетке товара, изложена в технической (эксплуатационной) документации, прилагаемой к Товару, листках-вкладышах к каждой единице товара или иным способом, принятым для отдельных видов Товаров.</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 xml:space="preserve">.9. </w:t>
      </w:r>
      <w:r w:rsidRPr="00074550">
        <w:rPr>
          <w:color w:val="000000"/>
          <w:sz w:val="28"/>
        </w:rPr>
        <w:t xml:space="preserve">Упаковка поставляемого Товара должна быть </w:t>
      </w:r>
      <w:r w:rsidRPr="00074550">
        <w:rPr>
          <w:sz w:val="28"/>
        </w:rPr>
        <w:t>в соответствии с требованиями, предъявляемыми к данной группе товаров.</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 xml:space="preserve">.10. Транспортировка Товара должна осуществляться </w:t>
      </w:r>
      <w:r w:rsidRPr="00074550">
        <w:rPr>
          <w:color w:val="000000"/>
          <w:sz w:val="28"/>
        </w:rPr>
        <w:t xml:space="preserve">в соответствии с требованиями, </w:t>
      </w:r>
      <w:r w:rsidRPr="00074550">
        <w:rPr>
          <w:sz w:val="28"/>
        </w:rPr>
        <w:t>предъявляемыми к данной группе товаров.</w:t>
      </w:r>
    </w:p>
    <w:p w:rsidR="00F330FB" w:rsidRPr="00074550" w:rsidRDefault="00D75483" w:rsidP="00F330FB">
      <w:pPr>
        <w:ind w:firstLine="426"/>
        <w:jc w:val="both"/>
        <w:rPr>
          <w:sz w:val="28"/>
        </w:rPr>
      </w:pPr>
      <w:r w:rsidRPr="00074550">
        <w:rPr>
          <w:sz w:val="28"/>
        </w:rPr>
        <w:t>12</w:t>
      </w:r>
      <w:r w:rsidR="00F330FB" w:rsidRPr="00074550">
        <w:rPr>
          <w:sz w:val="28"/>
        </w:rPr>
        <w:t>.10.1. Доставка товара осуществляется с соблюдением условий хранения (перевозки), установленных производителем Товара.</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.11.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маркировки и транспортировки считается не поставленным и приемке не подлежит</w:t>
      </w:r>
    </w:p>
    <w:p w:rsidR="00F330FB" w:rsidRPr="00074550" w:rsidRDefault="00F330FB" w:rsidP="00F330FB">
      <w:pPr>
        <w:pStyle w:val="ConsPlusNormal"/>
        <w:jc w:val="both"/>
        <w:rPr>
          <w:rFonts w:ascii="Times New Roman" w:hAnsi="Times New Roman"/>
          <w:sz w:val="28"/>
        </w:rPr>
      </w:pPr>
    </w:p>
    <w:p w:rsidR="00F330FB" w:rsidRPr="00074550" w:rsidRDefault="00F330FB" w:rsidP="00F330FB">
      <w:pPr>
        <w:pStyle w:val="ConsPlusNormal"/>
        <w:jc w:val="center"/>
        <w:outlineLvl w:val="1"/>
        <w:rPr>
          <w:rFonts w:ascii="Times New Roman" w:hAnsi="Times New Roman"/>
          <w:b/>
          <w:sz w:val="28"/>
        </w:rPr>
      </w:pPr>
      <w:r w:rsidRPr="00074550">
        <w:rPr>
          <w:rFonts w:ascii="Times New Roman" w:hAnsi="Times New Roman"/>
          <w:b/>
          <w:sz w:val="28"/>
        </w:rPr>
        <w:t>XI</w:t>
      </w:r>
      <w:r w:rsidR="00D75483" w:rsidRPr="00074550">
        <w:rPr>
          <w:rFonts w:ascii="Times New Roman" w:hAnsi="Times New Roman"/>
          <w:b/>
          <w:sz w:val="28"/>
          <w:lang w:val="en-US"/>
        </w:rPr>
        <w:t>II</w:t>
      </w:r>
      <w:r w:rsidRPr="00074550">
        <w:rPr>
          <w:rFonts w:ascii="Times New Roman" w:hAnsi="Times New Roman"/>
          <w:b/>
          <w:sz w:val="28"/>
        </w:rPr>
        <w:t>. Перечень приложений</w:t>
      </w:r>
    </w:p>
    <w:p w:rsidR="00F330FB" w:rsidRPr="00074550" w:rsidRDefault="00F330FB" w:rsidP="00F330FB">
      <w:pPr>
        <w:pStyle w:val="ConsPlusNormal"/>
        <w:jc w:val="both"/>
        <w:rPr>
          <w:rFonts w:ascii="Times New Roman" w:hAnsi="Times New Roman"/>
          <w:sz w:val="28"/>
        </w:rPr>
      </w:pPr>
      <w:r w:rsidRPr="00074550">
        <w:rPr>
          <w:rFonts w:ascii="Times New Roman" w:hAnsi="Times New Roman"/>
          <w:sz w:val="28"/>
        </w:rPr>
        <w:t xml:space="preserve">       </w:t>
      </w:r>
      <w:r w:rsidR="00D75483" w:rsidRPr="00074550">
        <w:rPr>
          <w:rFonts w:ascii="Times New Roman" w:hAnsi="Times New Roman"/>
          <w:sz w:val="28"/>
        </w:rPr>
        <w:t>13</w:t>
      </w:r>
      <w:r w:rsidRPr="00074550">
        <w:rPr>
          <w:rFonts w:ascii="Times New Roman" w:hAnsi="Times New Roman"/>
          <w:sz w:val="28"/>
        </w:rPr>
        <w:t>.1. Неотъемлемой частью Контракта является следующее приложение:</w:t>
      </w:r>
    </w:p>
    <w:p w:rsidR="00F330FB" w:rsidRPr="00074550" w:rsidRDefault="00F330FB" w:rsidP="00F330FB">
      <w:pPr>
        <w:pStyle w:val="ConsPlusNormal"/>
        <w:ind w:firstLine="540"/>
        <w:jc w:val="both"/>
        <w:rPr>
          <w:rFonts w:ascii="Times New Roman" w:hAnsi="Times New Roman"/>
          <w:sz w:val="28"/>
        </w:rPr>
      </w:pPr>
      <w:r w:rsidRPr="00074550">
        <w:rPr>
          <w:rFonts w:ascii="Times New Roman" w:hAnsi="Times New Roman"/>
          <w:sz w:val="28"/>
        </w:rPr>
        <w:t>Приложение №1 Спецификация;</w:t>
      </w:r>
    </w:p>
    <w:p w:rsidR="00F330FB" w:rsidRPr="00074550" w:rsidRDefault="00F330FB" w:rsidP="00F330FB">
      <w:pPr>
        <w:jc w:val="both"/>
        <w:rPr>
          <w:sz w:val="28"/>
        </w:rPr>
      </w:pPr>
      <w:r w:rsidRPr="00074550">
        <w:rPr>
          <w:sz w:val="28"/>
        </w:rPr>
        <w:t xml:space="preserve">         Приложение № 2 Акт сдачи-приемки </w:t>
      </w:r>
      <w:r w:rsidR="00D75483" w:rsidRPr="00074550">
        <w:rPr>
          <w:sz w:val="28"/>
        </w:rPr>
        <w:t>Т</w:t>
      </w:r>
      <w:r w:rsidRPr="00074550">
        <w:rPr>
          <w:sz w:val="28"/>
        </w:rPr>
        <w:t>овара;</w:t>
      </w:r>
    </w:p>
    <w:p w:rsidR="00F330FB" w:rsidRDefault="00F330FB" w:rsidP="00F330FB">
      <w:pPr>
        <w:pStyle w:val="ConsPlusNormal"/>
        <w:outlineLvl w:val="1"/>
        <w:rPr>
          <w:rFonts w:ascii="Times New Roman" w:hAnsi="Times New Roman"/>
          <w:sz w:val="28"/>
        </w:rPr>
      </w:pPr>
      <w:bookmarkStart w:id="17" w:name="Par1639"/>
      <w:bookmarkEnd w:id="17"/>
    </w:p>
    <w:p w:rsidR="0042169D" w:rsidRPr="00074550" w:rsidRDefault="0042169D" w:rsidP="00F330FB">
      <w:pPr>
        <w:pStyle w:val="ConsPlusNormal"/>
        <w:outlineLvl w:val="1"/>
        <w:rPr>
          <w:rFonts w:ascii="Times New Roman" w:hAnsi="Times New Roman"/>
          <w:b/>
          <w:sz w:val="28"/>
        </w:rPr>
      </w:pPr>
    </w:p>
    <w:p w:rsidR="00F330FB" w:rsidRPr="00074550" w:rsidRDefault="00F330FB" w:rsidP="00F330FB">
      <w:pPr>
        <w:pStyle w:val="ConsPlusNormal"/>
        <w:jc w:val="center"/>
        <w:outlineLvl w:val="1"/>
        <w:rPr>
          <w:rFonts w:ascii="Times New Roman" w:hAnsi="Times New Roman"/>
          <w:b/>
          <w:sz w:val="28"/>
        </w:rPr>
      </w:pPr>
      <w:r w:rsidRPr="00074550">
        <w:rPr>
          <w:rFonts w:ascii="Times New Roman" w:hAnsi="Times New Roman"/>
          <w:b/>
          <w:sz w:val="28"/>
        </w:rPr>
        <w:lastRenderedPageBreak/>
        <w:t>X</w:t>
      </w:r>
      <w:r w:rsidR="00D75483" w:rsidRPr="00074550">
        <w:rPr>
          <w:rFonts w:ascii="Times New Roman" w:hAnsi="Times New Roman"/>
          <w:b/>
          <w:sz w:val="28"/>
          <w:lang w:val="en-US"/>
        </w:rPr>
        <w:t>I</w:t>
      </w:r>
      <w:r w:rsidRPr="00074550">
        <w:rPr>
          <w:rFonts w:ascii="Times New Roman" w:hAnsi="Times New Roman"/>
          <w:b/>
          <w:sz w:val="28"/>
        </w:rPr>
        <w:t>V. Адреса и банковские реквизиты Сторон</w:t>
      </w:r>
    </w:p>
    <w:p w:rsidR="0084168F" w:rsidRPr="00074550" w:rsidRDefault="0084168F" w:rsidP="0084168F">
      <w:pPr>
        <w:pStyle w:val="ConsPlusNormal"/>
        <w:tabs>
          <w:tab w:val="left" w:pos="0"/>
        </w:tabs>
        <w:ind w:firstLine="426"/>
        <w:jc w:val="both"/>
        <w:rPr>
          <w:rFonts w:ascii="Times New Roman" w:hAnsi="Times New Roman"/>
          <w:b/>
          <w:bCs/>
          <w:sz w:val="18"/>
          <w:szCs w:val="16"/>
        </w:rPr>
      </w:pPr>
    </w:p>
    <w:tbl>
      <w:tblPr>
        <w:tblW w:w="10530" w:type="dxa"/>
        <w:tblInd w:w="-552" w:type="dxa"/>
        <w:tblLayout w:type="fixed"/>
        <w:tblLook w:val="0000" w:firstRow="0" w:lastRow="0" w:firstColumn="0" w:lastColumn="0" w:noHBand="0" w:noVBand="0"/>
      </w:tblPr>
      <w:tblGrid>
        <w:gridCol w:w="5157"/>
        <w:gridCol w:w="5373"/>
      </w:tblGrid>
      <w:tr w:rsidR="0084168F" w:rsidRPr="00074550" w:rsidTr="002D69BD">
        <w:trPr>
          <w:trHeight w:val="6142"/>
        </w:trPr>
        <w:tc>
          <w:tcPr>
            <w:tcW w:w="5157" w:type="dxa"/>
          </w:tcPr>
          <w:tbl>
            <w:tblPr>
              <w:tblpPr w:leftFromText="180" w:rightFromText="180" w:horzAnchor="margin" w:tblpY="576"/>
              <w:tblOverlap w:val="never"/>
              <w:tblW w:w="9924" w:type="dxa"/>
              <w:tblLayout w:type="fixed"/>
              <w:tblLook w:val="04A0" w:firstRow="1" w:lastRow="0" w:firstColumn="1" w:lastColumn="0" w:noHBand="0" w:noVBand="1"/>
            </w:tblPr>
            <w:tblGrid>
              <w:gridCol w:w="4962"/>
              <w:gridCol w:w="4962"/>
            </w:tblGrid>
            <w:tr w:rsidR="0084168F" w:rsidRPr="00074550" w:rsidTr="00BF7B91">
              <w:trPr>
                <w:trHeight w:val="6142"/>
              </w:trPr>
              <w:tc>
                <w:tcPr>
                  <w:tcW w:w="4962" w:type="dxa"/>
                  <w:hideMark/>
                </w:tcPr>
                <w:p w:rsidR="00255443" w:rsidRPr="00074550" w:rsidRDefault="00255443" w:rsidP="00255443">
                  <w:pPr>
                    <w:jc w:val="center"/>
                    <w:rPr>
                      <w:b/>
                      <w:sz w:val="28"/>
                    </w:rPr>
                  </w:pPr>
                  <w:r w:rsidRPr="00074550">
                    <w:rPr>
                      <w:b/>
                      <w:sz w:val="28"/>
                    </w:rPr>
                    <w:t xml:space="preserve">ФКУ УИИ ГУФСИН России </w:t>
                  </w:r>
                </w:p>
                <w:p w:rsidR="00255443" w:rsidRPr="00074550" w:rsidRDefault="00255443" w:rsidP="00255443">
                  <w:pPr>
                    <w:jc w:val="center"/>
                    <w:rPr>
                      <w:b/>
                      <w:sz w:val="28"/>
                    </w:rPr>
                  </w:pPr>
                  <w:r w:rsidRPr="00074550">
                    <w:rPr>
                      <w:b/>
                      <w:sz w:val="28"/>
                    </w:rPr>
                    <w:t>по Пермскому краю</w:t>
                  </w:r>
                </w:p>
                <w:p w:rsidR="0071053C" w:rsidRPr="00074550" w:rsidRDefault="0071053C" w:rsidP="0071053C">
                  <w:pPr>
                    <w:rPr>
                      <w:sz w:val="28"/>
                    </w:rPr>
                  </w:pPr>
                  <w:r w:rsidRPr="00074550">
                    <w:rPr>
                      <w:sz w:val="28"/>
                    </w:rPr>
                    <w:t xml:space="preserve">Юридический адрес: 614068, г. </w:t>
                  </w:r>
                  <w:proofErr w:type="gramStart"/>
                  <w:r w:rsidRPr="00074550">
                    <w:rPr>
                      <w:sz w:val="28"/>
                    </w:rPr>
                    <w:t xml:space="preserve">Пермь,   </w:t>
                  </w:r>
                  <w:proofErr w:type="gramEnd"/>
                  <w:r w:rsidRPr="00074550">
                    <w:rPr>
                      <w:sz w:val="28"/>
                    </w:rPr>
                    <w:t xml:space="preserve">           ул. Луначарского, 128</w:t>
                  </w:r>
                </w:p>
                <w:p w:rsidR="0071053C" w:rsidRPr="00074550" w:rsidRDefault="0071053C" w:rsidP="0071053C">
                  <w:pPr>
                    <w:rPr>
                      <w:sz w:val="28"/>
                    </w:rPr>
                  </w:pPr>
                  <w:r w:rsidRPr="00074550">
                    <w:rPr>
                      <w:sz w:val="28"/>
                    </w:rPr>
                    <w:t xml:space="preserve">Почтовый адрес: 614000, г. Пермь,              </w:t>
                  </w:r>
                </w:p>
                <w:p w:rsidR="0071053C" w:rsidRPr="00074550" w:rsidRDefault="0071053C" w:rsidP="0071053C">
                  <w:pPr>
                    <w:rPr>
                      <w:sz w:val="28"/>
                    </w:rPr>
                  </w:pPr>
                  <w:r w:rsidRPr="00074550">
                    <w:rPr>
                      <w:sz w:val="28"/>
                    </w:rPr>
                    <w:t>ул. Советская, 24а</w:t>
                  </w:r>
                </w:p>
                <w:p w:rsidR="0071053C" w:rsidRPr="00074550" w:rsidRDefault="0071053C" w:rsidP="0071053C">
                  <w:pPr>
                    <w:rPr>
                      <w:sz w:val="28"/>
                    </w:rPr>
                  </w:pPr>
                  <w:r w:rsidRPr="00074550">
                    <w:rPr>
                      <w:sz w:val="28"/>
                    </w:rPr>
                    <w:t>тел. (342) 212-77-91</w:t>
                  </w:r>
                </w:p>
                <w:p w:rsidR="0071053C" w:rsidRPr="00074550" w:rsidRDefault="0071053C" w:rsidP="0071053C">
                  <w:pPr>
                    <w:rPr>
                      <w:sz w:val="28"/>
                    </w:rPr>
                  </w:pPr>
                  <w:proofErr w:type="gramStart"/>
                  <w:r w:rsidRPr="00074550">
                    <w:rPr>
                      <w:sz w:val="28"/>
                    </w:rPr>
                    <w:t>факс(</w:t>
                  </w:r>
                  <w:proofErr w:type="gramEnd"/>
                  <w:r w:rsidRPr="00074550">
                    <w:rPr>
                      <w:sz w:val="28"/>
                    </w:rPr>
                    <w:t>342) 212-77-92</w:t>
                  </w:r>
                </w:p>
                <w:p w:rsidR="0071053C" w:rsidRPr="00074550" w:rsidRDefault="0071053C" w:rsidP="0071053C">
                  <w:pPr>
                    <w:rPr>
                      <w:sz w:val="28"/>
                    </w:rPr>
                  </w:pPr>
                  <w:r w:rsidRPr="00074550">
                    <w:rPr>
                      <w:sz w:val="28"/>
                    </w:rPr>
                    <w:t>ИНН5903068859/ КПП590301001</w:t>
                  </w:r>
                </w:p>
                <w:p w:rsidR="0071053C" w:rsidRPr="00074550" w:rsidRDefault="0071053C" w:rsidP="0071053C">
                  <w:pPr>
                    <w:rPr>
                      <w:sz w:val="28"/>
                    </w:rPr>
                  </w:pPr>
                  <w:r w:rsidRPr="00074550">
                    <w:rPr>
                      <w:sz w:val="28"/>
                    </w:rPr>
                    <w:t>ОГРН1115903004898/ ОКПО08945705</w:t>
                  </w:r>
                </w:p>
                <w:p w:rsidR="0071053C" w:rsidRPr="00074550" w:rsidRDefault="0071053C" w:rsidP="0071053C">
                  <w:pPr>
                    <w:rPr>
                      <w:sz w:val="28"/>
                    </w:rPr>
                  </w:pPr>
                  <w:r w:rsidRPr="00074550">
                    <w:rPr>
                      <w:sz w:val="28"/>
                    </w:rPr>
                    <w:t xml:space="preserve">УФК по Новосибирской области (ФКУ УИИ ГУФСИН России по Пермскому краю, </w:t>
                  </w:r>
                </w:p>
                <w:p w:rsidR="0071053C" w:rsidRPr="00074550" w:rsidRDefault="0071053C" w:rsidP="0071053C">
                  <w:pPr>
                    <w:rPr>
                      <w:sz w:val="28"/>
                    </w:rPr>
                  </w:pPr>
                  <w:r w:rsidRPr="00074550">
                    <w:rPr>
                      <w:sz w:val="28"/>
                    </w:rPr>
                    <w:t>л/с 03561А65860)</w:t>
                  </w:r>
                </w:p>
                <w:p w:rsidR="0071053C" w:rsidRPr="00074550" w:rsidRDefault="0071053C" w:rsidP="0071053C">
                  <w:pPr>
                    <w:rPr>
                      <w:sz w:val="28"/>
                    </w:rPr>
                  </w:pPr>
                  <w:r w:rsidRPr="00074550">
                    <w:rPr>
                      <w:sz w:val="28"/>
                    </w:rPr>
                    <w:t>015004950</w:t>
                  </w:r>
                </w:p>
                <w:p w:rsidR="0071053C" w:rsidRPr="00074550" w:rsidRDefault="0071053C" w:rsidP="0071053C">
                  <w:pPr>
                    <w:rPr>
                      <w:sz w:val="28"/>
                    </w:rPr>
                  </w:pPr>
                  <w:r w:rsidRPr="00074550">
                    <w:rPr>
                      <w:sz w:val="28"/>
                    </w:rPr>
                    <w:t>03211643000000015111</w:t>
                  </w:r>
                </w:p>
                <w:p w:rsidR="0071053C" w:rsidRPr="00074550" w:rsidRDefault="0071053C" w:rsidP="0071053C">
                  <w:pPr>
                    <w:rPr>
                      <w:sz w:val="28"/>
                    </w:rPr>
                  </w:pPr>
                  <w:r w:rsidRPr="00074550">
                    <w:rPr>
                      <w:sz w:val="28"/>
                    </w:rPr>
                    <w:t>40102810445370000043</w:t>
                  </w:r>
                </w:p>
                <w:p w:rsidR="0071053C" w:rsidRPr="00074550" w:rsidRDefault="0071053C" w:rsidP="0071053C">
                  <w:pPr>
                    <w:rPr>
                      <w:sz w:val="28"/>
                    </w:rPr>
                  </w:pPr>
                  <w:r w:rsidRPr="00074550">
                    <w:rPr>
                      <w:sz w:val="28"/>
                    </w:rPr>
                    <w:t xml:space="preserve">ОКЦ № 1 </w:t>
                  </w:r>
                  <w:proofErr w:type="spellStart"/>
                  <w:r w:rsidRPr="00074550">
                    <w:rPr>
                      <w:sz w:val="28"/>
                    </w:rPr>
                    <w:t>СибГУ</w:t>
                  </w:r>
                  <w:proofErr w:type="spellEnd"/>
                  <w:r w:rsidRPr="00074550">
                    <w:rPr>
                      <w:sz w:val="28"/>
                    </w:rPr>
                    <w:t xml:space="preserve"> БАНКА РОССИИ // УФК       по Новосибирской области, г Новосибирск </w:t>
                  </w:r>
                </w:p>
                <w:p w:rsidR="0071053C" w:rsidRPr="00074550" w:rsidRDefault="0071053C" w:rsidP="0071053C">
                  <w:pPr>
                    <w:rPr>
                      <w:sz w:val="28"/>
                      <w:lang w:val="en-US"/>
                    </w:rPr>
                  </w:pPr>
                  <w:r w:rsidRPr="00074550">
                    <w:rPr>
                      <w:sz w:val="28"/>
                      <w:lang w:val="en-US"/>
                    </w:rPr>
                    <w:t xml:space="preserve">e-mail: </w:t>
                  </w:r>
                  <w:hyperlink r:id="rId20" w:history="1">
                    <w:r w:rsidRPr="00074550">
                      <w:rPr>
                        <w:rStyle w:val="af2"/>
                        <w:sz w:val="28"/>
                        <w:lang w:val="en-US"/>
                      </w:rPr>
                      <w:t>uii@59.fsin.gov.ru</w:t>
                    </w:r>
                  </w:hyperlink>
                </w:p>
                <w:p w:rsidR="002F44A2" w:rsidRPr="00074550" w:rsidRDefault="002F44A2" w:rsidP="002F44A2">
                  <w:pPr>
                    <w:pStyle w:val="a5"/>
                    <w:rPr>
                      <w:sz w:val="28"/>
                      <w:lang w:val="en-US"/>
                    </w:rPr>
                  </w:pPr>
                </w:p>
              </w:tc>
              <w:tc>
                <w:tcPr>
                  <w:tcW w:w="4962" w:type="dxa"/>
                  <w:hideMark/>
                </w:tcPr>
                <w:p w:rsidR="00E70A69" w:rsidRPr="00074550" w:rsidRDefault="0084168F" w:rsidP="00CA1002">
                  <w:pPr>
                    <w:jc w:val="center"/>
                    <w:rPr>
                      <w:b/>
                      <w:bCs/>
                      <w:sz w:val="28"/>
                    </w:rPr>
                  </w:pPr>
                  <w:r w:rsidRPr="00074550">
                    <w:rPr>
                      <w:b/>
                      <w:bCs/>
                      <w:sz w:val="28"/>
                    </w:rPr>
                    <w:t>«Поставщик»</w:t>
                  </w:r>
                </w:p>
                <w:p w:rsidR="00E70A69" w:rsidRPr="00074550" w:rsidRDefault="00E70A69" w:rsidP="00E70A69">
                  <w:pPr>
                    <w:rPr>
                      <w:sz w:val="28"/>
                    </w:rPr>
                  </w:pPr>
                </w:p>
                <w:p w:rsidR="00E70A69" w:rsidRPr="00074550" w:rsidRDefault="00E70A69" w:rsidP="00E70A69">
                  <w:pPr>
                    <w:rPr>
                      <w:sz w:val="28"/>
                      <w:lang w:val="en-US"/>
                    </w:rPr>
                  </w:pPr>
                  <w:r w:rsidRPr="00074550">
                    <w:rPr>
                      <w:sz w:val="28"/>
                    </w:rPr>
                    <w:t xml:space="preserve">     </w:t>
                  </w:r>
                </w:p>
                <w:p w:rsidR="00E70A69" w:rsidRPr="00074550" w:rsidRDefault="00E70A69" w:rsidP="00E70A69">
                  <w:pPr>
                    <w:rPr>
                      <w:sz w:val="28"/>
                      <w:lang w:val="en-US"/>
                    </w:rPr>
                  </w:pPr>
                </w:p>
                <w:p w:rsidR="00E70A69" w:rsidRPr="00074550" w:rsidRDefault="00E70A69" w:rsidP="00E70A69">
                  <w:pPr>
                    <w:rPr>
                      <w:sz w:val="28"/>
                      <w:lang w:val="en-US"/>
                    </w:rPr>
                  </w:pPr>
                </w:p>
                <w:p w:rsidR="00E70A69" w:rsidRPr="00074550" w:rsidRDefault="00E70A69" w:rsidP="00E70A69">
                  <w:pPr>
                    <w:rPr>
                      <w:sz w:val="28"/>
                      <w:lang w:val="en-US"/>
                    </w:rPr>
                  </w:pPr>
                </w:p>
                <w:p w:rsidR="00E70A69" w:rsidRPr="00074550" w:rsidRDefault="00E70A69" w:rsidP="00E70A69">
                  <w:pPr>
                    <w:rPr>
                      <w:sz w:val="28"/>
                      <w:lang w:val="en-US"/>
                    </w:rPr>
                  </w:pPr>
                </w:p>
                <w:p w:rsidR="00E70A69" w:rsidRPr="00074550" w:rsidRDefault="00E70A69" w:rsidP="00E70A69">
                  <w:pPr>
                    <w:rPr>
                      <w:sz w:val="28"/>
                      <w:lang w:val="en-US"/>
                    </w:rPr>
                  </w:pPr>
                </w:p>
                <w:p w:rsidR="00E70A69" w:rsidRPr="00074550" w:rsidRDefault="00E70A69" w:rsidP="00E70A69">
                  <w:pPr>
                    <w:rPr>
                      <w:sz w:val="28"/>
                      <w:lang w:val="en-US"/>
                    </w:rPr>
                  </w:pPr>
                </w:p>
                <w:p w:rsidR="00E70A69" w:rsidRPr="00074550" w:rsidRDefault="00E70A69" w:rsidP="00E70A69">
                  <w:pPr>
                    <w:rPr>
                      <w:sz w:val="28"/>
                      <w:lang w:val="en-US"/>
                    </w:rPr>
                  </w:pPr>
                </w:p>
                <w:p w:rsidR="00E70A69" w:rsidRPr="00074550" w:rsidRDefault="00E70A69" w:rsidP="00E70A69">
                  <w:pPr>
                    <w:rPr>
                      <w:sz w:val="28"/>
                      <w:lang w:val="en-US"/>
                    </w:rPr>
                  </w:pPr>
                </w:p>
                <w:p w:rsidR="0084168F" w:rsidRPr="00074550" w:rsidRDefault="0084168F" w:rsidP="00E70A69">
                  <w:pPr>
                    <w:rPr>
                      <w:sz w:val="28"/>
                      <w:lang w:val="en-US"/>
                    </w:rPr>
                  </w:pPr>
                </w:p>
              </w:tc>
            </w:tr>
          </w:tbl>
          <w:p w:rsidR="0084168F" w:rsidRPr="00074550" w:rsidRDefault="0084168F" w:rsidP="00CA1002">
            <w:pPr>
              <w:widowControl w:val="0"/>
              <w:jc w:val="center"/>
              <w:rPr>
                <w:b/>
                <w:sz w:val="28"/>
                <w:lang w:val="en-US"/>
              </w:rPr>
            </w:pPr>
          </w:p>
        </w:tc>
        <w:tc>
          <w:tcPr>
            <w:tcW w:w="5373" w:type="dxa"/>
          </w:tcPr>
          <w:p w:rsidR="00BF7B91" w:rsidRPr="00074550" w:rsidRDefault="00BF7B91" w:rsidP="00255443">
            <w:pPr>
              <w:ind w:right="-1"/>
              <w:jc w:val="center"/>
              <w:rPr>
                <w:b/>
                <w:sz w:val="28"/>
                <w:lang w:val="en-US"/>
              </w:rPr>
            </w:pPr>
          </w:p>
          <w:p w:rsidR="00BF7B91" w:rsidRPr="00074550" w:rsidRDefault="00E70A69" w:rsidP="00255443">
            <w:pPr>
              <w:ind w:right="-1"/>
              <w:jc w:val="center"/>
              <w:rPr>
                <w:b/>
                <w:sz w:val="28"/>
                <w:lang w:val="en-US"/>
              </w:rPr>
            </w:pPr>
            <w:r w:rsidRPr="00074550">
              <w:rPr>
                <w:b/>
                <w:noProof/>
                <w:sz w:val="28"/>
              </w:rPr>
              <mc:AlternateContent>
                <mc:Choice Requires="wps">
                  <w:drawing>
                    <wp:anchor distT="45720" distB="45720" distL="114300" distR="114300" simplePos="0" relativeHeight="251659264" behindDoc="0" locked="0" layoutInCell="1" allowOverlap="1" wp14:anchorId="06986D7B" wp14:editId="20ACCD5F">
                      <wp:simplePos x="0" y="0"/>
                      <wp:positionH relativeFrom="column">
                        <wp:posOffset>-68580</wp:posOffset>
                      </wp:positionH>
                      <wp:positionV relativeFrom="paragraph">
                        <wp:posOffset>144145</wp:posOffset>
                      </wp:positionV>
                      <wp:extent cx="2360930" cy="1404620"/>
                      <wp:effectExtent l="0" t="0" r="22860" b="1143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E70A69" w:rsidRDefault="00E70A69" w:rsidP="00E70A6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6986D7B" id="_x0000_t202" coordsize="21600,21600" o:spt="202" path="m,l,21600r21600,l21600,xe">
                      <v:stroke joinstyle="miter"/>
                      <v:path gradientshapeok="t" o:connecttype="rect"/>
                    </v:shapetype>
                    <v:shape id="Надпись 2" o:spid="_x0000_s1026" type="#_x0000_t202" style="position:absolute;left:0;text-align:left;margin-left:-5.4pt;margin-top:11.3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">
                      <v:textbox style="mso-fit-shape-to-text:t">
                        <w:txbxContent>
                          <w:p w:rsidR="00E70A69" w:rsidRDefault="00E70A69" w:rsidP="00E70A69"/>
                        </w:txbxContent>
                      </v:textbox>
                      <w10:wrap type="square"/>
                    </v:shape>
                  </w:pict>
                </mc:Fallback>
              </mc:AlternateContent>
            </w:r>
          </w:p>
          <w:p w:rsidR="0084168F" w:rsidRPr="00074550" w:rsidRDefault="0084168F" w:rsidP="00255443">
            <w:pPr>
              <w:widowControl w:val="0"/>
              <w:rPr>
                <w:b/>
                <w:sz w:val="28"/>
                <w:lang w:val="en-US"/>
              </w:rPr>
            </w:pPr>
          </w:p>
        </w:tc>
      </w:tr>
      <w:tr w:rsidR="0084168F" w:rsidRPr="00074550" w:rsidTr="002D69BD">
        <w:trPr>
          <w:trHeight w:val="837"/>
        </w:trPr>
        <w:tc>
          <w:tcPr>
            <w:tcW w:w="5157" w:type="dxa"/>
          </w:tcPr>
          <w:p w:rsidR="00D02378" w:rsidRPr="00074550" w:rsidRDefault="002F44A2" w:rsidP="00D02378">
            <w:pPr>
              <w:pStyle w:val="a5"/>
              <w:rPr>
                <w:sz w:val="28"/>
              </w:rPr>
            </w:pPr>
            <w:r w:rsidRPr="00074550">
              <w:rPr>
                <w:sz w:val="28"/>
              </w:rPr>
              <w:t xml:space="preserve">  </w:t>
            </w:r>
            <w:r w:rsidR="00D02378" w:rsidRPr="00074550">
              <w:rPr>
                <w:sz w:val="28"/>
              </w:rPr>
              <w:t xml:space="preserve">__________________ </w:t>
            </w:r>
            <w:r w:rsidR="0071053C" w:rsidRPr="00074550">
              <w:rPr>
                <w:sz w:val="28"/>
              </w:rPr>
              <w:t>А.С. Демчук</w:t>
            </w:r>
            <w:r w:rsidR="00D02378" w:rsidRPr="00074550">
              <w:rPr>
                <w:sz w:val="28"/>
              </w:rPr>
              <w:t xml:space="preserve"> </w:t>
            </w:r>
          </w:p>
          <w:p w:rsidR="0084168F" w:rsidRPr="00074550" w:rsidRDefault="002F44A2" w:rsidP="00D02378">
            <w:pPr>
              <w:pStyle w:val="21"/>
              <w:spacing w:after="0" w:line="240" w:lineRule="auto"/>
              <w:rPr>
                <w:sz w:val="28"/>
                <w:szCs w:val="24"/>
              </w:rPr>
            </w:pPr>
            <w:r w:rsidRPr="00074550">
              <w:rPr>
                <w:sz w:val="28"/>
                <w:szCs w:val="24"/>
              </w:rPr>
              <w:t xml:space="preserve">  </w:t>
            </w:r>
            <w:r w:rsidR="00D02378" w:rsidRPr="00074550">
              <w:rPr>
                <w:sz w:val="28"/>
                <w:szCs w:val="24"/>
              </w:rPr>
              <w:t>М.П.</w:t>
            </w:r>
          </w:p>
        </w:tc>
        <w:tc>
          <w:tcPr>
            <w:tcW w:w="5373" w:type="dxa"/>
          </w:tcPr>
          <w:p w:rsidR="0084168F" w:rsidRPr="00074550" w:rsidRDefault="00255443" w:rsidP="00255443">
            <w:pPr>
              <w:widowControl w:val="0"/>
              <w:jc w:val="both"/>
              <w:rPr>
                <w:sz w:val="28"/>
              </w:rPr>
            </w:pPr>
            <w:r w:rsidRPr="00074550">
              <w:rPr>
                <w:sz w:val="28"/>
              </w:rPr>
              <w:t>_______</w:t>
            </w:r>
            <w:r w:rsidR="00B47FCB" w:rsidRPr="00074550">
              <w:rPr>
                <w:sz w:val="28"/>
              </w:rPr>
              <w:t>________________/</w:t>
            </w:r>
            <w:r w:rsidR="00E70A69" w:rsidRPr="00074550">
              <w:rPr>
                <w:sz w:val="28"/>
              </w:rPr>
              <w:t xml:space="preserve"> </w:t>
            </w:r>
          </w:p>
          <w:p w:rsidR="00DE5C07" w:rsidRPr="00074550" w:rsidRDefault="00DE5C07" w:rsidP="00255443">
            <w:pPr>
              <w:widowControl w:val="0"/>
              <w:jc w:val="both"/>
              <w:rPr>
                <w:sz w:val="28"/>
              </w:rPr>
            </w:pPr>
            <w:r w:rsidRPr="00074550">
              <w:rPr>
                <w:sz w:val="28"/>
              </w:rPr>
              <w:t>М.П.</w:t>
            </w:r>
          </w:p>
        </w:tc>
      </w:tr>
    </w:tbl>
    <w:p w:rsidR="00F330FB" w:rsidRPr="00074550" w:rsidRDefault="00F330FB" w:rsidP="0084168F">
      <w:pPr>
        <w:pStyle w:val="3"/>
        <w:widowControl w:val="0"/>
        <w:rPr>
          <w:b/>
          <w:sz w:val="28"/>
          <w:szCs w:val="24"/>
        </w:rPr>
      </w:pPr>
    </w:p>
    <w:p w:rsidR="0084168F" w:rsidRPr="00074550" w:rsidRDefault="0084168F" w:rsidP="00F330FB">
      <w:pPr>
        <w:rPr>
          <w:sz w:val="28"/>
        </w:rPr>
        <w:sectPr w:rsidR="0084168F" w:rsidRPr="00074550" w:rsidSect="00055507">
          <w:footerReference w:type="default" r:id="rId21"/>
          <w:pgSz w:w="11906" w:h="16838"/>
          <w:pgMar w:top="822" w:right="709" w:bottom="822" w:left="1418" w:header="567" w:footer="544" w:gutter="0"/>
          <w:cols w:space="708"/>
          <w:titlePg/>
          <w:docGrid w:linePitch="360"/>
        </w:sectPr>
      </w:pPr>
    </w:p>
    <w:p w:rsidR="008365A6" w:rsidRPr="00074550" w:rsidRDefault="008365A6" w:rsidP="008365A6">
      <w:pPr>
        <w:pStyle w:val="a3"/>
        <w:ind w:left="11199"/>
        <w:rPr>
          <w:b w:val="0"/>
          <w:szCs w:val="22"/>
        </w:rPr>
      </w:pPr>
      <w:r w:rsidRPr="00074550">
        <w:rPr>
          <w:b w:val="0"/>
          <w:szCs w:val="22"/>
        </w:rPr>
        <w:lastRenderedPageBreak/>
        <w:t>Приложение № 1</w:t>
      </w:r>
    </w:p>
    <w:p w:rsidR="008365A6" w:rsidRPr="00074550" w:rsidRDefault="008365A6" w:rsidP="008365A6">
      <w:pPr>
        <w:pStyle w:val="a3"/>
        <w:ind w:left="11199"/>
        <w:rPr>
          <w:b w:val="0"/>
          <w:szCs w:val="22"/>
        </w:rPr>
      </w:pPr>
      <w:r w:rsidRPr="00074550">
        <w:rPr>
          <w:b w:val="0"/>
          <w:szCs w:val="22"/>
        </w:rPr>
        <w:t>к Государственному контракту</w:t>
      </w:r>
    </w:p>
    <w:p w:rsidR="008365A6" w:rsidRPr="00074550" w:rsidRDefault="008365A6" w:rsidP="008365A6">
      <w:pPr>
        <w:pStyle w:val="a3"/>
        <w:ind w:left="11199"/>
        <w:rPr>
          <w:szCs w:val="22"/>
        </w:rPr>
      </w:pPr>
      <w:r w:rsidRPr="00074550">
        <w:rPr>
          <w:b w:val="0"/>
          <w:szCs w:val="22"/>
        </w:rPr>
        <w:t>№____ от «__</w:t>
      </w:r>
      <w:proofErr w:type="gramStart"/>
      <w:r w:rsidRPr="00074550">
        <w:rPr>
          <w:b w:val="0"/>
          <w:szCs w:val="22"/>
        </w:rPr>
        <w:t>_»_</w:t>
      </w:r>
      <w:proofErr w:type="gramEnd"/>
      <w:r w:rsidRPr="00074550">
        <w:rPr>
          <w:b w:val="0"/>
          <w:szCs w:val="22"/>
        </w:rPr>
        <w:t>________202</w:t>
      </w:r>
      <w:r w:rsidR="0071053C" w:rsidRPr="00074550">
        <w:rPr>
          <w:b w:val="0"/>
          <w:szCs w:val="22"/>
        </w:rPr>
        <w:t xml:space="preserve">6 </w:t>
      </w:r>
      <w:r w:rsidRPr="00074550">
        <w:rPr>
          <w:b w:val="0"/>
          <w:szCs w:val="22"/>
        </w:rPr>
        <w:t>г.</w:t>
      </w:r>
    </w:p>
    <w:p w:rsidR="008365A6" w:rsidRPr="00074550" w:rsidRDefault="008365A6" w:rsidP="008365A6">
      <w:pPr>
        <w:pStyle w:val="a3"/>
        <w:rPr>
          <w:b w:val="0"/>
          <w:szCs w:val="22"/>
        </w:rPr>
      </w:pPr>
    </w:p>
    <w:p w:rsidR="008365A6" w:rsidRPr="00074550" w:rsidRDefault="008365A6" w:rsidP="008365A6">
      <w:pPr>
        <w:pStyle w:val="a3"/>
        <w:rPr>
          <w:b w:val="0"/>
          <w:sz w:val="28"/>
        </w:rPr>
      </w:pPr>
      <w:r w:rsidRPr="00074550">
        <w:rPr>
          <w:b w:val="0"/>
          <w:szCs w:val="22"/>
        </w:rPr>
        <w:t>Спецификация</w:t>
      </w:r>
    </w:p>
    <w:p w:rsidR="008365A6" w:rsidRPr="00074550" w:rsidRDefault="008365A6" w:rsidP="008365A6">
      <w:pPr>
        <w:ind w:right="-457"/>
        <w:jc w:val="both"/>
        <w:rPr>
          <w:rStyle w:val="FontStyle13"/>
          <w:color w:val="000000"/>
          <w:sz w:val="24"/>
        </w:rPr>
      </w:pPr>
    </w:p>
    <w:tbl>
      <w:tblPr>
        <w:tblW w:w="15730" w:type="dxa"/>
        <w:tblLayout w:type="fixed"/>
        <w:tblLook w:val="04A0" w:firstRow="1" w:lastRow="0" w:firstColumn="1" w:lastColumn="0" w:noHBand="0" w:noVBand="1"/>
      </w:tblPr>
      <w:tblGrid>
        <w:gridCol w:w="576"/>
        <w:gridCol w:w="1555"/>
        <w:gridCol w:w="1555"/>
        <w:gridCol w:w="1852"/>
        <w:gridCol w:w="1475"/>
        <w:gridCol w:w="1718"/>
        <w:gridCol w:w="1689"/>
        <w:gridCol w:w="1689"/>
        <w:gridCol w:w="1806"/>
        <w:gridCol w:w="883"/>
        <w:gridCol w:w="932"/>
      </w:tblGrid>
      <w:tr w:rsidR="00C52E71" w:rsidRPr="00074550" w:rsidTr="00C52E71">
        <w:trPr>
          <w:trHeight w:val="300"/>
        </w:trPr>
        <w:tc>
          <w:tcPr>
            <w:tcW w:w="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2E71" w:rsidRPr="00074550" w:rsidRDefault="00C52E71" w:rsidP="00C52E71">
            <w:pPr>
              <w:jc w:val="center"/>
              <w:rPr>
                <w:b/>
                <w:bCs/>
                <w:color w:val="000000"/>
                <w:sz w:val="22"/>
                <w:szCs w:val="20"/>
              </w:rPr>
            </w:pPr>
            <w:r w:rsidRPr="00074550">
              <w:rPr>
                <w:b/>
                <w:bCs/>
                <w:color w:val="000000"/>
                <w:sz w:val="22"/>
                <w:szCs w:val="20"/>
              </w:rPr>
              <w:t>№ п/п</w:t>
            </w:r>
          </w:p>
        </w:tc>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2E71" w:rsidRPr="00074550" w:rsidRDefault="00C52E71" w:rsidP="00C52E71">
            <w:pPr>
              <w:jc w:val="center"/>
              <w:rPr>
                <w:b/>
                <w:bCs/>
                <w:color w:val="000000"/>
                <w:sz w:val="22"/>
                <w:szCs w:val="20"/>
              </w:rPr>
            </w:pPr>
            <w:r w:rsidRPr="00074550">
              <w:rPr>
                <w:b/>
                <w:bCs/>
                <w:color w:val="000000"/>
                <w:sz w:val="22"/>
                <w:szCs w:val="20"/>
              </w:rPr>
              <w:t>Наименование товара, работы, услуги по СПГЗ</w:t>
            </w:r>
          </w:p>
        </w:tc>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2E71" w:rsidRPr="00074550" w:rsidRDefault="00C52E71" w:rsidP="00C52E71">
            <w:pPr>
              <w:jc w:val="center"/>
              <w:rPr>
                <w:b/>
                <w:bCs/>
                <w:color w:val="000000"/>
                <w:sz w:val="22"/>
                <w:szCs w:val="20"/>
              </w:rPr>
            </w:pPr>
            <w:r w:rsidRPr="00074550">
              <w:rPr>
                <w:b/>
                <w:bCs/>
                <w:color w:val="000000"/>
                <w:sz w:val="22"/>
                <w:szCs w:val="20"/>
              </w:rPr>
              <w:t>Наименование товара, работы, услуги по КТРУ, код позиции по КТРУ (ОКПД-2)/ ОКПД-2</w:t>
            </w:r>
          </w:p>
        </w:tc>
        <w:tc>
          <w:tcPr>
            <w:tcW w:w="18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2E71" w:rsidRPr="00074550" w:rsidRDefault="00C52E71" w:rsidP="00C52E71">
            <w:pPr>
              <w:jc w:val="center"/>
              <w:rPr>
                <w:b/>
                <w:bCs/>
                <w:color w:val="000000"/>
                <w:sz w:val="22"/>
                <w:szCs w:val="20"/>
              </w:rPr>
            </w:pPr>
            <w:r w:rsidRPr="00074550">
              <w:rPr>
                <w:b/>
                <w:bCs/>
                <w:color w:val="000000"/>
                <w:sz w:val="22"/>
                <w:szCs w:val="20"/>
              </w:rPr>
              <w:t>Ориентировочное изображение товара</w:t>
            </w:r>
          </w:p>
        </w:tc>
        <w:tc>
          <w:tcPr>
            <w:tcW w:w="6571" w:type="dxa"/>
            <w:gridSpan w:val="4"/>
            <w:tcBorders>
              <w:top w:val="single" w:sz="4" w:space="0" w:color="000000"/>
              <w:left w:val="nil"/>
              <w:bottom w:val="single" w:sz="4" w:space="0" w:color="000000"/>
              <w:right w:val="single" w:sz="4" w:space="0" w:color="000000"/>
            </w:tcBorders>
            <w:shd w:val="clear" w:color="auto" w:fill="auto"/>
            <w:vAlign w:val="center"/>
            <w:hideMark/>
          </w:tcPr>
          <w:p w:rsidR="00C52E71" w:rsidRPr="00074550" w:rsidRDefault="00C52E71" w:rsidP="00C52E71">
            <w:pPr>
              <w:ind w:right="1989"/>
              <w:jc w:val="center"/>
              <w:rPr>
                <w:b/>
                <w:bCs/>
                <w:color w:val="000000"/>
                <w:sz w:val="22"/>
                <w:szCs w:val="20"/>
              </w:rPr>
            </w:pPr>
            <w:r w:rsidRPr="00074550">
              <w:rPr>
                <w:b/>
                <w:bCs/>
                <w:color w:val="000000"/>
                <w:sz w:val="22"/>
                <w:szCs w:val="20"/>
              </w:rPr>
              <w:t>Характеристики (показатели) товара, работы, услуги</w:t>
            </w:r>
          </w:p>
        </w:tc>
        <w:tc>
          <w:tcPr>
            <w:tcW w:w="180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2E71" w:rsidRPr="00074550" w:rsidRDefault="00C52E71" w:rsidP="00C52E71">
            <w:pPr>
              <w:jc w:val="center"/>
              <w:rPr>
                <w:b/>
                <w:bCs/>
                <w:color w:val="000000"/>
                <w:sz w:val="22"/>
                <w:szCs w:val="20"/>
              </w:rPr>
            </w:pPr>
            <w:r w:rsidRPr="00074550">
              <w:rPr>
                <w:b/>
                <w:bCs/>
                <w:color w:val="000000"/>
                <w:sz w:val="22"/>
                <w:szCs w:val="20"/>
              </w:rPr>
              <w:t xml:space="preserve">Обоснование применения дополнительных характеристик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2E71" w:rsidRPr="00074550" w:rsidRDefault="00C52E71" w:rsidP="00C52E71">
            <w:pPr>
              <w:jc w:val="center"/>
              <w:rPr>
                <w:b/>
                <w:bCs/>
                <w:color w:val="000000"/>
                <w:sz w:val="22"/>
                <w:szCs w:val="20"/>
              </w:rPr>
            </w:pPr>
            <w:proofErr w:type="spellStart"/>
            <w:r w:rsidRPr="00074550">
              <w:rPr>
                <w:b/>
                <w:bCs/>
                <w:color w:val="000000"/>
                <w:sz w:val="22"/>
                <w:szCs w:val="20"/>
              </w:rPr>
              <w:t>Ед.изм</w:t>
            </w:r>
            <w:proofErr w:type="spellEnd"/>
            <w:r w:rsidRPr="00074550">
              <w:rPr>
                <w:b/>
                <w:bCs/>
                <w:color w:val="000000"/>
                <w:sz w:val="22"/>
                <w:szCs w:val="20"/>
              </w:rPr>
              <w:t>.</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2E71" w:rsidRPr="00074550" w:rsidRDefault="00C52E71" w:rsidP="00C52E71">
            <w:pPr>
              <w:jc w:val="center"/>
              <w:rPr>
                <w:b/>
                <w:bCs/>
                <w:color w:val="000000"/>
                <w:sz w:val="22"/>
                <w:szCs w:val="20"/>
              </w:rPr>
            </w:pPr>
            <w:r w:rsidRPr="00074550">
              <w:rPr>
                <w:b/>
                <w:bCs/>
                <w:color w:val="000000"/>
                <w:sz w:val="22"/>
                <w:szCs w:val="20"/>
              </w:rPr>
              <w:t>Количество (объем)</w:t>
            </w:r>
          </w:p>
        </w:tc>
      </w:tr>
      <w:tr w:rsidR="00C52E71" w:rsidRPr="00074550" w:rsidTr="00074550">
        <w:trPr>
          <w:trHeight w:val="1175"/>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rsidR="00C52E71" w:rsidRPr="00074550" w:rsidRDefault="00C52E71" w:rsidP="00C52E71">
            <w:pPr>
              <w:rPr>
                <w:b/>
                <w:bCs/>
                <w:color w:val="000000"/>
                <w:sz w:val="22"/>
                <w:szCs w:val="20"/>
              </w:rPr>
            </w:pPr>
          </w:p>
        </w:tc>
        <w:tc>
          <w:tcPr>
            <w:tcW w:w="1555" w:type="dxa"/>
            <w:vMerge/>
            <w:tcBorders>
              <w:top w:val="single" w:sz="4" w:space="0" w:color="000000"/>
              <w:left w:val="single" w:sz="4" w:space="0" w:color="000000"/>
              <w:bottom w:val="single" w:sz="4" w:space="0" w:color="000000"/>
              <w:right w:val="single" w:sz="4" w:space="0" w:color="000000"/>
            </w:tcBorders>
            <w:vAlign w:val="center"/>
            <w:hideMark/>
          </w:tcPr>
          <w:p w:rsidR="00C52E71" w:rsidRPr="00074550" w:rsidRDefault="00C52E71" w:rsidP="00C52E71">
            <w:pPr>
              <w:rPr>
                <w:b/>
                <w:bCs/>
                <w:color w:val="000000"/>
                <w:sz w:val="22"/>
                <w:szCs w:val="20"/>
              </w:rPr>
            </w:pPr>
          </w:p>
        </w:tc>
        <w:tc>
          <w:tcPr>
            <w:tcW w:w="1555" w:type="dxa"/>
            <w:vMerge/>
            <w:tcBorders>
              <w:top w:val="single" w:sz="4" w:space="0" w:color="000000"/>
              <w:left w:val="single" w:sz="4" w:space="0" w:color="000000"/>
              <w:bottom w:val="single" w:sz="4" w:space="0" w:color="000000"/>
              <w:right w:val="single" w:sz="4" w:space="0" w:color="000000"/>
            </w:tcBorders>
            <w:vAlign w:val="center"/>
            <w:hideMark/>
          </w:tcPr>
          <w:p w:rsidR="00C52E71" w:rsidRPr="00074550" w:rsidRDefault="00C52E71" w:rsidP="00C52E71">
            <w:pPr>
              <w:rPr>
                <w:b/>
                <w:bCs/>
                <w:color w:val="000000"/>
                <w:sz w:val="22"/>
                <w:szCs w:val="20"/>
              </w:rPr>
            </w:pPr>
          </w:p>
        </w:tc>
        <w:tc>
          <w:tcPr>
            <w:tcW w:w="1852" w:type="dxa"/>
            <w:vMerge/>
            <w:tcBorders>
              <w:top w:val="single" w:sz="4" w:space="0" w:color="000000"/>
              <w:left w:val="single" w:sz="4" w:space="0" w:color="000000"/>
              <w:bottom w:val="single" w:sz="4" w:space="0" w:color="000000"/>
              <w:right w:val="single" w:sz="4" w:space="0" w:color="000000"/>
            </w:tcBorders>
            <w:vAlign w:val="center"/>
            <w:hideMark/>
          </w:tcPr>
          <w:p w:rsidR="00C52E71" w:rsidRPr="00074550" w:rsidRDefault="00C52E71" w:rsidP="00C52E71">
            <w:pPr>
              <w:rPr>
                <w:b/>
                <w:bCs/>
                <w:color w:val="000000"/>
                <w:sz w:val="22"/>
                <w:szCs w:val="20"/>
              </w:rPr>
            </w:pPr>
          </w:p>
        </w:tc>
        <w:tc>
          <w:tcPr>
            <w:tcW w:w="1475"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b/>
                <w:bCs/>
                <w:color w:val="000000"/>
                <w:sz w:val="22"/>
                <w:szCs w:val="20"/>
              </w:rPr>
            </w:pPr>
            <w:r w:rsidRPr="00074550">
              <w:rPr>
                <w:b/>
                <w:bCs/>
                <w:color w:val="000000"/>
                <w:sz w:val="22"/>
                <w:szCs w:val="20"/>
              </w:rPr>
              <w:t>№</w:t>
            </w:r>
          </w:p>
        </w:tc>
        <w:tc>
          <w:tcPr>
            <w:tcW w:w="1718"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b/>
                <w:bCs/>
                <w:color w:val="000000"/>
                <w:sz w:val="22"/>
                <w:szCs w:val="20"/>
              </w:rPr>
            </w:pPr>
            <w:r w:rsidRPr="00074550">
              <w:rPr>
                <w:b/>
                <w:bCs/>
                <w:color w:val="000000"/>
                <w:sz w:val="22"/>
                <w:szCs w:val="20"/>
              </w:rPr>
              <w:t>Характеристика КТРУ</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b/>
                <w:bCs/>
                <w:color w:val="000000"/>
                <w:sz w:val="22"/>
                <w:szCs w:val="20"/>
              </w:rPr>
            </w:pPr>
            <w:r w:rsidRPr="00074550">
              <w:rPr>
                <w:b/>
                <w:bCs/>
                <w:color w:val="000000"/>
                <w:sz w:val="22"/>
                <w:szCs w:val="20"/>
              </w:rPr>
              <w:t>Наименование характеристики</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b/>
                <w:bCs/>
                <w:color w:val="000000"/>
                <w:sz w:val="22"/>
                <w:szCs w:val="20"/>
              </w:rPr>
            </w:pPr>
            <w:r w:rsidRPr="00074550">
              <w:rPr>
                <w:b/>
                <w:bCs/>
                <w:color w:val="000000"/>
                <w:sz w:val="22"/>
                <w:szCs w:val="20"/>
              </w:rPr>
              <w:t>Значение характеристики с указанием ед. изм.(при наличии)</w:t>
            </w:r>
          </w:p>
        </w:tc>
        <w:tc>
          <w:tcPr>
            <w:tcW w:w="1806" w:type="dxa"/>
            <w:tcBorders>
              <w:top w:val="single" w:sz="4" w:space="0" w:color="000000"/>
              <w:left w:val="single" w:sz="4" w:space="0" w:color="000000"/>
              <w:bottom w:val="single" w:sz="4" w:space="0" w:color="000000"/>
              <w:right w:val="single" w:sz="4" w:space="0" w:color="000000"/>
            </w:tcBorders>
            <w:vAlign w:val="center"/>
            <w:hideMark/>
          </w:tcPr>
          <w:p w:rsidR="00C52E71" w:rsidRPr="00074550" w:rsidRDefault="00C52E71" w:rsidP="00C52E71">
            <w:pPr>
              <w:rPr>
                <w:b/>
                <w:bCs/>
                <w:color w:val="000000"/>
                <w:sz w:val="22"/>
                <w:szCs w:val="20"/>
              </w:rPr>
            </w:pP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C52E71" w:rsidRPr="00074550" w:rsidRDefault="00C52E71" w:rsidP="00C52E71">
            <w:pPr>
              <w:rPr>
                <w:b/>
                <w:bCs/>
                <w:color w:val="000000"/>
                <w:sz w:val="22"/>
                <w:szCs w:val="20"/>
              </w:rPr>
            </w:pPr>
          </w:p>
        </w:tc>
        <w:tc>
          <w:tcPr>
            <w:tcW w:w="932" w:type="dxa"/>
            <w:tcBorders>
              <w:top w:val="single" w:sz="4" w:space="0" w:color="000000"/>
              <w:left w:val="single" w:sz="4" w:space="0" w:color="000000"/>
              <w:bottom w:val="single" w:sz="4" w:space="0" w:color="000000"/>
              <w:right w:val="single" w:sz="4" w:space="0" w:color="000000"/>
            </w:tcBorders>
            <w:vAlign w:val="center"/>
            <w:hideMark/>
          </w:tcPr>
          <w:p w:rsidR="00C52E71" w:rsidRPr="00074550" w:rsidRDefault="00C52E71" w:rsidP="00C52E71">
            <w:pPr>
              <w:rPr>
                <w:b/>
                <w:bCs/>
                <w:color w:val="000000"/>
                <w:sz w:val="22"/>
                <w:szCs w:val="20"/>
              </w:rPr>
            </w:pPr>
          </w:p>
        </w:tc>
      </w:tr>
      <w:tr w:rsidR="002F1459" w:rsidRPr="00074550" w:rsidTr="00A547A7">
        <w:trPr>
          <w:trHeight w:val="1175"/>
        </w:trPr>
        <w:tc>
          <w:tcPr>
            <w:tcW w:w="576" w:type="dxa"/>
            <w:tcBorders>
              <w:top w:val="single" w:sz="4" w:space="0" w:color="000000"/>
              <w:left w:val="single" w:sz="4" w:space="0" w:color="000000"/>
              <w:bottom w:val="single" w:sz="4" w:space="0" w:color="000000"/>
              <w:right w:val="single" w:sz="4" w:space="0" w:color="000000"/>
            </w:tcBorders>
            <w:vAlign w:val="center"/>
          </w:tcPr>
          <w:p w:rsidR="002F1459" w:rsidRPr="00074550" w:rsidRDefault="002F1459" w:rsidP="00C52E71">
            <w:pPr>
              <w:rPr>
                <w:b/>
                <w:bCs/>
                <w:color w:val="000000"/>
                <w:sz w:val="22"/>
                <w:szCs w:val="20"/>
              </w:rPr>
            </w:pPr>
            <w:r>
              <w:rPr>
                <w:b/>
                <w:bCs/>
                <w:color w:val="000000"/>
                <w:sz w:val="22"/>
                <w:szCs w:val="20"/>
              </w:rPr>
              <w:t>1</w:t>
            </w:r>
          </w:p>
        </w:tc>
        <w:tc>
          <w:tcPr>
            <w:tcW w:w="1555" w:type="dxa"/>
            <w:tcBorders>
              <w:top w:val="single" w:sz="4" w:space="0" w:color="000000"/>
              <w:left w:val="single" w:sz="4" w:space="0" w:color="000000"/>
              <w:bottom w:val="single" w:sz="4" w:space="0" w:color="000000"/>
              <w:right w:val="single" w:sz="4" w:space="0" w:color="000000"/>
            </w:tcBorders>
            <w:vAlign w:val="center"/>
          </w:tcPr>
          <w:p w:rsidR="002F1459" w:rsidRPr="00074550" w:rsidRDefault="002F1459" w:rsidP="002F1459">
            <w:pPr>
              <w:jc w:val="center"/>
              <w:rPr>
                <w:b/>
                <w:bCs/>
                <w:color w:val="000000"/>
                <w:sz w:val="22"/>
                <w:szCs w:val="20"/>
              </w:rPr>
            </w:pPr>
            <w:r w:rsidRPr="002F1459">
              <w:rPr>
                <w:color w:val="000000"/>
                <w:sz w:val="22"/>
                <w:szCs w:val="20"/>
              </w:rPr>
              <w:t>Шкаф металлический офисный для документов</w:t>
            </w:r>
          </w:p>
        </w:tc>
        <w:tc>
          <w:tcPr>
            <w:tcW w:w="1555" w:type="dxa"/>
            <w:tcBorders>
              <w:top w:val="single" w:sz="4" w:space="0" w:color="000000"/>
              <w:left w:val="single" w:sz="4" w:space="0" w:color="000000"/>
              <w:bottom w:val="single" w:sz="4" w:space="0" w:color="000000"/>
              <w:right w:val="single" w:sz="4" w:space="0" w:color="000000"/>
            </w:tcBorders>
            <w:vAlign w:val="center"/>
          </w:tcPr>
          <w:p w:rsidR="002F1459" w:rsidRPr="00074550" w:rsidRDefault="002F1459" w:rsidP="002F1459">
            <w:pPr>
              <w:jc w:val="center"/>
              <w:rPr>
                <w:b/>
                <w:bCs/>
                <w:color w:val="000000"/>
                <w:sz w:val="22"/>
                <w:szCs w:val="20"/>
              </w:rPr>
            </w:pPr>
            <w:r w:rsidRPr="002F1459">
              <w:rPr>
                <w:color w:val="000000"/>
                <w:sz w:val="22"/>
                <w:szCs w:val="20"/>
              </w:rPr>
              <w:t>31.01.11.120 –шкаф металлический офисный</w:t>
            </w:r>
          </w:p>
        </w:tc>
        <w:tc>
          <w:tcPr>
            <w:tcW w:w="1852" w:type="dxa"/>
            <w:tcBorders>
              <w:top w:val="single" w:sz="4" w:space="0" w:color="000000"/>
              <w:left w:val="single" w:sz="4" w:space="0" w:color="000000"/>
              <w:bottom w:val="single" w:sz="4" w:space="0" w:color="000000"/>
              <w:right w:val="single" w:sz="4" w:space="0" w:color="000000"/>
            </w:tcBorders>
            <w:vAlign w:val="center"/>
          </w:tcPr>
          <w:p w:rsidR="002F1459" w:rsidRPr="00074550" w:rsidRDefault="0065051D" w:rsidP="00C52E71">
            <w:pPr>
              <w:rPr>
                <w:b/>
                <w:bCs/>
                <w:color w:val="000000"/>
                <w:sz w:val="22"/>
                <w:szCs w:val="20"/>
              </w:rPr>
            </w:pPr>
            <w:r>
              <w:rPr>
                <w:noProof/>
              </w:rPr>
              <w:drawing>
                <wp:inline distT="0" distB="0" distL="0" distR="0" wp14:anchorId="0110024F" wp14:editId="0D3FA7DA">
                  <wp:extent cx="1038860" cy="1593215"/>
                  <wp:effectExtent l="0" t="0" r="8890" b="6985"/>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rotWithShape="1">
                          <a:blip r:embed="rId22" cstate="print">
                            <a:extLst>
                              <a:ext uri="{28A0092B-C50C-407E-A947-70E740481C1C}">
                                <a14:useLocalDpi xmlns:a14="http://schemas.microsoft.com/office/drawing/2010/main" val="0"/>
                              </a:ext>
                            </a:extLst>
                          </a:blip>
                          <a:srcRect l="41846" t="18088" r="34351" b="17041"/>
                          <a:stretch/>
                        </pic:blipFill>
                        <pic:spPr bwMode="auto">
                          <a:xfrm>
                            <a:off x="0" y="0"/>
                            <a:ext cx="1038860" cy="1593215"/>
                          </a:xfrm>
                          <a:prstGeom prst="rect">
                            <a:avLst/>
                          </a:prstGeom>
                          <a:ln>
                            <a:noFill/>
                          </a:ln>
                          <a:extLst>
                            <a:ext uri="{53640926-AAD7-44D8-BBD7-CCE9431645EC}">
                              <a14:shadowObscured xmlns:a14="http://schemas.microsoft.com/office/drawing/2010/main"/>
                            </a:ext>
                          </a:extLst>
                        </pic:spPr>
                      </pic:pic>
                    </a:graphicData>
                  </a:graphic>
                </wp:inline>
              </w:drawing>
            </w:r>
          </w:p>
        </w:tc>
        <w:tc>
          <w:tcPr>
            <w:tcW w:w="6571" w:type="dxa"/>
            <w:gridSpan w:val="4"/>
            <w:tcBorders>
              <w:top w:val="nil"/>
              <w:left w:val="nil"/>
              <w:bottom w:val="single" w:sz="4" w:space="0" w:color="000000"/>
              <w:right w:val="single" w:sz="4" w:space="0" w:color="000000"/>
            </w:tcBorders>
            <w:shd w:val="clear" w:color="auto" w:fill="auto"/>
            <w:vAlign w:val="center"/>
          </w:tcPr>
          <w:p w:rsidR="002F1459" w:rsidRPr="002F1459" w:rsidRDefault="002F1459" w:rsidP="002F1459">
            <w:pPr>
              <w:rPr>
                <w:bCs/>
                <w:color w:val="000000"/>
                <w:sz w:val="22"/>
                <w:szCs w:val="20"/>
              </w:rPr>
            </w:pPr>
            <w:r w:rsidRPr="002F1459">
              <w:rPr>
                <w:bCs/>
                <w:color w:val="000000"/>
                <w:sz w:val="22"/>
                <w:szCs w:val="20"/>
              </w:rPr>
              <w:t>Стальной разборный архивный шкаф. Предназначен для хранения больших объемов документации, служебной и деловой информации.</w:t>
            </w:r>
          </w:p>
          <w:p w:rsidR="002F1459" w:rsidRPr="002F1459" w:rsidRDefault="002F1459" w:rsidP="002F1459">
            <w:pPr>
              <w:rPr>
                <w:bCs/>
                <w:color w:val="000000"/>
                <w:sz w:val="22"/>
                <w:szCs w:val="20"/>
              </w:rPr>
            </w:pPr>
            <w:r w:rsidRPr="002F1459">
              <w:rPr>
                <w:bCs/>
                <w:color w:val="000000"/>
                <w:sz w:val="22"/>
                <w:szCs w:val="20"/>
              </w:rPr>
              <w:t>Кол-во независимых отделений: 1</w:t>
            </w:r>
          </w:p>
          <w:p w:rsidR="002F1459" w:rsidRPr="002F1459" w:rsidRDefault="002F1459" w:rsidP="002F1459">
            <w:pPr>
              <w:rPr>
                <w:bCs/>
                <w:color w:val="000000"/>
                <w:sz w:val="22"/>
                <w:szCs w:val="20"/>
              </w:rPr>
            </w:pPr>
            <w:r w:rsidRPr="002F1459">
              <w:rPr>
                <w:bCs/>
                <w:color w:val="000000"/>
                <w:sz w:val="22"/>
                <w:szCs w:val="20"/>
              </w:rPr>
              <w:t>Кол-во полок: 4</w:t>
            </w:r>
          </w:p>
          <w:p w:rsidR="002F1459" w:rsidRPr="002F1459" w:rsidRDefault="002F1459" w:rsidP="002F1459">
            <w:pPr>
              <w:rPr>
                <w:bCs/>
                <w:color w:val="000000"/>
                <w:sz w:val="22"/>
                <w:szCs w:val="20"/>
              </w:rPr>
            </w:pPr>
            <w:r w:rsidRPr="002F1459">
              <w:rPr>
                <w:bCs/>
                <w:color w:val="000000"/>
                <w:sz w:val="22"/>
                <w:szCs w:val="20"/>
              </w:rPr>
              <w:t>Конструкция: разборная</w:t>
            </w:r>
          </w:p>
          <w:p w:rsidR="002F1459" w:rsidRPr="002F1459" w:rsidRDefault="002F1459" w:rsidP="002F1459">
            <w:pPr>
              <w:rPr>
                <w:bCs/>
                <w:color w:val="000000"/>
                <w:sz w:val="22"/>
                <w:szCs w:val="20"/>
              </w:rPr>
            </w:pPr>
            <w:r w:rsidRPr="002F1459">
              <w:rPr>
                <w:bCs/>
                <w:color w:val="000000"/>
                <w:sz w:val="22"/>
                <w:szCs w:val="20"/>
              </w:rPr>
              <w:t>Высота: 1830 мм</w:t>
            </w:r>
          </w:p>
          <w:p w:rsidR="002F1459" w:rsidRPr="002F1459" w:rsidRDefault="002F1459" w:rsidP="002F1459">
            <w:pPr>
              <w:rPr>
                <w:bCs/>
                <w:color w:val="000000"/>
                <w:sz w:val="22"/>
                <w:szCs w:val="20"/>
              </w:rPr>
            </w:pPr>
            <w:r w:rsidRPr="002F1459">
              <w:rPr>
                <w:bCs/>
                <w:color w:val="000000"/>
                <w:sz w:val="22"/>
                <w:szCs w:val="20"/>
              </w:rPr>
              <w:t>Ширина: 472 мм</w:t>
            </w:r>
          </w:p>
          <w:p w:rsidR="002F1459" w:rsidRDefault="002F1459" w:rsidP="002F1459">
            <w:pPr>
              <w:rPr>
                <w:bCs/>
                <w:color w:val="000000"/>
                <w:sz w:val="22"/>
                <w:szCs w:val="20"/>
              </w:rPr>
            </w:pPr>
            <w:r w:rsidRPr="002F1459">
              <w:rPr>
                <w:bCs/>
                <w:color w:val="000000"/>
                <w:sz w:val="22"/>
                <w:szCs w:val="20"/>
              </w:rPr>
              <w:t>Глубина: 458 мм</w:t>
            </w:r>
          </w:p>
          <w:p w:rsidR="002F1459" w:rsidRDefault="002F1459" w:rsidP="002F1459">
            <w:pPr>
              <w:shd w:val="clear" w:color="auto" w:fill="FFFFFF"/>
              <w:textAlignment w:val="baseline"/>
              <w:rPr>
                <w:rFonts w:asciiTheme="minorHAnsi" w:hAnsiTheme="minorHAnsi" w:cs="Arial"/>
                <w:color w:val="000000"/>
                <w:sz w:val="21"/>
                <w:szCs w:val="21"/>
              </w:rPr>
            </w:pPr>
            <w:r>
              <w:rPr>
                <w:rFonts w:ascii="inherit" w:hAnsi="inherit" w:cs="Arial"/>
                <w:color w:val="000000"/>
                <w:sz w:val="21"/>
                <w:szCs w:val="21"/>
              </w:rPr>
              <w:t>Тип замка — </w:t>
            </w:r>
            <w:hyperlink r:id="rId23" w:tooltip="Показать все товары с этой характеристикой" w:history="1">
              <w:r>
                <w:rPr>
                  <w:rStyle w:val="af2"/>
                  <w:rFonts w:ascii="inherit" w:hAnsi="inherit" w:cs="Arial"/>
                  <w:color w:val="006CB5"/>
                  <w:sz w:val="21"/>
                  <w:szCs w:val="21"/>
                  <w:bdr w:val="none" w:sz="0" w:space="0" w:color="auto" w:frame="1"/>
                </w:rPr>
                <w:t>ключевой</w:t>
              </w:r>
            </w:hyperlink>
            <w:r>
              <w:rPr>
                <w:rFonts w:ascii="inherit" w:hAnsi="inherit" w:cs="Arial"/>
                <w:color w:val="000000"/>
                <w:sz w:val="21"/>
                <w:szCs w:val="21"/>
              </w:rPr>
              <w:t>.</w:t>
            </w:r>
          </w:p>
          <w:p w:rsidR="002F1459" w:rsidRDefault="002F1459" w:rsidP="002F1459">
            <w:pPr>
              <w:shd w:val="clear" w:color="auto" w:fill="FFFFFF"/>
              <w:textAlignment w:val="baseline"/>
              <w:rPr>
                <w:rFonts w:ascii="inherit" w:hAnsi="inherit" w:cs="Arial"/>
                <w:color w:val="000000"/>
                <w:sz w:val="21"/>
                <w:szCs w:val="21"/>
              </w:rPr>
            </w:pPr>
            <w:r>
              <w:rPr>
                <w:rFonts w:ascii="inherit" w:hAnsi="inherit" w:cs="Arial"/>
                <w:color w:val="000000"/>
                <w:sz w:val="21"/>
                <w:szCs w:val="21"/>
              </w:rPr>
              <w:t>Толщина стали корпуса — </w:t>
            </w:r>
            <w:hyperlink r:id="rId24" w:tooltip="Показать все товары с этой характеристикой" w:history="1">
              <w:r>
                <w:rPr>
                  <w:rStyle w:val="af2"/>
                  <w:rFonts w:ascii="inherit" w:hAnsi="inherit" w:cs="Arial"/>
                  <w:color w:val="006CB5"/>
                  <w:sz w:val="21"/>
                  <w:szCs w:val="21"/>
                  <w:bdr w:val="none" w:sz="0" w:space="0" w:color="auto" w:frame="1"/>
                </w:rPr>
                <w:t>0.5 мм</w:t>
              </w:r>
            </w:hyperlink>
            <w:r>
              <w:rPr>
                <w:rFonts w:ascii="inherit" w:hAnsi="inherit" w:cs="Arial"/>
                <w:color w:val="000000"/>
                <w:sz w:val="21"/>
                <w:szCs w:val="21"/>
              </w:rPr>
              <w:t>.</w:t>
            </w:r>
          </w:p>
          <w:p w:rsidR="002F1459" w:rsidRPr="002F1459" w:rsidRDefault="002F1459" w:rsidP="002F1459">
            <w:pPr>
              <w:shd w:val="clear" w:color="auto" w:fill="FFFFFF"/>
              <w:textAlignment w:val="baseline"/>
              <w:rPr>
                <w:rFonts w:asciiTheme="minorHAnsi" w:hAnsiTheme="minorHAnsi" w:cs="Arial"/>
                <w:color w:val="000000"/>
                <w:sz w:val="21"/>
                <w:szCs w:val="21"/>
              </w:rPr>
            </w:pPr>
          </w:p>
          <w:p w:rsidR="002F1459" w:rsidRPr="00074550" w:rsidRDefault="002F1459" w:rsidP="002F1459">
            <w:pPr>
              <w:rPr>
                <w:b/>
                <w:bCs/>
                <w:color w:val="000000"/>
                <w:sz w:val="22"/>
                <w:szCs w:val="20"/>
              </w:rPr>
            </w:pPr>
          </w:p>
        </w:tc>
        <w:tc>
          <w:tcPr>
            <w:tcW w:w="1806" w:type="dxa"/>
            <w:tcBorders>
              <w:top w:val="single" w:sz="4" w:space="0" w:color="000000"/>
              <w:left w:val="single" w:sz="4" w:space="0" w:color="000000"/>
              <w:bottom w:val="single" w:sz="4" w:space="0" w:color="000000"/>
              <w:right w:val="single" w:sz="4" w:space="0" w:color="000000"/>
            </w:tcBorders>
            <w:vAlign w:val="center"/>
          </w:tcPr>
          <w:p w:rsidR="002F1459" w:rsidRPr="00074550" w:rsidRDefault="002F1459" w:rsidP="00C52E71">
            <w:pPr>
              <w:rPr>
                <w:b/>
                <w:bCs/>
                <w:color w:val="000000"/>
                <w:sz w:val="22"/>
                <w:szCs w:val="20"/>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2F1459" w:rsidRPr="00074550" w:rsidRDefault="002F1459" w:rsidP="00C52E71">
            <w:pPr>
              <w:rPr>
                <w:b/>
                <w:bCs/>
                <w:color w:val="000000"/>
                <w:sz w:val="22"/>
                <w:szCs w:val="20"/>
              </w:rPr>
            </w:pPr>
          </w:p>
        </w:tc>
        <w:tc>
          <w:tcPr>
            <w:tcW w:w="932" w:type="dxa"/>
            <w:tcBorders>
              <w:top w:val="single" w:sz="4" w:space="0" w:color="000000"/>
              <w:left w:val="single" w:sz="4" w:space="0" w:color="000000"/>
              <w:bottom w:val="single" w:sz="4" w:space="0" w:color="000000"/>
              <w:right w:val="single" w:sz="4" w:space="0" w:color="000000"/>
            </w:tcBorders>
            <w:vAlign w:val="center"/>
          </w:tcPr>
          <w:p w:rsidR="002F1459" w:rsidRPr="00074550" w:rsidRDefault="00E05DC1" w:rsidP="00E05DC1">
            <w:pPr>
              <w:jc w:val="center"/>
              <w:rPr>
                <w:b/>
                <w:bCs/>
                <w:color w:val="000000"/>
                <w:sz w:val="22"/>
                <w:szCs w:val="20"/>
              </w:rPr>
            </w:pPr>
            <w:r>
              <w:rPr>
                <w:b/>
                <w:bCs/>
                <w:color w:val="000000"/>
                <w:sz w:val="22"/>
                <w:szCs w:val="20"/>
              </w:rPr>
              <w:t>1</w:t>
            </w:r>
          </w:p>
        </w:tc>
      </w:tr>
      <w:tr w:rsidR="00C52E71" w:rsidRPr="00074550" w:rsidTr="00C52E71">
        <w:trPr>
          <w:trHeight w:val="255"/>
        </w:trPr>
        <w:tc>
          <w:tcPr>
            <w:tcW w:w="576" w:type="dxa"/>
            <w:vMerge w:val="restart"/>
            <w:tcBorders>
              <w:top w:val="nil"/>
              <w:left w:val="single" w:sz="4" w:space="0" w:color="000000"/>
              <w:bottom w:val="single" w:sz="4" w:space="0" w:color="000000"/>
              <w:right w:val="single" w:sz="4" w:space="0" w:color="000000"/>
            </w:tcBorders>
            <w:shd w:val="clear" w:color="auto" w:fill="auto"/>
            <w:noWrap/>
            <w:hideMark/>
          </w:tcPr>
          <w:p w:rsidR="00C52E71" w:rsidRPr="00074550" w:rsidRDefault="002F1459" w:rsidP="00C52E71">
            <w:pPr>
              <w:jc w:val="center"/>
              <w:rPr>
                <w:color w:val="000000"/>
                <w:sz w:val="22"/>
                <w:szCs w:val="20"/>
              </w:rPr>
            </w:pPr>
            <w:r>
              <w:rPr>
                <w:color w:val="000000"/>
                <w:sz w:val="22"/>
                <w:szCs w:val="20"/>
              </w:rPr>
              <w:t>2</w:t>
            </w:r>
          </w:p>
        </w:tc>
        <w:tc>
          <w:tcPr>
            <w:tcW w:w="1555" w:type="dxa"/>
            <w:vMerge w:val="restart"/>
            <w:tcBorders>
              <w:top w:val="nil"/>
              <w:left w:val="single" w:sz="4" w:space="0" w:color="000000"/>
              <w:bottom w:val="single" w:sz="4" w:space="0" w:color="000000"/>
              <w:right w:val="single" w:sz="4" w:space="0" w:color="000000"/>
            </w:tcBorders>
            <w:shd w:val="clear" w:color="auto" w:fill="auto"/>
            <w:hideMark/>
          </w:tcPr>
          <w:p w:rsidR="00C52E71" w:rsidRPr="00074550" w:rsidRDefault="00C52E71" w:rsidP="00C52E71">
            <w:pPr>
              <w:jc w:val="center"/>
              <w:rPr>
                <w:color w:val="000000"/>
                <w:sz w:val="22"/>
                <w:szCs w:val="20"/>
              </w:rPr>
            </w:pPr>
            <w:r w:rsidRPr="00074550">
              <w:rPr>
                <w:color w:val="000000"/>
                <w:sz w:val="22"/>
                <w:szCs w:val="20"/>
              </w:rPr>
              <w:t>Стул на металлическом каркасе, мягкое сиденье, мягкая спинка</w:t>
            </w:r>
          </w:p>
        </w:tc>
        <w:tc>
          <w:tcPr>
            <w:tcW w:w="1555" w:type="dxa"/>
            <w:vMerge w:val="restart"/>
            <w:tcBorders>
              <w:top w:val="nil"/>
              <w:left w:val="single" w:sz="4" w:space="0" w:color="000000"/>
              <w:bottom w:val="single" w:sz="4" w:space="0" w:color="000000"/>
              <w:right w:val="single" w:sz="4" w:space="0" w:color="000000"/>
            </w:tcBorders>
            <w:shd w:val="clear" w:color="auto" w:fill="auto"/>
            <w:hideMark/>
          </w:tcPr>
          <w:p w:rsidR="00C52E71" w:rsidRPr="00074550" w:rsidRDefault="00C52E71" w:rsidP="00C52E71">
            <w:pPr>
              <w:jc w:val="center"/>
              <w:rPr>
                <w:color w:val="000000"/>
                <w:sz w:val="22"/>
                <w:szCs w:val="20"/>
              </w:rPr>
            </w:pPr>
            <w:r w:rsidRPr="00074550">
              <w:rPr>
                <w:color w:val="000000"/>
                <w:sz w:val="22"/>
                <w:szCs w:val="20"/>
              </w:rPr>
              <w:t>31.01.11.150- - стул на металлическом каркасе 31.01.11.150</w:t>
            </w:r>
          </w:p>
          <w:p w:rsidR="00C52E71" w:rsidRPr="00074550" w:rsidRDefault="00C52E71" w:rsidP="00C52E71">
            <w:pPr>
              <w:jc w:val="center"/>
              <w:rPr>
                <w:color w:val="000000"/>
                <w:sz w:val="22"/>
                <w:szCs w:val="20"/>
              </w:rPr>
            </w:pPr>
          </w:p>
          <w:p w:rsidR="00C52E71" w:rsidRPr="00074550" w:rsidRDefault="00C52E71" w:rsidP="00C52E71">
            <w:pPr>
              <w:jc w:val="center"/>
              <w:rPr>
                <w:color w:val="000000"/>
                <w:sz w:val="22"/>
                <w:szCs w:val="20"/>
              </w:rPr>
            </w:pPr>
          </w:p>
          <w:p w:rsidR="00C52E71" w:rsidRPr="00074550" w:rsidRDefault="00C52E71" w:rsidP="00C52E71">
            <w:pPr>
              <w:jc w:val="center"/>
              <w:rPr>
                <w:color w:val="000000"/>
                <w:sz w:val="22"/>
                <w:szCs w:val="20"/>
              </w:rPr>
            </w:pPr>
            <w:r w:rsidRPr="00074550">
              <w:rPr>
                <w:color w:val="000000"/>
                <w:sz w:val="22"/>
                <w:szCs w:val="20"/>
              </w:rPr>
              <w:t>Место поставки: г.Пермь., Советская 24а</w:t>
            </w:r>
          </w:p>
        </w:tc>
        <w:tc>
          <w:tcPr>
            <w:tcW w:w="1852" w:type="dxa"/>
            <w:vMerge w:val="restart"/>
            <w:tcBorders>
              <w:top w:val="nil"/>
              <w:left w:val="nil"/>
              <w:bottom w:val="nil"/>
              <w:right w:val="nil"/>
            </w:tcBorders>
            <w:shd w:val="clear" w:color="auto" w:fill="auto"/>
            <w:noWrap/>
            <w:vAlign w:val="bottom"/>
            <w:hideMark/>
          </w:tcPr>
          <w:p w:rsidR="00C52E71" w:rsidRPr="00074550" w:rsidRDefault="002F1459" w:rsidP="00C52E71">
            <w:pPr>
              <w:rPr>
                <w:rFonts w:ascii="Calibri" w:hAnsi="Calibri" w:cs="Calibri"/>
                <w:szCs w:val="22"/>
              </w:rPr>
            </w:pPr>
            <w:r w:rsidRPr="00074550">
              <w:rPr>
                <w:rFonts w:ascii="Calibri" w:hAnsi="Calibri" w:cs="Calibri"/>
                <w:noProof/>
                <w:szCs w:val="22"/>
              </w:rPr>
              <w:drawing>
                <wp:anchor distT="0" distB="0" distL="114300" distR="114300" simplePos="0" relativeHeight="251658240" behindDoc="0" locked="0" layoutInCell="1" allowOverlap="1" wp14:anchorId="204F6624" wp14:editId="210E4880">
                  <wp:simplePos x="0" y="0"/>
                  <wp:positionH relativeFrom="column">
                    <wp:posOffset>222885</wp:posOffset>
                  </wp:positionH>
                  <wp:positionV relativeFrom="paragraph">
                    <wp:posOffset>-1004570</wp:posOffset>
                  </wp:positionV>
                  <wp:extent cx="647700" cy="751840"/>
                  <wp:effectExtent l="0" t="0" r="0" b="0"/>
                  <wp:wrapNone/>
                  <wp:docPr id="8" name="Рисунок 8"/>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25"/>
                          <a:stretch/>
                        </pic:blipFill>
                        <pic:spPr>
                          <a:xfrm>
                            <a:off x="0" y="0"/>
                            <a:ext cx="647700" cy="75184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1289"/>
            </w:tblGrid>
            <w:tr w:rsidR="00C52E71" w:rsidRPr="00074550" w:rsidTr="00C52E71">
              <w:trPr>
                <w:trHeight w:val="253"/>
                <w:tblCellSpacing w:w="0" w:type="dxa"/>
              </w:trPr>
              <w:tc>
                <w:tcPr>
                  <w:tcW w:w="1289" w:type="dxa"/>
                  <w:vMerge w:val="restart"/>
                  <w:tcBorders>
                    <w:top w:val="nil"/>
                    <w:left w:val="single" w:sz="4" w:space="0" w:color="000000"/>
                    <w:bottom w:val="single" w:sz="4" w:space="0" w:color="000000"/>
                    <w:right w:val="single" w:sz="4" w:space="0" w:color="000000"/>
                  </w:tcBorders>
                  <w:shd w:val="clear" w:color="auto" w:fill="auto"/>
                  <w:vAlign w:val="bottom"/>
                  <w:hideMark/>
                </w:tcPr>
                <w:p w:rsidR="00C52E71" w:rsidRPr="00074550" w:rsidRDefault="00C52E71" w:rsidP="00C52E71">
                  <w:pPr>
                    <w:jc w:val="center"/>
                    <w:rPr>
                      <w:color w:val="000000"/>
                      <w:sz w:val="22"/>
                      <w:szCs w:val="20"/>
                    </w:rPr>
                  </w:pPr>
                  <w:r w:rsidRPr="00074550">
                    <w:rPr>
                      <w:color w:val="000000"/>
                      <w:sz w:val="22"/>
                      <w:szCs w:val="20"/>
                    </w:rPr>
                    <w:t xml:space="preserve">                                                                                                                                                                                                                                                                                                                                                                                                                   550х600х830</w:t>
                  </w:r>
                  <w:r w:rsidRPr="00074550">
                    <w:rPr>
                      <w:color w:val="000000"/>
                      <w:sz w:val="22"/>
                      <w:szCs w:val="20"/>
                    </w:rPr>
                    <w:br/>
                    <w:t>(Ш х Г х В)</w:t>
                  </w:r>
                </w:p>
              </w:tc>
            </w:tr>
            <w:tr w:rsidR="00C52E71" w:rsidRPr="00074550" w:rsidTr="00C52E71">
              <w:trPr>
                <w:trHeight w:val="253"/>
                <w:tblCellSpacing w:w="0" w:type="dxa"/>
              </w:trPr>
              <w:tc>
                <w:tcPr>
                  <w:tcW w:w="1289"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r>
          </w:tbl>
          <w:p w:rsidR="00C52E71" w:rsidRPr="00074550" w:rsidRDefault="00C52E71" w:rsidP="00C52E71">
            <w:pPr>
              <w:rPr>
                <w:rFonts w:ascii="Calibri" w:hAnsi="Calibri" w:cs="Calibri"/>
                <w:szCs w:val="22"/>
              </w:rPr>
            </w:pPr>
          </w:p>
        </w:tc>
        <w:tc>
          <w:tcPr>
            <w:tcW w:w="1475"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color w:val="000000"/>
                <w:sz w:val="22"/>
                <w:szCs w:val="20"/>
              </w:rPr>
            </w:pPr>
            <w:r w:rsidRPr="00074550">
              <w:rPr>
                <w:color w:val="000000"/>
                <w:sz w:val="22"/>
                <w:szCs w:val="20"/>
              </w:rPr>
              <w:t>1</w:t>
            </w:r>
          </w:p>
        </w:tc>
        <w:tc>
          <w:tcPr>
            <w:tcW w:w="1718"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color w:val="000000"/>
                <w:sz w:val="22"/>
                <w:szCs w:val="20"/>
              </w:rPr>
            </w:pPr>
            <w:r w:rsidRPr="00074550">
              <w:rPr>
                <w:color w:val="000000"/>
                <w:sz w:val="22"/>
                <w:szCs w:val="20"/>
              </w:rPr>
              <w:t>Да</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Наличие мягкого сиденья</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Да</w:t>
            </w:r>
          </w:p>
        </w:tc>
        <w:tc>
          <w:tcPr>
            <w:tcW w:w="1806" w:type="dxa"/>
            <w:tcBorders>
              <w:top w:val="nil"/>
              <w:left w:val="nil"/>
              <w:bottom w:val="single" w:sz="4" w:space="0" w:color="000000"/>
              <w:right w:val="single" w:sz="4" w:space="0" w:color="000000"/>
            </w:tcBorders>
            <w:shd w:val="clear" w:color="auto" w:fill="auto"/>
            <w:noWrap/>
            <w:vAlign w:val="bottom"/>
            <w:hideMark/>
          </w:tcPr>
          <w:p w:rsidR="00C52E71" w:rsidRPr="00074550" w:rsidRDefault="00C52E71" w:rsidP="00C52E71">
            <w:pPr>
              <w:jc w:val="center"/>
              <w:rPr>
                <w:color w:val="000000"/>
                <w:sz w:val="22"/>
                <w:szCs w:val="20"/>
              </w:rPr>
            </w:pPr>
            <w:bookmarkStart w:id="18" w:name="_GoBack"/>
            <w:bookmarkEnd w:id="18"/>
            <w:r w:rsidRPr="00074550">
              <w:rPr>
                <w:color w:val="000000"/>
                <w:sz w:val="22"/>
                <w:szCs w:val="20"/>
              </w:rPr>
              <w:t>-</w:t>
            </w:r>
          </w:p>
        </w:tc>
        <w:tc>
          <w:tcPr>
            <w:tcW w:w="883" w:type="dxa"/>
            <w:vMerge w:val="restart"/>
            <w:tcBorders>
              <w:top w:val="nil"/>
              <w:left w:val="single" w:sz="4" w:space="0" w:color="000000"/>
              <w:bottom w:val="single" w:sz="4" w:space="0" w:color="000000"/>
              <w:right w:val="single" w:sz="4" w:space="0" w:color="000000"/>
            </w:tcBorders>
            <w:shd w:val="clear" w:color="auto" w:fill="auto"/>
            <w:noWrap/>
            <w:hideMark/>
          </w:tcPr>
          <w:p w:rsidR="00C52E71" w:rsidRPr="00074550" w:rsidRDefault="00C52E71" w:rsidP="00C52E71">
            <w:pPr>
              <w:jc w:val="center"/>
              <w:rPr>
                <w:color w:val="000000"/>
                <w:sz w:val="22"/>
                <w:szCs w:val="20"/>
              </w:rPr>
            </w:pPr>
            <w:r w:rsidRPr="00074550">
              <w:rPr>
                <w:color w:val="000000"/>
                <w:sz w:val="22"/>
                <w:szCs w:val="20"/>
              </w:rPr>
              <w:t>штука</w:t>
            </w:r>
          </w:p>
        </w:tc>
        <w:tc>
          <w:tcPr>
            <w:tcW w:w="932" w:type="dxa"/>
            <w:vMerge w:val="restart"/>
            <w:tcBorders>
              <w:top w:val="nil"/>
              <w:left w:val="single" w:sz="4" w:space="0" w:color="000000"/>
              <w:bottom w:val="single" w:sz="4" w:space="0" w:color="000000"/>
              <w:right w:val="single" w:sz="4" w:space="0" w:color="000000"/>
            </w:tcBorders>
            <w:shd w:val="clear" w:color="auto" w:fill="auto"/>
            <w:hideMark/>
          </w:tcPr>
          <w:p w:rsidR="00C52E71" w:rsidRPr="00074550" w:rsidRDefault="00E05DC1" w:rsidP="00C52E71">
            <w:pPr>
              <w:jc w:val="center"/>
              <w:rPr>
                <w:color w:val="FF0000"/>
                <w:sz w:val="22"/>
                <w:szCs w:val="20"/>
              </w:rPr>
            </w:pPr>
            <w:r w:rsidRPr="00E05DC1">
              <w:rPr>
                <w:color w:val="000000" w:themeColor="text1"/>
                <w:sz w:val="22"/>
                <w:szCs w:val="20"/>
              </w:rPr>
              <w:t>38</w:t>
            </w:r>
          </w:p>
        </w:tc>
      </w:tr>
      <w:tr w:rsidR="00C52E71" w:rsidRPr="00074550" w:rsidTr="00C52E71">
        <w:trPr>
          <w:trHeight w:val="255"/>
        </w:trPr>
        <w:tc>
          <w:tcPr>
            <w:tcW w:w="576"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852" w:type="dxa"/>
            <w:vMerge/>
            <w:tcBorders>
              <w:top w:val="nil"/>
              <w:left w:val="nil"/>
              <w:bottom w:val="nil"/>
              <w:right w:val="nil"/>
            </w:tcBorders>
            <w:vAlign w:val="center"/>
            <w:hideMark/>
          </w:tcPr>
          <w:p w:rsidR="00C52E71" w:rsidRPr="00074550" w:rsidRDefault="00C52E71" w:rsidP="00C52E71">
            <w:pPr>
              <w:rPr>
                <w:rFonts w:ascii="Calibri" w:hAnsi="Calibri" w:cs="Calibri"/>
                <w:szCs w:val="22"/>
              </w:rPr>
            </w:pPr>
          </w:p>
        </w:tc>
        <w:tc>
          <w:tcPr>
            <w:tcW w:w="1475" w:type="dxa"/>
            <w:tcBorders>
              <w:top w:val="nil"/>
              <w:left w:val="nil"/>
              <w:bottom w:val="single" w:sz="4" w:space="0" w:color="000000"/>
              <w:right w:val="single" w:sz="4" w:space="0" w:color="000000"/>
            </w:tcBorders>
            <w:shd w:val="clear" w:color="auto" w:fill="auto"/>
            <w:noWrap/>
            <w:vAlign w:val="center"/>
            <w:hideMark/>
          </w:tcPr>
          <w:p w:rsidR="00C52E71" w:rsidRPr="00074550" w:rsidRDefault="00C52E71" w:rsidP="00C52E71">
            <w:pPr>
              <w:jc w:val="center"/>
              <w:rPr>
                <w:color w:val="000000"/>
                <w:sz w:val="22"/>
                <w:szCs w:val="20"/>
              </w:rPr>
            </w:pPr>
            <w:r w:rsidRPr="00074550">
              <w:rPr>
                <w:color w:val="000000"/>
                <w:sz w:val="22"/>
                <w:szCs w:val="20"/>
              </w:rPr>
              <w:t>2</w:t>
            </w:r>
          </w:p>
        </w:tc>
        <w:tc>
          <w:tcPr>
            <w:tcW w:w="1718"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color w:val="000000"/>
                <w:sz w:val="22"/>
                <w:szCs w:val="20"/>
              </w:rPr>
            </w:pPr>
            <w:r w:rsidRPr="00074550">
              <w:rPr>
                <w:color w:val="000000"/>
                <w:sz w:val="22"/>
                <w:szCs w:val="20"/>
              </w:rPr>
              <w:t>Да</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Наличие мягкой спинки</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Да</w:t>
            </w:r>
          </w:p>
        </w:tc>
        <w:tc>
          <w:tcPr>
            <w:tcW w:w="1806" w:type="dxa"/>
            <w:tcBorders>
              <w:top w:val="nil"/>
              <w:left w:val="nil"/>
              <w:bottom w:val="single" w:sz="4" w:space="0" w:color="000000"/>
              <w:right w:val="single" w:sz="4" w:space="0" w:color="000000"/>
            </w:tcBorders>
            <w:shd w:val="clear" w:color="auto" w:fill="auto"/>
            <w:noWrap/>
            <w:vAlign w:val="bottom"/>
            <w:hideMark/>
          </w:tcPr>
          <w:p w:rsidR="00C52E71" w:rsidRPr="00074550" w:rsidRDefault="00C52E71" w:rsidP="00C52E71">
            <w:pPr>
              <w:jc w:val="center"/>
              <w:rPr>
                <w:color w:val="000000"/>
                <w:sz w:val="22"/>
                <w:szCs w:val="20"/>
              </w:rPr>
            </w:pPr>
            <w:r w:rsidRPr="00074550">
              <w:rPr>
                <w:color w:val="000000"/>
                <w:sz w:val="22"/>
                <w:szCs w:val="20"/>
              </w:rPr>
              <w:t>-</w:t>
            </w:r>
          </w:p>
        </w:tc>
        <w:tc>
          <w:tcPr>
            <w:tcW w:w="883"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932"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FF0000"/>
                <w:sz w:val="22"/>
                <w:szCs w:val="20"/>
              </w:rPr>
            </w:pPr>
          </w:p>
        </w:tc>
      </w:tr>
      <w:tr w:rsidR="00C52E71" w:rsidRPr="00074550" w:rsidTr="00C52E71">
        <w:trPr>
          <w:trHeight w:val="255"/>
        </w:trPr>
        <w:tc>
          <w:tcPr>
            <w:tcW w:w="576"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852" w:type="dxa"/>
            <w:vMerge/>
            <w:tcBorders>
              <w:top w:val="nil"/>
              <w:left w:val="nil"/>
              <w:bottom w:val="nil"/>
              <w:right w:val="nil"/>
            </w:tcBorders>
            <w:vAlign w:val="center"/>
            <w:hideMark/>
          </w:tcPr>
          <w:p w:rsidR="00C52E71" w:rsidRPr="00074550" w:rsidRDefault="00C52E71" w:rsidP="00C52E71">
            <w:pPr>
              <w:rPr>
                <w:rFonts w:ascii="Calibri" w:hAnsi="Calibri" w:cs="Calibri"/>
                <w:szCs w:val="22"/>
              </w:rPr>
            </w:pPr>
          </w:p>
        </w:tc>
        <w:tc>
          <w:tcPr>
            <w:tcW w:w="1475" w:type="dxa"/>
            <w:tcBorders>
              <w:top w:val="nil"/>
              <w:left w:val="nil"/>
              <w:bottom w:val="single" w:sz="4" w:space="0" w:color="000000"/>
              <w:right w:val="single" w:sz="4" w:space="0" w:color="000000"/>
            </w:tcBorders>
            <w:shd w:val="clear" w:color="auto" w:fill="auto"/>
            <w:noWrap/>
            <w:vAlign w:val="center"/>
            <w:hideMark/>
          </w:tcPr>
          <w:p w:rsidR="00C52E71" w:rsidRPr="00074550" w:rsidRDefault="00C52E71" w:rsidP="00C52E71">
            <w:pPr>
              <w:jc w:val="center"/>
              <w:rPr>
                <w:color w:val="000000"/>
                <w:sz w:val="22"/>
                <w:szCs w:val="20"/>
              </w:rPr>
            </w:pPr>
            <w:r w:rsidRPr="00074550">
              <w:rPr>
                <w:color w:val="000000"/>
                <w:sz w:val="22"/>
                <w:szCs w:val="20"/>
              </w:rPr>
              <w:t>3</w:t>
            </w:r>
          </w:p>
        </w:tc>
        <w:tc>
          <w:tcPr>
            <w:tcW w:w="1718"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color w:val="000000"/>
                <w:sz w:val="22"/>
                <w:szCs w:val="20"/>
              </w:rPr>
            </w:pPr>
            <w:r w:rsidRPr="00074550">
              <w:rPr>
                <w:color w:val="000000"/>
                <w:sz w:val="22"/>
                <w:szCs w:val="20"/>
              </w:rPr>
              <w:t>Нет</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Вид материала каркаса</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металл</w:t>
            </w:r>
          </w:p>
        </w:tc>
        <w:tc>
          <w:tcPr>
            <w:tcW w:w="180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Обеспечение прочности изделия,  обеспечение комфортных условий труда.</w:t>
            </w:r>
          </w:p>
        </w:tc>
        <w:tc>
          <w:tcPr>
            <w:tcW w:w="883"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932"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FF0000"/>
                <w:sz w:val="22"/>
                <w:szCs w:val="20"/>
              </w:rPr>
            </w:pPr>
          </w:p>
        </w:tc>
      </w:tr>
      <w:tr w:rsidR="00C52E71" w:rsidRPr="00074550" w:rsidTr="00C52E71">
        <w:trPr>
          <w:trHeight w:val="510"/>
        </w:trPr>
        <w:tc>
          <w:tcPr>
            <w:tcW w:w="576"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852" w:type="dxa"/>
            <w:vMerge/>
            <w:tcBorders>
              <w:top w:val="nil"/>
              <w:left w:val="nil"/>
              <w:bottom w:val="nil"/>
              <w:right w:val="nil"/>
            </w:tcBorders>
            <w:vAlign w:val="center"/>
            <w:hideMark/>
          </w:tcPr>
          <w:p w:rsidR="00C52E71" w:rsidRPr="00074550" w:rsidRDefault="00C52E71" w:rsidP="00C52E71">
            <w:pPr>
              <w:rPr>
                <w:rFonts w:ascii="Calibri" w:hAnsi="Calibri" w:cs="Calibri"/>
                <w:szCs w:val="22"/>
              </w:rPr>
            </w:pPr>
          </w:p>
        </w:tc>
        <w:tc>
          <w:tcPr>
            <w:tcW w:w="1475" w:type="dxa"/>
            <w:tcBorders>
              <w:top w:val="nil"/>
              <w:left w:val="nil"/>
              <w:bottom w:val="single" w:sz="4" w:space="0" w:color="000000"/>
              <w:right w:val="single" w:sz="4" w:space="0" w:color="000000"/>
            </w:tcBorders>
            <w:shd w:val="clear" w:color="auto" w:fill="auto"/>
            <w:noWrap/>
            <w:vAlign w:val="center"/>
            <w:hideMark/>
          </w:tcPr>
          <w:p w:rsidR="00C52E71" w:rsidRPr="00074550" w:rsidRDefault="00C52E71" w:rsidP="00C52E71">
            <w:pPr>
              <w:jc w:val="center"/>
              <w:rPr>
                <w:color w:val="000000"/>
                <w:sz w:val="22"/>
                <w:szCs w:val="20"/>
              </w:rPr>
            </w:pPr>
            <w:r w:rsidRPr="00074550">
              <w:rPr>
                <w:color w:val="000000"/>
                <w:sz w:val="22"/>
                <w:szCs w:val="20"/>
              </w:rPr>
              <w:t>4</w:t>
            </w:r>
          </w:p>
        </w:tc>
        <w:tc>
          <w:tcPr>
            <w:tcW w:w="1718"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color w:val="000000"/>
                <w:sz w:val="22"/>
                <w:szCs w:val="20"/>
              </w:rPr>
            </w:pPr>
            <w:r w:rsidRPr="00074550">
              <w:rPr>
                <w:color w:val="000000"/>
                <w:sz w:val="22"/>
                <w:szCs w:val="20"/>
              </w:rPr>
              <w:t>Нет</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Вид материала обивки сиденья, спинки</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кожа искусственная</w:t>
            </w:r>
            <w:r w:rsidR="002F1459">
              <w:rPr>
                <w:sz w:val="22"/>
                <w:szCs w:val="20"/>
              </w:rPr>
              <w:t>, либо ткань</w:t>
            </w:r>
          </w:p>
        </w:tc>
        <w:tc>
          <w:tcPr>
            <w:tcW w:w="1806"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sz w:val="22"/>
                <w:szCs w:val="20"/>
              </w:rPr>
            </w:pPr>
          </w:p>
        </w:tc>
        <w:tc>
          <w:tcPr>
            <w:tcW w:w="883"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932"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FF0000"/>
                <w:sz w:val="22"/>
                <w:szCs w:val="20"/>
              </w:rPr>
            </w:pPr>
          </w:p>
        </w:tc>
      </w:tr>
      <w:tr w:rsidR="00C52E71" w:rsidRPr="00074550" w:rsidTr="00C52E71">
        <w:trPr>
          <w:trHeight w:val="255"/>
        </w:trPr>
        <w:tc>
          <w:tcPr>
            <w:tcW w:w="576"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852" w:type="dxa"/>
            <w:vMerge/>
            <w:tcBorders>
              <w:top w:val="nil"/>
              <w:left w:val="nil"/>
              <w:bottom w:val="nil"/>
              <w:right w:val="nil"/>
            </w:tcBorders>
            <w:vAlign w:val="center"/>
            <w:hideMark/>
          </w:tcPr>
          <w:p w:rsidR="00C52E71" w:rsidRPr="00074550" w:rsidRDefault="00C52E71" w:rsidP="00C52E71">
            <w:pPr>
              <w:rPr>
                <w:rFonts w:ascii="Calibri" w:hAnsi="Calibri" w:cs="Calibri"/>
                <w:szCs w:val="22"/>
              </w:rPr>
            </w:pPr>
          </w:p>
        </w:tc>
        <w:tc>
          <w:tcPr>
            <w:tcW w:w="1475"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color w:val="000000"/>
                <w:sz w:val="22"/>
                <w:szCs w:val="20"/>
              </w:rPr>
            </w:pPr>
            <w:r w:rsidRPr="00074550">
              <w:rPr>
                <w:color w:val="000000"/>
                <w:sz w:val="22"/>
                <w:szCs w:val="20"/>
              </w:rPr>
              <w:t>5</w:t>
            </w:r>
          </w:p>
        </w:tc>
        <w:tc>
          <w:tcPr>
            <w:tcW w:w="1718"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color w:val="000000"/>
                <w:sz w:val="22"/>
                <w:szCs w:val="20"/>
              </w:rPr>
            </w:pPr>
            <w:r w:rsidRPr="00074550">
              <w:rPr>
                <w:color w:val="000000"/>
                <w:sz w:val="22"/>
                <w:szCs w:val="20"/>
              </w:rPr>
              <w:t>Нет</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Глубина сиденья</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 360 и ≤ 450, миллиметр</w:t>
            </w:r>
          </w:p>
        </w:tc>
        <w:tc>
          <w:tcPr>
            <w:tcW w:w="1806"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sz w:val="22"/>
                <w:szCs w:val="20"/>
              </w:rPr>
            </w:pPr>
          </w:p>
        </w:tc>
        <w:tc>
          <w:tcPr>
            <w:tcW w:w="883"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932"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FF0000"/>
                <w:sz w:val="22"/>
                <w:szCs w:val="20"/>
              </w:rPr>
            </w:pPr>
          </w:p>
        </w:tc>
      </w:tr>
      <w:tr w:rsidR="00C52E71" w:rsidRPr="00074550" w:rsidTr="00C52E71">
        <w:trPr>
          <w:trHeight w:val="255"/>
        </w:trPr>
        <w:tc>
          <w:tcPr>
            <w:tcW w:w="576"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852" w:type="dxa"/>
            <w:vMerge/>
            <w:tcBorders>
              <w:top w:val="nil"/>
              <w:left w:val="nil"/>
              <w:bottom w:val="nil"/>
              <w:right w:val="nil"/>
            </w:tcBorders>
            <w:vAlign w:val="center"/>
            <w:hideMark/>
          </w:tcPr>
          <w:p w:rsidR="00C52E71" w:rsidRPr="00074550" w:rsidRDefault="00C52E71" w:rsidP="00C52E71">
            <w:pPr>
              <w:rPr>
                <w:rFonts w:ascii="Calibri" w:hAnsi="Calibri" w:cs="Calibri"/>
                <w:szCs w:val="22"/>
              </w:rPr>
            </w:pPr>
          </w:p>
        </w:tc>
        <w:tc>
          <w:tcPr>
            <w:tcW w:w="1475" w:type="dxa"/>
            <w:tcBorders>
              <w:top w:val="nil"/>
              <w:left w:val="nil"/>
              <w:bottom w:val="single" w:sz="4" w:space="0" w:color="000000"/>
              <w:right w:val="single" w:sz="4" w:space="0" w:color="000000"/>
            </w:tcBorders>
            <w:shd w:val="clear" w:color="auto" w:fill="auto"/>
            <w:noWrap/>
            <w:vAlign w:val="center"/>
            <w:hideMark/>
          </w:tcPr>
          <w:p w:rsidR="00C52E71" w:rsidRPr="00074550" w:rsidRDefault="00C52E71" w:rsidP="00C52E71">
            <w:pPr>
              <w:jc w:val="center"/>
              <w:rPr>
                <w:color w:val="000000"/>
                <w:sz w:val="22"/>
                <w:szCs w:val="20"/>
              </w:rPr>
            </w:pPr>
            <w:r w:rsidRPr="00074550">
              <w:rPr>
                <w:color w:val="000000"/>
                <w:sz w:val="22"/>
                <w:szCs w:val="20"/>
              </w:rPr>
              <w:t>6</w:t>
            </w:r>
          </w:p>
        </w:tc>
        <w:tc>
          <w:tcPr>
            <w:tcW w:w="1718"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color w:val="000000"/>
                <w:sz w:val="22"/>
                <w:szCs w:val="20"/>
              </w:rPr>
            </w:pPr>
            <w:r w:rsidRPr="00074550">
              <w:rPr>
                <w:color w:val="000000"/>
                <w:sz w:val="22"/>
                <w:szCs w:val="20"/>
              </w:rPr>
              <w:t>Нет</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Высота сиденья от пола</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 420 и ≤ 480, миллиметр</w:t>
            </w:r>
          </w:p>
        </w:tc>
        <w:tc>
          <w:tcPr>
            <w:tcW w:w="1806"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sz w:val="22"/>
                <w:szCs w:val="20"/>
              </w:rPr>
            </w:pPr>
          </w:p>
        </w:tc>
        <w:tc>
          <w:tcPr>
            <w:tcW w:w="883"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932"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FF0000"/>
                <w:sz w:val="22"/>
                <w:szCs w:val="20"/>
              </w:rPr>
            </w:pPr>
          </w:p>
        </w:tc>
      </w:tr>
      <w:tr w:rsidR="00C52E71" w:rsidRPr="00074550" w:rsidTr="00C52E71">
        <w:trPr>
          <w:trHeight w:val="1622"/>
        </w:trPr>
        <w:tc>
          <w:tcPr>
            <w:tcW w:w="576"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852" w:type="dxa"/>
            <w:vMerge/>
            <w:tcBorders>
              <w:top w:val="nil"/>
              <w:left w:val="nil"/>
              <w:bottom w:val="nil"/>
              <w:right w:val="nil"/>
            </w:tcBorders>
            <w:vAlign w:val="center"/>
            <w:hideMark/>
          </w:tcPr>
          <w:p w:rsidR="00C52E71" w:rsidRPr="00074550" w:rsidRDefault="00C52E71" w:rsidP="00C52E71">
            <w:pPr>
              <w:rPr>
                <w:rFonts w:ascii="Calibri" w:hAnsi="Calibri" w:cs="Calibri"/>
                <w:szCs w:val="22"/>
              </w:rPr>
            </w:pPr>
          </w:p>
        </w:tc>
        <w:tc>
          <w:tcPr>
            <w:tcW w:w="1475"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color w:val="000000"/>
                <w:sz w:val="22"/>
                <w:szCs w:val="20"/>
              </w:rPr>
            </w:pPr>
            <w:r w:rsidRPr="00074550">
              <w:rPr>
                <w:color w:val="000000"/>
                <w:sz w:val="22"/>
                <w:szCs w:val="20"/>
              </w:rPr>
              <w:t>7</w:t>
            </w:r>
          </w:p>
        </w:tc>
        <w:tc>
          <w:tcPr>
            <w:tcW w:w="1718"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color w:val="000000"/>
                <w:sz w:val="22"/>
                <w:szCs w:val="20"/>
              </w:rPr>
            </w:pPr>
            <w:r w:rsidRPr="00074550">
              <w:rPr>
                <w:color w:val="000000"/>
                <w:sz w:val="22"/>
                <w:szCs w:val="20"/>
              </w:rPr>
              <w:t>Нет</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Цвет</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черный</w:t>
            </w:r>
          </w:p>
        </w:tc>
        <w:tc>
          <w:tcPr>
            <w:tcW w:w="1806"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Обеспечение соответствия имеющейся мебели заказчика.</w:t>
            </w:r>
          </w:p>
        </w:tc>
        <w:tc>
          <w:tcPr>
            <w:tcW w:w="883"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932"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FF0000"/>
                <w:sz w:val="22"/>
                <w:szCs w:val="20"/>
              </w:rPr>
            </w:pPr>
          </w:p>
        </w:tc>
      </w:tr>
    </w:tbl>
    <w:p w:rsidR="008365A6" w:rsidRDefault="0042169D" w:rsidP="008365A6">
      <w:pPr>
        <w:ind w:right="-457"/>
        <w:jc w:val="both"/>
        <w:rPr>
          <w:rStyle w:val="FontStyle13"/>
          <w:color w:val="000000"/>
          <w:sz w:val="24"/>
        </w:rPr>
      </w:pPr>
      <w:r w:rsidRPr="0042169D">
        <w:rPr>
          <w:rStyle w:val="FontStyle13"/>
          <w:color w:val="000000"/>
          <w:sz w:val="24"/>
        </w:rPr>
        <w:t>Изготовление и поставка, Товара осуществляется в течение 20 (двадцати) рабочих дней со дня подписания контракта.</w:t>
      </w:r>
    </w:p>
    <w:p w:rsidR="0042169D" w:rsidRPr="00074550" w:rsidRDefault="0042169D" w:rsidP="008365A6">
      <w:pPr>
        <w:ind w:right="-457"/>
        <w:jc w:val="both"/>
        <w:rPr>
          <w:rStyle w:val="FontStyle13"/>
          <w:color w:val="000000"/>
          <w:sz w:val="24"/>
        </w:rPr>
      </w:pPr>
    </w:p>
    <w:tbl>
      <w:tblPr>
        <w:tblW w:w="0" w:type="auto"/>
        <w:jc w:val="center"/>
        <w:tblLayout w:type="fixed"/>
        <w:tblLook w:val="0000" w:firstRow="0" w:lastRow="0" w:firstColumn="0" w:lastColumn="0" w:noHBand="0" w:noVBand="0"/>
      </w:tblPr>
      <w:tblGrid>
        <w:gridCol w:w="6064"/>
        <w:gridCol w:w="4078"/>
      </w:tblGrid>
      <w:tr w:rsidR="008365A6" w:rsidRPr="00074550" w:rsidTr="00444765">
        <w:trPr>
          <w:trHeight w:val="842"/>
          <w:jc w:val="center"/>
        </w:trPr>
        <w:tc>
          <w:tcPr>
            <w:tcW w:w="6064" w:type="dxa"/>
          </w:tcPr>
          <w:p w:rsidR="008365A6" w:rsidRPr="00074550" w:rsidRDefault="008365A6" w:rsidP="003F4139">
            <w:pPr>
              <w:pStyle w:val="2"/>
              <w:spacing w:before="0"/>
              <w:rPr>
                <w:rFonts w:ascii="Times New Roman" w:hAnsi="Times New Roman" w:cs="Times New Roman"/>
                <w:b w:val="0"/>
                <w:bCs w:val="0"/>
                <w:color w:val="000000" w:themeColor="text1"/>
                <w:sz w:val="28"/>
                <w:szCs w:val="24"/>
              </w:rPr>
            </w:pPr>
            <w:r w:rsidRPr="00074550">
              <w:rPr>
                <w:rFonts w:ascii="Times New Roman" w:hAnsi="Times New Roman" w:cs="Times New Roman"/>
                <w:b w:val="0"/>
                <w:color w:val="000000" w:themeColor="text1"/>
                <w:sz w:val="28"/>
                <w:szCs w:val="24"/>
              </w:rPr>
              <w:t xml:space="preserve">Государственный заказчик: </w:t>
            </w:r>
          </w:p>
          <w:p w:rsidR="00B47FCB" w:rsidRPr="00074550" w:rsidRDefault="00B47FCB" w:rsidP="00444765">
            <w:pPr>
              <w:rPr>
                <w:color w:val="000000" w:themeColor="text1"/>
                <w:sz w:val="28"/>
              </w:rPr>
            </w:pPr>
            <w:r w:rsidRPr="00074550">
              <w:rPr>
                <w:color w:val="000000" w:themeColor="text1"/>
                <w:sz w:val="28"/>
              </w:rPr>
              <w:t>ФКУ УИИ ГУФСИН России</w:t>
            </w:r>
          </w:p>
          <w:p w:rsidR="008365A6" w:rsidRPr="00074550" w:rsidRDefault="00B47FCB" w:rsidP="00444765">
            <w:pPr>
              <w:rPr>
                <w:color w:val="000000" w:themeColor="text1"/>
                <w:sz w:val="28"/>
              </w:rPr>
            </w:pPr>
            <w:r w:rsidRPr="00074550">
              <w:rPr>
                <w:color w:val="000000" w:themeColor="text1"/>
                <w:sz w:val="28"/>
              </w:rPr>
              <w:t xml:space="preserve"> по Пермскому краю</w:t>
            </w:r>
          </w:p>
        </w:tc>
        <w:tc>
          <w:tcPr>
            <w:tcW w:w="4078" w:type="dxa"/>
          </w:tcPr>
          <w:p w:rsidR="008365A6" w:rsidRPr="00074550" w:rsidRDefault="008365A6" w:rsidP="00444765">
            <w:pPr>
              <w:pStyle w:val="FR1"/>
              <w:spacing w:before="0"/>
              <w:jc w:val="both"/>
              <w:rPr>
                <w:rStyle w:val="FontStyle11"/>
                <w:b/>
                <w:bCs w:val="0"/>
                <w:sz w:val="28"/>
                <w:szCs w:val="24"/>
              </w:rPr>
            </w:pPr>
            <w:r w:rsidRPr="00074550">
              <w:rPr>
                <w:rStyle w:val="FontStyle11"/>
                <w:bCs w:val="0"/>
                <w:sz w:val="28"/>
                <w:szCs w:val="24"/>
              </w:rPr>
              <w:t>Поставщик</w:t>
            </w:r>
          </w:p>
          <w:p w:rsidR="00B47FCB" w:rsidRPr="00074550" w:rsidRDefault="00B47FCB" w:rsidP="00312446">
            <w:pPr>
              <w:pStyle w:val="a7"/>
              <w:spacing w:after="0" w:line="240" w:lineRule="auto"/>
              <w:ind w:left="-36" w:right="-71"/>
              <w:rPr>
                <w:rFonts w:ascii="Times New Roman" w:hAnsi="Times New Roman"/>
                <w:sz w:val="28"/>
                <w:szCs w:val="24"/>
              </w:rPr>
            </w:pPr>
          </w:p>
        </w:tc>
      </w:tr>
      <w:tr w:rsidR="008365A6" w:rsidRPr="00074550" w:rsidTr="00444765">
        <w:trPr>
          <w:trHeight w:val="333"/>
          <w:jc w:val="center"/>
        </w:trPr>
        <w:tc>
          <w:tcPr>
            <w:tcW w:w="6064" w:type="dxa"/>
          </w:tcPr>
          <w:p w:rsidR="008365A6" w:rsidRPr="00074550" w:rsidRDefault="008365A6" w:rsidP="0071053C">
            <w:pPr>
              <w:pStyle w:val="2"/>
              <w:rPr>
                <w:rFonts w:ascii="Times New Roman" w:hAnsi="Times New Roman" w:cs="Times New Roman"/>
                <w:b w:val="0"/>
                <w:bCs w:val="0"/>
                <w:color w:val="000000" w:themeColor="text1"/>
                <w:sz w:val="28"/>
                <w:szCs w:val="24"/>
              </w:rPr>
            </w:pPr>
            <w:r w:rsidRPr="00074550">
              <w:rPr>
                <w:rFonts w:ascii="Times New Roman" w:hAnsi="Times New Roman" w:cs="Times New Roman"/>
                <w:b w:val="0"/>
                <w:color w:val="000000" w:themeColor="text1"/>
                <w:sz w:val="28"/>
                <w:szCs w:val="24"/>
              </w:rPr>
              <w:t>__________________/</w:t>
            </w:r>
            <w:r w:rsidRPr="00074550">
              <w:rPr>
                <w:rFonts w:ascii="Times New Roman" w:hAnsi="Times New Roman" w:cs="Times New Roman"/>
                <w:b w:val="0"/>
                <w:color w:val="000000" w:themeColor="text1"/>
                <w:sz w:val="28"/>
                <w:szCs w:val="24"/>
                <w:u w:val="single"/>
              </w:rPr>
              <w:t xml:space="preserve"> </w:t>
            </w:r>
            <w:r w:rsidR="0071053C" w:rsidRPr="00074550">
              <w:rPr>
                <w:rFonts w:ascii="Times New Roman" w:hAnsi="Times New Roman" w:cs="Times New Roman"/>
                <w:b w:val="0"/>
                <w:color w:val="000000" w:themeColor="text1"/>
                <w:sz w:val="28"/>
                <w:szCs w:val="24"/>
                <w:u w:val="single"/>
              </w:rPr>
              <w:t>А.С. Демчук</w:t>
            </w:r>
            <w:r w:rsidR="009D1B39" w:rsidRPr="00074550">
              <w:rPr>
                <w:rFonts w:ascii="Times New Roman" w:hAnsi="Times New Roman" w:cs="Times New Roman"/>
                <w:b w:val="0"/>
                <w:color w:val="000000" w:themeColor="text1"/>
                <w:sz w:val="28"/>
                <w:szCs w:val="24"/>
                <w:u w:val="single"/>
              </w:rPr>
              <w:t>/</w:t>
            </w:r>
          </w:p>
        </w:tc>
        <w:tc>
          <w:tcPr>
            <w:tcW w:w="4078" w:type="dxa"/>
          </w:tcPr>
          <w:p w:rsidR="003F4139" w:rsidRPr="00074550" w:rsidRDefault="003F4139" w:rsidP="00B47FCB">
            <w:pPr>
              <w:widowControl w:val="0"/>
              <w:rPr>
                <w:sz w:val="28"/>
                <w:highlight w:val="yellow"/>
              </w:rPr>
            </w:pPr>
          </w:p>
          <w:p w:rsidR="008365A6" w:rsidRPr="00074550" w:rsidRDefault="008365A6" w:rsidP="00074550">
            <w:pPr>
              <w:widowControl w:val="0"/>
              <w:rPr>
                <w:sz w:val="28"/>
                <w:highlight w:val="yellow"/>
              </w:rPr>
            </w:pPr>
            <w:r w:rsidRPr="00074550">
              <w:rPr>
                <w:sz w:val="28"/>
                <w:highlight w:val="yellow"/>
              </w:rPr>
              <w:t>______________</w:t>
            </w:r>
            <w:r w:rsidR="00074550">
              <w:rPr>
                <w:sz w:val="28"/>
                <w:highlight w:val="yellow"/>
              </w:rPr>
              <w:t xml:space="preserve">/            </w:t>
            </w:r>
          </w:p>
        </w:tc>
      </w:tr>
    </w:tbl>
    <w:p w:rsidR="00352863" w:rsidRPr="00074550" w:rsidRDefault="00B47FCB" w:rsidP="00C52E71">
      <w:pPr>
        <w:rPr>
          <w:sz w:val="18"/>
          <w:szCs w:val="16"/>
        </w:rPr>
      </w:pPr>
      <w:r w:rsidRPr="00074550">
        <w:rPr>
          <w:sz w:val="18"/>
          <w:szCs w:val="16"/>
        </w:rPr>
        <w:t xml:space="preserve">                                                          </w:t>
      </w:r>
      <w:proofErr w:type="spellStart"/>
      <w:r w:rsidR="008365A6" w:rsidRPr="00074550">
        <w:rPr>
          <w:sz w:val="18"/>
          <w:szCs w:val="16"/>
        </w:rPr>
        <w:t>м.п</w:t>
      </w:r>
      <w:proofErr w:type="spellEnd"/>
      <w:r w:rsidR="008365A6" w:rsidRPr="00074550">
        <w:rPr>
          <w:sz w:val="18"/>
          <w:szCs w:val="16"/>
        </w:rPr>
        <w:t>.</w:t>
      </w:r>
      <w:r w:rsidR="008365A6" w:rsidRPr="00074550">
        <w:rPr>
          <w:sz w:val="18"/>
          <w:szCs w:val="16"/>
        </w:rPr>
        <w:tab/>
      </w:r>
      <w:r w:rsidR="008365A6" w:rsidRPr="00074550">
        <w:rPr>
          <w:sz w:val="18"/>
          <w:szCs w:val="16"/>
        </w:rPr>
        <w:tab/>
      </w:r>
      <w:r w:rsidR="008365A6" w:rsidRPr="00074550">
        <w:rPr>
          <w:sz w:val="18"/>
          <w:szCs w:val="16"/>
        </w:rPr>
        <w:tab/>
      </w:r>
      <w:r w:rsidR="008365A6" w:rsidRPr="00074550">
        <w:rPr>
          <w:sz w:val="18"/>
          <w:szCs w:val="16"/>
        </w:rPr>
        <w:tab/>
      </w:r>
      <w:r w:rsidRPr="00074550">
        <w:rPr>
          <w:sz w:val="18"/>
          <w:szCs w:val="16"/>
        </w:rPr>
        <w:t xml:space="preserve">                                                                                         </w:t>
      </w:r>
      <w:proofErr w:type="spellStart"/>
      <w:r w:rsidR="008365A6" w:rsidRPr="00074550">
        <w:rPr>
          <w:sz w:val="18"/>
          <w:szCs w:val="16"/>
        </w:rPr>
        <w:t>м.п</w:t>
      </w:r>
      <w:proofErr w:type="spellEnd"/>
      <w:r w:rsidR="008365A6" w:rsidRPr="00074550">
        <w:rPr>
          <w:sz w:val="18"/>
          <w:szCs w:val="16"/>
        </w:rPr>
        <w:t>.</w:t>
      </w:r>
    </w:p>
    <w:p w:rsidR="00352863" w:rsidRPr="00074550" w:rsidRDefault="00352863" w:rsidP="00C52E71">
      <w:pPr>
        <w:widowControl w:val="0"/>
        <w:autoSpaceDE w:val="0"/>
        <w:autoSpaceDN w:val="0"/>
        <w:adjustRightInd w:val="0"/>
        <w:rPr>
          <w:iCs/>
          <w:sz w:val="28"/>
        </w:rPr>
      </w:pPr>
    </w:p>
    <w:p w:rsidR="000C4F8D" w:rsidRPr="00074550" w:rsidRDefault="000C4F8D" w:rsidP="000C4F8D">
      <w:pPr>
        <w:widowControl w:val="0"/>
        <w:ind w:left="11057"/>
        <w:jc w:val="center"/>
        <w:rPr>
          <w:rFonts w:eastAsia="Courier New"/>
          <w:color w:val="000000"/>
          <w:sz w:val="28"/>
        </w:rPr>
      </w:pPr>
      <w:r w:rsidRPr="00074550">
        <w:rPr>
          <w:rFonts w:eastAsia="Courier New"/>
          <w:color w:val="000000"/>
          <w:sz w:val="28"/>
        </w:rPr>
        <w:t>Приложение №2</w:t>
      </w:r>
    </w:p>
    <w:p w:rsidR="000C4F8D" w:rsidRPr="00074550" w:rsidRDefault="000C4F8D" w:rsidP="000C4F8D">
      <w:pPr>
        <w:widowControl w:val="0"/>
        <w:ind w:left="11057"/>
        <w:jc w:val="center"/>
        <w:rPr>
          <w:rFonts w:eastAsia="Courier New"/>
          <w:color w:val="000000"/>
          <w:sz w:val="28"/>
        </w:rPr>
      </w:pPr>
      <w:r w:rsidRPr="00074550">
        <w:rPr>
          <w:rFonts w:eastAsia="Courier New"/>
          <w:color w:val="000000"/>
          <w:sz w:val="28"/>
        </w:rPr>
        <w:t>к Государственному контракту</w:t>
      </w:r>
    </w:p>
    <w:p w:rsidR="000C4F8D" w:rsidRPr="00074550" w:rsidRDefault="000C4F8D" w:rsidP="000C4F8D">
      <w:pPr>
        <w:widowControl w:val="0"/>
        <w:ind w:left="11057"/>
        <w:jc w:val="center"/>
        <w:rPr>
          <w:rFonts w:eastAsia="Courier New"/>
          <w:color w:val="000000"/>
          <w:sz w:val="28"/>
        </w:rPr>
      </w:pPr>
      <w:r w:rsidRPr="00074550">
        <w:rPr>
          <w:rFonts w:eastAsia="Courier New"/>
          <w:color w:val="000000"/>
          <w:sz w:val="28"/>
        </w:rPr>
        <w:t>№_______ от «____» _________20</w:t>
      </w:r>
      <w:r w:rsidR="0071053C" w:rsidRPr="00074550">
        <w:rPr>
          <w:rFonts w:eastAsia="Courier New"/>
          <w:color w:val="000000"/>
          <w:sz w:val="28"/>
        </w:rPr>
        <w:t xml:space="preserve">26 </w:t>
      </w:r>
      <w:r w:rsidRPr="00074550">
        <w:rPr>
          <w:rFonts w:eastAsia="Courier New"/>
          <w:color w:val="000000"/>
          <w:sz w:val="28"/>
        </w:rPr>
        <w:t>г.</w:t>
      </w:r>
    </w:p>
    <w:p w:rsidR="000C4F8D" w:rsidRPr="00074550" w:rsidRDefault="000C4F8D" w:rsidP="000C4F8D">
      <w:pPr>
        <w:widowControl w:val="0"/>
        <w:jc w:val="center"/>
        <w:rPr>
          <w:rFonts w:eastAsia="Courier New"/>
          <w:b/>
          <w:color w:val="000000"/>
          <w:sz w:val="22"/>
          <w:szCs w:val="20"/>
        </w:rPr>
      </w:pPr>
    </w:p>
    <w:p w:rsidR="000C4F8D" w:rsidRPr="00074550" w:rsidRDefault="000C4F8D" w:rsidP="000C4F8D">
      <w:pPr>
        <w:widowControl w:val="0"/>
        <w:jc w:val="center"/>
        <w:rPr>
          <w:rFonts w:eastAsia="Courier New"/>
          <w:b/>
          <w:color w:val="000000"/>
          <w:sz w:val="28"/>
        </w:rPr>
      </w:pPr>
      <w:r w:rsidRPr="00074550">
        <w:rPr>
          <w:rFonts w:eastAsia="Courier New"/>
          <w:b/>
          <w:color w:val="000000"/>
          <w:sz w:val="28"/>
        </w:rPr>
        <w:t>АКТ ПРИЕМА-ПЕРЕДАЧИ ТОВАРА</w:t>
      </w:r>
    </w:p>
    <w:p w:rsidR="000C4F8D" w:rsidRPr="00074550" w:rsidRDefault="000C4F8D" w:rsidP="000C4F8D">
      <w:pPr>
        <w:widowControl w:val="0"/>
        <w:jc w:val="center"/>
        <w:rPr>
          <w:rFonts w:eastAsia="Courier New"/>
          <w:color w:val="000000"/>
          <w:sz w:val="28"/>
        </w:rPr>
      </w:pPr>
      <w:r w:rsidRPr="00074550">
        <w:rPr>
          <w:rFonts w:eastAsia="Courier New"/>
          <w:color w:val="000000"/>
          <w:sz w:val="28"/>
        </w:rPr>
        <w:t>к Государственному контракту №_______ от «____» _________20</w:t>
      </w:r>
      <w:r w:rsidR="0071053C" w:rsidRPr="00074550">
        <w:rPr>
          <w:rFonts w:eastAsia="Courier New"/>
          <w:color w:val="000000"/>
          <w:sz w:val="28"/>
        </w:rPr>
        <w:t xml:space="preserve">26 </w:t>
      </w:r>
      <w:r w:rsidRPr="00074550">
        <w:rPr>
          <w:rFonts w:eastAsia="Courier New"/>
          <w:color w:val="000000"/>
          <w:sz w:val="28"/>
        </w:rPr>
        <w:t>г.</w:t>
      </w:r>
    </w:p>
    <w:p w:rsidR="000C4F8D" w:rsidRPr="00074550" w:rsidRDefault="000C4F8D" w:rsidP="000C4F8D">
      <w:pPr>
        <w:widowControl w:val="0"/>
        <w:jc w:val="center"/>
        <w:rPr>
          <w:rFonts w:eastAsia="Courier New"/>
          <w:color w:val="000000"/>
          <w:sz w:val="18"/>
          <w:szCs w:val="16"/>
        </w:rPr>
      </w:pPr>
    </w:p>
    <w:p w:rsidR="000C4F8D" w:rsidRPr="00074550" w:rsidRDefault="000C4F8D" w:rsidP="000C4F8D">
      <w:pPr>
        <w:widowControl w:val="0"/>
        <w:rPr>
          <w:rFonts w:eastAsia="Courier New"/>
          <w:color w:val="000000"/>
          <w:sz w:val="28"/>
        </w:rPr>
      </w:pPr>
      <w:r w:rsidRPr="00074550">
        <w:rPr>
          <w:rFonts w:eastAsia="Courier New"/>
          <w:color w:val="000000"/>
          <w:sz w:val="28"/>
        </w:rPr>
        <w:t xml:space="preserve">г._____________                                                                                                                                                                      </w:t>
      </w:r>
      <w:proofErr w:type="gramStart"/>
      <w:r w:rsidRPr="00074550">
        <w:rPr>
          <w:rFonts w:eastAsia="Courier New"/>
          <w:color w:val="000000"/>
          <w:sz w:val="28"/>
        </w:rPr>
        <w:t xml:space="preserve">   «</w:t>
      </w:r>
      <w:proofErr w:type="gramEnd"/>
      <w:r w:rsidRPr="00074550">
        <w:rPr>
          <w:rFonts w:eastAsia="Courier New"/>
          <w:color w:val="000000"/>
          <w:sz w:val="28"/>
        </w:rPr>
        <w:t>____» _____________20</w:t>
      </w:r>
      <w:r w:rsidR="0071053C" w:rsidRPr="00074550">
        <w:rPr>
          <w:rFonts w:eastAsia="Courier New"/>
          <w:color w:val="000000"/>
          <w:sz w:val="28"/>
        </w:rPr>
        <w:t xml:space="preserve">26 </w:t>
      </w:r>
      <w:r w:rsidRPr="00074550">
        <w:rPr>
          <w:rFonts w:eastAsia="Courier New"/>
          <w:color w:val="000000"/>
          <w:sz w:val="28"/>
        </w:rPr>
        <w:t>г.</w:t>
      </w:r>
    </w:p>
    <w:p w:rsidR="000C4F8D" w:rsidRPr="00074550" w:rsidRDefault="000C4F8D" w:rsidP="000C4F8D">
      <w:pPr>
        <w:widowControl w:val="0"/>
        <w:jc w:val="center"/>
        <w:rPr>
          <w:rFonts w:eastAsia="Courier New"/>
          <w:color w:val="000000"/>
          <w:sz w:val="18"/>
          <w:szCs w:val="16"/>
        </w:rPr>
      </w:pPr>
      <w:r w:rsidRPr="00074550">
        <w:rPr>
          <w:rFonts w:eastAsia="Courier New"/>
          <w:color w:val="000000"/>
          <w:sz w:val="18"/>
          <w:szCs w:val="16"/>
        </w:rPr>
        <w:t xml:space="preserve">                                       (дата составления акта)</w:t>
      </w:r>
    </w:p>
    <w:p w:rsidR="000C4F8D" w:rsidRPr="00074550" w:rsidRDefault="000C4F8D" w:rsidP="000C4F8D">
      <w:pPr>
        <w:keepNext/>
        <w:widowControl w:val="0"/>
        <w:tabs>
          <w:tab w:val="left" w:pos="540"/>
        </w:tabs>
        <w:suppressAutoHyphens/>
        <w:ind w:right="639"/>
        <w:jc w:val="center"/>
        <w:outlineLvl w:val="3"/>
        <w:rPr>
          <w:rFonts w:eastAsia="Courier New"/>
          <w:b/>
          <w:color w:val="000000"/>
          <w:sz w:val="18"/>
          <w:szCs w:val="16"/>
        </w:rPr>
      </w:pPr>
    </w:p>
    <w:p w:rsidR="000C4F8D" w:rsidRPr="00074550" w:rsidRDefault="000C4F8D" w:rsidP="000C4F8D">
      <w:pPr>
        <w:widowControl w:val="0"/>
        <w:ind w:firstLine="708"/>
        <w:jc w:val="both"/>
        <w:rPr>
          <w:rFonts w:eastAsia="Courier New"/>
          <w:noProof/>
          <w:color w:val="000000"/>
          <w:sz w:val="28"/>
        </w:rPr>
      </w:pPr>
      <w:r w:rsidRPr="00074550">
        <w:rPr>
          <w:rFonts w:eastAsia="Courier New"/>
          <w:noProof/>
          <w:color w:val="000000"/>
          <w:sz w:val="28"/>
        </w:rPr>
        <w:t>Мы, нижеподписавшиеся, представитель Поставщика,в лице</w:t>
      </w:r>
      <w:r w:rsidRPr="00074550">
        <w:rPr>
          <w:rFonts w:eastAsia="Courier New"/>
          <w:color w:val="000000"/>
          <w:sz w:val="28"/>
        </w:rPr>
        <w:t>________________________________________________</w:t>
      </w:r>
      <w:r w:rsidRPr="00074550">
        <w:rPr>
          <w:rFonts w:eastAsia="Courier New"/>
          <w:noProof/>
          <w:color w:val="000000"/>
          <w:sz w:val="28"/>
        </w:rPr>
        <w:t xml:space="preserve">, с одной стороны, </w:t>
      </w:r>
      <w:r w:rsidRPr="00074550">
        <w:rPr>
          <w:rFonts w:eastAsia="Courier New"/>
          <w:noProof/>
          <w:color w:val="000000"/>
          <w:sz w:val="28"/>
        </w:rPr>
        <w:br/>
        <w:t xml:space="preserve">и представитель </w:t>
      </w:r>
      <w:r w:rsidRPr="00074550">
        <w:rPr>
          <w:rFonts w:eastAsia="Courier New"/>
          <w:color w:val="000000"/>
          <w:sz w:val="28"/>
        </w:rPr>
        <w:t>Государственного заказчика,</w:t>
      </w:r>
      <w:r w:rsidRPr="00074550">
        <w:rPr>
          <w:rFonts w:eastAsia="Courier New"/>
          <w:noProof/>
          <w:color w:val="000000"/>
          <w:sz w:val="28"/>
        </w:rPr>
        <w:t xml:space="preserve"> в лице </w:t>
      </w:r>
      <w:r w:rsidRPr="00074550">
        <w:rPr>
          <w:rFonts w:eastAsia="Courier New"/>
          <w:i/>
          <w:iCs/>
          <w:color w:val="000000"/>
          <w:sz w:val="28"/>
        </w:rPr>
        <w:t>___________________________________________________</w:t>
      </w:r>
      <w:r w:rsidRPr="00074550">
        <w:rPr>
          <w:rFonts w:eastAsia="Courier New"/>
          <w:noProof/>
          <w:color w:val="000000"/>
          <w:sz w:val="28"/>
        </w:rPr>
        <w:t>, с другой стороны, составили настоящий Акт о нижеследующем:</w:t>
      </w:r>
    </w:p>
    <w:p w:rsidR="000C4F8D" w:rsidRPr="00074550" w:rsidRDefault="000C4F8D" w:rsidP="000C4F8D">
      <w:pPr>
        <w:widowControl w:val="0"/>
        <w:ind w:firstLine="708"/>
        <w:jc w:val="both"/>
        <w:rPr>
          <w:rFonts w:eastAsia="Courier New"/>
          <w:noProof/>
          <w:color w:val="000000"/>
          <w:sz w:val="28"/>
        </w:rPr>
      </w:pPr>
      <w:r w:rsidRPr="00074550">
        <w:rPr>
          <w:rFonts w:eastAsia="Courier New"/>
          <w:noProof/>
          <w:color w:val="000000"/>
          <w:sz w:val="28"/>
        </w:rPr>
        <w:lastRenderedPageBreak/>
        <w:t>В соответствии с условиями Государственного контракта № ____ от «____» _______ 20</w:t>
      </w:r>
      <w:r w:rsidR="0071053C" w:rsidRPr="00074550">
        <w:rPr>
          <w:rFonts w:eastAsia="Courier New"/>
          <w:noProof/>
          <w:color w:val="000000"/>
          <w:sz w:val="28"/>
        </w:rPr>
        <w:t>26</w:t>
      </w:r>
      <w:r w:rsidR="00312446" w:rsidRPr="00074550">
        <w:rPr>
          <w:rFonts w:eastAsia="Courier New"/>
          <w:noProof/>
          <w:color w:val="000000"/>
          <w:sz w:val="28"/>
        </w:rPr>
        <w:t xml:space="preserve"> </w:t>
      </w:r>
      <w:r w:rsidRPr="00074550">
        <w:rPr>
          <w:rFonts w:eastAsia="Courier New"/>
          <w:noProof/>
          <w:color w:val="000000"/>
          <w:sz w:val="28"/>
        </w:rPr>
        <w:t>г., Поставщик поставил, а Государственный заказчик принял и оприходовал товар, указанный в нижеприведенной таблице:</w:t>
      </w:r>
    </w:p>
    <w:tbl>
      <w:tblPr>
        <w:tblW w:w="14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8"/>
        <w:gridCol w:w="2708"/>
        <w:gridCol w:w="2410"/>
        <w:gridCol w:w="992"/>
        <w:gridCol w:w="1176"/>
        <w:gridCol w:w="1375"/>
        <w:gridCol w:w="1701"/>
        <w:gridCol w:w="1418"/>
        <w:gridCol w:w="1944"/>
      </w:tblGrid>
      <w:tr w:rsidR="000C4F8D" w:rsidRPr="00074550" w:rsidTr="005B089B">
        <w:trPr>
          <w:trHeight w:val="935"/>
          <w:jc w:val="center"/>
        </w:trPr>
        <w:tc>
          <w:tcPr>
            <w:tcW w:w="978" w:type="dxa"/>
            <w:shd w:val="clear" w:color="auto" w:fill="F2F2F2"/>
            <w:vAlign w:val="center"/>
          </w:tcPr>
          <w:p w:rsidR="000C4F8D" w:rsidRPr="00074550" w:rsidRDefault="000C4F8D" w:rsidP="005B089B">
            <w:pPr>
              <w:widowControl w:val="0"/>
              <w:jc w:val="center"/>
              <w:rPr>
                <w:rFonts w:eastAsia="Courier New"/>
                <w:color w:val="000000"/>
                <w:sz w:val="22"/>
                <w:szCs w:val="20"/>
              </w:rPr>
            </w:pPr>
            <w:r w:rsidRPr="00074550">
              <w:rPr>
                <w:rFonts w:eastAsia="Courier New"/>
                <w:color w:val="000000"/>
                <w:sz w:val="22"/>
                <w:szCs w:val="20"/>
              </w:rPr>
              <w:t>№ п/п</w:t>
            </w:r>
          </w:p>
        </w:tc>
        <w:tc>
          <w:tcPr>
            <w:tcW w:w="2708" w:type="dxa"/>
            <w:tcBorders>
              <w:right w:val="single" w:sz="4" w:space="0" w:color="auto"/>
            </w:tcBorders>
            <w:shd w:val="clear" w:color="auto" w:fill="F2F2F2"/>
            <w:vAlign w:val="center"/>
          </w:tcPr>
          <w:p w:rsidR="000C4F8D" w:rsidRPr="00074550" w:rsidRDefault="000C4F8D" w:rsidP="005B089B">
            <w:pPr>
              <w:widowControl w:val="0"/>
              <w:jc w:val="center"/>
              <w:rPr>
                <w:rFonts w:eastAsia="Courier New"/>
                <w:color w:val="000000"/>
                <w:sz w:val="22"/>
                <w:szCs w:val="20"/>
              </w:rPr>
            </w:pPr>
            <w:r w:rsidRPr="00074550">
              <w:rPr>
                <w:rFonts w:eastAsia="Courier New"/>
                <w:color w:val="000000"/>
                <w:sz w:val="22"/>
                <w:szCs w:val="20"/>
              </w:rPr>
              <w:t>Наименование товара/услуги</w:t>
            </w:r>
          </w:p>
        </w:tc>
        <w:tc>
          <w:tcPr>
            <w:tcW w:w="2410" w:type="dxa"/>
            <w:tcBorders>
              <w:left w:val="single" w:sz="4" w:space="0" w:color="auto"/>
            </w:tcBorders>
            <w:shd w:val="clear" w:color="auto" w:fill="F2F2F2"/>
            <w:vAlign w:val="center"/>
          </w:tcPr>
          <w:p w:rsidR="000C4F8D" w:rsidRPr="00074550" w:rsidRDefault="000C4F8D" w:rsidP="005B089B">
            <w:pPr>
              <w:widowControl w:val="0"/>
              <w:contextualSpacing/>
              <w:jc w:val="center"/>
              <w:rPr>
                <w:rFonts w:eastAsia="Courier New"/>
                <w:color w:val="000000"/>
                <w:sz w:val="22"/>
                <w:szCs w:val="20"/>
                <w:highlight w:val="yellow"/>
              </w:rPr>
            </w:pPr>
            <w:r w:rsidRPr="00074550">
              <w:rPr>
                <w:rFonts w:eastAsia="Courier New"/>
                <w:color w:val="000000"/>
                <w:sz w:val="22"/>
                <w:szCs w:val="20"/>
              </w:rPr>
              <w:t>Нормативный документ (ГОСТ, Технические условия, др.)</w:t>
            </w:r>
          </w:p>
        </w:tc>
        <w:tc>
          <w:tcPr>
            <w:tcW w:w="992" w:type="dxa"/>
            <w:shd w:val="clear" w:color="auto" w:fill="F2F2F2"/>
            <w:vAlign w:val="center"/>
          </w:tcPr>
          <w:p w:rsidR="000C4F8D" w:rsidRPr="00074550" w:rsidRDefault="000C4F8D" w:rsidP="005B089B">
            <w:pPr>
              <w:widowControl w:val="0"/>
              <w:jc w:val="center"/>
              <w:rPr>
                <w:rFonts w:eastAsia="Courier New"/>
                <w:color w:val="000000"/>
                <w:sz w:val="22"/>
                <w:szCs w:val="20"/>
              </w:rPr>
            </w:pPr>
            <w:r w:rsidRPr="00074550">
              <w:rPr>
                <w:rFonts w:eastAsia="Courier New"/>
                <w:color w:val="000000"/>
                <w:sz w:val="22"/>
                <w:szCs w:val="20"/>
              </w:rPr>
              <w:t>Ед. изм.</w:t>
            </w:r>
          </w:p>
        </w:tc>
        <w:tc>
          <w:tcPr>
            <w:tcW w:w="1176" w:type="dxa"/>
            <w:shd w:val="clear" w:color="auto" w:fill="F2F2F2"/>
            <w:vAlign w:val="center"/>
          </w:tcPr>
          <w:p w:rsidR="000C4F8D" w:rsidRPr="00074550" w:rsidRDefault="000C4F8D" w:rsidP="005B089B">
            <w:pPr>
              <w:widowControl w:val="0"/>
              <w:jc w:val="center"/>
              <w:rPr>
                <w:rFonts w:eastAsia="Courier New"/>
                <w:color w:val="000000"/>
                <w:sz w:val="22"/>
                <w:szCs w:val="20"/>
              </w:rPr>
            </w:pPr>
            <w:r w:rsidRPr="00074550">
              <w:rPr>
                <w:rFonts w:eastAsia="Courier New"/>
                <w:color w:val="000000"/>
                <w:sz w:val="22"/>
                <w:szCs w:val="20"/>
              </w:rPr>
              <w:t>Кол-во</w:t>
            </w:r>
          </w:p>
        </w:tc>
        <w:tc>
          <w:tcPr>
            <w:tcW w:w="1375" w:type="dxa"/>
            <w:shd w:val="clear" w:color="auto" w:fill="F2F2F2"/>
            <w:vAlign w:val="center"/>
          </w:tcPr>
          <w:p w:rsidR="000C4F8D" w:rsidRPr="00074550" w:rsidRDefault="000C4F8D" w:rsidP="005B089B">
            <w:pPr>
              <w:widowControl w:val="0"/>
              <w:jc w:val="center"/>
              <w:rPr>
                <w:rFonts w:eastAsia="Courier New"/>
                <w:color w:val="000000"/>
                <w:sz w:val="22"/>
                <w:szCs w:val="20"/>
              </w:rPr>
            </w:pPr>
            <w:r w:rsidRPr="00074550">
              <w:rPr>
                <w:rFonts w:eastAsia="Courier New"/>
                <w:color w:val="000000"/>
                <w:sz w:val="22"/>
                <w:szCs w:val="20"/>
              </w:rPr>
              <w:t>Цена за единицу, руб.</w:t>
            </w:r>
          </w:p>
        </w:tc>
        <w:tc>
          <w:tcPr>
            <w:tcW w:w="1701" w:type="dxa"/>
            <w:shd w:val="clear" w:color="auto" w:fill="F2F2F2"/>
            <w:vAlign w:val="center"/>
          </w:tcPr>
          <w:p w:rsidR="000C4F8D" w:rsidRPr="00074550" w:rsidRDefault="000C4F8D" w:rsidP="005B089B">
            <w:pPr>
              <w:widowControl w:val="0"/>
              <w:jc w:val="center"/>
              <w:rPr>
                <w:rFonts w:eastAsia="Courier New"/>
                <w:color w:val="000000"/>
                <w:sz w:val="22"/>
                <w:szCs w:val="20"/>
              </w:rPr>
            </w:pPr>
            <w:r w:rsidRPr="00074550">
              <w:rPr>
                <w:rFonts w:eastAsia="Courier New"/>
                <w:color w:val="000000"/>
                <w:sz w:val="22"/>
                <w:szCs w:val="20"/>
              </w:rPr>
              <w:t>Сумма, руб.</w:t>
            </w:r>
          </w:p>
        </w:tc>
        <w:tc>
          <w:tcPr>
            <w:tcW w:w="1418" w:type="dxa"/>
            <w:shd w:val="clear" w:color="auto" w:fill="F2F2F2"/>
            <w:vAlign w:val="center"/>
          </w:tcPr>
          <w:p w:rsidR="000C4F8D" w:rsidRPr="00074550" w:rsidRDefault="000C4F8D" w:rsidP="005B089B">
            <w:pPr>
              <w:widowControl w:val="0"/>
              <w:jc w:val="center"/>
              <w:rPr>
                <w:rFonts w:eastAsia="Courier New"/>
                <w:color w:val="000000"/>
                <w:sz w:val="22"/>
                <w:szCs w:val="20"/>
              </w:rPr>
            </w:pPr>
            <w:r w:rsidRPr="00074550">
              <w:rPr>
                <w:rFonts w:eastAsia="Courier New"/>
                <w:color w:val="000000"/>
                <w:sz w:val="22"/>
                <w:szCs w:val="20"/>
              </w:rPr>
              <w:t>Срок годности   товара</w:t>
            </w:r>
          </w:p>
        </w:tc>
        <w:tc>
          <w:tcPr>
            <w:tcW w:w="1944" w:type="dxa"/>
            <w:shd w:val="clear" w:color="auto" w:fill="F2F2F2"/>
            <w:vAlign w:val="center"/>
          </w:tcPr>
          <w:p w:rsidR="000C4F8D" w:rsidRPr="00074550" w:rsidRDefault="000C4F8D" w:rsidP="005B089B">
            <w:pPr>
              <w:widowControl w:val="0"/>
              <w:jc w:val="center"/>
              <w:rPr>
                <w:rFonts w:eastAsia="Courier New"/>
                <w:color w:val="000000"/>
                <w:sz w:val="22"/>
                <w:szCs w:val="20"/>
              </w:rPr>
            </w:pPr>
            <w:r w:rsidRPr="00074550">
              <w:rPr>
                <w:rFonts w:eastAsia="Courier New"/>
                <w:color w:val="000000"/>
                <w:sz w:val="22"/>
                <w:szCs w:val="20"/>
              </w:rPr>
              <w:t>Страна происхождения</w:t>
            </w:r>
          </w:p>
        </w:tc>
      </w:tr>
      <w:tr w:rsidR="000C4F8D" w:rsidRPr="00074550" w:rsidTr="005B089B">
        <w:trPr>
          <w:trHeight w:val="424"/>
          <w:jc w:val="center"/>
        </w:trPr>
        <w:tc>
          <w:tcPr>
            <w:tcW w:w="978" w:type="dxa"/>
            <w:vAlign w:val="center"/>
          </w:tcPr>
          <w:p w:rsidR="000C4F8D" w:rsidRPr="00074550" w:rsidRDefault="000C4F8D" w:rsidP="005B089B">
            <w:pPr>
              <w:widowControl w:val="0"/>
              <w:jc w:val="center"/>
              <w:rPr>
                <w:rFonts w:eastAsia="Courier New"/>
                <w:color w:val="000000"/>
                <w:sz w:val="22"/>
                <w:szCs w:val="20"/>
              </w:rPr>
            </w:pPr>
            <w:r w:rsidRPr="00074550">
              <w:rPr>
                <w:rFonts w:eastAsia="Courier New"/>
                <w:color w:val="000000"/>
                <w:sz w:val="22"/>
                <w:szCs w:val="20"/>
              </w:rPr>
              <w:t>1.</w:t>
            </w:r>
          </w:p>
        </w:tc>
        <w:tc>
          <w:tcPr>
            <w:tcW w:w="2708" w:type="dxa"/>
            <w:tcBorders>
              <w:right w:val="single" w:sz="4" w:space="0" w:color="auto"/>
            </w:tcBorders>
            <w:vAlign w:val="center"/>
          </w:tcPr>
          <w:p w:rsidR="000C4F8D" w:rsidRPr="00074550" w:rsidRDefault="000C4F8D" w:rsidP="005B089B">
            <w:pPr>
              <w:widowControl w:val="0"/>
              <w:rPr>
                <w:rFonts w:eastAsia="Courier New"/>
                <w:color w:val="000000"/>
                <w:sz w:val="22"/>
                <w:szCs w:val="20"/>
              </w:rPr>
            </w:pPr>
          </w:p>
        </w:tc>
        <w:tc>
          <w:tcPr>
            <w:tcW w:w="2410" w:type="dxa"/>
            <w:tcBorders>
              <w:left w:val="single" w:sz="4" w:space="0" w:color="auto"/>
            </w:tcBorders>
            <w:vAlign w:val="center"/>
          </w:tcPr>
          <w:p w:rsidR="000C4F8D" w:rsidRPr="00074550" w:rsidRDefault="000C4F8D" w:rsidP="005B089B">
            <w:pPr>
              <w:widowControl w:val="0"/>
              <w:rPr>
                <w:rFonts w:eastAsia="Courier New"/>
                <w:color w:val="000000"/>
                <w:sz w:val="22"/>
                <w:szCs w:val="20"/>
              </w:rPr>
            </w:pPr>
          </w:p>
        </w:tc>
        <w:tc>
          <w:tcPr>
            <w:tcW w:w="992" w:type="dxa"/>
            <w:vAlign w:val="center"/>
          </w:tcPr>
          <w:p w:rsidR="000C4F8D" w:rsidRPr="00074550" w:rsidRDefault="000C4F8D" w:rsidP="005B089B">
            <w:pPr>
              <w:widowControl w:val="0"/>
              <w:rPr>
                <w:rFonts w:eastAsia="Courier New"/>
                <w:color w:val="000000"/>
                <w:sz w:val="22"/>
                <w:szCs w:val="20"/>
              </w:rPr>
            </w:pPr>
          </w:p>
        </w:tc>
        <w:tc>
          <w:tcPr>
            <w:tcW w:w="1176" w:type="dxa"/>
            <w:vAlign w:val="center"/>
          </w:tcPr>
          <w:p w:rsidR="000C4F8D" w:rsidRPr="00074550" w:rsidRDefault="000C4F8D" w:rsidP="005B089B">
            <w:pPr>
              <w:widowControl w:val="0"/>
              <w:rPr>
                <w:rFonts w:eastAsia="Courier New"/>
                <w:color w:val="000000"/>
                <w:sz w:val="22"/>
                <w:szCs w:val="20"/>
              </w:rPr>
            </w:pPr>
          </w:p>
        </w:tc>
        <w:tc>
          <w:tcPr>
            <w:tcW w:w="1375" w:type="dxa"/>
            <w:vAlign w:val="center"/>
          </w:tcPr>
          <w:p w:rsidR="000C4F8D" w:rsidRPr="00074550" w:rsidRDefault="000C4F8D" w:rsidP="005B089B">
            <w:pPr>
              <w:widowControl w:val="0"/>
              <w:jc w:val="center"/>
              <w:rPr>
                <w:rFonts w:eastAsia="Courier New"/>
                <w:color w:val="000000"/>
                <w:sz w:val="22"/>
                <w:szCs w:val="20"/>
              </w:rPr>
            </w:pPr>
          </w:p>
        </w:tc>
        <w:tc>
          <w:tcPr>
            <w:tcW w:w="1701" w:type="dxa"/>
            <w:vAlign w:val="center"/>
          </w:tcPr>
          <w:p w:rsidR="000C4F8D" w:rsidRPr="00074550" w:rsidRDefault="000C4F8D" w:rsidP="005B089B">
            <w:pPr>
              <w:widowControl w:val="0"/>
              <w:rPr>
                <w:rFonts w:eastAsia="Courier New"/>
                <w:color w:val="000000"/>
                <w:sz w:val="22"/>
                <w:szCs w:val="20"/>
              </w:rPr>
            </w:pPr>
          </w:p>
        </w:tc>
        <w:tc>
          <w:tcPr>
            <w:tcW w:w="1418" w:type="dxa"/>
            <w:vAlign w:val="center"/>
          </w:tcPr>
          <w:p w:rsidR="000C4F8D" w:rsidRPr="00074550" w:rsidRDefault="000C4F8D" w:rsidP="005B089B">
            <w:pPr>
              <w:widowControl w:val="0"/>
              <w:rPr>
                <w:rFonts w:eastAsia="Courier New"/>
                <w:color w:val="000000"/>
                <w:sz w:val="22"/>
                <w:szCs w:val="20"/>
              </w:rPr>
            </w:pPr>
          </w:p>
        </w:tc>
        <w:tc>
          <w:tcPr>
            <w:tcW w:w="1944" w:type="dxa"/>
            <w:vAlign w:val="center"/>
          </w:tcPr>
          <w:p w:rsidR="000C4F8D" w:rsidRPr="00074550" w:rsidRDefault="000C4F8D" w:rsidP="005B089B">
            <w:pPr>
              <w:widowControl w:val="0"/>
              <w:rPr>
                <w:rFonts w:eastAsia="Courier New"/>
                <w:color w:val="000000"/>
                <w:sz w:val="22"/>
                <w:szCs w:val="20"/>
              </w:rPr>
            </w:pPr>
          </w:p>
        </w:tc>
      </w:tr>
    </w:tbl>
    <w:p w:rsidR="000C4F8D" w:rsidRPr="00074550" w:rsidRDefault="000C4F8D" w:rsidP="000C4F8D">
      <w:pPr>
        <w:widowControl w:val="0"/>
        <w:ind w:firstLine="709"/>
        <w:jc w:val="both"/>
        <w:rPr>
          <w:rFonts w:eastAsia="Courier New"/>
          <w:color w:val="000000"/>
          <w:sz w:val="28"/>
        </w:rPr>
      </w:pPr>
      <w:r w:rsidRPr="00074550">
        <w:rPr>
          <w:rFonts w:eastAsia="Courier New"/>
          <w:color w:val="000000"/>
          <w:sz w:val="28"/>
        </w:rPr>
        <w:t xml:space="preserve">Сопроводительные документы: </w:t>
      </w:r>
    </w:p>
    <w:p w:rsidR="000C4F8D" w:rsidRPr="00074550" w:rsidRDefault="000C4F8D" w:rsidP="000C4F8D">
      <w:pPr>
        <w:widowControl w:val="0"/>
        <w:jc w:val="both"/>
        <w:rPr>
          <w:rFonts w:eastAsia="Courier New"/>
          <w:color w:val="000000"/>
          <w:sz w:val="28"/>
        </w:rPr>
      </w:pPr>
      <w:r w:rsidRPr="00074550">
        <w:rPr>
          <w:rFonts w:eastAsia="Courier New"/>
          <w:color w:val="000000"/>
          <w:sz w:val="28"/>
        </w:rPr>
        <w:t xml:space="preserve">- счет на оплату №_____________ от __________; </w:t>
      </w:r>
    </w:p>
    <w:p w:rsidR="000C4F8D" w:rsidRPr="00074550" w:rsidRDefault="000C4F8D" w:rsidP="000C4F8D">
      <w:pPr>
        <w:widowControl w:val="0"/>
        <w:jc w:val="both"/>
        <w:rPr>
          <w:rFonts w:eastAsia="Courier New"/>
          <w:color w:val="000000"/>
          <w:sz w:val="28"/>
        </w:rPr>
      </w:pPr>
      <w:r w:rsidRPr="00074550">
        <w:rPr>
          <w:rFonts w:eastAsia="Courier New"/>
          <w:color w:val="000000"/>
          <w:sz w:val="28"/>
        </w:rPr>
        <w:t>- товарная накладная №________ от __________;</w:t>
      </w:r>
    </w:p>
    <w:p w:rsidR="000C4F8D" w:rsidRPr="00074550" w:rsidRDefault="000C4F8D" w:rsidP="000C4F8D">
      <w:pPr>
        <w:widowControl w:val="0"/>
        <w:jc w:val="both"/>
        <w:rPr>
          <w:rFonts w:eastAsia="Courier New"/>
          <w:color w:val="000000"/>
          <w:sz w:val="28"/>
        </w:rPr>
      </w:pPr>
      <w:r w:rsidRPr="00074550">
        <w:rPr>
          <w:rFonts w:eastAsia="Courier New"/>
          <w:color w:val="000000"/>
          <w:sz w:val="28"/>
        </w:rPr>
        <w:t>- документы, удостоверяющие качество товара (удостоверение, сертификат, декларация соответствия и т.д.).</w:t>
      </w:r>
    </w:p>
    <w:p w:rsidR="000C4F8D" w:rsidRPr="00074550" w:rsidRDefault="000C4F8D" w:rsidP="000C4F8D">
      <w:pPr>
        <w:widowControl w:val="0"/>
        <w:ind w:firstLine="709"/>
        <w:jc w:val="both"/>
        <w:rPr>
          <w:rFonts w:eastAsia="Courier New"/>
          <w:color w:val="000000"/>
          <w:sz w:val="28"/>
        </w:rPr>
      </w:pPr>
      <w:r w:rsidRPr="00074550">
        <w:rPr>
          <w:rFonts w:eastAsia="Courier New"/>
          <w:color w:val="000000"/>
          <w:sz w:val="28"/>
        </w:rPr>
        <w:t xml:space="preserve">Настоящий Акт составлен и подписан Государственным заказчиком, Поставщиком и в двух подлинных экземплярах: </w:t>
      </w:r>
      <w:r w:rsidRPr="00074550">
        <w:rPr>
          <w:rFonts w:eastAsia="Courier New"/>
          <w:color w:val="000000"/>
          <w:sz w:val="28"/>
        </w:rPr>
        <w:br/>
        <w:t>1-й экземпляр – Государственному заказчику, 2-й экземпляр – Поставщику</w:t>
      </w:r>
    </w:p>
    <w:p w:rsidR="000C4F8D" w:rsidRPr="00074550" w:rsidRDefault="000C4F8D" w:rsidP="000C4F8D">
      <w:pPr>
        <w:widowControl w:val="0"/>
        <w:rPr>
          <w:rFonts w:eastAsia="Courier New"/>
          <w:b/>
          <w:color w:val="000000"/>
          <w:sz w:val="28"/>
        </w:rPr>
      </w:pPr>
    </w:p>
    <w:tbl>
      <w:tblPr>
        <w:tblW w:w="0" w:type="auto"/>
        <w:tblInd w:w="817" w:type="dxa"/>
        <w:tblLook w:val="04A0" w:firstRow="1" w:lastRow="0" w:firstColumn="1" w:lastColumn="0" w:noHBand="0" w:noVBand="1"/>
      </w:tblPr>
      <w:tblGrid>
        <w:gridCol w:w="8188"/>
        <w:gridCol w:w="5027"/>
      </w:tblGrid>
      <w:tr w:rsidR="000C4F8D" w:rsidRPr="00074550" w:rsidTr="000C4F8D">
        <w:tc>
          <w:tcPr>
            <w:tcW w:w="8188" w:type="dxa"/>
          </w:tcPr>
          <w:p w:rsidR="000C4F8D" w:rsidRPr="00074550" w:rsidRDefault="000C4F8D" w:rsidP="005B089B">
            <w:pPr>
              <w:widowControl w:val="0"/>
              <w:jc w:val="center"/>
              <w:rPr>
                <w:rFonts w:eastAsia="Courier New"/>
                <w:b/>
                <w:color w:val="000000"/>
                <w:sz w:val="22"/>
                <w:szCs w:val="20"/>
              </w:rPr>
            </w:pPr>
            <w:r w:rsidRPr="00074550">
              <w:rPr>
                <w:rFonts w:eastAsia="Courier New"/>
                <w:b/>
                <w:color w:val="000000"/>
                <w:sz w:val="22"/>
                <w:szCs w:val="20"/>
              </w:rPr>
              <w:t>Государственный заказчик</w:t>
            </w:r>
          </w:p>
          <w:p w:rsidR="000C4F8D" w:rsidRPr="00074550" w:rsidRDefault="000C4F8D" w:rsidP="005B089B">
            <w:pPr>
              <w:widowControl w:val="0"/>
              <w:jc w:val="center"/>
              <w:rPr>
                <w:rFonts w:eastAsia="Courier New"/>
                <w:b/>
                <w:color w:val="000000"/>
                <w:sz w:val="28"/>
              </w:rPr>
            </w:pPr>
            <w:r w:rsidRPr="00074550">
              <w:rPr>
                <w:rFonts w:eastAsia="Courier New"/>
                <w:b/>
                <w:color w:val="000000"/>
                <w:sz w:val="22"/>
                <w:szCs w:val="20"/>
              </w:rPr>
              <w:t>ФКУ УИИ ГУФСИН России по Пермскому краю</w:t>
            </w:r>
          </w:p>
        </w:tc>
        <w:tc>
          <w:tcPr>
            <w:tcW w:w="5027" w:type="dxa"/>
          </w:tcPr>
          <w:p w:rsidR="000C4F8D" w:rsidRPr="00074550" w:rsidRDefault="000C4F8D" w:rsidP="005B089B">
            <w:pPr>
              <w:widowControl w:val="0"/>
              <w:jc w:val="center"/>
              <w:rPr>
                <w:rFonts w:eastAsia="Courier New"/>
                <w:b/>
                <w:color w:val="000000"/>
                <w:sz w:val="22"/>
                <w:szCs w:val="20"/>
              </w:rPr>
            </w:pPr>
            <w:r w:rsidRPr="00074550">
              <w:rPr>
                <w:rFonts w:eastAsia="Courier New"/>
                <w:b/>
                <w:color w:val="000000"/>
                <w:sz w:val="22"/>
                <w:szCs w:val="20"/>
              </w:rPr>
              <w:t>Поставщик</w:t>
            </w:r>
          </w:p>
          <w:p w:rsidR="000C4F8D" w:rsidRPr="00074550" w:rsidRDefault="000C4F8D" w:rsidP="00312446">
            <w:pPr>
              <w:pStyle w:val="a7"/>
              <w:spacing w:after="0" w:line="240" w:lineRule="auto"/>
              <w:ind w:left="-36" w:right="-71"/>
              <w:jc w:val="center"/>
              <w:rPr>
                <w:rFonts w:eastAsia="Courier New"/>
                <w:b/>
                <w:color w:val="000000"/>
                <w:sz w:val="24"/>
              </w:rPr>
            </w:pPr>
          </w:p>
        </w:tc>
      </w:tr>
    </w:tbl>
    <w:p w:rsidR="000C4F8D" w:rsidRPr="00074550" w:rsidRDefault="000C4F8D" w:rsidP="000C4F8D">
      <w:pPr>
        <w:widowControl w:val="0"/>
        <w:tabs>
          <w:tab w:val="left" w:pos="5535"/>
          <w:tab w:val="left" w:pos="6510"/>
        </w:tabs>
        <w:jc w:val="both"/>
        <w:rPr>
          <w:rFonts w:eastAsia="Courier New"/>
          <w:color w:val="000000"/>
          <w:sz w:val="22"/>
          <w:szCs w:val="20"/>
        </w:rPr>
      </w:pPr>
      <w:r w:rsidRPr="00074550">
        <w:rPr>
          <w:rFonts w:eastAsia="Courier New"/>
          <w:color w:val="000000"/>
          <w:sz w:val="22"/>
          <w:szCs w:val="20"/>
        </w:rPr>
        <w:t xml:space="preserve">                                                   _____________________/ ___________________/                                                _______________________/ __________________ /                  </w:t>
      </w:r>
    </w:p>
    <w:p w:rsidR="000C4F8D" w:rsidRPr="00074550" w:rsidRDefault="000C4F8D" w:rsidP="000C4F8D">
      <w:pPr>
        <w:widowControl w:val="0"/>
        <w:rPr>
          <w:rFonts w:eastAsia="Courier New"/>
          <w:color w:val="000000"/>
          <w:sz w:val="22"/>
          <w:szCs w:val="20"/>
        </w:rPr>
      </w:pPr>
      <w:r w:rsidRPr="00074550">
        <w:rPr>
          <w:rFonts w:eastAsia="Courier New"/>
          <w:color w:val="000000"/>
          <w:sz w:val="22"/>
          <w:szCs w:val="20"/>
        </w:rPr>
        <w:t xml:space="preserve">                                                                             </w:t>
      </w:r>
      <w:proofErr w:type="spellStart"/>
      <w:r w:rsidRPr="00074550">
        <w:rPr>
          <w:rFonts w:eastAsia="Courier New"/>
          <w:color w:val="000000"/>
          <w:sz w:val="22"/>
          <w:szCs w:val="20"/>
        </w:rPr>
        <w:t>м.п</w:t>
      </w:r>
      <w:proofErr w:type="spellEnd"/>
      <w:r w:rsidRPr="00074550">
        <w:rPr>
          <w:rFonts w:eastAsia="Courier New"/>
          <w:color w:val="000000"/>
          <w:sz w:val="22"/>
          <w:szCs w:val="20"/>
        </w:rPr>
        <w:t xml:space="preserve">.                                                                                                             </w:t>
      </w:r>
      <w:proofErr w:type="spellStart"/>
      <w:r w:rsidRPr="00074550">
        <w:rPr>
          <w:rFonts w:eastAsia="Courier New"/>
          <w:color w:val="000000"/>
          <w:sz w:val="22"/>
          <w:szCs w:val="20"/>
        </w:rPr>
        <w:t>м.п</w:t>
      </w:r>
      <w:proofErr w:type="spellEnd"/>
      <w:r w:rsidRPr="00074550">
        <w:rPr>
          <w:rFonts w:eastAsia="Courier New"/>
          <w:color w:val="000000"/>
          <w:sz w:val="22"/>
          <w:szCs w:val="20"/>
        </w:rPr>
        <w:t>.</w:t>
      </w:r>
    </w:p>
    <w:p w:rsidR="000C4F8D" w:rsidRPr="00074550" w:rsidRDefault="000C4F8D" w:rsidP="000C4F8D">
      <w:pPr>
        <w:widowControl w:val="0"/>
        <w:rPr>
          <w:rFonts w:eastAsia="Courier New"/>
          <w:b/>
          <w:color w:val="000000"/>
          <w:sz w:val="28"/>
        </w:rPr>
      </w:pPr>
    </w:p>
    <w:p w:rsidR="000C4F8D" w:rsidRPr="00074550" w:rsidRDefault="000C4F8D" w:rsidP="000C4F8D">
      <w:pPr>
        <w:widowControl w:val="0"/>
        <w:rPr>
          <w:rFonts w:eastAsia="Courier New"/>
          <w:b/>
          <w:color w:val="000000"/>
          <w:sz w:val="28"/>
        </w:rPr>
      </w:pPr>
      <w:r w:rsidRPr="00074550">
        <w:rPr>
          <w:rFonts w:eastAsia="Courier New"/>
          <w:b/>
          <w:color w:val="000000"/>
          <w:sz w:val="28"/>
        </w:rPr>
        <w:t xml:space="preserve">  Согласовано как форма</w:t>
      </w:r>
    </w:p>
    <w:tbl>
      <w:tblPr>
        <w:tblW w:w="0" w:type="auto"/>
        <w:jc w:val="center"/>
        <w:tblLayout w:type="fixed"/>
        <w:tblLook w:val="0000" w:firstRow="0" w:lastRow="0" w:firstColumn="0" w:lastColumn="0" w:noHBand="0" w:noVBand="0"/>
      </w:tblPr>
      <w:tblGrid>
        <w:gridCol w:w="4993"/>
        <w:gridCol w:w="5149"/>
        <w:gridCol w:w="5149"/>
      </w:tblGrid>
      <w:tr w:rsidR="000C4F8D" w:rsidRPr="00074550" w:rsidTr="005B089B">
        <w:trPr>
          <w:jc w:val="center"/>
        </w:trPr>
        <w:tc>
          <w:tcPr>
            <w:tcW w:w="4993" w:type="dxa"/>
          </w:tcPr>
          <w:p w:rsidR="000C4F8D" w:rsidRPr="00074550" w:rsidRDefault="000C4F8D" w:rsidP="005B089B">
            <w:pPr>
              <w:keepNext/>
              <w:outlineLvl w:val="1"/>
              <w:rPr>
                <w:b/>
                <w:bCs/>
                <w:sz w:val="28"/>
              </w:rPr>
            </w:pPr>
            <w:r w:rsidRPr="00074550">
              <w:rPr>
                <w:b/>
                <w:bCs/>
                <w:sz w:val="28"/>
              </w:rPr>
              <w:t xml:space="preserve">Государственный заказчик: </w:t>
            </w:r>
          </w:p>
          <w:p w:rsidR="000C4F8D" w:rsidRPr="00074550" w:rsidRDefault="000C4F8D" w:rsidP="005B089B">
            <w:pPr>
              <w:keepNext/>
              <w:outlineLvl w:val="1"/>
              <w:rPr>
                <w:b/>
                <w:sz w:val="28"/>
              </w:rPr>
            </w:pPr>
            <w:r w:rsidRPr="00074550">
              <w:rPr>
                <w:sz w:val="28"/>
              </w:rPr>
              <w:t>ФКУ УИИ ГУФСИН России по Пермскому краю</w:t>
            </w:r>
          </w:p>
        </w:tc>
        <w:tc>
          <w:tcPr>
            <w:tcW w:w="5149" w:type="dxa"/>
          </w:tcPr>
          <w:p w:rsidR="000C4F8D" w:rsidRPr="00074550" w:rsidRDefault="000C4F8D" w:rsidP="005B089B">
            <w:pPr>
              <w:keepNext/>
              <w:outlineLvl w:val="1"/>
              <w:rPr>
                <w:b/>
                <w:sz w:val="28"/>
              </w:rPr>
            </w:pPr>
          </w:p>
        </w:tc>
        <w:tc>
          <w:tcPr>
            <w:tcW w:w="5149" w:type="dxa"/>
          </w:tcPr>
          <w:p w:rsidR="000C4F8D" w:rsidRPr="00074550" w:rsidRDefault="000C4F8D" w:rsidP="005B089B">
            <w:pPr>
              <w:pStyle w:val="FR1"/>
              <w:spacing w:before="0"/>
              <w:jc w:val="both"/>
              <w:rPr>
                <w:rStyle w:val="FontStyle11"/>
                <w:b/>
                <w:bCs w:val="0"/>
                <w:sz w:val="28"/>
                <w:szCs w:val="24"/>
              </w:rPr>
            </w:pPr>
            <w:r w:rsidRPr="00074550">
              <w:rPr>
                <w:rStyle w:val="FontStyle11"/>
                <w:bCs w:val="0"/>
                <w:sz w:val="28"/>
                <w:szCs w:val="24"/>
              </w:rPr>
              <w:t>Поставщик</w:t>
            </w:r>
          </w:p>
          <w:p w:rsidR="000C4F8D" w:rsidRPr="00074550" w:rsidRDefault="000C4F8D" w:rsidP="00312446">
            <w:pPr>
              <w:pStyle w:val="a7"/>
              <w:spacing w:after="0" w:line="240" w:lineRule="auto"/>
              <w:ind w:left="-36" w:right="-71"/>
              <w:rPr>
                <w:rFonts w:ascii="Times New Roman" w:hAnsi="Times New Roman"/>
                <w:sz w:val="28"/>
                <w:szCs w:val="24"/>
              </w:rPr>
            </w:pPr>
          </w:p>
        </w:tc>
      </w:tr>
      <w:tr w:rsidR="000C4F8D" w:rsidRPr="00074550" w:rsidTr="005B089B">
        <w:trPr>
          <w:trHeight w:val="333"/>
          <w:jc w:val="center"/>
        </w:trPr>
        <w:tc>
          <w:tcPr>
            <w:tcW w:w="4993" w:type="dxa"/>
          </w:tcPr>
          <w:p w:rsidR="000C4F8D" w:rsidRPr="00074550" w:rsidRDefault="000C4F8D" w:rsidP="0071053C">
            <w:pPr>
              <w:keepNext/>
              <w:outlineLvl w:val="1"/>
              <w:rPr>
                <w:bCs/>
                <w:sz w:val="28"/>
              </w:rPr>
            </w:pPr>
            <w:r w:rsidRPr="00074550">
              <w:rPr>
                <w:sz w:val="28"/>
              </w:rPr>
              <w:t xml:space="preserve"> ___________________ /</w:t>
            </w:r>
            <w:r w:rsidR="0071053C" w:rsidRPr="00074550">
              <w:rPr>
                <w:sz w:val="28"/>
              </w:rPr>
              <w:t>А.С. Демчук</w:t>
            </w:r>
          </w:p>
        </w:tc>
        <w:tc>
          <w:tcPr>
            <w:tcW w:w="5149" w:type="dxa"/>
          </w:tcPr>
          <w:p w:rsidR="000C4F8D" w:rsidRPr="00074550" w:rsidRDefault="000C4F8D" w:rsidP="005B089B">
            <w:pPr>
              <w:keepNext/>
              <w:outlineLvl w:val="1"/>
              <w:rPr>
                <w:bCs/>
                <w:sz w:val="28"/>
              </w:rPr>
            </w:pPr>
          </w:p>
        </w:tc>
        <w:tc>
          <w:tcPr>
            <w:tcW w:w="5149" w:type="dxa"/>
          </w:tcPr>
          <w:p w:rsidR="000C4F8D" w:rsidRPr="00074550" w:rsidRDefault="000C4F8D" w:rsidP="00074550">
            <w:pPr>
              <w:widowControl w:val="0"/>
              <w:rPr>
                <w:sz w:val="28"/>
              </w:rPr>
            </w:pPr>
            <w:r w:rsidRPr="00074550">
              <w:rPr>
                <w:sz w:val="28"/>
              </w:rPr>
              <w:t xml:space="preserve"> ___________________ / </w:t>
            </w:r>
          </w:p>
        </w:tc>
      </w:tr>
    </w:tbl>
    <w:p w:rsidR="000C4F8D" w:rsidRPr="00074550" w:rsidRDefault="000C4F8D" w:rsidP="000C4F8D">
      <w:pPr>
        <w:pStyle w:val="a3"/>
        <w:jc w:val="left"/>
        <w:rPr>
          <w:b w:val="0"/>
          <w:szCs w:val="23"/>
        </w:rPr>
        <w:sectPr w:rsidR="000C4F8D" w:rsidRPr="00074550" w:rsidSect="00BA2432">
          <w:pgSz w:w="16838" w:h="11906" w:orient="landscape"/>
          <w:pgMar w:top="284" w:right="851" w:bottom="426" w:left="851" w:header="709" w:footer="709" w:gutter="0"/>
          <w:cols w:space="708"/>
          <w:docGrid w:linePitch="360"/>
        </w:sectPr>
      </w:pPr>
    </w:p>
    <w:p w:rsidR="00352863" w:rsidRPr="00074550" w:rsidRDefault="00352863" w:rsidP="000C4F8D">
      <w:pPr>
        <w:rPr>
          <w:sz w:val="28"/>
        </w:rPr>
      </w:pPr>
    </w:p>
    <w:sectPr w:rsidR="00352863" w:rsidRPr="00074550" w:rsidSect="002D69BD">
      <w:pgSz w:w="16838" w:h="11906" w:orient="landscape"/>
      <w:pgMar w:top="851" w:right="1134"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4453" w:rsidRDefault="00754453" w:rsidP="002D69BD">
      <w:r>
        <w:separator/>
      </w:r>
    </w:p>
  </w:endnote>
  <w:endnote w:type="continuationSeparator" w:id="0">
    <w:p w:rsidR="00754453" w:rsidRDefault="00754453" w:rsidP="002D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234721"/>
      <w:docPartObj>
        <w:docPartGallery w:val="Page Numbers (Bottom of Page)"/>
        <w:docPartUnique/>
      </w:docPartObj>
    </w:sdtPr>
    <w:sdtEndPr/>
    <w:sdtContent>
      <w:p w:rsidR="00CA1002" w:rsidRDefault="00560A66" w:rsidP="00055507">
        <w:pPr>
          <w:pStyle w:val="af"/>
          <w:jc w:val="center"/>
        </w:pPr>
        <w:r>
          <w:rPr>
            <w:noProof/>
          </w:rPr>
          <w:fldChar w:fldCharType="begin"/>
        </w:r>
        <w:r w:rsidR="00FD5787">
          <w:rPr>
            <w:noProof/>
          </w:rPr>
          <w:instrText xml:space="preserve"> PAGE   \* MERGEFORMAT </w:instrText>
        </w:r>
        <w:r>
          <w:rPr>
            <w:noProof/>
          </w:rPr>
          <w:fldChar w:fldCharType="separate"/>
        </w:r>
        <w:r w:rsidR="0042169D">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4453" w:rsidRDefault="00754453" w:rsidP="002D69BD">
      <w:r>
        <w:separator/>
      </w:r>
    </w:p>
  </w:footnote>
  <w:footnote w:type="continuationSeparator" w:id="0">
    <w:p w:rsidR="00754453" w:rsidRDefault="00754453" w:rsidP="002D69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748BD"/>
    <w:multiLevelType w:val="multilevel"/>
    <w:tmpl w:val="56A0AEE6"/>
    <w:lvl w:ilvl="0">
      <w:start w:val="6"/>
      <w:numFmt w:val="decimal"/>
      <w:lvlText w:val="%1"/>
      <w:lvlJc w:val="left"/>
      <w:pPr>
        <w:ind w:left="112" w:hanging="655"/>
      </w:pPr>
      <w:rPr>
        <w:rFonts w:hint="default"/>
        <w:lang w:val="ru-RU" w:eastAsia="en-US" w:bidi="ar-SA"/>
      </w:rPr>
    </w:lvl>
    <w:lvl w:ilvl="1">
      <w:start w:val="1"/>
      <w:numFmt w:val="decimal"/>
      <w:lvlText w:val="%1.%2."/>
      <w:lvlJc w:val="left"/>
      <w:pPr>
        <w:ind w:left="112" w:hanging="655"/>
      </w:pPr>
      <w:rPr>
        <w:rFonts w:ascii="Courier New" w:eastAsia="Courier New" w:hAnsi="Courier New" w:cs="Courier New" w:hint="default"/>
        <w:w w:val="100"/>
        <w:sz w:val="18"/>
        <w:szCs w:val="18"/>
        <w:lang w:val="ru-RU" w:eastAsia="en-US" w:bidi="ar-SA"/>
      </w:rPr>
    </w:lvl>
    <w:lvl w:ilvl="2">
      <w:numFmt w:val="bullet"/>
      <w:lvlText w:val="•"/>
      <w:lvlJc w:val="left"/>
      <w:pPr>
        <w:ind w:left="2136" w:hanging="655"/>
      </w:pPr>
      <w:rPr>
        <w:rFonts w:hint="default"/>
        <w:lang w:val="ru-RU" w:eastAsia="en-US" w:bidi="ar-SA"/>
      </w:rPr>
    </w:lvl>
    <w:lvl w:ilvl="3">
      <w:numFmt w:val="bullet"/>
      <w:lvlText w:val="•"/>
      <w:lvlJc w:val="left"/>
      <w:pPr>
        <w:ind w:left="3144" w:hanging="655"/>
      </w:pPr>
      <w:rPr>
        <w:rFonts w:hint="default"/>
        <w:lang w:val="ru-RU" w:eastAsia="en-US" w:bidi="ar-SA"/>
      </w:rPr>
    </w:lvl>
    <w:lvl w:ilvl="4">
      <w:numFmt w:val="bullet"/>
      <w:lvlText w:val="•"/>
      <w:lvlJc w:val="left"/>
      <w:pPr>
        <w:ind w:left="4152" w:hanging="655"/>
      </w:pPr>
      <w:rPr>
        <w:rFonts w:hint="default"/>
        <w:lang w:val="ru-RU" w:eastAsia="en-US" w:bidi="ar-SA"/>
      </w:rPr>
    </w:lvl>
    <w:lvl w:ilvl="5">
      <w:numFmt w:val="bullet"/>
      <w:lvlText w:val="•"/>
      <w:lvlJc w:val="left"/>
      <w:pPr>
        <w:ind w:left="5160" w:hanging="655"/>
      </w:pPr>
      <w:rPr>
        <w:rFonts w:hint="default"/>
        <w:lang w:val="ru-RU" w:eastAsia="en-US" w:bidi="ar-SA"/>
      </w:rPr>
    </w:lvl>
    <w:lvl w:ilvl="6">
      <w:numFmt w:val="bullet"/>
      <w:lvlText w:val="•"/>
      <w:lvlJc w:val="left"/>
      <w:pPr>
        <w:ind w:left="6168" w:hanging="655"/>
      </w:pPr>
      <w:rPr>
        <w:rFonts w:hint="default"/>
        <w:lang w:val="ru-RU" w:eastAsia="en-US" w:bidi="ar-SA"/>
      </w:rPr>
    </w:lvl>
    <w:lvl w:ilvl="7">
      <w:numFmt w:val="bullet"/>
      <w:lvlText w:val="•"/>
      <w:lvlJc w:val="left"/>
      <w:pPr>
        <w:ind w:left="7176" w:hanging="655"/>
      </w:pPr>
      <w:rPr>
        <w:rFonts w:hint="default"/>
        <w:lang w:val="ru-RU" w:eastAsia="en-US" w:bidi="ar-SA"/>
      </w:rPr>
    </w:lvl>
    <w:lvl w:ilvl="8">
      <w:numFmt w:val="bullet"/>
      <w:lvlText w:val="•"/>
      <w:lvlJc w:val="left"/>
      <w:pPr>
        <w:ind w:left="8184" w:hanging="655"/>
      </w:pPr>
      <w:rPr>
        <w:rFonts w:hint="default"/>
        <w:lang w:val="ru-RU" w:eastAsia="en-US" w:bidi="ar-SA"/>
      </w:rPr>
    </w:lvl>
  </w:abstractNum>
  <w:abstractNum w:abstractNumId="1" w15:restartNumberingAfterBreak="0">
    <w:nsid w:val="10A1277C"/>
    <w:multiLevelType w:val="multilevel"/>
    <w:tmpl w:val="100A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1E507E"/>
    <w:multiLevelType w:val="multilevel"/>
    <w:tmpl w:val="88083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15:restartNumberingAfterBreak="0">
    <w:nsid w:val="23954CEE"/>
    <w:multiLevelType w:val="multilevel"/>
    <w:tmpl w:val="3C669436"/>
    <w:lvl w:ilvl="0">
      <w:start w:val="1"/>
      <w:numFmt w:val="decimal"/>
      <w:lvlText w:val="%1"/>
      <w:lvlJc w:val="left"/>
      <w:pPr>
        <w:ind w:left="112" w:hanging="822"/>
      </w:pPr>
      <w:rPr>
        <w:rFonts w:hint="default"/>
        <w:lang w:val="ru-RU" w:eastAsia="en-US" w:bidi="ar-SA"/>
      </w:rPr>
    </w:lvl>
    <w:lvl w:ilvl="1">
      <w:start w:val="1"/>
      <w:numFmt w:val="decimal"/>
      <w:lvlText w:val="%1.%2."/>
      <w:lvlJc w:val="left"/>
      <w:pPr>
        <w:ind w:left="112" w:hanging="822"/>
      </w:pPr>
      <w:rPr>
        <w:rFonts w:ascii="Courier New" w:eastAsia="Courier New" w:hAnsi="Courier New" w:cs="Courier New" w:hint="default"/>
        <w:spacing w:val="0"/>
        <w:w w:val="100"/>
        <w:sz w:val="18"/>
        <w:szCs w:val="18"/>
        <w:lang w:val="ru-RU" w:eastAsia="en-US" w:bidi="ar-SA"/>
      </w:rPr>
    </w:lvl>
    <w:lvl w:ilvl="2">
      <w:numFmt w:val="bullet"/>
      <w:lvlText w:val="•"/>
      <w:lvlJc w:val="left"/>
      <w:pPr>
        <w:ind w:left="2136" w:hanging="822"/>
      </w:pPr>
      <w:rPr>
        <w:rFonts w:hint="default"/>
        <w:lang w:val="ru-RU" w:eastAsia="en-US" w:bidi="ar-SA"/>
      </w:rPr>
    </w:lvl>
    <w:lvl w:ilvl="3">
      <w:numFmt w:val="bullet"/>
      <w:lvlText w:val="•"/>
      <w:lvlJc w:val="left"/>
      <w:pPr>
        <w:ind w:left="3144" w:hanging="822"/>
      </w:pPr>
      <w:rPr>
        <w:rFonts w:hint="default"/>
        <w:lang w:val="ru-RU" w:eastAsia="en-US" w:bidi="ar-SA"/>
      </w:rPr>
    </w:lvl>
    <w:lvl w:ilvl="4">
      <w:numFmt w:val="bullet"/>
      <w:lvlText w:val="•"/>
      <w:lvlJc w:val="left"/>
      <w:pPr>
        <w:ind w:left="4152" w:hanging="822"/>
      </w:pPr>
      <w:rPr>
        <w:rFonts w:hint="default"/>
        <w:lang w:val="ru-RU" w:eastAsia="en-US" w:bidi="ar-SA"/>
      </w:rPr>
    </w:lvl>
    <w:lvl w:ilvl="5">
      <w:numFmt w:val="bullet"/>
      <w:lvlText w:val="•"/>
      <w:lvlJc w:val="left"/>
      <w:pPr>
        <w:ind w:left="5160" w:hanging="822"/>
      </w:pPr>
      <w:rPr>
        <w:rFonts w:hint="default"/>
        <w:lang w:val="ru-RU" w:eastAsia="en-US" w:bidi="ar-SA"/>
      </w:rPr>
    </w:lvl>
    <w:lvl w:ilvl="6">
      <w:numFmt w:val="bullet"/>
      <w:lvlText w:val="•"/>
      <w:lvlJc w:val="left"/>
      <w:pPr>
        <w:ind w:left="6168" w:hanging="822"/>
      </w:pPr>
      <w:rPr>
        <w:rFonts w:hint="default"/>
        <w:lang w:val="ru-RU" w:eastAsia="en-US" w:bidi="ar-SA"/>
      </w:rPr>
    </w:lvl>
    <w:lvl w:ilvl="7">
      <w:numFmt w:val="bullet"/>
      <w:lvlText w:val="•"/>
      <w:lvlJc w:val="left"/>
      <w:pPr>
        <w:ind w:left="7176" w:hanging="822"/>
      </w:pPr>
      <w:rPr>
        <w:rFonts w:hint="default"/>
        <w:lang w:val="ru-RU" w:eastAsia="en-US" w:bidi="ar-SA"/>
      </w:rPr>
    </w:lvl>
    <w:lvl w:ilvl="8">
      <w:numFmt w:val="bullet"/>
      <w:lvlText w:val="•"/>
      <w:lvlJc w:val="left"/>
      <w:pPr>
        <w:ind w:left="8184" w:hanging="822"/>
      </w:pPr>
      <w:rPr>
        <w:rFonts w:hint="default"/>
        <w:lang w:val="ru-RU" w:eastAsia="en-US" w:bidi="ar-SA"/>
      </w:rPr>
    </w:lvl>
  </w:abstractNum>
  <w:abstractNum w:abstractNumId="5" w15:restartNumberingAfterBreak="0">
    <w:nsid w:val="2EED765D"/>
    <w:multiLevelType w:val="singleLevel"/>
    <w:tmpl w:val="59BACD8E"/>
    <w:lvl w:ilvl="0">
      <w:start w:val="3"/>
      <w:numFmt w:val="decimal"/>
      <w:lvlText w:val="2.1.%1."/>
      <w:legacy w:legacy="1" w:legacySpace="0" w:legacyIndent="556"/>
      <w:lvlJc w:val="left"/>
      <w:rPr>
        <w:rFonts w:ascii="Times New Roman" w:hAnsi="Times New Roman" w:cs="Times New Roman" w:hint="default"/>
      </w:rPr>
    </w:lvl>
  </w:abstractNum>
  <w:abstractNum w:abstractNumId="6" w15:restartNumberingAfterBreak="0">
    <w:nsid w:val="30E20C68"/>
    <w:multiLevelType w:val="multilevel"/>
    <w:tmpl w:val="D39EFEB2"/>
    <w:lvl w:ilvl="0">
      <w:start w:val="4"/>
      <w:numFmt w:val="decimal"/>
      <w:lvlText w:val="%1"/>
      <w:lvlJc w:val="left"/>
      <w:pPr>
        <w:ind w:left="759" w:hanging="648"/>
      </w:pPr>
      <w:rPr>
        <w:rFonts w:hint="default"/>
        <w:lang w:val="ru-RU" w:eastAsia="en-US" w:bidi="ar-SA"/>
      </w:rPr>
    </w:lvl>
    <w:lvl w:ilvl="1">
      <w:start w:val="1"/>
      <w:numFmt w:val="decimal"/>
      <w:lvlText w:val="%1.%2."/>
      <w:lvlJc w:val="left"/>
      <w:pPr>
        <w:ind w:left="759" w:hanging="648"/>
      </w:pPr>
      <w:rPr>
        <w:rFonts w:ascii="Courier New" w:eastAsia="Courier New" w:hAnsi="Courier New" w:cs="Courier New" w:hint="default"/>
        <w:spacing w:val="-1"/>
        <w:w w:val="100"/>
        <w:sz w:val="18"/>
        <w:szCs w:val="18"/>
        <w:lang w:val="ru-RU" w:eastAsia="en-US" w:bidi="ar-SA"/>
      </w:rPr>
    </w:lvl>
    <w:lvl w:ilvl="2">
      <w:start w:val="1"/>
      <w:numFmt w:val="decimal"/>
      <w:lvlText w:val="%1.%2.%3."/>
      <w:lvlJc w:val="left"/>
      <w:pPr>
        <w:ind w:left="112" w:hanging="951"/>
      </w:pPr>
      <w:rPr>
        <w:rFonts w:ascii="Courier New" w:eastAsia="Courier New" w:hAnsi="Courier New" w:cs="Courier New" w:hint="default"/>
        <w:spacing w:val="0"/>
        <w:w w:val="100"/>
        <w:sz w:val="18"/>
        <w:szCs w:val="18"/>
        <w:lang w:val="ru-RU" w:eastAsia="en-US" w:bidi="ar-SA"/>
      </w:rPr>
    </w:lvl>
    <w:lvl w:ilvl="3">
      <w:start w:val="1"/>
      <w:numFmt w:val="decimal"/>
      <w:lvlText w:val="%1.%2.%3.%4."/>
      <w:lvlJc w:val="left"/>
      <w:pPr>
        <w:ind w:left="1191" w:hanging="1080"/>
      </w:pPr>
      <w:rPr>
        <w:rFonts w:ascii="Courier New" w:eastAsia="Courier New" w:hAnsi="Courier New" w:cs="Courier New" w:hint="default"/>
        <w:spacing w:val="-1"/>
        <w:w w:val="100"/>
        <w:sz w:val="18"/>
        <w:szCs w:val="18"/>
        <w:lang w:val="ru-RU" w:eastAsia="en-US" w:bidi="ar-SA"/>
      </w:rPr>
    </w:lvl>
    <w:lvl w:ilvl="4">
      <w:numFmt w:val="bullet"/>
      <w:lvlText w:val="•"/>
      <w:lvlJc w:val="left"/>
      <w:pPr>
        <w:ind w:left="3450" w:hanging="1080"/>
      </w:pPr>
      <w:rPr>
        <w:rFonts w:hint="default"/>
        <w:lang w:val="ru-RU" w:eastAsia="en-US" w:bidi="ar-SA"/>
      </w:rPr>
    </w:lvl>
    <w:lvl w:ilvl="5">
      <w:numFmt w:val="bullet"/>
      <w:lvlText w:val="•"/>
      <w:lvlJc w:val="left"/>
      <w:pPr>
        <w:ind w:left="4575" w:hanging="1080"/>
      </w:pPr>
      <w:rPr>
        <w:rFonts w:hint="default"/>
        <w:lang w:val="ru-RU" w:eastAsia="en-US" w:bidi="ar-SA"/>
      </w:rPr>
    </w:lvl>
    <w:lvl w:ilvl="6">
      <w:numFmt w:val="bullet"/>
      <w:lvlText w:val="•"/>
      <w:lvlJc w:val="left"/>
      <w:pPr>
        <w:ind w:left="5700" w:hanging="1080"/>
      </w:pPr>
      <w:rPr>
        <w:rFonts w:hint="default"/>
        <w:lang w:val="ru-RU" w:eastAsia="en-US" w:bidi="ar-SA"/>
      </w:rPr>
    </w:lvl>
    <w:lvl w:ilvl="7">
      <w:numFmt w:val="bullet"/>
      <w:lvlText w:val="•"/>
      <w:lvlJc w:val="left"/>
      <w:pPr>
        <w:ind w:left="6825" w:hanging="1080"/>
      </w:pPr>
      <w:rPr>
        <w:rFonts w:hint="default"/>
        <w:lang w:val="ru-RU" w:eastAsia="en-US" w:bidi="ar-SA"/>
      </w:rPr>
    </w:lvl>
    <w:lvl w:ilvl="8">
      <w:numFmt w:val="bullet"/>
      <w:lvlText w:val="•"/>
      <w:lvlJc w:val="left"/>
      <w:pPr>
        <w:ind w:left="7950" w:hanging="1080"/>
      </w:pPr>
      <w:rPr>
        <w:rFonts w:hint="default"/>
        <w:lang w:val="ru-RU" w:eastAsia="en-US" w:bidi="ar-SA"/>
      </w:rPr>
    </w:lvl>
  </w:abstractNum>
  <w:abstractNum w:abstractNumId="7"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7"/>
  </w:num>
  <w:num w:numId="2">
    <w:abstractNumId w:val="3"/>
  </w:num>
  <w:num w:numId="3">
    <w:abstractNumId w:val="4"/>
  </w:num>
  <w:num w:numId="4">
    <w:abstractNumId w:val="6"/>
  </w:num>
  <w:num w:numId="5">
    <w:abstractNumId w:val="0"/>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68F"/>
    <w:rsid w:val="00022AB7"/>
    <w:rsid w:val="00031B2F"/>
    <w:rsid w:val="000338C6"/>
    <w:rsid w:val="000407E6"/>
    <w:rsid w:val="00055507"/>
    <w:rsid w:val="00074550"/>
    <w:rsid w:val="000C4F8D"/>
    <w:rsid w:val="000F0591"/>
    <w:rsid w:val="000F536D"/>
    <w:rsid w:val="00121CB3"/>
    <w:rsid w:val="00140024"/>
    <w:rsid w:val="00140031"/>
    <w:rsid w:val="001578AB"/>
    <w:rsid w:val="00163741"/>
    <w:rsid w:val="001E4C55"/>
    <w:rsid w:val="00204EDF"/>
    <w:rsid w:val="002459B2"/>
    <w:rsid w:val="002459B8"/>
    <w:rsid w:val="00255443"/>
    <w:rsid w:val="002A2184"/>
    <w:rsid w:val="002A401B"/>
    <w:rsid w:val="002D58F7"/>
    <w:rsid w:val="002D69BD"/>
    <w:rsid w:val="002E225E"/>
    <w:rsid w:val="002F1459"/>
    <w:rsid w:val="002F44A2"/>
    <w:rsid w:val="00303F68"/>
    <w:rsid w:val="0030655D"/>
    <w:rsid w:val="00312446"/>
    <w:rsid w:val="003201F4"/>
    <w:rsid w:val="0032119F"/>
    <w:rsid w:val="0034201F"/>
    <w:rsid w:val="00352863"/>
    <w:rsid w:val="00382D56"/>
    <w:rsid w:val="00393458"/>
    <w:rsid w:val="00394590"/>
    <w:rsid w:val="003C2B9F"/>
    <w:rsid w:val="003C4D0B"/>
    <w:rsid w:val="003E2A1B"/>
    <w:rsid w:val="003F2215"/>
    <w:rsid w:val="003F4139"/>
    <w:rsid w:val="0042169D"/>
    <w:rsid w:val="00466744"/>
    <w:rsid w:val="004A6DCD"/>
    <w:rsid w:val="004C387D"/>
    <w:rsid w:val="00540D39"/>
    <w:rsid w:val="00560A66"/>
    <w:rsid w:val="005744D1"/>
    <w:rsid w:val="00582F8D"/>
    <w:rsid w:val="0058422E"/>
    <w:rsid w:val="00590531"/>
    <w:rsid w:val="00590C49"/>
    <w:rsid w:val="005C47D1"/>
    <w:rsid w:val="006173EB"/>
    <w:rsid w:val="00621447"/>
    <w:rsid w:val="00621C01"/>
    <w:rsid w:val="00625094"/>
    <w:rsid w:val="00625A53"/>
    <w:rsid w:val="00645B9C"/>
    <w:rsid w:val="0065051D"/>
    <w:rsid w:val="006659C0"/>
    <w:rsid w:val="00672951"/>
    <w:rsid w:val="006B71CF"/>
    <w:rsid w:val="006D44B9"/>
    <w:rsid w:val="006E194A"/>
    <w:rsid w:val="006F2255"/>
    <w:rsid w:val="0071053C"/>
    <w:rsid w:val="00741139"/>
    <w:rsid w:val="007503A5"/>
    <w:rsid w:val="00754453"/>
    <w:rsid w:val="00773091"/>
    <w:rsid w:val="007B1A6C"/>
    <w:rsid w:val="007B4E86"/>
    <w:rsid w:val="007C0BFF"/>
    <w:rsid w:val="00806499"/>
    <w:rsid w:val="00815168"/>
    <w:rsid w:val="00815EF0"/>
    <w:rsid w:val="00820A70"/>
    <w:rsid w:val="00823093"/>
    <w:rsid w:val="00827E5D"/>
    <w:rsid w:val="008332A5"/>
    <w:rsid w:val="008365A6"/>
    <w:rsid w:val="0084168F"/>
    <w:rsid w:val="008557F1"/>
    <w:rsid w:val="0086773E"/>
    <w:rsid w:val="00873150"/>
    <w:rsid w:val="008865FB"/>
    <w:rsid w:val="008A5669"/>
    <w:rsid w:val="008C4745"/>
    <w:rsid w:val="008E4198"/>
    <w:rsid w:val="008E5CCD"/>
    <w:rsid w:val="008E7832"/>
    <w:rsid w:val="00907FEC"/>
    <w:rsid w:val="009205CA"/>
    <w:rsid w:val="00970409"/>
    <w:rsid w:val="00982D7B"/>
    <w:rsid w:val="009D1B39"/>
    <w:rsid w:val="00A00463"/>
    <w:rsid w:val="00A11E00"/>
    <w:rsid w:val="00A20316"/>
    <w:rsid w:val="00AA7F1C"/>
    <w:rsid w:val="00AB439C"/>
    <w:rsid w:val="00AC4ADA"/>
    <w:rsid w:val="00AD6470"/>
    <w:rsid w:val="00B02575"/>
    <w:rsid w:val="00B3741D"/>
    <w:rsid w:val="00B47FCB"/>
    <w:rsid w:val="00B91B2D"/>
    <w:rsid w:val="00B92EE4"/>
    <w:rsid w:val="00B93F1C"/>
    <w:rsid w:val="00BB3055"/>
    <w:rsid w:val="00BC1B76"/>
    <w:rsid w:val="00BD6714"/>
    <w:rsid w:val="00BF184F"/>
    <w:rsid w:val="00BF35B8"/>
    <w:rsid w:val="00BF7B91"/>
    <w:rsid w:val="00C37E71"/>
    <w:rsid w:val="00C52E71"/>
    <w:rsid w:val="00C6021A"/>
    <w:rsid w:val="00C831C5"/>
    <w:rsid w:val="00CA1002"/>
    <w:rsid w:val="00CD2357"/>
    <w:rsid w:val="00CD609F"/>
    <w:rsid w:val="00CF38FC"/>
    <w:rsid w:val="00D02378"/>
    <w:rsid w:val="00D06557"/>
    <w:rsid w:val="00D34CF1"/>
    <w:rsid w:val="00D557EF"/>
    <w:rsid w:val="00D64E30"/>
    <w:rsid w:val="00D75483"/>
    <w:rsid w:val="00DA3DEC"/>
    <w:rsid w:val="00DD6889"/>
    <w:rsid w:val="00DE5C07"/>
    <w:rsid w:val="00DE64AD"/>
    <w:rsid w:val="00E05446"/>
    <w:rsid w:val="00E05DC1"/>
    <w:rsid w:val="00E361DC"/>
    <w:rsid w:val="00E70A69"/>
    <w:rsid w:val="00EA4F87"/>
    <w:rsid w:val="00EA7F6B"/>
    <w:rsid w:val="00ED555D"/>
    <w:rsid w:val="00F046AB"/>
    <w:rsid w:val="00F13AF9"/>
    <w:rsid w:val="00F160CC"/>
    <w:rsid w:val="00F330FB"/>
    <w:rsid w:val="00F408D1"/>
    <w:rsid w:val="00FD1691"/>
    <w:rsid w:val="00FD5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C6FDE"/>
  <w15:docId w15:val="{0675FAE4-CF4D-41CC-8BA2-AA51BB47D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168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4168F"/>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unhideWhenUsed/>
    <w:qFormat/>
    <w:rsid w:val="008365A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D02378"/>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168F"/>
    <w:rPr>
      <w:rFonts w:ascii="Arial" w:eastAsia="Times New Roman" w:hAnsi="Arial" w:cs="Times New Roman"/>
      <w:b/>
      <w:bCs/>
      <w:color w:val="000080"/>
      <w:sz w:val="20"/>
      <w:szCs w:val="20"/>
    </w:rPr>
  </w:style>
  <w:style w:type="paragraph" w:styleId="3">
    <w:name w:val="Body Text 3"/>
    <w:basedOn w:val="a"/>
    <w:link w:val="30"/>
    <w:rsid w:val="0084168F"/>
    <w:pPr>
      <w:spacing w:after="120"/>
    </w:pPr>
    <w:rPr>
      <w:sz w:val="16"/>
      <w:szCs w:val="20"/>
    </w:rPr>
  </w:style>
  <w:style w:type="character" w:customStyle="1" w:styleId="30">
    <w:name w:val="Основной текст 3 Знак"/>
    <w:basedOn w:val="a0"/>
    <w:link w:val="3"/>
    <w:rsid w:val="0084168F"/>
    <w:rPr>
      <w:rFonts w:ascii="Times New Roman" w:eastAsia="Times New Roman" w:hAnsi="Times New Roman" w:cs="Times New Roman"/>
      <w:sz w:val="16"/>
      <w:szCs w:val="20"/>
    </w:rPr>
  </w:style>
  <w:style w:type="paragraph" w:customStyle="1" w:styleId="ConsPlusNormal">
    <w:name w:val="ConsPlusNormal"/>
    <w:link w:val="ConsPlusNormal0"/>
    <w:qFormat/>
    <w:rsid w:val="0084168F"/>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21">
    <w:name w:val="Body Text 2"/>
    <w:basedOn w:val="a"/>
    <w:link w:val="22"/>
    <w:rsid w:val="0084168F"/>
    <w:pPr>
      <w:spacing w:after="120" w:line="480" w:lineRule="auto"/>
    </w:pPr>
    <w:rPr>
      <w:szCs w:val="20"/>
    </w:rPr>
  </w:style>
  <w:style w:type="character" w:customStyle="1" w:styleId="22">
    <w:name w:val="Основной текст 2 Знак"/>
    <w:basedOn w:val="a0"/>
    <w:link w:val="21"/>
    <w:rsid w:val="0084168F"/>
    <w:rPr>
      <w:rFonts w:ascii="Times New Roman" w:eastAsia="Times New Roman" w:hAnsi="Times New Roman" w:cs="Times New Roman"/>
      <w:sz w:val="24"/>
      <w:szCs w:val="20"/>
    </w:rPr>
  </w:style>
  <w:style w:type="paragraph" w:styleId="a3">
    <w:name w:val="Title"/>
    <w:basedOn w:val="a"/>
    <w:link w:val="a4"/>
    <w:qFormat/>
    <w:rsid w:val="0084168F"/>
    <w:pPr>
      <w:jc w:val="center"/>
    </w:pPr>
    <w:rPr>
      <w:b/>
      <w:bCs/>
    </w:rPr>
  </w:style>
  <w:style w:type="character" w:customStyle="1" w:styleId="a4">
    <w:name w:val="Заголовок Знак"/>
    <w:basedOn w:val="a0"/>
    <w:link w:val="a3"/>
    <w:rsid w:val="0084168F"/>
    <w:rPr>
      <w:rFonts w:ascii="Times New Roman" w:eastAsia="Times New Roman" w:hAnsi="Times New Roman" w:cs="Times New Roman"/>
      <w:b/>
      <w:bCs/>
      <w:sz w:val="24"/>
      <w:szCs w:val="24"/>
    </w:rPr>
  </w:style>
  <w:style w:type="paragraph" w:customStyle="1" w:styleId="11">
    <w:name w:val="Обычный1"/>
    <w:uiPriority w:val="99"/>
    <w:rsid w:val="0084168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3">
    <w:name w:val="Обычный2"/>
    <w:uiPriority w:val="99"/>
    <w:rsid w:val="0084168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rsid w:val="0084168F"/>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
    <w:name w:val="Контракт-раздел"/>
    <w:basedOn w:val="a"/>
    <w:next w:val="-0"/>
    <w:uiPriority w:val="99"/>
    <w:rsid w:val="0084168F"/>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84168F"/>
    <w:pPr>
      <w:numPr>
        <w:ilvl w:val="1"/>
        <w:numId w:val="2"/>
      </w:numPr>
      <w:tabs>
        <w:tab w:val="num" w:pos="1391"/>
      </w:tabs>
      <w:ind w:left="1391"/>
      <w:jc w:val="both"/>
    </w:pPr>
  </w:style>
  <w:style w:type="paragraph" w:customStyle="1" w:styleId="-1">
    <w:name w:val="Контракт-подпункт"/>
    <w:basedOn w:val="a"/>
    <w:uiPriority w:val="99"/>
    <w:rsid w:val="0084168F"/>
    <w:pPr>
      <w:numPr>
        <w:ilvl w:val="2"/>
        <w:numId w:val="2"/>
      </w:numPr>
      <w:jc w:val="both"/>
    </w:pPr>
  </w:style>
  <w:style w:type="paragraph" w:customStyle="1" w:styleId="-2">
    <w:name w:val="Контракт-подподпункт"/>
    <w:basedOn w:val="a"/>
    <w:rsid w:val="0084168F"/>
    <w:pPr>
      <w:numPr>
        <w:ilvl w:val="3"/>
        <w:numId w:val="2"/>
      </w:numPr>
      <w:jc w:val="both"/>
    </w:pPr>
  </w:style>
  <w:style w:type="paragraph" w:styleId="a5">
    <w:name w:val="No Spacing"/>
    <w:link w:val="a6"/>
    <w:uiPriority w:val="99"/>
    <w:qFormat/>
    <w:rsid w:val="0084168F"/>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qFormat/>
    <w:locked/>
    <w:rsid w:val="0084168F"/>
    <w:rPr>
      <w:rFonts w:ascii="Arial" w:eastAsia="Times New Roman" w:hAnsi="Arial" w:cs="Times New Roman"/>
      <w:sz w:val="24"/>
      <w:szCs w:val="24"/>
      <w:lang w:eastAsia="ru-RU"/>
    </w:rPr>
  </w:style>
  <w:style w:type="paragraph" w:customStyle="1" w:styleId="normalcxspmiddle">
    <w:name w:val="normalcxspmiddle"/>
    <w:basedOn w:val="a"/>
    <w:uiPriority w:val="99"/>
    <w:rsid w:val="0084168F"/>
    <w:pPr>
      <w:spacing w:before="100" w:beforeAutospacing="1" w:after="100" w:afterAutospacing="1"/>
    </w:pPr>
  </w:style>
  <w:style w:type="character" w:customStyle="1" w:styleId="a6">
    <w:name w:val="Без интервала Знак"/>
    <w:link w:val="a5"/>
    <w:uiPriority w:val="99"/>
    <w:qFormat/>
    <w:rsid w:val="0084168F"/>
    <w:rPr>
      <w:rFonts w:ascii="Times New Roman" w:eastAsia="Times New Roman" w:hAnsi="Times New Roman" w:cs="Times New Roman"/>
      <w:sz w:val="24"/>
      <w:szCs w:val="24"/>
      <w:lang w:eastAsia="ru-RU"/>
    </w:rPr>
  </w:style>
  <w:style w:type="paragraph" w:styleId="a7">
    <w:name w:val="List Paragraph"/>
    <w:aliases w:val="Bullet List,FooterText,numbered,Paragraphe de liste1,lp1,SL_Абзац списка,Содержание. 2 уровень"/>
    <w:basedOn w:val="a"/>
    <w:link w:val="a8"/>
    <w:uiPriority w:val="99"/>
    <w:qFormat/>
    <w:rsid w:val="0084168F"/>
    <w:pPr>
      <w:spacing w:after="200" w:line="276" w:lineRule="auto"/>
      <w:ind w:left="720"/>
      <w:contextualSpacing/>
    </w:pPr>
    <w:rPr>
      <w:rFonts w:ascii="Calibri" w:hAnsi="Calibri"/>
      <w:sz w:val="22"/>
      <w:szCs w:val="22"/>
    </w:rPr>
  </w:style>
  <w:style w:type="paragraph" w:customStyle="1" w:styleId="12">
    <w:name w:val="Без интервала1"/>
    <w:uiPriority w:val="99"/>
    <w:qFormat/>
    <w:rsid w:val="0084168F"/>
    <w:pPr>
      <w:spacing w:after="0" w:line="240" w:lineRule="auto"/>
    </w:pPr>
    <w:rPr>
      <w:rFonts w:ascii="Times New Roman" w:eastAsia="Times New Roman" w:hAnsi="Times New Roman" w:cs="Times New Roman"/>
      <w:sz w:val="24"/>
      <w:szCs w:val="24"/>
      <w:lang w:eastAsia="ru-RU"/>
    </w:rPr>
  </w:style>
  <w:style w:type="character" w:customStyle="1" w:styleId="a8">
    <w:name w:val="Абзац списка Знак"/>
    <w:aliases w:val="Bullet List Знак,FooterText Знак,numbered Знак,Paragraphe de liste1 Знак,lp1 Знак,SL_Абзац списка Знак,Содержание. 2 уровень Знак"/>
    <w:link w:val="a7"/>
    <w:uiPriority w:val="99"/>
    <w:locked/>
    <w:rsid w:val="0084168F"/>
    <w:rPr>
      <w:rFonts w:ascii="Calibri" w:eastAsia="Times New Roman" w:hAnsi="Calibri" w:cs="Times New Roman"/>
    </w:rPr>
  </w:style>
  <w:style w:type="paragraph" w:customStyle="1" w:styleId="110">
    <w:name w:val="Без интервала11"/>
    <w:uiPriority w:val="99"/>
    <w:rsid w:val="0084168F"/>
    <w:pPr>
      <w:spacing w:after="0" w:line="240" w:lineRule="auto"/>
    </w:pPr>
    <w:rPr>
      <w:rFonts w:ascii="Calibri" w:eastAsia="Times New Roman" w:hAnsi="Calibri" w:cs="Calibri"/>
      <w:lang w:eastAsia="ru-RU"/>
    </w:rPr>
  </w:style>
  <w:style w:type="paragraph" w:styleId="a9">
    <w:name w:val="Balloon Text"/>
    <w:basedOn w:val="a"/>
    <w:link w:val="aa"/>
    <w:uiPriority w:val="99"/>
    <w:semiHidden/>
    <w:unhideWhenUsed/>
    <w:rsid w:val="0084168F"/>
    <w:rPr>
      <w:rFonts w:ascii="Tahoma" w:hAnsi="Tahoma" w:cs="Tahoma"/>
      <w:sz w:val="16"/>
      <w:szCs w:val="16"/>
    </w:rPr>
  </w:style>
  <w:style w:type="character" w:customStyle="1" w:styleId="aa">
    <w:name w:val="Текст выноски Знак"/>
    <w:basedOn w:val="a0"/>
    <w:link w:val="a9"/>
    <w:uiPriority w:val="99"/>
    <w:semiHidden/>
    <w:rsid w:val="0084168F"/>
    <w:rPr>
      <w:rFonts w:ascii="Tahoma" w:eastAsia="Times New Roman" w:hAnsi="Tahoma" w:cs="Tahoma"/>
      <w:sz w:val="16"/>
      <w:szCs w:val="16"/>
      <w:lang w:eastAsia="ru-RU"/>
    </w:rPr>
  </w:style>
  <w:style w:type="paragraph" w:styleId="ab">
    <w:name w:val="Body Text"/>
    <w:basedOn w:val="a"/>
    <w:link w:val="ac"/>
    <w:uiPriority w:val="99"/>
    <w:semiHidden/>
    <w:rsid w:val="00741139"/>
    <w:pPr>
      <w:suppressAutoHyphens/>
      <w:spacing w:after="120"/>
      <w:jc w:val="both"/>
    </w:pPr>
    <w:rPr>
      <w:rFonts w:eastAsia="Calibri"/>
      <w:lang w:eastAsia="ar-SA"/>
    </w:rPr>
  </w:style>
  <w:style w:type="character" w:customStyle="1" w:styleId="ac">
    <w:name w:val="Основной текст Знак"/>
    <w:basedOn w:val="a0"/>
    <w:link w:val="ab"/>
    <w:uiPriority w:val="99"/>
    <w:semiHidden/>
    <w:rsid w:val="00741139"/>
    <w:rPr>
      <w:rFonts w:ascii="Times New Roman" w:eastAsia="Calibri" w:hAnsi="Times New Roman" w:cs="Times New Roman"/>
      <w:sz w:val="24"/>
      <w:szCs w:val="24"/>
      <w:lang w:eastAsia="ar-SA"/>
    </w:rPr>
  </w:style>
  <w:style w:type="character" w:customStyle="1" w:styleId="FontStyle16">
    <w:name w:val="Font Style16"/>
    <w:uiPriority w:val="99"/>
    <w:rsid w:val="00540D39"/>
    <w:rPr>
      <w:rFonts w:ascii="Times New Roman" w:hAnsi="Times New Roman" w:cs="Times New Roman"/>
      <w:color w:val="000000"/>
      <w:sz w:val="22"/>
      <w:szCs w:val="22"/>
    </w:rPr>
  </w:style>
  <w:style w:type="character" w:customStyle="1" w:styleId="50">
    <w:name w:val="Заголовок 5 Знак"/>
    <w:basedOn w:val="a0"/>
    <w:link w:val="5"/>
    <w:uiPriority w:val="99"/>
    <w:rsid w:val="00D02378"/>
    <w:rPr>
      <w:rFonts w:asciiTheme="majorHAnsi" w:eastAsiaTheme="majorEastAsia" w:hAnsiTheme="majorHAnsi" w:cstheme="majorBidi"/>
      <w:color w:val="243F60" w:themeColor="accent1" w:themeShade="7F"/>
      <w:sz w:val="24"/>
      <w:szCs w:val="24"/>
      <w:lang w:eastAsia="ru-RU"/>
    </w:rPr>
  </w:style>
  <w:style w:type="paragraph" w:styleId="ad">
    <w:name w:val="header"/>
    <w:basedOn w:val="a"/>
    <w:link w:val="ae"/>
    <w:uiPriority w:val="99"/>
    <w:semiHidden/>
    <w:unhideWhenUsed/>
    <w:rsid w:val="002D69BD"/>
    <w:pPr>
      <w:tabs>
        <w:tab w:val="center" w:pos="4677"/>
        <w:tab w:val="right" w:pos="9355"/>
      </w:tabs>
    </w:pPr>
  </w:style>
  <w:style w:type="character" w:customStyle="1" w:styleId="ae">
    <w:name w:val="Верхний колонтитул Знак"/>
    <w:basedOn w:val="a0"/>
    <w:link w:val="ad"/>
    <w:uiPriority w:val="99"/>
    <w:semiHidden/>
    <w:rsid w:val="002D69BD"/>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2D69BD"/>
    <w:pPr>
      <w:tabs>
        <w:tab w:val="center" w:pos="4677"/>
        <w:tab w:val="right" w:pos="9355"/>
      </w:tabs>
    </w:pPr>
  </w:style>
  <w:style w:type="character" w:customStyle="1" w:styleId="af0">
    <w:name w:val="Нижний колонтитул Знак"/>
    <w:basedOn w:val="a0"/>
    <w:link w:val="af"/>
    <w:uiPriority w:val="99"/>
    <w:rsid w:val="002D69BD"/>
    <w:rPr>
      <w:rFonts w:ascii="Times New Roman" w:eastAsia="Times New Roman" w:hAnsi="Times New Roman" w:cs="Times New Roman"/>
      <w:sz w:val="24"/>
      <w:szCs w:val="24"/>
      <w:lang w:eastAsia="ru-RU"/>
    </w:rPr>
  </w:style>
  <w:style w:type="paragraph" w:styleId="af1">
    <w:name w:val="Normal (Web)"/>
    <w:basedOn w:val="a"/>
    <w:uiPriority w:val="99"/>
    <w:unhideWhenUsed/>
    <w:rsid w:val="00621447"/>
    <w:pPr>
      <w:spacing w:before="100" w:beforeAutospacing="1" w:after="100" w:afterAutospacing="1"/>
    </w:pPr>
  </w:style>
  <w:style w:type="character" w:styleId="af2">
    <w:name w:val="Hyperlink"/>
    <w:rsid w:val="00255443"/>
    <w:rPr>
      <w:rFonts w:cs="Times New Roman"/>
      <w:color w:val="0000FF"/>
      <w:u w:val="single"/>
    </w:rPr>
  </w:style>
  <w:style w:type="character" w:customStyle="1" w:styleId="20">
    <w:name w:val="Заголовок 2 Знак"/>
    <w:basedOn w:val="a0"/>
    <w:link w:val="2"/>
    <w:uiPriority w:val="9"/>
    <w:rsid w:val="008365A6"/>
    <w:rPr>
      <w:rFonts w:asciiTheme="majorHAnsi" w:eastAsiaTheme="majorEastAsia" w:hAnsiTheme="majorHAnsi" w:cstheme="majorBidi"/>
      <w:b/>
      <w:bCs/>
      <w:color w:val="4F81BD" w:themeColor="accent1"/>
      <w:sz w:val="26"/>
      <w:szCs w:val="26"/>
      <w:lang w:eastAsia="ru-RU"/>
    </w:rPr>
  </w:style>
  <w:style w:type="character" w:customStyle="1" w:styleId="FontStyle11">
    <w:name w:val="Font Style11"/>
    <w:rsid w:val="008365A6"/>
    <w:rPr>
      <w:rFonts w:ascii="Times New Roman" w:hAnsi="Times New Roman" w:cs="Times New Roman"/>
      <w:b/>
      <w:bCs/>
      <w:sz w:val="22"/>
      <w:szCs w:val="22"/>
    </w:rPr>
  </w:style>
  <w:style w:type="character" w:customStyle="1" w:styleId="FontStyle13">
    <w:name w:val="Font Style13"/>
    <w:uiPriority w:val="99"/>
    <w:rsid w:val="008365A6"/>
    <w:rPr>
      <w:rFonts w:ascii="Times New Roman" w:hAnsi="Times New Roman" w:cs="Times New Roman"/>
      <w:sz w:val="22"/>
      <w:szCs w:val="22"/>
    </w:rPr>
  </w:style>
  <w:style w:type="paragraph" w:customStyle="1" w:styleId="af3">
    <w:name w:val="Таблицы (моноширинный)"/>
    <w:basedOn w:val="a"/>
    <w:next w:val="a"/>
    <w:uiPriority w:val="99"/>
    <w:rsid w:val="00352863"/>
    <w:pPr>
      <w:autoSpaceDE w:val="0"/>
      <w:autoSpaceDN w:val="0"/>
      <w:adjustRightInd w:val="0"/>
      <w:jc w:val="both"/>
    </w:pPr>
    <w:rPr>
      <w:rFonts w:ascii="Courier New" w:hAnsi="Courier New" w:cs="Courier New"/>
      <w:sz w:val="20"/>
      <w:szCs w:val="20"/>
    </w:rPr>
  </w:style>
  <w:style w:type="paragraph" w:customStyle="1" w:styleId="ConsPlusNonformat">
    <w:name w:val="ConsPlusNonformat"/>
    <w:uiPriority w:val="99"/>
    <w:rsid w:val="00F330F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60190">
      <w:bodyDiv w:val="1"/>
      <w:marLeft w:val="0"/>
      <w:marRight w:val="0"/>
      <w:marTop w:val="0"/>
      <w:marBottom w:val="0"/>
      <w:divBdr>
        <w:top w:val="none" w:sz="0" w:space="0" w:color="auto"/>
        <w:left w:val="none" w:sz="0" w:space="0" w:color="auto"/>
        <w:bottom w:val="none" w:sz="0" w:space="0" w:color="auto"/>
        <w:right w:val="none" w:sz="0" w:space="0" w:color="auto"/>
      </w:divBdr>
    </w:div>
    <w:div w:id="239679784">
      <w:bodyDiv w:val="1"/>
      <w:marLeft w:val="0"/>
      <w:marRight w:val="0"/>
      <w:marTop w:val="0"/>
      <w:marBottom w:val="0"/>
      <w:divBdr>
        <w:top w:val="none" w:sz="0" w:space="0" w:color="auto"/>
        <w:left w:val="none" w:sz="0" w:space="0" w:color="auto"/>
        <w:bottom w:val="none" w:sz="0" w:space="0" w:color="auto"/>
        <w:right w:val="none" w:sz="0" w:space="0" w:color="auto"/>
      </w:divBdr>
    </w:div>
    <w:div w:id="1065377544">
      <w:bodyDiv w:val="1"/>
      <w:marLeft w:val="0"/>
      <w:marRight w:val="0"/>
      <w:marTop w:val="0"/>
      <w:marBottom w:val="0"/>
      <w:divBdr>
        <w:top w:val="none" w:sz="0" w:space="0" w:color="auto"/>
        <w:left w:val="none" w:sz="0" w:space="0" w:color="auto"/>
        <w:bottom w:val="none" w:sz="0" w:space="0" w:color="auto"/>
        <w:right w:val="none" w:sz="0" w:space="0" w:color="auto"/>
      </w:divBdr>
    </w:div>
    <w:div w:id="123944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consultantplus://offline/ref=C2312FB6058D594AAE5940CE9326A90ABB0557FCCBF37140EDF5566F45D51823512088254582B721D1321BA364A25B9390936708643B650B1AQ0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consultantplus://offline/ref=C2312FB6058D594AAE5940CE9326A90ABB0557FCCBF37140EDF5566F45D51823512088254582B32CD5321BA364A25B9390936708643B650B1AQ0M"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consultantplus://offline/ref=B6B791F6274E9A2546F77AAA7D033B1D9B7C484F1D8ACCFDF72567C38D0E19F543E77CEAF3778286CD1FH" TargetMode="External"/><Relationship Id="rId20" Type="http://schemas.openxmlformats.org/officeDocument/2006/relationships/hyperlink" Target="mailto:uii@59.fsin.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hyperlink" Target="https://www.officemag.ru/catalog/1308/?filter=prop-tolshchina_stali_korpusa-0_5-mm"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hyperlink" Target="https://www.officemag.ru/catalog/1308/?filter=prop-tip_zamka-klyuchevoy"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consultantplus://offline/ref=C2312FB6058D594AAE5940CE9326A90ABB0557FCCBF37140EDF5566F45D51823512088254582B725D8321BA364A25B9390936708643B650B1AQ0M"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image" Target="media/image1.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684A4A-CF31-4DE8-B3F9-52BB527AB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16</Pages>
  <Words>5794</Words>
  <Characters>33026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Микрюкова ИА</cp:lastModifiedBy>
  <cp:revision>10</cp:revision>
  <cp:lastPrinted>2026-08-18T12:15:00Z</cp:lastPrinted>
  <dcterms:created xsi:type="dcterms:W3CDTF">2026-03-20T11:13:00Z</dcterms:created>
  <dcterms:modified xsi:type="dcterms:W3CDTF">2026-09-01T10:50:00Z</dcterms:modified>
</cp:coreProperties>
</file>