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248C9" w14:textId="77777777" w:rsidR="00E82D59" w:rsidRDefault="00E82D59" w:rsidP="002F5E22">
      <w:pPr>
        <w:tabs>
          <w:tab w:val="left" w:pos="3420"/>
        </w:tabs>
        <w:jc w:val="right"/>
        <w:rPr>
          <w:sz w:val="24"/>
          <w:szCs w:val="24"/>
        </w:rPr>
      </w:pPr>
    </w:p>
    <w:p w14:paraId="0C0D1DD4" w14:textId="77777777" w:rsidR="002F5E22" w:rsidRPr="00FE783C" w:rsidRDefault="003C6BF8" w:rsidP="002F5E22">
      <w:pPr>
        <w:tabs>
          <w:tab w:val="left" w:pos="3420"/>
        </w:tabs>
        <w:jc w:val="center"/>
        <w:rPr>
          <w:b/>
          <w:sz w:val="22"/>
          <w:szCs w:val="22"/>
        </w:rPr>
      </w:pPr>
      <w:r w:rsidRPr="00FE783C">
        <w:rPr>
          <w:b/>
          <w:sz w:val="22"/>
          <w:szCs w:val="22"/>
        </w:rPr>
        <w:t>Техническое задание</w:t>
      </w:r>
    </w:p>
    <w:p w14:paraId="6E3E08C2" w14:textId="77777777" w:rsidR="00EB601C" w:rsidRPr="00FE783C" w:rsidRDefault="00EB601C" w:rsidP="00EB601C">
      <w:pPr>
        <w:rPr>
          <w:sz w:val="22"/>
          <w:szCs w:val="22"/>
        </w:rPr>
      </w:pPr>
    </w:p>
    <w:p w14:paraId="5CE2E3E6" w14:textId="708B82FA" w:rsidR="00D51A1C" w:rsidRPr="00FE783C" w:rsidRDefault="00D51A1C" w:rsidP="00D51A1C">
      <w:pPr>
        <w:pStyle w:val="ab"/>
        <w:numPr>
          <w:ilvl w:val="0"/>
          <w:numId w:val="14"/>
        </w:numPr>
        <w:suppressAutoHyphens/>
        <w:ind w:left="0" w:firstLine="0"/>
        <w:jc w:val="both"/>
        <w:rPr>
          <w:sz w:val="22"/>
          <w:szCs w:val="22"/>
        </w:rPr>
      </w:pPr>
      <w:r w:rsidRPr="00FE783C">
        <w:rPr>
          <w:b/>
          <w:bCs/>
          <w:sz w:val="22"/>
          <w:szCs w:val="22"/>
        </w:rPr>
        <w:t xml:space="preserve">Предмет закупки: </w:t>
      </w:r>
      <w:r w:rsidR="00AA4382" w:rsidRPr="00FE783C">
        <w:rPr>
          <w:bCs/>
          <w:sz w:val="22"/>
          <w:szCs w:val="22"/>
        </w:rPr>
        <w:t xml:space="preserve">Поставка </w:t>
      </w:r>
      <w:r w:rsidR="004C641C">
        <w:rPr>
          <w:sz w:val="22"/>
          <w:szCs w:val="22"/>
        </w:rPr>
        <w:t>стоматологическ</w:t>
      </w:r>
      <w:r w:rsidR="002B0F20">
        <w:rPr>
          <w:sz w:val="22"/>
          <w:szCs w:val="22"/>
        </w:rPr>
        <w:t>их материалов и</w:t>
      </w:r>
      <w:r w:rsidR="004C641C">
        <w:rPr>
          <w:sz w:val="22"/>
          <w:szCs w:val="22"/>
        </w:rPr>
        <w:t xml:space="preserve"> оборудования</w:t>
      </w:r>
    </w:p>
    <w:p w14:paraId="074DDE47" w14:textId="77777777" w:rsidR="00D51A1C" w:rsidRPr="00FE783C" w:rsidRDefault="00D51A1C" w:rsidP="00D51A1C">
      <w:pPr>
        <w:pStyle w:val="ab"/>
        <w:suppressAutoHyphens/>
        <w:ind w:left="709"/>
        <w:jc w:val="both"/>
        <w:rPr>
          <w:color w:val="002060"/>
          <w:sz w:val="22"/>
          <w:szCs w:val="22"/>
        </w:rPr>
      </w:pPr>
    </w:p>
    <w:p w14:paraId="718A063C" w14:textId="6A2FE1AA" w:rsidR="00D51A1C" w:rsidRPr="00305041" w:rsidRDefault="00D51A1C" w:rsidP="008835EA">
      <w:pPr>
        <w:pStyle w:val="ab"/>
        <w:numPr>
          <w:ilvl w:val="0"/>
          <w:numId w:val="14"/>
        </w:numPr>
        <w:suppressAutoHyphens/>
        <w:ind w:left="0" w:firstLine="0"/>
        <w:jc w:val="both"/>
        <w:rPr>
          <w:sz w:val="22"/>
          <w:szCs w:val="22"/>
        </w:rPr>
      </w:pPr>
      <w:r w:rsidRPr="00FE783C">
        <w:rPr>
          <w:b/>
          <w:sz w:val="22"/>
          <w:szCs w:val="22"/>
        </w:rPr>
        <w:t>Заказчик</w:t>
      </w:r>
      <w:r w:rsidRPr="00FE783C">
        <w:rPr>
          <w:sz w:val="22"/>
          <w:szCs w:val="22"/>
        </w:rPr>
        <w:t xml:space="preserve">: </w:t>
      </w:r>
      <w:r w:rsidRPr="00FE783C">
        <w:rPr>
          <w:bCs/>
          <w:sz w:val="22"/>
          <w:szCs w:val="22"/>
        </w:rPr>
        <w:t>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 (ФГБОУ ВО УГМУ Минздрава России).</w:t>
      </w:r>
    </w:p>
    <w:p w14:paraId="76E0268F" w14:textId="77777777" w:rsidR="00305041" w:rsidRPr="00305041" w:rsidRDefault="00305041" w:rsidP="00305041">
      <w:pPr>
        <w:pStyle w:val="ab"/>
        <w:rPr>
          <w:sz w:val="22"/>
          <w:szCs w:val="22"/>
        </w:rPr>
      </w:pPr>
    </w:p>
    <w:p w14:paraId="53DD9669" w14:textId="76B6DC9E" w:rsidR="00305041" w:rsidRPr="00305041" w:rsidRDefault="00305041" w:rsidP="008835EA">
      <w:pPr>
        <w:pStyle w:val="ab"/>
        <w:numPr>
          <w:ilvl w:val="0"/>
          <w:numId w:val="14"/>
        </w:numPr>
        <w:suppressAutoHyphens/>
        <w:ind w:left="0" w:firstLine="0"/>
        <w:jc w:val="both"/>
        <w:rPr>
          <w:b/>
          <w:bCs/>
          <w:sz w:val="22"/>
          <w:szCs w:val="22"/>
        </w:rPr>
      </w:pPr>
      <w:r w:rsidRPr="00305041">
        <w:rPr>
          <w:b/>
          <w:bCs/>
          <w:sz w:val="22"/>
          <w:szCs w:val="22"/>
        </w:rPr>
        <w:t xml:space="preserve">Срок поставки товара: </w:t>
      </w:r>
      <w:r w:rsidR="00B84429" w:rsidRPr="00B84429">
        <w:rPr>
          <w:sz w:val="22"/>
          <w:szCs w:val="22"/>
        </w:rPr>
        <w:t>30 (тридцать)</w:t>
      </w:r>
      <w:r w:rsidR="00B84429">
        <w:rPr>
          <w:sz w:val="22"/>
          <w:szCs w:val="22"/>
        </w:rPr>
        <w:t xml:space="preserve"> </w:t>
      </w:r>
      <w:r w:rsidR="00B84429" w:rsidRPr="00B84429">
        <w:rPr>
          <w:sz w:val="22"/>
          <w:szCs w:val="22"/>
        </w:rPr>
        <w:t>календарных дней</w:t>
      </w:r>
      <w:r w:rsidR="00B84429">
        <w:rPr>
          <w:sz w:val="22"/>
          <w:szCs w:val="22"/>
        </w:rPr>
        <w:t xml:space="preserve"> с даты заключения Контракта.</w:t>
      </w:r>
    </w:p>
    <w:p w14:paraId="4121FA3B" w14:textId="77777777" w:rsidR="008835EA" w:rsidRPr="008835EA" w:rsidRDefault="008835EA" w:rsidP="008835EA">
      <w:pPr>
        <w:pStyle w:val="ab"/>
        <w:rPr>
          <w:sz w:val="22"/>
          <w:szCs w:val="22"/>
        </w:rPr>
      </w:pPr>
    </w:p>
    <w:p w14:paraId="571E20E9" w14:textId="77777777" w:rsidR="00D51A1C" w:rsidRPr="00FE783C" w:rsidRDefault="00D51A1C" w:rsidP="00D51A1C">
      <w:pPr>
        <w:pStyle w:val="ab"/>
        <w:numPr>
          <w:ilvl w:val="0"/>
          <w:numId w:val="14"/>
        </w:numPr>
        <w:ind w:left="0" w:firstLine="0"/>
        <w:contextualSpacing w:val="0"/>
        <w:jc w:val="both"/>
        <w:rPr>
          <w:b/>
          <w:bCs/>
          <w:sz w:val="22"/>
          <w:szCs w:val="22"/>
        </w:rPr>
      </w:pPr>
      <w:r w:rsidRPr="00FE783C">
        <w:rPr>
          <w:b/>
          <w:bCs/>
          <w:sz w:val="22"/>
          <w:szCs w:val="22"/>
        </w:rPr>
        <w:t>Перечень и объем поставляемого Товара:</w:t>
      </w:r>
    </w:p>
    <w:p w14:paraId="164EC0EE" w14:textId="4DF82ACD" w:rsidR="00D51A1C" w:rsidRPr="00FE783C" w:rsidRDefault="00D51A1C" w:rsidP="00AA4382">
      <w:pPr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Перечень, технические характеристики и количество поставляемого Товара указаны в </w:t>
      </w:r>
      <w:r w:rsidR="00A20D72" w:rsidRPr="00FE783C">
        <w:rPr>
          <w:sz w:val="22"/>
          <w:szCs w:val="22"/>
        </w:rPr>
        <w:t>Таблице 1.</w:t>
      </w:r>
    </w:p>
    <w:p w14:paraId="664C237B" w14:textId="77777777" w:rsidR="00D51A1C" w:rsidRPr="00FE783C" w:rsidRDefault="00D51A1C" w:rsidP="00D51A1C">
      <w:pPr>
        <w:jc w:val="both"/>
        <w:rPr>
          <w:sz w:val="22"/>
          <w:szCs w:val="22"/>
        </w:rPr>
      </w:pPr>
    </w:p>
    <w:p w14:paraId="11FA084B" w14:textId="7F2F0004" w:rsidR="00D51A1C" w:rsidRPr="00FE783C" w:rsidRDefault="00D51A1C" w:rsidP="00A20D72">
      <w:pPr>
        <w:pStyle w:val="ab"/>
        <w:numPr>
          <w:ilvl w:val="0"/>
          <w:numId w:val="14"/>
        </w:numPr>
        <w:ind w:left="426" w:hanging="426"/>
        <w:jc w:val="both"/>
        <w:rPr>
          <w:sz w:val="22"/>
          <w:szCs w:val="22"/>
        </w:rPr>
      </w:pPr>
      <w:r w:rsidRPr="00FE783C">
        <w:rPr>
          <w:b/>
          <w:sz w:val="22"/>
          <w:szCs w:val="22"/>
        </w:rPr>
        <w:t xml:space="preserve">Требование к поставляемому Товару (функциональные, технические и качественные характеристики Товара): </w:t>
      </w:r>
      <w:r w:rsidR="00AA4382" w:rsidRPr="00FE783C">
        <w:rPr>
          <w:sz w:val="22"/>
          <w:szCs w:val="22"/>
        </w:rPr>
        <w:t xml:space="preserve">функциональные и технические характеристики поставляемого Товара указаны в </w:t>
      </w:r>
      <w:r w:rsidR="00A20D72" w:rsidRPr="00FE783C">
        <w:rPr>
          <w:sz w:val="22"/>
          <w:szCs w:val="22"/>
        </w:rPr>
        <w:t>Таблице 1</w:t>
      </w:r>
    </w:p>
    <w:p w14:paraId="39EEEAA5" w14:textId="77777777" w:rsidR="00A20D72" w:rsidRPr="00FE783C" w:rsidRDefault="00A20D72" w:rsidP="00A20D72">
      <w:pPr>
        <w:jc w:val="both"/>
        <w:rPr>
          <w:sz w:val="22"/>
          <w:szCs w:val="22"/>
        </w:rPr>
      </w:pPr>
    </w:p>
    <w:p w14:paraId="1F9A7BB3" w14:textId="6BBCC3D9" w:rsidR="00D51A1C" w:rsidRPr="00FE783C" w:rsidRDefault="00A20D72" w:rsidP="005B01EC">
      <w:pPr>
        <w:pStyle w:val="ab"/>
        <w:ind w:left="426"/>
        <w:jc w:val="right"/>
        <w:rPr>
          <w:b/>
          <w:sz w:val="22"/>
          <w:szCs w:val="22"/>
        </w:rPr>
      </w:pPr>
      <w:r w:rsidRPr="00FE783C">
        <w:rPr>
          <w:b/>
          <w:sz w:val="22"/>
          <w:szCs w:val="22"/>
        </w:rPr>
        <w:t>Таблица 1</w:t>
      </w:r>
    </w:p>
    <w:p w14:paraId="150B40AC" w14:textId="77777777" w:rsidR="00A20D72" w:rsidRPr="00FE783C" w:rsidRDefault="00A20D72" w:rsidP="00A20D72">
      <w:pPr>
        <w:tabs>
          <w:tab w:val="left" w:pos="1087"/>
        </w:tabs>
        <w:jc w:val="right"/>
        <w:rPr>
          <w:b/>
          <w:color w:val="002060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3780"/>
        <w:gridCol w:w="3685"/>
        <w:gridCol w:w="1559"/>
      </w:tblGrid>
      <w:tr w:rsidR="00E82D59" w:rsidRPr="00FE783C" w14:paraId="633945C1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C6BE" w14:textId="77777777" w:rsidR="00E82D59" w:rsidRPr="00FE783C" w:rsidRDefault="00E82D59" w:rsidP="004E681F">
            <w:pPr>
              <w:jc w:val="center"/>
              <w:rPr>
                <w:b/>
                <w:sz w:val="22"/>
                <w:szCs w:val="22"/>
              </w:rPr>
            </w:pPr>
            <w:r w:rsidRPr="00FE783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27E9" w14:textId="77777777" w:rsidR="00E82D59" w:rsidRPr="00FE783C" w:rsidRDefault="00E82D59" w:rsidP="004E681F">
            <w:pPr>
              <w:jc w:val="center"/>
              <w:rPr>
                <w:b/>
                <w:sz w:val="22"/>
                <w:szCs w:val="22"/>
              </w:rPr>
            </w:pPr>
            <w:r w:rsidRPr="00FE783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FB07" w14:textId="00073BD1" w:rsidR="00E82D59" w:rsidRPr="00FE783C" w:rsidRDefault="00E82D59" w:rsidP="004E681F">
            <w:pPr>
              <w:jc w:val="center"/>
              <w:rPr>
                <w:b/>
                <w:sz w:val="22"/>
                <w:szCs w:val="22"/>
              </w:rPr>
            </w:pPr>
            <w:r w:rsidRPr="00FE783C"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E5CD" w14:textId="77777777" w:rsidR="00E82D59" w:rsidRPr="00FE783C" w:rsidRDefault="00E82D59" w:rsidP="004E681F">
            <w:pPr>
              <w:jc w:val="center"/>
              <w:rPr>
                <w:b/>
                <w:sz w:val="22"/>
                <w:szCs w:val="22"/>
              </w:rPr>
            </w:pPr>
            <w:r w:rsidRPr="00FE783C">
              <w:rPr>
                <w:b/>
                <w:sz w:val="22"/>
                <w:szCs w:val="22"/>
              </w:rPr>
              <w:t>Кол-во, шт</w:t>
            </w:r>
          </w:p>
        </w:tc>
      </w:tr>
      <w:tr w:rsidR="00FE783C" w:rsidRPr="00FE783C" w14:paraId="4EBD6A40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FA65" w14:textId="77777777" w:rsidR="00FE783C" w:rsidRPr="00FE783C" w:rsidRDefault="00FE783C" w:rsidP="00FE783C">
            <w:pPr>
              <w:jc w:val="center"/>
              <w:rPr>
                <w:b/>
                <w:sz w:val="22"/>
                <w:szCs w:val="22"/>
              </w:rPr>
            </w:pPr>
            <w:r w:rsidRPr="00FE78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C324" w14:textId="4AD5D4FC" w:rsidR="00FE783C" w:rsidRPr="00FE783C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t>Прибор для контроля гигиены полости рта и ранней диагностики кариеса</w:t>
            </w:r>
            <w:r w:rsidR="00FE783C">
              <w:t xml:space="preserve"> </w:t>
            </w:r>
            <w:r w:rsidR="00305041">
              <w:rPr>
                <w:lang w:val="en-US"/>
              </w:rPr>
              <w:t>Qscan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Plus</w:t>
            </w:r>
            <w:r w:rsidR="00FE783C">
              <w:t xml:space="preserve"> </w:t>
            </w:r>
            <w:r w:rsidR="00FE783C" w:rsidRPr="004A2F9F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A2AE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Источник света: 4 LED лампы</w:t>
            </w:r>
          </w:p>
          <w:p w14:paraId="1CD4C554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Длина волны света: 405 нм</w:t>
            </w:r>
          </w:p>
          <w:p w14:paraId="29A2F25F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Размеры (ДхШ): 149×62 мм</w:t>
            </w:r>
          </w:p>
          <w:p w14:paraId="4472E570" w14:textId="730D1A0D" w:rsidR="00FE783C" w:rsidRPr="00FE783C" w:rsidRDefault="004C641C" w:rsidP="00FE783C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>
              <w:t>Е</w:t>
            </w:r>
            <w:r w:rsidRPr="004C641C">
              <w:t>мкость батареи: 780 мА*ч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C3A5" w14:textId="4080B4D7" w:rsidR="00FE783C" w:rsidRPr="00FE783C" w:rsidRDefault="004F0DEC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75DBB9F4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58C2" w14:textId="2E7DEDD8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7ED1" w14:textId="77777777" w:rsidR="00305041" w:rsidRPr="00305041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Беспроводной кариес-детектор</w:t>
            </w:r>
            <w:r w:rsidR="00305041" w:rsidRPr="00305041">
              <w:t xml:space="preserve"> </w:t>
            </w:r>
          </w:p>
          <w:p w14:paraId="2FB0D8C7" w14:textId="0CCEF7B0" w:rsidR="004C641C" w:rsidRPr="00305041" w:rsidRDefault="00305041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rPr>
                <w:lang w:val="en-US"/>
              </w:rPr>
              <w:t>COXO</w:t>
            </w:r>
            <w:r w:rsidRPr="00305041">
              <w:t xml:space="preserve"> </w:t>
            </w:r>
            <w:r>
              <w:rPr>
                <w:lang w:val="en-US"/>
              </w:rPr>
              <w:t>C</w:t>
            </w:r>
            <w:r w:rsidRPr="00305041">
              <w:t>-</w:t>
            </w:r>
            <w:r>
              <w:rPr>
                <w:lang w:val="en-US"/>
              </w:rPr>
              <w:t>HUNTER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4530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Напряжение и частота: 100 - 240 В, 50/60 Гц</w:t>
            </w:r>
          </w:p>
          <w:p w14:paraId="35A81AA1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Интенсивность излучения: 60-250 мВт</w:t>
            </w:r>
          </w:p>
          <w:p w14:paraId="0D126450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Длина волны: 380 - 420 нм</w:t>
            </w:r>
          </w:p>
          <w:p w14:paraId="51CA0F9D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Кариесдетектор - 1 шт.</w:t>
            </w:r>
          </w:p>
          <w:p w14:paraId="4FC5ED93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Световод 90° - 1 шт.</w:t>
            </w:r>
          </w:p>
          <w:p w14:paraId="7737FDAF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Зарядное устройство - 1 шт.</w:t>
            </w:r>
          </w:p>
          <w:p w14:paraId="3A0C283F" w14:textId="77777777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</w:pPr>
            <w:r w:rsidRPr="004C641C">
              <w:t>Диагностические очки - 1 шт.</w:t>
            </w:r>
          </w:p>
          <w:p w14:paraId="2E791D04" w14:textId="2695F824" w:rsidR="004C641C" w:rsidRPr="004C641C" w:rsidRDefault="004C641C" w:rsidP="004C641C">
            <w:pPr>
              <w:pStyle w:val="ab"/>
              <w:tabs>
                <w:tab w:val="left" w:pos="3420"/>
              </w:tabs>
              <w:ind w:left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C641C">
              <w:t>Адаптер - 1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EA4E" w14:textId="625D4070" w:rsidR="004C641C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6547C419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7A" w14:textId="301A3330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C120" w14:textId="77777777" w:rsidR="00305041" w:rsidRDefault="00932BA9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Лампа полимеризационная светодиодная беспроводная в комплекте</w:t>
            </w:r>
            <w:r w:rsidR="00305041" w:rsidRPr="00305041">
              <w:t xml:space="preserve"> </w:t>
            </w:r>
          </w:p>
          <w:p w14:paraId="760AD0DB" w14:textId="3C31D473" w:rsidR="004C641C" w:rsidRPr="00305041" w:rsidRDefault="00305041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rPr>
                <w:lang w:val="en-US"/>
              </w:rPr>
              <w:t>Woodpecker</w:t>
            </w:r>
            <w:r w:rsidRPr="00305041">
              <w:t xml:space="preserve"> </w:t>
            </w:r>
            <w:r>
              <w:rPr>
                <w:lang w:val="en-US"/>
              </w:rPr>
              <w:t>LED</w:t>
            </w:r>
            <w:r w:rsidRPr="00305041">
              <w:t>.</w:t>
            </w:r>
            <w:r>
              <w:rPr>
                <w:lang w:val="en-US"/>
              </w:rPr>
              <w:t>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0A75" w14:textId="77777777" w:rsidR="004C641C" w:rsidRPr="00932BA9" w:rsidRDefault="00932BA9" w:rsidP="00FE783C">
            <w:pPr>
              <w:pStyle w:val="ab"/>
              <w:tabs>
                <w:tab w:val="left" w:pos="3420"/>
              </w:tabs>
              <w:ind w:left="0"/>
            </w:pPr>
            <w:r w:rsidRPr="00932BA9">
              <w:t>Максимальная интенсивность, мВт/см2: 1400-1600</w:t>
            </w:r>
          </w:p>
          <w:p w14:paraId="2B684FD0" w14:textId="77777777" w:rsidR="00932BA9" w:rsidRPr="00932BA9" w:rsidRDefault="00932BA9" w:rsidP="00932BA9">
            <w:pPr>
              <w:pStyle w:val="ab"/>
              <w:tabs>
                <w:tab w:val="left" w:pos="3420"/>
              </w:tabs>
              <w:ind w:left="0"/>
            </w:pPr>
            <w:r w:rsidRPr="00932BA9">
              <w:t>Материал корпуса: медицинский пластик;</w:t>
            </w:r>
          </w:p>
          <w:p w14:paraId="17FB62F6" w14:textId="1B77926C" w:rsidR="00932BA9" w:rsidRDefault="00932BA9" w:rsidP="00932BA9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932BA9">
              <w:t xml:space="preserve">Комплектация: </w:t>
            </w:r>
            <w:r>
              <w:t>Лампа - 1 шт, световод - 1 шт,</w:t>
            </w:r>
            <w:r w:rsidRPr="00932BA9">
              <w:t xml:space="preserve"> </w:t>
            </w:r>
            <w:r>
              <w:t>защитный экран - 1 шт,</w:t>
            </w:r>
            <w:r w:rsidRPr="00932BA9">
              <w:t xml:space="preserve"> </w:t>
            </w:r>
            <w:r>
              <w:t>п</w:t>
            </w:r>
            <w:r w:rsidRPr="00932BA9">
              <w:t>итающий</w:t>
            </w:r>
            <w:hyperlink r:id="rId5" w:history="1">
              <w:r w:rsidRPr="00932BA9">
                <w:t> </w:t>
              </w:r>
            </w:hyperlink>
            <w:r>
              <w:t>  трансформатор - 1 шт,</w:t>
            </w:r>
            <w:r w:rsidRPr="00932BA9">
              <w:t xml:space="preserve"> </w:t>
            </w:r>
            <w:r>
              <w:t>п</w:t>
            </w:r>
            <w:r w:rsidRPr="00932BA9">
              <w:t>одставка-блок подзарядки - 1 шт</w:t>
            </w:r>
            <w:r>
              <w:t>,</w:t>
            </w:r>
            <w:r w:rsidRPr="00932BA9">
              <w:t xml:space="preserve"> </w:t>
            </w:r>
            <w:r>
              <w:t>и</w:t>
            </w:r>
            <w:r w:rsidRPr="00932BA9">
              <w:t>нструкция по эксплуатации - 1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4585" w14:textId="5538EC69" w:rsidR="004C641C" w:rsidRDefault="00932BA9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C641C" w:rsidRPr="00FE783C" w14:paraId="2D49EE54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E98C" w14:textId="5BCAAA50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5A01" w14:textId="21445D12" w:rsidR="004C641C" w:rsidRPr="00305041" w:rsidRDefault="00932BA9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Автономный ультразвуковой скалер с фиброоптикой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DTE</w:t>
            </w:r>
            <w:r w:rsidR="00305041" w:rsidRPr="00305041">
              <w:t>-</w:t>
            </w:r>
            <w:r w:rsidR="00305041">
              <w:rPr>
                <w:lang w:val="en-US"/>
              </w:rPr>
              <w:t>D</w:t>
            </w:r>
            <w:r w:rsidR="00305041" w:rsidRPr="00305041">
              <w:t xml:space="preserve">6 </w:t>
            </w:r>
            <w:r w:rsidR="00305041">
              <w:rPr>
                <w:lang w:val="en-US"/>
              </w:rPr>
              <w:t>LED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CA59" w14:textId="77777777" w:rsidR="004C641C" w:rsidRPr="00AF4361" w:rsidRDefault="00932BA9" w:rsidP="00FE783C">
            <w:pPr>
              <w:pStyle w:val="ab"/>
              <w:tabs>
                <w:tab w:val="left" w:pos="3420"/>
              </w:tabs>
              <w:ind w:left="0"/>
            </w:pPr>
            <w:r w:rsidRPr="00AF4361">
              <w:t>Кол-во насадок в комплекте: 6</w:t>
            </w:r>
            <w:r w:rsidR="00AF4361" w:rsidRPr="00AF4361">
              <w:t>;</w:t>
            </w:r>
          </w:p>
          <w:p w14:paraId="32FC5CC2" w14:textId="09651D10" w:rsidR="00AF4361" w:rsidRPr="00AF4361" w:rsidRDefault="00AF4361" w:rsidP="00FE783C">
            <w:pPr>
              <w:pStyle w:val="ab"/>
              <w:tabs>
                <w:tab w:val="left" w:pos="3420"/>
              </w:tabs>
              <w:ind w:left="0"/>
            </w:pPr>
            <w:r w:rsidRPr="00AF4361">
              <w:t>Тип скалера: автономный;</w:t>
            </w:r>
          </w:p>
          <w:p w14:paraId="0718AE6E" w14:textId="688B7830" w:rsidR="00AF4361" w:rsidRPr="00AF4361" w:rsidRDefault="00AF4361" w:rsidP="00FE783C">
            <w:pPr>
              <w:pStyle w:val="ab"/>
              <w:tabs>
                <w:tab w:val="left" w:pos="3420"/>
              </w:tabs>
              <w:ind w:left="0"/>
            </w:pPr>
            <w:r w:rsidRPr="00AF4361">
              <w:t>Стандарт насадок: NSK / Satelec;</w:t>
            </w:r>
          </w:p>
          <w:p w14:paraId="419E98B4" w14:textId="77777777" w:rsidR="00AF4361" w:rsidRPr="00AF4361" w:rsidRDefault="00AF4361" w:rsidP="00AF4361">
            <w:pPr>
              <w:pStyle w:val="ab"/>
              <w:tabs>
                <w:tab w:val="left" w:pos="3420"/>
              </w:tabs>
              <w:ind w:left="0"/>
            </w:pPr>
            <w:r w:rsidRPr="00AF4361">
              <w:t>Освещение: наличие;</w:t>
            </w:r>
          </w:p>
          <w:p w14:paraId="2F6FB068" w14:textId="18D52FA1" w:rsidR="00932BA9" w:rsidRPr="00AF4361" w:rsidRDefault="00AF4361" w:rsidP="00FE783C">
            <w:pPr>
              <w:pStyle w:val="ab"/>
              <w:tabs>
                <w:tab w:val="left" w:pos="3420"/>
              </w:tabs>
              <w:ind w:left="0"/>
            </w:pPr>
            <w:r w:rsidRPr="00AF4361">
              <w:t>Модель с системой подачи воды (емкость 900 мл): соответствие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49AA" w14:textId="459104B6" w:rsidR="004C641C" w:rsidRDefault="00AF4361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539DFDB8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571" w14:textId="7C5502C2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4433" w14:textId="56B33096" w:rsidR="004C641C" w:rsidRDefault="00AF4361" w:rsidP="00AF4361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Угловой наконечник с двухточечным спреем и подсветкой</w:t>
            </w:r>
            <w:r w:rsidR="00305041">
              <w:t xml:space="preserve"> Фотон НУ-1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94DC" w14:textId="77777777" w:rsidR="004C641C" w:rsidRPr="00D74E7B" w:rsidRDefault="00AF4361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Материал корпуса: нержавеющая сталь;</w:t>
            </w:r>
          </w:p>
          <w:p w14:paraId="0DE2C7B3" w14:textId="77777777" w:rsidR="00AF4361" w:rsidRPr="00D74E7B" w:rsidRDefault="00AF4361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 xml:space="preserve">Освещение: </w:t>
            </w:r>
            <w:r w:rsidR="00D74E7B" w:rsidRPr="00D74E7B">
              <w:t>с фиброоптикой;</w:t>
            </w:r>
          </w:p>
          <w:p w14:paraId="14D6CD62" w14:textId="14202544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 xml:space="preserve">Охлаждение: </w:t>
            </w:r>
            <w:r>
              <w:t>в</w:t>
            </w:r>
            <w:r w:rsidRPr="00D74E7B">
              <w:t>нутреннее охлаждение;</w:t>
            </w:r>
          </w:p>
          <w:p w14:paraId="49B2B090" w14:textId="77777777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Передаточное число: 1:1;</w:t>
            </w:r>
          </w:p>
          <w:p w14:paraId="35FE96BA" w14:textId="77777777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По назначению: для имплантологии;</w:t>
            </w:r>
          </w:p>
          <w:p w14:paraId="75AE0B53" w14:textId="7B409D96" w:rsidR="00D74E7B" w:rsidRDefault="00D74E7B" w:rsidP="00D74E7B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D74E7B">
              <w:t xml:space="preserve">Фиксация бора: </w:t>
            </w:r>
            <w:r>
              <w:t>к</w:t>
            </w:r>
            <w:r w:rsidRPr="00D74E7B">
              <w:t>нопочный зажим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7533" w14:textId="025C3CD8" w:rsidR="004C641C" w:rsidRDefault="00AF4361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C641C" w:rsidRPr="00FE783C" w14:paraId="738B10FA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4DAA" w14:textId="02E92DBF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5A16" w14:textId="65FD1AB7" w:rsidR="004C641C" w:rsidRPr="00305041" w:rsidRDefault="00D74E7B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Косметологический аппарат с наконечником</w:t>
            </w:r>
            <w:r w:rsidR="00305041">
              <w:t xml:space="preserve"> </w:t>
            </w:r>
            <w:r w:rsidR="00305041">
              <w:rPr>
                <w:lang w:val="en-US"/>
              </w:rPr>
              <w:t>Marathon</w:t>
            </w:r>
            <w:r w:rsidR="00305041" w:rsidRPr="00305041">
              <w:t xml:space="preserve">-3 </w:t>
            </w:r>
            <w:r w:rsidR="00305041">
              <w:rPr>
                <w:lang w:val="en-US"/>
              </w:rPr>
              <w:t>Champion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New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6F7" w14:textId="77777777" w:rsidR="004C641C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Количество оборотов в минуту: 35000;</w:t>
            </w:r>
          </w:p>
          <w:p w14:paraId="44D16A08" w14:textId="77777777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Крутящий момент, Н*см: 3,2;</w:t>
            </w:r>
          </w:p>
          <w:p w14:paraId="2457635E" w14:textId="77777777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Мощность блока, Вт: 45;</w:t>
            </w:r>
          </w:p>
          <w:p w14:paraId="6CC55BE3" w14:textId="77777777" w:rsidR="00D74E7B" w:rsidRPr="00D74E7B" w:rsidRDefault="00D74E7B" w:rsidP="00D74E7B">
            <w:pPr>
              <w:pStyle w:val="ab"/>
              <w:tabs>
                <w:tab w:val="left" w:pos="3420"/>
              </w:tabs>
              <w:ind w:left="0"/>
            </w:pPr>
            <w:r w:rsidRPr="00D74E7B">
              <w:t>Тип микромотора: щеточный;</w:t>
            </w:r>
          </w:p>
          <w:p w14:paraId="01AFC40E" w14:textId="0F5E957D" w:rsidR="00D74E7B" w:rsidRDefault="00D74E7B" w:rsidP="00D74E7B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D74E7B">
              <w:lastRenderedPageBreak/>
              <w:t>Материал наконечника: пластик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FA31" w14:textId="4BF7083F" w:rsidR="004C641C" w:rsidRDefault="00734019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</w:tr>
      <w:tr w:rsidR="004C641C" w:rsidRPr="00FE783C" w14:paraId="567BDFBD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3C3C" w14:textId="6A63025B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958D" w14:textId="4E39F7B6" w:rsidR="004C641C" w:rsidRPr="00305041" w:rsidRDefault="00734019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Беспроводной прибор для трехмерной обтурации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DTE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Fi</w:t>
            </w:r>
            <w:r w:rsidR="00305041" w:rsidRPr="00305041">
              <w:t>-</w:t>
            </w:r>
            <w:r w:rsidR="00305041">
              <w:rPr>
                <w:lang w:val="en-US"/>
              </w:rPr>
              <w:t>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3DF" w14:textId="77777777" w:rsidR="004C641C" w:rsidRPr="00734019" w:rsidRDefault="00734019" w:rsidP="00FE783C">
            <w:pPr>
              <w:pStyle w:val="ab"/>
              <w:tabs>
                <w:tab w:val="left" w:pos="3420"/>
              </w:tabs>
              <w:ind w:left="0"/>
            </w:pPr>
            <w:r w:rsidRPr="00734019">
              <w:t>4 температурных режима: наличие;</w:t>
            </w:r>
          </w:p>
          <w:p w14:paraId="17177FBB" w14:textId="77777777" w:rsidR="00734019" w:rsidRPr="00734019" w:rsidRDefault="00734019" w:rsidP="00FE783C">
            <w:pPr>
              <w:pStyle w:val="ab"/>
              <w:tabs>
                <w:tab w:val="left" w:pos="3420"/>
              </w:tabs>
              <w:ind w:left="0"/>
            </w:pPr>
            <w:r w:rsidRPr="00734019">
              <w:t>Автоматическая система отключения при 10-минутном бездействии: наличие;</w:t>
            </w:r>
          </w:p>
          <w:p w14:paraId="15417608" w14:textId="77777777" w:rsidR="00734019" w:rsidRPr="00734019" w:rsidRDefault="00734019" w:rsidP="00FE783C">
            <w:pPr>
              <w:pStyle w:val="ab"/>
              <w:tabs>
                <w:tab w:val="left" w:pos="3420"/>
              </w:tabs>
              <w:ind w:left="0"/>
            </w:pPr>
            <w:r w:rsidRPr="00734019">
              <w:t>Однокнопочное управление: наличие;</w:t>
            </w:r>
          </w:p>
          <w:p w14:paraId="30FB693A" w14:textId="77777777" w:rsidR="00734019" w:rsidRPr="00734019" w:rsidRDefault="00734019" w:rsidP="00FE783C">
            <w:pPr>
              <w:pStyle w:val="ab"/>
              <w:tabs>
                <w:tab w:val="left" w:pos="3420"/>
              </w:tabs>
              <w:ind w:left="0"/>
            </w:pPr>
            <w:r w:rsidRPr="00734019">
              <w:t>Доступные температуры: 150°С, 180°С, 200°С, 230°С;</w:t>
            </w:r>
          </w:p>
          <w:p w14:paraId="6A022549" w14:textId="77777777" w:rsidR="00734019" w:rsidRPr="00734019" w:rsidRDefault="00734019" w:rsidP="00FE783C">
            <w:pPr>
              <w:pStyle w:val="ab"/>
              <w:tabs>
                <w:tab w:val="left" w:pos="3420"/>
              </w:tabs>
              <w:ind w:left="0"/>
            </w:pPr>
            <w:r w:rsidRPr="00734019">
              <w:t>Время, затрачиваемое на зарядку: 2,5 часа;</w:t>
            </w:r>
          </w:p>
          <w:p w14:paraId="6C6C0E33" w14:textId="47A4C701" w:rsidR="00734019" w:rsidRDefault="00734019" w:rsidP="00FE783C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734019">
              <w:t>Источник питания: 100-240 В, 50/60 Гц, 0.8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9B6A" w14:textId="1A175AB6" w:rsidR="004C641C" w:rsidRDefault="00714262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3D89B6ED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3245" w14:textId="6F5D4DA3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6E63" w14:textId="20E0E8BF" w:rsidR="004C641C" w:rsidRPr="00305041" w:rsidRDefault="00734019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Аппарат стоматологический многофункциональный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EndoEst</w:t>
            </w:r>
            <w:r w:rsidR="00305041" w:rsidRPr="00305041">
              <w:t>-3</w:t>
            </w:r>
            <w:r w:rsidR="00305041">
              <w:rPr>
                <w:lang w:val="en-US"/>
              </w:rPr>
              <w:t>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FF19" w14:textId="77777777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Индикация разряда батарей питания;</w:t>
            </w:r>
          </w:p>
          <w:p w14:paraId="07AFA690" w14:textId="7895A43F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Функция энергосбережения;</w:t>
            </w:r>
          </w:p>
          <w:p w14:paraId="20045C3A" w14:textId="6E62DD82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Источник питания - алкалайные батарейки типа АА (4*1,5В);</w:t>
            </w:r>
          </w:p>
          <w:p w14:paraId="6252DCD5" w14:textId="61D8B345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Монохромный ЖК-дисплей (66 х 66 мм);</w:t>
            </w:r>
          </w:p>
          <w:p w14:paraId="1FEEC753" w14:textId="51623F66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Диапазон измерений в режимах «Апекслокатор» и «Дентометр» – от 3,0 до 0 ед.;</w:t>
            </w:r>
          </w:p>
          <w:p w14:paraId="26617CDE" w14:textId="77777777" w:rsidR="00B037A9" w:rsidRPr="00B037A9" w:rsidRDefault="00B037A9" w:rsidP="00B037A9">
            <w:pPr>
              <w:pStyle w:val="ab"/>
              <w:tabs>
                <w:tab w:val="left" w:pos="3420"/>
              </w:tabs>
              <w:ind w:left="0"/>
            </w:pPr>
            <w:r w:rsidRPr="00B037A9">
              <w:t>Локализация апикального упора – от 0,1 до 0,5 ед. до апекса</w:t>
            </w:r>
          </w:p>
          <w:p w14:paraId="7653A653" w14:textId="41270405" w:rsidR="004C641C" w:rsidRPr="00B037A9" w:rsidRDefault="00B037A9" w:rsidP="00B037A9">
            <w:pPr>
              <w:pStyle w:val="ab"/>
              <w:tabs>
                <w:tab w:val="left" w:pos="3420"/>
              </w:tabs>
              <w:ind w:left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B037A9">
              <w:t>Диапазон «диагностических» токов в режиме «ЭОД» – от 0 до 199 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C09B" w14:textId="10D21719" w:rsidR="004C641C" w:rsidRDefault="00B037A9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0E5264CC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79EA" w14:textId="3D80A6B8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711E" w14:textId="78698FC4" w:rsidR="00B037A9" w:rsidRPr="00305041" w:rsidRDefault="003024C6" w:rsidP="00B037A9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С</w:t>
            </w:r>
            <w:r w:rsidR="00B037A9" w:rsidRPr="00B037A9">
              <w:t>успензия для микробразивной обработки эмали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Opalustre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Refille</w:t>
            </w:r>
          </w:p>
          <w:p w14:paraId="6FC0F25A" w14:textId="77777777" w:rsidR="004C641C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3504" w14:textId="77777777" w:rsidR="003024C6" w:rsidRPr="003024C6" w:rsidRDefault="003024C6" w:rsidP="00FE783C">
            <w:pPr>
              <w:pStyle w:val="ab"/>
              <w:tabs>
                <w:tab w:val="left" w:pos="3420"/>
              </w:tabs>
              <w:ind w:left="0"/>
            </w:pPr>
            <w:r w:rsidRPr="003024C6">
              <w:t>Назначение: для коррекции поверхностных белых, коричневых и др. микроколорированных дефектов эмали, которые находятся на глубине не более 0,2 мм.;</w:t>
            </w:r>
          </w:p>
          <w:p w14:paraId="581E598F" w14:textId="7178B199" w:rsidR="004C641C" w:rsidRDefault="003024C6" w:rsidP="00FE783C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3024C6">
              <w:t>Комплектация: 4 шприца х 1,2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AE53" w14:textId="37E504CA" w:rsidR="004C641C" w:rsidRDefault="003024C6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5F76C311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1C1E" w14:textId="0CF8ACCE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E9DA" w14:textId="6D9F167F" w:rsidR="0074005A" w:rsidRPr="00305041" w:rsidRDefault="0074005A" w:rsidP="0074005A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t>М</w:t>
            </w:r>
            <w:r w:rsidRPr="0074005A">
              <w:t>ягкий кламмер для моляров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SoftClamp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General</w:t>
            </w:r>
            <w:r w:rsidR="00305041" w:rsidRPr="00305041">
              <w:t xml:space="preserve"> </w:t>
            </w:r>
            <w:r w:rsidR="00305041">
              <w:rPr>
                <w:lang w:val="en-US"/>
              </w:rPr>
              <w:t>Kit</w:t>
            </w:r>
          </w:p>
          <w:p w14:paraId="7A69700E" w14:textId="77777777" w:rsidR="004C641C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AF6" w14:textId="29496049" w:rsidR="004C641C" w:rsidRPr="0074005A" w:rsidRDefault="0074005A" w:rsidP="00FE783C">
            <w:pPr>
              <w:pStyle w:val="ab"/>
              <w:tabs>
                <w:tab w:val="left" w:pos="3420"/>
              </w:tabs>
              <w:ind w:left="0"/>
            </w:pPr>
            <w:r w:rsidRPr="0074005A">
              <w:t xml:space="preserve">Материал: </w:t>
            </w:r>
            <w:r>
              <w:t>р</w:t>
            </w:r>
            <w:r w:rsidRPr="0074005A">
              <w:t>ентгеноконтрастный влагонепроницаемый полимер медицинского назначения;</w:t>
            </w:r>
          </w:p>
          <w:p w14:paraId="0993E764" w14:textId="77777777" w:rsidR="0074005A" w:rsidRPr="0074005A" w:rsidRDefault="0074005A" w:rsidP="00FE783C">
            <w:pPr>
              <w:pStyle w:val="ab"/>
              <w:tabs>
                <w:tab w:val="left" w:pos="3420"/>
              </w:tabs>
              <w:ind w:left="0"/>
            </w:pPr>
            <w:r w:rsidRPr="0074005A">
              <w:t>Комплектация: 5 универсальных кламмеров;</w:t>
            </w:r>
          </w:p>
          <w:p w14:paraId="39FCBC07" w14:textId="189BE730" w:rsidR="0074005A" w:rsidRPr="0074005A" w:rsidRDefault="0074005A" w:rsidP="00FE783C">
            <w:pPr>
              <w:pStyle w:val="ab"/>
              <w:tabs>
                <w:tab w:val="left" w:pos="3420"/>
              </w:tabs>
              <w:ind w:left="0"/>
            </w:pPr>
            <w:r w:rsidRPr="0074005A">
              <w:t>Автоклавируется при температуре до 134°C, (мин. цикл 3 мин)</w:t>
            </w:r>
            <w:r>
              <w:t>: соответствие;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2499" w14:textId="0E16FD78" w:rsidR="004C641C" w:rsidRDefault="0074005A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2D1D7766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59EF" w14:textId="60E3DA0E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1BC" w14:textId="69915DF4" w:rsidR="0074005A" w:rsidRPr="00305041" w:rsidRDefault="0074005A" w:rsidP="0074005A">
            <w:pPr>
              <w:pStyle w:val="ab"/>
              <w:tabs>
                <w:tab w:val="left" w:pos="3420"/>
              </w:tabs>
              <w:ind w:left="0"/>
              <w:jc w:val="center"/>
              <w:rPr>
                <w:lang w:val="en-US"/>
              </w:rPr>
            </w:pPr>
            <w:r w:rsidRPr="0074005A">
              <w:t>Комплект коффердам</w:t>
            </w:r>
            <w:r w:rsidR="00305041">
              <w:rPr>
                <w:lang w:val="en-US"/>
              </w:rPr>
              <w:t xml:space="preserve"> </w:t>
            </w:r>
            <w:r w:rsidR="00305041">
              <w:t>РабберДам 129-</w:t>
            </w:r>
            <w:r w:rsidR="00305041">
              <w:rPr>
                <w:lang w:val="en-US"/>
              </w:rPr>
              <w:t>SET-TN</w:t>
            </w:r>
          </w:p>
          <w:p w14:paraId="5C552234" w14:textId="77777777" w:rsidR="004C641C" w:rsidRDefault="004C641C" w:rsidP="00FE783C">
            <w:pPr>
              <w:pStyle w:val="ab"/>
              <w:tabs>
                <w:tab w:val="left" w:pos="3420"/>
              </w:tabs>
              <w:ind w:left="0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16C" w14:textId="70F0E0FA" w:rsidR="004C641C" w:rsidRPr="00714262" w:rsidRDefault="0074005A" w:rsidP="00FE783C">
            <w:pPr>
              <w:pStyle w:val="ab"/>
              <w:tabs>
                <w:tab w:val="left" w:pos="3420"/>
              </w:tabs>
              <w:ind w:left="0"/>
            </w:pPr>
            <w:r w:rsidRPr="00714262">
              <w:t>Набор из 8 TN креплений (0, 2A, 7, 8A, 9, 12A, 14, 211)</w:t>
            </w:r>
            <w:r w:rsidR="00714262" w:rsidRPr="00714262">
              <w:t>: наличие</w:t>
            </w:r>
            <w:r w:rsidRPr="00714262">
              <w:t>;</w:t>
            </w:r>
          </w:p>
          <w:p w14:paraId="2EF69EF7" w14:textId="77777777" w:rsidR="0074005A" w:rsidRPr="00714262" w:rsidRDefault="0074005A" w:rsidP="00FE783C">
            <w:pPr>
              <w:pStyle w:val="ab"/>
              <w:tabs>
                <w:tab w:val="left" w:pos="3420"/>
              </w:tabs>
              <w:ind w:left="0"/>
            </w:pPr>
            <w:r w:rsidRPr="00714262">
              <w:t>Щипцы для установки креплений (129-123)</w:t>
            </w:r>
            <w:r w:rsidR="00714262" w:rsidRPr="00714262">
              <w:t>: соответствие;</w:t>
            </w:r>
          </w:p>
          <w:p w14:paraId="5F9FBB01" w14:textId="77777777" w:rsidR="00714262" w:rsidRPr="00714262" w:rsidRDefault="00714262" w:rsidP="00FE783C">
            <w:pPr>
              <w:pStyle w:val="ab"/>
              <w:tabs>
                <w:tab w:val="left" w:pos="3420"/>
              </w:tabs>
              <w:ind w:left="0"/>
            </w:pPr>
            <w:r w:rsidRPr="00714262">
              <w:t>Дырокол (129-100): наличие;</w:t>
            </w:r>
          </w:p>
          <w:p w14:paraId="4358D801" w14:textId="77777777" w:rsidR="00714262" w:rsidRPr="00714262" w:rsidRDefault="00714262" w:rsidP="00FE783C">
            <w:pPr>
              <w:pStyle w:val="ab"/>
              <w:tabs>
                <w:tab w:val="left" w:pos="3420"/>
              </w:tabs>
              <w:ind w:left="0"/>
            </w:pPr>
            <w:r w:rsidRPr="00714262">
              <w:t>Рамка (129-248): наличие;</w:t>
            </w:r>
          </w:p>
          <w:p w14:paraId="490E12CF" w14:textId="7E5AEB35" w:rsidR="00714262" w:rsidRDefault="00714262" w:rsidP="00FE783C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714262">
              <w:t>Крепления: медицинская сталь марки AISI 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7AF2" w14:textId="1ED25AA9" w:rsidR="004C641C" w:rsidRDefault="00714262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C641C" w:rsidRPr="00FE783C" w14:paraId="0E9ACF24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398" w14:textId="426379A0" w:rsidR="004C641C" w:rsidRPr="00FE783C" w:rsidRDefault="004C641C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F942" w14:textId="08CE41B8" w:rsidR="004C641C" w:rsidRPr="00305041" w:rsidRDefault="00714262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lang w:val="en-US"/>
              </w:rPr>
            </w:pPr>
            <w:r>
              <w:t>Листы для коффердам</w:t>
            </w:r>
            <w:r w:rsidR="00305041">
              <w:rPr>
                <w:lang w:val="en-US"/>
              </w:rPr>
              <w:t xml:space="preserve"> Medenta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5A95" w14:textId="77777777" w:rsidR="004C641C" w:rsidRPr="00714262" w:rsidRDefault="00714262" w:rsidP="00FE783C">
            <w:pPr>
              <w:pStyle w:val="ab"/>
              <w:tabs>
                <w:tab w:val="left" w:pos="3420"/>
              </w:tabs>
              <w:ind w:left="0"/>
            </w:pPr>
            <w:r w:rsidRPr="00714262">
              <w:t>Количество шт в упаковке: 36;</w:t>
            </w:r>
          </w:p>
          <w:p w14:paraId="2F8A270E" w14:textId="61B22B99" w:rsidR="00714262" w:rsidRDefault="00714262" w:rsidP="00FE783C">
            <w:pPr>
              <w:pStyle w:val="ab"/>
              <w:tabs>
                <w:tab w:val="left" w:pos="3420"/>
              </w:tabs>
              <w:ind w:left="0"/>
              <w:rPr>
                <w:sz w:val="22"/>
                <w:szCs w:val="22"/>
              </w:rPr>
            </w:pPr>
            <w:r w:rsidRPr="00714262">
              <w:t>Размер, мм.: 152*152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01E6" w14:textId="0B3F84B2" w:rsidR="004C641C" w:rsidRDefault="00714262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84429" w:rsidRPr="00FE783C" w14:paraId="4E8A6526" w14:textId="77777777" w:rsidTr="00D74E7B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E5F4" w14:textId="665EF959" w:rsidR="00B84429" w:rsidRDefault="00B84429" w:rsidP="00FE78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AA51" w14:textId="7D168471" w:rsidR="00B84429" w:rsidRDefault="00B84429" w:rsidP="00FE783C">
            <w:pPr>
              <w:pStyle w:val="ab"/>
              <w:tabs>
                <w:tab w:val="left" w:pos="3420"/>
              </w:tabs>
              <w:ind w:left="0"/>
              <w:jc w:val="center"/>
            </w:pPr>
            <w:r>
              <w:rPr>
                <w:bCs/>
                <w:sz w:val="22"/>
                <w:szCs w:val="22"/>
              </w:rPr>
              <w:t xml:space="preserve">Стоматологический </w:t>
            </w:r>
            <w:r>
              <w:rPr>
                <w:sz w:val="22"/>
                <w:szCs w:val="22"/>
              </w:rPr>
              <w:t xml:space="preserve">порошкоструйный аппарат </w:t>
            </w:r>
            <w:r>
              <w:rPr>
                <w:sz w:val="22"/>
                <w:szCs w:val="22"/>
                <w:lang w:val="en-US"/>
              </w:rPr>
              <w:t>Air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flow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Handy</w:t>
            </w:r>
            <w:r>
              <w:rPr>
                <w:sz w:val="22"/>
                <w:szCs w:val="22"/>
              </w:rPr>
              <w:t xml:space="preserve"> 3.0 </w:t>
            </w:r>
            <w:r>
              <w:rPr>
                <w:sz w:val="22"/>
                <w:szCs w:val="22"/>
                <w:lang w:val="en-US"/>
              </w:rPr>
              <w:t>Midwest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B4D1" w14:textId="77777777" w:rsidR="00B84429" w:rsidRPr="00050575" w:rsidRDefault="00B84429" w:rsidP="00B84429">
            <w:pPr>
              <w:pStyle w:val="ab"/>
              <w:tabs>
                <w:tab w:val="left" w:pos="3420"/>
              </w:tabs>
              <w:ind w:left="0"/>
              <w:jc w:val="both"/>
              <w:rPr>
                <w:sz w:val="22"/>
                <w:szCs w:val="22"/>
              </w:rPr>
            </w:pPr>
            <w:r w:rsidRPr="00050575">
              <w:rPr>
                <w:sz w:val="22"/>
                <w:szCs w:val="22"/>
              </w:rPr>
              <w:t>Давление соединения турбины: Вода От 1 до 2,2 бар (1000-2200 гПа);</w:t>
            </w:r>
          </w:p>
          <w:p w14:paraId="299275FE" w14:textId="77777777" w:rsidR="00B84429" w:rsidRPr="00050575" w:rsidRDefault="00B84429" w:rsidP="00B84429">
            <w:pPr>
              <w:pStyle w:val="ab"/>
              <w:tabs>
                <w:tab w:val="left" w:pos="3420"/>
              </w:tabs>
              <w:ind w:left="0"/>
              <w:jc w:val="both"/>
              <w:rPr>
                <w:sz w:val="22"/>
                <w:szCs w:val="22"/>
              </w:rPr>
            </w:pPr>
            <w:r w:rsidRPr="00050575">
              <w:rPr>
                <w:sz w:val="22"/>
                <w:szCs w:val="22"/>
              </w:rPr>
              <w:t>Условия эксплуатации - +10 ° C до +40 ° C 30% до 75% относительной влажности;</w:t>
            </w:r>
          </w:p>
          <w:p w14:paraId="21B5B5C0" w14:textId="72C5505C" w:rsidR="00B84429" w:rsidRPr="00714262" w:rsidRDefault="00B84429" w:rsidP="00B84429">
            <w:pPr>
              <w:pStyle w:val="ab"/>
              <w:tabs>
                <w:tab w:val="left" w:pos="3420"/>
              </w:tabs>
              <w:ind w:left="0"/>
            </w:pPr>
            <w:r w:rsidRPr="00050575">
              <w:rPr>
                <w:sz w:val="22"/>
                <w:szCs w:val="22"/>
              </w:rPr>
              <w:t>Условия эксплуатации - +10 ° C до +40 ° C 30% до 75% относительной влажности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55CC" w14:textId="16A8D761" w:rsidR="00B84429" w:rsidRPr="00B3502F" w:rsidRDefault="00B84429" w:rsidP="00FE783C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43B252F8" w14:textId="352ABA21" w:rsidR="00A20D72" w:rsidRPr="00FE783C" w:rsidRDefault="00A20D72" w:rsidP="00A20D72">
      <w:pPr>
        <w:tabs>
          <w:tab w:val="left" w:pos="1087"/>
        </w:tabs>
        <w:jc w:val="right"/>
        <w:rPr>
          <w:b/>
          <w:color w:val="002060"/>
          <w:sz w:val="22"/>
          <w:szCs w:val="22"/>
        </w:rPr>
      </w:pPr>
    </w:p>
    <w:p w14:paraId="44A58AC7" w14:textId="77777777" w:rsidR="00FE783C" w:rsidRPr="00FE783C" w:rsidRDefault="00FE783C" w:rsidP="00FE783C">
      <w:pPr>
        <w:ind w:firstLine="709"/>
        <w:jc w:val="both"/>
        <w:rPr>
          <w:b/>
          <w:bCs/>
          <w:i/>
          <w:sz w:val="22"/>
          <w:szCs w:val="22"/>
        </w:rPr>
      </w:pPr>
      <w:r w:rsidRPr="00FE783C">
        <w:rPr>
          <w:b/>
          <w:bCs/>
          <w:i/>
          <w:sz w:val="22"/>
          <w:szCs w:val="22"/>
        </w:rPr>
        <w:t xml:space="preserve">Качественные характеристики </w:t>
      </w:r>
    </w:p>
    <w:p w14:paraId="1DC9CAFD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 Товар должен иметь все необходимые документы, предусмотренные действующим законодательством РФ для данного вида Товара. </w:t>
      </w:r>
    </w:p>
    <w:p w14:paraId="617D0574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lastRenderedPageBreak/>
        <w:t>Доставляемый Товар должен быть новым, ранее неиспользованным, не имеющим дефектов, связанных с потерей товарного вида, в упаковке, способной предотвратить его порчу и/или повреждение во время погрузо-разгрузочных работ, перевозки, передачи Заказчику и дальнейшего его хранения, при соблюдении правил хранения и/или использования Товара.</w:t>
      </w:r>
    </w:p>
    <w:p w14:paraId="1447202A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Товар не должен иметь потертостей, царапин, сколов, трещин, вздутий, вмятин, ухудшающих его внешний вид и препятствующий нормальной работе. Товар не должен иметь дефектов, связанных с конструкцией, материалами или работой по их изготовлению.</w:t>
      </w:r>
    </w:p>
    <w:p w14:paraId="07A9A9C0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В сопроводительной документации и маркировке Товара должны быть указаны сведения о сертификате соответствия или декларации о соответствии (при наличии).</w:t>
      </w:r>
    </w:p>
    <w:p w14:paraId="12E1F0F6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Доставляемый Товар должен сопровождаться гарантийным талоном (при наличии).</w:t>
      </w:r>
    </w:p>
    <w:p w14:paraId="00E5C86A" w14:textId="7A5AB031" w:rsid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В комплекте поставки должны быть все компоненты, необходимые для обеспечения сборки Товара.</w:t>
      </w:r>
    </w:p>
    <w:p w14:paraId="58B631C9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Товар передается Заказчику с необходимыми принадлежностями к нему (при наличии), копиями сертификатов, инструкцией (руководством по эксплуатации) на русском языке, паспортом на Товар, гарантийными талонами (сервисными книжками), и т.п.</w:t>
      </w:r>
    </w:p>
    <w:p w14:paraId="60A0D179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закупки):</w:t>
      </w:r>
    </w:p>
    <w:p w14:paraId="1490E68D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наличие документа или сведений, подтверждающих возможность обращения медицинских изделий на территории РФ в соответствии с требованиями Федерального закона от 21.11.2011 № 323-ФЗ ''Об основах охраны здоровья граждан в Российской Федерации'', в отношении каждого медицинского изделия, предлагаемого к поставке и для которых государственная регистрация является обязательной в соответствии с требованиями, установленными законодательством Российской Федерации:</w:t>
      </w:r>
    </w:p>
    <w:p w14:paraId="15E96FAA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- копия регистрационного удостоверения медицинского изделия;</w:t>
      </w:r>
    </w:p>
    <w:p w14:paraId="376D8854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И/ИЛИ</w:t>
      </w:r>
    </w:p>
    <w:p w14:paraId="0013C181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- сведения, содержащие дату государственной регистрации медицинского изделия и его регистрационный номер;</w:t>
      </w:r>
    </w:p>
    <w:p w14:paraId="10F3342E" w14:textId="77777777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И/ИЛИ</w:t>
      </w:r>
    </w:p>
    <w:p w14:paraId="04262EFB" w14:textId="00AD0D32" w:rsidR="00B3502F" w:rsidRPr="00B3502F" w:rsidRDefault="00B3502F" w:rsidP="00B3502F">
      <w:pPr>
        <w:ind w:firstLine="708"/>
        <w:jc w:val="both"/>
        <w:rPr>
          <w:bCs/>
          <w:sz w:val="22"/>
          <w:szCs w:val="22"/>
          <w:lang w:eastAsia="ar-SA"/>
        </w:rPr>
      </w:pPr>
      <w:r w:rsidRPr="00B3502F">
        <w:rPr>
          <w:bCs/>
          <w:sz w:val="22"/>
          <w:szCs w:val="22"/>
          <w:lang w:eastAsia="ar-SA"/>
        </w:rPr>
        <w:t>- выписка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выданная Росздравнадзором в соответствии с Постановлением Правительства РФ от 30.09.2021 № 1650 (Основание: ст 38 Федерального закона от 21.11.2011 № 323-ФЗ ''Об основах охраны здоровья граждан в Российской Федерации''; Постановление Правительства РФ от 30.11.2024 № 1684 ''Об утверждении Правил государственной регистрации медицинских изделий'').</w:t>
      </w:r>
    </w:p>
    <w:p w14:paraId="0A464315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B3502F">
        <w:rPr>
          <w:sz w:val="22"/>
          <w:szCs w:val="22"/>
        </w:rPr>
        <w:t>Качество и безопасность Товара должны соответствовать</w:t>
      </w:r>
      <w:r w:rsidRPr="00FE783C">
        <w:rPr>
          <w:sz w:val="22"/>
          <w:szCs w:val="22"/>
        </w:rPr>
        <w:t xml:space="preserve"> действующим в Российской Федерации стандартам для данного вида Товара, техническим регламентам, санитарным нормам и иным установленным требованиям к данному виду Товара, отвечающим требованиям государственных стандартов.</w:t>
      </w:r>
    </w:p>
    <w:p w14:paraId="4488356D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При поставке Товара Поставщик предоставляет комплект документации на Товар, если они предусмотрены соответствующим производителем, на русском языке в бумажном виде.</w:t>
      </w:r>
    </w:p>
    <w:p w14:paraId="38766FCD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При использовании Товара по назначению не должно создаваться угрозы для жизни и здоровья работников, для окружающей среды. </w:t>
      </w:r>
    </w:p>
    <w:p w14:paraId="32ABDB7F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Поставщик должен гарантировать поставку Товара надлежащего качества в соответствии с требованиями, установленными государственным контрактом, действующим законодательством Российской Федерации, государственными стандартами (ГОСТ), отраслевыми стандартами (ОСТ), техническими условиями (ТУ), иными нормами и правилами, устанавливающими требования к данным видам товаров в Российской Федерации.</w:t>
      </w:r>
    </w:p>
    <w:p w14:paraId="061070AE" w14:textId="77777777" w:rsidR="00FE783C" w:rsidRPr="00FE783C" w:rsidRDefault="00FE783C" w:rsidP="00FE783C">
      <w:pPr>
        <w:widowControl w:val="0"/>
        <w:shd w:val="clear" w:color="auto" w:fill="FFFFFF"/>
        <w:ind w:firstLine="709"/>
        <w:contextualSpacing/>
        <w:jc w:val="both"/>
        <w:rPr>
          <w:i/>
          <w:sz w:val="22"/>
          <w:szCs w:val="22"/>
        </w:rPr>
      </w:pPr>
    </w:p>
    <w:p w14:paraId="3FBF7903" w14:textId="77777777" w:rsidR="00FE783C" w:rsidRPr="00FE783C" w:rsidRDefault="00FE783C" w:rsidP="00FE783C">
      <w:pPr>
        <w:pStyle w:val="ab"/>
        <w:widowControl w:val="0"/>
        <w:numPr>
          <w:ilvl w:val="0"/>
          <w:numId w:val="15"/>
        </w:numPr>
        <w:shd w:val="clear" w:color="auto" w:fill="FFFFFF"/>
        <w:tabs>
          <w:tab w:val="clear" w:pos="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FE783C">
        <w:rPr>
          <w:b/>
          <w:sz w:val="22"/>
          <w:szCs w:val="22"/>
        </w:rPr>
        <w:t>Требования к поставке Товара:</w:t>
      </w:r>
      <w:r w:rsidRPr="00FE783C">
        <w:rPr>
          <w:sz w:val="22"/>
          <w:szCs w:val="22"/>
        </w:rPr>
        <w:t xml:space="preserve"> </w:t>
      </w:r>
    </w:p>
    <w:p w14:paraId="2F922B9A" w14:textId="6AA041F1" w:rsidR="00FE783C" w:rsidRPr="00FE783C" w:rsidRDefault="00FE783C" w:rsidP="00FE783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b/>
          <w:sz w:val="22"/>
          <w:szCs w:val="22"/>
        </w:rPr>
      </w:pPr>
      <w:r w:rsidRPr="00FE783C">
        <w:rPr>
          <w:b/>
          <w:sz w:val="22"/>
          <w:szCs w:val="22"/>
        </w:rPr>
        <w:t>Доставка Товара, погрузо-разгрузочные работы до места поставки Заказчик</w:t>
      </w:r>
      <w:r w:rsidR="00714262">
        <w:rPr>
          <w:b/>
          <w:sz w:val="22"/>
          <w:szCs w:val="22"/>
        </w:rPr>
        <w:t xml:space="preserve">а (в том числе подъем на этаж) </w:t>
      </w:r>
      <w:r w:rsidRPr="00FE783C">
        <w:rPr>
          <w:b/>
          <w:sz w:val="22"/>
          <w:szCs w:val="22"/>
        </w:rPr>
        <w:t xml:space="preserve">осуществляются силами и (или) за счет средств Поставщика, Заказчик дополнительных затрат не несет. </w:t>
      </w:r>
    </w:p>
    <w:p w14:paraId="159F7FAD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lastRenderedPageBreak/>
        <w:t xml:space="preserve">Упаковка и маркировка Товара должны соответствовать требованиям действующего законодательства Российской Федерации, а упаковка и маркировка импортного Товара –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изготовления. Маркировка упаковки должна соответствовать маркировке Товара. </w:t>
      </w:r>
    </w:p>
    <w:p w14:paraId="22F1C353" w14:textId="77777777" w:rsidR="00FE783C" w:rsidRPr="00FE783C" w:rsidRDefault="00FE783C" w:rsidP="00FE783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Упаковка должна обеспечивать сохранность Товара при транспортировке к конечному месту доставки и выполнении погрузочно-разгрузочных работ. Упаковка и маркировка Товара должны содержать информацию на русском языке и соответствовать требованиям действующих нормативных актов Российской Федерации.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 При поставке упаковка (тара) не должны иметь признаков повреждения, нарушения целостности. Товар, находящийся в поврежденной упаковке (таре), не подлежит приёмке и возвращается Поставщику. </w:t>
      </w:r>
    </w:p>
    <w:p w14:paraId="2FDF18D3" w14:textId="77777777" w:rsidR="00FE783C" w:rsidRPr="00FE783C" w:rsidRDefault="00FE783C" w:rsidP="00FE783C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документа о приемке.</w:t>
      </w:r>
    </w:p>
    <w:p w14:paraId="1CC8300B" w14:textId="77777777" w:rsidR="00FE783C" w:rsidRPr="00FE783C" w:rsidRDefault="00FE783C" w:rsidP="00FE783C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14:paraId="492B2A76" w14:textId="67CE0ED1" w:rsidR="00FE783C" w:rsidRPr="00B3502F" w:rsidRDefault="00FE783C" w:rsidP="00B3502F">
      <w:pPr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Поставщик обязан обеспечить уборку и вывоз мусора (тара, упаковка, и т.д.) с места сборки Товара.</w:t>
      </w:r>
    </w:p>
    <w:p w14:paraId="1808BCD9" w14:textId="77777777" w:rsidR="00FE783C" w:rsidRPr="00FE783C" w:rsidRDefault="00FE783C" w:rsidP="00FE783C">
      <w:pPr>
        <w:pStyle w:val="ab"/>
        <w:numPr>
          <w:ilvl w:val="0"/>
          <w:numId w:val="15"/>
        </w:numPr>
        <w:tabs>
          <w:tab w:val="clear" w:pos="0"/>
        </w:tabs>
        <w:ind w:left="0" w:firstLine="709"/>
        <w:jc w:val="both"/>
        <w:rPr>
          <w:b/>
          <w:sz w:val="22"/>
          <w:szCs w:val="22"/>
        </w:rPr>
      </w:pPr>
      <w:r w:rsidRPr="00FE783C">
        <w:rPr>
          <w:b/>
          <w:sz w:val="22"/>
          <w:szCs w:val="22"/>
        </w:rPr>
        <w:t>Гарантийные требования:</w:t>
      </w:r>
    </w:p>
    <w:p w14:paraId="22418B5A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Поставщик гарантирует, что Товар, поставленный в рамках Контракта, является новым, неиспользованным. </w:t>
      </w:r>
    </w:p>
    <w:p w14:paraId="478BD037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Поставщик обязан предоставить гарантийный срок на поставленный Товар </w:t>
      </w:r>
      <w:r w:rsidRPr="00FE783C">
        <w:rPr>
          <w:b/>
          <w:sz w:val="22"/>
          <w:szCs w:val="22"/>
        </w:rPr>
        <w:t>не менее 12 месяцев</w:t>
      </w:r>
      <w:r w:rsidRPr="00FE783C">
        <w:rPr>
          <w:sz w:val="22"/>
          <w:szCs w:val="22"/>
        </w:rPr>
        <w:t>. 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Документа о приемке.</w:t>
      </w:r>
    </w:p>
    <w:p w14:paraId="59BFA39F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Доставляемый Товар должен сопровождаться гарантийным талоном.</w:t>
      </w:r>
    </w:p>
    <w:p w14:paraId="27F4FC34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Если в течение срока гарантии товар окажется дефектным, Поставщик обязан за свой счет заменить дефектный товар на новый в течение 10 (десяти) рабочих дней со дня обращения Заказчика.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14:paraId="7C7C30E0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14:paraId="436C0759" w14:textId="77777777" w:rsidR="00FE783C" w:rsidRPr="00FE783C" w:rsidRDefault="00FE783C" w:rsidP="00FE783C">
      <w:pPr>
        <w:shd w:val="clear" w:color="auto" w:fill="FFFFFF"/>
        <w:ind w:firstLine="709"/>
        <w:jc w:val="both"/>
        <w:rPr>
          <w:sz w:val="22"/>
          <w:szCs w:val="22"/>
        </w:rPr>
      </w:pPr>
      <w:r w:rsidRPr="00FE783C">
        <w:rPr>
          <w:sz w:val="22"/>
          <w:szCs w:val="22"/>
        </w:rPr>
        <w:t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</w:p>
    <w:p w14:paraId="0F2E666A" w14:textId="77777777" w:rsidR="004D6665" w:rsidRPr="00FE783C" w:rsidRDefault="004D6665" w:rsidP="000B315F">
      <w:pPr>
        <w:tabs>
          <w:tab w:val="left" w:pos="3420"/>
        </w:tabs>
        <w:spacing w:line="360" w:lineRule="auto"/>
        <w:jc w:val="both"/>
        <w:rPr>
          <w:sz w:val="22"/>
          <w:szCs w:val="22"/>
        </w:rPr>
      </w:pPr>
    </w:p>
    <w:p w14:paraId="210EAD31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4B170731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4D7BCD33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217BF4AC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2B66277A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905479E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2A993923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5331CB28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384B9666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46D58ADD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93D28E4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A5655D3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2D272C76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52E1762B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2E7F3E84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28E2132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19C73CE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A1343E1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02008BA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7FB7B6B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35BAAC63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55742522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3C17B04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1099375A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0ED2493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4A1140A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328A880B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791E19F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2893927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65623CF8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04C9F1F5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5253F1C9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796F852E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p w14:paraId="46553BC2" w14:textId="77777777" w:rsidR="00714262" w:rsidRDefault="00714262" w:rsidP="00B27677">
      <w:pPr>
        <w:tabs>
          <w:tab w:val="left" w:pos="3420"/>
        </w:tabs>
        <w:jc w:val="right"/>
        <w:rPr>
          <w:sz w:val="22"/>
          <w:szCs w:val="22"/>
        </w:rPr>
      </w:pPr>
    </w:p>
    <w:sectPr w:rsidR="00714262" w:rsidSect="002F5B13">
      <w:pgSz w:w="11906" w:h="16838" w:code="9"/>
      <w:pgMar w:top="1134" w:right="850" w:bottom="1134" w:left="1701" w:header="1701" w:footer="170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7EBF"/>
    <w:multiLevelType w:val="multilevel"/>
    <w:tmpl w:val="5C2468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157CD2"/>
    <w:multiLevelType w:val="hybridMultilevel"/>
    <w:tmpl w:val="2D9C110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64A8"/>
    <w:multiLevelType w:val="multilevel"/>
    <w:tmpl w:val="953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262B0"/>
    <w:multiLevelType w:val="multilevel"/>
    <w:tmpl w:val="8108B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DA5B26"/>
    <w:multiLevelType w:val="multilevel"/>
    <w:tmpl w:val="106678C8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36D7699"/>
    <w:multiLevelType w:val="multilevel"/>
    <w:tmpl w:val="B1D6037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931156"/>
    <w:multiLevelType w:val="multilevel"/>
    <w:tmpl w:val="76B8E6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2C4411"/>
    <w:multiLevelType w:val="multilevel"/>
    <w:tmpl w:val="1FD0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021EA"/>
    <w:multiLevelType w:val="multilevel"/>
    <w:tmpl w:val="86FCEFC6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E96BE5"/>
    <w:multiLevelType w:val="multilevel"/>
    <w:tmpl w:val="9288EC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4CE3727"/>
    <w:multiLevelType w:val="hybridMultilevel"/>
    <w:tmpl w:val="E32C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B672B"/>
    <w:multiLevelType w:val="multilevel"/>
    <w:tmpl w:val="19482E36"/>
    <w:lvl w:ilvl="0">
      <w:start w:val="1"/>
      <w:numFmt w:val="decimal"/>
      <w:lvlText w:val="%1."/>
      <w:lvlJc w:val="left"/>
      <w:pPr>
        <w:tabs>
          <w:tab w:val="num" w:pos="0"/>
        </w:tabs>
        <w:ind w:left="1669" w:hanging="9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2" w15:restartNumberingAfterBreak="0">
    <w:nsid w:val="29AD1EA4"/>
    <w:multiLevelType w:val="hybridMultilevel"/>
    <w:tmpl w:val="463CC6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A79E2"/>
    <w:multiLevelType w:val="hybridMultilevel"/>
    <w:tmpl w:val="6004F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041AC"/>
    <w:multiLevelType w:val="multilevel"/>
    <w:tmpl w:val="F8EAC6F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E587B"/>
    <w:multiLevelType w:val="multilevel"/>
    <w:tmpl w:val="501EEE84"/>
    <w:lvl w:ilvl="0">
      <w:start w:val="7"/>
      <w:numFmt w:val="decimal"/>
      <w:lvlText w:val="%1."/>
      <w:lvlJc w:val="left"/>
      <w:pPr>
        <w:tabs>
          <w:tab w:val="num" w:pos="0"/>
        </w:tabs>
        <w:ind w:left="1669" w:hanging="9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hint="default"/>
      </w:rPr>
    </w:lvl>
  </w:abstractNum>
  <w:abstractNum w:abstractNumId="16" w15:restartNumberingAfterBreak="0">
    <w:nsid w:val="47DE504D"/>
    <w:multiLevelType w:val="multilevel"/>
    <w:tmpl w:val="CCFA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95A38"/>
    <w:multiLevelType w:val="hybridMultilevel"/>
    <w:tmpl w:val="A4E6A998"/>
    <w:lvl w:ilvl="0" w:tplc="68B6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AA7CB1"/>
    <w:multiLevelType w:val="multilevel"/>
    <w:tmpl w:val="6AC0C08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80053A"/>
    <w:multiLevelType w:val="multilevel"/>
    <w:tmpl w:val="62A2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67022B"/>
    <w:multiLevelType w:val="multilevel"/>
    <w:tmpl w:val="A2506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EB6023"/>
    <w:multiLevelType w:val="multilevel"/>
    <w:tmpl w:val="F756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F83E25"/>
    <w:multiLevelType w:val="multilevel"/>
    <w:tmpl w:val="8AC665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B64410"/>
    <w:multiLevelType w:val="multilevel"/>
    <w:tmpl w:val="AA92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13"/>
  </w:num>
  <w:num w:numId="9">
    <w:abstractNumId w:val="20"/>
  </w:num>
  <w:num w:numId="10">
    <w:abstractNumId w:val="12"/>
  </w:num>
  <w:num w:numId="11">
    <w:abstractNumId w:val="5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22"/>
  </w:num>
  <w:num w:numId="20">
    <w:abstractNumId w:val="2"/>
  </w:num>
  <w:num w:numId="21">
    <w:abstractNumId w:val="16"/>
  </w:num>
  <w:num w:numId="22">
    <w:abstractNumId w:val="19"/>
  </w:num>
  <w:num w:numId="23">
    <w:abstractNumId w:val="23"/>
  </w:num>
  <w:num w:numId="24">
    <w:abstractNumId w:val="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77"/>
    <w:rsid w:val="00000434"/>
    <w:rsid w:val="00050AB3"/>
    <w:rsid w:val="000639F5"/>
    <w:rsid w:val="00066818"/>
    <w:rsid w:val="000A0252"/>
    <w:rsid w:val="000B315F"/>
    <w:rsid w:val="000B440E"/>
    <w:rsid w:val="000C1064"/>
    <w:rsid w:val="000C5C08"/>
    <w:rsid w:val="0010709F"/>
    <w:rsid w:val="00133CC7"/>
    <w:rsid w:val="00134C70"/>
    <w:rsid w:val="00135C10"/>
    <w:rsid w:val="001A51D8"/>
    <w:rsid w:val="001A7F54"/>
    <w:rsid w:val="001F6705"/>
    <w:rsid w:val="0020653D"/>
    <w:rsid w:val="00236305"/>
    <w:rsid w:val="00266C01"/>
    <w:rsid w:val="002764BB"/>
    <w:rsid w:val="002B0F20"/>
    <w:rsid w:val="002C55D4"/>
    <w:rsid w:val="002D4786"/>
    <w:rsid w:val="002F5B13"/>
    <w:rsid w:val="002F5E22"/>
    <w:rsid w:val="003024C6"/>
    <w:rsid w:val="00305041"/>
    <w:rsid w:val="0034660D"/>
    <w:rsid w:val="00356CDA"/>
    <w:rsid w:val="003740A9"/>
    <w:rsid w:val="00375DF8"/>
    <w:rsid w:val="0039502E"/>
    <w:rsid w:val="003C19FA"/>
    <w:rsid w:val="003C1E05"/>
    <w:rsid w:val="003C6BF8"/>
    <w:rsid w:val="003E388B"/>
    <w:rsid w:val="00412911"/>
    <w:rsid w:val="00425C22"/>
    <w:rsid w:val="004A6D29"/>
    <w:rsid w:val="004C4E54"/>
    <w:rsid w:val="004C641C"/>
    <w:rsid w:val="004D6665"/>
    <w:rsid w:val="004E5C6C"/>
    <w:rsid w:val="004F0DEC"/>
    <w:rsid w:val="00515DE7"/>
    <w:rsid w:val="005206EC"/>
    <w:rsid w:val="00521C81"/>
    <w:rsid w:val="00534397"/>
    <w:rsid w:val="00551BB3"/>
    <w:rsid w:val="005605F0"/>
    <w:rsid w:val="00575DEC"/>
    <w:rsid w:val="00577042"/>
    <w:rsid w:val="005814F2"/>
    <w:rsid w:val="00590153"/>
    <w:rsid w:val="005A6AE2"/>
    <w:rsid w:val="005B01EC"/>
    <w:rsid w:val="005C369E"/>
    <w:rsid w:val="0060689F"/>
    <w:rsid w:val="0061366F"/>
    <w:rsid w:val="0061371E"/>
    <w:rsid w:val="00615F11"/>
    <w:rsid w:val="0065356D"/>
    <w:rsid w:val="00653C39"/>
    <w:rsid w:val="0066089B"/>
    <w:rsid w:val="00670153"/>
    <w:rsid w:val="006932CF"/>
    <w:rsid w:val="006B603E"/>
    <w:rsid w:val="006C65D3"/>
    <w:rsid w:val="006D1E74"/>
    <w:rsid w:val="006E06B1"/>
    <w:rsid w:val="006F0F9C"/>
    <w:rsid w:val="006F4267"/>
    <w:rsid w:val="006F5356"/>
    <w:rsid w:val="0070420D"/>
    <w:rsid w:val="007105E1"/>
    <w:rsid w:val="00714262"/>
    <w:rsid w:val="00734019"/>
    <w:rsid w:val="0074005A"/>
    <w:rsid w:val="00744841"/>
    <w:rsid w:val="00753D18"/>
    <w:rsid w:val="0075624B"/>
    <w:rsid w:val="00786CC2"/>
    <w:rsid w:val="007A2F64"/>
    <w:rsid w:val="007C563F"/>
    <w:rsid w:val="007F18B8"/>
    <w:rsid w:val="00812C00"/>
    <w:rsid w:val="008315F0"/>
    <w:rsid w:val="008403A8"/>
    <w:rsid w:val="008825E1"/>
    <w:rsid w:val="008835EA"/>
    <w:rsid w:val="008A1461"/>
    <w:rsid w:val="008F565A"/>
    <w:rsid w:val="00932BA9"/>
    <w:rsid w:val="00940064"/>
    <w:rsid w:val="00961794"/>
    <w:rsid w:val="009740BC"/>
    <w:rsid w:val="0097777D"/>
    <w:rsid w:val="009862AE"/>
    <w:rsid w:val="009B34DC"/>
    <w:rsid w:val="00A05BCB"/>
    <w:rsid w:val="00A20D72"/>
    <w:rsid w:val="00A46943"/>
    <w:rsid w:val="00A571B0"/>
    <w:rsid w:val="00A73849"/>
    <w:rsid w:val="00A816FE"/>
    <w:rsid w:val="00A82A80"/>
    <w:rsid w:val="00AA4382"/>
    <w:rsid w:val="00AB37D0"/>
    <w:rsid w:val="00AF4361"/>
    <w:rsid w:val="00AF5E5C"/>
    <w:rsid w:val="00AF7CC4"/>
    <w:rsid w:val="00B037A9"/>
    <w:rsid w:val="00B219FA"/>
    <w:rsid w:val="00B27677"/>
    <w:rsid w:val="00B3502F"/>
    <w:rsid w:val="00B36C0D"/>
    <w:rsid w:val="00B47264"/>
    <w:rsid w:val="00B771D1"/>
    <w:rsid w:val="00B80C01"/>
    <w:rsid w:val="00B84429"/>
    <w:rsid w:val="00BB5241"/>
    <w:rsid w:val="00BD513F"/>
    <w:rsid w:val="00BD5A7B"/>
    <w:rsid w:val="00C07651"/>
    <w:rsid w:val="00C33D5A"/>
    <w:rsid w:val="00C62886"/>
    <w:rsid w:val="00C85D93"/>
    <w:rsid w:val="00CA3B43"/>
    <w:rsid w:val="00CB35A5"/>
    <w:rsid w:val="00CE5E96"/>
    <w:rsid w:val="00D262D2"/>
    <w:rsid w:val="00D51A1C"/>
    <w:rsid w:val="00D74E7B"/>
    <w:rsid w:val="00DC68FE"/>
    <w:rsid w:val="00DE35A0"/>
    <w:rsid w:val="00DF58F3"/>
    <w:rsid w:val="00E108F9"/>
    <w:rsid w:val="00E1359B"/>
    <w:rsid w:val="00E35609"/>
    <w:rsid w:val="00E82C0C"/>
    <w:rsid w:val="00E82D59"/>
    <w:rsid w:val="00EA6B13"/>
    <w:rsid w:val="00EB074D"/>
    <w:rsid w:val="00EB601C"/>
    <w:rsid w:val="00EC607E"/>
    <w:rsid w:val="00EE520F"/>
    <w:rsid w:val="00F279C8"/>
    <w:rsid w:val="00F66755"/>
    <w:rsid w:val="00F90A95"/>
    <w:rsid w:val="00F97B3D"/>
    <w:rsid w:val="00FE783C"/>
    <w:rsid w:val="00FF3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DB79"/>
  <w15:docId w15:val="{1A71D8EC-FC3E-4C69-ADBA-7B813A03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7677"/>
    <w:pPr>
      <w:keepNext/>
      <w:ind w:firstLine="426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27677"/>
    <w:pPr>
      <w:keepNext/>
      <w:ind w:firstLine="284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2767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B27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27677"/>
    <w:pPr>
      <w:ind w:left="510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B27677"/>
    <w:rPr>
      <w:sz w:val="24"/>
    </w:rPr>
  </w:style>
  <w:style w:type="character" w:customStyle="1" w:styleId="a8">
    <w:name w:val="Основной текст Знак"/>
    <w:basedOn w:val="a0"/>
    <w:link w:val="a7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F58F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C563F"/>
    <w:pPr>
      <w:ind w:left="720"/>
      <w:contextualSpacing/>
    </w:pPr>
  </w:style>
  <w:style w:type="table" w:styleId="ac">
    <w:name w:val="Table Grid"/>
    <w:basedOn w:val="a1"/>
    <w:rsid w:val="00346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076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76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1">
    <w:name w:val="Заголовок 51"/>
    <w:basedOn w:val="a"/>
    <w:qFormat/>
    <w:rsid w:val="000B315F"/>
    <w:pPr>
      <w:overflowPunct w:val="0"/>
      <w:spacing w:before="240" w:after="60"/>
      <w:jc w:val="both"/>
      <w:outlineLvl w:val="4"/>
    </w:pPr>
    <w:rPr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30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31">
    <w:name w:val="Обычный3"/>
    <w:rsid w:val="00D51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basedOn w:val="a"/>
    <w:next w:val="af0"/>
    <w:uiPriority w:val="99"/>
    <w:unhideWhenUsed/>
    <w:rsid w:val="001F6705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1F67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om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msis01</dc:creator>
  <cp:lastModifiedBy>Отдел закупок</cp:lastModifiedBy>
  <cp:revision>4</cp:revision>
  <cp:lastPrinted>2026-06-07T08:20:00Z</cp:lastPrinted>
  <dcterms:created xsi:type="dcterms:W3CDTF">2026-07-21T07:45:00Z</dcterms:created>
  <dcterms:modified xsi:type="dcterms:W3CDTF">2026-07-21T09:31:00Z</dcterms:modified>
</cp:coreProperties>
</file>