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230" w:rsidRPr="00D56B58" w:rsidRDefault="00D56B58" w:rsidP="00887986">
      <w:pPr>
        <w:jc w:val="center"/>
        <w:rPr>
          <w:b/>
        </w:rPr>
      </w:pPr>
      <w:r w:rsidRPr="00D56B58">
        <w:rPr>
          <w:b/>
        </w:rPr>
        <w:t xml:space="preserve">Обоснование неприменения запрета закупок товаров (в том числе поставляемых при выполнении закупаемых работ, оказании закупаемых услуг), происходящих из иностранных государств, </w:t>
      </w:r>
      <w:r w:rsidR="00CC3D2D">
        <w:rPr>
          <w:b/>
        </w:rPr>
        <w:t xml:space="preserve">для целей осуществления закупок товаров, </w:t>
      </w:r>
      <w:r w:rsidRPr="00D56B58">
        <w:rPr>
          <w:b/>
        </w:rPr>
        <w:t xml:space="preserve">работ, услуг, </w:t>
      </w:r>
      <w:r w:rsidR="00CC3D2D">
        <w:rPr>
          <w:b/>
        </w:rPr>
        <w:t>для обеспечения государственных и муниципальных нужд, закупок товаров, работ, услуг отдельными видами юридических лиц.</w:t>
      </w:r>
    </w:p>
    <w:p w:rsidR="00D56B58" w:rsidRDefault="00D56B58"/>
    <w:p w:rsidR="00CC3D2D" w:rsidRDefault="00C570DF">
      <w:r>
        <w:t>Обстоятельства</w:t>
      </w:r>
      <w:r w:rsidR="00CC3D2D">
        <w:t>, обуславлив</w:t>
      </w:r>
      <w:r>
        <w:t>ающи</w:t>
      </w:r>
      <w:r w:rsidR="00CC3D2D">
        <w:t>е неприменение запрета</w:t>
      </w:r>
      <w:r>
        <w:t xml:space="preserve"> РГАВМФ при проведении закупки по п. 5 ч. 1 ст</w:t>
      </w:r>
      <w:r w:rsidR="0062409F">
        <w:t>. 93 ФЗ-</w:t>
      </w:r>
      <w:proofErr w:type="gramStart"/>
      <w:r w:rsidR="0062409F">
        <w:t>44  -</w:t>
      </w:r>
      <w:proofErr w:type="gramEnd"/>
      <w:r w:rsidR="0062409F">
        <w:t xml:space="preserve"> Закупка канцелярских товаров</w:t>
      </w:r>
      <w:r w:rsidR="000C2FFB">
        <w:t>( почтовые конверты, пакеты)</w:t>
      </w:r>
      <w:bookmarkStart w:id="0" w:name="_GoBack"/>
      <w:bookmarkEnd w:id="0"/>
      <w:r w:rsidR="00CC3D2D">
        <w:t>:</w:t>
      </w:r>
    </w:p>
    <w:p w:rsidR="00D56B58" w:rsidRDefault="00817A50" w:rsidP="00817A50">
      <w:pPr>
        <w:pStyle w:val="a3"/>
        <w:numPr>
          <w:ilvl w:val="0"/>
          <w:numId w:val="1"/>
        </w:numPr>
      </w:pPr>
      <w:r>
        <w:t xml:space="preserve">Запрет, предусмотренный п.1 </w:t>
      </w:r>
      <w:proofErr w:type="spellStart"/>
      <w:r>
        <w:t>пп</w:t>
      </w:r>
      <w:proofErr w:type="spellEnd"/>
      <w:r>
        <w:t xml:space="preserve"> «ж» п.4  ПП № 1875 от 23.12.2024 не применяется в соответствии с  </w:t>
      </w:r>
      <w:proofErr w:type="spellStart"/>
      <w:r>
        <w:t>пп</w:t>
      </w:r>
      <w:proofErr w:type="spellEnd"/>
      <w:r>
        <w:t>. «и», п. 5, а именно: о</w:t>
      </w:r>
      <w:r w:rsidR="00D56B58" w:rsidRPr="00D56B58">
        <w:t>существляется закупка товаров, не относящихся к товарам и программному обеспечению, указанным в позициях 17, 27, 35, 53, 140, 141, 144 и 146 Перечня № 1, при которой начальная (максимальная) цена контракта (начальная (максимальная) цена договора) или цена контракта, заключаемого с единственным поставщиком (подрядчиком, исполнителем) (цена, заключаемого с единственным поставщиком (исполнителем, подрядчиком) договора), не превышает 1 млн. рублей и при этом ни одна из использованных при определении таких цен цена единицы товара не превышает 300 тыс. рублей</w:t>
      </w:r>
      <w:r>
        <w:t>.</w:t>
      </w:r>
    </w:p>
    <w:p w:rsidR="00CC3D2D" w:rsidRPr="00CC3D2D" w:rsidRDefault="00CC3D2D" w:rsidP="00CC3D2D">
      <w:pPr>
        <w:pStyle w:val="a3"/>
        <w:numPr>
          <w:ilvl w:val="0"/>
          <w:numId w:val="1"/>
        </w:numPr>
      </w:pPr>
      <w:r>
        <w:t xml:space="preserve">Особенности определения НМЦК, предусмотренные </w:t>
      </w:r>
      <w:proofErr w:type="spellStart"/>
      <w:r>
        <w:t>пп</w:t>
      </w:r>
      <w:proofErr w:type="spellEnd"/>
      <w:r>
        <w:t>. «в» п.7</w:t>
      </w:r>
      <w:r w:rsidRPr="00CC3D2D">
        <w:t xml:space="preserve"> ПП № 1875 от 23.12.2024 не применяется в соответств</w:t>
      </w:r>
      <w:r>
        <w:t xml:space="preserve">ии с  </w:t>
      </w:r>
      <w:proofErr w:type="spellStart"/>
      <w:r>
        <w:t>пп</w:t>
      </w:r>
      <w:proofErr w:type="spellEnd"/>
      <w:r>
        <w:t>. «г</w:t>
      </w:r>
      <w:r w:rsidRPr="00CC3D2D">
        <w:t xml:space="preserve">», п. </w:t>
      </w:r>
      <w:r>
        <w:t>7</w:t>
      </w:r>
      <w:r w:rsidRPr="00CC3D2D">
        <w:t>, а именно</w:t>
      </w:r>
      <w:r>
        <w:t xml:space="preserve">: </w:t>
      </w:r>
      <w:r w:rsidRPr="00CC3D2D">
        <w:t>осуществляется закупка товаров, не относящихся к товарам и программному обеспечению, указанным в позициях 17, 27, 35, 53, 140, 141, 144 и 146 Перечня № 1, при которой начальная (максимальная) цена контракта (начальная (максимальная) цена договора) или цена контракта, заключаемого с единственным поставщиком (подрядчиком, исполнителем) (цена, заключаемого с единственным поставщиком (исполнителем, подрядчиком) договора), не превышает 1 млн. рублей и при этом ни одна из использованных при определении таких цен цена</w:t>
      </w:r>
      <w:r>
        <w:t xml:space="preserve"> единицы товара не превышает 5</w:t>
      </w:r>
      <w:r w:rsidRPr="00CC3D2D">
        <w:t xml:space="preserve"> тыс. рублей.</w:t>
      </w:r>
    </w:p>
    <w:p w:rsidR="00817A50" w:rsidRDefault="00817A50" w:rsidP="00CC3D2D">
      <w:pPr>
        <w:pStyle w:val="a3"/>
      </w:pPr>
    </w:p>
    <w:p w:rsidR="00CC3D2D" w:rsidRDefault="00CC3D2D" w:rsidP="00CC3D2D">
      <w:pPr>
        <w:pStyle w:val="a3"/>
      </w:pPr>
    </w:p>
    <w:p w:rsidR="00C570DF" w:rsidRDefault="00C570DF" w:rsidP="00CC3D2D">
      <w:pPr>
        <w:pStyle w:val="a3"/>
      </w:pPr>
    </w:p>
    <w:p w:rsidR="00C570DF" w:rsidRDefault="00C570DF" w:rsidP="00CC3D2D">
      <w:pPr>
        <w:pStyle w:val="a3"/>
      </w:pPr>
      <w:r>
        <w:t xml:space="preserve">Зам. Начальника ЭХО </w:t>
      </w:r>
      <w:r>
        <w:tab/>
      </w:r>
      <w:r>
        <w:tab/>
      </w:r>
      <w:r>
        <w:tab/>
      </w:r>
      <w:r>
        <w:tab/>
      </w:r>
      <w:r>
        <w:tab/>
      </w:r>
      <w:r>
        <w:tab/>
        <w:t>Баранова Н.П.</w:t>
      </w:r>
    </w:p>
    <w:sectPr w:rsidR="00C570DF" w:rsidSect="00817A5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F32A3"/>
    <w:multiLevelType w:val="hybridMultilevel"/>
    <w:tmpl w:val="4328C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58"/>
    <w:rsid w:val="000C2FFB"/>
    <w:rsid w:val="00207230"/>
    <w:rsid w:val="005164E3"/>
    <w:rsid w:val="0062409F"/>
    <w:rsid w:val="00817A50"/>
    <w:rsid w:val="00887986"/>
    <w:rsid w:val="00C570DF"/>
    <w:rsid w:val="00CC3D2D"/>
    <w:rsid w:val="00D5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48E2"/>
  <w15:chartTrackingRefBased/>
  <w15:docId w15:val="{AC30EE94-B373-4CDA-BBB0-5820E626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A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7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7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РГАВМФ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Н.П.</dc:creator>
  <cp:keywords/>
  <dc:description/>
  <cp:lastModifiedBy>Баранова Н.П.</cp:lastModifiedBy>
  <cp:revision>2</cp:revision>
  <cp:lastPrinted>2026-05-25T13:30:00Z</cp:lastPrinted>
  <dcterms:created xsi:type="dcterms:W3CDTF">2026-05-25T13:42:00Z</dcterms:created>
  <dcterms:modified xsi:type="dcterms:W3CDTF">2026-05-25T13:42:00Z</dcterms:modified>
</cp:coreProperties>
</file>