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proofErr w:type="gramStart"/>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w:t>
      </w:r>
      <w:proofErr w:type="gramEnd"/>
      <w:r w:rsidR="00FC763F" w:rsidRPr="0058664E">
        <w:rPr>
          <w:sz w:val="28"/>
          <w:szCs w:val="28"/>
        </w:rPr>
        <w:t xml:space="preserve">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9"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2D5A1E1F"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w:t>
      </w:r>
      <w:proofErr w:type="gramStart"/>
      <w:r w:rsidRPr="0058664E">
        <w:rPr>
          <w:spacing w:val="-5"/>
          <w:sz w:val="28"/>
          <w:szCs w:val="28"/>
        </w:rPr>
        <w:t>.</w:t>
      </w:r>
      <w:proofErr w:type="gramEnd"/>
      <w:r w:rsidRPr="0058664E">
        <w:rPr>
          <w:spacing w:val="-5"/>
          <w:sz w:val="28"/>
          <w:szCs w:val="28"/>
        </w:rPr>
        <w:t xml:space="preserve"> </w:t>
      </w:r>
      <w:proofErr w:type="gramStart"/>
      <w:r w:rsidRPr="0058664E">
        <w:rPr>
          <w:spacing w:val="-5"/>
          <w:sz w:val="28"/>
          <w:szCs w:val="28"/>
        </w:rPr>
        <w:t>д</w:t>
      </w:r>
      <w:proofErr w:type="gramEnd"/>
      <w:r w:rsidRPr="0058664E">
        <w:rPr>
          <w:spacing w:val="-5"/>
          <w:sz w:val="28"/>
          <w:szCs w:val="28"/>
        </w:rPr>
        <w:t>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заключения </w:t>
      </w:r>
      <w:r w:rsidR="006B4220" w:rsidRPr="0058664E">
        <w:rPr>
          <w:spacing w:val="-5"/>
          <w:sz w:val="28"/>
          <w:szCs w:val="28"/>
        </w:rPr>
        <w:t xml:space="preserve"> </w:t>
      </w:r>
      <w:r w:rsidR="005E5E74" w:rsidRPr="0058664E">
        <w:rPr>
          <w:spacing w:val="-5"/>
          <w:sz w:val="28"/>
          <w:szCs w:val="28"/>
        </w:rPr>
        <w:t>настоящего Контракта</w:t>
      </w:r>
      <w:r w:rsidR="00C767B7" w:rsidRPr="0058664E">
        <w:rPr>
          <w:spacing w:val="-5"/>
          <w:sz w:val="28"/>
          <w:szCs w:val="28"/>
        </w:rPr>
        <w:t xml:space="preserve"> </w:t>
      </w:r>
      <w:r w:rsidR="0060054D" w:rsidRPr="0058664E">
        <w:rPr>
          <w:b/>
          <w:bCs/>
          <w:spacing w:val="-5"/>
          <w:sz w:val="28"/>
          <w:szCs w:val="28"/>
        </w:rPr>
        <w:t xml:space="preserve"> </w:t>
      </w:r>
      <w:r w:rsidR="00537CD3">
        <w:rPr>
          <w:b/>
          <w:bCs/>
          <w:spacing w:val="-5"/>
          <w:sz w:val="28"/>
          <w:szCs w:val="28"/>
        </w:rPr>
        <w:t>10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w:t>
      </w:r>
      <w:proofErr w:type="gramStart"/>
      <w:r w:rsidRPr="0058664E">
        <w:rPr>
          <w:spacing w:val="-5"/>
          <w:sz w:val="28"/>
          <w:szCs w:val="28"/>
        </w:rPr>
        <w:t>,</w:t>
      </w:r>
      <w:proofErr w:type="gramEnd"/>
      <w:r w:rsidRPr="0058664E">
        <w:rPr>
          <w:spacing w:val="-5"/>
          <w:sz w:val="28"/>
          <w:szCs w:val="28"/>
        </w:rPr>
        <w:t xml:space="preserve"> если документы, указанные в пункте 2.6. Контракта, не </w:t>
      </w:r>
      <w:proofErr w:type="gramStart"/>
      <w:r w:rsidRPr="0058664E">
        <w:rPr>
          <w:spacing w:val="-5"/>
          <w:sz w:val="28"/>
          <w:szCs w:val="28"/>
        </w:rPr>
        <w:t>переданы</w:t>
      </w:r>
      <w:proofErr w:type="gramEnd"/>
      <w:r w:rsidRPr="0058664E">
        <w:rPr>
          <w:spacing w:val="-5"/>
          <w:sz w:val="28"/>
          <w:szCs w:val="28"/>
        </w:rPr>
        <w:t xml:space="preserve">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 xml:space="preserve">Цена контракта определена с использованием электронной площадки Единый </w:t>
      </w:r>
      <w:proofErr w:type="spellStart"/>
      <w:r w:rsidR="00376E6E" w:rsidRPr="0058664E">
        <w:rPr>
          <w:spacing w:val="-5"/>
          <w:sz w:val="28"/>
          <w:szCs w:val="28"/>
        </w:rPr>
        <w:t>Агрегатор</w:t>
      </w:r>
      <w:proofErr w:type="spellEnd"/>
      <w:r w:rsidR="00376E6E" w:rsidRPr="0058664E">
        <w:rPr>
          <w:spacing w:val="-5"/>
          <w:sz w:val="28"/>
          <w:szCs w:val="28"/>
        </w:rPr>
        <w:t xml:space="preserve">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w:t>
      </w:r>
      <w:proofErr w:type="gramStart"/>
      <w:r w:rsidR="006C3207" w:rsidRPr="0058664E">
        <w:rPr>
          <w:spacing w:val="-5"/>
          <w:sz w:val="28"/>
          <w:szCs w:val="28"/>
        </w:rPr>
        <w:t xml:space="preserve">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roofErr w:type="gramEnd"/>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005021B4" w:rsidRPr="0058664E">
        <w:rPr>
          <w:spacing w:val="-5"/>
          <w:sz w:val="28"/>
          <w:szCs w:val="28"/>
        </w:rPr>
        <w:t>положений бюджетного законодательства Российской Федерации цены контракта</w:t>
      </w:r>
      <w:proofErr w:type="gramEnd"/>
      <w:r w:rsidR="005021B4" w:rsidRPr="0058664E">
        <w:rPr>
          <w:spacing w:val="-5"/>
          <w:sz w:val="28"/>
          <w:szCs w:val="28"/>
        </w:rPr>
        <w:t xml:space="preserve">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4.4. Общая сумма начисленной неустойк</w:t>
      </w:r>
      <w:proofErr w:type="gramStart"/>
      <w:r w:rsidRPr="0058664E">
        <w:rPr>
          <w:sz w:val="28"/>
          <w:szCs w:val="28"/>
        </w:rPr>
        <w:t>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w:t>
      </w:r>
      <w:proofErr w:type="gramStart"/>
      <w:r w:rsidRPr="0058664E">
        <w:rPr>
          <w:sz w:val="28"/>
          <w:szCs w:val="28"/>
        </w:rPr>
        <w:t>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w:t>
      </w:r>
      <w:proofErr w:type="gramStart"/>
      <w:r w:rsidRPr="0058664E">
        <w:rPr>
          <w:sz w:val="28"/>
          <w:szCs w:val="28"/>
        </w:rPr>
        <w:t>исполнения</w:t>
      </w:r>
      <w:proofErr w:type="gramEnd"/>
      <w:r w:rsidRPr="0058664E">
        <w:rPr>
          <w:sz w:val="28"/>
          <w:szCs w:val="28"/>
        </w:rPr>
        <w:t xml:space="preserve">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 xml:space="preserve">4.7. За неисполнение или ненадлежащее исполнение Исполнителем обязательств, предусмотренных Контрактом, включая, </w:t>
      </w:r>
      <w:proofErr w:type="gramStart"/>
      <w:r w:rsidRPr="0058664E">
        <w:rPr>
          <w:sz w:val="28"/>
          <w:szCs w:val="28"/>
        </w:rPr>
        <w:t>но</w:t>
      </w:r>
      <w:proofErr w:type="gramEnd"/>
      <w:r w:rsidRPr="0058664E">
        <w:rPr>
          <w:sz w:val="28"/>
          <w:szCs w:val="28"/>
        </w:rPr>
        <w:t xml:space="preserve">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 xml:space="preserve">Исполнитель уплачивает Заказчику штраф, определенной в порядке, </w:t>
      </w:r>
      <w:proofErr w:type="gramStart"/>
      <w:r w:rsidRPr="0058664E">
        <w:rPr>
          <w:sz w:val="28"/>
          <w:szCs w:val="28"/>
        </w:rPr>
        <w:t>установленном</w:t>
      </w:r>
      <w:proofErr w:type="gramEnd"/>
      <w:r w:rsidRPr="0058664E">
        <w:rPr>
          <w:sz w:val="28"/>
          <w:szCs w:val="28"/>
        </w:rPr>
        <w:t xml:space="preserve">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 xml:space="preserve">За каждый факт неисполнения или ненадлежащего исполнения Исполнителем обязательств, предусмотренных контрактом, </w:t>
      </w:r>
      <w:proofErr w:type="gramStart"/>
      <w:r w:rsidRPr="0058664E">
        <w:rPr>
          <w:sz w:val="28"/>
          <w:szCs w:val="28"/>
        </w:rPr>
        <w:t>которое</w:t>
      </w:r>
      <w:proofErr w:type="gramEnd"/>
      <w:r w:rsidRPr="0058664E">
        <w:rPr>
          <w:sz w:val="28"/>
          <w:szCs w:val="28"/>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4.9. Общая сумма начисленной неустойк</w:t>
      </w:r>
      <w:proofErr w:type="gramStart"/>
      <w:r w:rsidRPr="0058664E">
        <w:rPr>
          <w:sz w:val="28"/>
          <w:szCs w:val="28"/>
        </w:rPr>
        <w:t>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 xml:space="preserve">0 дней произвести замену некачественного Товара </w:t>
      </w:r>
      <w:proofErr w:type="gramStart"/>
      <w:r w:rsidRPr="0058664E">
        <w:rPr>
          <w:sz w:val="28"/>
          <w:szCs w:val="28"/>
        </w:rPr>
        <w:t>на</w:t>
      </w:r>
      <w:proofErr w:type="gramEnd"/>
      <w:r w:rsidRPr="0058664E">
        <w:rPr>
          <w:sz w:val="28"/>
          <w:szCs w:val="28"/>
        </w:rPr>
        <w:t xml:space="preserve">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принимается  на склад </w:t>
      </w:r>
      <w:proofErr w:type="gramStart"/>
      <w:r w:rsidR="008619EA" w:rsidRPr="0058664E">
        <w:rPr>
          <w:sz w:val="28"/>
          <w:szCs w:val="28"/>
        </w:rPr>
        <w:t>Заказчика</w:t>
      </w:r>
      <w:proofErr w:type="gramEnd"/>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w:t>
      </w:r>
      <w:proofErr w:type="gramStart"/>
      <w:r w:rsidRPr="0058664E">
        <w:rPr>
          <w:sz w:val="28"/>
          <w:szCs w:val="28"/>
        </w:rPr>
        <w:t>Сторона</w:t>
      </w:r>
      <w:proofErr w:type="gramEnd"/>
      <w:r w:rsidRPr="0058664E">
        <w:rPr>
          <w:sz w:val="28"/>
          <w:szCs w:val="28"/>
        </w:rPr>
        <w:t xml:space="preserve">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 xml:space="preserve">7.3. </w:t>
      </w:r>
      <w:proofErr w:type="gramStart"/>
      <w:r w:rsidRPr="0058664E">
        <w:rPr>
          <w:noProof/>
          <w:sz w:val="28"/>
          <w:szCs w:val="28"/>
        </w:rPr>
        <w:t>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w:t>
      </w:r>
      <w:proofErr w:type="gramEnd"/>
      <w:r w:rsidRPr="0058664E">
        <w:rPr>
          <w:noProof/>
          <w:sz w:val="28"/>
          <w:szCs w:val="28"/>
        </w:rPr>
        <w:t xml:space="preserve">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8.1. Настоящий контра</w:t>
      </w:r>
      <w:proofErr w:type="gramStart"/>
      <w:r w:rsidRPr="0058664E">
        <w:rPr>
          <w:sz w:val="28"/>
          <w:szCs w:val="28"/>
        </w:rPr>
        <w:t>кт вст</w:t>
      </w:r>
      <w:proofErr w:type="gramEnd"/>
      <w:r w:rsidRPr="0058664E">
        <w:rPr>
          <w:sz w:val="28"/>
          <w:szCs w:val="28"/>
        </w:rPr>
        <w:t xml:space="preserve">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proofErr w:type="gramStart"/>
            <w:r w:rsidRPr="0058664E">
              <w:rPr>
                <w:sz w:val="28"/>
                <w:szCs w:val="28"/>
              </w:rPr>
              <w:t>Р</w:t>
            </w:r>
            <w:proofErr w:type="gramEnd"/>
            <w:r w:rsidRPr="0058664E">
              <w:rPr>
                <w:sz w:val="28"/>
                <w:szCs w:val="28"/>
              </w:rPr>
              <w:t>/счет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 xml:space="preserve">ОКЦ №1 ВВГУ Банка России //УФК по Нижегородской области, </w:t>
            </w:r>
            <w:proofErr w:type="gramStart"/>
            <w:r w:rsidRPr="0058664E">
              <w:rPr>
                <w:sz w:val="28"/>
                <w:szCs w:val="28"/>
              </w:rPr>
              <w:t>г</w:t>
            </w:r>
            <w:proofErr w:type="gramEnd"/>
            <w:r w:rsidRPr="0058664E">
              <w:rPr>
                <w:sz w:val="28"/>
                <w:szCs w:val="28"/>
              </w:rPr>
              <w:t xml:space="preserve">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proofErr w:type="spellStart"/>
            <w:r w:rsidRPr="0058664E">
              <w:rPr>
                <w:sz w:val="28"/>
                <w:szCs w:val="28"/>
                <w:lang w:eastAsia="ru-RU"/>
              </w:rPr>
              <w:t>Врио</w:t>
            </w:r>
            <w:proofErr w:type="spellEnd"/>
            <w:r w:rsidRPr="0058664E">
              <w:rPr>
                <w:sz w:val="28"/>
                <w:szCs w:val="28"/>
                <w:lang w:eastAsia="ru-RU"/>
              </w:rPr>
              <w:t xml:space="preserve">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58664E"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proofErr w:type="gramStart"/>
            <w:r w:rsidRPr="0058664E">
              <w:rPr>
                <w:b/>
                <w:bCs/>
                <w:sz w:val="28"/>
                <w:szCs w:val="28"/>
              </w:rPr>
              <w:t>п</w:t>
            </w:r>
            <w:proofErr w:type="gramEnd"/>
            <w:r w:rsidRPr="0058664E">
              <w:rPr>
                <w:b/>
                <w:bCs/>
                <w:sz w:val="28"/>
                <w:szCs w:val="28"/>
              </w:rPr>
              <w:t>/п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proofErr w:type="gramStart"/>
            <w:r w:rsidRPr="0058664E">
              <w:rPr>
                <w:b/>
                <w:bCs/>
                <w:sz w:val="28"/>
                <w:szCs w:val="28"/>
              </w:rPr>
              <w:t>Ед</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58664E"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58664E" w:rsidRDefault="0060054D" w:rsidP="004836AC">
            <w:pPr>
              <w:ind w:left="-142" w:right="-210"/>
              <w:jc w:val="center"/>
              <w:rPr>
                <w:b/>
                <w:bCs/>
                <w:sz w:val="28"/>
                <w:szCs w:val="28"/>
                <w:lang w:val="en-US"/>
              </w:rPr>
            </w:pPr>
            <w:r w:rsidRPr="0058664E">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5CC5145D" w:rsidR="0060054D" w:rsidRPr="00537CD3" w:rsidRDefault="00537CD3" w:rsidP="00527B20">
            <w:pPr>
              <w:spacing w:before="100" w:beforeAutospacing="1" w:after="100" w:afterAutospacing="1"/>
              <w:outlineLvl w:val="0"/>
              <w:rPr>
                <w:bCs/>
                <w:sz w:val="28"/>
                <w:szCs w:val="28"/>
              </w:rPr>
            </w:pPr>
            <w:r w:rsidRPr="00537CD3">
              <w:rPr>
                <w:bCs/>
                <w:sz w:val="28"/>
                <w:szCs w:val="28"/>
              </w:rPr>
              <w:t xml:space="preserve">Прожектор светодиодный СДО 06-100 6500К IP65 </w:t>
            </w:r>
            <w:proofErr w:type="spellStart"/>
            <w:r w:rsidRPr="00537CD3">
              <w:rPr>
                <w:bCs/>
                <w:sz w:val="28"/>
                <w:szCs w:val="28"/>
              </w:rPr>
              <w:t>черн</w:t>
            </w:r>
            <w:proofErr w:type="spellEnd"/>
            <w:r w:rsidRPr="00537CD3">
              <w:rPr>
                <w:bCs/>
                <w:sz w:val="28"/>
                <w:szCs w:val="28"/>
              </w:rPr>
              <w:t>. IEK LPDO601-100-65-K02</w:t>
            </w:r>
          </w:p>
        </w:tc>
        <w:tc>
          <w:tcPr>
            <w:tcW w:w="3903" w:type="dxa"/>
            <w:tcBorders>
              <w:top w:val="single" w:sz="4" w:space="0" w:color="auto"/>
              <w:left w:val="single" w:sz="4" w:space="0" w:color="auto"/>
              <w:bottom w:val="single" w:sz="4" w:space="0" w:color="auto"/>
              <w:right w:val="single" w:sz="4" w:space="0" w:color="auto"/>
            </w:tcBorders>
            <w:vAlign w:val="center"/>
          </w:tcPr>
          <w:p w14:paraId="1332F1ED" w14:textId="20E00137" w:rsidR="00537CD3" w:rsidRPr="00537CD3" w:rsidRDefault="00537CD3" w:rsidP="00537CD3">
            <w:pPr>
              <w:shd w:val="clear" w:color="auto" w:fill="FFFFFF"/>
              <w:rPr>
                <w:rStyle w:val="vi-text17y0k286"/>
                <w:color w:val="000000" w:themeColor="text1"/>
                <w:sz w:val="28"/>
                <w:szCs w:val="28"/>
              </w:rPr>
            </w:pPr>
            <w:r w:rsidRPr="00537CD3">
              <w:rPr>
                <w:color w:val="000000" w:themeColor="text1"/>
                <w:sz w:val="28"/>
                <w:szCs w:val="28"/>
                <w:shd w:val="clear" w:color="auto" w:fill="FFFFFF"/>
              </w:rPr>
              <w:t xml:space="preserve">Прожектор светодиодный СДО 06-100 6500К IP65 </w:t>
            </w:r>
            <w:proofErr w:type="spellStart"/>
            <w:r w:rsidRPr="00537CD3">
              <w:rPr>
                <w:color w:val="000000" w:themeColor="text1"/>
                <w:sz w:val="28"/>
                <w:szCs w:val="28"/>
                <w:shd w:val="clear" w:color="auto" w:fill="FFFFFF"/>
              </w:rPr>
              <w:t>черн</w:t>
            </w:r>
            <w:proofErr w:type="spellEnd"/>
            <w:r w:rsidRPr="00537CD3">
              <w:rPr>
                <w:color w:val="000000" w:themeColor="text1"/>
                <w:sz w:val="28"/>
                <w:szCs w:val="28"/>
                <w:shd w:val="clear" w:color="auto" w:fill="FFFFFF"/>
              </w:rPr>
              <w:t>. IEK LPDO601-100-65-K02</w:t>
            </w:r>
          </w:p>
          <w:p w14:paraId="2477CE2B" w14:textId="2B04769D"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Способ установки</w:t>
            </w:r>
            <w:r w:rsidRPr="00537CD3">
              <w:rPr>
                <w:rStyle w:val="vi-text17y0k286"/>
                <w:color w:val="000000" w:themeColor="text1"/>
                <w:sz w:val="24"/>
                <w:szCs w:val="24"/>
              </w:rPr>
              <w:t>:</w:t>
            </w:r>
            <w:r w:rsidRPr="00537CD3">
              <w:rPr>
                <w:rStyle w:val="vi-text17y0k286"/>
                <w:color w:val="000000" w:themeColor="text1"/>
                <w:sz w:val="24"/>
                <w:szCs w:val="24"/>
              </w:rPr>
              <w:t xml:space="preserve"> </w:t>
            </w:r>
            <w:hyperlink r:id="rId10" w:history="1">
              <w:r w:rsidRPr="00537CD3">
                <w:rPr>
                  <w:rStyle w:val="afc"/>
                  <w:color w:val="000000" w:themeColor="text1"/>
                  <w:sz w:val="24"/>
                  <w:szCs w:val="24"/>
                  <w:u w:val="none"/>
                </w:rPr>
                <w:t>монтажная скоба (лира)</w:t>
              </w:r>
            </w:hyperlink>
          </w:p>
          <w:p w14:paraId="232CFC86" w14:textId="0861C2A3"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Материал корпуса</w:t>
            </w:r>
            <w:r w:rsidRPr="00537CD3">
              <w:rPr>
                <w:rStyle w:val="vi-text17y0k286"/>
                <w:color w:val="000000" w:themeColor="text1"/>
                <w:sz w:val="24"/>
                <w:szCs w:val="24"/>
              </w:rPr>
              <w:t xml:space="preserve">: </w:t>
            </w:r>
            <w:hyperlink r:id="rId11" w:history="1">
              <w:r w:rsidRPr="00537CD3">
                <w:rPr>
                  <w:rStyle w:val="afc"/>
                  <w:color w:val="000000" w:themeColor="text1"/>
                  <w:sz w:val="24"/>
                  <w:szCs w:val="24"/>
                  <w:u w:val="none"/>
                </w:rPr>
                <w:t>алюминий</w:t>
              </w:r>
            </w:hyperlink>
          </w:p>
          <w:p w14:paraId="0FE05D4D" w14:textId="2974AC3A"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Тип лампы</w:t>
            </w:r>
            <w:r>
              <w:rPr>
                <w:rStyle w:val="vi-text17y0k286"/>
                <w:color w:val="000000" w:themeColor="text1"/>
                <w:sz w:val="24"/>
                <w:szCs w:val="24"/>
              </w:rPr>
              <w:t>:</w:t>
            </w:r>
            <w:r w:rsidRPr="00537CD3">
              <w:rPr>
                <w:rStyle w:val="vi-text17y0k286"/>
                <w:color w:val="000000" w:themeColor="text1"/>
                <w:sz w:val="24"/>
                <w:szCs w:val="24"/>
              </w:rPr>
              <w:t xml:space="preserve"> </w:t>
            </w:r>
            <w:r w:rsidRPr="00537CD3">
              <w:rPr>
                <w:color w:val="000000" w:themeColor="text1"/>
                <w:sz w:val="24"/>
                <w:szCs w:val="24"/>
              </w:rPr>
              <w:t>светодиоды</w:t>
            </w:r>
          </w:p>
          <w:p w14:paraId="2D68046D" w14:textId="7BFFEBB5"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Мощность светильника</w:t>
            </w:r>
            <w:proofErr w:type="gramStart"/>
            <w:r w:rsidRPr="00537CD3">
              <w:rPr>
                <w:rStyle w:val="vi-text17y0k286"/>
                <w:color w:val="000000" w:themeColor="text1"/>
                <w:sz w:val="24"/>
                <w:szCs w:val="24"/>
              </w:rPr>
              <w:t xml:space="preserve"> </w:t>
            </w:r>
            <w:r>
              <w:rPr>
                <w:rStyle w:val="vi-text17y0k286"/>
                <w:color w:val="000000" w:themeColor="text1"/>
                <w:sz w:val="24"/>
                <w:szCs w:val="24"/>
              </w:rPr>
              <w:t>:</w:t>
            </w:r>
            <w:proofErr w:type="gramEnd"/>
            <w:r w:rsidRPr="00537CD3">
              <w:rPr>
                <w:color w:val="000000" w:themeColor="text1"/>
              </w:rPr>
              <w:fldChar w:fldCharType="begin"/>
            </w:r>
            <w:r w:rsidRPr="00537CD3">
              <w:rPr>
                <w:color w:val="000000" w:themeColor="text1"/>
              </w:rPr>
              <w:instrText xml:space="preserve"> HYPERLINK "https://www.vseinstrumenti.ru/tag-page/prozhektory-svetodiodnye-100-vt-11398/" </w:instrText>
            </w:r>
            <w:r w:rsidRPr="00537CD3">
              <w:rPr>
                <w:color w:val="000000" w:themeColor="text1"/>
              </w:rPr>
              <w:fldChar w:fldCharType="separate"/>
            </w:r>
            <w:r w:rsidRPr="00537CD3">
              <w:rPr>
                <w:rStyle w:val="afc"/>
                <w:color w:val="000000" w:themeColor="text1"/>
                <w:sz w:val="24"/>
                <w:szCs w:val="24"/>
                <w:u w:val="none"/>
              </w:rPr>
              <w:t>100 Вт</w:t>
            </w:r>
            <w:r w:rsidRPr="00537CD3">
              <w:rPr>
                <w:rStyle w:val="afc"/>
                <w:color w:val="000000" w:themeColor="text1"/>
                <w:sz w:val="24"/>
                <w:szCs w:val="24"/>
                <w:u w:val="none"/>
              </w:rPr>
              <w:fldChar w:fldCharType="end"/>
            </w:r>
          </w:p>
          <w:p w14:paraId="0A7E9EF2" w14:textId="641EE7E0"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Элементы питания</w:t>
            </w:r>
            <w:r>
              <w:rPr>
                <w:rStyle w:val="vi-text17y0k286"/>
                <w:color w:val="000000" w:themeColor="text1"/>
                <w:sz w:val="24"/>
                <w:szCs w:val="24"/>
              </w:rPr>
              <w:t xml:space="preserve">: </w:t>
            </w:r>
            <w:hyperlink r:id="rId12" w:history="1">
              <w:r w:rsidRPr="00537CD3">
                <w:rPr>
                  <w:rStyle w:val="afc"/>
                  <w:color w:val="000000" w:themeColor="text1"/>
                  <w:sz w:val="24"/>
                  <w:szCs w:val="24"/>
                  <w:u w:val="none"/>
                </w:rPr>
                <w:t>сеть</w:t>
              </w:r>
            </w:hyperlink>
          </w:p>
          <w:p w14:paraId="36A4591F" w14:textId="10B2644E"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Количество и напряжение элементов питания</w:t>
            </w:r>
            <w:r>
              <w:rPr>
                <w:rStyle w:val="vi-text17y0k286"/>
                <w:color w:val="000000" w:themeColor="text1"/>
                <w:sz w:val="24"/>
                <w:szCs w:val="24"/>
              </w:rPr>
              <w:t>:</w:t>
            </w:r>
            <w:r w:rsidRPr="00537CD3">
              <w:rPr>
                <w:rStyle w:val="vi-text17y0k286"/>
                <w:color w:val="000000" w:themeColor="text1"/>
                <w:sz w:val="24"/>
                <w:szCs w:val="24"/>
              </w:rPr>
              <w:t xml:space="preserve"> </w:t>
            </w:r>
            <w:r w:rsidRPr="00537CD3">
              <w:rPr>
                <w:color w:val="000000" w:themeColor="text1"/>
                <w:sz w:val="24"/>
                <w:szCs w:val="24"/>
              </w:rPr>
              <w:t>220В</w:t>
            </w:r>
          </w:p>
          <w:p w14:paraId="59FBBE5F" w14:textId="0C63C8CC"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Диапазон рабочего напряжения</w:t>
            </w:r>
            <w:r>
              <w:rPr>
                <w:rStyle w:val="vi-text17y0k286"/>
                <w:color w:val="000000" w:themeColor="text1"/>
                <w:sz w:val="24"/>
                <w:szCs w:val="24"/>
              </w:rPr>
              <w:t xml:space="preserve">: </w:t>
            </w:r>
            <w:r w:rsidRPr="00537CD3">
              <w:rPr>
                <w:color w:val="000000" w:themeColor="text1"/>
                <w:sz w:val="24"/>
                <w:szCs w:val="24"/>
              </w:rPr>
              <w:t>200...240</w:t>
            </w:r>
            <w:proofErr w:type="gramStart"/>
            <w:r w:rsidRPr="00537CD3">
              <w:rPr>
                <w:color w:val="000000" w:themeColor="text1"/>
                <w:sz w:val="24"/>
                <w:szCs w:val="24"/>
              </w:rPr>
              <w:t xml:space="preserve"> В</w:t>
            </w:r>
            <w:proofErr w:type="gramEnd"/>
          </w:p>
          <w:p w14:paraId="29C320A0" w14:textId="6B1AFBF8"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 xml:space="preserve">Цветность </w:t>
            </w:r>
            <w:hyperlink r:id="rId13" w:history="1">
              <w:proofErr w:type="gramStart"/>
              <w:r w:rsidRPr="00537CD3">
                <w:rPr>
                  <w:rStyle w:val="afc"/>
                  <w:color w:val="000000" w:themeColor="text1"/>
                  <w:sz w:val="24"/>
                  <w:szCs w:val="24"/>
                  <w:u w:val="none"/>
                </w:rPr>
                <w:t>холодный</w:t>
              </w:r>
              <w:proofErr w:type="gramEnd"/>
              <w:r w:rsidRPr="00537CD3">
                <w:rPr>
                  <w:rStyle w:val="afc"/>
                  <w:color w:val="000000" w:themeColor="text1"/>
                  <w:sz w:val="24"/>
                  <w:szCs w:val="24"/>
                  <w:u w:val="none"/>
                </w:rPr>
                <w:t xml:space="preserve"> белый</w:t>
              </w:r>
              <w:r>
                <w:rPr>
                  <w:rStyle w:val="afc"/>
                  <w:color w:val="000000" w:themeColor="text1"/>
                  <w:sz w:val="24"/>
                  <w:szCs w:val="24"/>
                  <w:u w:val="none"/>
                </w:rPr>
                <w:t>:</w:t>
              </w:r>
              <w:r w:rsidRPr="00537CD3">
                <w:rPr>
                  <w:rStyle w:val="afc"/>
                  <w:color w:val="000000" w:themeColor="text1"/>
                  <w:sz w:val="24"/>
                  <w:szCs w:val="24"/>
                  <w:u w:val="none"/>
                </w:rPr>
                <w:t xml:space="preserve"> (более 5000 К)</w:t>
              </w:r>
            </w:hyperlink>
          </w:p>
          <w:p w14:paraId="3DC752FF" w14:textId="091CF850"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 xml:space="preserve">Цветовая температура </w:t>
            </w:r>
            <w:r w:rsidR="00A721D1">
              <w:rPr>
                <w:rStyle w:val="vi-text17y0k286"/>
                <w:color w:val="000000" w:themeColor="text1"/>
                <w:sz w:val="24"/>
                <w:szCs w:val="24"/>
              </w:rPr>
              <w:t>:</w:t>
            </w:r>
            <w:hyperlink r:id="rId14" w:history="1">
              <w:r w:rsidRPr="00537CD3">
                <w:rPr>
                  <w:rStyle w:val="afc"/>
                  <w:color w:val="000000" w:themeColor="text1"/>
                  <w:sz w:val="24"/>
                  <w:szCs w:val="24"/>
                  <w:u w:val="none"/>
                </w:rPr>
                <w:t>6500</w:t>
              </w:r>
              <w:proofErr w:type="gramStart"/>
              <w:r w:rsidRPr="00537CD3">
                <w:rPr>
                  <w:rStyle w:val="afc"/>
                  <w:color w:val="000000" w:themeColor="text1"/>
                  <w:sz w:val="24"/>
                  <w:szCs w:val="24"/>
                  <w:u w:val="none"/>
                </w:rPr>
                <w:t xml:space="preserve"> К</w:t>
              </w:r>
              <w:proofErr w:type="gramEnd"/>
            </w:hyperlink>
          </w:p>
          <w:p w14:paraId="22C7D54F" w14:textId="376EC192"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Световой поток</w:t>
            </w:r>
            <w:r w:rsidR="00A721D1">
              <w:rPr>
                <w:rStyle w:val="vi-text17y0k286"/>
                <w:color w:val="000000" w:themeColor="text1"/>
                <w:sz w:val="24"/>
                <w:szCs w:val="24"/>
              </w:rPr>
              <w:t>:</w:t>
            </w:r>
            <w:r w:rsidRPr="00537CD3">
              <w:rPr>
                <w:rStyle w:val="vi-text17y0k286"/>
                <w:color w:val="000000" w:themeColor="text1"/>
                <w:sz w:val="24"/>
                <w:szCs w:val="24"/>
              </w:rPr>
              <w:t xml:space="preserve"> </w:t>
            </w:r>
            <w:hyperlink r:id="rId15" w:history="1">
              <w:r w:rsidRPr="00537CD3">
                <w:rPr>
                  <w:rStyle w:val="afc"/>
                  <w:color w:val="000000" w:themeColor="text1"/>
                  <w:sz w:val="24"/>
                  <w:szCs w:val="24"/>
                  <w:u w:val="none"/>
                </w:rPr>
                <w:t>8000 лм</w:t>
              </w:r>
            </w:hyperlink>
          </w:p>
          <w:p w14:paraId="674EF4EA" w14:textId="2F04D3D5"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Степень защиты</w:t>
            </w:r>
            <w:proofErr w:type="gramStart"/>
            <w:r w:rsidRPr="00537CD3">
              <w:rPr>
                <w:rStyle w:val="vi-text17y0k286"/>
                <w:color w:val="000000" w:themeColor="text1"/>
                <w:sz w:val="24"/>
                <w:szCs w:val="24"/>
              </w:rPr>
              <w:t xml:space="preserve"> </w:t>
            </w:r>
            <w:r w:rsidR="00A721D1">
              <w:rPr>
                <w:rStyle w:val="vi-text17y0k286"/>
                <w:color w:val="000000" w:themeColor="text1"/>
                <w:sz w:val="24"/>
                <w:szCs w:val="24"/>
              </w:rPr>
              <w:t>:</w:t>
            </w:r>
            <w:proofErr w:type="gramEnd"/>
            <w:r w:rsidRPr="00537CD3">
              <w:rPr>
                <w:color w:val="000000" w:themeColor="text1"/>
              </w:rPr>
              <w:fldChar w:fldCharType="begin"/>
            </w:r>
            <w:r w:rsidRPr="00537CD3">
              <w:rPr>
                <w:color w:val="000000" w:themeColor="text1"/>
              </w:rPr>
              <w:instrText xml:space="preserve"> HYPERLINK "https://www.vseinstrumenti.ru/tag-page/svetodiodnye-prozhektory-ip65-54706/" </w:instrText>
            </w:r>
            <w:r w:rsidRPr="00537CD3">
              <w:rPr>
                <w:color w:val="000000" w:themeColor="text1"/>
              </w:rPr>
              <w:fldChar w:fldCharType="separate"/>
            </w:r>
            <w:r w:rsidRPr="00537CD3">
              <w:rPr>
                <w:rStyle w:val="afc"/>
                <w:color w:val="000000" w:themeColor="text1"/>
                <w:sz w:val="24"/>
                <w:szCs w:val="24"/>
                <w:u w:val="none"/>
              </w:rPr>
              <w:t>65 IP</w:t>
            </w:r>
            <w:r w:rsidRPr="00537CD3">
              <w:rPr>
                <w:rStyle w:val="afc"/>
                <w:color w:val="000000" w:themeColor="text1"/>
                <w:sz w:val="24"/>
                <w:szCs w:val="24"/>
                <w:u w:val="none"/>
              </w:rPr>
              <w:fldChar w:fldCharType="end"/>
            </w:r>
          </w:p>
          <w:p w14:paraId="0DC031FF" w14:textId="0707D371"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Количество и напряжение элементов питания</w:t>
            </w:r>
            <w:r w:rsidR="00A721D1">
              <w:rPr>
                <w:rStyle w:val="vi-text17y0k286"/>
                <w:color w:val="000000" w:themeColor="text1"/>
                <w:sz w:val="24"/>
                <w:szCs w:val="24"/>
              </w:rPr>
              <w:t>:</w:t>
            </w:r>
            <w:r w:rsidRPr="00537CD3">
              <w:rPr>
                <w:color w:val="000000" w:themeColor="text1"/>
                <w:sz w:val="24"/>
                <w:szCs w:val="24"/>
              </w:rPr>
              <w:t>220В</w:t>
            </w:r>
          </w:p>
          <w:p w14:paraId="4A2EC768" w14:textId="14D6A677"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Ширина</w:t>
            </w:r>
            <w:r w:rsidR="00A721D1">
              <w:rPr>
                <w:color w:val="000000" w:themeColor="text1"/>
                <w:sz w:val="24"/>
                <w:szCs w:val="24"/>
              </w:rPr>
              <w:t>:</w:t>
            </w:r>
            <w:r w:rsidRPr="00537CD3">
              <w:rPr>
                <w:color w:val="000000" w:themeColor="text1"/>
                <w:sz w:val="24"/>
                <w:szCs w:val="24"/>
              </w:rPr>
              <w:t>215 мм</w:t>
            </w:r>
          </w:p>
          <w:p w14:paraId="7FA4B380" w14:textId="09BCEF5C" w:rsidR="00537CD3" w:rsidRPr="00537CD3" w:rsidRDefault="00537CD3" w:rsidP="00537CD3">
            <w:pPr>
              <w:shd w:val="clear" w:color="auto" w:fill="FFFFFF"/>
              <w:rPr>
                <w:color w:val="000000" w:themeColor="text1"/>
                <w:sz w:val="24"/>
                <w:szCs w:val="24"/>
              </w:rPr>
            </w:pPr>
            <w:r w:rsidRPr="00537CD3">
              <w:rPr>
                <w:rStyle w:val="vi-text17y0k286"/>
                <w:color w:val="000000" w:themeColor="text1"/>
                <w:sz w:val="24"/>
                <w:szCs w:val="24"/>
              </w:rPr>
              <w:t>Цвет корпуса</w:t>
            </w:r>
            <w:r w:rsidR="00A721D1">
              <w:rPr>
                <w:rStyle w:val="vi-text17y0k286"/>
                <w:color w:val="000000" w:themeColor="text1"/>
                <w:sz w:val="24"/>
                <w:szCs w:val="24"/>
              </w:rPr>
              <w:t>:</w:t>
            </w:r>
            <w:r w:rsidRPr="00537CD3">
              <w:rPr>
                <w:rStyle w:val="vi-text17y0k286"/>
                <w:color w:val="000000" w:themeColor="text1"/>
                <w:sz w:val="24"/>
                <w:szCs w:val="24"/>
              </w:rPr>
              <w:t xml:space="preserve"> </w:t>
            </w:r>
            <w:hyperlink r:id="rId16" w:history="1">
              <w:r w:rsidRPr="00537CD3">
                <w:rPr>
                  <w:rStyle w:val="afc"/>
                  <w:color w:val="000000" w:themeColor="text1"/>
                  <w:sz w:val="24"/>
                  <w:szCs w:val="24"/>
                  <w:u w:val="none"/>
                </w:rPr>
                <w:t>черный</w:t>
              </w:r>
            </w:hyperlink>
          </w:p>
          <w:p w14:paraId="6832CBEF" w14:textId="118A39F1" w:rsidR="00527B20" w:rsidRPr="00527B20" w:rsidRDefault="00527B20" w:rsidP="00537CD3">
            <w:pPr>
              <w:spacing w:before="100" w:beforeAutospacing="1" w:after="100" w:afterAutospacing="1"/>
              <w:outlineLvl w:val="0"/>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06E3003C" w14:textId="77777777" w:rsidR="0060054D" w:rsidRPr="00527B20" w:rsidRDefault="0060054D" w:rsidP="004836AC">
            <w:pPr>
              <w:ind w:left="-108" w:right="-108"/>
              <w:jc w:val="center"/>
              <w:rPr>
                <w:b/>
                <w:bCs/>
                <w:sz w:val="28"/>
                <w:szCs w:val="28"/>
              </w:rPr>
            </w:pPr>
          </w:p>
          <w:p w14:paraId="303764E1" w14:textId="77777777" w:rsidR="00A721D1" w:rsidRDefault="00A721D1" w:rsidP="004836AC">
            <w:pPr>
              <w:ind w:left="-108" w:right="-108"/>
              <w:jc w:val="center"/>
              <w:rPr>
                <w:b/>
                <w:bCs/>
                <w:sz w:val="28"/>
                <w:szCs w:val="28"/>
              </w:rPr>
            </w:pPr>
          </w:p>
          <w:p w14:paraId="5825D804" w14:textId="77777777" w:rsidR="00A721D1" w:rsidRDefault="00A721D1" w:rsidP="004836AC">
            <w:pPr>
              <w:ind w:left="-108" w:right="-108"/>
              <w:jc w:val="center"/>
              <w:rPr>
                <w:b/>
                <w:bCs/>
                <w:sz w:val="28"/>
                <w:szCs w:val="28"/>
              </w:rPr>
            </w:pPr>
          </w:p>
          <w:p w14:paraId="3EDCE7D9" w14:textId="77777777" w:rsidR="00A721D1" w:rsidRDefault="00A721D1" w:rsidP="004836AC">
            <w:pPr>
              <w:ind w:left="-108" w:right="-108"/>
              <w:jc w:val="center"/>
              <w:rPr>
                <w:b/>
                <w:bCs/>
                <w:sz w:val="28"/>
                <w:szCs w:val="28"/>
              </w:rPr>
            </w:pPr>
          </w:p>
          <w:p w14:paraId="3BB733DE" w14:textId="77777777" w:rsidR="00A721D1" w:rsidRDefault="00A721D1" w:rsidP="004836AC">
            <w:pPr>
              <w:ind w:left="-108" w:right="-108"/>
              <w:jc w:val="center"/>
              <w:rPr>
                <w:b/>
                <w:bCs/>
                <w:sz w:val="28"/>
                <w:szCs w:val="28"/>
              </w:rPr>
            </w:pPr>
          </w:p>
          <w:p w14:paraId="7E4DA2C9" w14:textId="77777777" w:rsidR="00A721D1" w:rsidRDefault="00A721D1" w:rsidP="004836AC">
            <w:pPr>
              <w:ind w:left="-108" w:right="-108"/>
              <w:jc w:val="center"/>
              <w:rPr>
                <w:b/>
                <w:bCs/>
                <w:sz w:val="28"/>
                <w:szCs w:val="28"/>
              </w:rPr>
            </w:pPr>
          </w:p>
          <w:p w14:paraId="036B02BE" w14:textId="77777777" w:rsidR="00A721D1" w:rsidRDefault="00A721D1" w:rsidP="004836AC">
            <w:pPr>
              <w:ind w:left="-108" w:right="-108"/>
              <w:jc w:val="center"/>
              <w:rPr>
                <w:b/>
                <w:bCs/>
                <w:sz w:val="28"/>
                <w:szCs w:val="28"/>
              </w:rPr>
            </w:pPr>
          </w:p>
          <w:p w14:paraId="3B54E0F5" w14:textId="77777777" w:rsidR="00A721D1" w:rsidRDefault="00A721D1" w:rsidP="004836AC">
            <w:pPr>
              <w:ind w:left="-108" w:right="-108"/>
              <w:jc w:val="center"/>
              <w:rPr>
                <w:b/>
                <w:bCs/>
                <w:sz w:val="28"/>
                <w:szCs w:val="28"/>
              </w:rPr>
            </w:pPr>
          </w:p>
          <w:p w14:paraId="4246D7BE" w14:textId="77777777" w:rsidR="00A721D1" w:rsidRDefault="00A721D1" w:rsidP="004836AC">
            <w:pPr>
              <w:ind w:left="-108" w:right="-108"/>
              <w:jc w:val="center"/>
              <w:rPr>
                <w:b/>
                <w:bCs/>
                <w:sz w:val="28"/>
                <w:szCs w:val="28"/>
              </w:rPr>
            </w:pPr>
          </w:p>
          <w:p w14:paraId="32CF6B77" w14:textId="77777777" w:rsidR="00A721D1" w:rsidRDefault="00A721D1" w:rsidP="004836AC">
            <w:pPr>
              <w:ind w:left="-108" w:right="-108"/>
              <w:jc w:val="center"/>
              <w:rPr>
                <w:b/>
                <w:bCs/>
                <w:sz w:val="28"/>
                <w:szCs w:val="28"/>
              </w:rPr>
            </w:pPr>
          </w:p>
          <w:p w14:paraId="2948BE4D" w14:textId="5873B08D" w:rsidR="0060054D" w:rsidRPr="00527B20" w:rsidRDefault="003D1D8B" w:rsidP="004836AC">
            <w:pPr>
              <w:ind w:left="-108" w:right="-108"/>
              <w:jc w:val="center"/>
              <w:rPr>
                <w:b/>
                <w:bCs/>
                <w:sz w:val="28"/>
                <w:szCs w:val="28"/>
              </w:rPr>
            </w:pPr>
            <w:r>
              <w:rPr>
                <w:b/>
                <w:bCs/>
                <w:sz w:val="28"/>
                <w:szCs w:val="28"/>
              </w:rPr>
              <w:t>7</w:t>
            </w:r>
          </w:p>
          <w:p w14:paraId="7FC66F5B" w14:textId="613939A6" w:rsidR="0060054D" w:rsidRPr="00527B20" w:rsidRDefault="0060054D" w:rsidP="004836AC">
            <w:pPr>
              <w:ind w:left="-108" w:right="-108"/>
              <w:jc w:val="center"/>
              <w:rPr>
                <w:b/>
                <w:bCs/>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6948E630" w:rsidR="0060054D" w:rsidRPr="0058664E" w:rsidRDefault="003D1D8B" w:rsidP="003D1D8B">
            <w:pPr>
              <w:ind w:right="-108"/>
              <w:rPr>
                <w:b/>
                <w:bCs/>
                <w:sz w:val="28"/>
                <w:szCs w:val="28"/>
              </w:rPr>
            </w:pPr>
            <w:proofErr w:type="spellStart"/>
            <w:proofErr w:type="gramStart"/>
            <w:r>
              <w:rPr>
                <w:b/>
                <w:bCs/>
                <w:sz w:val="28"/>
                <w:szCs w:val="28"/>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095D7532" w14:textId="5713812D" w:rsidR="00D27023" w:rsidRPr="0058664E" w:rsidRDefault="00D27023" w:rsidP="004836AC">
            <w:pPr>
              <w:ind w:right="-108"/>
              <w:rPr>
                <w:b/>
                <w:bCs/>
                <w:sz w:val="28"/>
                <w:szCs w:val="28"/>
                <w:lang w:val="en-US"/>
              </w:rPr>
            </w:pPr>
          </w:p>
          <w:p w14:paraId="224F78DC" w14:textId="5DDC5DC5" w:rsidR="00D27023" w:rsidRPr="0058664E" w:rsidRDefault="00D27023" w:rsidP="00D27023">
            <w:pPr>
              <w:rPr>
                <w:sz w:val="28"/>
                <w:szCs w:val="28"/>
                <w:lang w:val="en-US"/>
              </w:rPr>
            </w:pPr>
          </w:p>
          <w:p w14:paraId="6A064434" w14:textId="2088D0F5" w:rsidR="0060054D" w:rsidRPr="0058664E" w:rsidRDefault="0060054D" w:rsidP="00D27023">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58664E" w:rsidRDefault="00D27023" w:rsidP="004836AC">
            <w:pPr>
              <w:ind w:right="-108"/>
              <w:rPr>
                <w:b/>
                <w:bCs/>
                <w:sz w:val="28"/>
                <w:szCs w:val="28"/>
                <w:lang w:val="en-US"/>
              </w:rPr>
            </w:pPr>
          </w:p>
          <w:p w14:paraId="2E828640" w14:textId="60650743" w:rsidR="00D27023" w:rsidRPr="0058664E" w:rsidRDefault="00D27023" w:rsidP="00D27023">
            <w:pPr>
              <w:rPr>
                <w:sz w:val="28"/>
                <w:szCs w:val="28"/>
                <w:lang w:val="en-US"/>
              </w:rPr>
            </w:pPr>
          </w:p>
          <w:p w14:paraId="1ED47028" w14:textId="3BC51860" w:rsidR="0060054D" w:rsidRPr="0058664E" w:rsidRDefault="0060054D" w:rsidP="00D27023">
            <w:pPr>
              <w:rPr>
                <w:sz w:val="28"/>
                <w:szCs w:val="28"/>
              </w:rPr>
            </w:pPr>
          </w:p>
        </w:tc>
      </w:tr>
      <w:tr w:rsidR="003D1D8B" w:rsidRPr="0058664E" w14:paraId="1E945E5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A57E9C" w14:textId="3CF46BC0" w:rsidR="003D1D8B" w:rsidRPr="003D1D8B" w:rsidRDefault="003D1D8B"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AF71784" w14:textId="02A7F886" w:rsidR="003D1D8B" w:rsidRDefault="00A721D1" w:rsidP="00527B20">
            <w:pPr>
              <w:spacing w:before="100" w:beforeAutospacing="1" w:after="100" w:afterAutospacing="1"/>
              <w:outlineLvl w:val="0"/>
              <w:rPr>
                <w:sz w:val="28"/>
                <w:szCs w:val="28"/>
              </w:rPr>
            </w:pPr>
            <w:r w:rsidRPr="00A721D1">
              <w:rPr>
                <w:sz w:val="28"/>
                <w:szCs w:val="28"/>
              </w:rPr>
              <w:t>Лампа светодиодная (18W) 230V G13 4000K T8 1,2м LB-213 FERON 25498</w:t>
            </w:r>
          </w:p>
        </w:tc>
        <w:tc>
          <w:tcPr>
            <w:tcW w:w="3903" w:type="dxa"/>
            <w:tcBorders>
              <w:top w:val="single" w:sz="4" w:space="0" w:color="auto"/>
              <w:left w:val="single" w:sz="4" w:space="0" w:color="auto"/>
              <w:bottom w:val="single" w:sz="4" w:space="0" w:color="auto"/>
              <w:right w:val="single" w:sz="4" w:space="0" w:color="auto"/>
            </w:tcBorders>
            <w:vAlign w:val="center"/>
          </w:tcPr>
          <w:p w14:paraId="37BB51F8" w14:textId="77777777" w:rsidR="00A721D1" w:rsidRPr="00A721D1" w:rsidRDefault="00A721D1" w:rsidP="00A721D1">
            <w:pPr>
              <w:pStyle w:val="af"/>
              <w:spacing w:before="0" w:beforeAutospacing="0" w:after="0" w:afterAutospacing="0"/>
              <w:rPr>
                <w:b/>
                <w:color w:val="000000" w:themeColor="text1"/>
                <w:sz w:val="28"/>
                <w:szCs w:val="28"/>
                <w:shd w:val="clear" w:color="auto" w:fill="FFFFFF"/>
              </w:rPr>
            </w:pPr>
            <w:bookmarkStart w:id="1" w:name="_GoBack"/>
            <w:r w:rsidRPr="00A721D1">
              <w:rPr>
                <w:b/>
                <w:color w:val="000000" w:themeColor="text1"/>
                <w:sz w:val="28"/>
                <w:szCs w:val="28"/>
                <w:shd w:val="clear" w:color="auto" w:fill="FFFFFF"/>
              </w:rPr>
              <w:t>Лампа светодиодная (18W) 230V G13 4000K T8 1,2м LB-213 FERON 25498</w:t>
            </w:r>
          </w:p>
          <w:p w14:paraId="2844761B" w14:textId="61CB6AAD"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Тип</w:t>
            </w:r>
            <w:r>
              <w:rPr>
                <w:rStyle w:val="vi-text17y0k286"/>
                <w:color w:val="000000" w:themeColor="text1"/>
                <w:sz w:val="24"/>
                <w:szCs w:val="24"/>
              </w:rPr>
              <w:t xml:space="preserve">: </w:t>
            </w:r>
            <w:proofErr w:type="gramStart"/>
            <w:r w:rsidRPr="00A721D1">
              <w:rPr>
                <w:color w:val="000000" w:themeColor="text1"/>
                <w:sz w:val="24"/>
                <w:szCs w:val="24"/>
              </w:rPr>
              <w:t>светодиодная</w:t>
            </w:r>
            <w:proofErr w:type="gramEnd"/>
          </w:p>
          <w:p w14:paraId="6573A992" w14:textId="53C84683"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 xml:space="preserve">Мощность </w:t>
            </w:r>
            <w:proofErr w:type="gramStart"/>
            <w:r>
              <w:rPr>
                <w:rStyle w:val="vi-text17y0k286"/>
                <w:color w:val="000000" w:themeColor="text1"/>
                <w:sz w:val="24"/>
                <w:szCs w:val="24"/>
              </w:rPr>
              <w:t>;</w:t>
            </w:r>
            <w:r w:rsidRPr="00A721D1">
              <w:rPr>
                <w:rStyle w:val="vi-text17y0k286"/>
                <w:color w:val="000000" w:themeColor="text1"/>
                <w:sz w:val="24"/>
                <w:szCs w:val="24"/>
              </w:rPr>
              <w:t>(</w:t>
            </w:r>
            <w:proofErr w:type="gramEnd"/>
            <w:r w:rsidRPr="00A721D1">
              <w:rPr>
                <w:rStyle w:val="vi-text17y0k286"/>
                <w:color w:val="000000" w:themeColor="text1"/>
                <w:sz w:val="24"/>
                <w:szCs w:val="24"/>
              </w:rPr>
              <w:t>Вт)</w:t>
            </w:r>
            <w:hyperlink r:id="rId17" w:history="1">
              <w:r w:rsidRPr="00A721D1">
                <w:rPr>
                  <w:rStyle w:val="afc"/>
                  <w:color w:val="000000" w:themeColor="text1"/>
                  <w:sz w:val="24"/>
                  <w:szCs w:val="24"/>
                  <w:u w:val="none"/>
                </w:rPr>
                <w:t>18</w:t>
              </w:r>
            </w:hyperlink>
          </w:p>
          <w:p w14:paraId="213D35FC" w14:textId="4545FD5C"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Напряжение</w:t>
            </w:r>
            <w:r>
              <w:rPr>
                <w:rStyle w:val="vi-text17y0k286"/>
                <w:color w:val="000000" w:themeColor="text1"/>
                <w:sz w:val="24"/>
                <w:szCs w:val="24"/>
              </w:rPr>
              <w:t>:</w:t>
            </w:r>
            <w:hyperlink r:id="rId18" w:history="1">
              <w:r w:rsidRPr="00A721D1">
                <w:rPr>
                  <w:rStyle w:val="afc"/>
                  <w:color w:val="000000" w:themeColor="text1"/>
                  <w:sz w:val="24"/>
                  <w:szCs w:val="24"/>
                  <w:u w:val="none"/>
                </w:rPr>
                <w:t>220</w:t>
              </w:r>
              <w:proofErr w:type="gramStart"/>
              <w:r w:rsidRPr="00A721D1">
                <w:rPr>
                  <w:rStyle w:val="afc"/>
                  <w:color w:val="000000" w:themeColor="text1"/>
                  <w:sz w:val="24"/>
                  <w:szCs w:val="24"/>
                  <w:u w:val="none"/>
                </w:rPr>
                <w:t xml:space="preserve"> В</w:t>
              </w:r>
              <w:proofErr w:type="gramEnd"/>
            </w:hyperlink>
          </w:p>
          <w:p w14:paraId="444CC642" w14:textId="2915903C"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Цоколь</w:t>
            </w:r>
            <w:r>
              <w:rPr>
                <w:rStyle w:val="vi-text17y0k286"/>
                <w:color w:val="000000" w:themeColor="text1"/>
                <w:sz w:val="24"/>
                <w:szCs w:val="24"/>
              </w:rPr>
              <w:t>:</w:t>
            </w:r>
            <w:hyperlink r:id="rId19" w:history="1">
              <w:r w:rsidRPr="00A721D1">
                <w:rPr>
                  <w:rStyle w:val="afc"/>
                  <w:color w:val="000000" w:themeColor="text1"/>
                  <w:sz w:val="24"/>
                  <w:szCs w:val="24"/>
                  <w:u w:val="none"/>
                </w:rPr>
                <w:t>G13</w:t>
              </w:r>
            </w:hyperlink>
          </w:p>
          <w:p w14:paraId="505EB747" w14:textId="3B4B1128"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lastRenderedPageBreak/>
              <w:t>Цветовая температура</w:t>
            </w:r>
            <w:r>
              <w:rPr>
                <w:rStyle w:val="vi-text17y0k286"/>
                <w:color w:val="000000" w:themeColor="text1"/>
                <w:sz w:val="24"/>
                <w:szCs w:val="24"/>
              </w:rPr>
              <w:t>:</w:t>
            </w:r>
            <w:hyperlink r:id="rId20" w:history="1">
              <w:r w:rsidRPr="00A721D1">
                <w:rPr>
                  <w:rStyle w:val="afc"/>
                  <w:color w:val="000000" w:themeColor="text1"/>
                  <w:sz w:val="24"/>
                  <w:szCs w:val="24"/>
                  <w:u w:val="none"/>
                </w:rPr>
                <w:t>4000</w:t>
              </w:r>
              <w:proofErr w:type="gramStart"/>
              <w:r w:rsidRPr="00A721D1">
                <w:rPr>
                  <w:rStyle w:val="afc"/>
                  <w:color w:val="000000" w:themeColor="text1"/>
                  <w:sz w:val="24"/>
                  <w:szCs w:val="24"/>
                  <w:u w:val="none"/>
                </w:rPr>
                <w:t xml:space="preserve"> К</w:t>
              </w:r>
              <w:proofErr w:type="gramEnd"/>
            </w:hyperlink>
          </w:p>
          <w:p w14:paraId="5CAA0ECF" w14:textId="49DE10AF"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Цветопередача</w:t>
            </w:r>
            <w:proofErr w:type="gramStart"/>
            <w:r w:rsidRPr="00A721D1">
              <w:rPr>
                <w:rStyle w:val="vi-text17y0k286"/>
                <w:color w:val="000000" w:themeColor="text1"/>
                <w:sz w:val="24"/>
                <w:szCs w:val="24"/>
              </w:rPr>
              <w:t xml:space="preserve"> </w:t>
            </w:r>
            <w:r>
              <w:rPr>
                <w:rStyle w:val="vi-text17y0k286"/>
                <w:color w:val="000000" w:themeColor="text1"/>
                <w:sz w:val="24"/>
                <w:szCs w:val="24"/>
              </w:rPr>
              <w:t>:</w:t>
            </w:r>
            <w:proofErr w:type="gramEnd"/>
            <w:r w:rsidRPr="00A721D1">
              <w:rPr>
                <w:color w:val="000000" w:themeColor="text1"/>
              </w:rPr>
              <w:fldChar w:fldCharType="begin"/>
            </w:r>
            <w:r w:rsidRPr="00A721D1">
              <w:rPr>
                <w:color w:val="000000" w:themeColor="text1"/>
              </w:rPr>
              <w:instrText xml:space="preserve"> HYPERLINK "https://www.vseinstrumenti.ru/tag-page/lampy-i-lampochki-80-ra-2139417/" </w:instrText>
            </w:r>
            <w:r w:rsidRPr="00A721D1">
              <w:rPr>
                <w:color w:val="000000" w:themeColor="text1"/>
              </w:rPr>
              <w:fldChar w:fldCharType="separate"/>
            </w:r>
            <w:r w:rsidRPr="00A721D1">
              <w:rPr>
                <w:rStyle w:val="afc"/>
                <w:color w:val="000000" w:themeColor="text1"/>
                <w:sz w:val="24"/>
                <w:szCs w:val="24"/>
                <w:u w:val="none"/>
              </w:rPr>
              <w:t xml:space="preserve">80 </w:t>
            </w:r>
            <w:proofErr w:type="spellStart"/>
            <w:r w:rsidRPr="00A721D1">
              <w:rPr>
                <w:rStyle w:val="afc"/>
                <w:color w:val="000000" w:themeColor="text1"/>
                <w:sz w:val="24"/>
                <w:szCs w:val="24"/>
                <w:u w:val="none"/>
              </w:rPr>
              <w:t>Ra</w:t>
            </w:r>
            <w:proofErr w:type="spellEnd"/>
            <w:r w:rsidRPr="00A721D1">
              <w:rPr>
                <w:rStyle w:val="afc"/>
                <w:color w:val="000000" w:themeColor="text1"/>
                <w:sz w:val="24"/>
                <w:szCs w:val="24"/>
                <w:u w:val="none"/>
              </w:rPr>
              <w:fldChar w:fldCharType="end"/>
            </w:r>
          </w:p>
          <w:p w14:paraId="03070A3F" w14:textId="6732EBA7"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Диаметр</w:t>
            </w:r>
            <w:proofErr w:type="gramStart"/>
            <w:r w:rsidRPr="00A721D1">
              <w:rPr>
                <w:rStyle w:val="vi-text17y0k286"/>
                <w:color w:val="000000" w:themeColor="text1"/>
                <w:sz w:val="24"/>
                <w:szCs w:val="24"/>
              </w:rPr>
              <w:t xml:space="preserve"> </w:t>
            </w:r>
            <w:r>
              <w:rPr>
                <w:rStyle w:val="vi-text17y0k286"/>
                <w:color w:val="000000" w:themeColor="text1"/>
                <w:sz w:val="24"/>
                <w:szCs w:val="24"/>
              </w:rPr>
              <w:t>:</w:t>
            </w:r>
            <w:proofErr w:type="gramEnd"/>
            <w:r w:rsidRPr="00A721D1">
              <w:rPr>
                <w:color w:val="000000" w:themeColor="text1"/>
                <w:sz w:val="24"/>
                <w:szCs w:val="24"/>
              </w:rPr>
              <w:t>26 мм</w:t>
            </w:r>
          </w:p>
          <w:p w14:paraId="4020CDB5" w14:textId="6EFEF2F9"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Длина</w:t>
            </w:r>
            <w:proofErr w:type="gramStart"/>
            <w:r>
              <w:rPr>
                <w:rStyle w:val="vi-text17y0k286"/>
                <w:color w:val="000000" w:themeColor="text1"/>
                <w:sz w:val="24"/>
                <w:szCs w:val="24"/>
              </w:rPr>
              <w:t xml:space="preserve"> :</w:t>
            </w:r>
            <w:proofErr w:type="gramEnd"/>
            <w:r w:rsidRPr="00A721D1">
              <w:rPr>
                <w:color w:val="000000" w:themeColor="text1"/>
              </w:rPr>
              <w:fldChar w:fldCharType="begin"/>
            </w:r>
            <w:r w:rsidRPr="00A721D1">
              <w:rPr>
                <w:color w:val="000000" w:themeColor="text1"/>
              </w:rPr>
              <w:instrText xml:space="preserve"> HYPERLINK "https://www.vseinstrumenti.ru/tag-page/lampy-1200-mm-120-sm-11162/" </w:instrText>
            </w:r>
            <w:r w:rsidRPr="00A721D1">
              <w:rPr>
                <w:color w:val="000000" w:themeColor="text1"/>
              </w:rPr>
              <w:fldChar w:fldCharType="separate"/>
            </w:r>
            <w:r w:rsidRPr="00A721D1">
              <w:rPr>
                <w:rStyle w:val="afc"/>
                <w:color w:val="000000" w:themeColor="text1"/>
                <w:sz w:val="24"/>
                <w:szCs w:val="24"/>
                <w:u w:val="none"/>
              </w:rPr>
              <w:t>1200 мм</w:t>
            </w:r>
            <w:r w:rsidRPr="00A721D1">
              <w:rPr>
                <w:rStyle w:val="afc"/>
                <w:color w:val="000000" w:themeColor="text1"/>
                <w:sz w:val="24"/>
                <w:szCs w:val="24"/>
                <w:u w:val="none"/>
              </w:rPr>
              <w:fldChar w:fldCharType="end"/>
            </w:r>
          </w:p>
          <w:p w14:paraId="458062C9" w14:textId="77777777"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 xml:space="preserve">Вид </w:t>
            </w:r>
            <w:hyperlink r:id="rId21" w:history="1">
              <w:r w:rsidRPr="00A721D1">
                <w:rPr>
                  <w:rStyle w:val="afc"/>
                  <w:color w:val="000000" w:themeColor="text1"/>
                  <w:sz w:val="24"/>
                  <w:szCs w:val="24"/>
                  <w:u w:val="none"/>
                </w:rPr>
                <w:t>FR/</w:t>
              </w:r>
              <w:proofErr w:type="gramStart"/>
              <w:r w:rsidRPr="00A721D1">
                <w:rPr>
                  <w:rStyle w:val="afc"/>
                  <w:color w:val="000000" w:themeColor="text1"/>
                  <w:sz w:val="24"/>
                  <w:szCs w:val="24"/>
                  <w:u w:val="none"/>
                </w:rPr>
                <w:t>матированная</w:t>
              </w:r>
              <w:proofErr w:type="gramEnd"/>
            </w:hyperlink>
          </w:p>
          <w:p w14:paraId="695A952E" w14:textId="45BC28D4"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Тип колбы</w:t>
            </w:r>
            <w:proofErr w:type="gramStart"/>
            <w:r w:rsidRPr="00A721D1">
              <w:rPr>
                <w:rStyle w:val="vi-text17y0k286"/>
                <w:color w:val="000000" w:themeColor="text1"/>
                <w:sz w:val="24"/>
                <w:szCs w:val="24"/>
              </w:rPr>
              <w:t xml:space="preserve"> </w:t>
            </w:r>
            <w:r>
              <w:rPr>
                <w:rStyle w:val="vi-text17y0k286"/>
                <w:color w:val="000000" w:themeColor="text1"/>
                <w:sz w:val="24"/>
                <w:szCs w:val="24"/>
              </w:rPr>
              <w:t>:</w:t>
            </w:r>
            <w:proofErr w:type="gramEnd"/>
            <w:r w:rsidRPr="00A721D1">
              <w:rPr>
                <w:color w:val="000000" w:themeColor="text1"/>
              </w:rPr>
              <w:fldChar w:fldCharType="begin"/>
            </w:r>
            <w:r w:rsidRPr="00A721D1">
              <w:rPr>
                <w:color w:val="000000" w:themeColor="text1"/>
              </w:rPr>
              <w:instrText xml:space="preserve"> HYPERLINK "https://www.vseinstrumenti.ru/tag-page/lampy-t8-11130/" </w:instrText>
            </w:r>
            <w:r w:rsidRPr="00A721D1">
              <w:rPr>
                <w:color w:val="000000" w:themeColor="text1"/>
              </w:rPr>
              <w:fldChar w:fldCharType="separate"/>
            </w:r>
            <w:r w:rsidRPr="00A721D1">
              <w:rPr>
                <w:rStyle w:val="afc"/>
                <w:color w:val="000000" w:themeColor="text1"/>
                <w:sz w:val="24"/>
                <w:szCs w:val="24"/>
                <w:u w:val="none"/>
              </w:rPr>
              <w:t>T8</w:t>
            </w:r>
            <w:r w:rsidRPr="00A721D1">
              <w:rPr>
                <w:rStyle w:val="afc"/>
                <w:color w:val="000000" w:themeColor="text1"/>
                <w:sz w:val="24"/>
                <w:szCs w:val="24"/>
                <w:u w:val="none"/>
              </w:rPr>
              <w:fldChar w:fldCharType="end"/>
            </w:r>
          </w:p>
          <w:p w14:paraId="5319EF95" w14:textId="5E7715EB"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Форма</w:t>
            </w:r>
            <w:r>
              <w:rPr>
                <w:rStyle w:val="vi-text17y0k286"/>
                <w:color w:val="000000" w:themeColor="text1"/>
                <w:sz w:val="24"/>
                <w:szCs w:val="24"/>
              </w:rPr>
              <w:t>:</w:t>
            </w:r>
            <w:r w:rsidRPr="00A721D1">
              <w:rPr>
                <w:rStyle w:val="vi-text17y0k286"/>
                <w:color w:val="000000" w:themeColor="text1"/>
                <w:sz w:val="24"/>
                <w:szCs w:val="24"/>
              </w:rPr>
              <w:t xml:space="preserve"> </w:t>
            </w:r>
            <w:hyperlink r:id="rId22" w:history="1">
              <w:r w:rsidRPr="00A721D1">
                <w:rPr>
                  <w:rStyle w:val="afc"/>
                  <w:color w:val="000000" w:themeColor="text1"/>
                  <w:sz w:val="24"/>
                  <w:szCs w:val="24"/>
                  <w:u w:val="none"/>
                </w:rPr>
                <w:t>трубчатая</w:t>
              </w:r>
            </w:hyperlink>
          </w:p>
          <w:p w14:paraId="693FB02E" w14:textId="634D4288"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Срок службы</w:t>
            </w:r>
            <w:r>
              <w:rPr>
                <w:color w:val="000000" w:themeColor="text1"/>
                <w:sz w:val="24"/>
                <w:szCs w:val="24"/>
              </w:rPr>
              <w:t>:</w:t>
            </w:r>
            <w:r w:rsidRPr="00A721D1">
              <w:rPr>
                <w:color w:val="000000" w:themeColor="text1"/>
                <w:sz w:val="24"/>
                <w:szCs w:val="24"/>
              </w:rPr>
              <w:t>30000 ч</w:t>
            </w:r>
          </w:p>
          <w:p w14:paraId="4B56CCBF" w14:textId="6BC6B0E5"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Эквивалент лампы накаливания</w:t>
            </w:r>
            <w:r>
              <w:rPr>
                <w:rStyle w:val="vi-text17y0k286"/>
                <w:color w:val="000000" w:themeColor="text1"/>
                <w:sz w:val="24"/>
                <w:szCs w:val="24"/>
              </w:rPr>
              <w:t xml:space="preserve">: </w:t>
            </w:r>
            <w:hyperlink r:id="rId23" w:history="1">
              <w:r w:rsidRPr="00A721D1">
                <w:rPr>
                  <w:rStyle w:val="afc"/>
                  <w:color w:val="000000" w:themeColor="text1"/>
                  <w:sz w:val="24"/>
                  <w:szCs w:val="24"/>
                  <w:u w:val="none"/>
                </w:rPr>
                <w:t>180 Вт</w:t>
              </w:r>
            </w:hyperlink>
          </w:p>
          <w:p w14:paraId="5BF994C6" w14:textId="407D20BA"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 xml:space="preserve">Цветность </w:t>
            </w:r>
            <w:hyperlink r:id="rId24" w:history="1">
              <w:r w:rsidRPr="00A721D1">
                <w:rPr>
                  <w:rStyle w:val="afc"/>
                  <w:color w:val="000000" w:themeColor="text1"/>
                  <w:sz w:val="24"/>
                  <w:szCs w:val="24"/>
                  <w:u w:val="none"/>
                </w:rPr>
                <w:t>естественный белый</w:t>
              </w:r>
              <w:proofErr w:type="gramStart"/>
              <w:r w:rsidRPr="00A721D1">
                <w:rPr>
                  <w:rStyle w:val="afc"/>
                  <w:color w:val="000000" w:themeColor="text1"/>
                  <w:sz w:val="24"/>
                  <w:szCs w:val="24"/>
                  <w:u w:val="none"/>
                </w:rPr>
                <w:t xml:space="preserve"> </w:t>
              </w:r>
              <w:r>
                <w:rPr>
                  <w:rStyle w:val="afc"/>
                  <w:color w:val="000000" w:themeColor="text1"/>
                  <w:sz w:val="24"/>
                  <w:szCs w:val="24"/>
                  <w:u w:val="none"/>
                </w:rPr>
                <w:t>:</w:t>
              </w:r>
              <w:proofErr w:type="gramEnd"/>
              <w:r w:rsidRPr="00A721D1">
                <w:rPr>
                  <w:rStyle w:val="afc"/>
                  <w:color w:val="000000" w:themeColor="text1"/>
                  <w:sz w:val="24"/>
                  <w:szCs w:val="24"/>
                  <w:u w:val="none"/>
                </w:rPr>
                <w:t>(3300-5000 К)</w:t>
              </w:r>
            </w:hyperlink>
          </w:p>
          <w:p w14:paraId="10CD6485" w14:textId="1B5D49D4"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Назначение</w:t>
            </w:r>
            <w:r>
              <w:rPr>
                <w:rStyle w:val="vi-text17y0k286"/>
                <w:color w:val="000000" w:themeColor="text1"/>
                <w:sz w:val="24"/>
                <w:szCs w:val="24"/>
              </w:rPr>
              <w:t>:</w:t>
            </w:r>
            <w:r w:rsidRPr="00A721D1">
              <w:rPr>
                <w:rStyle w:val="vi-text17y0k286"/>
                <w:color w:val="000000" w:themeColor="text1"/>
                <w:sz w:val="24"/>
                <w:szCs w:val="24"/>
              </w:rPr>
              <w:t xml:space="preserve"> </w:t>
            </w:r>
            <w:hyperlink r:id="rId25" w:history="1">
              <w:r w:rsidRPr="00A721D1">
                <w:rPr>
                  <w:rStyle w:val="afc"/>
                  <w:color w:val="000000" w:themeColor="text1"/>
                  <w:sz w:val="24"/>
                  <w:szCs w:val="24"/>
                  <w:u w:val="none"/>
                </w:rPr>
                <w:t>общее освещение</w:t>
              </w:r>
            </w:hyperlink>
          </w:p>
          <w:p w14:paraId="32960E12" w14:textId="3C63D87A"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Регулировка яркости светового потока</w:t>
            </w:r>
            <w:r>
              <w:rPr>
                <w:rStyle w:val="vi-text17y0k286"/>
                <w:color w:val="000000" w:themeColor="text1"/>
                <w:sz w:val="24"/>
                <w:szCs w:val="24"/>
              </w:rPr>
              <w:t xml:space="preserve">: </w:t>
            </w:r>
            <w:r w:rsidRPr="00A721D1">
              <w:rPr>
                <w:color w:val="000000" w:themeColor="text1"/>
                <w:sz w:val="24"/>
                <w:szCs w:val="24"/>
              </w:rPr>
              <w:t>нет</w:t>
            </w:r>
          </w:p>
          <w:p w14:paraId="41A69484" w14:textId="5D748FAB"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Диапазон рабочих температур</w:t>
            </w:r>
            <w:r>
              <w:rPr>
                <w:rStyle w:val="vi-text17y0k286"/>
                <w:color w:val="000000" w:themeColor="text1"/>
                <w:sz w:val="24"/>
                <w:szCs w:val="24"/>
              </w:rPr>
              <w:t>:</w:t>
            </w:r>
            <w:r w:rsidRPr="00A721D1">
              <w:rPr>
                <w:rStyle w:val="vi-text17y0k286"/>
                <w:color w:val="000000" w:themeColor="text1"/>
                <w:sz w:val="24"/>
                <w:szCs w:val="24"/>
              </w:rPr>
              <w:t xml:space="preserve"> </w:t>
            </w:r>
            <w:r w:rsidRPr="00A721D1">
              <w:rPr>
                <w:color w:val="000000" w:themeColor="text1"/>
                <w:sz w:val="24"/>
                <w:szCs w:val="24"/>
              </w:rPr>
              <w:t>от -40 до +50</w:t>
            </w:r>
            <w:proofErr w:type="gramStart"/>
            <w:r w:rsidRPr="00A721D1">
              <w:rPr>
                <w:color w:val="000000" w:themeColor="text1"/>
                <w:sz w:val="24"/>
                <w:szCs w:val="24"/>
              </w:rPr>
              <w:t xml:space="preserve"> °С</w:t>
            </w:r>
            <w:proofErr w:type="gramEnd"/>
          </w:p>
          <w:p w14:paraId="2E9C6CD6" w14:textId="4F46F35F"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Угол рассеивания</w:t>
            </w:r>
            <w:proofErr w:type="gramStart"/>
            <w:r w:rsidRPr="00A721D1">
              <w:rPr>
                <w:rStyle w:val="vi-text17y0k286"/>
                <w:color w:val="000000" w:themeColor="text1"/>
                <w:sz w:val="24"/>
                <w:szCs w:val="24"/>
              </w:rPr>
              <w:t xml:space="preserve"> </w:t>
            </w:r>
            <w:r>
              <w:rPr>
                <w:rStyle w:val="vi-text17y0k286"/>
                <w:color w:val="000000" w:themeColor="text1"/>
                <w:sz w:val="24"/>
                <w:szCs w:val="24"/>
              </w:rPr>
              <w:t>:</w:t>
            </w:r>
            <w:proofErr w:type="gramEnd"/>
            <w:r>
              <w:rPr>
                <w:rStyle w:val="vi-text17y0k286"/>
                <w:color w:val="000000" w:themeColor="text1"/>
                <w:sz w:val="24"/>
                <w:szCs w:val="24"/>
              </w:rPr>
              <w:t xml:space="preserve"> </w:t>
            </w:r>
            <w:r w:rsidRPr="00A721D1">
              <w:rPr>
                <w:color w:val="000000" w:themeColor="text1"/>
                <w:sz w:val="24"/>
                <w:szCs w:val="24"/>
              </w:rPr>
              <w:t>270 град</w:t>
            </w:r>
          </w:p>
          <w:p w14:paraId="42082243" w14:textId="6FF36A03"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 xml:space="preserve">Наличие аккумулятора </w:t>
            </w:r>
            <w:proofErr w:type="gramStart"/>
            <w:r>
              <w:rPr>
                <w:rStyle w:val="vi-text17y0k286"/>
                <w:color w:val="000000" w:themeColor="text1"/>
                <w:sz w:val="24"/>
                <w:szCs w:val="24"/>
              </w:rPr>
              <w:t>:</w:t>
            </w:r>
            <w:r w:rsidRPr="00A721D1">
              <w:rPr>
                <w:color w:val="000000" w:themeColor="text1"/>
                <w:sz w:val="24"/>
                <w:szCs w:val="24"/>
              </w:rPr>
              <w:t>н</w:t>
            </w:r>
            <w:proofErr w:type="gramEnd"/>
            <w:r w:rsidRPr="00A721D1">
              <w:rPr>
                <w:color w:val="000000" w:themeColor="text1"/>
                <w:sz w:val="24"/>
                <w:szCs w:val="24"/>
              </w:rPr>
              <w:t>ет</w:t>
            </w:r>
          </w:p>
          <w:p w14:paraId="4D1739FB" w14:textId="7D6E307E"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Количество в упаковке</w:t>
            </w:r>
            <w:r>
              <w:rPr>
                <w:rStyle w:val="vi-text17y0k286"/>
                <w:color w:val="000000" w:themeColor="text1"/>
                <w:sz w:val="24"/>
                <w:szCs w:val="24"/>
              </w:rPr>
              <w:t xml:space="preserve">: </w:t>
            </w:r>
            <w:r w:rsidRPr="00A721D1">
              <w:rPr>
                <w:color w:val="000000" w:themeColor="text1"/>
                <w:sz w:val="24"/>
                <w:szCs w:val="24"/>
              </w:rPr>
              <w:t xml:space="preserve">1 </w:t>
            </w:r>
            <w:proofErr w:type="spellStart"/>
            <w:proofErr w:type="gramStart"/>
            <w:r w:rsidRPr="00A721D1">
              <w:rPr>
                <w:color w:val="000000" w:themeColor="text1"/>
                <w:sz w:val="24"/>
                <w:szCs w:val="24"/>
              </w:rPr>
              <w:t>шт</w:t>
            </w:r>
            <w:proofErr w:type="spellEnd"/>
            <w:proofErr w:type="gramEnd"/>
          </w:p>
          <w:p w14:paraId="30E72B1D" w14:textId="5631F4CA"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Диапазон рабочего напряжения</w:t>
            </w:r>
            <w:r>
              <w:rPr>
                <w:color w:val="000000" w:themeColor="text1"/>
                <w:sz w:val="24"/>
                <w:szCs w:val="24"/>
              </w:rPr>
              <w:t>:</w:t>
            </w:r>
            <w:r w:rsidRPr="00A721D1">
              <w:rPr>
                <w:color w:val="000000" w:themeColor="text1"/>
                <w:sz w:val="24"/>
                <w:szCs w:val="24"/>
              </w:rPr>
              <w:t>175-265</w:t>
            </w:r>
            <w:proofErr w:type="gramStart"/>
            <w:r w:rsidRPr="00A721D1">
              <w:rPr>
                <w:color w:val="000000" w:themeColor="text1"/>
                <w:sz w:val="24"/>
                <w:szCs w:val="24"/>
              </w:rPr>
              <w:t xml:space="preserve"> В</w:t>
            </w:r>
            <w:proofErr w:type="gramEnd"/>
          </w:p>
          <w:p w14:paraId="23E37797" w14:textId="7DBB7096"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 xml:space="preserve">Подходит для выключателей с </w:t>
            </w:r>
            <w:proofErr w:type="spellStart"/>
            <w:r w:rsidRPr="00A721D1">
              <w:rPr>
                <w:rStyle w:val="vi-text17y0k286"/>
                <w:color w:val="000000" w:themeColor="text1"/>
                <w:sz w:val="24"/>
                <w:szCs w:val="24"/>
              </w:rPr>
              <w:t>подсветкой</w:t>
            </w:r>
            <w:proofErr w:type="gramStart"/>
            <w:r>
              <w:rPr>
                <w:color w:val="000000" w:themeColor="text1"/>
                <w:sz w:val="24"/>
                <w:szCs w:val="24"/>
              </w:rPr>
              <w:t>:</w:t>
            </w:r>
            <w:r w:rsidRPr="00A721D1">
              <w:rPr>
                <w:color w:val="000000" w:themeColor="text1"/>
                <w:sz w:val="24"/>
                <w:szCs w:val="24"/>
              </w:rPr>
              <w:t>н</w:t>
            </w:r>
            <w:proofErr w:type="gramEnd"/>
            <w:r w:rsidRPr="00A721D1">
              <w:rPr>
                <w:color w:val="000000" w:themeColor="text1"/>
                <w:sz w:val="24"/>
                <w:szCs w:val="24"/>
              </w:rPr>
              <w:t>ет</w:t>
            </w:r>
            <w:proofErr w:type="spellEnd"/>
          </w:p>
          <w:p w14:paraId="0996E1FF" w14:textId="75CF062A" w:rsidR="00A721D1" w:rsidRPr="00A721D1" w:rsidRDefault="00A721D1" w:rsidP="00A721D1">
            <w:pPr>
              <w:shd w:val="clear" w:color="auto" w:fill="FFFFFF"/>
              <w:rPr>
                <w:rStyle w:val="vi-text17y0k286"/>
                <w:color w:val="000000" w:themeColor="text1"/>
                <w:sz w:val="24"/>
                <w:szCs w:val="24"/>
              </w:rPr>
            </w:pPr>
            <w:r w:rsidRPr="00A721D1">
              <w:rPr>
                <w:rStyle w:val="vi-text17y0k286"/>
                <w:color w:val="000000" w:themeColor="text1"/>
                <w:sz w:val="24"/>
                <w:szCs w:val="24"/>
              </w:rPr>
              <w:t>Датчик движения</w:t>
            </w:r>
            <w:r>
              <w:rPr>
                <w:rStyle w:val="vi-text17y0k286"/>
                <w:color w:val="000000" w:themeColor="text1"/>
                <w:sz w:val="24"/>
                <w:szCs w:val="24"/>
              </w:rPr>
              <w:t xml:space="preserve">: </w:t>
            </w:r>
            <w:r w:rsidRPr="00A721D1">
              <w:rPr>
                <w:rStyle w:val="vi-text17y0k286"/>
                <w:color w:val="000000" w:themeColor="text1"/>
                <w:sz w:val="24"/>
                <w:szCs w:val="24"/>
              </w:rPr>
              <w:t>нет</w:t>
            </w:r>
          </w:p>
          <w:p w14:paraId="53EBABB5" w14:textId="1FC94F34" w:rsidR="00A721D1" w:rsidRPr="00A721D1" w:rsidRDefault="00A721D1" w:rsidP="00A721D1">
            <w:pPr>
              <w:shd w:val="clear" w:color="auto" w:fill="FFFFFF"/>
              <w:rPr>
                <w:rStyle w:val="vi-text17y0k286"/>
                <w:color w:val="000000" w:themeColor="text1"/>
                <w:sz w:val="24"/>
                <w:szCs w:val="24"/>
              </w:rPr>
            </w:pPr>
            <w:r>
              <w:rPr>
                <w:rStyle w:val="vi-text17y0k286"/>
                <w:color w:val="000000" w:themeColor="text1"/>
                <w:sz w:val="24"/>
                <w:szCs w:val="24"/>
              </w:rPr>
              <w:t xml:space="preserve">Датчик </w:t>
            </w:r>
            <w:proofErr w:type="spellStart"/>
            <w:r>
              <w:rPr>
                <w:rStyle w:val="vi-text17y0k286"/>
                <w:color w:val="000000" w:themeColor="text1"/>
                <w:sz w:val="24"/>
                <w:szCs w:val="24"/>
              </w:rPr>
              <w:t>освещенности</w:t>
            </w:r>
            <w:proofErr w:type="gramStart"/>
            <w:r>
              <w:rPr>
                <w:rStyle w:val="vi-text17y0k286"/>
                <w:color w:val="000000" w:themeColor="text1"/>
                <w:sz w:val="24"/>
                <w:szCs w:val="24"/>
              </w:rPr>
              <w:t>:</w:t>
            </w:r>
            <w:r w:rsidRPr="00A721D1">
              <w:rPr>
                <w:rStyle w:val="vi-text17y0k286"/>
                <w:color w:val="000000" w:themeColor="text1"/>
                <w:sz w:val="24"/>
                <w:szCs w:val="24"/>
              </w:rPr>
              <w:t>н</w:t>
            </w:r>
            <w:proofErr w:type="gramEnd"/>
            <w:r w:rsidRPr="00A721D1">
              <w:rPr>
                <w:rStyle w:val="vi-text17y0k286"/>
                <w:color w:val="000000" w:themeColor="text1"/>
                <w:sz w:val="24"/>
                <w:szCs w:val="24"/>
              </w:rPr>
              <w:t>ет</w:t>
            </w:r>
            <w:proofErr w:type="spellEnd"/>
          </w:p>
          <w:p w14:paraId="686FAAD4" w14:textId="0981DDAB" w:rsidR="00A721D1" w:rsidRPr="00A721D1" w:rsidRDefault="00A721D1" w:rsidP="00A721D1">
            <w:pPr>
              <w:shd w:val="clear" w:color="auto" w:fill="FFFFFF"/>
              <w:rPr>
                <w:color w:val="000000" w:themeColor="text1"/>
                <w:sz w:val="24"/>
                <w:szCs w:val="24"/>
              </w:rPr>
            </w:pPr>
            <w:r w:rsidRPr="00A721D1">
              <w:rPr>
                <w:rStyle w:val="vi-text17y0k286"/>
                <w:color w:val="000000" w:themeColor="text1"/>
                <w:sz w:val="24"/>
                <w:szCs w:val="24"/>
              </w:rPr>
              <w:t>Мод</w:t>
            </w:r>
            <w:r>
              <w:rPr>
                <w:rStyle w:val="vi-text17y0k286"/>
                <w:color w:val="000000" w:themeColor="text1"/>
                <w:sz w:val="24"/>
                <w:szCs w:val="24"/>
              </w:rPr>
              <w:t xml:space="preserve">ельный ряд: </w:t>
            </w:r>
            <w:r w:rsidRPr="00A721D1">
              <w:rPr>
                <w:rStyle w:val="vi-text17y0k286"/>
                <w:color w:val="000000" w:themeColor="text1"/>
                <w:sz w:val="24"/>
                <w:szCs w:val="24"/>
              </w:rPr>
              <w:t>LB-213</w:t>
            </w:r>
          </w:p>
          <w:bookmarkEnd w:id="1"/>
          <w:p w14:paraId="444DEB8F" w14:textId="7EDD7CF5" w:rsidR="003D1D8B" w:rsidRDefault="003D1D8B" w:rsidP="00527B20">
            <w:pPr>
              <w:spacing w:before="100" w:beforeAutospacing="1" w:after="100" w:afterAutospacing="1"/>
              <w:outlineLvl w:val="0"/>
              <w:rPr>
                <w:sz w:val="28"/>
                <w:szCs w:val="28"/>
              </w:rPr>
            </w:pPr>
          </w:p>
        </w:tc>
        <w:tc>
          <w:tcPr>
            <w:tcW w:w="709" w:type="dxa"/>
            <w:tcBorders>
              <w:top w:val="single" w:sz="4" w:space="0" w:color="auto"/>
              <w:left w:val="single" w:sz="4" w:space="0" w:color="auto"/>
              <w:bottom w:val="single" w:sz="4" w:space="0" w:color="auto"/>
              <w:right w:val="single" w:sz="4" w:space="0" w:color="auto"/>
            </w:tcBorders>
          </w:tcPr>
          <w:p w14:paraId="005A8857" w14:textId="77777777" w:rsidR="002561C8" w:rsidRDefault="002561C8" w:rsidP="004836AC">
            <w:pPr>
              <w:ind w:left="-108" w:right="-108"/>
              <w:jc w:val="center"/>
              <w:rPr>
                <w:b/>
                <w:bCs/>
                <w:sz w:val="28"/>
                <w:szCs w:val="28"/>
              </w:rPr>
            </w:pPr>
          </w:p>
          <w:p w14:paraId="62DB7C50" w14:textId="77777777" w:rsidR="00DC6D0D" w:rsidRDefault="00DC6D0D" w:rsidP="004836AC">
            <w:pPr>
              <w:ind w:left="-108" w:right="-108"/>
              <w:jc w:val="center"/>
              <w:rPr>
                <w:b/>
                <w:bCs/>
                <w:sz w:val="28"/>
                <w:szCs w:val="28"/>
              </w:rPr>
            </w:pPr>
          </w:p>
          <w:p w14:paraId="193CFC88" w14:textId="77777777" w:rsidR="00DC6D0D" w:rsidRDefault="00DC6D0D" w:rsidP="004836AC">
            <w:pPr>
              <w:ind w:left="-108" w:right="-108"/>
              <w:jc w:val="center"/>
              <w:rPr>
                <w:b/>
                <w:bCs/>
                <w:sz w:val="28"/>
                <w:szCs w:val="28"/>
              </w:rPr>
            </w:pPr>
          </w:p>
          <w:p w14:paraId="7C52A729" w14:textId="1E4B3E77" w:rsidR="003D1D8B" w:rsidRPr="00527B20" w:rsidRDefault="00DC6D0D"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09E3C469" w14:textId="154067D1" w:rsidR="003D1D8B" w:rsidRDefault="00DC6D0D" w:rsidP="004836AC">
            <w:pPr>
              <w:ind w:left="-108" w:right="-108"/>
              <w:jc w:val="center"/>
              <w:rPr>
                <w:b/>
                <w:bCs/>
                <w:sz w:val="28"/>
                <w:szCs w:val="28"/>
              </w:rPr>
            </w:pPr>
            <w:proofErr w:type="spellStart"/>
            <w:proofErr w:type="gramStart"/>
            <w:r>
              <w:rPr>
                <w:b/>
                <w:bCs/>
                <w:sz w:val="28"/>
                <w:szCs w:val="28"/>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01F2B502"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716BE6E" w14:textId="77777777" w:rsidR="003D1D8B" w:rsidRPr="0058664E" w:rsidRDefault="003D1D8B" w:rsidP="004836AC">
            <w:pPr>
              <w:ind w:right="-108"/>
              <w:rPr>
                <w:b/>
                <w:bCs/>
                <w:sz w:val="28"/>
                <w:szCs w:val="28"/>
                <w:lang w:val="en-US"/>
              </w:rPr>
            </w:pPr>
          </w:p>
        </w:tc>
      </w:tr>
      <w:tr w:rsidR="00C03CC9"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58664E" w:rsidRDefault="004836AC" w:rsidP="003D1D8B">
            <w:pPr>
              <w:ind w:left="-108"/>
              <w:jc w:val="center"/>
              <w:rPr>
                <w:sz w:val="28"/>
                <w:szCs w:val="28"/>
              </w:rPr>
            </w:pPr>
            <w:r w:rsidRPr="0058664E">
              <w:rPr>
                <w:sz w:val="28"/>
                <w:szCs w:val="28"/>
              </w:rPr>
              <w:lastRenderedPageBreak/>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proofErr w:type="spellStart"/>
            <w:r w:rsidRPr="0058664E">
              <w:rPr>
                <w:sz w:val="28"/>
                <w:szCs w:val="28"/>
              </w:rPr>
              <w:t>Врио</w:t>
            </w:r>
            <w:proofErr w:type="spellEnd"/>
            <w:r w:rsidRPr="0058664E">
              <w:rPr>
                <w:sz w:val="28"/>
                <w:szCs w:val="28"/>
              </w:rPr>
              <w:t xml:space="preserve">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7C1ED" w14:textId="77777777" w:rsidR="00434154" w:rsidRDefault="00434154" w:rsidP="00BF3537">
      <w:r>
        <w:separator/>
      </w:r>
    </w:p>
  </w:endnote>
  <w:endnote w:type="continuationSeparator" w:id="0">
    <w:p w14:paraId="7210EA1E" w14:textId="77777777" w:rsidR="00434154" w:rsidRDefault="00434154"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DD590" w14:textId="77777777" w:rsidR="00434154" w:rsidRDefault="00434154" w:rsidP="00BF3537">
      <w:r>
        <w:separator/>
      </w:r>
    </w:p>
  </w:footnote>
  <w:footnote w:type="continuationSeparator" w:id="0">
    <w:p w14:paraId="7AADF3C4" w14:textId="77777777" w:rsidR="00434154" w:rsidRDefault="00434154"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4154"/>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37CD3"/>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1D1"/>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C6D0D"/>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3D9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537C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53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seinstrumenti.ru/tag-page/prozhektory-s-holodnym-svetom-10596/" TargetMode="External"/><Relationship Id="rId18" Type="http://schemas.openxmlformats.org/officeDocument/2006/relationships/hyperlink" Target="https://www.vseinstrumenti.ru/tag-page/lampy-220-v-111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vseinstrumenti.ru/tag-page/matovye-lampy-11176/" TargetMode="External"/><Relationship Id="rId7" Type="http://schemas.openxmlformats.org/officeDocument/2006/relationships/footnotes" Target="footnotes.xml"/><Relationship Id="rId12" Type="http://schemas.openxmlformats.org/officeDocument/2006/relationships/hyperlink" Target="https://www.vseinstrumenti.ru/tag-page/prozhektory-s-pitaniem-ot-seti-1633921/" TargetMode="External"/><Relationship Id="rId17" Type="http://schemas.openxmlformats.org/officeDocument/2006/relationships/hyperlink" Target="https://www.vseinstrumenti.ru/tag-page/svetodiodnye-lampy-18-vt-10680/" TargetMode="External"/><Relationship Id="rId25" Type="http://schemas.openxmlformats.org/officeDocument/2006/relationships/hyperlink" Target="https://www.vseinstrumenti.ru/tag-page/lampy-obschego-osveschenie-26845/" TargetMode="External"/><Relationship Id="rId2" Type="http://schemas.openxmlformats.org/officeDocument/2006/relationships/numbering" Target="numbering.xml"/><Relationship Id="rId16" Type="http://schemas.openxmlformats.org/officeDocument/2006/relationships/hyperlink" Target="https://www.vseinstrumenti.ru/tag-page/svetodiodnye-prozhektory-v-chernom-korpuse-54766/" TargetMode="External"/><Relationship Id="rId20" Type="http://schemas.openxmlformats.org/officeDocument/2006/relationships/hyperlink" Target="https://www.vseinstrumenti.ru/tag-page/lampy-4000k-111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prozhektory-v-alyuminievom-korpuse-30868/" TargetMode="External"/><Relationship Id="rId24" Type="http://schemas.openxmlformats.org/officeDocument/2006/relationships/hyperlink" Target="https://www.vseinstrumenti.ru/tag-page/svetodiodnye-lampy-nejtralnogo-belogo-sveta-11217/" TargetMode="External"/><Relationship Id="rId5" Type="http://schemas.openxmlformats.org/officeDocument/2006/relationships/settings" Target="settings.xml"/><Relationship Id="rId15" Type="http://schemas.openxmlformats.org/officeDocument/2006/relationships/hyperlink" Target="https://www.vseinstrumenti.ru/tag-page/prozhektory-8000-lm-2140563/" TargetMode="External"/><Relationship Id="rId23" Type="http://schemas.openxmlformats.org/officeDocument/2006/relationships/hyperlink" Target="https://www.vseinstrumenti.ru/tag-page/svetodiodnye-lampy-180-vt-2140011/" TargetMode="External"/><Relationship Id="rId10" Type="http://schemas.openxmlformats.org/officeDocument/2006/relationships/hyperlink" Target="https://www.vseinstrumenti.ru/tag-page/prozhektory-na-duge-krepleniya-30886/" TargetMode="External"/><Relationship Id="rId19" Type="http://schemas.openxmlformats.org/officeDocument/2006/relationships/hyperlink" Target="https://www.vseinstrumenti.ru/tag-page/lampy-g13-11083/" TargetMode="External"/><Relationship Id="rId4" Type="http://schemas.microsoft.com/office/2007/relationships/stylesWithEffects" Target="stylesWithEffects.xml"/><Relationship Id="rId9" Type="http://schemas.openxmlformats.org/officeDocument/2006/relationships/hyperlink" Target="https://agregatoreat.ru" TargetMode="External"/><Relationship Id="rId14" Type="http://schemas.openxmlformats.org/officeDocument/2006/relationships/hyperlink" Target="https://www.vseinstrumenti.ru/tag-page/prozhektory-6500k-10579/" TargetMode="External"/><Relationship Id="rId22" Type="http://schemas.openxmlformats.org/officeDocument/2006/relationships/hyperlink" Target="https://www.vseinstrumenti.ru/tag-page/lampy-forma-trubchataya-168398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0AAF0-1366-4844-AB2A-6C975E2D7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3120</Words>
  <Characters>17788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1</cp:lastModifiedBy>
  <cp:revision>8</cp:revision>
  <cp:lastPrinted>2020-06-08T12:10:00Z</cp:lastPrinted>
  <dcterms:created xsi:type="dcterms:W3CDTF">2026-07-15T11:18:00Z</dcterms:created>
  <dcterms:modified xsi:type="dcterms:W3CDTF">2026-07-20T13:45:00Z</dcterms:modified>
</cp:coreProperties>
</file>