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19" w:rsidRDefault="00BC6EB6" w:rsidP="00BC6EB6">
      <w:pPr>
        <w:spacing w:after="0" w:line="28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КОНТРАКТ № </w:t>
      </w:r>
    </w:p>
    <w:p w:rsidR="00E04AF4" w:rsidRDefault="00E04AF4" w:rsidP="00BC6EB6">
      <w:pPr>
        <w:spacing w:after="0" w:line="28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E04AF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постав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ка</w:t>
      </w:r>
      <w:r w:rsidRPr="00E04AF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(изготов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ление</w:t>
      </w:r>
      <w:r w:rsidRPr="00E04AF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) печатны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х</w:t>
      </w:r>
      <w:r w:rsidRPr="00E04AF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материал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ов</w:t>
      </w:r>
    </w:p>
    <w:p w:rsidR="00E04AF4" w:rsidRPr="00086CA7" w:rsidRDefault="00E04AF4" w:rsidP="00BC6EB6">
      <w:pPr>
        <w:spacing w:after="0" w:line="28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E04AF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Идентификационный код закупки: </w:t>
      </w:r>
      <w:r w:rsidR="00EF416A" w:rsidRPr="0058329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263434604866043450100100010000000244</w:t>
      </w:r>
    </w:p>
    <w:p w:rsidR="00BC6EB6" w:rsidRPr="00086CA7" w:rsidRDefault="00BC6EB6" w:rsidP="00BC6EB6">
      <w:pPr>
        <w:spacing w:after="0" w:line="240" w:lineRule="auto"/>
        <w:ind w:right="-285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BC6EB6" w:rsidRPr="00086CA7" w:rsidRDefault="00BC6EB6" w:rsidP="00BC6EB6">
      <w:pPr>
        <w:spacing w:after="0" w:line="240" w:lineRule="auto"/>
        <w:ind w:right="-285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>г. Киров</w:t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  <w:t>________________________</w:t>
      </w:r>
      <w:r w:rsidRPr="00086CA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</w:p>
    <w:p w:rsidR="00BC6EB6" w:rsidRPr="00086CA7" w:rsidRDefault="00BC6EB6" w:rsidP="00BC6EB6">
      <w:pPr>
        <w:spacing w:after="0" w:line="240" w:lineRule="auto"/>
        <w:ind w:right="-285"/>
        <w:jc w:val="center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C6EB6" w:rsidRPr="00086CA7" w:rsidRDefault="00080204" w:rsidP="00080204">
      <w:pPr>
        <w:shd w:val="clear" w:color="auto" w:fill="FFFFFF"/>
        <w:spacing w:after="0" w:line="240" w:lineRule="auto"/>
        <w:ind w:right="142" w:firstLine="4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020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 51» города Кирова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именуем</w:t>
      </w:r>
      <w:r w:rsidR="0024358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ое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дальнейшем «Заказчик», в лице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директора Шулаковой Илоны Олеговны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Устава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с одной стороны, и </w:t>
      </w:r>
      <w:r w:rsidR="005331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именуемое в дальнейшем «Поставщик» в лице </w:t>
      </w:r>
      <w:r w:rsidR="005331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</w:t>
      </w:r>
      <w:r w:rsidR="003836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C6EB6" w:rsidRPr="004174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действующего на основании </w:t>
      </w:r>
      <w:r w:rsidR="004174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Устава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с другой стороны,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соответствии с пунктом 5</w:t>
      </w:r>
      <w:r w:rsidR="0024358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части 1 статьи 93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24358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(далее – Закон №44-ФЗ) </w:t>
      </w:r>
      <w:r w:rsidR="00BC6EB6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заключили настоящий контракт о нижеследующем.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6EB6" w:rsidRPr="00086CA7" w:rsidRDefault="00BC6EB6" w:rsidP="00BC6EB6">
      <w:pPr>
        <w:numPr>
          <w:ilvl w:val="0"/>
          <w:numId w:val="1"/>
        </w:num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ПРЕДМЕТ КОНТРАКТА</w:t>
      </w:r>
    </w:p>
    <w:p w:rsidR="00080204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="00080204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080204" w:rsidRPr="00080204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настоящим Контрактом Поставщик по заявке Заказчика обязуется изготовить и поставить Заказчику защищенную полиграфическую продукцию (далее по тексту – продукция) в количестве, согласно Спецификации (Приложение №1), а Заказчик обязуется принять продукцию и оплатить ее в соответствии с условиями настоящего Контракта. 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1.2. Поставка товара осуществляется в соответствии со Спецификацией (Приложение № 1).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 xml:space="preserve">1.3. Срок поставки товара: </w:t>
      </w:r>
      <w:r w:rsidR="00533119">
        <w:rPr>
          <w:rFonts w:ascii="Times New Roman" w:eastAsia="Times New Roman" w:hAnsi="Times New Roman"/>
          <w:sz w:val="20"/>
          <w:szCs w:val="20"/>
          <w:lang w:eastAsia="ru-RU"/>
        </w:rPr>
        <w:t>до 31.07.2026</w:t>
      </w: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. Возможна досрочная поставка товара по согласованию с Заказчиком.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1.4. Место оказания услуг: Российская Федерация, Кировская обл</w:t>
      </w:r>
      <w:r w:rsidR="00EE44C7">
        <w:rPr>
          <w:rFonts w:ascii="Times New Roman" w:eastAsia="Times New Roman" w:hAnsi="Times New Roman"/>
          <w:sz w:val="20"/>
          <w:szCs w:val="20"/>
          <w:lang w:eastAsia="ru-RU"/>
        </w:rPr>
        <w:t>асть</w:t>
      </w:r>
      <w:r w:rsidR="00080204">
        <w:rPr>
          <w:rFonts w:ascii="Times New Roman" w:eastAsia="Times New Roman" w:hAnsi="Times New Roman"/>
          <w:sz w:val="20"/>
          <w:szCs w:val="20"/>
          <w:lang w:eastAsia="ru-RU"/>
        </w:rPr>
        <w:t>, г. Киров, ул. Калинина, 53</w:t>
      </w: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C6EB6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1.5. Товар считается поставленным после подписания сторонами товарной накладной</w:t>
      </w:r>
      <w:r w:rsidR="00EE44C7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</w:t>
      </w:r>
      <w:r w:rsidR="00EE44C7" w:rsidRPr="00EE44C7">
        <w:rPr>
          <w:rFonts w:ascii="Times New Roman" w:eastAsia="Times New Roman" w:hAnsi="Times New Roman"/>
          <w:sz w:val="20"/>
          <w:szCs w:val="20"/>
          <w:lang w:eastAsia="ru-RU"/>
        </w:rPr>
        <w:t>универсального передаточного документа (далее УПД)</w:t>
      </w: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80204" w:rsidRPr="00086CA7" w:rsidRDefault="00080204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1.6.</w:t>
      </w:r>
      <w:r w:rsidR="00417457">
        <w:t xml:space="preserve"> </w:t>
      </w:r>
      <w:r w:rsidRPr="00080204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Поставщик изготавливает продукцию на основании </w:t>
      </w:r>
      <w:r w:rsidR="00533119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BC6EB6" w:rsidRPr="00086CA7" w:rsidRDefault="00BC6EB6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2. ПРАВА И ОБЯЗАННОСТИ </w:t>
      </w:r>
      <w:r w:rsidR="00EE44C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ПОСТАВЩИКА</w:t>
      </w: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И ЗАКАЗЧИКА</w:t>
      </w:r>
    </w:p>
    <w:p w:rsidR="00BC6EB6" w:rsidRPr="00086CA7" w:rsidRDefault="00BC6EB6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b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b/>
          <w:sz w:val="20"/>
          <w:szCs w:val="20"/>
          <w:lang w:eastAsia="ar-SA"/>
        </w:rPr>
        <w:t>2.1. Поставщик обязуется:</w:t>
      </w:r>
    </w:p>
    <w:p w:rsidR="00BC6EB6" w:rsidRPr="00086CA7" w:rsidRDefault="00BC6EB6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2.1.1.</w:t>
      </w:r>
      <w:r w:rsidRPr="00086CA7">
        <w:rPr>
          <w:rFonts w:ascii="Times New Roman" w:hAnsi="Times New Roman"/>
          <w:sz w:val="20"/>
          <w:szCs w:val="20"/>
        </w:rPr>
        <w:t xml:space="preserve"> </w:t>
      </w:r>
      <w:r w:rsidRPr="00086CA7">
        <w:rPr>
          <w:rFonts w:ascii="Times New Roman" w:eastAsia="MS Mincho" w:hAnsi="Times New Roman"/>
          <w:sz w:val="20"/>
          <w:szCs w:val="20"/>
          <w:lang w:eastAsia="ar-SA"/>
        </w:rPr>
        <w:t xml:space="preserve">Изготовить и поставить </w:t>
      </w:r>
      <w:r w:rsidR="00EE44C7">
        <w:rPr>
          <w:rFonts w:ascii="Times New Roman" w:eastAsia="MS Mincho" w:hAnsi="Times New Roman"/>
          <w:sz w:val="20"/>
          <w:szCs w:val="20"/>
          <w:lang w:eastAsia="ar-SA"/>
        </w:rPr>
        <w:t>товар</w:t>
      </w:r>
      <w:r w:rsidRPr="00086CA7">
        <w:rPr>
          <w:rFonts w:ascii="Times New Roman" w:eastAsia="MS Mincho" w:hAnsi="Times New Roman"/>
          <w:sz w:val="20"/>
          <w:szCs w:val="20"/>
          <w:lang w:eastAsia="ar-SA"/>
        </w:rPr>
        <w:t xml:space="preserve"> в соответствии со Спецификацией </w:t>
      </w:r>
      <w:r w:rsidR="00EE44C7">
        <w:rPr>
          <w:rFonts w:ascii="Times New Roman" w:eastAsia="MS Mincho" w:hAnsi="Times New Roman"/>
          <w:sz w:val="20"/>
          <w:szCs w:val="20"/>
          <w:lang w:eastAsia="ar-SA"/>
        </w:rPr>
        <w:t xml:space="preserve">(Приложение №1) </w:t>
      </w:r>
      <w:r w:rsidRPr="00086CA7">
        <w:rPr>
          <w:rFonts w:ascii="Times New Roman" w:eastAsia="MS Mincho" w:hAnsi="Times New Roman"/>
          <w:sz w:val="20"/>
          <w:szCs w:val="20"/>
          <w:lang w:eastAsia="ar-SA"/>
        </w:rPr>
        <w:t>и надлежащего качества.</w:t>
      </w:r>
    </w:p>
    <w:p w:rsidR="00080204" w:rsidRDefault="00BC6EB6" w:rsidP="00080204">
      <w:pPr>
        <w:pStyle w:val="a5"/>
        <w:numPr>
          <w:ilvl w:val="0"/>
          <w:numId w:val="2"/>
        </w:numPr>
        <w:shd w:val="clear" w:color="auto" w:fill="FFFFFF"/>
        <w:ind w:right="142"/>
        <w:jc w:val="both"/>
        <w:rPr>
          <w:rFonts w:eastAsia="MS Mincho"/>
          <w:lang w:eastAsia="ar-SA"/>
        </w:rPr>
      </w:pPr>
      <w:r w:rsidRPr="00080204">
        <w:rPr>
          <w:rFonts w:eastAsia="MS Mincho"/>
          <w:lang w:eastAsia="ar-SA"/>
        </w:rPr>
        <w:t>2.1.</w:t>
      </w:r>
      <w:r w:rsidR="00080204">
        <w:rPr>
          <w:rFonts w:eastAsia="MS Mincho"/>
          <w:lang w:eastAsia="ar-SA"/>
        </w:rPr>
        <w:t xml:space="preserve">2. </w:t>
      </w:r>
      <w:r w:rsidR="00080204" w:rsidRPr="00080204">
        <w:rPr>
          <w:rFonts w:eastAsia="MS Mincho"/>
          <w:lang w:eastAsia="ar-SA"/>
        </w:rPr>
        <w:t>Качество и комплектность поставляемой продукции должна соответствовать требованиям государственных стандартов, техническим условиям и образцам, утвержденным в установленном законом порядке.</w:t>
      </w:r>
    </w:p>
    <w:p w:rsidR="00BC6EB6" w:rsidRPr="00080204" w:rsidRDefault="00BC6EB6" w:rsidP="00080204">
      <w:pPr>
        <w:pStyle w:val="a5"/>
        <w:numPr>
          <w:ilvl w:val="0"/>
          <w:numId w:val="2"/>
        </w:numPr>
        <w:shd w:val="clear" w:color="auto" w:fill="FFFFFF"/>
        <w:ind w:right="142"/>
        <w:jc w:val="both"/>
        <w:rPr>
          <w:rFonts w:eastAsia="MS Mincho"/>
          <w:lang w:eastAsia="ar-SA"/>
        </w:rPr>
      </w:pPr>
      <w:r w:rsidRPr="00080204">
        <w:rPr>
          <w:rFonts w:eastAsia="MS Mincho"/>
          <w:lang w:eastAsia="ar-SA"/>
        </w:rPr>
        <w:t>2.1.</w:t>
      </w:r>
      <w:r w:rsidR="00080204">
        <w:rPr>
          <w:rFonts w:eastAsia="MS Mincho"/>
          <w:lang w:eastAsia="ar-SA"/>
        </w:rPr>
        <w:t>3</w:t>
      </w:r>
      <w:r w:rsidRPr="00080204">
        <w:rPr>
          <w:rFonts w:eastAsia="MS Mincho"/>
          <w:lang w:eastAsia="ar-SA"/>
        </w:rPr>
        <w:t>. Обеспечить выполнение требований к безопасности товара предъявляемым к безопасности товаров данного рода действующим законодательством РФ.</w:t>
      </w:r>
    </w:p>
    <w:p w:rsidR="00BC6EB6" w:rsidRDefault="00BC6EB6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2.1.</w:t>
      </w:r>
      <w:r w:rsidR="00080204">
        <w:rPr>
          <w:rFonts w:ascii="Times New Roman" w:eastAsia="MS Mincho" w:hAnsi="Times New Roman"/>
          <w:sz w:val="20"/>
          <w:szCs w:val="20"/>
          <w:lang w:eastAsia="ar-SA"/>
        </w:rPr>
        <w:t>4</w:t>
      </w:r>
      <w:r w:rsidRPr="00086CA7">
        <w:rPr>
          <w:rFonts w:ascii="Times New Roman" w:eastAsia="MS Mincho" w:hAnsi="Times New Roman"/>
          <w:sz w:val="20"/>
          <w:szCs w:val="20"/>
          <w:lang w:eastAsia="ar-SA"/>
        </w:rPr>
        <w:t>. Поставить товар в упаковке, соответствующей требованиям, предъявляемым законодательством РФ к данному виду товаров и обеспечивающей его сохранность при транспортировке и хранении.</w:t>
      </w:r>
    </w:p>
    <w:p w:rsidR="00BC6EB6" w:rsidRPr="00086CA7" w:rsidRDefault="00BC6EB6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2.1.</w:t>
      </w:r>
      <w:r w:rsidR="00080204">
        <w:rPr>
          <w:rFonts w:ascii="Times New Roman" w:eastAsia="MS Mincho" w:hAnsi="Times New Roman"/>
          <w:sz w:val="20"/>
          <w:szCs w:val="20"/>
          <w:lang w:eastAsia="ar-SA"/>
        </w:rPr>
        <w:t>5</w:t>
      </w:r>
      <w:r w:rsidRPr="00086CA7">
        <w:rPr>
          <w:rFonts w:ascii="Times New Roman" w:eastAsia="MS Mincho" w:hAnsi="Times New Roman"/>
          <w:sz w:val="20"/>
          <w:szCs w:val="20"/>
          <w:lang w:eastAsia="ar-SA"/>
        </w:rPr>
        <w:t>. При необходимости, а также в случае проведения экспертизы, предоставлять в течение 2 календарных дней дополнительные материалы (документы, информацию и т.д.), относящиеся к условиям исполнения контракта.</w:t>
      </w:r>
    </w:p>
    <w:p w:rsidR="00BC6EB6" w:rsidRPr="00086CA7" w:rsidRDefault="00BC6EB6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2.1.</w:t>
      </w:r>
      <w:r w:rsidR="00080204">
        <w:rPr>
          <w:rFonts w:ascii="Times New Roman" w:eastAsia="MS Mincho" w:hAnsi="Times New Roman"/>
          <w:sz w:val="20"/>
          <w:szCs w:val="20"/>
          <w:lang w:eastAsia="ar-SA"/>
        </w:rPr>
        <w:t>6</w:t>
      </w:r>
      <w:r w:rsidRPr="00086CA7">
        <w:rPr>
          <w:rFonts w:ascii="Times New Roman" w:eastAsia="MS Mincho" w:hAnsi="Times New Roman"/>
          <w:sz w:val="20"/>
          <w:szCs w:val="20"/>
          <w:lang w:eastAsia="ar-SA"/>
        </w:rPr>
        <w:t>. Безвозмездно устранить по требованию Заказчика в согласованные сроки все выявленные недостатки, если в процессе поставки (изготовления) товара Поставщик допустил отступления от предмета и условий контракта, ухудшившие качество товара.</w:t>
      </w:r>
    </w:p>
    <w:p w:rsidR="00BC6EB6" w:rsidRPr="00086CA7" w:rsidRDefault="00BC6EB6" w:rsidP="00080204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b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b/>
          <w:sz w:val="20"/>
          <w:szCs w:val="20"/>
          <w:lang w:eastAsia="ar-SA"/>
        </w:rPr>
        <w:t>2.2. Поставщик вправе досрочно по согласованию с Заказчиком поставить товар.</w:t>
      </w:r>
    </w:p>
    <w:p w:rsidR="00BC6EB6" w:rsidRPr="00086CA7" w:rsidRDefault="00BC6EB6" w:rsidP="00080204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b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b/>
          <w:sz w:val="20"/>
          <w:szCs w:val="20"/>
          <w:lang w:eastAsia="ar-SA"/>
        </w:rPr>
        <w:t>2.3. Заказчик обязуется:</w:t>
      </w:r>
    </w:p>
    <w:p w:rsidR="00BC6EB6" w:rsidRPr="00086CA7" w:rsidRDefault="00BC6EB6" w:rsidP="00080204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2.3.1. Принять поставленный товар по количеству и качеству в соответствии с условиями контракта. В случае отсутствия претензий подписать товарную накладную</w:t>
      </w:r>
      <w:r w:rsidR="00EE44C7">
        <w:rPr>
          <w:rFonts w:ascii="Times New Roman" w:eastAsia="MS Mincho" w:hAnsi="Times New Roman"/>
          <w:sz w:val="20"/>
          <w:szCs w:val="20"/>
          <w:lang w:eastAsia="ar-SA"/>
        </w:rPr>
        <w:t xml:space="preserve"> или УПД</w:t>
      </w:r>
      <w:r w:rsidRPr="00086CA7">
        <w:rPr>
          <w:rFonts w:ascii="Times New Roman" w:eastAsia="MS Mincho" w:hAnsi="Times New Roman"/>
          <w:sz w:val="20"/>
          <w:szCs w:val="20"/>
          <w:lang w:eastAsia="ar-SA"/>
        </w:rPr>
        <w:t>.</w:t>
      </w:r>
    </w:p>
    <w:p w:rsidR="00BC6EB6" w:rsidRPr="00086CA7" w:rsidRDefault="00BC6EB6" w:rsidP="00080204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2.3.2. Оплатить товар в соответствии с условиями и в сроки, установленные контрактом.</w:t>
      </w:r>
    </w:p>
    <w:p w:rsidR="00BC6EB6" w:rsidRPr="00EE44C7" w:rsidRDefault="00BC6EB6" w:rsidP="00080204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b/>
          <w:bCs/>
          <w:sz w:val="20"/>
          <w:szCs w:val="20"/>
          <w:lang w:eastAsia="ar-SA"/>
        </w:rPr>
      </w:pPr>
      <w:r w:rsidRPr="00EE44C7">
        <w:rPr>
          <w:rFonts w:ascii="Times New Roman" w:eastAsia="MS Mincho" w:hAnsi="Times New Roman"/>
          <w:b/>
          <w:bCs/>
          <w:sz w:val="20"/>
          <w:szCs w:val="20"/>
          <w:lang w:eastAsia="ar-SA"/>
        </w:rPr>
        <w:t>2.4. Заказчик вправе:</w:t>
      </w:r>
    </w:p>
    <w:p w:rsidR="00BC6EB6" w:rsidRPr="00086CA7" w:rsidRDefault="00BC6EB6" w:rsidP="00080204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2.4.1. Требовать от Поставщика предоставления документов и информации, связанных с выполнением контракта.</w:t>
      </w:r>
    </w:p>
    <w:p w:rsidR="00BC6EB6" w:rsidRDefault="00BC6EB6" w:rsidP="00080204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86CA7">
        <w:rPr>
          <w:rFonts w:ascii="Times New Roman" w:eastAsia="MS Mincho" w:hAnsi="Times New Roman"/>
          <w:sz w:val="20"/>
          <w:szCs w:val="20"/>
          <w:lang w:eastAsia="ar-SA"/>
        </w:rPr>
        <w:t>2.4.2. Требовать полного возмещения убытков, причиненных Поставщиком вследствие поставки ему товара ненадлежащего качества.</w:t>
      </w:r>
    </w:p>
    <w:p w:rsidR="00177ED0" w:rsidRPr="00383673" w:rsidRDefault="00177ED0" w:rsidP="00B2523C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383673">
        <w:rPr>
          <w:rFonts w:ascii="Times New Roman" w:eastAsia="MS Mincho" w:hAnsi="Times New Roman"/>
          <w:sz w:val="20"/>
          <w:szCs w:val="20"/>
          <w:lang w:eastAsia="ar-SA"/>
        </w:rPr>
        <w:t>2.4.3.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04AF4" w:rsidRPr="00E04AF4" w:rsidRDefault="00E04AF4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6EB6" w:rsidRPr="00086CA7" w:rsidRDefault="00BC6EB6" w:rsidP="00BC6EB6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3. ЦЕНА КОНТРАКТА И ПОРЯДОК РАСЧЕТОВ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3.1. Цена Контракта </w:t>
      </w:r>
      <w:r w:rsidR="00417457"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составляет </w:t>
      </w:r>
      <w:r w:rsidR="005331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="003836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</w:t>
      </w:r>
      <w:r w:rsidR="005331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</w:t>
      </w:r>
      <w:r w:rsidR="004174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  <w:r w:rsidR="003836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рублей </w:t>
      </w:r>
      <w:r w:rsidR="005331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</w:t>
      </w:r>
      <w:r w:rsidR="003836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копеек</w:t>
      </w:r>
      <w:r w:rsidR="004174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 том числе НДС </w:t>
      </w:r>
      <w:r w:rsidR="005331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</w:t>
      </w:r>
      <w:r w:rsidR="003836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рублей </w:t>
      </w:r>
    </w:p>
    <w:p w:rsidR="00BC6EB6" w:rsidRPr="00086CA7" w:rsidRDefault="00BC6EB6" w:rsidP="00EE44C7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Цена контракта является твердой и определяется на весь срок исполнения контракта и может быть изменена только в случаях, предусмотренных контрактом и статьей 95 </w:t>
      </w:r>
      <w:r w:rsid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Закона №44-ФЗ</w:t>
      </w: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 В цену контракта включены все расходы Поставщика по предмету контракта, в том числе стоимость поставляемого товара, транспортные расходы (в т.ч. доставка до места поставки товара), заготовительно-складские расходы, стоимость тары, упаковки, маркировки, расходы на страхование, уплату таможенных пошлин, налогов, сборов и других обязательных платежей.</w:t>
      </w:r>
    </w:p>
    <w:p w:rsidR="00BC6EB6" w:rsidRPr="009D66F3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3.3. Оплата товара </w:t>
      </w:r>
      <w:r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производится в безналичной форме расчёта путем перечисления денежных средств на расчетный счет Поставщика в течение </w:t>
      </w:r>
      <w:r w:rsidR="00177ED0"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  <w:r w:rsidR="004D069D"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рабочих</w:t>
      </w:r>
      <w:r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дней на основании счета (счета-фактуры)</w:t>
      </w:r>
      <w:r w:rsidR="00EE44C7"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товарной накладной или УПД</w:t>
      </w:r>
      <w:r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 Сумма, подлежащая уплате заказчиком юридическому</w:t>
      </w: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C6EB6" w:rsidRDefault="004D1EF4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3.6. Источник финансирования: </w:t>
      </w:r>
      <w:r w:rsid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средства бюджетных учреждений</w:t>
      </w:r>
    </w:p>
    <w:p w:rsidR="004D1EF4" w:rsidRDefault="004D1EF4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3.7. </w:t>
      </w:r>
      <w:r w:rsidRPr="004D1E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невыполнения требования Заказчика об уплате неустоек (штрафов, пени) в срок, установленный таким требованием, Заказчик вправе произвести оплату по контракту за вычетом соответствующего размера неустойки (штрафа, пени). При этом оплата по контракту осуществляется на основании документа о приемке (товарной накладной),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 итоговая сумма, подлежащая оплате Поставщику по контракту.</w:t>
      </w:r>
    </w:p>
    <w:p w:rsidR="004D1EF4" w:rsidRPr="00086CA7" w:rsidRDefault="004D1EF4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4. УСЛОВИЯ ПОСТАВКИ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 Товар поставляется в соответствии с характеристиками, указанными в Спецификации (Приложение № 1), с соблюдением правил транспортировки, условий хранения товара и в соответствии с нормами законодательства Российской Федерации.</w:t>
      </w:r>
    </w:p>
    <w:p w:rsidR="00BC6EB6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Доставка и выгрузка товара осуществляется Поставщиком в рабочее время в рабочие дни (понедельник-четверг с 09:00-16:00, пятница с 08:00-15:00) по согласованию с Заказчиком.</w:t>
      </w:r>
    </w:p>
    <w:p w:rsidR="00E04AF4" w:rsidRPr="00086CA7" w:rsidRDefault="00E04AF4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4A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 менее чем за 1 день до осуществления поставки Товара Поставщик уведомляет Заказчика о времени и дате доставки товара в место доставки (</w:t>
      </w:r>
      <w:r w:rsidRPr="00E04AF4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уведомление может быть устным, поданными по средствам телефонной связи, электронной почты и другими способами</w:t>
      </w:r>
      <w:r w:rsidRPr="00E04A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</w:t>
      </w:r>
      <w:r w:rsidRPr="00086CA7">
        <w:rPr>
          <w:rFonts w:ascii="Times New Roman" w:hAnsi="Times New Roman"/>
          <w:sz w:val="20"/>
          <w:szCs w:val="20"/>
        </w:rPr>
        <w:t xml:space="preserve"> </w:t>
      </w:r>
      <w:r w:rsidRPr="00086CA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Поставляемый товар должен быть в упаковке, соответствующей требованиям, предъявляемым законодательством РФ к данному виду товаров и обеспечивающей его сохранность при транспортировке и хранении.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5. ПРИЕМКА ТОВАРА</w:t>
      </w:r>
    </w:p>
    <w:p w:rsidR="00EE44C7" w:rsidRPr="00EE44C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 Количество поставленного Поставщиком Товара определяется товарной накладной или УПД. При доставке Товара Поставщиком Заказчику, уполномоченное лицо Заказчика проверяет соответствие Товара по количеству тарных мест.</w:t>
      </w:r>
    </w:p>
    <w:p w:rsidR="00EE44C7" w:rsidRPr="00EE44C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При поставке товара Поставщик предоставляет счет, товарную накладную или УПД, пакет документов (оригиналы или надлежащим образом заверенные копии (заверенные подписью и печатью Поставщика в случае ее наличия)), подтверждающих качество, безопасность и страну происхождения товара.</w:t>
      </w:r>
    </w:p>
    <w:p w:rsidR="00EE44C7" w:rsidRPr="0041745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Приемка Товара на соответствие условиям Контракта о количестве, качестве, ассортименте и упаковке производится Заказчиком в </w:t>
      </w:r>
      <w:r w:rsidRPr="004174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течение 5 </w:t>
      </w:r>
      <w:r w:rsidR="00177ED0" w:rsidRPr="004174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рабочих </w:t>
      </w:r>
      <w:r w:rsidRPr="004174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дней с даты доставки Товара и всех документов, предусмотренных настоящим пунктом.</w:t>
      </w:r>
    </w:p>
    <w:p w:rsidR="00EE44C7" w:rsidRPr="00EE44C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5.3. Результатом приемки товара является надлежаще оформленная Поставщиком и подписанная обеими сторонами товарная накладная или УПД. </w:t>
      </w:r>
    </w:p>
    <w:p w:rsidR="00EE44C7" w:rsidRPr="00EE44C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5.4. В течение 5 дней Заказчик обязан вернуть в адрес Поставщика подписанную товарную накладную или УПД, либо при обнаружении отступлений от контракта, ухудшающих качество, или иных недостатков товара, немедленно заявить об этом Поставщику. </w:t>
      </w:r>
    </w:p>
    <w:p w:rsidR="00EE44C7" w:rsidRPr="00EE44C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 Для проверки соответствия поставленного товара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№44-ФЗ.</w:t>
      </w:r>
    </w:p>
    <w:p w:rsidR="00EE44C7" w:rsidRPr="00EE44C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5.6. Для проведения экспертизы в случаях, предусмотренных законом, эксперты, экспертные организации имеют право запрашивать у Заказчика, Поставщика дополнительные материалы, относящиеся к предмету экспертизы. Результат такой экспертизы оформляется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EE44C7" w:rsidRPr="00EE44C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5.7. В случае выявления несоответствия поставляемого товара условиям контракта Заказчик в письменной форме уведомляет об этом Поставщика, составляет акт о выявленных недостатках и направляет его Поставщику. Поставщик обязан в течение 3-х календарных дней с момента получения указанного акта устранить выявленные недостатки за свой счет.</w:t>
      </w:r>
    </w:p>
    <w:p w:rsidR="00BC6EB6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5.8. Оформление, обмен и подписание первичных бухгалтерских документов: счета, счета-фактуры, в том числе документы о приемке, может осуществляться в электронной форме, в том числе с использованием функционала веб-решения </w:t>
      </w:r>
      <w:r w:rsidR="00E879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Контур</w:t>
      </w: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EE44C7" w:rsidRPr="00086CA7" w:rsidRDefault="00EE44C7" w:rsidP="00EE44C7">
      <w:pPr>
        <w:numPr>
          <w:ilvl w:val="0"/>
          <w:numId w:val="2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6. ОТВЕТСТВЕННОСТЬ СТОРОН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bookmarkStart w:id="0" w:name="_Hlk86742384"/>
      <w:bookmarkStart w:id="1" w:name="_Hlk498677810"/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>.1. За нарушение, принятых по данному контракту обязательств, стороны несут ответственность в соответствии с действующим законодательством РФ.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>.2. Поставщик и Заказчик за неисполнение или ненадлежащее исполнение обязательств, предусмотренных контрактом, несут ответственность в виде пени и штрафов в размере и в порядке, предусмотренную и определенную статьей 34 Закона №44-ФЗ, Постановлением Правительства РФ от 30.08.2017 №1042.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lastRenderedPageBreak/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>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>.4.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 xml:space="preserve">.5. Сторона, несвоевременно направившая извещение, предусмотренное в п. </w:t>
      </w: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>.4. контракта, возмещает другой Стороне понесенные последней убытки.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 xml:space="preserve">.6. В случаях наступления обстоятельств, указанных в п. </w:t>
      </w: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>.3. контракта,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 xml:space="preserve">.7. За ущерб, причиненный третьему лицу в процессе поставки товара, отвечает Поставщик, если не докажет, что ущерб был причинен вследствие обстоятельств, за которые отвечает Заказчик. </w:t>
      </w:r>
    </w:p>
    <w:p w:rsidR="00EE44C7" w:rsidRPr="00EE44C7" w:rsidRDefault="00EE44C7" w:rsidP="00EE44C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6</w:t>
      </w:r>
      <w:r w:rsidRPr="00EE44C7">
        <w:rPr>
          <w:rFonts w:ascii="Times New Roman" w:eastAsia="MS Mincho" w:hAnsi="Times New Roman"/>
          <w:sz w:val="20"/>
          <w:szCs w:val="20"/>
          <w:lang w:eastAsia="ja-JP"/>
        </w:rPr>
        <w:t>.8. Риск случайного повреждения (порчи) или гибели товара лежит на Поставщике до момента исполнения им своего обязательства по поставке.</w:t>
      </w:r>
    </w:p>
    <w:bookmarkEnd w:id="0"/>
    <w:p w:rsidR="00EE44C7" w:rsidRDefault="00EE44C7" w:rsidP="00BC6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</w:p>
    <w:bookmarkEnd w:id="1"/>
    <w:p w:rsidR="00BC6EB6" w:rsidRPr="00086CA7" w:rsidRDefault="00EE44C7" w:rsidP="00BC6EB6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7</w:t>
      </w:r>
      <w:r w:rsidR="00BC6EB6" w:rsidRPr="00086C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="00BC6EB6"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ПРОЧИЕ УСЛОВИЯ</w:t>
      </w:r>
    </w:p>
    <w:p w:rsidR="00177ED0" w:rsidRPr="009D66F3" w:rsidRDefault="00EE44C7" w:rsidP="00177ED0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.1. </w:t>
      </w:r>
      <w:r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Контракт вступает в силу с </w:t>
      </w:r>
      <w:r w:rsidR="00177ED0"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даты</w:t>
      </w:r>
      <w:r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подписания обеими сторонами и действует до полного исполнения сторонами своих обязательств. </w:t>
      </w:r>
      <w:bookmarkStart w:id="2" w:name="_Hlk125545972"/>
      <w:r w:rsidR="00177ED0"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bookmarkEnd w:id="2"/>
    <w:p w:rsidR="00EE44C7" w:rsidRPr="00177ED0" w:rsidRDefault="00EE44C7" w:rsidP="00EE44C7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66F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7.2. Во всем, что не предусмотрено контрактом, стороны руководствуются действующим законодательством Российской Федерации.</w:t>
      </w:r>
      <w:r w:rsidRPr="00177E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</w:t>
      </w:r>
    </w:p>
    <w:p w:rsidR="004D069D" w:rsidRPr="00177ED0" w:rsidRDefault="004D069D" w:rsidP="004D069D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77E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7.3. В случае возникновения права требования оплаты неустойки (штрафа, пени) от Поставщика Заказчик принимает меры для взыскания неустойки (штрафа, пени):</w:t>
      </w:r>
    </w:p>
    <w:p w:rsidR="004D069D" w:rsidRPr="00177ED0" w:rsidRDefault="004D069D" w:rsidP="004D069D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77E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7.3.1. Не позднее 10 рабочих дней с момента возникновения права требования оплаты штрафа, связанного с неисполнением или ненадлежащим исполнением Поставщиком обязательств (в том числе гарантийных обязательств), предусмотренных контрактом, направлять Поставщику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контракта.</w:t>
      </w:r>
    </w:p>
    <w:p w:rsidR="004D069D" w:rsidRPr="00177ED0" w:rsidRDefault="004D069D" w:rsidP="004D069D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77E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7.3.2. Не позднее 10 рабочих дней с момента возникновения права требования оплаты пеней, связанного с просрочкой исполнения Поставщиком обязательств предусмотренных контрактом, либо одновременно с направлением Поставщику решения об одностороннем отказе от исполнения контракта, связанного с просрочкой исполнения обязательств Поставщиком, направлять Поставщику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контракта.</w:t>
      </w:r>
    </w:p>
    <w:p w:rsidR="004D069D" w:rsidRPr="00177ED0" w:rsidRDefault="004D069D" w:rsidP="004D069D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77E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7.3.3. При неоплате (отказе от уплаты) Поставщиком неустойки (штрафов, пеней), начисленной в соответствии с условиями контракта,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Арбитражный суд Кировской области заявление с требованием оплаты неустойки (штрафов, пеней), рассчитанной в соответствии с положениями законодательства и условиями контракта.</w:t>
      </w:r>
    </w:p>
    <w:p w:rsidR="00EE44C7" w:rsidRPr="00EE44C7" w:rsidRDefault="00EE44C7" w:rsidP="004D069D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77E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7.4.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Право на односторонний отказ от исполнения Контракта </w:t>
      </w:r>
      <w:r w:rsidR="004D069D" w:rsidRPr="00177E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осуществляется в порядке, предусмотренном положениями частей 8-23 статьи 95 Закона №44-ФЗ.</w:t>
      </w:r>
    </w:p>
    <w:p w:rsidR="00EE44C7" w:rsidRPr="00EE44C7" w:rsidRDefault="00EE44C7" w:rsidP="00EE44C7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.5. Любые изменения и дополнения к контракту действительны лишь при условии, что они совершены в письменной форме и подписаны уполномоченными представителями сторон.</w:t>
      </w:r>
    </w:p>
    <w:p w:rsidR="00EE44C7" w:rsidRPr="00EE44C7" w:rsidRDefault="00EE44C7" w:rsidP="00EE44C7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.6. При изменении адресов, банковских реквизитов, а также в случае реорганизации или ликвидации Стороны обязаны уведомить другу друга о предстоящих изменениях, а после их осуществления в 7–</w:t>
      </w:r>
      <w:proofErr w:type="spellStart"/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дневный</w:t>
      </w:r>
      <w:proofErr w:type="spellEnd"/>
      <w:r w:rsidRPr="00EE44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срок представить другой стороне надлежаще оформленные документы, подтверждающие факт изменений.</w:t>
      </w:r>
    </w:p>
    <w:p w:rsidR="00BC6EB6" w:rsidRPr="00086CA7" w:rsidRDefault="00BC6EB6" w:rsidP="00BC6EB6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6EB6" w:rsidRPr="00086CA7" w:rsidRDefault="00EE44C7" w:rsidP="00BC6EB6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8</w:t>
      </w:r>
      <w:r w:rsidR="00BC6EB6" w:rsidRPr="00086CA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РЕКВИЗИТЫ И ПОДПИСИ СТОРОН</w:t>
      </w:r>
    </w:p>
    <w:p w:rsidR="00BC6EB6" w:rsidRPr="00086CA7" w:rsidRDefault="00BC6EB6" w:rsidP="00BC6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3"/>
        <w:gridCol w:w="4817"/>
      </w:tblGrid>
      <w:tr w:rsidR="009D66F3" w:rsidRPr="009D66F3" w:rsidTr="00383673">
        <w:trPr>
          <w:jc w:val="center"/>
        </w:trPr>
        <w:tc>
          <w:tcPr>
            <w:tcW w:w="4753" w:type="dxa"/>
          </w:tcPr>
          <w:p w:rsidR="009D66F3" w:rsidRPr="009D66F3" w:rsidRDefault="009D66F3" w:rsidP="009D66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</w:tc>
        <w:tc>
          <w:tcPr>
            <w:tcW w:w="4817" w:type="dxa"/>
          </w:tcPr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</w:tc>
      </w:tr>
      <w:tr w:rsidR="009D66F3" w:rsidRPr="009D66F3" w:rsidTr="00383673">
        <w:trPr>
          <w:jc w:val="center"/>
        </w:trPr>
        <w:tc>
          <w:tcPr>
            <w:tcW w:w="4753" w:type="dxa"/>
          </w:tcPr>
          <w:p w:rsidR="00383673" w:rsidRPr="00383673" w:rsidRDefault="00383673" w:rsidP="003836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06F0" w:rsidRPr="009D66F3" w:rsidRDefault="001406F0" w:rsidP="00533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7" w:type="dxa"/>
          </w:tcPr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МБОУ СОШ с УИОП № 51 г. Кирова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Юридический/фактический адрес: 610035,          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Киров, ул. Калинина, д. 53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4346048660 КПП: 434501001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департамент финансов администрации города Кирова (МБОУ СОШ с УИОП № 51 города </w:t>
            </w:r>
            <w:proofErr w:type="gramStart"/>
            <w:r w:rsidR="00C248E1"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Кирова,  </w:t>
            </w: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л/с 0</w:t>
            </w:r>
            <w:r w:rsidR="00C24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909019029</w:t>
            </w:r>
            <w:r w:rsidR="00C24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248E1"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  <w:r w:rsidR="00C24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C248E1"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909019029</w:t>
            </w:r>
            <w:r w:rsidR="00C24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248E1" w:rsidRDefault="00C248E1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4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ОКЦ № 4 ВВГУ Банка России// УФК по Кировской области г. Киров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организации к/с 03234643337010004000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013304182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банка 40102810345370000033 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тел. (8332)63-05-47</w:t>
            </w:r>
          </w:p>
          <w:p w:rsidR="009D66F3" w:rsidRPr="009D66F3" w:rsidRDefault="009D66F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</w:t>
            </w:r>
            <w:proofErr w:type="spellEnd"/>
            <w:r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 w:rsidRPr="009D66F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sch51@kirovedu.ru</w:t>
              </w:r>
            </w:hyperlink>
          </w:p>
          <w:p w:rsidR="009D66F3" w:rsidRPr="009D66F3" w:rsidRDefault="00383673" w:rsidP="009D6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  <w:r w:rsidR="009D66F3"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D66F3" w:rsidRPr="009D6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И.О.Шулакова</w:t>
            </w:r>
            <w:proofErr w:type="spellEnd"/>
          </w:p>
        </w:tc>
      </w:tr>
    </w:tbl>
    <w:p w:rsidR="00BC6EB6" w:rsidRPr="00086CA7" w:rsidRDefault="00BC6EB6" w:rsidP="00BC6EB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EB6" w:rsidRPr="00086CA7" w:rsidRDefault="00BC6EB6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EB6" w:rsidRPr="00086CA7" w:rsidRDefault="00BC6EB6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EB6" w:rsidRPr="00086CA7" w:rsidRDefault="00BC6EB6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EB6" w:rsidRPr="00086CA7" w:rsidRDefault="00BC6EB6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4AF4" w:rsidRDefault="00E04AF4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69D" w:rsidRDefault="004D069D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69D" w:rsidRDefault="004D069D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69D" w:rsidRDefault="004D069D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69D" w:rsidRDefault="004D069D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8B0" w:rsidRDefault="005968B0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69D" w:rsidRDefault="004D069D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5DF5" w:rsidRDefault="00105DF5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69D" w:rsidRDefault="004D069D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3119" w:rsidRDefault="00533119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3119" w:rsidRDefault="00533119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3119" w:rsidRDefault="00533119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3119" w:rsidRPr="00086CA7" w:rsidRDefault="00533119" w:rsidP="00BC6E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EB6" w:rsidRPr="00086CA7" w:rsidRDefault="00BC6EB6" w:rsidP="00E04A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r w:rsidR="00E04AF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 xml:space="preserve">к контракту </w:t>
      </w:r>
    </w:p>
    <w:p w:rsidR="005968B0" w:rsidRPr="005968B0" w:rsidRDefault="00BC6EB6" w:rsidP="005968B0">
      <w:pPr>
        <w:spacing w:after="0" w:line="280" w:lineRule="exact"/>
        <w:contextualSpacing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 xml:space="preserve">от __________ 20__ г. N </w:t>
      </w:r>
    </w:p>
    <w:p w:rsidR="00BC6EB6" w:rsidRDefault="00BC6EB6" w:rsidP="005968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7E0" w:rsidRDefault="004807E0" w:rsidP="004807E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07E0">
        <w:rPr>
          <w:rFonts w:ascii="Times New Roman" w:eastAsia="Times New Roman" w:hAnsi="Times New Roman"/>
          <w:sz w:val="20"/>
          <w:szCs w:val="20"/>
          <w:lang w:eastAsia="ru-RU"/>
        </w:rPr>
        <w:t>Спецификация</w:t>
      </w:r>
    </w:p>
    <w:p w:rsidR="00983BB5" w:rsidRPr="004807E0" w:rsidRDefault="00983BB5" w:rsidP="004807E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31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618"/>
        <w:gridCol w:w="1417"/>
        <w:gridCol w:w="851"/>
        <w:gridCol w:w="1701"/>
        <w:gridCol w:w="2127"/>
        <w:gridCol w:w="7"/>
      </w:tblGrid>
      <w:tr w:rsidR="004807E0" w:rsidRPr="00EE44C7" w:rsidTr="00533119">
        <w:trPr>
          <w:gridAfter w:val="1"/>
          <w:wAfter w:w="7" w:type="dxa"/>
          <w:trHeight w:val="28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" w:name="P456"/>
            <w:bookmarkEnd w:id="3"/>
            <w:r w:rsidRPr="00086CA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086CA7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>Наименование товара (с указанием на товарный знак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 xml:space="preserve">Наименование страны происхождения товара </w:t>
            </w:r>
          </w:p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>Кол-во/</w:t>
            </w:r>
          </w:p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>Цена за единицу,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>Сумма (с НДС, если Поставщик является плательщиком НДС), руб.</w:t>
            </w:r>
          </w:p>
        </w:tc>
      </w:tr>
      <w:tr w:rsidR="004807E0" w:rsidRPr="00EE44C7" w:rsidTr="00533119">
        <w:trPr>
          <w:gridAfter w:val="1"/>
          <w:wAfter w:w="7" w:type="dxa"/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C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50129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4807E0" w:rsidRPr="00EE44C7" w:rsidTr="00533119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Default="00533119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88" w:rsidRDefault="004807E0" w:rsidP="004807E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D66F3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Бланк аттестата о среднем общем образовании с отличием, без обложки</w:t>
            </w:r>
            <w:r w:rsidR="00490E8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49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( к</w:t>
            </w:r>
            <w:proofErr w:type="gramEnd"/>
            <w:r w:rsidRPr="0049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золотой медали)</w:t>
            </w:r>
          </w:p>
          <w:p w:rsidR="004807E0" w:rsidRPr="00490E88" w:rsidRDefault="00490E88" w:rsidP="004807E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90E8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(Приказ Министерства просвещения РФ №545 от 05.10.2020г, № 890 от 07.10.2022г., №1043 от 29.11.2022, №813 от 31.10.2023)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7E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533119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4807E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="004807E0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1406F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1406F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07E0" w:rsidRPr="00EE44C7" w:rsidTr="00533119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Default="00533119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Default="004807E0" w:rsidP="004807E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D66F3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Бланк приложения к аттестату о среднем общем образовании/ к аттестату о среднем общем образовании </w:t>
            </w:r>
            <w:r w:rsidRPr="0049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с отличием</w:t>
            </w:r>
          </w:p>
          <w:p w:rsidR="00490E88" w:rsidRPr="00086CA7" w:rsidRDefault="00490E88" w:rsidP="004807E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490E8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(Приказ Министерства просвещения РФ №545 от 05.10.2020г, № 890 от 07.10.2022г., №1043 от 29.11.2022, №813 от 31.10.2023)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07E0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533119" w:rsidP="004807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  <w:r w:rsidR="004807E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="004807E0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1406F0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0" w:rsidRPr="00086CA7" w:rsidRDefault="004807E0" w:rsidP="001406F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983BB5" w:rsidRPr="00EE44C7" w:rsidTr="00983BB5"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B5" w:rsidRDefault="00983BB5" w:rsidP="00983BB5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B5" w:rsidRDefault="00983BB5" w:rsidP="00450129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D2110" w:rsidRPr="00086CA7" w:rsidRDefault="004807E0" w:rsidP="0045012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86CA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sectPr w:rsidR="002D2110" w:rsidRPr="00086CA7" w:rsidSect="00E1359A">
      <w:headerReference w:type="default" r:id="rId8"/>
      <w:headerReference w:type="first" r:id="rId9"/>
      <w:pgSz w:w="11906" w:h="16838"/>
      <w:pgMar w:top="993" w:right="566" w:bottom="709" w:left="1134" w:header="283" w:footer="283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AB" w:rsidRDefault="007050AB">
      <w:pPr>
        <w:spacing w:after="0" w:line="240" w:lineRule="auto"/>
      </w:pPr>
      <w:r>
        <w:separator/>
      </w:r>
    </w:p>
  </w:endnote>
  <w:endnote w:type="continuationSeparator" w:id="0">
    <w:p w:rsidR="007050AB" w:rsidRDefault="0070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AB" w:rsidRDefault="007050AB">
      <w:pPr>
        <w:spacing w:after="0" w:line="240" w:lineRule="auto"/>
      </w:pPr>
      <w:r>
        <w:separator/>
      </w:r>
    </w:p>
  </w:footnote>
  <w:footnote w:type="continuationSeparator" w:id="0">
    <w:p w:rsidR="007050AB" w:rsidRDefault="0070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9A" w:rsidRDefault="00E1359A" w:rsidP="00E1359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9A" w:rsidRDefault="00E1359A">
    <w:pPr>
      <w:pStyle w:val="a3"/>
      <w:jc w:val="center"/>
    </w:pPr>
  </w:p>
  <w:p w:rsidR="00E1359A" w:rsidRDefault="00E1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72A7D"/>
    <w:multiLevelType w:val="multilevel"/>
    <w:tmpl w:val="A98E3C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58"/>
    <w:rsid w:val="00042174"/>
    <w:rsid w:val="00080204"/>
    <w:rsid w:val="00086CA7"/>
    <w:rsid w:val="000E1EE0"/>
    <w:rsid w:val="00105DF5"/>
    <w:rsid w:val="001406F0"/>
    <w:rsid w:val="00177ED0"/>
    <w:rsid w:val="00241EAB"/>
    <w:rsid w:val="00243580"/>
    <w:rsid w:val="00287AAA"/>
    <w:rsid w:val="002D2110"/>
    <w:rsid w:val="00380ECE"/>
    <w:rsid w:val="00383673"/>
    <w:rsid w:val="00417457"/>
    <w:rsid w:val="00450129"/>
    <w:rsid w:val="004807E0"/>
    <w:rsid w:val="00490E88"/>
    <w:rsid w:val="004D069D"/>
    <w:rsid w:val="004D1EF4"/>
    <w:rsid w:val="0051249D"/>
    <w:rsid w:val="00533119"/>
    <w:rsid w:val="005968B0"/>
    <w:rsid w:val="00611B1D"/>
    <w:rsid w:val="00694131"/>
    <w:rsid w:val="006B28E8"/>
    <w:rsid w:val="007050AB"/>
    <w:rsid w:val="00755262"/>
    <w:rsid w:val="0092753A"/>
    <w:rsid w:val="00972B20"/>
    <w:rsid w:val="00983BB5"/>
    <w:rsid w:val="009C16BC"/>
    <w:rsid w:val="009D66F3"/>
    <w:rsid w:val="009F6C38"/>
    <w:rsid w:val="009F7ABD"/>
    <w:rsid w:val="00A1028D"/>
    <w:rsid w:val="00A65DD1"/>
    <w:rsid w:val="00BC6EB6"/>
    <w:rsid w:val="00C248E1"/>
    <w:rsid w:val="00C449AC"/>
    <w:rsid w:val="00E04AF4"/>
    <w:rsid w:val="00E10658"/>
    <w:rsid w:val="00E1359A"/>
    <w:rsid w:val="00E879D7"/>
    <w:rsid w:val="00EE44C7"/>
    <w:rsid w:val="00EE50B4"/>
    <w:rsid w:val="00EF416A"/>
    <w:rsid w:val="00F156DE"/>
    <w:rsid w:val="00F3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6750"/>
  <w15:docId w15:val="{3E31FBBA-6D79-4037-BD2B-95B8EDD9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B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EB6"/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BC6E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Hyperlink"/>
    <w:uiPriority w:val="99"/>
    <w:rsid w:val="00BC6EB6"/>
    <w:rPr>
      <w:color w:val="0000FF"/>
      <w:u w:val="single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BC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5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5D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51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Links>
    <vt:vector size="12" baseType="variant">
      <vt:variant>
        <vt:i4>1572920</vt:i4>
      </vt:variant>
      <vt:variant>
        <vt:i4>3</vt:i4>
      </vt:variant>
      <vt:variant>
        <vt:i4>0</vt:i4>
      </vt:variant>
      <vt:variant>
        <vt:i4>5</vt:i4>
      </vt:variant>
      <vt:variant>
        <vt:lpwstr>mailto:sch51@kirovedu.ru</vt:lpwstr>
      </vt:variant>
      <vt:variant>
        <vt:lpwstr/>
      </vt:variant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mailto:info@sbmos.ru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URIST51</dc:creator>
  <cp:keywords/>
  <dc:description/>
  <cp:lastModifiedBy>URIST51</cp:lastModifiedBy>
  <cp:revision>7</cp:revision>
  <cp:lastPrinted>2025-02-05T10:56:00Z</cp:lastPrinted>
  <dcterms:created xsi:type="dcterms:W3CDTF">2025-02-05T10:58:00Z</dcterms:created>
  <dcterms:modified xsi:type="dcterms:W3CDTF">2026-07-01T09:00:00Z</dcterms:modified>
</cp:coreProperties>
</file>