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03" w:rsidRPr="007620D8" w:rsidRDefault="00431D03" w:rsidP="00431D03">
      <w:pPr>
        <w:tabs>
          <w:tab w:val="left" w:pos="1980"/>
        </w:tabs>
        <w:jc w:val="center"/>
        <w:rPr>
          <w:b/>
        </w:rPr>
      </w:pPr>
      <w:r w:rsidRPr="007620D8">
        <w:rPr>
          <w:b/>
        </w:rPr>
        <w:t>Описание объекта закупки</w:t>
      </w:r>
    </w:p>
    <w:p w:rsidR="00AA40FF" w:rsidRPr="007620D8" w:rsidRDefault="00431D03">
      <w:pPr>
        <w:contextualSpacing/>
        <w:jc w:val="center"/>
        <w:rPr>
          <w:b/>
        </w:rPr>
      </w:pPr>
      <w:r w:rsidRPr="007620D8">
        <w:rPr>
          <w:b/>
        </w:rPr>
        <w:t>на о</w:t>
      </w:r>
      <w:r w:rsidR="00910F5C" w:rsidRPr="007620D8">
        <w:rPr>
          <w:b/>
        </w:rPr>
        <w:t>казание услуг по техническому обслуживанию, проверке и перезарядке огнетушителей</w:t>
      </w:r>
    </w:p>
    <w:p w:rsidR="00431D03" w:rsidRPr="007620D8" w:rsidRDefault="00431D03">
      <w:pPr>
        <w:contextualSpacing/>
        <w:jc w:val="center"/>
        <w:rPr>
          <w:b/>
        </w:rPr>
      </w:pPr>
    </w:p>
    <w:p w:rsidR="00AA40FF" w:rsidRPr="007620D8" w:rsidRDefault="00910F5C">
      <w:pPr>
        <w:pStyle w:val="a3"/>
        <w:numPr>
          <w:ilvl w:val="0"/>
          <w:numId w:val="4"/>
        </w:numPr>
        <w:jc w:val="both"/>
        <w:rPr>
          <w:b/>
        </w:rPr>
      </w:pPr>
      <w:r w:rsidRPr="007620D8">
        <w:rPr>
          <w:b/>
        </w:rPr>
        <w:t>Наименование и описание объекта закупки:</w:t>
      </w:r>
    </w:p>
    <w:p w:rsidR="00395B7A" w:rsidRPr="007620D8" w:rsidRDefault="00910F5C" w:rsidP="00395B7A">
      <w:pPr>
        <w:pStyle w:val="a3"/>
        <w:ind w:left="0"/>
        <w:jc w:val="both"/>
      </w:pPr>
      <w:r w:rsidRPr="007620D8">
        <w:t xml:space="preserve">Наименование объекта закупки: </w:t>
      </w:r>
      <w:r w:rsidR="00395B7A" w:rsidRPr="007620D8">
        <w:t xml:space="preserve">услуги по </w:t>
      </w:r>
      <w:r w:rsidRPr="007620D8">
        <w:t>техническо</w:t>
      </w:r>
      <w:r w:rsidR="00395B7A" w:rsidRPr="007620D8">
        <w:t>му</w:t>
      </w:r>
      <w:r w:rsidRPr="007620D8">
        <w:t xml:space="preserve"> обслуживани</w:t>
      </w:r>
      <w:r w:rsidR="00395B7A" w:rsidRPr="007620D8">
        <w:t>ю</w:t>
      </w:r>
      <w:r w:rsidRPr="007620D8">
        <w:t>, проверк</w:t>
      </w:r>
      <w:r w:rsidR="00395B7A" w:rsidRPr="007620D8">
        <w:t>е</w:t>
      </w:r>
      <w:r w:rsidRPr="007620D8">
        <w:t xml:space="preserve"> и перезарядк</w:t>
      </w:r>
      <w:r w:rsidR="00395B7A" w:rsidRPr="007620D8">
        <w:t>е</w:t>
      </w:r>
      <w:r w:rsidRPr="007620D8">
        <w:t xml:space="preserve"> огнетушителей (далее - Услуги). </w:t>
      </w:r>
    </w:p>
    <w:p w:rsidR="00AA40FF" w:rsidRPr="007620D8" w:rsidRDefault="00395B7A" w:rsidP="00395B7A">
      <w:pPr>
        <w:pStyle w:val="a3"/>
        <w:ind w:left="0" w:firstLine="708"/>
        <w:jc w:val="both"/>
        <w:rPr>
          <w:b/>
        </w:rPr>
      </w:pPr>
      <w:r w:rsidRPr="007620D8">
        <w:rPr>
          <w:b/>
        </w:rPr>
        <w:t xml:space="preserve">2. </w:t>
      </w:r>
      <w:r w:rsidR="00910F5C" w:rsidRPr="007620D8">
        <w:rPr>
          <w:b/>
        </w:rPr>
        <w:t>Перечень и объем оказываемых Услуг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919"/>
        <w:gridCol w:w="1560"/>
        <w:gridCol w:w="1275"/>
      </w:tblGrid>
      <w:tr w:rsidR="00395B7A" w:rsidRPr="007620D8" w:rsidTr="00423E47">
        <w:trPr>
          <w:trHeight w:val="627"/>
        </w:trPr>
        <w:tc>
          <w:tcPr>
            <w:tcW w:w="560" w:type="dxa"/>
            <w:shd w:val="clear" w:color="auto" w:fill="auto"/>
          </w:tcPr>
          <w:p w:rsidR="00395B7A" w:rsidRPr="007620D8" w:rsidRDefault="00395B7A" w:rsidP="00423E47">
            <w:r w:rsidRPr="007620D8">
              <w:t>№</w:t>
            </w:r>
          </w:p>
          <w:p w:rsidR="00395B7A" w:rsidRPr="007620D8" w:rsidRDefault="00395B7A" w:rsidP="00423E47">
            <w:r w:rsidRPr="007620D8">
              <w:t>п/п</w:t>
            </w:r>
          </w:p>
        </w:tc>
        <w:tc>
          <w:tcPr>
            <w:tcW w:w="6919" w:type="dxa"/>
            <w:shd w:val="clear" w:color="auto" w:fill="auto"/>
          </w:tcPr>
          <w:p w:rsidR="00395B7A" w:rsidRPr="007620D8" w:rsidRDefault="00395B7A" w:rsidP="00423E47">
            <w:r w:rsidRPr="007620D8">
              <w:t xml:space="preserve">Наименование (перечень) оказываемых Услуг </w:t>
            </w:r>
          </w:p>
        </w:tc>
        <w:tc>
          <w:tcPr>
            <w:tcW w:w="1560" w:type="dxa"/>
          </w:tcPr>
          <w:p w:rsidR="00395B7A" w:rsidRPr="007620D8" w:rsidRDefault="00395B7A" w:rsidP="00423E4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</w:pPr>
            <w:r w:rsidRPr="007620D8">
              <w:t>Единица измерения</w:t>
            </w:r>
          </w:p>
        </w:tc>
        <w:tc>
          <w:tcPr>
            <w:tcW w:w="1275" w:type="dxa"/>
          </w:tcPr>
          <w:p w:rsidR="00395B7A" w:rsidRPr="007620D8" w:rsidRDefault="00395B7A" w:rsidP="00423E4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</w:pPr>
            <w:r w:rsidRPr="007620D8">
              <w:t>Количество</w:t>
            </w:r>
          </w:p>
        </w:tc>
      </w:tr>
      <w:tr w:rsidR="00395B7A" w:rsidRPr="007620D8" w:rsidTr="00423E47">
        <w:trPr>
          <w:trHeight w:val="116"/>
        </w:trPr>
        <w:tc>
          <w:tcPr>
            <w:tcW w:w="560" w:type="dxa"/>
            <w:shd w:val="clear" w:color="auto" w:fill="auto"/>
          </w:tcPr>
          <w:p w:rsidR="00395B7A" w:rsidRPr="007620D8" w:rsidRDefault="00395B7A" w:rsidP="00423E47">
            <w:r w:rsidRPr="007620D8">
              <w:t xml:space="preserve">1. </w:t>
            </w:r>
          </w:p>
        </w:tc>
        <w:tc>
          <w:tcPr>
            <w:tcW w:w="6919" w:type="dxa"/>
            <w:shd w:val="clear" w:color="auto" w:fill="auto"/>
          </w:tcPr>
          <w:p w:rsidR="00395B7A" w:rsidRPr="007620D8" w:rsidRDefault="00395B7A" w:rsidP="00423E47">
            <w:r w:rsidRPr="007620D8">
              <w:rPr>
                <w:iCs/>
              </w:rPr>
              <w:t>Услуги по техническому обслуживанию, проверке и перезарядке огнетушителей</w:t>
            </w:r>
          </w:p>
        </w:tc>
        <w:tc>
          <w:tcPr>
            <w:tcW w:w="1560" w:type="dxa"/>
          </w:tcPr>
          <w:p w:rsidR="00395B7A" w:rsidRPr="007620D8" w:rsidRDefault="00395B7A" w:rsidP="00423E47">
            <w:pPr>
              <w:pStyle w:val="afe"/>
              <w:spacing w:before="0" w:beforeAutospacing="0" w:after="0" w:afterAutospacing="0"/>
              <w:jc w:val="center"/>
            </w:pPr>
            <w:r w:rsidRPr="007620D8">
              <w:t>условная единица</w:t>
            </w:r>
          </w:p>
          <w:p w:rsidR="00395B7A" w:rsidRPr="007620D8" w:rsidRDefault="00395B7A" w:rsidP="00423E47"/>
        </w:tc>
        <w:tc>
          <w:tcPr>
            <w:tcW w:w="1275" w:type="dxa"/>
            <w:shd w:val="clear" w:color="auto" w:fill="auto"/>
          </w:tcPr>
          <w:p w:rsidR="00395B7A" w:rsidRPr="007620D8" w:rsidRDefault="00395B7A" w:rsidP="00423E47">
            <w:pPr>
              <w:jc w:val="center"/>
            </w:pPr>
            <w:r w:rsidRPr="007620D8">
              <w:t>1</w:t>
            </w:r>
          </w:p>
        </w:tc>
      </w:tr>
    </w:tbl>
    <w:p w:rsidR="00395B7A" w:rsidRPr="007620D8" w:rsidRDefault="00395B7A" w:rsidP="00395B7A">
      <w:pPr>
        <w:tabs>
          <w:tab w:val="left" w:pos="720"/>
        </w:tabs>
        <w:autoSpaceDE w:val="0"/>
        <w:autoSpaceDN w:val="0"/>
        <w:adjustRightInd w:val="0"/>
        <w:ind w:firstLine="540"/>
        <w:rPr>
          <w:b/>
        </w:rPr>
      </w:pPr>
      <w:r w:rsidRPr="007620D8">
        <w:rPr>
          <w:b/>
        </w:rPr>
        <w:t>2.1. Условная единица Услуги включает следующие работы: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030"/>
        <w:gridCol w:w="1405"/>
        <w:gridCol w:w="1417"/>
      </w:tblGrid>
      <w:tr w:rsidR="00395B7A" w:rsidRPr="007620D8" w:rsidTr="00423E47">
        <w:tc>
          <w:tcPr>
            <w:tcW w:w="568" w:type="dxa"/>
            <w:shd w:val="clear" w:color="auto" w:fill="auto"/>
          </w:tcPr>
          <w:p w:rsidR="00395B7A" w:rsidRPr="007620D8" w:rsidRDefault="00395B7A" w:rsidP="00423E4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</w:pPr>
            <w:r w:rsidRPr="007620D8">
              <w:t>№</w:t>
            </w:r>
          </w:p>
        </w:tc>
        <w:tc>
          <w:tcPr>
            <w:tcW w:w="7030" w:type="dxa"/>
            <w:shd w:val="clear" w:color="auto" w:fill="auto"/>
          </w:tcPr>
          <w:p w:rsidR="00395B7A" w:rsidRPr="007620D8" w:rsidRDefault="00395B7A" w:rsidP="00423E4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</w:pPr>
            <w:r w:rsidRPr="007620D8">
              <w:t>Наименование</w:t>
            </w:r>
          </w:p>
        </w:tc>
        <w:tc>
          <w:tcPr>
            <w:tcW w:w="1405" w:type="dxa"/>
            <w:shd w:val="clear" w:color="auto" w:fill="auto"/>
          </w:tcPr>
          <w:p w:rsidR="00395B7A" w:rsidRPr="007620D8" w:rsidRDefault="00395B7A" w:rsidP="00423E4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</w:pPr>
            <w:r w:rsidRPr="007620D8"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:rsidR="00395B7A" w:rsidRPr="007620D8" w:rsidRDefault="00395B7A" w:rsidP="00423E4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</w:pPr>
            <w:r w:rsidRPr="007620D8">
              <w:t>Количество</w:t>
            </w:r>
          </w:p>
        </w:tc>
      </w:tr>
      <w:tr w:rsidR="007620D8" w:rsidRPr="007620D8" w:rsidTr="000C20A5">
        <w:tc>
          <w:tcPr>
            <w:tcW w:w="568" w:type="dxa"/>
            <w:shd w:val="clear" w:color="auto" w:fill="auto"/>
          </w:tcPr>
          <w:p w:rsidR="007620D8" w:rsidRPr="007620D8" w:rsidRDefault="007620D8" w:rsidP="007620D8">
            <w:r w:rsidRPr="007620D8">
              <w:t>1</w:t>
            </w:r>
          </w:p>
        </w:tc>
        <w:tc>
          <w:tcPr>
            <w:tcW w:w="7030" w:type="dxa"/>
            <w:shd w:val="clear" w:color="auto" w:fill="auto"/>
          </w:tcPr>
          <w:p w:rsidR="007620D8" w:rsidRPr="007620D8" w:rsidRDefault="007620D8" w:rsidP="007620D8">
            <w:r w:rsidRPr="007620D8">
              <w:rPr>
                <w:rStyle w:val="2105pt"/>
                <w:rFonts w:eastAsia="Liberation Sans"/>
                <w:b w:val="0"/>
                <w:bCs w:val="0"/>
              </w:rPr>
              <w:t>Проверка ОП-4</w:t>
            </w:r>
          </w:p>
        </w:tc>
        <w:tc>
          <w:tcPr>
            <w:tcW w:w="1405" w:type="dxa"/>
            <w:shd w:val="clear" w:color="auto" w:fill="auto"/>
          </w:tcPr>
          <w:p w:rsidR="007620D8" w:rsidRPr="007620D8" w:rsidRDefault="007620D8" w:rsidP="007620D8">
            <w:pPr>
              <w:jc w:val="center"/>
            </w:pPr>
            <w:r w:rsidRPr="007620D8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20D8" w:rsidRPr="007620D8" w:rsidRDefault="007620D8" w:rsidP="007620D8">
            <w:pPr>
              <w:pStyle w:val="27"/>
              <w:shd w:val="clear" w:color="auto" w:fill="auto"/>
              <w:spacing w:after="0" w:line="210" w:lineRule="exact"/>
              <w:jc w:val="center"/>
            </w:pPr>
            <w:r w:rsidRPr="007620D8">
              <w:rPr>
                <w:rStyle w:val="2105pt"/>
                <w:rFonts w:eastAsia="Liberation Sans"/>
              </w:rPr>
              <w:t>3</w:t>
            </w:r>
          </w:p>
        </w:tc>
      </w:tr>
      <w:tr w:rsidR="007620D8" w:rsidRPr="007620D8" w:rsidTr="000C20A5">
        <w:tc>
          <w:tcPr>
            <w:tcW w:w="568" w:type="dxa"/>
            <w:shd w:val="clear" w:color="auto" w:fill="auto"/>
          </w:tcPr>
          <w:p w:rsidR="007620D8" w:rsidRPr="007620D8" w:rsidRDefault="007620D8" w:rsidP="007620D8">
            <w:r w:rsidRPr="007620D8">
              <w:t>2</w:t>
            </w:r>
          </w:p>
        </w:tc>
        <w:tc>
          <w:tcPr>
            <w:tcW w:w="7030" w:type="dxa"/>
            <w:shd w:val="clear" w:color="auto" w:fill="auto"/>
          </w:tcPr>
          <w:p w:rsidR="007620D8" w:rsidRPr="007620D8" w:rsidRDefault="007620D8" w:rsidP="007620D8">
            <w:r w:rsidRPr="007620D8">
              <w:rPr>
                <w:rStyle w:val="2105pt"/>
                <w:rFonts w:eastAsia="Liberation Sans"/>
                <w:b w:val="0"/>
                <w:bCs w:val="0"/>
              </w:rPr>
              <w:t>Зарядка ОП-4</w:t>
            </w:r>
          </w:p>
        </w:tc>
        <w:tc>
          <w:tcPr>
            <w:tcW w:w="1405" w:type="dxa"/>
            <w:shd w:val="clear" w:color="auto" w:fill="auto"/>
          </w:tcPr>
          <w:p w:rsidR="007620D8" w:rsidRPr="007620D8" w:rsidRDefault="007620D8" w:rsidP="007620D8">
            <w:pPr>
              <w:jc w:val="center"/>
            </w:pPr>
            <w:r w:rsidRPr="007620D8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20D8" w:rsidRPr="007620D8" w:rsidRDefault="007620D8" w:rsidP="007620D8">
            <w:pPr>
              <w:pStyle w:val="27"/>
              <w:shd w:val="clear" w:color="auto" w:fill="auto"/>
              <w:spacing w:after="0" w:line="210" w:lineRule="exact"/>
              <w:jc w:val="center"/>
            </w:pPr>
            <w:r w:rsidRPr="007620D8">
              <w:rPr>
                <w:rStyle w:val="2105pt"/>
                <w:rFonts w:eastAsia="Liberation Sans"/>
              </w:rPr>
              <w:t>3</w:t>
            </w:r>
          </w:p>
        </w:tc>
      </w:tr>
      <w:tr w:rsidR="007620D8" w:rsidRPr="007620D8" w:rsidTr="000C20A5">
        <w:tc>
          <w:tcPr>
            <w:tcW w:w="568" w:type="dxa"/>
            <w:shd w:val="clear" w:color="auto" w:fill="auto"/>
          </w:tcPr>
          <w:p w:rsidR="007620D8" w:rsidRPr="007620D8" w:rsidRDefault="007620D8" w:rsidP="007620D8">
            <w:r w:rsidRPr="007620D8">
              <w:t>3</w:t>
            </w:r>
          </w:p>
        </w:tc>
        <w:tc>
          <w:tcPr>
            <w:tcW w:w="7030" w:type="dxa"/>
            <w:shd w:val="clear" w:color="auto" w:fill="auto"/>
          </w:tcPr>
          <w:p w:rsidR="007620D8" w:rsidRPr="007620D8" w:rsidRDefault="007620D8" w:rsidP="007620D8">
            <w:r w:rsidRPr="007620D8">
              <w:rPr>
                <w:rStyle w:val="2105pt"/>
                <w:rFonts w:eastAsia="Liberation Sans"/>
                <w:b w:val="0"/>
                <w:bCs w:val="0"/>
              </w:rPr>
              <w:t>Проверка ОП-5</w:t>
            </w:r>
          </w:p>
        </w:tc>
        <w:tc>
          <w:tcPr>
            <w:tcW w:w="1405" w:type="dxa"/>
            <w:shd w:val="clear" w:color="auto" w:fill="auto"/>
          </w:tcPr>
          <w:p w:rsidR="007620D8" w:rsidRPr="007620D8" w:rsidRDefault="007620D8" w:rsidP="007620D8">
            <w:pPr>
              <w:jc w:val="center"/>
            </w:pPr>
            <w:r w:rsidRPr="007620D8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20D8" w:rsidRPr="007620D8" w:rsidRDefault="007620D8" w:rsidP="007620D8">
            <w:pPr>
              <w:pStyle w:val="27"/>
              <w:shd w:val="clear" w:color="auto" w:fill="auto"/>
              <w:spacing w:after="0" w:line="210" w:lineRule="exact"/>
              <w:jc w:val="center"/>
            </w:pPr>
            <w:r w:rsidRPr="007620D8">
              <w:rPr>
                <w:rStyle w:val="2105pt"/>
                <w:rFonts w:eastAsia="Liberation Sans"/>
              </w:rPr>
              <w:t>7</w:t>
            </w:r>
          </w:p>
        </w:tc>
      </w:tr>
      <w:tr w:rsidR="007620D8" w:rsidRPr="007620D8" w:rsidTr="000C20A5">
        <w:tc>
          <w:tcPr>
            <w:tcW w:w="568" w:type="dxa"/>
            <w:shd w:val="clear" w:color="auto" w:fill="auto"/>
          </w:tcPr>
          <w:p w:rsidR="007620D8" w:rsidRPr="007620D8" w:rsidRDefault="007620D8" w:rsidP="007620D8">
            <w:r w:rsidRPr="007620D8">
              <w:t>4</w:t>
            </w:r>
          </w:p>
        </w:tc>
        <w:tc>
          <w:tcPr>
            <w:tcW w:w="7030" w:type="dxa"/>
            <w:shd w:val="clear" w:color="auto" w:fill="auto"/>
          </w:tcPr>
          <w:p w:rsidR="007620D8" w:rsidRPr="007620D8" w:rsidRDefault="007620D8" w:rsidP="007620D8">
            <w:r w:rsidRPr="007620D8">
              <w:rPr>
                <w:rStyle w:val="2105pt"/>
                <w:rFonts w:eastAsia="Liberation Sans"/>
                <w:b w:val="0"/>
                <w:bCs w:val="0"/>
              </w:rPr>
              <w:t>Проверка ОУ-2</w:t>
            </w:r>
          </w:p>
        </w:tc>
        <w:tc>
          <w:tcPr>
            <w:tcW w:w="1405" w:type="dxa"/>
            <w:shd w:val="clear" w:color="auto" w:fill="auto"/>
          </w:tcPr>
          <w:p w:rsidR="007620D8" w:rsidRPr="007620D8" w:rsidRDefault="007620D8" w:rsidP="007620D8">
            <w:pPr>
              <w:jc w:val="center"/>
            </w:pPr>
            <w:r w:rsidRPr="007620D8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20D8" w:rsidRPr="007620D8" w:rsidRDefault="007620D8" w:rsidP="007620D8">
            <w:pPr>
              <w:pStyle w:val="27"/>
              <w:shd w:val="clear" w:color="auto" w:fill="auto"/>
              <w:spacing w:after="0" w:line="210" w:lineRule="exact"/>
              <w:jc w:val="center"/>
            </w:pPr>
            <w:r w:rsidRPr="007620D8">
              <w:rPr>
                <w:rStyle w:val="2105pt"/>
                <w:rFonts w:eastAsia="Liberation Sans"/>
              </w:rPr>
              <w:t>3</w:t>
            </w:r>
          </w:p>
        </w:tc>
      </w:tr>
      <w:tr w:rsidR="007620D8" w:rsidRPr="007620D8" w:rsidTr="000C20A5">
        <w:tc>
          <w:tcPr>
            <w:tcW w:w="568" w:type="dxa"/>
            <w:shd w:val="clear" w:color="auto" w:fill="auto"/>
          </w:tcPr>
          <w:p w:rsidR="007620D8" w:rsidRPr="007620D8" w:rsidRDefault="007620D8" w:rsidP="007620D8">
            <w:r w:rsidRPr="007620D8">
              <w:t>5</w:t>
            </w:r>
          </w:p>
        </w:tc>
        <w:tc>
          <w:tcPr>
            <w:tcW w:w="7030" w:type="dxa"/>
            <w:shd w:val="clear" w:color="auto" w:fill="auto"/>
          </w:tcPr>
          <w:p w:rsidR="007620D8" w:rsidRPr="007620D8" w:rsidRDefault="007620D8" w:rsidP="007620D8">
            <w:r w:rsidRPr="007620D8">
              <w:rPr>
                <w:rStyle w:val="2105pt"/>
                <w:rFonts w:eastAsia="Liberation Sans"/>
                <w:b w:val="0"/>
                <w:bCs w:val="0"/>
              </w:rPr>
              <w:t>Гидравлические испытания порошкового огнетушителя емкостью до 10 кг</w:t>
            </w:r>
          </w:p>
        </w:tc>
        <w:tc>
          <w:tcPr>
            <w:tcW w:w="1405" w:type="dxa"/>
            <w:shd w:val="clear" w:color="auto" w:fill="auto"/>
          </w:tcPr>
          <w:p w:rsidR="007620D8" w:rsidRPr="007620D8" w:rsidRDefault="007620D8" w:rsidP="007620D8">
            <w:pPr>
              <w:jc w:val="center"/>
            </w:pPr>
            <w:r w:rsidRPr="007620D8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20D8" w:rsidRPr="007620D8" w:rsidRDefault="007620D8" w:rsidP="007620D8">
            <w:pPr>
              <w:pStyle w:val="27"/>
              <w:shd w:val="clear" w:color="auto" w:fill="auto"/>
              <w:spacing w:after="0" w:line="210" w:lineRule="exact"/>
              <w:jc w:val="center"/>
            </w:pPr>
            <w:r w:rsidRPr="007620D8">
              <w:rPr>
                <w:rStyle w:val="2105pt"/>
                <w:rFonts w:eastAsia="Liberation Sans"/>
              </w:rPr>
              <w:t>3</w:t>
            </w:r>
          </w:p>
        </w:tc>
      </w:tr>
      <w:tr w:rsidR="007620D8" w:rsidRPr="007620D8" w:rsidTr="000C20A5">
        <w:tc>
          <w:tcPr>
            <w:tcW w:w="568" w:type="dxa"/>
            <w:shd w:val="clear" w:color="auto" w:fill="auto"/>
          </w:tcPr>
          <w:p w:rsidR="007620D8" w:rsidRPr="007620D8" w:rsidRDefault="007620D8" w:rsidP="007620D8">
            <w:r w:rsidRPr="007620D8">
              <w:t>6</w:t>
            </w:r>
          </w:p>
        </w:tc>
        <w:tc>
          <w:tcPr>
            <w:tcW w:w="7030" w:type="dxa"/>
            <w:shd w:val="clear" w:color="auto" w:fill="auto"/>
          </w:tcPr>
          <w:p w:rsidR="007620D8" w:rsidRPr="007620D8" w:rsidRDefault="007620D8" w:rsidP="007620D8">
            <w:r w:rsidRPr="007620D8">
              <w:rPr>
                <w:rStyle w:val="2105pt"/>
                <w:rFonts w:eastAsia="Liberation Sans"/>
                <w:b w:val="0"/>
                <w:bCs w:val="0"/>
              </w:rPr>
              <w:t xml:space="preserve">Замена уплотнительного </w:t>
            </w:r>
            <w:r w:rsidR="001B1A52">
              <w:rPr>
                <w:rStyle w:val="2105pt"/>
                <w:rFonts w:eastAsia="Liberation Sans"/>
                <w:b w:val="0"/>
                <w:bCs w:val="0"/>
              </w:rPr>
              <w:t>манжета ЗПУ ОП/ОВП-3,4,5,6,8,9</w:t>
            </w:r>
            <w:r w:rsidR="00BF7EE8">
              <w:rPr>
                <w:rStyle w:val="2105pt"/>
                <w:rFonts w:eastAsia="Liberation Sans"/>
                <w:b w:val="0"/>
                <w:bCs w:val="0"/>
              </w:rPr>
              <w:t>,</w:t>
            </w:r>
            <w:bookmarkStart w:id="0" w:name="_GoBack"/>
            <w:bookmarkEnd w:id="0"/>
            <w:r w:rsidR="00BF7EE8">
              <w:rPr>
                <w:rStyle w:val="2105pt"/>
                <w:rFonts w:eastAsia="Liberation Sans"/>
                <w:b w:val="0"/>
                <w:bCs w:val="0"/>
              </w:rPr>
              <w:t>10</w:t>
            </w:r>
          </w:p>
        </w:tc>
        <w:tc>
          <w:tcPr>
            <w:tcW w:w="1405" w:type="dxa"/>
            <w:shd w:val="clear" w:color="auto" w:fill="auto"/>
          </w:tcPr>
          <w:p w:rsidR="007620D8" w:rsidRPr="007620D8" w:rsidRDefault="007620D8" w:rsidP="007620D8">
            <w:pPr>
              <w:jc w:val="center"/>
            </w:pPr>
            <w:r w:rsidRPr="007620D8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20D8" w:rsidRPr="007620D8" w:rsidRDefault="007620D8" w:rsidP="007620D8">
            <w:pPr>
              <w:pStyle w:val="27"/>
              <w:shd w:val="clear" w:color="auto" w:fill="auto"/>
              <w:spacing w:after="0" w:line="210" w:lineRule="exact"/>
              <w:jc w:val="center"/>
            </w:pPr>
            <w:r w:rsidRPr="007620D8">
              <w:rPr>
                <w:rStyle w:val="2105pt"/>
                <w:rFonts w:eastAsia="Liberation Sans"/>
              </w:rPr>
              <w:t>3</w:t>
            </w:r>
          </w:p>
        </w:tc>
      </w:tr>
      <w:tr w:rsidR="007620D8" w:rsidRPr="007620D8" w:rsidTr="000C20A5">
        <w:tc>
          <w:tcPr>
            <w:tcW w:w="568" w:type="dxa"/>
            <w:shd w:val="clear" w:color="auto" w:fill="auto"/>
          </w:tcPr>
          <w:p w:rsidR="007620D8" w:rsidRPr="007620D8" w:rsidRDefault="007620D8" w:rsidP="007620D8">
            <w:r w:rsidRPr="007620D8">
              <w:t>7</w:t>
            </w:r>
          </w:p>
        </w:tc>
        <w:tc>
          <w:tcPr>
            <w:tcW w:w="7030" w:type="dxa"/>
            <w:shd w:val="clear" w:color="auto" w:fill="auto"/>
          </w:tcPr>
          <w:p w:rsidR="007620D8" w:rsidRPr="007620D8" w:rsidRDefault="007620D8" w:rsidP="007620D8">
            <w:r w:rsidRPr="007620D8">
              <w:rPr>
                <w:rStyle w:val="2105pt"/>
                <w:rFonts w:eastAsia="Liberation Sans"/>
                <w:b w:val="0"/>
                <w:bCs w:val="0"/>
              </w:rPr>
              <w:t>Транспортно-экспедиционные услуги</w:t>
            </w:r>
          </w:p>
        </w:tc>
        <w:tc>
          <w:tcPr>
            <w:tcW w:w="1405" w:type="dxa"/>
            <w:shd w:val="clear" w:color="auto" w:fill="auto"/>
          </w:tcPr>
          <w:p w:rsidR="007620D8" w:rsidRPr="007620D8" w:rsidRDefault="007620D8" w:rsidP="007620D8">
            <w:pPr>
              <w:jc w:val="center"/>
            </w:pPr>
            <w:r w:rsidRPr="007620D8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20D8" w:rsidRPr="007620D8" w:rsidRDefault="007620D8" w:rsidP="007620D8">
            <w:pPr>
              <w:pStyle w:val="27"/>
              <w:shd w:val="clear" w:color="auto" w:fill="auto"/>
              <w:spacing w:after="0" w:line="210" w:lineRule="exact"/>
              <w:jc w:val="center"/>
            </w:pPr>
            <w:r w:rsidRPr="007620D8">
              <w:rPr>
                <w:rStyle w:val="2105pt"/>
                <w:rFonts w:eastAsia="Liberation Sans"/>
              </w:rPr>
              <w:t>2</w:t>
            </w:r>
          </w:p>
        </w:tc>
      </w:tr>
    </w:tbl>
    <w:p w:rsidR="00395B7A" w:rsidRPr="007620D8" w:rsidRDefault="007620D8" w:rsidP="00395B7A">
      <w:pPr>
        <w:pStyle w:val="a3"/>
        <w:ind w:left="0"/>
        <w:jc w:val="both"/>
      </w:pPr>
      <w:r w:rsidRPr="007620D8">
        <w:t>2.1.1</w:t>
      </w:r>
    </w:p>
    <w:tbl>
      <w:tblPr>
        <w:tblW w:w="10319" w:type="dxa"/>
        <w:tblInd w:w="-5" w:type="dxa"/>
        <w:tblLook w:val="04A0" w:firstRow="1" w:lastRow="0" w:firstColumn="1" w:lastColumn="0" w:noHBand="0" w:noVBand="1"/>
      </w:tblPr>
      <w:tblGrid>
        <w:gridCol w:w="4134"/>
        <w:gridCol w:w="6185"/>
      </w:tblGrid>
      <w:tr w:rsidR="007620D8" w:rsidRPr="007620D8" w:rsidTr="007620D8">
        <w:tc>
          <w:tcPr>
            <w:tcW w:w="4134" w:type="dxa"/>
            <w:shd w:val="clear" w:color="auto" w:fill="auto"/>
          </w:tcPr>
          <w:p w:rsidR="007620D8" w:rsidRPr="007620D8" w:rsidRDefault="007620D8" w:rsidP="00910F5C">
            <w:pPr>
              <w:pStyle w:val="a3"/>
              <w:ind w:left="0"/>
              <w:jc w:val="both"/>
            </w:pPr>
            <w:r w:rsidRPr="007620D8">
              <w:t>Расположение объекта проверки, наименование (перечень) оказываемых Услуг</w:t>
            </w:r>
          </w:p>
        </w:tc>
        <w:tc>
          <w:tcPr>
            <w:tcW w:w="6185" w:type="dxa"/>
            <w:shd w:val="clear" w:color="auto" w:fill="auto"/>
          </w:tcPr>
          <w:p w:rsidR="007620D8" w:rsidRPr="007620D8" w:rsidRDefault="007620D8" w:rsidP="00910F5C">
            <w:pPr>
              <w:pStyle w:val="a3"/>
              <w:ind w:left="0"/>
              <w:jc w:val="both"/>
            </w:pPr>
            <w:r w:rsidRPr="007620D8">
              <w:t>Требования к качеству (безопасности) оказания услуг</w:t>
            </w:r>
          </w:p>
        </w:tc>
      </w:tr>
      <w:tr w:rsidR="007620D8" w:rsidRPr="007620D8" w:rsidTr="007620D8">
        <w:tc>
          <w:tcPr>
            <w:tcW w:w="4134" w:type="dxa"/>
            <w:shd w:val="clear" w:color="auto" w:fill="auto"/>
          </w:tcPr>
          <w:p w:rsidR="007620D8" w:rsidRPr="007620D8" w:rsidRDefault="007620D8" w:rsidP="00910F5C">
            <w:pPr>
              <w:pStyle w:val="a3"/>
              <w:ind w:left="0"/>
              <w:jc w:val="both"/>
            </w:pPr>
            <w:r w:rsidRPr="007620D8">
              <w:t>Транспортировка огнетушителей к месту проведения работ по проверке (заправке) и обратно заказчику, включая погрузочные работы; Подготовка огнетушителей к проверке, зарядке, освобождение огнетушителей от остатков огнетушащих веществ, продувка огнетушителей: Зарядка огнетушителей огнетушащим веществом до требуемых параметров; Испытание под пробным давлением, проверка на отсутствие течи; Опломбирование огнетушителей в соответствии с действующими техническими требованиями. Ремонт и замена деталей огнетушителей по необходимости.</w:t>
            </w:r>
          </w:p>
        </w:tc>
        <w:tc>
          <w:tcPr>
            <w:tcW w:w="6185" w:type="dxa"/>
            <w:shd w:val="clear" w:color="auto" w:fill="auto"/>
          </w:tcPr>
          <w:p w:rsidR="007620D8" w:rsidRPr="007620D8" w:rsidRDefault="007620D8" w:rsidP="00910F5C">
            <w:pPr>
              <w:pStyle w:val="a3"/>
              <w:ind w:left="0"/>
              <w:jc w:val="both"/>
            </w:pPr>
            <w:r w:rsidRPr="007620D8">
              <w:t xml:space="preserve">Оказываемые услуги соответствуют, установленным в Российской Федерации, государственным стандартам и/или требованиям для данного вида оказываемых услуг: - </w:t>
            </w:r>
            <w:r w:rsidRPr="007620D8">
              <w:rPr>
                <w:rFonts w:ascii="Tinos" w:eastAsia="Tinos" w:hAnsi="Tinos" w:cs="Tinos"/>
                <w:color w:val="000000"/>
                <w:spacing w:val="-4"/>
              </w:rPr>
              <w:t>Постановление Правительства РФ от 16.09.2020 N 1479 (ред. от 03.02.2025) "Об утверждении Правил противопожарного режима в Российской Федерации"</w:t>
            </w:r>
            <w:r w:rsidRPr="007620D8">
              <w:rPr>
                <w:rFonts w:ascii="Tinos" w:eastAsia="Tinos" w:hAnsi="Tinos" w:cs="Tinos"/>
              </w:rPr>
              <w:t xml:space="preserve"> </w:t>
            </w:r>
            <w:r w:rsidRPr="007620D8">
              <w:rPr>
                <w:rFonts w:ascii="Tinos" w:eastAsia="Tinos" w:hAnsi="Tinos" w:cs="Tinos"/>
                <w:color w:val="000000"/>
                <w:spacing w:val="-4"/>
              </w:rPr>
              <w:t>"ГОСТ Р 59641-2021. Национальный стандарт Российской Федерации. 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работоспособность" (утв. и введен в действие Приказом Росстандарта от 24.08.2021 N 794-ст) (ред. от 01.10.2024)</w:t>
            </w:r>
            <w:r w:rsidRPr="007620D8">
              <w:rPr>
                <w:rFonts w:ascii="Tinos" w:eastAsia="Tinos" w:hAnsi="Tinos" w:cs="Tinos"/>
              </w:rPr>
              <w:t>;</w:t>
            </w:r>
            <w:r w:rsidRPr="007620D8">
              <w:t xml:space="preserve"> - ГОСТ Р 51057-2001 «Техника пожарная. Огнетушители переносные. Общие технические требования. Методы испытаний».</w:t>
            </w:r>
          </w:p>
          <w:p w:rsidR="007620D8" w:rsidRPr="007620D8" w:rsidRDefault="007620D8" w:rsidP="00910F5C">
            <w:pPr>
              <w:pStyle w:val="a3"/>
              <w:ind w:left="0"/>
              <w:jc w:val="both"/>
            </w:pPr>
          </w:p>
          <w:p w:rsidR="007620D8" w:rsidRPr="007620D8" w:rsidRDefault="007620D8" w:rsidP="00910F5C">
            <w:pPr>
              <w:pStyle w:val="a3"/>
              <w:ind w:left="0"/>
              <w:jc w:val="both"/>
            </w:pPr>
            <w:r w:rsidRPr="007620D8">
              <w:t xml:space="preserve">- Наличие лицензии МЧС РФ: «Производство работ по монтажу, ремонту и обслуживанию средств обеспечения пожарной безопасности зданий и сооружений» </w:t>
            </w:r>
          </w:p>
          <w:p w:rsidR="007620D8" w:rsidRPr="007620D8" w:rsidRDefault="007620D8" w:rsidP="00910F5C">
            <w:pPr>
              <w:pStyle w:val="a3"/>
              <w:ind w:left="0"/>
              <w:jc w:val="both"/>
            </w:pPr>
          </w:p>
          <w:p w:rsidR="007620D8" w:rsidRPr="007620D8" w:rsidRDefault="007620D8" w:rsidP="00910F5C">
            <w:pPr>
              <w:pStyle w:val="a3"/>
              <w:ind w:left="0"/>
              <w:jc w:val="both"/>
            </w:pPr>
            <w:r w:rsidRPr="007620D8">
              <w:t xml:space="preserve">- Наличие сертификатов пожарной безопасности на огнетушащие составы (если предусмотрено действующим законодательством Российской Федерации для составов данного рода).  </w:t>
            </w:r>
          </w:p>
        </w:tc>
      </w:tr>
    </w:tbl>
    <w:p w:rsidR="00AA40FF" w:rsidRPr="007620D8" w:rsidRDefault="00910F5C" w:rsidP="007620D8">
      <w:pPr>
        <w:pStyle w:val="a3"/>
        <w:numPr>
          <w:ilvl w:val="0"/>
          <w:numId w:val="5"/>
        </w:numPr>
        <w:jc w:val="both"/>
      </w:pPr>
      <w:r w:rsidRPr="007620D8">
        <w:rPr>
          <w:b/>
        </w:rPr>
        <w:t>Цель оказания Услуг</w:t>
      </w:r>
      <w:r w:rsidRPr="007620D8">
        <w:t xml:space="preserve"> </w:t>
      </w:r>
    </w:p>
    <w:p w:rsidR="00AA40FF" w:rsidRPr="007620D8" w:rsidRDefault="00910F5C" w:rsidP="007620D8">
      <w:pPr>
        <w:pStyle w:val="a3"/>
        <w:ind w:left="0" w:firstLine="284"/>
        <w:jc w:val="both"/>
      </w:pPr>
      <w:r w:rsidRPr="007620D8">
        <w:t>Надлежащее техническое обслуживание первичных средств пожаротушения в целях эффективной работы огнетушителей при локализации очагов пожара разной интенсивности возможного загорания на объектах Управления Россельхознадзора по Калининградской области.</w:t>
      </w:r>
    </w:p>
    <w:p w:rsidR="00AA40FF" w:rsidRPr="007620D8" w:rsidRDefault="007620D8">
      <w:pPr>
        <w:jc w:val="both"/>
      </w:pPr>
      <w:r w:rsidRPr="007620D8">
        <w:rPr>
          <w:b/>
        </w:rPr>
        <w:t xml:space="preserve">         4</w:t>
      </w:r>
      <w:r w:rsidR="00910F5C" w:rsidRPr="007620D8">
        <w:t xml:space="preserve">. </w:t>
      </w:r>
      <w:r w:rsidR="00910F5C" w:rsidRPr="007620D8">
        <w:rPr>
          <w:b/>
        </w:rPr>
        <w:t>Место, сроки и условия оказания Услуг.</w:t>
      </w:r>
    </w:p>
    <w:p w:rsidR="00AA40FF" w:rsidRPr="007620D8" w:rsidRDefault="007620D8" w:rsidP="007620D8">
      <w:pPr>
        <w:pStyle w:val="a3"/>
        <w:ind w:left="0" w:firstLine="567"/>
        <w:jc w:val="both"/>
      </w:pPr>
      <w:r w:rsidRPr="007620D8">
        <w:t>4.</w:t>
      </w:r>
      <w:r w:rsidR="00910F5C" w:rsidRPr="007620D8">
        <w:t xml:space="preserve">1. Место </w:t>
      </w:r>
      <w:r w:rsidRPr="007620D8">
        <w:t>сбора огнетушителей</w:t>
      </w:r>
      <w:r w:rsidR="00910F5C" w:rsidRPr="007620D8">
        <w:t xml:space="preserve">: г. Калининград, </w:t>
      </w:r>
      <w:r w:rsidRPr="007620D8">
        <w:t>Советский проспект, д. 188В</w:t>
      </w:r>
      <w:r w:rsidR="00910F5C" w:rsidRPr="007620D8">
        <w:t xml:space="preserve"> </w:t>
      </w:r>
    </w:p>
    <w:p w:rsidR="00AA40FF" w:rsidRPr="007620D8" w:rsidRDefault="007620D8" w:rsidP="007620D8">
      <w:pPr>
        <w:pStyle w:val="a3"/>
        <w:ind w:left="0" w:firstLine="567"/>
        <w:jc w:val="both"/>
      </w:pPr>
      <w:r w:rsidRPr="007620D8">
        <w:lastRenderedPageBreak/>
        <w:t>4</w:t>
      </w:r>
      <w:r w:rsidR="00910F5C" w:rsidRPr="007620D8">
        <w:t xml:space="preserve">.2. Сроки оказания Услуг: В течение 10 (десяти) рабочих дней с даты подписания контракта (договора). </w:t>
      </w:r>
    </w:p>
    <w:p w:rsidR="00AA40FF" w:rsidRPr="007620D8" w:rsidRDefault="007620D8" w:rsidP="007620D8">
      <w:pPr>
        <w:pStyle w:val="a3"/>
        <w:ind w:left="0" w:firstLine="567"/>
        <w:jc w:val="both"/>
      </w:pPr>
      <w:r w:rsidRPr="007620D8">
        <w:t>4</w:t>
      </w:r>
      <w:r w:rsidR="00910F5C" w:rsidRPr="007620D8">
        <w:t xml:space="preserve">.3. Условия оказания Услуг </w:t>
      </w:r>
    </w:p>
    <w:p w:rsidR="00AA40FF" w:rsidRPr="007620D8" w:rsidRDefault="00910F5C" w:rsidP="007620D8">
      <w:pPr>
        <w:pStyle w:val="a3"/>
        <w:ind w:left="0" w:firstLine="567"/>
        <w:jc w:val="both"/>
      </w:pPr>
      <w:r w:rsidRPr="007620D8">
        <w:t xml:space="preserve">- Услуги оказываются силами и на оборудовании Исполнителя. </w:t>
      </w:r>
    </w:p>
    <w:p w:rsidR="00AA40FF" w:rsidRPr="007620D8" w:rsidRDefault="00910F5C" w:rsidP="007620D8">
      <w:pPr>
        <w:pStyle w:val="a3"/>
        <w:ind w:left="0" w:firstLine="567"/>
        <w:jc w:val="both"/>
      </w:pPr>
      <w:r w:rsidRPr="007620D8">
        <w:t xml:space="preserve">- Исполнитель доставляет огнетушители до места оказания услуг и обратно, своим транспортом. </w:t>
      </w:r>
    </w:p>
    <w:p w:rsidR="00AA40FF" w:rsidRPr="007620D8" w:rsidRDefault="00910F5C" w:rsidP="007620D8">
      <w:pPr>
        <w:pStyle w:val="a3"/>
        <w:ind w:left="0" w:firstLine="567"/>
        <w:jc w:val="both"/>
      </w:pPr>
      <w:r w:rsidRPr="007620D8">
        <w:t xml:space="preserve">- Исполнитель должен обеспечить выдачу заказчику подменные огнетушители на период выполнения работ в объеме не менее 25% от числа сданных Исполнителю. </w:t>
      </w:r>
    </w:p>
    <w:p w:rsidR="00AA40FF" w:rsidRPr="007620D8" w:rsidRDefault="00910F5C" w:rsidP="007620D8">
      <w:pPr>
        <w:pStyle w:val="a3"/>
        <w:ind w:left="0" w:firstLine="567"/>
        <w:jc w:val="both"/>
      </w:pPr>
      <w:r w:rsidRPr="007620D8">
        <w:t xml:space="preserve"> - Исполнитель должен располагать необходимым набором этикеток или бирок, на которых указывается информация об оказанных услугах: дата их проведения, марка заряженного в огнетушитель ОТВ, название организации и ее юридический адрес. </w:t>
      </w:r>
    </w:p>
    <w:p w:rsidR="00AA40FF" w:rsidRPr="007620D8" w:rsidRDefault="00910F5C" w:rsidP="007620D8">
      <w:pPr>
        <w:pStyle w:val="a3"/>
        <w:ind w:left="0" w:firstLine="567"/>
        <w:jc w:val="both"/>
        <w:rPr>
          <w:rFonts w:ascii="Tinos" w:eastAsia="Tinos" w:hAnsi="Tinos" w:cs="Tinos"/>
        </w:rPr>
      </w:pPr>
      <w:r w:rsidRPr="007620D8">
        <w:t xml:space="preserve">- По окончании проверки, перезарядки и закачки, Исполнитель обязан произвести маркировку на огнетушителях об их поверки, перезарядке и закачке, с указанием даты </w:t>
      </w:r>
      <w:r w:rsidRPr="007620D8">
        <w:rPr>
          <w:rFonts w:ascii="Tinos" w:eastAsia="Tinos" w:hAnsi="Tinos" w:cs="Tinos"/>
        </w:rPr>
        <w:t xml:space="preserve">проведения проверки, зарядки. </w:t>
      </w:r>
    </w:p>
    <w:p w:rsidR="00AA40FF" w:rsidRPr="007620D8" w:rsidRDefault="00910F5C" w:rsidP="007620D8">
      <w:pPr>
        <w:pStyle w:val="a3"/>
        <w:ind w:left="0" w:firstLine="567"/>
        <w:jc w:val="both"/>
        <w:rPr>
          <w:rFonts w:ascii="Tinos" w:hAnsi="Tinos" w:cs="Tinos"/>
        </w:rPr>
      </w:pPr>
      <w:r w:rsidRPr="007620D8">
        <w:rPr>
          <w:rFonts w:ascii="Tinos" w:eastAsia="Tinos" w:hAnsi="Tinos" w:cs="Tinos"/>
        </w:rPr>
        <w:t xml:space="preserve"> - Исполнитель фиксирует результаты обслуживания огнетушителей в журнале в         соответствии с требованиями </w:t>
      </w:r>
      <w:r w:rsidRPr="007620D8">
        <w:rPr>
          <w:rFonts w:ascii="Tinos" w:eastAsia="Tinos" w:hAnsi="Tinos" w:cs="Tinos"/>
          <w:spacing w:val="-4"/>
        </w:rPr>
        <w:t>"ГОСТ Р 59641-2021. Национальный стандарт Российской             Федерации. Средства противопожарной защиты зданий и сооружений. Средства первичны         пожаротушения. Руководство по размещению, техническому обслуживанию и ремонту.        Методы испытаний на работоспособность" (утв. и введен в действие Приказом Росстандарта           от 24.08.2021 N 794-ст) (ред. от 01.10.2024)</w:t>
      </w:r>
      <w:r w:rsidRPr="007620D8">
        <w:t xml:space="preserve">. </w:t>
      </w:r>
    </w:p>
    <w:p w:rsidR="00AA40FF" w:rsidRPr="007620D8" w:rsidRDefault="00910F5C" w:rsidP="007620D8">
      <w:pPr>
        <w:pStyle w:val="a3"/>
        <w:ind w:left="0" w:firstLine="567"/>
        <w:jc w:val="both"/>
      </w:pPr>
      <w:r w:rsidRPr="007620D8">
        <w:t xml:space="preserve">- Исполнитель обязан обеспечить наличие контрольных пломб для опломбирования огнетушителей после оказания услуг. </w:t>
      </w:r>
    </w:p>
    <w:p w:rsidR="00AA40FF" w:rsidRPr="007620D8" w:rsidRDefault="00910F5C" w:rsidP="007620D8">
      <w:pPr>
        <w:pStyle w:val="a3"/>
        <w:ind w:left="0" w:firstLine="567"/>
        <w:jc w:val="both"/>
      </w:pPr>
      <w:r w:rsidRPr="007620D8">
        <w:t xml:space="preserve">- В случае если Исполнитель установит, что после проведения проверки, заправки, огнетушители не прошли испытания и непригодны к дальнейшему использованию, то такие огнетушители остаются у Исполнителя для дальнейшей их утилизации. Исполнитель, в этом случае, обязан выдать Заказчику Акт выбраковки. </w:t>
      </w:r>
    </w:p>
    <w:p w:rsidR="00AA40FF" w:rsidRPr="00CD36DE" w:rsidRDefault="00CD36DE" w:rsidP="00CD36DE">
      <w:pPr>
        <w:pStyle w:val="a3"/>
        <w:ind w:left="0" w:firstLine="426"/>
        <w:jc w:val="both"/>
      </w:pPr>
      <w:r w:rsidRPr="00CD36DE">
        <w:rPr>
          <w:b/>
        </w:rPr>
        <w:t>5</w:t>
      </w:r>
      <w:r w:rsidR="00910F5C" w:rsidRPr="00CD36DE">
        <w:rPr>
          <w:b/>
        </w:rPr>
        <w:t>. Требования к качеству оказания Услуг:</w:t>
      </w:r>
      <w:r w:rsidR="00910F5C" w:rsidRPr="00CD36DE">
        <w:t xml:space="preserve"> </w:t>
      </w:r>
    </w:p>
    <w:p w:rsidR="00AA40FF" w:rsidRPr="00CD36DE" w:rsidRDefault="00CD36DE" w:rsidP="00CD36DE">
      <w:pPr>
        <w:pStyle w:val="a3"/>
        <w:ind w:left="0" w:firstLine="426"/>
        <w:jc w:val="both"/>
      </w:pPr>
      <w:r w:rsidRPr="00CD36DE">
        <w:t>5</w:t>
      </w:r>
      <w:r w:rsidR="00910F5C" w:rsidRPr="00CD36DE">
        <w:t>.1. Материалы для оказания услуг являются новыми, современными, высокого качества. Исполнитель гарантирует качество используемых материалов, оборудования наличием сертификатов и других документов, удостоверяющих их качество. По требованию Заказчика, Исполнитель предоставляет эти документы.</w:t>
      </w:r>
    </w:p>
    <w:p w:rsidR="00AA40FF" w:rsidRPr="00CD36DE" w:rsidRDefault="00CD36DE" w:rsidP="00CD36DE">
      <w:pPr>
        <w:pStyle w:val="a3"/>
        <w:ind w:left="0" w:firstLine="426"/>
        <w:jc w:val="both"/>
      </w:pPr>
      <w:r w:rsidRPr="00CD36DE">
        <w:t>5</w:t>
      </w:r>
      <w:r w:rsidR="00910F5C" w:rsidRPr="00CD36DE">
        <w:t xml:space="preserve">.2. Лица, работающие с огнетушителями при их обслуживании и зарядке гарантируют соблюдение требования безопасности и личной гигиены, изложенные в нормативно-технической документации на соответствующие огнетушители, огнетушащие вещества и источники вытесняющего газа. </w:t>
      </w:r>
    </w:p>
    <w:p w:rsidR="0006342E" w:rsidRPr="00CD36DE" w:rsidRDefault="00CD36DE" w:rsidP="00CD36DE">
      <w:pPr>
        <w:pStyle w:val="a3"/>
        <w:ind w:left="0" w:firstLine="426"/>
        <w:jc w:val="both"/>
      </w:pPr>
      <w:r w:rsidRPr="00CD36DE">
        <w:t>5</w:t>
      </w:r>
      <w:r w:rsidR="00910F5C" w:rsidRPr="00CD36DE">
        <w:t xml:space="preserve">.3 Исполнитель гарантирует Заказчику качество оказания услуг в соответствии с требованиями, предусмотренными настоящим Контрактом. Гарантийный срок на оказанные Услуги - 12 месяцев с даты подписания Заказчиком акта оказанных услуг. Если в период гарантийного срока обнаружатся недостатки или дефекты (скрытые недостатки и/или дефекты), то Исполнитель (в случае,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 </w:t>
      </w:r>
    </w:p>
    <w:p w:rsidR="00AA40FF" w:rsidRPr="00CD36DE" w:rsidRDefault="00CD36DE" w:rsidP="00CD36DE">
      <w:pPr>
        <w:pStyle w:val="a3"/>
        <w:ind w:left="0" w:firstLine="426"/>
        <w:jc w:val="both"/>
      </w:pPr>
      <w:r w:rsidRPr="00CD36DE">
        <w:rPr>
          <w:b/>
        </w:rPr>
        <w:t>6</w:t>
      </w:r>
      <w:r w:rsidR="00910F5C" w:rsidRPr="00CD36DE">
        <w:rPr>
          <w:b/>
        </w:rPr>
        <w:t>. Требования к документации предоставляемой Исполнителем при сдаче Услуг:</w:t>
      </w:r>
    </w:p>
    <w:p w:rsidR="00AA40FF" w:rsidRPr="00CD36DE" w:rsidRDefault="00CD36DE" w:rsidP="00CD36DE">
      <w:pPr>
        <w:pStyle w:val="a3"/>
        <w:ind w:left="0" w:firstLine="426"/>
        <w:jc w:val="both"/>
      </w:pPr>
      <w:r w:rsidRPr="00CD36DE">
        <w:t>6</w:t>
      </w:r>
      <w:r w:rsidR="00910F5C" w:rsidRPr="00CD36DE">
        <w:t xml:space="preserve">.1. Акт сдачи-приемки оказанных Услуг. </w:t>
      </w:r>
    </w:p>
    <w:p w:rsidR="00AA40FF" w:rsidRDefault="00CD36DE" w:rsidP="00CD36DE">
      <w:pPr>
        <w:pStyle w:val="a3"/>
        <w:ind w:left="0" w:firstLine="426"/>
        <w:jc w:val="both"/>
      </w:pPr>
      <w:r w:rsidRPr="00CD36DE">
        <w:t>6</w:t>
      </w:r>
      <w:r w:rsidR="00910F5C" w:rsidRPr="00CD36DE">
        <w:t>.2. Акты на отбраковку огнетушителей, не подлежащих ремонту и перезарядке.</w:t>
      </w:r>
      <w:r w:rsidR="00910F5C">
        <w:t xml:space="preserve"> </w:t>
      </w:r>
    </w:p>
    <w:p w:rsidR="00AA40FF" w:rsidRDefault="00B8380C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:rsidR="00B8380C" w:rsidRDefault="00B8380C">
      <w:pPr>
        <w:rPr>
          <w:sz w:val="22"/>
          <w:szCs w:val="22"/>
        </w:rPr>
      </w:pPr>
    </w:p>
    <w:sectPr w:rsidR="00B8380C" w:rsidSect="00431D03"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32E" w:rsidRDefault="0006332E">
      <w:r>
        <w:separator/>
      </w:r>
    </w:p>
  </w:endnote>
  <w:endnote w:type="continuationSeparator" w:id="0">
    <w:p w:rsidR="0006332E" w:rsidRDefault="0006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32E" w:rsidRDefault="0006332E">
      <w:r>
        <w:separator/>
      </w:r>
    </w:p>
  </w:footnote>
  <w:footnote w:type="continuationSeparator" w:id="0">
    <w:p w:rsidR="0006332E" w:rsidRDefault="00063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686"/>
    <w:multiLevelType w:val="hybridMultilevel"/>
    <w:tmpl w:val="8438DE4E"/>
    <w:lvl w:ilvl="0" w:tplc="FF449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A249C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0060C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6FCAA4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825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4CADBE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CEA68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0006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E2271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9DE0AF1"/>
    <w:multiLevelType w:val="hybridMultilevel"/>
    <w:tmpl w:val="00D89BC6"/>
    <w:lvl w:ilvl="0" w:tplc="7CE86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0C6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890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6A5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A07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4BB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74FB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8C7B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643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472DCD"/>
    <w:multiLevelType w:val="hybridMultilevel"/>
    <w:tmpl w:val="82AC6932"/>
    <w:lvl w:ilvl="0" w:tplc="D87CBED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50711"/>
    <w:multiLevelType w:val="hybridMultilevel"/>
    <w:tmpl w:val="89C84C48"/>
    <w:lvl w:ilvl="0" w:tplc="DAD6F2D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51F46F46">
      <w:start w:val="1"/>
      <w:numFmt w:val="lowerLetter"/>
      <w:lvlText w:val="%2."/>
      <w:lvlJc w:val="left"/>
      <w:pPr>
        <w:ind w:left="1864" w:hanging="360"/>
      </w:pPr>
    </w:lvl>
    <w:lvl w:ilvl="2" w:tplc="4E1E5170">
      <w:start w:val="1"/>
      <w:numFmt w:val="lowerRoman"/>
      <w:lvlText w:val="%3."/>
      <w:lvlJc w:val="right"/>
      <w:pPr>
        <w:ind w:left="2584" w:hanging="180"/>
      </w:pPr>
    </w:lvl>
    <w:lvl w:ilvl="3" w:tplc="8744CBA0">
      <w:start w:val="1"/>
      <w:numFmt w:val="decimal"/>
      <w:lvlText w:val="%4."/>
      <w:lvlJc w:val="left"/>
      <w:pPr>
        <w:ind w:left="3304" w:hanging="360"/>
      </w:pPr>
    </w:lvl>
    <w:lvl w:ilvl="4" w:tplc="6D2C8E52">
      <w:start w:val="1"/>
      <w:numFmt w:val="lowerLetter"/>
      <w:lvlText w:val="%5."/>
      <w:lvlJc w:val="left"/>
      <w:pPr>
        <w:ind w:left="4024" w:hanging="360"/>
      </w:pPr>
    </w:lvl>
    <w:lvl w:ilvl="5" w:tplc="691A9084">
      <w:start w:val="1"/>
      <w:numFmt w:val="lowerRoman"/>
      <w:lvlText w:val="%6."/>
      <w:lvlJc w:val="right"/>
      <w:pPr>
        <w:ind w:left="4744" w:hanging="180"/>
      </w:pPr>
    </w:lvl>
    <w:lvl w:ilvl="6" w:tplc="A36ABB5A">
      <w:start w:val="1"/>
      <w:numFmt w:val="decimal"/>
      <w:lvlText w:val="%7."/>
      <w:lvlJc w:val="left"/>
      <w:pPr>
        <w:ind w:left="5464" w:hanging="360"/>
      </w:pPr>
    </w:lvl>
    <w:lvl w:ilvl="7" w:tplc="1BB8B810">
      <w:start w:val="1"/>
      <w:numFmt w:val="lowerLetter"/>
      <w:lvlText w:val="%8."/>
      <w:lvlJc w:val="left"/>
      <w:pPr>
        <w:ind w:left="6184" w:hanging="360"/>
      </w:pPr>
    </w:lvl>
    <w:lvl w:ilvl="8" w:tplc="DDF6B57E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0FF"/>
    <w:rsid w:val="0006332E"/>
    <w:rsid w:val="0006342E"/>
    <w:rsid w:val="000D0FA6"/>
    <w:rsid w:val="001B1A52"/>
    <w:rsid w:val="00395B7A"/>
    <w:rsid w:val="003D062D"/>
    <w:rsid w:val="00431D03"/>
    <w:rsid w:val="007620D8"/>
    <w:rsid w:val="00823781"/>
    <w:rsid w:val="00910F5C"/>
    <w:rsid w:val="00AA40FF"/>
    <w:rsid w:val="00B8380C"/>
    <w:rsid w:val="00BF7EE8"/>
    <w:rsid w:val="00CD36DE"/>
    <w:rsid w:val="00D44938"/>
    <w:rsid w:val="00D65F8A"/>
    <w:rsid w:val="00F91775"/>
    <w:rsid w:val="00FB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479A"/>
  <w15:docId w15:val="{154984B0-7D26-43BB-880C-DA03AA7C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c">
    <w:name w:val="Основной текст_"/>
    <w:link w:val="25"/>
    <w:rPr>
      <w:b/>
      <w:bCs/>
      <w:spacing w:val="8"/>
      <w:sz w:val="22"/>
      <w:szCs w:val="22"/>
      <w:shd w:val="clear" w:color="auto" w:fill="FFFFFF"/>
    </w:rPr>
  </w:style>
  <w:style w:type="character" w:customStyle="1" w:styleId="10pt0pt">
    <w:name w:val="Основной текст + 10 pt;Не полужирный;Интервал 0 pt"/>
    <w:rPr>
      <w:rFonts w:ascii="Times New Roman" w:eastAsia="Times New Roman" w:hAnsi="Times New Roman" w:cs="Times New Roman"/>
      <w:b/>
      <w:bCs/>
      <w:color w:val="000000"/>
      <w:spacing w:val="6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/>
      <w:bCs/>
      <w:color w:val="000000"/>
      <w:spacing w:val="8"/>
      <w:position w:val="0"/>
      <w:sz w:val="22"/>
      <w:szCs w:val="22"/>
      <w:u w:val="none"/>
      <w:lang w:val="ru-RU" w:eastAsia="ru-RU" w:bidi="ru-RU"/>
    </w:rPr>
  </w:style>
  <w:style w:type="paragraph" w:customStyle="1" w:styleId="25">
    <w:name w:val="Основной текст2"/>
    <w:basedOn w:val="a"/>
    <w:link w:val="afc"/>
    <w:pPr>
      <w:widowControl w:val="0"/>
      <w:shd w:val="clear" w:color="auto" w:fill="FFFFFF"/>
      <w:spacing w:line="0" w:lineRule="atLeast"/>
      <w:jc w:val="right"/>
    </w:pPr>
    <w:rPr>
      <w:b/>
      <w:bCs/>
      <w:spacing w:val="8"/>
      <w:sz w:val="22"/>
      <w:szCs w:val="22"/>
    </w:rPr>
  </w:style>
  <w:style w:type="character" w:customStyle="1" w:styleId="Bodytext2">
    <w:name w:val="Body text (2)_"/>
    <w:link w:val="Bodytext20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Bodytext265ptNotBold">
    <w:name w:val="Body text (2) + 6;5 pt;Not Bold"/>
    <w:rPr>
      <w:rFonts w:ascii="Arial" w:eastAsia="Arial" w:hAnsi="Arial" w:cs="Arial"/>
      <w:b/>
      <w:bCs/>
      <w:color w:val="000000"/>
      <w:spacing w:val="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240" w:line="211" w:lineRule="exact"/>
      <w:jc w:val="both"/>
    </w:pPr>
    <w:rPr>
      <w:rFonts w:ascii="Arial" w:eastAsia="Arial" w:hAnsi="Arial" w:cs="Arial"/>
      <w:b/>
      <w:bCs/>
      <w:sz w:val="15"/>
      <w:szCs w:val="15"/>
    </w:rPr>
  </w:style>
  <w:style w:type="character" w:customStyle="1" w:styleId="Bodytext26ptNotBold">
    <w:name w:val="Body text (2) + 6 pt;Not Bold"/>
    <w:rPr>
      <w:rFonts w:ascii="Arial" w:eastAsia="Arial" w:hAnsi="Arial" w:cs="Arial"/>
      <w:b/>
      <w:bCs/>
      <w:color w:val="000000"/>
      <w:spacing w:val="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link w:val="3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d">
    <w:name w:val="Emphasis"/>
    <w:qFormat/>
    <w:rPr>
      <w:i/>
      <w:iCs/>
    </w:rPr>
  </w:style>
  <w:style w:type="character" w:customStyle="1" w:styleId="a8">
    <w:name w:val="Подзаголовок Знак"/>
    <w:link w:val="a7"/>
    <w:rPr>
      <w:rFonts w:ascii="Calibri Light" w:eastAsia="Times New Roman" w:hAnsi="Calibri Light" w:cs="Times New Roman"/>
      <w:sz w:val="24"/>
      <w:szCs w:val="24"/>
    </w:rPr>
  </w:style>
  <w:style w:type="paragraph" w:styleId="afe">
    <w:name w:val="Normal (Web)"/>
    <w:basedOn w:val="a"/>
    <w:uiPriority w:val="99"/>
    <w:rsid w:val="00395B7A"/>
    <w:pPr>
      <w:spacing w:before="100" w:beforeAutospacing="1" w:after="100" w:afterAutospacing="1"/>
    </w:pPr>
  </w:style>
  <w:style w:type="character" w:customStyle="1" w:styleId="2105pt">
    <w:name w:val="Основной текст (2) + 10;5 pt;Не полужирный"/>
    <w:rsid w:val="007620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_"/>
    <w:link w:val="27"/>
    <w:rsid w:val="007620D8"/>
    <w:rPr>
      <w:b/>
      <w:bCs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7620D8"/>
    <w:pPr>
      <w:widowControl w:val="0"/>
      <w:shd w:val="clear" w:color="auto" w:fill="FFFFFF"/>
      <w:spacing w:after="540" w:line="264" w:lineRule="exact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Office</dc:creator>
  <cp:lastModifiedBy>user202</cp:lastModifiedBy>
  <cp:revision>19</cp:revision>
  <dcterms:created xsi:type="dcterms:W3CDTF">2025-04-02T12:16:00Z</dcterms:created>
  <dcterms:modified xsi:type="dcterms:W3CDTF">2026-08-28T09:27:00Z</dcterms:modified>
  <cp:version>983040</cp:version>
</cp:coreProperties>
</file>