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1101D" w14:textId="77777777" w:rsidR="005C5137" w:rsidRPr="005431B9" w:rsidRDefault="00CD6BA4" w:rsidP="00B87F22">
      <w:pPr>
        <w:jc w:val="center"/>
        <w:rPr>
          <w:b/>
          <w:bCs/>
        </w:rPr>
      </w:pPr>
      <w:r w:rsidRPr="005431B9">
        <w:rPr>
          <w:b/>
          <w:bCs/>
        </w:rPr>
        <w:t>Государственный контракт №</w:t>
      </w:r>
      <w:r w:rsidR="005C5137" w:rsidRPr="005431B9">
        <w:rPr>
          <w:b/>
          <w:bCs/>
        </w:rPr>
        <w:t xml:space="preserve"> _____</w:t>
      </w:r>
    </w:p>
    <w:p w14:paraId="4B0FAEC8" w14:textId="7C26BD23" w:rsidR="00D07F4F" w:rsidRPr="005431B9" w:rsidRDefault="005C5137" w:rsidP="00B87F22">
      <w:pPr>
        <w:jc w:val="center"/>
        <w:rPr>
          <w:b/>
          <w:bCs/>
        </w:rPr>
      </w:pPr>
      <w:r w:rsidRPr="005431B9">
        <w:rPr>
          <w:b/>
          <w:bCs/>
        </w:rPr>
        <w:t>на поставку бланков строгой отчетности</w:t>
      </w:r>
    </w:p>
    <w:p w14:paraId="33B117C8" w14:textId="77777777" w:rsidR="00D07F4F" w:rsidRPr="00B87F22" w:rsidRDefault="00D07F4F" w:rsidP="00B87F22">
      <w:pPr>
        <w:jc w:val="both"/>
        <w:rPr>
          <w:lang w:eastAsia="ar-SA"/>
        </w:rPr>
      </w:pPr>
    </w:p>
    <w:p w14:paraId="2BEA276D" w14:textId="7DFC734A" w:rsidR="00D07F4F" w:rsidRPr="00B87F22" w:rsidRDefault="00CD6BA4" w:rsidP="00B87F22">
      <w:pPr>
        <w:jc w:val="both"/>
      </w:pPr>
      <w:r w:rsidRPr="00B87F22">
        <w:t xml:space="preserve">г. Благовещенск               </w:t>
      </w:r>
      <w:r w:rsidRPr="00B87F22">
        <w:tab/>
        <w:t xml:space="preserve">                                   </w:t>
      </w:r>
      <w:r w:rsidR="005C5137" w:rsidRPr="00B87F22">
        <w:t xml:space="preserve">                        </w:t>
      </w:r>
      <w:r w:rsidR="00B87F22">
        <w:t xml:space="preserve">     </w:t>
      </w:r>
      <w:r w:rsidR="005C5137" w:rsidRPr="00B87F22">
        <w:t xml:space="preserve">    </w:t>
      </w:r>
      <w:r w:rsidRPr="00B87F22">
        <w:t xml:space="preserve">     </w:t>
      </w:r>
      <w:r w:rsidR="005C5137" w:rsidRPr="00B87F22">
        <w:t>«</w:t>
      </w:r>
      <w:r w:rsidRPr="00B87F22">
        <w:t>____</w:t>
      </w:r>
      <w:r w:rsidR="005C5137" w:rsidRPr="00B87F22">
        <w:t>»</w:t>
      </w:r>
      <w:r w:rsidRPr="00B87F22">
        <w:t>_____________2026</w:t>
      </w:r>
      <w:r w:rsidR="005C5137" w:rsidRPr="00B87F22">
        <w:t xml:space="preserve"> </w:t>
      </w:r>
      <w:r w:rsidRPr="00B87F22">
        <w:t>г.</w:t>
      </w:r>
    </w:p>
    <w:p w14:paraId="08FDFB89" w14:textId="77777777" w:rsidR="005C5137" w:rsidRPr="00B87F22" w:rsidRDefault="005C5137" w:rsidP="00B87F22">
      <w:pPr>
        <w:jc w:val="both"/>
      </w:pPr>
    </w:p>
    <w:p w14:paraId="50F75D49" w14:textId="66F50357" w:rsidR="00D07F4F" w:rsidRPr="00B87F22" w:rsidRDefault="00CD6BA4" w:rsidP="00B87F22">
      <w:pPr>
        <w:jc w:val="both"/>
      </w:pPr>
      <w:r w:rsidRPr="00B87F22">
        <w:rPr>
          <w:b/>
          <w:bCs/>
        </w:rPr>
        <w:t xml:space="preserve">Управление </w:t>
      </w:r>
      <w:r w:rsidR="005C5137" w:rsidRPr="00B87F22">
        <w:rPr>
          <w:b/>
          <w:bCs/>
        </w:rPr>
        <w:t>ф</w:t>
      </w:r>
      <w:r w:rsidRPr="00B87F22">
        <w:rPr>
          <w:b/>
          <w:bCs/>
        </w:rPr>
        <w:t>едеральной службы исполнения наказаний по Амурской области (УФСИН России по Амурской области)</w:t>
      </w:r>
      <w:r w:rsidRPr="00B87F22">
        <w:t xml:space="preserve">, выступающее от имени Российской Федерации, в целях обеспечения государственных нужд, именуемое в дальнейшем </w:t>
      </w:r>
      <w:r w:rsidR="000E6390" w:rsidRPr="00B87F22">
        <w:t>«</w:t>
      </w:r>
      <w:r w:rsidRPr="00B87F22">
        <w:t>Государственный заказчик</w:t>
      </w:r>
      <w:r w:rsidR="000E6390" w:rsidRPr="00B87F22">
        <w:t>» («Заказчик»)</w:t>
      </w:r>
      <w:r w:rsidRPr="00B87F22">
        <w:t xml:space="preserve">, в лице </w:t>
      </w:r>
      <w:r w:rsidR="00041F07">
        <w:t xml:space="preserve">Врио </w:t>
      </w:r>
      <w:r w:rsidRPr="00B87F22">
        <w:t xml:space="preserve">начальника Управления </w:t>
      </w:r>
      <w:r w:rsidR="005C5137" w:rsidRPr="00B87F22">
        <w:t>ф</w:t>
      </w:r>
      <w:r w:rsidRPr="00B87F22">
        <w:t>едеральной службы исполнения наказания</w:t>
      </w:r>
      <w:r w:rsidR="005C5137" w:rsidRPr="00B87F22">
        <w:t xml:space="preserve"> </w:t>
      </w:r>
      <w:r w:rsidRPr="00B87F22">
        <w:t xml:space="preserve">по Амурской области </w:t>
      </w:r>
      <w:r w:rsidR="00041F07">
        <w:t>Дубровина Юрия Владимировича</w:t>
      </w:r>
      <w:r w:rsidRPr="00B87F22">
        <w:t>, действующ</w:t>
      </w:r>
      <w:r w:rsidR="000E6390" w:rsidRPr="00B87F22">
        <w:t>его</w:t>
      </w:r>
      <w:r w:rsidRPr="00B87F22">
        <w:t xml:space="preserve"> на основании </w:t>
      </w:r>
      <w:r w:rsidR="00041F07" w:rsidRPr="00CD6BA4">
        <w:t>Приказа</w:t>
      </w:r>
      <w:r w:rsidR="00041F07">
        <w:t xml:space="preserve"> </w:t>
      </w:r>
      <w:r>
        <w:t>от 01.07.2026 № 301-к</w:t>
      </w:r>
      <w:r w:rsidRPr="00B87F22">
        <w:t>, с одной стороны и ________________</w:t>
      </w:r>
      <w:r w:rsidRPr="00B87F22">
        <w:rPr>
          <w:lang w:eastAsia="en-US"/>
        </w:rPr>
        <w:t xml:space="preserve">, именуемое в дальнейшем </w:t>
      </w:r>
      <w:r w:rsidR="005C5137" w:rsidRPr="00B87F22">
        <w:rPr>
          <w:lang w:eastAsia="en-US"/>
        </w:rPr>
        <w:t>«</w:t>
      </w:r>
      <w:r w:rsidRPr="00B87F22">
        <w:rPr>
          <w:lang w:eastAsia="en-US"/>
        </w:rPr>
        <w:t>Поставщик</w:t>
      </w:r>
      <w:r w:rsidR="005C5137" w:rsidRPr="00B87F22">
        <w:rPr>
          <w:lang w:eastAsia="en-US"/>
        </w:rPr>
        <w:t>»</w:t>
      </w:r>
      <w:r w:rsidRPr="00B87F22">
        <w:rPr>
          <w:lang w:eastAsia="en-US"/>
        </w:rPr>
        <w:t>, в лице _____________, действующе</w:t>
      </w:r>
      <w:r w:rsidR="000E6390" w:rsidRPr="00B87F22">
        <w:rPr>
          <w:lang w:eastAsia="en-US"/>
        </w:rPr>
        <w:t>го</w:t>
      </w:r>
      <w:r w:rsidRPr="00B87F22">
        <w:rPr>
          <w:lang w:eastAsia="en-US"/>
        </w:rPr>
        <w:t xml:space="preserve"> на основании _______________</w:t>
      </w:r>
      <w:r w:rsidRPr="00B87F22">
        <w:t xml:space="preserve">, с другой стороны, при одновременном упоминании </w:t>
      </w:r>
      <w:r w:rsidR="005C5137" w:rsidRPr="00B87F22">
        <w:t>«</w:t>
      </w:r>
      <w:r w:rsidRPr="00B87F22">
        <w:t>Стороны</w:t>
      </w:r>
      <w:r w:rsidR="005C5137" w:rsidRPr="00B87F22">
        <w:t>»</w:t>
      </w:r>
      <w:r w:rsidRPr="00B87F22">
        <w:t xml:space="preserve">, руководствуясь пунктом 4 части 1 статьи 93 Федерального закона от </w:t>
      </w:r>
      <w:r w:rsidR="000E6390" w:rsidRPr="00B87F22">
        <w:t>0</w:t>
      </w:r>
      <w:r w:rsidRPr="00B87F22">
        <w:t>5</w:t>
      </w:r>
      <w:r w:rsidR="000E6390" w:rsidRPr="00B87F22">
        <w:t>.04.</w:t>
      </w:r>
      <w:r w:rsidRPr="00B87F22">
        <w:t>2013 г</w:t>
      </w:r>
      <w:r w:rsidR="000E6390" w:rsidRPr="00B87F22">
        <w:t>.</w:t>
      </w:r>
      <w:r w:rsidRPr="00B87F22">
        <w:t xml:space="preserve"> № 44-ФЗ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 заключили настоящий Государственный контракт (далее – контракт) о нижеследующем:</w:t>
      </w:r>
    </w:p>
    <w:p w14:paraId="3CC28772" w14:textId="77777777" w:rsidR="00D07F4F" w:rsidRPr="00B87F22" w:rsidRDefault="00D07F4F" w:rsidP="00B87F22">
      <w:pPr>
        <w:jc w:val="both"/>
      </w:pPr>
    </w:p>
    <w:p w14:paraId="0DD2F6A9" w14:textId="4C815AB8" w:rsidR="00D07F4F" w:rsidRPr="00B87F22" w:rsidRDefault="000E6390" w:rsidP="00B87F22">
      <w:pPr>
        <w:jc w:val="center"/>
        <w:rPr>
          <w:b/>
          <w:bCs/>
        </w:rPr>
      </w:pPr>
      <w:r w:rsidRPr="00B87F22">
        <w:rPr>
          <w:b/>
          <w:bCs/>
        </w:rPr>
        <w:t>1. Предмет Контракта</w:t>
      </w:r>
    </w:p>
    <w:p w14:paraId="714D677D" w14:textId="6891AFE5" w:rsidR="00D07F4F" w:rsidRPr="00B87F22" w:rsidRDefault="00CD6BA4" w:rsidP="00B87F22">
      <w:pPr>
        <w:jc w:val="both"/>
      </w:pPr>
      <w:r w:rsidRPr="00B87F22">
        <w:t>1.1.</w:t>
      </w:r>
      <w:r w:rsidR="000E6390" w:rsidRPr="00B87F22">
        <w:t xml:space="preserve"> </w:t>
      </w:r>
      <w:r w:rsidRPr="00B87F22">
        <w:t>Поставщик обязуется поставить Государственному заказчику, бланки строгой отчетности (далее – товар, продукция), указанный в Техническом задании (приложени</w:t>
      </w:r>
      <w:r w:rsidR="000E6390" w:rsidRPr="00B87F22">
        <w:t>е</w:t>
      </w:r>
      <w:r w:rsidRPr="00B87F22">
        <w:t xml:space="preserve"> №</w:t>
      </w:r>
      <w:r w:rsidR="000E6390" w:rsidRPr="00B87F22">
        <w:t xml:space="preserve"> </w:t>
      </w:r>
      <w:r w:rsidRPr="00B87F22">
        <w:t>1),</w:t>
      </w:r>
      <w:r w:rsidR="000E6390" w:rsidRPr="00B87F22">
        <w:t xml:space="preserve"> </w:t>
      </w:r>
      <w:r w:rsidRPr="00B87F22">
        <w:t>по качеству, цене, в количестве и сроки, по адресу, предусмотренным Техническим заданием (приложение № 1), и иными условиями Контракта, а Государственный заказчик обязуется обеспечить приемку товара и оплатить товар согласно условиям Контракта.</w:t>
      </w:r>
    </w:p>
    <w:p w14:paraId="41882C28" w14:textId="23094C08" w:rsidR="00D07F4F" w:rsidRPr="00B87F22" w:rsidRDefault="00CD6BA4" w:rsidP="00B87F22">
      <w:pPr>
        <w:jc w:val="both"/>
      </w:pPr>
      <w:r w:rsidRPr="00B87F22">
        <w:t xml:space="preserve">ИКЗ </w:t>
      </w:r>
      <w:r w:rsidR="000E6390" w:rsidRPr="00B87F22">
        <w:t>261280103018428010100100180000000000</w:t>
      </w:r>
    </w:p>
    <w:p w14:paraId="2012DD37" w14:textId="0884B82A" w:rsidR="00D07F4F" w:rsidRPr="00B87F22" w:rsidRDefault="00CD6BA4" w:rsidP="00B87F22">
      <w:pPr>
        <w:jc w:val="both"/>
      </w:pPr>
      <w:r w:rsidRPr="00B87F22">
        <w:t>КБК 32003054240690049244</w:t>
      </w:r>
    </w:p>
    <w:p w14:paraId="16FBEA01" w14:textId="77777777" w:rsidR="000E6390" w:rsidRPr="00B87F22" w:rsidRDefault="000E6390" w:rsidP="00B87F22">
      <w:pPr>
        <w:jc w:val="both"/>
      </w:pPr>
    </w:p>
    <w:p w14:paraId="0EBD42ED" w14:textId="77777777" w:rsidR="00D07F4F" w:rsidRPr="00B87F22" w:rsidRDefault="00CD6BA4" w:rsidP="00B87F22">
      <w:pPr>
        <w:jc w:val="center"/>
        <w:rPr>
          <w:b/>
          <w:bCs/>
        </w:rPr>
      </w:pPr>
      <w:r w:rsidRPr="00B87F22">
        <w:rPr>
          <w:b/>
          <w:bCs/>
        </w:rPr>
        <w:t>2. Цена Контракта, порядок и срок расчетов</w:t>
      </w:r>
    </w:p>
    <w:p w14:paraId="1B8F5646" w14:textId="77777777" w:rsidR="000E6390" w:rsidRPr="00B87F22" w:rsidRDefault="00CD6BA4" w:rsidP="00B87F22">
      <w:pPr>
        <w:jc w:val="both"/>
      </w:pPr>
      <w:r w:rsidRPr="00B87F22">
        <w:t xml:space="preserve">2.1. </w:t>
      </w:r>
      <w:r w:rsidR="000E6390" w:rsidRPr="00B87F22">
        <w:t>Сумма Контракта составляет __________ (________________) рублей, НДС в соответствии с налоговым законодательством Российской Федерации.</w:t>
      </w:r>
      <w:r w:rsidRPr="00B87F22">
        <w:t xml:space="preserve"> </w:t>
      </w:r>
    </w:p>
    <w:p w14:paraId="0DBD3D91" w14:textId="36E57391" w:rsidR="00D07F4F" w:rsidRPr="00B87F22" w:rsidRDefault="00CD6BA4" w:rsidP="00B87F22">
      <w:pPr>
        <w:jc w:val="both"/>
      </w:pPr>
      <w:r w:rsidRPr="00B87F22">
        <w:t>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Цена бланков строгой отчетности указана в Техническом задании (Приложение № 1)</w:t>
      </w:r>
    </w:p>
    <w:p w14:paraId="2FEF9162" w14:textId="690D4382" w:rsidR="00D07F4F" w:rsidRPr="00B87F22" w:rsidRDefault="00CD6BA4" w:rsidP="00B87F22">
      <w:pPr>
        <w:jc w:val="both"/>
      </w:pPr>
      <w:r w:rsidRPr="00B87F22">
        <w:t>2.2. Источник финансирования</w:t>
      </w:r>
      <w:r w:rsidR="000E6390" w:rsidRPr="00B87F22">
        <w:t xml:space="preserve"> –</w:t>
      </w:r>
      <w:r w:rsidRPr="00B87F22">
        <w:t xml:space="preserve"> федеральный бюджет на 2026</w:t>
      </w:r>
      <w:r w:rsidR="000E6390" w:rsidRPr="00B87F22">
        <w:t xml:space="preserve"> </w:t>
      </w:r>
      <w:r w:rsidRPr="00B87F22">
        <w:t>год.</w:t>
      </w:r>
    </w:p>
    <w:p w14:paraId="14A92ECD" w14:textId="77777777" w:rsidR="00D07F4F" w:rsidRPr="00B87F22" w:rsidRDefault="00CD6BA4" w:rsidP="00B87F22">
      <w:pPr>
        <w:jc w:val="both"/>
      </w:pPr>
      <w:r w:rsidRPr="00B87F22">
        <w:t>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w:t>
      </w:r>
    </w:p>
    <w:p w14:paraId="39752BEA" w14:textId="48933ACD" w:rsidR="00D07F4F" w:rsidRPr="00B87F22" w:rsidRDefault="00CD6BA4" w:rsidP="00B87F22">
      <w:pPr>
        <w:jc w:val="both"/>
      </w:pPr>
      <w:r w:rsidRPr="00B87F22">
        <w:t>2.4.</w:t>
      </w:r>
      <w:r w:rsidR="000E6390" w:rsidRPr="00B87F22">
        <w:t xml:space="preserve"> </w:t>
      </w:r>
      <w:r w:rsidRPr="00B87F22">
        <w:t>Оплата по Контракту производится в рублях Российской Федерации</w:t>
      </w:r>
      <w:r w:rsidR="000E6390" w:rsidRPr="00B87F22">
        <w:t xml:space="preserve"> </w:t>
      </w:r>
      <w:r w:rsidRPr="00B87F22">
        <w:t xml:space="preserve">в безналичном порядке в форме платежных поручений путём перечисления Государственным заказчиком выделенных из федерального бюджета на  денежных средств, на расчетный счет, Поставщика, </w:t>
      </w:r>
      <w:r w:rsidRPr="00B87F22">
        <w:rPr>
          <w:b/>
          <w:bCs/>
        </w:rPr>
        <w:t>в течение 10 (десяти) рабочих дней</w:t>
      </w:r>
      <w:r w:rsidRPr="00B87F22">
        <w:t xml:space="preserve"> с даты подписания Государственным заказчиком Акта (</w:t>
      </w:r>
      <w:r w:rsidR="000E6390" w:rsidRPr="00B87F22">
        <w:t>П</w:t>
      </w:r>
      <w:r w:rsidRPr="00B87F22">
        <w:t>риложение №2</w:t>
      </w:r>
      <w:r w:rsidR="000E6390" w:rsidRPr="00B87F22">
        <w:t xml:space="preserve"> </w:t>
      </w:r>
      <w:r w:rsidRPr="00B87F22">
        <w:t>) товарной накладной или универсального передаточного документа (далее – УПД) без замечаний. В случае если окончание поставки товара (выполнение работы, оказание услуги) согласно условиям государственного контракта приходится с 1 декабря по 20 декабря финансового года включительно, оплата производится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w:t>
      </w:r>
    </w:p>
    <w:p w14:paraId="5F2287BF" w14:textId="44543FE1" w:rsidR="00D07F4F" w:rsidRDefault="00CD6BA4" w:rsidP="00B87F22">
      <w:pPr>
        <w:jc w:val="both"/>
      </w:pPr>
      <w:r w:rsidRPr="00B87F22">
        <w:t>2.5.</w:t>
      </w:r>
      <w:r w:rsidR="000E6390" w:rsidRPr="00B87F22">
        <w:t xml:space="preserve"> </w:t>
      </w:r>
      <w:r w:rsidRPr="00B87F22">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EF32831" w14:textId="77777777" w:rsidR="00B87F22" w:rsidRPr="00B87F22" w:rsidRDefault="00B87F22" w:rsidP="00B87F22">
      <w:pPr>
        <w:jc w:val="both"/>
      </w:pPr>
    </w:p>
    <w:p w14:paraId="4ABE9F20" w14:textId="77777777" w:rsidR="00D07F4F" w:rsidRPr="00B87F22" w:rsidRDefault="00CD6BA4" w:rsidP="00B87F22">
      <w:pPr>
        <w:jc w:val="center"/>
        <w:rPr>
          <w:b/>
          <w:bCs/>
        </w:rPr>
      </w:pPr>
      <w:r w:rsidRPr="00B87F22">
        <w:rPr>
          <w:b/>
          <w:bCs/>
        </w:rPr>
        <w:t>3. Права и обязанности Сторон</w:t>
      </w:r>
    </w:p>
    <w:p w14:paraId="0DEB6851" w14:textId="77777777" w:rsidR="00D07F4F" w:rsidRPr="00B87F22" w:rsidRDefault="00CD6BA4" w:rsidP="00B87F22">
      <w:pPr>
        <w:jc w:val="both"/>
      </w:pPr>
      <w:r w:rsidRPr="00B87F22">
        <w:t>3.1. Государственный заказчик обязуется:</w:t>
      </w:r>
    </w:p>
    <w:p w14:paraId="1B0DAF2A" w14:textId="77777777" w:rsidR="00D07F4F" w:rsidRPr="00B87F22" w:rsidRDefault="00CD6BA4" w:rsidP="00B87F22">
      <w:pPr>
        <w:jc w:val="both"/>
      </w:pPr>
      <w:r w:rsidRPr="00B87F22">
        <w:lastRenderedPageBreak/>
        <w:t>3.1.1. Обеспечить приемку бланков строгой отчетности (включая проведение экспертизы поставленного товара) в соответствии с условиями раздела 5 Контракта.</w:t>
      </w:r>
    </w:p>
    <w:p w14:paraId="77059986" w14:textId="7398CF7C" w:rsidR="00D07F4F" w:rsidRPr="00B87F22" w:rsidRDefault="00CD6BA4" w:rsidP="00B87F22">
      <w:pPr>
        <w:jc w:val="both"/>
      </w:pPr>
      <w:r w:rsidRPr="00B87F22">
        <w:t>3.1.2.</w:t>
      </w:r>
      <w:r w:rsidR="000E6390" w:rsidRPr="00B87F22">
        <w:t xml:space="preserve"> </w:t>
      </w:r>
      <w:r w:rsidRPr="00B87F22">
        <w:t>Обеспечить оплату бланков строгой отчетности в соответствии с условиями раздела 2 Контракта.</w:t>
      </w:r>
    </w:p>
    <w:p w14:paraId="2CDF9D85" w14:textId="485CC028" w:rsidR="00D07F4F" w:rsidRPr="00B87F22" w:rsidRDefault="00CD6BA4" w:rsidP="00B87F22">
      <w:pPr>
        <w:jc w:val="both"/>
      </w:pPr>
      <w:r w:rsidRPr="00B87F22">
        <w:t>3.13.</w:t>
      </w:r>
      <w:r w:rsidR="000E6390" w:rsidRPr="00B87F22">
        <w:t xml:space="preserve"> </w:t>
      </w:r>
      <w:r w:rsidRPr="00B87F22">
        <w:t>Взыскивать неустойку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9AACA44" w14:textId="77777777" w:rsidR="00D07F4F" w:rsidRPr="00B87F22" w:rsidRDefault="00CD6BA4" w:rsidP="00B87F22">
      <w:pPr>
        <w:jc w:val="both"/>
      </w:pPr>
      <w:r w:rsidRPr="00B87F22">
        <w:t>3.1.4. В случае расторжения Контракта (по любым основаниям) оплатить Поставщику стоимость бланков строгой отчетности, фактически поставленного на момент расторжения Контракта, при условии отсутствия претензий по его количеству и качеству, на основании подписанных Поставщиком и Государственным заказчиком без замечаний товарных накладных (УПД).</w:t>
      </w:r>
    </w:p>
    <w:p w14:paraId="481E491A" w14:textId="77777777" w:rsidR="00D07F4F" w:rsidRPr="00B87F22" w:rsidRDefault="00CD6BA4" w:rsidP="00B87F22">
      <w:pPr>
        <w:jc w:val="both"/>
      </w:pPr>
      <w:r w:rsidRPr="00B87F22">
        <w:t>3.1.5.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4CE73F57" w14:textId="77777777" w:rsidR="00D07F4F" w:rsidRPr="00B87F22" w:rsidRDefault="00CD6BA4" w:rsidP="00B87F22">
      <w:pPr>
        <w:jc w:val="both"/>
      </w:pPr>
      <w:r w:rsidRPr="00B87F22">
        <w:t>3.1.8. Выполнять иные обязанности, предусмотренные действующим законодательством Российской Федерации и Контрактом.</w:t>
      </w:r>
    </w:p>
    <w:p w14:paraId="5E75BEBA" w14:textId="77777777" w:rsidR="00D07F4F" w:rsidRPr="00B87F22" w:rsidRDefault="00CD6BA4" w:rsidP="00B87F22">
      <w:pPr>
        <w:jc w:val="both"/>
      </w:pPr>
      <w:r w:rsidRPr="00B87F22">
        <w:t>3.2. Государственный заказчик имеет право:</w:t>
      </w:r>
    </w:p>
    <w:p w14:paraId="6622C268" w14:textId="77777777" w:rsidR="00D07F4F" w:rsidRPr="00B87F22" w:rsidRDefault="00CD6BA4" w:rsidP="00B87F22">
      <w:pPr>
        <w:jc w:val="both"/>
      </w:pPr>
      <w:r w:rsidRPr="00B87F22">
        <w:t>3.2.1. Требовать от Поставщика надлежащего исполнения обязательств, предусмотренных Контрактом.</w:t>
      </w:r>
    </w:p>
    <w:p w14:paraId="5E88EBA4" w14:textId="77777777" w:rsidR="00D07F4F" w:rsidRPr="00B87F22" w:rsidRDefault="00CD6BA4" w:rsidP="00B87F22">
      <w:pPr>
        <w:jc w:val="both"/>
      </w:pPr>
      <w:r w:rsidRPr="00B87F22">
        <w:t>3.2.2.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45C4E6F1" w14:textId="5343B8D7" w:rsidR="00D07F4F" w:rsidRPr="00B87F22" w:rsidRDefault="00CD6BA4" w:rsidP="00B87F22">
      <w:pPr>
        <w:jc w:val="both"/>
      </w:pPr>
      <w:r w:rsidRPr="00B87F22">
        <w:t>3.2.3.</w:t>
      </w:r>
      <w:r w:rsidR="000E6390" w:rsidRPr="00B87F22">
        <w:t xml:space="preserve"> </w:t>
      </w:r>
      <w:r w:rsidRPr="00B87F22">
        <w:t>Требовать от Поставщика своевременного устранения выявленных недостатков и дефектов товара в соответствии с условиями раздела 5 Контракта.</w:t>
      </w:r>
    </w:p>
    <w:p w14:paraId="2DDC88C3" w14:textId="77777777" w:rsidR="00D07F4F" w:rsidRPr="00B87F22" w:rsidRDefault="00CD6BA4" w:rsidP="00B87F22">
      <w:pPr>
        <w:jc w:val="both"/>
      </w:pPr>
      <w:r w:rsidRPr="00B87F22">
        <w:t>3.2.4. Участвовать в приемке бланков строгой отчетности по качеству. Определять лиц, непосредственно участвующих в контроле за осуществлением поставки товара Поставщиком, и лиц, участвующих в приемке товара.</w:t>
      </w:r>
    </w:p>
    <w:p w14:paraId="0077792F" w14:textId="77777777" w:rsidR="00D07F4F" w:rsidRPr="00B87F22" w:rsidRDefault="00CD6BA4" w:rsidP="00B87F22">
      <w:pPr>
        <w:jc w:val="both"/>
      </w:pPr>
      <w:r w:rsidRPr="00B87F22">
        <w:t>3.2.5. Принять решение об одностороннем отказе от исполнения контракта.</w:t>
      </w:r>
    </w:p>
    <w:p w14:paraId="0270B979" w14:textId="6816FF4C" w:rsidR="00D07F4F" w:rsidRPr="00B87F22" w:rsidRDefault="00CD6BA4" w:rsidP="00B87F22">
      <w:pPr>
        <w:jc w:val="both"/>
      </w:pPr>
      <w:r w:rsidRPr="00B87F22">
        <w:t>3.2.6.</w:t>
      </w:r>
      <w:r w:rsidR="000E6390" w:rsidRPr="00B87F22">
        <w:t xml:space="preserve"> </w:t>
      </w:r>
      <w:r w:rsidRPr="00B87F22">
        <w:t>Осуществлять иные права, предусмотренные действующим законодательством Российской Федерации и Контрактом.</w:t>
      </w:r>
    </w:p>
    <w:p w14:paraId="39880FAE" w14:textId="77777777" w:rsidR="00D07F4F" w:rsidRPr="00B87F22" w:rsidRDefault="00CD6BA4" w:rsidP="00B87F22">
      <w:pPr>
        <w:jc w:val="both"/>
      </w:pPr>
      <w:r w:rsidRPr="00B87F22">
        <w:t>3.3. Поставщик обязан:</w:t>
      </w:r>
    </w:p>
    <w:p w14:paraId="33CE5872" w14:textId="77777777" w:rsidR="00D07F4F" w:rsidRPr="00B87F22" w:rsidRDefault="00CD6BA4" w:rsidP="00B87F22">
      <w:pPr>
        <w:jc w:val="both"/>
      </w:pPr>
      <w:r w:rsidRPr="00B87F22">
        <w:t>3.3.1. Поставить бланки строгой отчетности в порядке и в сроки, указанные в разделе 4 Контракта.</w:t>
      </w:r>
    </w:p>
    <w:p w14:paraId="0E23CA8F" w14:textId="77777777" w:rsidR="00D07F4F" w:rsidRPr="00B87F22" w:rsidRDefault="00CD6BA4" w:rsidP="00B87F22">
      <w:pPr>
        <w:jc w:val="both"/>
      </w:pPr>
      <w:r w:rsidRPr="00B87F22">
        <w:t xml:space="preserve">3.3.2. Поставить бланки строгой отчетности, соответствующий по качеству и количеству требованиям законодательства Российской Федерации и условиями Контракта, не обремененный правами третьих лиц, не состоящий под арестом и не являющийся предметом спора, новые не бывшие в употреблении. </w:t>
      </w:r>
    </w:p>
    <w:p w14:paraId="0E1E8BD2" w14:textId="047BC8B9" w:rsidR="00D07F4F" w:rsidRPr="00B87F22" w:rsidRDefault="00CD6BA4" w:rsidP="00B87F22">
      <w:pPr>
        <w:jc w:val="both"/>
      </w:pPr>
      <w:r w:rsidRPr="00B87F22">
        <w:t>3.3.3.</w:t>
      </w:r>
      <w:r w:rsidR="000E6390" w:rsidRPr="00B87F22">
        <w:t xml:space="preserve"> </w:t>
      </w:r>
      <w:r w:rsidRPr="00B87F22">
        <w:t>Поставить бланки строгой отчетности в комплекте с относящейся к нему документацией, перечисленной в пункте 4.4.</w:t>
      </w:r>
      <w:r w:rsidR="000E6390" w:rsidRPr="00B87F22">
        <w:t xml:space="preserve"> </w:t>
      </w:r>
      <w:r w:rsidRPr="00B87F22">
        <w:t>Контракта.</w:t>
      </w:r>
    </w:p>
    <w:p w14:paraId="44E6AFC9" w14:textId="77777777" w:rsidR="00D07F4F" w:rsidRPr="00B87F22" w:rsidRDefault="00CD6BA4" w:rsidP="00B87F22">
      <w:pPr>
        <w:jc w:val="both"/>
      </w:pPr>
      <w:r w:rsidRPr="00B87F22">
        <w:t>3.3.4. Обеспечить устранение за свой счет недостатков и дефектов бланков строгой отчетности в порядке и сроки, предусмотренные разделом 5 Контракта.</w:t>
      </w:r>
    </w:p>
    <w:p w14:paraId="60F28A35" w14:textId="77777777" w:rsidR="00D07F4F" w:rsidRPr="00B87F22" w:rsidRDefault="00CD6BA4" w:rsidP="00B87F22">
      <w:pPr>
        <w:jc w:val="both"/>
      </w:pPr>
      <w:r w:rsidRPr="00B87F22">
        <w:t>3.3.5.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3AD0B70" w14:textId="1BD0271E" w:rsidR="00D07F4F" w:rsidRPr="00B87F22" w:rsidRDefault="00CD6BA4" w:rsidP="00B87F22">
      <w:pPr>
        <w:jc w:val="both"/>
      </w:pPr>
      <w:r w:rsidRPr="00B87F22">
        <w:t>3.3.6.</w:t>
      </w:r>
      <w:r w:rsidR="000E6390" w:rsidRPr="00B87F22">
        <w:t xml:space="preserve"> </w:t>
      </w:r>
      <w:r w:rsidRPr="00B87F22">
        <w:t>Выполнять иные обязанности, предусмотренные действующим законодательством Российской Федерации и Контрактом.</w:t>
      </w:r>
    </w:p>
    <w:p w14:paraId="309CAF04" w14:textId="1ADB99A9" w:rsidR="00D07F4F" w:rsidRPr="00B87F22" w:rsidRDefault="00CD6BA4" w:rsidP="00B87F22">
      <w:pPr>
        <w:jc w:val="both"/>
      </w:pPr>
      <w:r w:rsidRPr="00B87F22">
        <w:t xml:space="preserve">3.3.7 Соответствовать требованиям ст.31 Федерального закона от 5 апреля 2013 года № 44-ФЗ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w:t>
      </w:r>
    </w:p>
    <w:p w14:paraId="05F2F271" w14:textId="77777777" w:rsidR="00D07F4F" w:rsidRPr="00B87F22" w:rsidRDefault="00CD6BA4" w:rsidP="00B87F22">
      <w:pPr>
        <w:jc w:val="both"/>
      </w:pPr>
      <w:r w:rsidRPr="00B87F22">
        <w:t>3.4. Поставщик вправе:</w:t>
      </w:r>
    </w:p>
    <w:p w14:paraId="544B7F30" w14:textId="77777777" w:rsidR="00D07F4F" w:rsidRPr="00B87F22" w:rsidRDefault="00CD6BA4" w:rsidP="00B87F22">
      <w:pPr>
        <w:jc w:val="both"/>
      </w:pPr>
      <w:r w:rsidRPr="00B87F22">
        <w:t>3.4.1. Требовать оплату надлежащим образом поставленного и принятого Государственным заказчиком бланков строгой отчетности в соответствии с условиями раздела 2 Контракта.</w:t>
      </w:r>
    </w:p>
    <w:p w14:paraId="6F5B3FBB" w14:textId="77777777" w:rsidR="00D07F4F" w:rsidRPr="00B87F22" w:rsidRDefault="00CD6BA4" w:rsidP="00B87F22">
      <w:pPr>
        <w:jc w:val="both"/>
      </w:pPr>
      <w:r w:rsidRPr="00B87F22">
        <w:t>3.4.2. Требовать уплату неустойки (пеней, штрафа) в соответствии с разделом 6 Контракта.</w:t>
      </w:r>
    </w:p>
    <w:p w14:paraId="1AA8ED56" w14:textId="3711501A" w:rsidR="00D07F4F" w:rsidRPr="00B87F22" w:rsidRDefault="00CD6BA4" w:rsidP="00B87F22">
      <w:pPr>
        <w:jc w:val="both"/>
      </w:pPr>
      <w:r w:rsidRPr="00B87F22">
        <w:t xml:space="preserve">3.4.3. Принять решение об одностороннем отказе от исполнения Контракта по основаниям, предусмотренным Гражданским кодексом Российской Федерации, Федеральным законом от 05.04.2013 № 44-ФЗ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w:t>
      </w:r>
    </w:p>
    <w:p w14:paraId="5DA5AE38" w14:textId="1329CF64" w:rsidR="00D07F4F" w:rsidRPr="00B87F22" w:rsidRDefault="00CD6BA4" w:rsidP="00B87F22">
      <w:pPr>
        <w:jc w:val="both"/>
      </w:pPr>
      <w:r w:rsidRPr="00B87F22">
        <w:lastRenderedPageBreak/>
        <w:t>3.4.4.</w:t>
      </w:r>
      <w:r w:rsidR="000E6390" w:rsidRPr="00B87F22">
        <w:t xml:space="preserve"> </w:t>
      </w:r>
      <w:r w:rsidRPr="00B87F22">
        <w:t>Осуществлять иные права, предусмотренные действующим законодательством Российской Федерации и Контрактом.</w:t>
      </w:r>
    </w:p>
    <w:p w14:paraId="1CB4BE62" w14:textId="77777777" w:rsidR="000E6390" w:rsidRPr="00B87F22" w:rsidRDefault="000E6390" w:rsidP="00B87F22">
      <w:pPr>
        <w:jc w:val="both"/>
      </w:pPr>
    </w:p>
    <w:p w14:paraId="38197A1A" w14:textId="77777777" w:rsidR="00D07F4F" w:rsidRPr="00B87F22" w:rsidRDefault="00CD6BA4" w:rsidP="00B87F22">
      <w:pPr>
        <w:jc w:val="center"/>
        <w:rPr>
          <w:b/>
          <w:bCs/>
        </w:rPr>
      </w:pPr>
      <w:r w:rsidRPr="00B87F22">
        <w:rPr>
          <w:b/>
          <w:bCs/>
        </w:rPr>
        <w:t>4. Сроки и порядок поставки товара</w:t>
      </w:r>
    </w:p>
    <w:p w14:paraId="446E1688" w14:textId="4AC65700" w:rsidR="00D07F4F" w:rsidRPr="00B87F22" w:rsidRDefault="00CD6BA4" w:rsidP="00B87F22">
      <w:pPr>
        <w:jc w:val="both"/>
      </w:pPr>
      <w:r w:rsidRPr="00B87F22">
        <w:tab/>
        <w:t>4.1.</w:t>
      </w:r>
      <w:r w:rsidR="000E6390" w:rsidRPr="00B87F22">
        <w:t xml:space="preserve"> </w:t>
      </w:r>
      <w:r w:rsidRPr="00B87F22">
        <w:t xml:space="preserve">Срок поставки бланков строгой отчетности </w:t>
      </w:r>
      <w:r w:rsidRPr="00B87F22">
        <w:rPr>
          <w:b/>
          <w:bCs/>
        </w:rPr>
        <w:t>до</w:t>
      </w:r>
      <w:r w:rsidRPr="00B87F22">
        <w:t xml:space="preserve"> </w:t>
      </w:r>
      <w:r w:rsidR="00C8328C" w:rsidRPr="00C8328C">
        <w:rPr>
          <w:b/>
          <w:bCs/>
        </w:rPr>
        <w:t>14</w:t>
      </w:r>
      <w:r w:rsidR="000E6390" w:rsidRPr="00B87F22">
        <w:rPr>
          <w:b/>
          <w:bCs/>
        </w:rPr>
        <w:t>.</w:t>
      </w:r>
      <w:r w:rsidR="00B87F22" w:rsidRPr="00B87F22">
        <w:rPr>
          <w:b/>
          <w:bCs/>
        </w:rPr>
        <w:t>0</w:t>
      </w:r>
      <w:r w:rsidR="00C8328C" w:rsidRPr="00C8328C">
        <w:rPr>
          <w:b/>
          <w:bCs/>
        </w:rPr>
        <w:t>9</w:t>
      </w:r>
      <w:r w:rsidR="000E6390" w:rsidRPr="00B87F22">
        <w:rPr>
          <w:b/>
          <w:bCs/>
        </w:rPr>
        <w:t>.</w:t>
      </w:r>
      <w:r w:rsidRPr="00B87F22">
        <w:rPr>
          <w:b/>
          <w:bCs/>
        </w:rPr>
        <w:t>2026 г</w:t>
      </w:r>
      <w:r w:rsidR="000E6390" w:rsidRPr="00B87F22">
        <w:rPr>
          <w:b/>
          <w:bCs/>
        </w:rPr>
        <w:t>.</w:t>
      </w:r>
      <w:r w:rsidRPr="00B87F22">
        <w:rPr>
          <w:b/>
          <w:bCs/>
        </w:rPr>
        <w:t xml:space="preserve"> включительно</w:t>
      </w:r>
      <w:r w:rsidRPr="00B87F22">
        <w:t>.</w:t>
      </w:r>
    </w:p>
    <w:p w14:paraId="4E632623" w14:textId="77777777" w:rsidR="00D07F4F" w:rsidRPr="00B87F22" w:rsidRDefault="00CD6BA4" w:rsidP="00B87F22">
      <w:pPr>
        <w:jc w:val="both"/>
      </w:pPr>
      <w:r w:rsidRPr="00B87F22">
        <w:t>4.2. Поставщик своими силами и за свой счет поставляет бланки строгой отчетности и передает товар государственному заказчику путем доставки его государственному заказчику, по качеству, цене, в количестве, сроки и по адресам, предусмотренным техническим заданием (приложение № 1), и иными условиями Контракта, а Государственный заказчик обеспечивает приемку товара.</w:t>
      </w:r>
    </w:p>
    <w:p w14:paraId="4CBAF889" w14:textId="6B12DD54" w:rsidR="00D07F4F" w:rsidRPr="00B87F22" w:rsidRDefault="00CD6BA4" w:rsidP="00B87F22">
      <w:pPr>
        <w:jc w:val="both"/>
      </w:pPr>
      <w:r w:rsidRPr="00B87F22">
        <w:t>4.3.</w:t>
      </w:r>
      <w:r w:rsidR="000E6390" w:rsidRPr="00B87F22">
        <w:t xml:space="preserve"> </w:t>
      </w:r>
      <w:r w:rsidRPr="00B87F22">
        <w:t>Поставщик, уведомляет Государственного заказчика о готовности бланков строгой отчетности к поставке и о дате поставки товара, письменно или на электронную почту Государственного заказника.</w:t>
      </w:r>
    </w:p>
    <w:p w14:paraId="3BDD8838" w14:textId="77777777" w:rsidR="00D07F4F" w:rsidRPr="00B87F22" w:rsidRDefault="00CD6BA4" w:rsidP="00B87F22">
      <w:pPr>
        <w:jc w:val="both"/>
      </w:pPr>
      <w:r w:rsidRPr="00B87F22">
        <w:t>4.4. Вместе с бланками строгой отчетности Поставщик передает Государственному заказчику относящуюся к товару документацию:</w:t>
      </w:r>
    </w:p>
    <w:p w14:paraId="3CBFAE20" w14:textId="77777777" w:rsidR="00D07F4F" w:rsidRPr="00B87F22" w:rsidRDefault="00CD6BA4" w:rsidP="00B87F22">
      <w:pPr>
        <w:jc w:val="both"/>
      </w:pPr>
      <w:r w:rsidRPr="00B87F22">
        <w:t>- счет;</w:t>
      </w:r>
    </w:p>
    <w:p w14:paraId="2087DD0A" w14:textId="77777777" w:rsidR="00D07F4F" w:rsidRPr="00B87F22" w:rsidRDefault="00CD6BA4" w:rsidP="00B87F22">
      <w:pPr>
        <w:jc w:val="both"/>
      </w:pPr>
      <w:r w:rsidRPr="00B87F22">
        <w:t>- счет-фактуру, товарную накладную, оформленную в 2-х экземплярах (по одному для Поставщика и Государственного заказчика) с печатью Поставщика или УПД;</w:t>
      </w:r>
    </w:p>
    <w:p w14:paraId="17379330" w14:textId="77777777" w:rsidR="00D07F4F" w:rsidRPr="00B87F22" w:rsidRDefault="00CD6BA4" w:rsidP="00B87F22">
      <w:pPr>
        <w:jc w:val="both"/>
      </w:pPr>
      <w:r w:rsidRPr="00B87F22">
        <w:t>- документ, подтверждающий качество товара.</w:t>
      </w:r>
    </w:p>
    <w:p w14:paraId="4A166803" w14:textId="77777777" w:rsidR="00D07F4F" w:rsidRPr="00B87F22" w:rsidRDefault="00CD6BA4" w:rsidP="00B87F22">
      <w:pPr>
        <w:jc w:val="both"/>
      </w:pPr>
      <w:r w:rsidRPr="00B87F22">
        <w:t>4.5. В случае если документы, указанные в пункте 4.4. Контракта, не переданы Поставщиком Государственному заказчику одновременно с товаром считается не поставленным и приемке не подлежит.</w:t>
      </w:r>
    </w:p>
    <w:p w14:paraId="58A1112E" w14:textId="4DC1C232" w:rsidR="00D07F4F" w:rsidRPr="00B87F22" w:rsidRDefault="00CD6BA4" w:rsidP="00B87F22">
      <w:pPr>
        <w:jc w:val="both"/>
      </w:pPr>
      <w:r w:rsidRPr="00B87F22">
        <w:t>4.6. Моментом исполнения обязательств Поставщика по поставке товара считается дата подписания без замечаний уполномоченными представителями Государственного заказчика и Поставщика Акта,</w:t>
      </w:r>
      <w:r w:rsidR="000E6390" w:rsidRPr="00B87F22">
        <w:t xml:space="preserve"> </w:t>
      </w:r>
      <w:r w:rsidRPr="00B87F22">
        <w:t>товарной накладной или УПД по факту приема товара.</w:t>
      </w:r>
    </w:p>
    <w:p w14:paraId="361D069A" w14:textId="77777777" w:rsidR="00D07F4F" w:rsidRPr="00B87F22" w:rsidRDefault="00CD6BA4" w:rsidP="00B87F22">
      <w:pPr>
        <w:jc w:val="both"/>
      </w:pPr>
      <w:r w:rsidRPr="00B87F22">
        <w:t>4.7. Риск случайной гибели или случайного повреждения бланков строгой отчетности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12930336" w14:textId="77777777" w:rsidR="00D07F4F" w:rsidRPr="00B87F22" w:rsidRDefault="00CD6BA4" w:rsidP="00B87F22">
      <w:pPr>
        <w:jc w:val="both"/>
      </w:pPr>
      <w:r w:rsidRPr="00B87F22">
        <w:t>4.8. Право собственности на товар переходит к Государственному заказчику с момента подписания Акта, товарной накладной или УПД без замечаний.</w:t>
      </w:r>
    </w:p>
    <w:p w14:paraId="4F23F34B" w14:textId="77777777" w:rsidR="000E6390" w:rsidRPr="00B87F22" w:rsidRDefault="000E6390" w:rsidP="00B87F22">
      <w:pPr>
        <w:jc w:val="both"/>
      </w:pPr>
    </w:p>
    <w:p w14:paraId="2CEEEA1D" w14:textId="6867F797" w:rsidR="00D07F4F" w:rsidRPr="00B87F22" w:rsidRDefault="00CD6BA4" w:rsidP="00B87F22">
      <w:pPr>
        <w:jc w:val="center"/>
        <w:rPr>
          <w:b/>
          <w:bCs/>
        </w:rPr>
      </w:pPr>
      <w:r w:rsidRPr="00B87F22">
        <w:rPr>
          <w:b/>
          <w:bCs/>
        </w:rPr>
        <w:t>5. Качество товара, порядок и сроки приемки товара</w:t>
      </w:r>
    </w:p>
    <w:p w14:paraId="6498168D" w14:textId="77777777" w:rsidR="00D07F4F" w:rsidRPr="00B87F22" w:rsidRDefault="00CD6BA4" w:rsidP="00B87F22">
      <w:pPr>
        <w:jc w:val="both"/>
      </w:pPr>
      <w:r w:rsidRPr="00B87F22">
        <w:t>порядок и срок оформления результатов приемки.</w:t>
      </w:r>
    </w:p>
    <w:p w14:paraId="39A60C05" w14:textId="77777777" w:rsidR="00D07F4F" w:rsidRPr="00B87F22" w:rsidRDefault="00CD6BA4" w:rsidP="00B87F22">
      <w:pPr>
        <w:jc w:val="both"/>
      </w:pPr>
      <w:r w:rsidRPr="00B87F22">
        <w:t xml:space="preserve">5.1. </w:t>
      </w:r>
      <w:r w:rsidRPr="00B87F22">
        <w:rPr>
          <w:lang w:eastAsia="ar-SA"/>
        </w:rPr>
        <w:t xml:space="preserve">Качество поставляемого </w:t>
      </w:r>
      <w:r w:rsidRPr="00B87F22">
        <w:t xml:space="preserve">бланков строгой отчетности </w:t>
      </w:r>
      <w:r w:rsidRPr="00B87F22">
        <w:rPr>
          <w:lang w:eastAsia="ar-SA"/>
        </w:rPr>
        <w:t>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14:paraId="3227EBC4" w14:textId="77777777" w:rsidR="00D07F4F" w:rsidRPr="00B87F22" w:rsidRDefault="00CD6BA4" w:rsidP="00B87F22">
      <w:pPr>
        <w:jc w:val="both"/>
      </w:pPr>
      <w:r w:rsidRPr="00B87F22">
        <w:rPr>
          <w:lang w:eastAsia="ar-SA"/>
        </w:rPr>
        <w:t xml:space="preserve">5.2. Качество поставляемых </w:t>
      </w:r>
      <w:r w:rsidRPr="00B87F22">
        <w:t xml:space="preserve">бланков строгой отчетности </w:t>
      </w:r>
      <w:r w:rsidRPr="00B87F22">
        <w:rPr>
          <w:lang w:eastAsia="ar-SA"/>
        </w:rPr>
        <w:t xml:space="preserve">должно соответствовать </w:t>
      </w:r>
      <w:r w:rsidRPr="00B87F22">
        <w:t>Техническому заданию (Приложение №1).</w:t>
      </w:r>
    </w:p>
    <w:p w14:paraId="408C90C6" w14:textId="0CE65436" w:rsidR="00D07F4F" w:rsidRPr="00B87F22" w:rsidRDefault="00CD6BA4" w:rsidP="00B87F22">
      <w:pPr>
        <w:jc w:val="both"/>
      </w:pPr>
      <w:r w:rsidRPr="00B87F22">
        <w:t>5.3.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к ее проведению могут привлекаться эксперты, экспертные организации на основании контроктав, заключенных в соответствии Федеральным законом от 05</w:t>
      </w:r>
      <w:r w:rsidR="000E6390" w:rsidRPr="00B87F22">
        <w:t>.04.</w:t>
      </w:r>
      <w:r w:rsidRPr="00B87F22">
        <w:t xml:space="preserve">2013 г. № 44-ФЗ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w:t>
      </w:r>
    </w:p>
    <w:p w14:paraId="6B9ADC36" w14:textId="7FF875BF" w:rsidR="00D07F4F" w:rsidRPr="00B87F22" w:rsidRDefault="00CD6BA4" w:rsidP="00B87F22">
      <w:pPr>
        <w:jc w:val="both"/>
      </w:pPr>
      <w:r w:rsidRPr="00B87F22">
        <w:t xml:space="preserve">5.4. При отсутствии у Заказчика претензий по количеству и качеству поставленного Товара Заказчик </w:t>
      </w:r>
      <w:r w:rsidRPr="00B87F22">
        <w:rPr>
          <w:b/>
          <w:bCs/>
        </w:rPr>
        <w:t xml:space="preserve">в течение 3 </w:t>
      </w:r>
      <w:r w:rsidR="003D3336" w:rsidRPr="00B87F22">
        <w:rPr>
          <w:b/>
          <w:bCs/>
        </w:rPr>
        <w:t xml:space="preserve">(трех) рабочих </w:t>
      </w:r>
      <w:r w:rsidRPr="00B87F22">
        <w:rPr>
          <w:b/>
          <w:bCs/>
        </w:rPr>
        <w:t>дней</w:t>
      </w:r>
      <w:r w:rsidRPr="00B87F22">
        <w:t xml:space="preserve"> с момента доставки Товара Поставщиком подписывает акт приема-передачи Товара (отдельного этапа исполнения Контакта), товарную (товарно - транспортную) накладную, счет, счет - фактуру. После этого Товар считается переданным Поставщиком Заказчику.</w:t>
      </w:r>
    </w:p>
    <w:p w14:paraId="2EFEED1E" w14:textId="1C52CDC2" w:rsidR="00D07F4F" w:rsidRPr="00B87F22" w:rsidRDefault="00CD6BA4" w:rsidP="00B87F22">
      <w:pPr>
        <w:jc w:val="both"/>
      </w:pPr>
      <w:r w:rsidRPr="00B87F22">
        <w:t>5.5. При выявлении несоответствии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w:t>
      </w:r>
      <w:r w:rsidR="000E6390" w:rsidRPr="00B87F22">
        <w:t xml:space="preserve"> </w:t>
      </w:r>
      <w:r w:rsidRPr="00B87F22">
        <w:t>использованию (нарушение целостности упаковки, повреждение содержимого и тд.), препятствующих его приемке, Заказчик в срок, установленные в 5.4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4DB6827" w14:textId="2FAC5E46" w:rsidR="00D07F4F" w:rsidRPr="00B87F22" w:rsidRDefault="00CD6BA4" w:rsidP="00B87F22">
      <w:pPr>
        <w:jc w:val="both"/>
      </w:pPr>
      <w:r w:rsidRPr="00B87F22">
        <w:t xml:space="preserve">5.6. Во всех случаях, влекущих возврат Товара Поставщику, Заказчик обязан обеспечить </w:t>
      </w:r>
      <w:r w:rsidRPr="00B87F22">
        <w:lastRenderedPageBreak/>
        <w:t>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FF665A3" w14:textId="0B700B21" w:rsidR="00D07F4F" w:rsidRPr="00B87F22" w:rsidRDefault="00CD6BA4" w:rsidP="00B87F22">
      <w:pPr>
        <w:jc w:val="both"/>
      </w:pPr>
      <w:r w:rsidRPr="00B87F22">
        <w:t xml:space="preserve">   5.7. Срок замены не качественных бланков строгой отчетности составляет не более 10 (десяти) рабочих дней с момента получения Поставщиком письменного требования Государственного заказчика о замене бланков несоответствующего качества. В данный срок входит время, затраченное на транспортировку товара.</w:t>
      </w:r>
    </w:p>
    <w:p w14:paraId="0AA602D9" w14:textId="77777777" w:rsidR="00D07F4F" w:rsidRPr="00B87F22" w:rsidRDefault="00CD6BA4" w:rsidP="00B87F22">
      <w:pPr>
        <w:jc w:val="both"/>
      </w:pPr>
      <w:r w:rsidRPr="00B87F22">
        <w:t>5.8. Все расходы, связанные с заменой бланков и доставкой их государственному заказчику оплачиваются за счет Поставщика.</w:t>
      </w:r>
    </w:p>
    <w:p w14:paraId="1DC7F023" w14:textId="77777777" w:rsidR="00D07F4F" w:rsidRPr="00B87F22" w:rsidRDefault="00D07F4F" w:rsidP="00B87F22">
      <w:pPr>
        <w:jc w:val="both"/>
      </w:pPr>
    </w:p>
    <w:p w14:paraId="1A543620" w14:textId="77777777" w:rsidR="00D07F4F" w:rsidRPr="00B87F22" w:rsidRDefault="00CD6BA4" w:rsidP="00B87F22">
      <w:pPr>
        <w:jc w:val="center"/>
        <w:rPr>
          <w:b/>
          <w:bCs/>
        </w:rPr>
      </w:pPr>
      <w:r w:rsidRPr="00B87F22">
        <w:rPr>
          <w:b/>
          <w:bCs/>
        </w:rPr>
        <w:t>6.Ответственность Сторон</w:t>
      </w:r>
    </w:p>
    <w:p w14:paraId="2BAD2113" w14:textId="22C86B80" w:rsidR="00D07F4F" w:rsidRPr="00B87F22" w:rsidRDefault="00CD6BA4" w:rsidP="00B87F22">
      <w:pPr>
        <w:jc w:val="both"/>
      </w:pPr>
      <w:r w:rsidRPr="00B87F22">
        <w:t xml:space="preserve">6.1. За неисполнение (не надлежащее исполнение) обязательств по Контракту устанавливаются штраф и пени в порядке и размерах, определяемых в соответствии с Федеральным законом от 05.04.2013 </w:t>
      </w:r>
      <w:r w:rsidR="000E6390" w:rsidRPr="00B87F22">
        <w:t xml:space="preserve">г. </w:t>
      </w:r>
      <w:r w:rsidRPr="00B87F22">
        <w:t xml:space="preserve">№ 44-ФЗ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 xml:space="preserve">, </w:t>
      </w:r>
      <w:hyperlink r:id="rId9" w:anchor="Par34" w:history="1">
        <w:r w:rsidR="00D07F4F" w:rsidRPr="00B87F22">
          <w:rPr>
            <w:rStyle w:val="aa"/>
            <w:color w:val="auto"/>
            <w:u w:val="none"/>
          </w:rPr>
          <w:t>Правила</w:t>
        </w:r>
      </w:hyperlink>
      <w:r w:rsidRPr="00B87F22">
        <w:t>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утвержденных Постановлением Правительства Российской Федерации от 30</w:t>
      </w:r>
      <w:r w:rsidR="000E6390" w:rsidRPr="00B87F22">
        <w:t>.08.</w:t>
      </w:r>
      <w:r w:rsidRPr="00B87F22">
        <w:t>2017 г</w:t>
      </w:r>
      <w:r w:rsidR="000E6390" w:rsidRPr="00B87F22">
        <w:t>.</w:t>
      </w:r>
      <w:r w:rsidRPr="00B87F22">
        <w:t xml:space="preserve"> № 1042 (далее по тексту – Правила). </w:t>
      </w:r>
    </w:p>
    <w:p w14:paraId="2BDA9944" w14:textId="77777777" w:rsidR="00D07F4F" w:rsidRPr="00B87F22" w:rsidRDefault="00CD6BA4" w:rsidP="00B87F22">
      <w:pPr>
        <w:jc w:val="both"/>
      </w:pPr>
      <w:r w:rsidRPr="00B87F22">
        <w:t>6.2. Ответственность Государственного заказчика:</w:t>
      </w:r>
    </w:p>
    <w:p w14:paraId="7C36847D" w14:textId="77777777" w:rsidR="00D07F4F" w:rsidRPr="00B87F22" w:rsidRDefault="00CD6BA4" w:rsidP="00B87F22">
      <w:pPr>
        <w:jc w:val="both"/>
      </w:pPr>
      <w:r w:rsidRPr="00B87F22">
        <w:t>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85B7DB" w14:textId="77777777" w:rsidR="00D07F4F" w:rsidRPr="00B87F22" w:rsidRDefault="00CD6BA4" w:rsidP="00B87F22">
      <w:pPr>
        <w:jc w:val="both"/>
      </w:pPr>
      <w:r w:rsidRPr="00B87F22">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14:paraId="6EEB1D8E" w14:textId="77777777" w:rsidR="00D07F4F" w:rsidRPr="00B87F22" w:rsidRDefault="00CD6BA4" w:rsidP="00B87F22">
      <w:pPr>
        <w:jc w:val="both"/>
      </w:pPr>
      <w:r w:rsidRPr="00B87F22">
        <w:t>6.2.3.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4CD9B7FD" w14:textId="77777777" w:rsidR="00D07F4F" w:rsidRPr="00B87F22" w:rsidRDefault="00CD6BA4" w:rsidP="00B87F22">
      <w:pPr>
        <w:jc w:val="both"/>
      </w:pPr>
      <w:r w:rsidRPr="00B87F22">
        <w:t>6.3. Ответственность Поставщика:</w:t>
      </w:r>
    </w:p>
    <w:p w14:paraId="577431DC" w14:textId="77777777" w:rsidR="00D07F4F" w:rsidRPr="00B87F22" w:rsidRDefault="00CD6BA4" w:rsidP="00B87F22">
      <w:pPr>
        <w:jc w:val="both"/>
      </w:pPr>
      <w:r w:rsidRPr="00B87F22">
        <w:t>6.3.1.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FA9B3AB" w14:textId="77777777" w:rsidR="00D07F4F" w:rsidRPr="00B87F22" w:rsidRDefault="00CD6BA4" w:rsidP="00B87F22">
      <w:pPr>
        <w:jc w:val="both"/>
      </w:pPr>
      <w:r w:rsidRPr="00B87F22">
        <w:t>6.3.2.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C5E6C6E" w14:textId="77777777" w:rsidR="00D07F4F" w:rsidRPr="00B87F22" w:rsidRDefault="00CD6BA4" w:rsidP="00B87F22">
      <w:pPr>
        <w:jc w:val="both"/>
      </w:pPr>
      <w:r w:rsidRPr="00B87F22">
        <w:t>6.3.3.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не превышает 3 млн., за исключением случаев, если законодательством Российской Федерации установлен иной порядок начисления штрафа.</w:t>
      </w:r>
    </w:p>
    <w:p w14:paraId="5D729279" w14:textId="77777777" w:rsidR="00D07F4F" w:rsidRPr="00B87F22" w:rsidRDefault="00CD6BA4" w:rsidP="00B87F22">
      <w:pPr>
        <w:jc w:val="both"/>
      </w:pPr>
      <w:r w:rsidRPr="00B87F22">
        <w:t xml:space="preserve">6.3.4. За каждый факт неисполнения или ненадлежащего исполнения Поставщиком обязательства, </w:t>
      </w:r>
      <w:r w:rsidRPr="00B87F22">
        <w:lastRenderedPageBreak/>
        <w:t>которое не имеет стоимостного выражения, предусмотренного пунктами 3.3.2, 3.3.3, 3.3.4, 3.3.5  раздела 3 контракта и пунктами 4.3, 4.4 раздела 4 контракта,  устанавливается размер штрафа, в размере 1000 рублей, если цена контракта не превышает 3 млн. рублей.</w:t>
      </w:r>
    </w:p>
    <w:p w14:paraId="0F6A15FC" w14:textId="77777777" w:rsidR="00D07F4F" w:rsidRPr="00B87F22" w:rsidRDefault="00CD6BA4" w:rsidP="00B87F22">
      <w:pPr>
        <w:jc w:val="both"/>
      </w:pPr>
      <w:r w:rsidRPr="00B87F22">
        <w:t>6.3.5.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FB9C10D" w14:textId="77777777" w:rsidR="000E6390" w:rsidRPr="00B87F22" w:rsidRDefault="000E6390" w:rsidP="00B87F22">
      <w:pPr>
        <w:jc w:val="both"/>
      </w:pPr>
    </w:p>
    <w:p w14:paraId="73DA18D8" w14:textId="533FE99A" w:rsidR="00D07F4F" w:rsidRPr="00B87F22" w:rsidRDefault="000E6390" w:rsidP="00B87F22">
      <w:pPr>
        <w:jc w:val="center"/>
        <w:rPr>
          <w:b/>
          <w:bCs/>
        </w:rPr>
      </w:pPr>
      <w:r w:rsidRPr="00B87F22">
        <w:rPr>
          <w:b/>
          <w:bCs/>
        </w:rPr>
        <w:t>7. Форс-мажорные обстоятельства</w:t>
      </w:r>
    </w:p>
    <w:p w14:paraId="10F80E6F" w14:textId="77777777" w:rsidR="00D07F4F" w:rsidRPr="00B87F22" w:rsidRDefault="00CD6BA4" w:rsidP="00B87F22">
      <w:pPr>
        <w:jc w:val="both"/>
      </w:pPr>
      <w:r w:rsidRPr="00B87F22">
        <w:t>7.1.</w:t>
      </w:r>
      <w:r w:rsidRPr="00B87F22">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74E6476" w14:textId="77777777" w:rsidR="00D07F4F" w:rsidRPr="00B87F22" w:rsidRDefault="00CD6BA4" w:rsidP="00B87F22">
      <w:pPr>
        <w:jc w:val="both"/>
      </w:pPr>
      <w:r w:rsidRPr="00B87F22">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570B5D2" w14:textId="77777777" w:rsidR="00D07F4F" w:rsidRPr="00B87F22" w:rsidRDefault="00CD6BA4" w:rsidP="00B87F22">
      <w:pPr>
        <w:jc w:val="both"/>
      </w:pPr>
      <w:r w:rsidRPr="00B87F22">
        <w:t>7.2.</w:t>
      </w:r>
      <w:r w:rsidRPr="00B87F22">
        <w:tab/>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FFC008C" w14:textId="77777777" w:rsidR="00D07F4F" w:rsidRPr="00B87F22" w:rsidRDefault="00CD6BA4" w:rsidP="00B87F22">
      <w:pPr>
        <w:jc w:val="both"/>
      </w:pPr>
      <w:r w:rsidRPr="00B87F22">
        <w:t>7.3.</w:t>
      </w:r>
      <w:r w:rsidRPr="00B87F22">
        <w:tab/>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1ADCABC" w14:textId="77777777" w:rsidR="00D07F4F" w:rsidRPr="00B87F22" w:rsidRDefault="00CD6BA4" w:rsidP="00B87F22">
      <w:pPr>
        <w:jc w:val="both"/>
      </w:pPr>
      <w:r w:rsidRPr="00B87F22">
        <w:t>7.4.</w:t>
      </w:r>
      <w:r w:rsidRPr="00B87F22">
        <w:tab/>
        <w:t xml:space="preserve">Сторона должна в течение 3 (трех)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34759E6" w14:textId="77777777" w:rsidR="00D07F4F" w:rsidRPr="00B87F22" w:rsidRDefault="00CD6BA4" w:rsidP="00B87F22">
      <w:pPr>
        <w:jc w:val="both"/>
      </w:pPr>
      <w:r w:rsidRPr="00B87F22">
        <w:t>7.5.</w:t>
      </w:r>
      <w:r w:rsidRPr="00B87F22">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5DEE6F9" w14:textId="77777777" w:rsidR="000E6390" w:rsidRPr="00B87F22" w:rsidRDefault="000E6390" w:rsidP="00B87F22">
      <w:pPr>
        <w:jc w:val="both"/>
      </w:pPr>
    </w:p>
    <w:p w14:paraId="2350B0F6" w14:textId="189E2517" w:rsidR="00D07F4F" w:rsidRPr="00B87F22" w:rsidRDefault="000E6390" w:rsidP="00B87F22">
      <w:pPr>
        <w:jc w:val="center"/>
        <w:rPr>
          <w:b/>
          <w:bCs/>
        </w:rPr>
      </w:pPr>
      <w:r w:rsidRPr="00B87F22">
        <w:rPr>
          <w:b/>
          <w:bCs/>
        </w:rPr>
        <w:t>8. Изменение, расторжение Контракта</w:t>
      </w:r>
    </w:p>
    <w:p w14:paraId="69A19020" w14:textId="7F52C983" w:rsidR="00D07F4F" w:rsidRPr="00B87F22" w:rsidRDefault="00CD6BA4" w:rsidP="00B87F22">
      <w:pPr>
        <w:jc w:val="both"/>
      </w:pPr>
      <w:r w:rsidRPr="00B87F22">
        <w:t xml:space="preserve">8.1. Контракт может быть изменен по соглашению Сторон в случаях, предусмотренных Федеральным законом </w:t>
      </w:r>
      <w:hyperlink r:id="rId10" w:tgtFrame="О контрактной системе в сфере закупок товаров, работ, услуг для обеспечения государственных и ...">
        <w:r w:rsidR="00D07F4F" w:rsidRPr="00B87F22">
          <w:rPr>
            <w:rStyle w:val="aa"/>
            <w:color w:val="auto"/>
            <w:u w:val="none"/>
          </w:rPr>
          <w:t>от 05.04.2013 г. № 44-ФЗ</w:t>
        </w:r>
      </w:hyperlink>
      <w:r w:rsidRPr="00B87F22">
        <w:t xml:space="preserve">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 xml:space="preserve"> и Гражданским кодексом Российской Федерации.</w:t>
      </w:r>
    </w:p>
    <w:p w14:paraId="762315C1" w14:textId="77777777" w:rsidR="00D07F4F" w:rsidRPr="00B87F22" w:rsidRDefault="00CD6BA4" w:rsidP="00B87F22">
      <w:pPr>
        <w:jc w:val="both"/>
      </w:pPr>
      <w:r w:rsidRPr="00B87F22">
        <w:t>8.2.</w:t>
      </w:r>
      <w:r w:rsidRPr="00B87F22">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3B06902A" w14:textId="77777777" w:rsidR="00D07F4F" w:rsidRPr="00B87F22" w:rsidRDefault="00CD6BA4" w:rsidP="00B87F22">
      <w:pPr>
        <w:jc w:val="both"/>
      </w:pPr>
      <w:r w:rsidRPr="00B87F22">
        <w:t>а) при снижении цены Контракта без изменения, предусмотренного Контрактом объема, качества поставляемых бланков и иных условий Контракта;</w:t>
      </w:r>
    </w:p>
    <w:p w14:paraId="05D56943" w14:textId="77777777" w:rsidR="00D07F4F" w:rsidRPr="00B87F22" w:rsidRDefault="00CD6BA4" w:rsidP="00B87F22">
      <w:pPr>
        <w:jc w:val="both"/>
      </w:pPr>
      <w:r w:rsidRPr="00B87F22">
        <w:t xml:space="preserve">б) если по предложению Государственного заказчика увеличивается предусмотренное контрактом количество бланков не более чем на десять процентов или уменьшается предусмотренное контрактом количество поставляемых бланков не более чем на десять процентов. При этом по соглашению сторон допускается изменение с учетом положений </w:t>
      </w:r>
      <w:hyperlink r:id="rId11">
        <w:r w:rsidR="00D07F4F" w:rsidRPr="00B87F22">
          <w:rPr>
            <w:rStyle w:val="aa"/>
            <w:color w:val="auto"/>
            <w:u w:val="none"/>
          </w:rPr>
          <w:t>бюджетного законодательства</w:t>
        </w:r>
      </w:hyperlink>
      <w:r w:rsidRPr="00B87F22">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бланков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количеством такого </w:t>
      </w:r>
      <w:r w:rsidRPr="00B87F22">
        <w:lastRenderedPageBreak/>
        <w:t>товара;</w:t>
      </w:r>
    </w:p>
    <w:p w14:paraId="6733E62F" w14:textId="012D1A85" w:rsidR="00D07F4F" w:rsidRPr="00B87F22" w:rsidRDefault="00CD6BA4" w:rsidP="00B87F22">
      <w:pPr>
        <w:jc w:val="both"/>
      </w:pPr>
      <w:r w:rsidRPr="00B87F22">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бланков, предусмотренного Контрактом. Сокращение количества бланков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D1297C7" w14:textId="79AA0CB8" w:rsidR="00D07F4F" w:rsidRPr="00B87F22" w:rsidRDefault="00CD6BA4" w:rsidP="00B87F22">
      <w:pPr>
        <w:jc w:val="both"/>
      </w:pPr>
      <w:r w:rsidRPr="00B87F22">
        <w:t>8.3.</w:t>
      </w:r>
      <w:r w:rsidRPr="00B87F22">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2">
        <w:r w:rsidR="00D07F4F" w:rsidRPr="00B87F22">
          <w:rPr>
            <w:rStyle w:val="aa"/>
            <w:color w:val="auto"/>
            <w:u w:val="none"/>
          </w:rPr>
          <w:t>гражданским законодательством</w:t>
        </w:r>
      </w:hyperlink>
      <w:r w:rsidRPr="00B87F22">
        <w:t xml:space="preserve"> и положениями частей 8-25 статьи 95 Федерального закона </w:t>
      </w:r>
      <w:hyperlink r:id="rId13" w:tgtFrame="О контрактной системе в сфере закупок товаров, работ, услуг для обеспечения государственных и ...">
        <w:r w:rsidR="00D07F4F" w:rsidRPr="00B87F22">
          <w:rPr>
            <w:rStyle w:val="aa"/>
            <w:color w:val="auto"/>
            <w:u w:val="none"/>
          </w:rPr>
          <w:t>от 05.04.2013 г. № 44-ФЗ</w:t>
        </w:r>
      </w:hyperlink>
      <w:r w:rsidRPr="00B87F22">
        <w:t xml:space="preserve"> </w:t>
      </w:r>
      <w:r w:rsidR="005C5137" w:rsidRPr="00B87F22">
        <w:t>«</w:t>
      </w:r>
      <w:r w:rsidRPr="00B87F22">
        <w:t>О контрактной системе в сфере закупок товаров, работ, услуг для обеспечения государственных и муниципальных нужд</w:t>
      </w:r>
      <w:r w:rsidR="005C5137" w:rsidRPr="00B87F22">
        <w:t>»</w:t>
      </w:r>
      <w:r w:rsidRPr="00B87F22">
        <w:t>.</w:t>
      </w:r>
    </w:p>
    <w:p w14:paraId="5D558D0D" w14:textId="77777777" w:rsidR="00D07F4F" w:rsidRPr="00B87F22" w:rsidRDefault="00CD6BA4" w:rsidP="00B87F22">
      <w:pPr>
        <w:jc w:val="both"/>
      </w:pPr>
      <w:r w:rsidRPr="00B87F22">
        <w:t>8.4.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6110ACF" w14:textId="77777777" w:rsidR="00D07F4F" w:rsidRPr="00B87F22" w:rsidRDefault="00CD6BA4" w:rsidP="00B87F22">
      <w:pPr>
        <w:jc w:val="both"/>
      </w:pPr>
      <w:r w:rsidRPr="00B87F22">
        <w:t>8.5. В случае расторжения Контракта по любым основаниям Государственный заказчик обязан оплатить Поставщику стоимость бланков строгой отчетности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6D86DEE" w14:textId="77777777" w:rsidR="00D07F4F" w:rsidRPr="00B87F22" w:rsidRDefault="00CD6BA4" w:rsidP="00B87F22">
      <w:pPr>
        <w:jc w:val="both"/>
      </w:pPr>
      <w:r w:rsidRPr="00B87F22">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F38CAAF" w14:textId="77777777" w:rsidR="000E6390" w:rsidRPr="00B87F22" w:rsidRDefault="000E6390" w:rsidP="00B87F22">
      <w:pPr>
        <w:jc w:val="both"/>
      </w:pPr>
    </w:p>
    <w:p w14:paraId="77FE2F48" w14:textId="77777777" w:rsidR="00D07F4F" w:rsidRPr="00B87F22" w:rsidRDefault="00CD6BA4" w:rsidP="00B87F22">
      <w:pPr>
        <w:jc w:val="center"/>
        <w:rPr>
          <w:b/>
          <w:bCs/>
        </w:rPr>
      </w:pPr>
      <w:r w:rsidRPr="00B87F22">
        <w:rPr>
          <w:b/>
          <w:bCs/>
        </w:rPr>
        <w:t>9. Рассмотрение и разрешение споров</w:t>
      </w:r>
    </w:p>
    <w:p w14:paraId="6D68C59B" w14:textId="77777777" w:rsidR="00D07F4F" w:rsidRPr="00B87F22" w:rsidRDefault="00CD6BA4" w:rsidP="00B87F22">
      <w:pPr>
        <w:jc w:val="both"/>
      </w:pPr>
      <w:r w:rsidRPr="00B87F22">
        <w:t>Все споры, возникающие из настоящего Контракта, Стороны могут разрешать путем переговоров.</w:t>
      </w:r>
    </w:p>
    <w:p w14:paraId="6771AD3D" w14:textId="77777777" w:rsidR="00D07F4F" w:rsidRPr="00B87F22" w:rsidRDefault="00CD6BA4" w:rsidP="00B87F22">
      <w:pPr>
        <w:jc w:val="both"/>
      </w:pPr>
      <w:r w:rsidRPr="00B87F22">
        <w:t>Все споры, возникающие из настоящего Контракта, подлежат передаче на разрешение в Арбитражный суд Амурской области в соответствии с действующим законодательством Российской Федерации и настоящим Контрактом.</w:t>
      </w:r>
    </w:p>
    <w:p w14:paraId="0F0FE696" w14:textId="77777777" w:rsidR="00D07F4F" w:rsidRPr="00B87F22" w:rsidRDefault="00CD6BA4" w:rsidP="00B87F22">
      <w:pPr>
        <w:jc w:val="both"/>
      </w:pPr>
      <w:r w:rsidRPr="00B87F22">
        <w:t>До передачи спора на разрешение в Арбитражный суд Амурской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00DD1C5" w14:textId="77777777" w:rsidR="00D07F4F" w:rsidRPr="00B87F22" w:rsidRDefault="00CD6BA4" w:rsidP="00B87F22">
      <w:pPr>
        <w:jc w:val="both"/>
      </w:pPr>
      <w:r w:rsidRPr="00B87F22">
        <w:t>Претензия должна быть составлена в письменной форме и направлена одной Стороной другой Стороне по адресу Стороны -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Российской Федерации.</w:t>
      </w:r>
    </w:p>
    <w:p w14:paraId="5D356521" w14:textId="77777777" w:rsidR="00D07F4F" w:rsidRPr="00B87F22" w:rsidRDefault="00CD6BA4" w:rsidP="00B87F22">
      <w:pPr>
        <w:jc w:val="both"/>
      </w:pPr>
      <w:r w:rsidRPr="00B87F22">
        <w:t>Сторона должна дать в письменной форме ответ на претензию по существу в срок не позднее 10 (десяти) рабочих дней с даты получения претензии.</w:t>
      </w:r>
    </w:p>
    <w:p w14:paraId="647598D9" w14:textId="77777777" w:rsidR="00D07F4F" w:rsidRPr="00B87F22" w:rsidRDefault="00CD6BA4" w:rsidP="00B87F22">
      <w:pPr>
        <w:jc w:val="both"/>
      </w:pPr>
      <w:r w:rsidRPr="00B87F22">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E75B253" w14:textId="77777777" w:rsidR="00D07F4F" w:rsidRPr="00B87F22" w:rsidRDefault="00CD6BA4" w:rsidP="00B87F22">
      <w:pPr>
        <w:jc w:val="both"/>
      </w:pPr>
      <w:r w:rsidRPr="00B87F22">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5446C66F" w14:textId="77777777" w:rsidR="00D07F4F" w:rsidRPr="00B87F22" w:rsidRDefault="00CD6BA4" w:rsidP="00B87F22">
      <w:pPr>
        <w:jc w:val="both"/>
      </w:pPr>
      <w:r w:rsidRPr="00B87F22">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 - </w:t>
      </w:r>
      <w:r w:rsidRPr="00B87F22">
        <w:lastRenderedPageBreak/>
        <w:t>адресата, их копии либо выписки из них.</w:t>
      </w:r>
    </w:p>
    <w:p w14:paraId="3A377793" w14:textId="77777777" w:rsidR="00D07F4F" w:rsidRPr="00B87F22" w:rsidRDefault="00CD6BA4" w:rsidP="00B87F22">
      <w:pPr>
        <w:jc w:val="both"/>
      </w:pPr>
      <w:r w:rsidRPr="00B87F22">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CF327C7" w14:textId="77777777" w:rsidR="00D07F4F" w:rsidRPr="00B87F22" w:rsidRDefault="00CD6BA4" w:rsidP="00B87F22">
      <w:pPr>
        <w:jc w:val="both"/>
      </w:pPr>
      <w:r w:rsidRPr="00B87F22">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 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в Арбитражный суд Амурской области.</w:t>
      </w:r>
    </w:p>
    <w:p w14:paraId="1749F448" w14:textId="77777777" w:rsidR="00D07F4F" w:rsidRPr="00B87F22" w:rsidRDefault="00D07F4F" w:rsidP="00B87F22">
      <w:pPr>
        <w:jc w:val="both"/>
      </w:pPr>
    </w:p>
    <w:p w14:paraId="0B2D32B8" w14:textId="16ABE979" w:rsidR="00D07F4F" w:rsidRPr="00B87F22" w:rsidRDefault="00CD6BA4" w:rsidP="00B87F22">
      <w:pPr>
        <w:jc w:val="center"/>
        <w:rPr>
          <w:b/>
          <w:bCs/>
        </w:rPr>
      </w:pPr>
      <w:r w:rsidRPr="00B87F22">
        <w:rPr>
          <w:b/>
          <w:bCs/>
        </w:rPr>
        <w:t>10.</w:t>
      </w:r>
      <w:r w:rsidR="003D3336" w:rsidRPr="00B87F22">
        <w:rPr>
          <w:b/>
          <w:bCs/>
        </w:rPr>
        <w:t xml:space="preserve"> </w:t>
      </w:r>
      <w:r w:rsidRPr="00B87F22">
        <w:rPr>
          <w:b/>
          <w:bCs/>
        </w:rPr>
        <w:t>Срок действия контракта</w:t>
      </w:r>
    </w:p>
    <w:p w14:paraId="5546C2CC" w14:textId="77777777" w:rsidR="003D3336" w:rsidRPr="00B87F22" w:rsidRDefault="00CD6BA4" w:rsidP="00B87F22">
      <w:pPr>
        <w:jc w:val="both"/>
      </w:pPr>
      <w:r w:rsidRPr="00B87F22">
        <w:t xml:space="preserve">Контракт вступает в силу с момента его подписания Сторонами и действует до 30 декабря 2026 года, а в части не исполненных обязательств сторон, до их полного исполнения. </w:t>
      </w:r>
    </w:p>
    <w:p w14:paraId="5FFF7809" w14:textId="68F47623" w:rsidR="00D07F4F" w:rsidRPr="00B87F22" w:rsidRDefault="00CD6BA4" w:rsidP="00B87F22">
      <w:pPr>
        <w:jc w:val="both"/>
      </w:pPr>
      <w:r w:rsidRPr="00B87F22">
        <w:t xml:space="preserve">Срок исполнения контракта: </w:t>
      </w:r>
      <w:r w:rsidR="00C8328C" w:rsidRPr="00D94DD2">
        <w:t>01</w:t>
      </w:r>
      <w:r w:rsidR="00C8328C">
        <w:t>.</w:t>
      </w:r>
      <w:r w:rsidR="00C8328C" w:rsidRPr="00D94DD2">
        <w:t>10</w:t>
      </w:r>
      <w:r w:rsidR="005416DC" w:rsidRPr="00B87F22">
        <w:t>.2026 г.</w:t>
      </w:r>
    </w:p>
    <w:p w14:paraId="66ACDE23" w14:textId="77777777" w:rsidR="00D07F4F" w:rsidRPr="00B87F22" w:rsidRDefault="00D07F4F" w:rsidP="00B87F22">
      <w:pPr>
        <w:jc w:val="both"/>
      </w:pPr>
    </w:p>
    <w:p w14:paraId="10D2E200" w14:textId="5C2886DF" w:rsidR="00D07F4F" w:rsidRPr="00B87F22" w:rsidRDefault="00CD6BA4" w:rsidP="00B87F22">
      <w:pPr>
        <w:jc w:val="center"/>
        <w:rPr>
          <w:b/>
          <w:bCs/>
        </w:rPr>
      </w:pPr>
      <w:r w:rsidRPr="00B87F22">
        <w:rPr>
          <w:b/>
          <w:bCs/>
        </w:rPr>
        <w:t>11.</w:t>
      </w:r>
      <w:r w:rsidR="003D3336" w:rsidRPr="00B87F22">
        <w:rPr>
          <w:b/>
          <w:bCs/>
        </w:rPr>
        <w:t xml:space="preserve"> </w:t>
      </w:r>
      <w:r w:rsidRPr="00B87F22">
        <w:rPr>
          <w:b/>
          <w:bCs/>
        </w:rPr>
        <w:t>Прочие условия</w:t>
      </w:r>
    </w:p>
    <w:p w14:paraId="0534C217" w14:textId="77777777" w:rsidR="00D07F4F" w:rsidRPr="00B87F22" w:rsidRDefault="00CD6BA4" w:rsidP="00B87F22">
      <w:pPr>
        <w:jc w:val="both"/>
      </w:pPr>
      <w:r w:rsidRPr="00B87F22">
        <w:t>11.1. Контракт составлен в двух подлинных экземплярах, имеющих одинаковую юридическую силу, по одному для каждой из Сторон.</w:t>
      </w:r>
    </w:p>
    <w:p w14:paraId="5406A6A6" w14:textId="19CAF088" w:rsidR="00D07F4F" w:rsidRPr="00B87F22" w:rsidRDefault="00CD6BA4" w:rsidP="00B87F22">
      <w:pPr>
        <w:jc w:val="both"/>
      </w:pPr>
      <w:r w:rsidRPr="00B87F22">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E341449" w14:textId="77777777" w:rsidR="00D07F4F" w:rsidRPr="00B87F22" w:rsidRDefault="00CD6BA4" w:rsidP="00B87F22">
      <w:pPr>
        <w:jc w:val="both"/>
      </w:pPr>
      <w:r w:rsidRPr="00B87F22">
        <w:t>11.3.</w:t>
      </w:r>
      <w:r w:rsidRPr="00B87F22">
        <w:tab/>
        <w:t>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14:paraId="4EFAF029" w14:textId="58A16ED2" w:rsidR="00D07F4F" w:rsidRPr="00B87F22" w:rsidRDefault="00CD6BA4" w:rsidP="00B87F22">
      <w:pPr>
        <w:jc w:val="both"/>
      </w:pPr>
      <w:r w:rsidRPr="00B87F22">
        <w:t>11.4. Приложения №</w:t>
      </w:r>
      <w:r w:rsidR="003D3336" w:rsidRPr="00B87F22">
        <w:t xml:space="preserve"> </w:t>
      </w:r>
      <w:r w:rsidRPr="00B87F22">
        <w:t>1 – техническое задание, приложение № 2 – акт приема-передачи товара являются неотъемлемой частью Контракта.</w:t>
      </w:r>
    </w:p>
    <w:p w14:paraId="0BDC4537" w14:textId="11B49AC0" w:rsidR="00D07F4F" w:rsidRPr="00B87F22" w:rsidRDefault="00CD6BA4" w:rsidP="00B87F22">
      <w:pPr>
        <w:jc w:val="both"/>
      </w:pPr>
      <w:r w:rsidRPr="00B87F22">
        <w:t>11.5.</w:t>
      </w:r>
      <w:r w:rsidR="003D3336" w:rsidRPr="00B87F22">
        <w:t xml:space="preserve"> </w:t>
      </w:r>
      <w:r w:rsidRPr="00B87F22">
        <w:t>Во всем остальном, что не предусмотрено Контрактом, Стороны руководствуются действующим законодательством Российской Федерации.</w:t>
      </w:r>
    </w:p>
    <w:p w14:paraId="1C580D2C" w14:textId="77777777" w:rsidR="00D07F4F" w:rsidRPr="00B87F22" w:rsidRDefault="00D07F4F" w:rsidP="00B87F22">
      <w:pPr>
        <w:jc w:val="both"/>
      </w:pPr>
    </w:p>
    <w:p w14:paraId="78FE21AE" w14:textId="2C4DDBC4" w:rsidR="00D07F4F" w:rsidRPr="00B87F22" w:rsidRDefault="00CD6BA4" w:rsidP="00B87F22">
      <w:pPr>
        <w:jc w:val="center"/>
        <w:rPr>
          <w:b/>
          <w:bCs/>
        </w:rPr>
      </w:pPr>
      <w:r w:rsidRPr="00B87F22">
        <w:rPr>
          <w:b/>
          <w:bCs/>
        </w:rPr>
        <w:t>12.</w:t>
      </w:r>
      <w:r w:rsidR="003D3336" w:rsidRPr="00B87F22">
        <w:rPr>
          <w:b/>
          <w:bCs/>
        </w:rPr>
        <w:t xml:space="preserve"> </w:t>
      </w:r>
      <w:r w:rsidRPr="00B87F22">
        <w:rPr>
          <w:b/>
          <w:bCs/>
        </w:rPr>
        <w:t>Юридические адреса, банковские и отгрузочные реквизиты Сторон</w:t>
      </w:r>
    </w:p>
    <w:p w14:paraId="485F021A" w14:textId="77777777" w:rsidR="00D07F4F" w:rsidRPr="00B87F22" w:rsidRDefault="00D07F4F" w:rsidP="00B87F22">
      <w:pPr>
        <w:jc w:val="both"/>
      </w:pPr>
    </w:p>
    <w:tbl>
      <w:tblPr>
        <w:tblpPr w:leftFromText="180" w:rightFromText="180" w:vertAnchor="text" w:horzAnchor="margin" w:tblpY="87"/>
        <w:tblW w:w="9747" w:type="dxa"/>
        <w:tblLayout w:type="fixed"/>
        <w:tblLook w:val="01E0" w:firstRow="1" w:lastRow="1" w:firstColumn="1" w:lastColumn="1" w:noHBand="0" w:noVBand="0"/>
      </w:tblPr>
      <w:tblGrid>
        <w:gridCol w:w="4929"/>
        <w:gridCol w:w="4818"/>
      </w:tblGrid>
      <w:tr w:rsidR="00D07F4F" w:rsidRPr="00B87F22" w14:paraId="4119A21E" w14:textId="77777777" w:rsidTr="00B87F22">
        <w:trPr>
          <w:trHeight w:val="427"/>
        </w:trPr>
        <w:tc>
          <w:tcPr>
            <w:tcW w:w="4928" w:type="dxa"/>
          </w:tcPr>
          <w:p w14:paraId="7FE07CE1" w14:textId="77777777" w:rsidR="00D07F4F" w:rsidRPr="00B87F22" w:rsidRDefault="00CD6BA4" w:rsidP="00B87F22">
            <w:pPr>
              <w:jc w:val="both"/>
            </w:pPr>
            <w:r w:rsidRPr="00B87F22">
              <w:t>ГОСУДАРСТВЕННЫЙ ЗАКАЗЧИК</w:t>
            </w:r>
          </w:p>
          <w:p w14:paraId="37C1D709" w14:textId="77777777" w:rsidR="003D3336" w:rsidRPr="00B87F22" w:rsidRDefault="003D3336" w:rsidP="00B87F22">
            <w:pPr>
              <w:jc w:val="both"/>
            </w:pPr>
            <w:r w:rsidRPr="00B87F22">
              <w:t>УФСИН России по Амурской области</w:t>
            </w:r>
          </w:p>
          <w:p w14:paraId="226349B1" w14:textId="77777777" w:rsidR="003D3336" w:rsidRPr="00B87F22" w:rsidRDefault="003D3336" w:rsidP="00B87F22">
            <w:pPr>
              <w:jc w:val="both"/>
            </w:pPr>
            <w:r w:rsidRPr="00B87F22">
              <w:t>675000, УФСИН России по Амурской области,</w:t>
            </w:r>
          </w:p>
          <w:p w14:paraId="560EC179" w14:textId="77777777" w:rsidR="003D3336" w:rsidRPr="00B87F22" w:rsidRDefault="003D3336" w:rsidP="00B87F22">
            <w:pPr>
              <w:jc w:val="both"/>
            </w:pPr>
            <w:r w:rsidRPr="00B87F22">
              <w:t>г. Благовещенск, пер. А. Волошина, 8</w:t>
            </w:r>
          </w:p>
          <w:p w14:paraId="0F212550" w14:textId="77777777" w:rsidR="003D3336" w:rsidRPr="00B87F22" w:rsidRDefault="003D3336" w:rsidP="00B87F22">
            <w:pPr>
              <w:jc w:val="both"/>
            </w:pPr>
            <w:r w:rsidRPr="00B87F22">
              <w:t>УФК по Приморскому краю (УФСИН России по Амурской области,</w:t>
            </w:r>
          </w:p>
          <w:p w14:paraId="05A12630" w14:textId="77777777" w:rsidR="003D3336" w:rsidRPr="00B87F22" w:rsidRDefault="003D3336" w:rsidP="00B87F22">
            <w:pPr>
              <w:jc w:val="both"/>
            </w:pPr>
            <w:r w:rsidRPr="00B87F22">
              <w:t>л/счет 03231525860)</w:t>
            </w:r>
          </w:p>
          <w:p w14:paraId="1242B4CA" w14:textId="77777777" w:rsidR="003D3336" w:rsidRPr="00B87F22" w:rsidRDefault="003D3336" w:rsidP="00B87F22">
            <w:pPr>
              <w:jc w:val="both"/>
            </w:pPr>
            <w:r w:rsidRPr="00B87F22">
              <w:t>ИНН/КПП: 2801030184/280101001</w:t>
            </w:r>
          </w:p>
          <w:p w14:paraId="241E6973" w14:textId="77777777" w:rsidR="003D3336" w:rsidRPr="00B87F22" w:rsidRDefault="003D3336" w:rsidP="00B87F22">
            <w:pPr>
              <w:jc w:val="both"/>
            </w:pPr>
            <w:r w:rsidRPr="00B87F22">
              <w:t xml:space="preserve">Банк: ОКЦ № 1 ДГУ Банка России//УФК по Приморскому краю </w:t>
            </w:r>
          </w:p>
          <w:p w14:paraId="3DC01FDE" w14:textId="77777777" w:rsidR="003D3336" w:rsidRPr="00B87F22" w:rsidRDefault="003D3336" w:rsidP="00B87F22">
            <w:pPr>
              <w:jc w:val="both"/>
            </w:pPr>
            <w:r w:rsidRPr="00B87F22">
              <w:t>КС: 03211643000000012007</w:t>
            </w:r>
          </w:p>
          <w:p w14:paraId="0E935F3E" w14:textId="77777777" w:rsidR="003D3336" w:rsidRPr="00B87F22" w:rsidRDefault="003D3336" w:rsidP="00B87F22">
            <w:pPr>
              <w:jc w:val="both"/>
            </w:pPr>
            <w:r w:rsidRPr="00B87F22">
              <w:t>ЕКС: 40102810545370000012</w:t>
            </w:r>
          </w:p>
          <w:p w14:paraId="46B98DF6" w14:textId="77777777" w:rsidR="003D3336" w:rsidRPr="00B87F22" w:rsidRDefault="003D3336" w:rsidP="00B87F22">
            <w:pPr>
              <w:jc w:val="both"/>
            </w:pPr>
            <w:r w:rsidRPr="00B87F22">
              <w:t>БИК ТОФК: 010507002</w:t>
            </w:r>
          </w:p>
          <w:p w14:paraId="5787F84C" w14:textId="77777777" w:rsidR="003D3336" w:rsidRPr="00B87F22" w:rsidRDefault="003D3336" w:rsidP="00B87F22">
            <w:pPr>
              <w:jc w:val="both"/>
            </w:pPr>
            <w:r w:rsidRPr="00B87F22">
              <w:t>ОКТМО: 10701000</w:t>
            </w:r>
          </w:p>
          <w:p w14:paraId="164D64F6" w14:textId="77777777" w:rsidR="003D3336" w:rsidRPr="00B87F22" w:rsidRDefault="003D3336" w:rsidP="00B87F22">
            <w:pPr>
              <w:jc w:val="both"/>
            </w:pPr>
            <w:r w:rsidRPr="00B87F22">
              <w:t>ОГРН 1022800000222</w:t>
            </w:r>
          </w:p>
          <w:p w14:paraId="1B5F2A89" w14:textId="77777777" w:rsidR="003D3336" w:rsidRPr="00B87F22" w:rsidRDefault="003D3336" w:rsidP="00B87F22">
            <w:pPr>
              <w:jc w:val="both"/>
            </w:pPr>
          </w:p>
          <w:p w14:paraId="2CEF98D2" w14:textId="77777777" w:rsidR="003D3336" w:rsidRPr="00B87F22" w:rsidRDefault="003D3336" w:rsidP="00B87F22">
            <w:pPr>
              <w:jc w:val="both"/>
            </w:pPr>
          </w:p>
          <w:p w14:paraId="7EC67BF7" w14:textId="1A65DE3C" w:rsidR="003D3336" w:rsidRPr="00B87F22" w:rsidRDefault="003D3336" w:rsidP="00B87F22">
            <w:pPr>
              <w:jc w:val="both"/>
            </w:pPr>
            <w:r w:rsidRPr="00B87F22">
              <w:t>Начальник</w:t>
            </w:r>
          </w:p>
          <w:p w14:paraId="1F8E9E1B" w14:textId="77777777" w:rsidR="003D3336" w:rsidRPr="00B87F22" w:rsidRDefault="003D3336" w:rsidP="00B87F22">
            <w:pPr>
              <w:jc w:val="both"/>
            </w:pPr>
          </w:p>
          <w:p w14:paraId="189FB00E" w14:textId="6E83DA5A" w:rsidR="00D07F4F" w:rsidRPr="00B87F22" w:rsidRDefault="003D3336" w:rsidP="00CD6BA4">
            <w:pPr>
              <w:jc w:val="both"/>
            </w:pPr>
            <w:r w:rsidRPr="00B87F22">
              <w:t xml:space="preserve">_____________________ </w:t>
            </w:r>
            <w:r w:rsidR="00CD6BA4">
              <w:t>Ю.В. Дубровин</w:t>
            </w:r>
          </w:p>
        </w:tc>
        <w:tc>
          <w:tcPr>
            <w:tcW w:w="4818" w:type="dxa"/>
          </w:tcPr>
          <w:p w14:paraId="4131BB10" w14:textId="77777777" w:rsidR="00D07F4F" w:rsidRPr="00B87F22" w:rsidRDefault="00CD6BA4" w:rsidP="00B87F22">
            <w:pPr>
              <w:jc w:val="both"/>
            </w:pPr>
            <w:r w:rsidRPr="00B87F22">
              <w:t>ПОСТАВЩИК</w:t>
            </w:r>
          </w:p>
          <w:p w14:paraId="2BE23493" w14:textId="77777777" w:rsidR="00D07F4F" w:rsidRPr="00B87F22" w:rsidRDefault="00D07F4F" w:rsidP="00B87F22">
            <w:pPr>
              <w:jc w:val="both"/>
            </w:pPr>
          </w:p>
          <w:p w14:paraId="0822D5CC" w14:textId="44255B89" w:rsidR="00D07F4F" w:rsidRPr="00B87F22" w:rsidRDefault="00D07F4F" w:rsidP="00B87F22">
            <w:pPr>
              <w:jc w:val="both"/>
            </w:pPr>
          </w:p>
          <w:p w14:paraId="3B70B652" w14:textId="77777777" w:rsidR="00D07F4F" w:rsidRPr="00B87F22" w:rsidRDefault="00D07F4F" w:rsidP="00B87F22">
            <w:pPr>
              <w:jc w:val="both"/>
            </w:pPr>
          </w:p>
          <w:p w14:paraId="59F0F3AF" w14:textId="77777777" w:rsidR="00D07F4F" w:rsidRPr="00B87F22" w:rsidRDefault="00D07F4F" w:rsidP="00B87F22">
            <w:pPr>
              <w:jc w:val="both"/>
            </w:pPr>
          </w:p>
          <w:p w14:paraId="53B9FADD" w14:textId="77777777" w:rsidR="003D3336" w:rsidRPr="00B87F22" w:rsidRDefault="003D3336" w:rsidP="00B87F22">
            <w:pPr>
              <w:jc w:val="both"/>
            </w:pPr>
          </w:p>
          <w:p w14:paraId="5E06A0FA" w14:textId="77777777" w:rsidR="003D3336" w:rsidRPr="00B87F22" w:rsidRDefault="003D3336" w:rsidP="00B87F22">
            <w:pPr>
              <w:jc w:val="both"/>
            </w:pPr>
          </w:p>
          <w:p w14:paraId="0DD71B98" w14:textId="77777777" w:rsidR="003D3336" w:rsidRPr="00B87F22" w:rsidRDefault="003D3336" w:rsidP="00B87F22">
            <w:pPr>
              <w:jc w:val="both"/>
            </w:pPr>
          </w:p>
          <w:p w14:paraId="0BFA2ED9" w14:textId="77777777" w:rsidR="003D3336" w:rsidRPr="00B87F22" w:rsidRDefault="003D3336" w:rsidP="00B87F22">
            <w:pPr>
              <w:jc w:val="both"/>
            </w:pPr>
          </w:p>
          <w:p w14:paraId="2D2E8E2F" w14:textId="77777777" w:rsidR="003D3336" w:rsidRPr="00B87F22" w:rsidRDefault="003D3336" w:rsidP="00B87F22">
            <w:pPr>
              <w:jc w:val="both"/>
            </w:pPr>
          </w:p>
          <w:p w14:paraId="2CED93FA" w14:textId="77777777" w:rsidR="003D3336" w:rsidRPr="00B87F22" w:rsidRDefault="003D3336" w:rsidP="00B87F22">
            <w:pPr>
              <w:jc w:val="both"/>
            </w:pPr>
          </w:p>
          <w:p w14:paraId="4D45A11A" w14:textId="77777777" w:rsidR="003D3336" w:rsidRPr="00B87F22" w:rsidRDefault="003D3336" w:rsidP="00B87F22">
            <w:pPr>
              <w:jc w:val="both"/>
            </w:pPr>
          </w:p>
          <w:p w14:paraId="407C1837" w14:textId="77777777" w:rsidR="003D3336" w:rsidRPr="00B87F22" w:rsidRDefault="003D3336" w:rsidP="00B87F22">
            <w:pPr>
              <w:jc w:val="both"/>
            </w:pPr>
          </w:p>
          <w:p w14:paraId="37D9FA52" w14:textId="77777777" w:rsidR="003D3336" w:rsidRPr="00B87F22" w:rsidRDefault="003D3336" w:rsidP="00B87F22">
            <w:pPr>
              <w:jc w:val="both"/>
            </w:pPr>
          </w:p>
          <w:p w14:paraId="78981C8B" w14:textId="77777777" w:rsidR="003D3336" w:rsidRPr="00B87F22" w:rsidRDefault="003D3336" w:rsidP="00B87F22">
            <w:pPr>
              <w:jc w:val="both"/>
            </w:pPr>
          </w:p>
          <w:p w14:paraId="585A8EEF" w14:textId="77777777" w:rsidR="003D3336" w:rsidRPr="00B87F22" w:rsidRDefault="003D3336" w:rsidP="00B87F22">
            <w:pPr>
              <w:jc w:val="both"/>
            </w:pPr>
          </w:p>
          <w:p w14:paraId="62193EC1" w14:textId="77777777" w:rsidR="003D3336" w:rsidRPr="00B87F22" w:rsidRDefault="003D3336" w:rsidP="00B87F22">
            <w:pPr>
              <w:jc w:val="both"/>
            </w:pPr>
          </w:p>
          <w:p w14:paraId="19DA02CB" w14:textId="77777777" w:rsidR="003D3336" w:rsidRPr="00B87F22" w:rsidRDefault="003D3336" w:rsidP="00B87F22">
            <w:pPr>
              <w:jc w:val="both"/>
            </w:pPr>
          </w:p>
          <w:p w14:paraId="21AE06F6" w14:textId="77777777" w:rsidR="003D3336" w:rsidRPr="00B87F22" w:rsidRDefault="003D3336" w:rsidP="00B87F22">
            <w:pPr>
              <w:jc w:val="both"/>
            </w:pPr>
          </w:p>
          <w:p w14:paraId="2161DA08" w14:textId="77777777" w:rsidR="003D3336" w:rsidRPr="00B87F22" w:rsidRDefault="003D3336" w:rsidP="00B87F22">
            <w:pPr>
              <w:jc w:val="both"/>
            </w:pPr>
          </w:p>
          <w:p w14:paraId="0BC17730" w14:textId="68356A2A" w:rsidR="00D07F4F" w:rsidRPr="00B87F22" w:rsidRDefault="00CD6BA4" w:rsidP="00B87F22">
            <w:pPr>
              <w:jc w:val="both"/>
            </w:pPr>
            <w:r w:rsidRPr="00B87F22">
              <w:t xml:space="preserve">_____________________ </w:t>
            </w:r>
          </w:p>
          <w:p w14:paraId="18063485" w14:textId="03F05F29" w:rsidR="00D07F4F" w:rsidRPr="00B87F22" w:rsidRDefault="00D07F4F" w:rsidP="00B87F22">
            <w:pPr>
              <w:jc w:val="both"/>
            </w:pPr>
          </w:p>
        </w:tc>
      </w:tr>
    </w:tbl>
    <w:p w14:paraId="0F6D1D89" w14:textId="77777777" w:rsidR="00D07F4F" w:rsidRPr="00B87F22" w:rsidRDefault="00CD6BA4" w:rsidP="00B87F22">
      <w:pPr>
        <w:jc w:val="both"/>
        <w:rPr>
          <w:lang w:eastAsia="ar-SA"/>
        </w:rPr>
      </w:pPr>
      <w:r w:rsidRPr="00B87F22">
        <w:rPr>
          <w:lang w:eastAsia="ar-SA"/>
        </w:rPr>
        <w:t xml:space="preserve">                                                                                                                </w:t>
      </w:r>
    </w:p>
    <w:p w14:paraId="6812D2EE" w14:textId="77777777" w:rsidR="00D07F4F" w:rsidRPr="00B87F22" w:rsidRDefault="00CD6BA4" w:rsidP="00B87F22">
      <w:pPr>
        <w:jc w:val="both"/>
        <w:rPr>
          <w:lang w:eastAsia="ar-SA"/>
        </w:rPr>
      </w:pPr>
      <w:r w:rsidRPr="00B87F22">
        <w:rPr>
          <w:lang w:eastAsia="ar-SA"/>
        </w:rPr>
        <w:t xml:space="preserve">                                                                                                                                                                                                                                                                   </w:t>
      </w:r>
    </w:p>
    <w:p w14:paraId="25069A91" w14:textId="77777777" w:rsidR="00D07F4F" w:rsidRPr="00B87F22" w:rsidRDefault="00D07F4F" w:rsidP="00B87F22">
      <w:pPr>
        <w:jc w:val="both"/>
        <w:rPr>
          <w:lang w:eastAsia="ar-SA"/>
        </w:rPr>
      </w:pPr>
    </w:p>
    <w:p w14:paraId="0964852B" w14:textId="77777777" w:rsidR="00D07F4F" w:rsidRPr="00B87F22" w:rsidRDefault="00D07F4F" w:rsidP="00B87F22">
      <w:pPr>
        <w:jc w:val="both"/>
        <w:rPr>
          <w:lang w:eastAsia="ar-SA"/>
        </w:rPr>
      </w:pPr>
    </w:p>
    <w:p w14:paraId="705589F3" w14:textId="77777777" w:rsidR="00D07F4F" w:rsidRPr="00B87F22" w:rsidRDefault="00D07F4F" w:rsidP="00B87F22">
      <w:pPr>
        <w:jc w:val="both"/>
        <w:rPr>
          <w:lang w:eastAsia="ar-SA"/>
        </w:rPr>
      </w:pPr>
    </w:p>
    <w:p w14:paraId="3A894080" w14:textId="77777777" w:rsidR="00D07F4F" w:rsidRPr="00B87F22" w:rsidRDefault="00D07F4F" w:rsidP="00B87F22">
      <w:pPr>
        <w:jc w:val="both"/>
        <w:rPr>
          <w:lang w:eastAsia="ar-SA"/>
        </w:rPr>
      </w:pPr>
    </w:p>
    <w:p w14:paraId="66188643" w14:textId="77777777" w:rsidR="003D3336" w:rsidRPr="00B87F22" w:rsidRDefault="003D3336" w:rsidP="00B87F22">
      <w:pPr>
        <w:jc w:val="both"/>
        <w:rPr>
          <w:lang w:eastAsia="ar-SA"/>
        </w:rPr>
      </w:pPr>
    </w:p>
    <w:p w14:paraId="5885274B" w14:textId="77777777" w:rsidR="003D3336" w:rsidRDefault="003D3336" w:rsidP="00B87F22">
      <w:pPr>
        <w:jc w:val="both"/>
        <w:rPr>
          <w:lang w:eastAsia="ar-SA"/>
        </w:rPr>
      </w:pPr>
    </w:p>
    <w:p w14:paraId="19D0B351" w14:textId="77777777" w:rsidR="00B87F22" w:rsidRDefault="00B87F22" w:rsidP="00B87F22">
      <w:pPr>
        <w:jc w:val="both"/>
        <w:rPr>
          <w:lang w:eastAsia="ar-SA"/>
        </w:rPr>
      </w:pPr>
    </w:p>
    <w:p w14:paraId="08B7BBB3" w14:textId="77777777" w:rsidR="00B87F22" w:rsidRDefault="00B87F22" w:rsidP="00B87F22">
      <w:pPr>
        <w:jc w:val="both"/>
        <w:rPr>
          <w:lang w:eastAsia="ar-SA"/>
        </w:rPr>
      </w:pPr>
    </w:p>
    <w:p w14:paraId="563843FC" w14:textId="77777777" w:rsidR="00B87F22" w:rsidRDefault="00B87F22" w:rsidP="00B87F22">
      <w:pPr>
        <w:jc w:val="both"/>
        <w:rPr>
          <w:lang w:eastAsia="ar-SA"/>
        </w:rPr>
      </w:pPr>
    </w:p>
    <w:p w14:paraId="3C026283" w14:textId="77777777" w:rsidR="00B87F22" w:rsidRDefault="00B87F22" w:rsidP="00B87F22">
      <w:pPr>
        <w:jc w:val="both"/>
        <w:rPr>
          <w:lang w:eastAsia="ar-SA"/>
        </w:rPr>
      </w:pPr>
    </w:p>
    <w:p w14:paraId="4567FA03" w14:textId="77777777" w:rsidR="00B87F22" w:rsidRPr="00B87F22" w:rsidRDefault="00B87F22" w:rsidP="00B87F22">
      <w:pPr>
        <w:jc w:val="both"/>
        <w:rPr>
          <w:lang w:eastAsia="ar-SA"/>
        </w:rPr>
      </w:pPr>
    </w:p>
    <w:p w14:paraId="6FA1FFDE" w14:textId="77777777" w:rsidR="003D3336" w:rsidRPr="00B87F22" w:rsidRDefault="003D3336" w:rsidP="00B87F22">
      <w:pPr>
        <w:jc w:val="both"/>
        <w:rPr>
          <w:lang w:eastAsia="ar-SA"/>
        </w:rPr>
      </w:pPr>
    </w:p>
    <w:p w14:paraId="3E7C3143" w14:textId="77777777" w:rsidR="00D07F4F" w:rsidRPr="00B87F22" w:rsidRDefault="00D07F4F" w:rsidP="00B87F22">
      <w:pPr>
        <w:jc w:val="both"/>
        <w:rPr>
          <w:lang w:eastAsia="ar-SA"/>
        </w:rPr>
      </w:pPr>
    </w:p>
    <w:p w14:paraId="0ACF724C" w14:textId="77777777" w:rsidR="00B87F22" w:rsidRDefault="00B87F22" w:rsidP="00B87F22">
      <w:pPr>
        <w:jc w:val="right"/>
        <w:rPr>
          <w:lang w:eastAsia="ar-SA"/>
        </w:rPr>
      </w:pPr>
    </w:p>
    <w:p w14:paraId="38369B50" w14:textId="77777777" w:rsidR="00B87F22" w:rsidRDefault="00B87F22" w:rsidP="00B87F22">
      <w:pPr>
        <w:jc w:val="right"/>
        <w:rPr>
          <w:lang w:eastAsia="ar-SA"/>
        </w:rPr>
      </w:pPr>
    </w:p>
    <w:p w14:paraId="388D6004" w14:textId="77777777" w:rsidR="00B87F22" w:rsidRDefault="00B87F22" w:rsidP="00B87F22">
      <w:pPr>
        <w:jc w:val="right"/>
        <w:rPr>
          <w:lang w:eastAsia="ar-SA"/>
        </w:rPr>
      </w:pPr>
    </w:p>
    <w:p w14:paraId="55744FD7" w14:textId="77777777" w:rsidR="00B87F22" w:rsidRDefault="00B87F22" w:rsidP="00B87F22">
      <w:pPr>
        <w:jc w:val="right"/>
        <w:rPr>
          <w:lang w:eastAsia="ar-SA"/>
        </w:rPr>
      </w:pPr>
    </w:p>
    <w:p w14:paraId="12622D99" w14:textId="77777777" w:rsidR="00B87F22" w:rsidRDefault="00B87F22" w:rsidP="00B87F22">
      <w:pPr>
        <w:jc w:val="right"/>
        <w:rPr>
          <w:lang w:eastAsia="ar-SA"/>
        </w:rPr>
      </w:pPr>
    </w:p>
    <w:p w14:paraId="40096E0B" w14:textId="77777777" w:rsidR="00B87F22" w:rsidRDefault="00B87F22" w:rsidP="00B87F22">
      <w:pPr>
        <w:jc w:val="right"/>
        <w:rPr>
          <w:lang w:eastAsia="ar-SA"/>
        </w:rPr>
      </w:pPr>
    </w:p>
    <w:p w14:paraId="62E8E6F1" w14:textId="77777777" w:rsidR="00B87F22" w:rsidRDefault="00B87F22" w:rsidP="00B87F22">
      <w:pPr>
        <w:jc w:val="right"/>
        <w:rPr>
          <w:lang w:eastAsia="ar-SA"/>
        </w:rPr>
      </w:pPr>
    </w:p>
    <w:p w14:paraId="3D7AAB1C" w14:textId="44CF61D4" w:rsidR="00D07F4F" w:rsidRPr="00B87F22" w:rsidRDefault="00CD6BA4" w:rsidP="00B87F22">
      <w:pPr>
        <w:jc w:val="right"/>
        <w:rPr>
          <w:lang w:eastAsia="ar-SA"/>
        </w:rPr>
      </w:pPr>
      <w:r w:rsidRPr="00B87F22">
        <w:rPr>
          <w:lang w:eastAsia="ar-SA"/>
        </w:rPr>
        <w:lastRenderedPageBreak/>
        <w:t>Приложение № 1</w:t>
      </w:r>
    </w:p>
    <w:p w14:paraId="26032DDC" w14:textId="09628701" w:rsidR="00D07F4F" w:rsidRPr="00B87F22" w:rsidRDefault="00CD6BA4" w:rsidP="00B87F22">
      <w:pPr>
        <w:jc w:val="right"/>
        <w:rPr>
          <w:lang w:eastAsia="ar-SA"/>
        </w:rPr>
      </w:pPr>
      <w:r w:rsidRPr="00B87F22">
        <w:rPr>
          <w:lang w:eastAsia="ar-SA"/>
        </w:rPr>
        <w:t xml:space="preserve">                                                                                    к государственному контракту </w:t>
      </w:r>
      <w:r w:rsidR="003D3336" w:rsidRPr="00B87F22">
        <w:rPr>
          <w:lang w:eastAsia="ar-SA"/>
        </w:rPr>
        <w:t>№ _____</w:t>
      </w:r>
    </w:p>
    <w:p w14:paraId="63031ED8" w14:textId="5FB8CAA1" w:rsidR="00D07F4F" w:rsidRPr="00B87F22" w:rsidRDefault="00CD6BA4" w:rsidP="00B87F22">
      <w:pPr>
        <w:jc w:val="right"/>
        <w:rPr>
          <w:lang w:eastAsia="ar-SA"/>
        </w:rPr>
      </w:pPr>
      <w:r w:rsidRPr="00B87F22">
        <w:rPr>
          <w:lang w:eastAsia="ar-SA"/>
        </w:rPr>
        <w:t xml:space="preserve">                                                                             от </w:t>
      </w:r>
      <w:r w:rsidR="005C5137" w:rsidRPr="00B87F22">
        <w:rPr>
          <w:lang w:eastAsia="ar-SA"/>
        </w:rPr>
        <w:t>«</w:t>
      </w:r>
      <w:r w:rsidRPr="00B87F22">
        <w:rPr>
          <w:lang w:eastAsia="ar-SA"/>
        </w:rPr>
        <w:t>_______</w:t>
      </w:r>
      <w:r w:rsidR="005C5137" w:rsidRPr="00B87F22">
        <w:rPr>
          <w:lang w:eastAsia="ar-SA"/>
        </w:rPr>
        <w:t>»</w:t>
      </w:r>
      <w:r w:rsidRPr="00B87F22">
        <w:rPr>
          <w:lang w:eastAsia="ar-SA"/>
        </w:rPr>
        <w:t xml:space="preserve">  __________ 202</w:t>
      </w:r>
      <w:r w:rsidR="003D3336" w:rsidRPr="00B87F22">
        <w:rPr>
          <w:lang w:eastAsia="ar-SA"/>
        </w:rPr>
        <w:t>6 г.</w:t>
      </w:r>
      <w:r w:rsidRPr="00B87F22">
        <w:rPr>
          <w:lang w:eastAsia="ar-SA"/>
        </w:rPr>
        <w:t xml:space="preserve"> </w:t>
      </w:r>
    </w:p>
    <w:p w14:paraId="09C34114" w14:textId="77777777" w:rsidR="00D07F4F" w:rsidRPr="00B87F22" w:rsidRDefault="00D07F4F" w:rsidP="00B87F22">
      <w:pPr>
        <w:jc w:val="both"/>
        <w:rPr>
          <w:lang w:eastAsia="ar-SA"/>
        </w:rPr>
      </w:pPr>
    </w:p>
    <w:p w14:paraId="22A4525E" w14:textId="77777777" w:rsidR="00D07F4F" w:rsidRPr="00B87F22" w:rsidRDefault="00D07F4F" w:rsidP="00B87F22">
      <w:pPr>
        <w:jc w:val="both"/>
      </w:pPr>
    </w:p>
    <w:p w14:paraId="14F8992C" w14:textId="77777777" w:rsidR="00D07F4F" w:rsidRPr="00B87F22" w:rsidRDefault="00CD6BA4" w:rsidP="00B87F22">
      <w:pPr>
        <w:jc w:val="center"/>
        <w:rPr>
          <w:b/>
          <w:bCs/>
        </w:rPr>
      </w:pPr>
      <w:r w:rsidRPr="00B87F22">
        <w:rPr>
          <w:b/>
          <w:bCs/>
        </w:rPr>
        <w:t>ТЕХНИЧЕСКОЕ ЗАДАНИЕ</w:t>
      </w:r>
    </w:p>
    <w:p w14:paraId="2018E93B" w14:textId="77777777" w:rsidR="00D07F4F" w:rsidRPr="00B87F22" w:rsidRDefault="00D07F4F" w:rsidP="00B87F22">
      <w:pPr>
        <w:jc w:val="both"/>
      </w:pPr>
    </w:p>
    <w:p w14:paraId="76B83168" w14:textId="6F8FC86C" w:rsidR="00D07F4F" w:rsidRPr="00B87F22" w:rsidRDefault="00CD6BA4" w:rsidP="00B87F22">
      <w:pPr>
        <w:jc w:val="both"/>
      </w:pPr>
      <w:r w:rsidRPr="00B87F22">
        <w:t xml:space="preserve">Поставщик обязуется изготовить и передать в собственность Государственного заказчика, а Государственный заказчик обязуется принять и оплатить следующую типографскую продукцию (бланки строгой отчетности (приложение) для осуществления работ, связанных с использованием сведений, составляющих государственную тайну, согласно </w:t>
      </w:r>
      <w:r w:rsidR="005C5137" w:rsidRPr="00B87F22">
        <w:t>«</w:t>
      </w:r>
      <w:r w:rsidRPr="00B87F22">
        <w:t>Наставления об организации оперативно-розыскной деятельности в ФСИН</w:t>
      </w:r>
      <w:r w:rsidR="005C5137" w:rsidRPr="00B87F22">
        <w:t>»</w:t>
      </w:r>
      <w:r w:rsidRPr="00B87F22">
        <w:t>, утвержденного приказом ФСИН России № 001 от 11.01.2009</w:t>
      </w:r>
      <w:r w:rsidR="003D3336" w:rsidRPr="00B87F22">
        <w:t xml:space="preserve"> г.</w:t>
      </w:r>
      <w:r w:rsidRPr="00B87F22">
        <w:t>).</w:t>
      </w:r>
    </w:p>
    <w:p w14:paraId="134C4CBC" w14:textId="7A08CC0B" w:rsidR="00D07F4F" w:rsidRPr="00B87F22" w:rsidRDefault="00CD6BA4" w:rsidP="00B87F22">
      <w:pPr>
        <w:jc w:val="both"/>
      </w:pPr>
      <w:r w:rsidRPr="00B87F22">
        <w:t xml:space="preserve"> Место доставки бланков строгой отчетности, согласно п. 4.2 Контракта</w:t>
      </w:r>
      <w:r w:rsidR="003D3336" w:rsidRPr="00B87F22">
        <w:t>:</w:t>
      </w:r>
      <w:r w:rsidRPr="00B87F22">
        <w:t xml:space="preserve"> Амурская область, г. Благовещенск, пер. А. Волошина, 8.</w:t>
      </w:r>
    </w:p>
    <w:p w14:paraId="61AB085B" w14:textId="77777777" w:rsidR="003D3336" w:rsidRPr="00B87F22" w:rsidRDefault="003D3336" w:rsidP="00B87F22">
      <w:pPr>
        <w:jc w:val="both"/>
      </w:pPr>
    </w:p>
    <w:p w14:paraId="53302622" w14:textId="77777777" w:rsidR="003D3336" w:rsidRPr="00B87F22" w:rsidRDefault="003D3336" w:rsidP="00B87F22">
      <w:pPr>
        <w:jc w:val="both"/>
      </w:pPr>
    </w:p>
    <w:tbl>
      <w:tblPr>
        <w:tblW w:w="9607" w:type="dxa"/>
        <w:jc w:val="center"/>
        <w:tblLayout w:type="fixed"/>
        <w:tblLook w:val="01E0" w:firstRow="1" w:lastRow="1" w:firstColumn="1" w:lastColumn="1" w:noHBand="0" w:noVBand="0"/>
      </w:tblPr>
      <w:tblGrid>
        <w:gridCol w:w="553"/>
        <w:gridCol w:w="5386"/>
        <w:gridCol w:w="1132"/>
        <w:gridCol w:w="1136"/>
        <w:gridCol w:w="1400"/>
      </w:tblGrid>
      <w:tr w:rsidR="003D3336" w:rsidRPr="00B87F22" w14:paraId="2A59AF7D"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05D19BD1" w14:textId="77777777" w:rsidR="003D3336" w:rsidRPr="00B87F22" w:rsidRDefault="003D3336" w:rsidP="00B87F22">
            <w:pPr>
              <w:jc w:val="both"/>
            </w:pPr>
            <w:r w:rsidRPr="00B87F22">
              <w:t>№</w:t>
            </w:r>
          </w:p>
        </w:tc>
        <w:tc>
          <w:tcPr>
            <w:tcW w:w="5386" w:type="dxa"/>
            <w:tcBorders>
              <w:top w:val="single" w:sz="4" w:space="0" w:color="000000"/>
              <w:left w:val="single" w:sz="4" w:space="0" w:color="000000"/>
              <w:bottom w:val="single" w:sz="4" w:space="0" w:color="000000"/>
              <w:right w:val="single" w:sz="4" w:space="0" w:color="000000"/>
            </w:tcBorders>
            <w:vAlign w:val="center"/>
          </w:tcPr>
          <w:p w14:paraId="55535BD2" w14:textId="77777777" w:rsidR="003D3336" w:rsidRPr="00B87F22" w:rsidRDefault="003D3336" w:rsidP="00B87F22">
            <w:pPr>
              <w:jc w:val="both"/>
            </w:pPr>
            <w:r w:rsidRPr="00B87F22">
              <w:t>Наименование</w:t>
            </w:r>
          </w:p>
        </w:tc>
        <w:tc>
          <w:tcPr>
            <w:tcW w:w="1132" w:type="dxa"/>
            <w:tcBorders>
              <w:top w:val="single" w:sz="4" w:space="0" w:color="000000"/>
              <w:left w:val="single" w:sz="4" w:space="0" w:color="000000"/>
              <w:bottom w:val="single" w:sz="4" w:space="0" w:color="000000"/>
              <w:right w:val="single" w:sz="4" w:space="0" w:color="000000"/>
            </w:tcBorders>
            <w:vAlign w:val="center"/>
          </w:tcPr>
          <w:p w14:paraId="79F65849" w14:textId="77777777" w:rsidR="003D3336" w:rsidRPr="00B87F22" w:rsidRDefault="003D3336" w:rsidP="00B87F22">
            <w:pPr>
              <w:jc w:val="both"/>
            </w:pPr>
            <w:r w:rsidRPr="00B87F22">
              <w:t>Кол-во, штук</w:t>
            </w:r>
          </w:p>
        </w:tc>
        <w:tc>
          <w:tcPr>
            <w:tcW w:w="1136" w:type="dxa"/>
            <w:tcBorders>
              <w:top w:val="single" w:sz="4" w:space="0" w:color="000000"/>
              <w:left w:val="single" w:sz="4" w:space="0" w:color="000000"/>
              <w:bottom w:val="single" w:sz="4" w:space="0" w:color="000000"/>
              <w:right w:val="single" w:sz="4" w:space="0" w:color="000000"/>
            </w:tcBorders>
            <w:vAlign w:val="center"/>
          </w:tcPr>
          <w:p w14:paraId="7AA5CFEB" w14:textId="77777777" w:rsidR="003D3336" w:rsidRPr="00B87F22" w:rsidRDefault="003D3336" w:rsidP="00B87F22">
            <w:pPr>
              <w:jc w:val="both"/>
            </w:pPr>
            <w:r w:rsidRPr="00B87F22">
              <w:t>Цена</w:t>
            </w:r>
          </w:p>
          <w:p w14:paraId="46265DB0" w14:textId="77777777" w:rsidR="003D3336" w:rsidRPr="00B87F22" w:rsidRDefault="003D3336" w:rsidP="00B87F22">
            <w:pPr>
              <w:jc w:val="both"/>
            </w:pPr>
            <w:r w:rsidRPr="00B87F22">
              <w:t>за ед. (руб.)</w:t>
            </w:r>
          </w:p>
        </w:tc>
        <w:tc>
          <w:tcPr>
            <w:tcW w:w="1400" w:type="dxa"/>
            <w:tcBorders>
              <w:top w:val="single" w:sz="4" w:space="0" w:color="000000"/>
              <w:left w:val="single" w:sz="4" w:space="0" w:color="000000"/>
              <w:bottom w:val="single" w:sz="4" w:space="0" w:color="000000"/>
              <w:right w:val="single" w:sz="4" w:space="0" w:color="000000"/>
            </w:tcBorders>
            <w:vAlign w:val="center"/>
          </w:tcPr>
          <w:p w14:paraId="48E4F165" w14:textId="77777777" w:rsidR="003D3336" w:rsidRPr="00B87F22" w:rsidRDefault="003D3336" w:rsidP="00B87F22">
            <w:pPr>
              <w:jc w:val="both"/>
            </w:pPr>
            <w:r w:rsidRPr="00B87F22">
              <w:t>Сумма</w:t>
            </w:r>
          </w:p>
          <w:p w14:paraId="120D7BF9" w14:textId="77777777" w:rsidR="003D3336" w:rsidRPr="00B87F22" w:rsidRDefault="003D3336" w:rsidP="00B87F22">
            <w:pPr>
              <w:jc w:val="both"/>
            </w:pPr>
            <w:r w:rsidRPr="00B87F22">
              <w:t>(руб.)</w:t>
            </w:r>
          </w:p>
        </w:tc>
      </w:tr>
      <w:tr w:rsidR="003D3336" w:rsidRPr="00B87F22" w14:paraId="24DD1861"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6FDB8979" w14:textId="5907286E" w:rsidR="003D3336" w:rsidRPr="00B87F22" w:rsidRDefault="00D94DD2" w:rsidP="00B87F22">
            <w:pPr>
              <w:jc w:val="both"/>
            </w:pPr>
            <w:r>
              <w:t>1</w:t>
            </w:r>
          </w:p>
        </w:tc>
        <w:tc>
          <w:tcPr>
            <w:tcW w:w="5386" w:type="dxa"/>
            <w:tcBorders>
              <w:top w:val="single" w:sz="4" w:space="0" w:color="000000"/>
              <w:left w:val="single" w:sz="4" w:space="0" w:color="000000"/>
              <w:bottom w:val="single" w:sz="4" w:space="0" w:color="000000"/>
              <w:right w:val="single" w:sz="4" w:space="0" w:color="000000"/>
            </w:tcBorders>
          </w:tcPr>
          <w:p w14:paraId="5435D819" w14:textId="77777777" w:rsidR="003D3336" w:rsidRPr="007A48C3" w:rsidRDefault="003D3336" w:rsidP="00B87F22">
            <w:pPr>
              <w:jc w:val="both"/>
            </w:pPr>
            <w:r w:rsidRPr="007A48C3">
              <w:t>Приложение № 49, Серия 2838</w:t>
            </w:r>
          </w:p>
          <w:p w14:paraId="30B01BB6" w14:textId="7F1C44C6" w:rsidR="003D3336" w:rsidRPr="007A48C3" w:rsidRDefault="00D94DD2" w:rsidP="00D94DD2">
            <w:pPr>
              <w:jc w:val="both"/>
            </w:pPr>
            <w:r>
              <w:t>А3</w:t>
            </w:r>
            <w:r w:rsidR="003D3336" w:rsidRPr="007A48C3">
              <w:t xml:space="preserve"> (1+1), </w:t>
            </w:r>
            <w:r>
              <w:t>250</w:t>
            </w:r>
            <w:r w:rsidR="003D3336" w:rsidRPr="007A48C3">
              <w:t xml:space="preserve">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6F23ECC8" w14:textId="3737C1D3" w:rsidR="003D3336" w:rsidRPr="00B87F22" w:rsidRDefault="00D94DD2" w:rsidP="00272160">
            <w:pPr>
              <w:jc w:val="center"/>
            </w:pPr>
            <w:r>
              <w:t>150</w:t>
            </w:r>
          </w:p>
        </w:tc>
        <w:tc>
          <w:tcPr>
            <w:tcW w:w="1136" w:type="dxa"/>
            <w:tcBorders>
              <w:top w:val="single" w:sz="4" w:space="0" w:color="000000"/>
              <w:left w:val="single" w:sz="4" w:space="0" w:color="000000"/>
              <w:bottom w:val="single" w:sz="4" w:space="0" w:color="000000"/>
              <w:right w:val="single" w:sz="4" w:space="0" w:color="000000"/>
            </w:tcBorders>
            <w:vAlign w:val="center"/>
          </w:tcPr>
          <w:p w14:paraId="503FA26D"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34470D7C" w14:textId="77777777" w:rsidR="003D3336" w:rsidRPr="00B87F22" w:rsidRDefault="003D3336" w:rsidP="00B87F22">
            <w:pPr>
              <w:jc w:val="both"/>
            </w:pPr>
          </w:p>
        </w:tc>
      </w:tr>
      <w:tr w:rsidR="003D3336" w:rsidRPr="00B87F22" w14:paraId="3A36ACF2"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50FCFBE8" w14:textId="02A6F3FC" w:rsidR="003D3336" w:rsidRPr="00B87F22" w:rsidRDefault="00D94DD2" w:rsidP="00B87F22">
            <w:pPr>
              <w:jc w:val="both"/>
            </w:pPr>
            <w:r>
              <w:t>2</w:t>
            </w:r>
          </w:p>
        </w:tc>
        <w:tc>
          <w:tcPr>
            <w:tcW w:w="5386" w:type="dxa"/>
            <w:tcBorders>
              <w:top w:val="single" w:sz="4" w:space="0" w:color="000000"/>
              <w:left w:val="single" w:sz="4" w:space="0" w:color="000000"/>
              <w:bottom w:val="single" w:sz="4" w:space="0" w:color="000000"/>
              <w:right w:val="single" w:sz="4" w:space="0" w:color="000000"/>
            </w:tcBorders>
          </w:tcPr>
          <w:p w14:paraId="1458D5BD" w14:textId="582F77B6" w:rsidR="003D3336" w:rsidRPr="007A48C3" w:rsidRDefault="003D3336" w:rsidP="00B87F22">
            <w:pPr>
              <w:jc w:val="both"/>
            </w:pPr>
            <w:r w:rsidRPr="007A48C3">
              <w:t xml:space="preserve">Приложение № </w:t>
            </w:r>
            <w:r w:rsidR="00D94DD2">
              <w:t>9</w:t>
            </w:r>
            <w:r w:rsidRPr="007A48C3">
              <w:t xml:space="preserve">, серия </w:t>
            </w:r>
            <w:r w:rsidR="00D94DD2">
              <w:t>2827</w:t>
            </w:r>
          </w:p>
          <w:p w14:paraId="2F0C8110" w14:textId="33C77B6A" w:rsidR="003D3336" w:rsidRPr="007A48C3" w:rsidRDefault="003D3336" w:rsidP="00D94DD2">
            <w:pPr>
              <w:jc w:val="both"/>
            </w:pPr>
            <w:r w:rsidRPr="007A48C3">
              <w:t xml:space="preserve">  А4</w:t>
            </w:r>
            <w:r w:rsidR="00D94DD2">
              <w:t>-100 л (1+1)</w:t>
            </w:r>
          </w:p>
        </w:tc>
        <w:tc>
          <w:tcPr>
            <w:tcW w:w="1132" w:type="dxa"/>
            <w:tcBorders>
              <w:top w:val="single" w:sz="4" w:space="0" w:color="000000"/>
              <w:left w:val="single" w:sz="4" w:space="0" w:color="000000"/>
              <w:bottom w:val="single" w:sz="4" w:space="0" w:color="000000"/>
              <w:right w:val="single" w:sz="4" w:space="0" w:color="000000"/>
            </w:tcBorders>
            <w:vAlign w:val="center"/>
          </w:tcPr>
          <w:p w14:paraId="0DC00EA5" w14:textId="6635B847" w:rsidR="003D3336" w:rsidRPr="00B87F22" w:rsidRDefault="00D94DD2" w:rsidP="00272160">
            <w:pPr>
              <w:jc w:val="center"/>
            </w:pPr>
            <w:r>
              <w:t>10</w:t>
            </w:r>
          </w:p>
        </w:tc>
        <w:tc>
          <w:tcPr>
            <w:tcW w:w="1136" w:type="dxa"/>
            <w:tcBorders>
              <w:top w:val="single" w:sz="4" w:space="0" w:color="000000"/>
              <w:left w:val="single" w:sz="4" w:space="0" w:color="000000"/>
              <w:bottom w:val="single" w:sz="4" w:space="0" w:color="000000"/>
              <w:right w:val="single" w:sz="4" w:space="0" w:color="000000"/>
            </w:tcBorders>
            <w:vAlign w:val="center"/>
          </w:tcPr>
          <w:p w14:paraId="1BFE7C87"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0CFBFD72" w14:textId="77777777" w:rsidR="003D3336" w:rsidRPr="00B87F22" w:rsidRDefault="003D3336" w:rsidP="00B87F22">
            <w:pPr>
              <w:jc w:val="both"/>
            </w:pPr>
          </w:p>
        </w:tc>
      </w:tr>
      <w:tr w:rsidR="003D3336" w:rsidRPr="00B87F22" w14:paraId="1D4797B0"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5E959209" w14:textId="59EAACDD" w:rsidR="003D3336" w:rsidRPr="00B87F22" w:rsidRDefault="00D94DD2" w:rsidP="00B87F22">
            <w:pPr>
              <w:jc w:val="both"/>
            </w:pPr>
            <w:r>
              <w:t>3</w:t>
            </w:r>
            <w:bookmarkStart w:id="0" w:name="_GoBack"/>
          </w:p>
        </w:tc>
        <w:tc>
          <w:tcPr>
            <w:tcW w:w="5386" w:type="dxa"/>
            <w:tcBorders>
              <w:top w:val="single" w:sz="4" w:space="0" w:color="000000"/>
              <w:left w:val="single" w:sz="4" w:space="0" w:color="000000"/>
              <w:bottom w:val="single" w:sz="4" w:space="0" w:color="000000"/>
              <w:right w:val="single" w:sz="4" w:space="0" w:color="000000"/>
            </w:tcBorders>
          </w:tcPr>
          <w:p w14:paraId="2B10401B" w14:textId="2180A530" w:rsidR="003D3336" w:rsidRPr="00B87F22" w:rsidRDefault="003D3336" w:rsidP="00B87F22">
            <w:pPr>
              <w:jc w:val="both"/>
            </w:pPr>
            <w:r w:rsidRPr="00B87F22">
              <w:t xml:space="preserve">Приложение № </w:t>
            </w:r>
            <w:r w:rsidR="00D94DD2">
              <w:t>37</w:t>
            </w:r>
            <w:r w:rsidRPr="00B87F22">
              <w:t xml:space="preserve">, серия </w:t>
            </w:r>
            <w:r w:rsidR="00D94DD2">
              <w:t>2829</w:t>
            </w:r>
          </w:p>
          <w:p w14:paraId="297827AC" w14:textId="0E9A3653" w:rsidR="003D3336" w:rsidRPr="00B87F22" w:rsidRDefault="00D94DD2" w:rsidP="00D94DD2">
            <w:pPr>
              <w:jc w:val="both"/>
            </w:pPr>
            <w:r>
              <w:t xml:space="preserve"> А4-100л (1+1)</w:t>
            </w:r>
          </w:p>
        </w:tc>
        <w:tc>
          <w:tcPr>
            <w:tcW w:w="1132" w:type="dxa"/>
            <w:tcBorders>
              <w:top w:val="single" w:sz="4" w:space="0" w:color="000000"/>
              <w:left w:val="single" w:sz="4" w:space="0" w:color="000000"/>
              <w:bottom w:val="single" w:sz="4" w:space="0" w:color="000000"/>
              <w:right w:val="single" w:sz="4" w:space="0" w:color="000000"/>
            </w:tcBorders>
            <w:vAlign w:val="center"/>
          </w:tcPr>
          <w:p w14:paraId="0196BF7D" w14:textId="48571B93" w:rsidR="003D3336" w:rsidRPr="00B87F22" w:rsidRDefault="00D94DD2" w:rsidP="00272160">
            <w:pPr>
              <w:jc w:val="center"/>
            </w:pPr>
            <w:r>
              <w:t>10</w:t>
            </w:r>
          </w:p>
        </w:tc>
        <w:bookmarkEnd w:id="0"/>
        <w:tc>
          <w:tcPr>
            <w:tcW w:w="1136" w:type="dxa"/>
            <w:tcBorders>
              <w:top w:val="single" w:sz="4" w:space="0" w:color="000000"/>
              <w:left w:val="single" w:sz="4" w:space="0" w:color="000000"/>
              <w:bottom w:val="single" w:sz="4" w:space="0" w:color="000000"/>
              <w:right w:val="single" w:sz="4" w:space="0" w:color="000000"/>
            </w:tcBorders>
            <w:vAlign w:val="center"/>
          </w:tcPr>
          <w:p w14:paraId="0F3CD543"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2BCE1D52" w14:textId="77777777" w:rsidR="003D3336" w:rsidRPr="00B87F22" w:rsidRDefault="003D3336" w:rsidP="00B87F22">
            <w:pPr>
              <w:jc w:val="both"/>
            </w:pPr>
          </w:p>
        </w:tc>
      </w:tr>
      <w:tr w:rsidR="003D3336" w:rsidRPr="00B87F22" w14:paraId="41A94DEC" w14:textId="77777777" w:rsidTr="004F6525">
        <w:trPr>
          <w:jc w:val="center"/>
        </w:trPr>
        <w:tc>
          <w:tcPr>
            <w:tcW w:w="553" w:type="dxa"/>
            <w:tcBorders>
              <w:top w:val="single" w:sz="4" w:space="0" w:color="000000"/>
              <w:left w:val="single" w:sz="4" w:space="0" w:color="000000"/>
              <w:bottom w:val="single" w:sz="4" w:space="0" w:color="000000"/>
              <w:right w:val="single" w:sz="4" w:space="0" w:color="000000"/>
            </w:tcBorders>
            <w:vAlign w:val="center"/>
          </w:tcPr>
          <w:p w14:paraId="5E93024E" w14:textId="1AF67B79" w:rsidR="003D3336" w:rsidRPr="00B87F22" w:rsidRDefault="00D94DD2" w:rsidP="00B87F22">
            <w:pPr>
              <w:jc w:val="both"/>
            </w:pPr>
            <w:r>
              <w:t>4</w:t>
            </w:r>
          </w:p>
        </w:tc>
        <w:tc>
          <w:tcPr>
            <w:tcW w:w="5386" w:type="dxa"/>
            <w:tcBorders>
              <w:top w:val="single" w:sz="4" w:space="0" w:color="000000"/>
              <w:left w:val="single" w:sz="4" w:space="0" w:color="000000"/>
              <w:bottom w:val="single" w:sz="4" w:space="0" w:color="000000"/>
              <w:right w:val="single" w:sz="4" w:space="0" w:color="000000"/>
            </w:tcBorders>
          </w:tcPr>
          <w:p w14:paraId="48CC57D8" w14:textId="77777777" w:rsidR="003D3336" w:rsidRPr="00B87F22" w:rsidRDefault="003D3336" w:rsidP="00B87F22">
            <w:pPr>
              <w:jc w:val="both"/>
            </w:pPr>
            <w:r w:rsidRPr="00B87F22">
              <w:t>Приложение № 60, Серия 2841</w:t>
            </w:r>
          </w:p>
          <w:p w14:paraId="6252D208" w14:textId="1B9503A9" w:rsidR="003D3336" w:rsidRPr="00B87F22" w:rsidRDefault="003D3336" w:rsidP="00D94DD2">
            <w:pPr>
              <w:jc w:val="both"/>
            </w:pPr>
            <w:r w:rsidRPr="00B87F22">
              <w:t xml:space="preserve"> </w:t>
            </w:r>
            <w:r w:rsidR="00D94DD2">
              <w:t>А3</w:t>
            </w:r>
            <w:r w:rsidRPr="00B87F22">
              <w:t xml:space="preserve"> (1+1), </w:t>
            </w:r>
            <w:r w:rsidR="00D94DD2">
              <w:t>250</w:t>
            </w:r>
            <w:r w:rsidRPr="00B87F22">
              <w:t xml:space="preserve"> г/м2</w:t>
            </w:r>
          </w:p>
        </w:tc>
        <w:tc>
          <w:tcPr>
            <w:tcW w:w="1132" w:type="dxa"/>
            <w:tcBorders>
              <w:top w:val="single" w:sz="4" w:space="0" w:color="000000"/>
              <w:left w:val="single" w:sz="4" w:space="0" w:color="000000"/>
              <w:bottom w:val="single" w:sz="4" w:space="0" w:color="000000"/>
              <w:right w:val="single" w:sz="4" w:space="0" w:color="000000"/>
            </w:tcBorders>
            <w:vAlign w:val="center"/>
          </w:tcPr>
          <w:p w14:paraId="1E507192" w14:textId="22D05C0A" w:rsidR="003D3336" w:rsidRPr="00B87F22" w:rsidRDefault="00D94DD2" w:rsidP="00272160">
            <w:pPr>
              <w:jc w:val="center"/>
            </w:pPr>
            <w:r>
              <w:t>159</w:t>
            </w:r>
          </w:p>
        </w:tc>
        <w:tc>
          <w:tcPr>
            <w:tcW w:w="1136" w:type="dxa"/>
            <w:tcBorders>
              <w:top w:val="single" w:sz="4" w:space="0" w:color="000000"/>
              <w:left w:val="single" w:sz="4" w:space="0" w:color="000000"/>
              <w:bottom w:val="single" w:sz="4" w:space="0" w:color="000000"/>
              <w:right w:val="single" w:sz="4" w:space="0" w:color="000000"/>
            </w:tcBorders>
            <w:vAlign w:val="center"/>
          </w:tcPr>
          <w:p w14:paraId="0F21C0C3" w14:textId="77777777" w:rsidR="003D3336" w:rsidRPr="00B87F22" w:rsidRDefault="003D3336"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1CECC0B3" w14:textId="77777777" w:rsidR="003D3336" w:rsidRPr="00B87F22" w:rsidRDefault="003D3336" w:rsidP="00B87F22">
            <w:pPr>
              <w:jc w:val="both"/>
            </w:pPr>
          </w:p>
        </w:tc>
      </w:tr>
      <w:tr w:rsidR="003D3336" w:rsidRPr="00B87F22" w14:paraId="3EED6CBB" w14:textId="77777777" w:rsidTr="004F6525">
        <w:trPr>
          <w:trHeight w:val="306"/>
          <w:jc w:val="center"/>
        </w:trPr>
        <w:tc>
          <w:tcPr>
            <w:tcW w:w="9607" w:type="dxa"/>
            <w:gridSpan w:val="5"/>
            <w:tcBorders>
              <w:top w:val="single" w:sz="4" w:space="0" w:color="000000"/>
              <w:left w:val="single" w:sz="4" w:space="0" w:color="000000"/>
              <w:bottom w:val="single" w:sz="4" w:space="0" w:color="000000"/>
              <w:right w:val="single" w:sz="4" w:space="0" w:color="000000"/>
            </w:tcBorders>
            <w:vAlign w:val="center"/>
          </w:tcPr>
          <w:p w14:paraId="1AC2D18A" w14:textId="77777777" w:rsidR="003D3336" w:rsidRPr="00B87F22" w:rsidRDefault="003D3336" w:rsidP="00B87F22">
            <w:pPr>
              <w:jc w:val="both"/>
            </w:pPr>
            <w:r w:rsidRPr="00B87F22">
              <w:t xml:space="preserve">Итого: </w:t>
            </w:r>
          </w:p>
        </w:tc>
      </w:tr>
    </w:tbl>
    <w:p w14:paraId="52AE5A78" w14:textId="77777777" w:rsidR="003D3336" w:rsidRPr="00B87F22" w:rsidRDefault="003D3336" w:rsidP="00B87F22">
      <w:pPr>
        <w:jc w:val="both"/>
      </w:pPr>
    </w:p>
    <w:p w14:paraId="5E55D443" w14:textId="5E5E5D0C" w:rsidR="003D3336" w:rsidRPr="00B87F22" w:rsidRDefault="003D3336" w:rsidP="00B87F22">
      <w:pPr>
        <w:jc w:val="both"/>
      </w:pPr>
      <w:r w:rsidRPr="00B87F22">
        <w:t xml:space="preserve">Всего наименований </w:t>
      </w:r>
      <w:r w:rsidR="00D94DD2">
        <w:t>4</w:t>
      </w:r>
      <w:r w:rsidRPr="00B87F22">
        <w:t xml:space="preserve"> (</w:t>
      </w:r>
      <w:r w:rsidR="00D94DD2">
        <w:t>четыре</w:t>
      </w:r>
      <w:r w:rsidRPr="00B87F22">
        <w:t>), на сумму: _______ (_________) рублей. Цена за типографскую продукцию включает расходы по её доставке.</w:t>
      </w:r>
    </w:p>
    <w:p w14:paraId="7EBB76A7" w14:textId="77777777" w:rsidR="00D07F4F" w:rsidRPr="00B87F22" w:rsidRDefault="00D07F4F" w:rsidP="00B87F22">
      <w:pPr>
        <w:jc w:val="both"/>
      </w:pPr>
    </w:p>
    <w:p w14:paraId="4CA9696E" w14:textId="77777777" w:rsidR="003D3336" w:rsidRPr="00B87F22" w:rsidRDefault="003D3336" w:rsidP="00B87F22">
      <w:pPr>
        <w:jc w:val="both"/>
      </w:pPr>
    </w:p>
    <w:p w14:paraId="6CB45CB7" w14:textId="77777777" w:rsidR="003D3336" w:rsidRPr="00B87F22" w:rsidRDefault="003D3336" w:rsidP="00B87F22">
      <w:pPr>
        <w:jc w:val="both"/>
      </w:pPr>
    </w:p>
    <w:tbl>
      <w:tblPr>
        <w:tblW w:w="9702" w:type="dxa"/>
        <w:tblLayout w:type="fixed"/>
        <w:tblLook w:val="04A0" w:firstRow="1" w:lastRow="0" w:firstColumn="1" w:lastColumn="0" w:noHBand="0" w:noVBand="1"/>
      </w:tblPr>
      <w:tblGrid>
        <w:gridCol w:w="4984"/>
        <w:gridCol w:w="4718"/>
      </w:tblGrid>
      <w:tr w:rsidR="00D07F4F" w:rsidRPr="00B87F22" w14:paraId="754CD8E9" w14:textId="77777777">
        <w:trPr>
          <w:trHeight w:val="1560"/>
        </w:trPr>
        <w:tc>
          <w:tcPr>
            <w:tcW w:w="4983" w:type="dxa"/>
          </w:tcPr>
          <w:p w14:paraId="78C3DB5A" w14:textId="77777777" w:rsidR="00D07F4F" w:rsidRPr="00B87F22" w:rsidRDefault="00CD6BA4" w:rsidP="00B87F22">
            <w:pPr>
              <w:jc w:val="both"/>
              <w:rPr>
                <w:lang w:eastAsia="zh-CN"/>
              </w:rPr>
            </w:pPr>
            <w:r w:rsidRPr="00B87F22">
              <w:rPr>
                <w:lang w:eastAsia="zh-CN"/>
              </w:rPr>
              <w:t>Государственный заказчик</w:t>
            </w:r>
          </w:p>
          <w:p w14:paraId="0CC3011D" w14:textId="77777777" w:rsidR="00D07F4F" w:rsidRPr="00B87F22" w:rsidRDefault="00D07F4F" w:rsidP="00B87F22">
            <w:pPr>
              <w:jc w:val="both"/>
              <w:rPr>
                <w:lang w:eastAsia="zh-CN"/>
              </w:rPr>
            </w:pPr>
          </w:p>
          <w:p w14:paraId="300E5AED" w14:textId="77777777" w:rsidR="00D07F4F" w:rsidRPr="00B87F22" w:rsidRDefault="00D07F4F" w:rsidP="00B87F22">
            <w:pPr>
              <w:jc w:val="both"/>
              <w:rPr>
                <w:lang w:eastAsia="zh-CN"/>
              </w:rPr>
            </w:pPr>
          </w:p>
          <w:p w14:paraId="31C30213" w14:textId="1DDFA2F5" w:rsidR="00D07F4F" w:rsidRPr="00B87F22" w:rsidRDefault="00CD6BA4" w:rsidP="00B87F22">
            <w:pPr>
              <w:jc w:val="both"/>
              <w:rPr>
                <w:lang w:eastAsia="zh-CN"/>
              </w:rPr>
            </w:pPr>
            <w:r w:rsidRPr="00B87F22">
              <w:rPr>
                <w:lang w:eastAsia="zh-CN"/>
              </w:rPr>
              <w:t xml:space="preserve">____________________ / </w:t>
            </w:r>
            <w:r w:rsidRPr="00CD6BA4">
              <w:rPr>
                <w:lang w:eastAsia="zh-CN"/>
              </w:rPr>
              <w:t>Ю.В. Дубровин</w:t>
            </w:r>
          </w:p>
          <w:p w14:paraId="4DEDBA8A" w14:textId="3CDA1418" w:rsidR="00D07F4F" w:rsidRPr="00B87F22" w:rsidRDefault="00D07F4F" w:rsidP="00B87F22">
            <w:pPr>
              <w:jc w:val="both"/>
              <w:rPr>
                <w:lang w:eastAsia="zh-CN"/>
              </w:rPr>
            </w:pPr>
          </w:p>
        </w:tc>
        <w:tc>
          <w:tcPr>
            <w:tcW w:w="4718" w:type="dxa"/>
          </w:tcPr>
          <w:p w14:paraId="341A15C7" w14:textId="77777777" w:rsidR="00D07F4F" w:rsidRPr="00B87F22" w:rsidRDefault="00CD6BA4" w:rsidP="00B87F22">
            <w:pPr>
              <w:jc w:val="both"/>
              <w:rPr>
                <w:lang w:eastAsia="zh-CN"/>
              </w:rPr>
            </w:pPr>
            <w:r w:rsidRPr="00B87F22">
              <w:rPr>
                <w:lang w:eastAsia="zh-CN"/>
              </w:rPr>
              <w:t>Поставщик</w:t>
            </w:r>
          </w:p>
          <w:p w14:paraId="67C23E5E" w14:textId="77777777" w:rsidR="00D07F4F" w:rsidRPr="00B87F22" w:rsidRDefault="00D07F4F" w:rsidP="00B87F22">
            <w:pPr>
              <w:jc w:val="both"/>
              <w:rPr>
                <w:lang w:eastAsia="zh-CN"/>
              </w:rPr>
            </w:pPr>
          </w:p>
          <w:p w14:paraId="21DF9C81" w14:textId="77777777" w:rsidR="00D07F4F" w:rsidRPr="00B87F22" w:rsidRDefault="00D07F4F" w:rsidP="00B87F22">
            <w:pPr>
              <w:jc w:val="both"/>
              <w:rPr>
                <w:lang w:eastAsia="zh-CN"/>
              </w:rPr>
            </w:pPr>
          </w:p>
          <w:p w14:paraId="1A83BA1C" w14:textId="12540896" w:rsidR="00D07F4F" w:rsidRPr="00B87F22" w:rsidRDefault="00CD6BA4" w:rsidP="00B87F22">
            <w:pPr>
              <w:jc w:val="both"/>
              <w:rPr>
                <w:lang w:eastAsia="zh-CN"/>
              </w:rPr>
            </w:pPr>
            <w:r w:rsidRPr="00B87F22">
              <w:rPr>
                <w:lang w:eastAsia="zh-CN"/>
              </w:rPr>
              <w:t xml:space="preserve">____________________ / </w:t>
            </w:r>
          </w:p>
          <w:p w14:paraId="4E7839C3" w14:textId="1541C000" w:rsidR="00D07F4F" w:rsidRPr="00B87F22" w:rsidRDefault="00D07F4F" w:rsidP="00B87F22">
            <w:pPr>
              <w:jc w:val="both"/>
              <w:rPr>
                <w:lang w:eastAsia="zh-CN"/>
              </w:rPr>
            </w:pPr>
          </w:p>
        </w:tc>
      </w:tr>
    </w:tbl>
    <w:p w14:paraId="202A5224" w14:textId="77777777" w:rsidR="00D07F4F" w:rsidRPr="00B87F22" w:rsidRDefault="00CD6BA4" w:rsidP="00B87F22">
      <w:pPr>
        <w:jc w:val="both"/>
        <w:rPr>
          <w:lang w:eastAsia="ar-SA"/>
        </w:rPr>
      </w:pPr>
      <w:r w:rsidRPr="00B87F22">
        <w:rPr>
          <w:lang w:eastAsia="ar-SA"/>
        </w:rPr>
        <w:tab/>
      </w:r>
    </w:p>
    <w:p w14:paraId="129DED59" w14:textId="77777777" w:rsidR="00D07F4F" w:rsidRPr="00B87F22" w:rsidRDefault="00CD6BA4" w:rsidP="00B87F22">
      <w:pPr>
        <w:jc w:val="both"/>
        <w:rPr>
          <w:lang w:eastAsia="ar-SA"/>
        </w:rPr>
      </w:pPr>
      <w:r w:rsidRPr="00B87F22">
        <w:rPr>
          <w:lang w:eastAsia="ar-SA"/>
        </w:rPr>
        <w:tab/>
        <w:t xml:space="preserve">                                                                       </w:t>
      </w:r>
    </w:p>
    <w:p w14:paraId="4FA720A2" w14:textId="77777777" w:rsidR="00D07F4F" w:rsidRPr="00B87F22" w:rsidRDefault="00D07F4F" w:rsidP="00B87F22">
      <w:pPr>
        <w:jc w:val="both"/>
        <w:rPr>
          <w:lang w:eastAsia="ar-SA"/>
        </w:rPr>
      </w:pPr>
    </w:p>
    <w:p w14:paraId="599BD49F" w14:textId="77777777" w:rsidR="00D07F4F" w:rsidRPr="00B87F22" w:rsidRDefault="00CD6BA4" w:rsidP="00B87F22">
      <w:pPr>
        <w:jc w:val="both"/>
        <w:rPr>
          <w:lang w:eastAsia="ar-SA"/>
        </w:rPr>
      </w:pPr>
      <w:r w:rsidRPr="00B87F22">
        <w:rPr>
          <w:lang w:eastAsia="ar-SA"/>
        </w:rPr>
        <w:t xml:space="preserve">        </w:t>
      </w:r>
    </w:p>
    <w:p w14:paraId="4A38B592" w14:textId="77777777" w:rsidR="00D07F4F" w:rsidRPr="00B87F22" w:rsidRDefault="00D07F4F" w:rsidP="00B87F22">
      <w:pPr>
        <w:jc w:val="both"/>
        <w:rPr>
          <w:lang w:eastAsia="ar-SA"/>
        </w:rPr>
      </w:pPr>
    </w:p>
    <w:p w14:paraId="7C9A8BC2" w14:textId="77777777" w:rsidR="00D07F4F" w:rsidRPr="00B87F22" w:rsidRDefault="00D07F4F" w:rsidP="00B87F22">
      <w:pPr>
        <w:jc w:val="both"/>
        <w:rPr>
          <w:lang w:eastAsia="ar-SA"/>
        </w:rPr>
      </w:pPr>
    </w:p>
    <w:p w14:paraId="4FF09CFE" w14:textId="77777777" w:rsidR="00D07F4F" w:rsidRPr="00B87F22" w:rsidRDefault="00D07F4F" w:rsidP="00B87F22">
      <w:pPr>
        <w:jc w:val="both"/>
        <w:rPr>
          <w:lang w:eastAsia="ar-SA"/>
        </w:rPr>
      </w:pPr>
    </w:p>
    <w:p w14:paraId="5CC39E81" w14:textId="77777777" w:rsidR="00D07F4F" w:rsidRPr="00B87F22" w:rsidRDefault="00D07F4F" w:rsidP="00B87F22">
      <w:pPr>
        <w:jc w:val="both"/>
        <w:rPr>
          <w:lang w:eastAsia="ar-SA"/>
        </w:rPr>
      </w:pPr>
    </w:p>
    <w:p w14:paraId="57A499B9" w14:textId="77777777" w:rsidR="00D07F4F" w:rsidRPr="00B87F22" w:rsidRDefault="00D07F4F" w:rsidP="00B87F22">
      <w:pPr>
        <w:jc w:val="both"/>
        <w:rPr>
          <w:lang w:eastAsia="ar-SA"/>
        </w:rPr>
      </w:pPr>
    </w:p>
    <w:p w14:paraId="60AA2665" w14:textId="77777777" w:rsidR="00D07F4F" w:rsidRPr="00B87F22" w:rsidRDefault="00D07F4F" w:rsidP="00B87F22">
      <w:pPr>
        <w:jc w:val="both"/>
        <w:rPr>
          <w:lang w:eastAsia="ar-SA"/>
        </w:rPr>
      </w:pPr>
    </w:p>
    <w:p w14:paraId="7A8FE8E0" w14:textId="77777777" w:rsidR="00D07F4F" w:rsidRPr="00B87F22" w:rsidRDefault="00D07F4F" w:rsidP="00B87F22">
      <w:pPr>
        <w:jc w:val="both"/>
        <w:rPr>
          <w:lang w:eastAsia="ar-SA"/>
        </w:rPr>
      </w:pPr>
    </w:p>
    <w:p w14:paraId="7DE5C0B3" w14:textId="77777777" w:rsidR="00D07F4F" w:rsidRPr="00B87F22" w:rsidRDefault="00D07F4F" w:rsidP="00B87F22">
      <w:pPr>
        <w:jc w:val="both"/>
        <w:rPr>
          <w:lang w:eastAsia="ar-SA"/>
        </w:rPr>
      </w:pPr>
    </w:p>
    <w:p w14:paraId="721E7F72" w14:textId="77777777" w:rsidR="00D07F4F" w:rsidRPr="00B87F22" w:rsidRDefault="00D07F4F" w:rsidP="00B87F22">
      <w:pPr>
        <w:jc w:val="both"/>
        <w:rPr>
          <w:lang w:eastAsia="ar-SA"/>
        </w:rPr>
      </w:pPr>
    </w:p>
    <w:p w14:paraId="170C3253" w14:textId="77777777" w:rsidR="00D07F4F" w:rsidRPr="00B87F22" w:rsidRDefault="00D07F4F" w:rsidP="00B87F22">
      <w:pPr>
        <w:jc w:val="both"/>
        <w:rPr>
          <w:lang w:eastAsia="ar-SA"/>
        </w:rPr>
      </w:pPr>
    </w:p>
    <w:p w14:paraId="49F36202" w14:textId="77777777" w:rsidR="00D07F4F" w:rsidRPr="00B87F22" w:rsidRDefault="00D07F4F" w:rsidP="00B87F22">
      <w:pPr>
        <w:jc w:val="both"/>
        <w:rPr>
          <w:lang w:eastAsia="ar-SA"/>
        </w:rPr>
      </w:pPr>
    </w:p>
    <w:p w14:paraId="36578B71" w14:textId="77777777" w:rsidR="003D3336" w:rsidRPr="00B87F22" w:rsidRDefault="003D3336" w:rsidP="00B87F22">
      <w:pPr>
        <w:jc w:val="both"/>
        <w:rPr>
          <w:lang w:eastAsia="ar-SA"/>
        </w:rPr>
      </w:pPr>
    </w:p>
    <w:p w14:paraId="655BBEE5" w14:textId="77777777" w:rsidR="00D07F4F" w:rsidRPr="00B87F22" w:rsidRDefault="00D07F4F" w:rsidP="00B87F22">
      <w:pPr>
        <w:jc w:val="both"/>
        <w:rPr>
          <w:lang w:eastAsia="ar-SA"/>
        </w:rPr>
      </w:pPr>
    </w:p>
    <w:p w14:paraId="0BB74A82" w14:textId="77777777" w:rsidR="00D07F4F" w:rsidRPr="00B87F22" w:rsidRDefault="00CD6BA4" w:rsidP="00B87F22">
      <w:pPr>
        <w:jc w:val="right"/>
        <w:rPr>
          <w:lang w:eastAsia="ar-SA"/>
        </w:rPr>
      </w:pPr>
      <w:r w:rsidRPr="00B87F22">
        <w:rPr>
          <w:lang w:eastAsia="ar-SA"/>
        </w:rPr>
        <w:t xml:space="preserve">   Приложение № 2</w:t>
      </w:r>
    </w:p>
    <w:p w14:paraId="11B2259C" w14:textId="51DBF9B0" w:rsidR="00D07F4F" w:rsidRPr="00B87F22" w:rsidRDefault="00CD6BA4" w:rsidP="00B87F22">
      <w:pPr>
        <w:jc w:val="right"/>
        <w:rPr>
          <w:lang w:eastAsia="ar-SA"/>
        </w:rPr>
      </w:pPr>
      <w:r w:rsidRPr="00B87F22">
        <w:rPr>
          <w:lang w:eastAsia="ar-SA"/>
        </w:rPr>
        <w:t xml:space="preserve">                                                                                    к государственному контракту </w:t>
      </w:r>
      <w:r w:rsidR="003D3336" w:rsidRPr="00B87F22">
        <w:rPr>
          <w:lang w:eastAsia="ar-SA"/>
        </w:rPr>
        <w:t>№ ___</w:t>
      </w:r>
      <w:r w:rsidRPr="00B87F22">
        <w:rPr>
          <w:lang w:eastAsia="ar-SA"/>
        </w:rPr>
        <w:t xml:space="preserve"> </w:t>
      </w:r>
    </w:p>
    <w:p w14:paraId="7A5996FA" w14:textId="71D48620" w:rsidR="00D07F4F" w:rsidRPr="00B87F22" w:rsidRDefault="00CD6BA4" w:rsidP="00B87F22">
      <w:pPr>
        <w:jc w:val="right"/>
        <w:rPr>
          <w:lang w:eastAsia="ar-SA"/>
        </w:rPr>
      </w:pPr>
      <w:r w:rsidRPr="00B87F22">
        <w:rPr>
          <w:lang w:eastAsia="ar-SA"/>
        </w:rPr>
        <w:t xml:space="preserve">                                                                           от </w:t>
      </w:r>
      <w:r w:rsidR="005C5137" w:rsidRPr="00B87F22">
        <w:rPr>
          <w:lang w:eastAsia="ar-SA"/>
        </w:rPr>
        <w:t>«</w:t>
      </w:r>
      <w:r w:rsidRPr="00B87F22">
        <w:rPr>
          <w:lang w:eastAsia="ar-SA"/>
        </w:rPr>
        <w:t>_____</w:t>
      </w:r>
      <w:r w:rsidR="005C5137" w:rsidRPr="00B87F22">
        <w:rPr>
          <w:lang w:eastAsia="ar-SA"/>
        </w:rPr>
        <w:t>»</w:t>
      </w:r>
      <w:r w:rsidRPr="00B87F22">
        <w:rPr>
          <w:lang w:eastAsia="ar-SA"/>
        </w:rPr>
        <w:t xml:space="preserve">  __________ 202</w:t>
      </w:r>
      <w:r w:rsidR="003D3336" w:rsidRPr="00B87F22">
        <w:rPr>
          <w:lang w:eastAsia="ar-SA"/>
        </w:rPr>
        <w:t>6 г.</w:t>
      </w:r>
    </w:p>
    <w:p w14:paraId="5A01F5B2" w14:textId="7AB6CCCE" w:rsidR="00D07F4F" w:rsidRPr="00B87F22" w:rsidRDefault="00CD6BA4" w:rsidP="00B87F22">
      <w:pPr>
        <w:jc w:val="both"/>
        <w:rPr>
          <w:lang w:eastAsia="ar-SA"/>
        </w:rPr>
      </w:pPr>
      <w:r w:rsidRPr="00B87F22">
        <w:rPr>
          <w:lang w:eastAsia="ar-SA"/>
        </w:rPr>
        <w:t xml:space="preserve">                                                                                                    </w:t>
      </w:r>
    </w:p>
    <w:p w14:paraId="4137159A" w14:textId="77777777" w:rsidR="00D07F4F" w:rsidRPr="00B87F22" w:rsidRDefault="00CD6BA4" w:rsidP="00B87F22">
      <w:pPr>
        <w:jc w:val="center"/>
        <w:rPr>
          <w:b/>
          <w:bCs/>
        </w:rPr>
      </w:pPr>
      <w:r w:rsidRPr="00B87F22">
        <w:rPr>
          <w:b/>
          <w:bCs/>
        </w:rPr>
        <w:t>АКТ</w:t>
      </w:r>
    </w:p>
    <w:p w14:paraId="7944868A" w14:textId="77777777" w:rsidR="00D07F4F" w:rsidRDefault="00CD6BA4" w:rsidP="00B87F22">
      <w:pPr>
        <w:jc w:val="center"/>
        <w:rPr>
          <w:b/>
          <w:bCs/>
        </w:rPr>
      </w:pPr>
      <w:r w:rsidRPr="00B87F22">
        <w:rPr>
          <w:b/>
          <w:bCs/>
        </w:rPr>
        <w:t>приема-передачи товара</w:t>
      </w:r>
    </w:p>
    <w:p w14:paraId="330C04E8" w14:textId="77777777" w:rsidR="00B87F22" w:rsidRPr="00B87F22" w:rsidRDefault="00B87F22" w:rsidP="00B87F22">
      <w:pPr>
        <w:jc w:val="center"/>
        <w:rPr>
          <w:b/>
          <w:bCs/>
        </w:rPr>
      </w:pPr>
    </w:p>
    <w:p w14:paraId="54EA54EB" w14:textId="6B696C59" w:rsidR="00D07F4F" w:rsidRPr="00B87F22" w:rsidRDefault="00CD6BA4" w:rsidP="00B87F22">
      <w:pPr>
        <w:jc w:val="both"/>
      </w:pPr>
      <w:r w:rsidRPr="00B87F22">
        <w:t>№ _________ от__________ по государственному контракту №_____ от _____</w:t>
      </w:r>
    </w:p>
    <w:p w14:paraId="3CC88DB8" w14:textId="77777777" w:rsidR="00D07F4F" w:rsidRPr="00B87F22" w:rsidRDefault="00D07F4F" w:rsidP="00B87F22">
      <w:pPr>
        <w:jc w:val="both"/>
      </w:pPr>
    </w:p>
    <w:p w14:paraId="74F19738" w14:textId="77777777" w:rsidR="00D07F4F" w:rsidRPr="00B87F22" w:rsidRDefault="00CD6BA4" w:rsidP="00B87F22">
      <w:pPr>
        <w:jc w:val="both"/>
      </w:pPr>
      <w:r w:rsidRPr="00B87F22">
        <w:t>Государственный Заказчик: УФСИН России по Амурской области</w:t>
      </w:r>
    </w:p>
    <w:p w14:paraId="73433534" w14:textId="401D77AA" w:rsidR="00D07F4F" w:rsidRPr="00B87F22" w:rsidRDefault="00CD6BA4" w:rsidP="00B87F22">
      <w:pPr>
        <w:jc w:val="both"/>
      </w:pPr>
      <w:r w:rsidRPr="00B87F22">
        <w:t>Юридический адрес Государственного заказчика: Амурская область г. Благовещенск,</w:t>
      </w:r>
      <w:r w:rsidR="003D3336" w:rsidRPr="00B87F22">
        <w:t xml:space="preserve"> </w:t>
      </w:r>
      <w:r w:rsidRPr="00B87F22">
        <w:t>пер. Волошина, д.</w:t>
      </w:r>
      <w:r w:rsidR="005416DC" w:rsidRPr="00B87F22">
        <w:t xml:space="preserve"> </w:t>
      </w:r>
      <w:r w:rsidRPr="00B87F22">
        <w:t>8</w:t>
      </w:r>
    </w:p>
    <w:p w14:paraId="745D0173" w14:textId="466E72C4" w:rsidR="00D07F4F" w:rsidRPr="00B87F22" w:rsidRDefault="00CD6BA4" w:rsidP="00B87F22">
      <w:pPr>
        <w:jc w:val="both"/>
      </w:pPr>
      <w:r w:rsidRPr="00B87F22">
        <w:t xml:space="preserve">Поставщик: </w:t>
      </w:r>
    </w:p>
    <w:p w14:paraId="2F0D98D5" w14:textId="16359A5A" w:rsidR="00D07F4F" w:rsidRPr="00B87F22" w:rsidRDefault="00CD6BA4" w:rsidP="00B87F22">
      <w:pPr>
        <w:jc w:val="both"/>
      </w:pPr>
      <w:r w:rsidRPr="00B87F22">
        <w:t xml:space="preserve">Юридический адрес: </w:t>
      </w:r>
    </w:p>
    <w:p w14:paraId="37ACE731" w14:textId="77777777" w:rsidR="00D07F4F" w:rsidRPr="00B87F22" w:rsidRDefault="00D07F4F" w:rsidP="00B87F22">
      <w:pPr>
        <w:jc w:val="both"/>
      </w:pPr>
    </w:p>
    <w:tbl>
      <w:tblPr>
        <w:tblW w:w="9607" w:type="dxa"/>
        <w:jc w:val="center"/>
        <w:tblLayout w:type="fixed"/>
        <w:tblLook w:val="01E0" w:firstRow="1" w:lastRow="1" w:firstColumn="1" w:lastColumn="1" w:noHBand="0" w:noVBand="0"/>
      </w:tblPr>
      <w:tblGrid>
        <w:gridCol w:w="552"/>
        <w:gridCol w:w="5387"/>
        <w:gridCol w:w="1133"/>
        <w:gridCol w:w="1135"/>
        <w:gridCol w:w="1400"/>
      </w:tblGrid>
      <w:tr w:rsidR="00D07F4F" w:rsidRPr="00B87F22" w14:paraId="05AB9EFE"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7F2E0509" w14:textId="77777777" w:rsidR="00D07F4F" w:rsidRPr="00B87F22" w:rsidRDefault="00CD6BA4" w:rsidP="00B87F22">
            <w:pPr>
              <w:jc w:val="both"/>
            </w:pPr>
            <w:r w:rsidRPr="00B87F22">
              <w:t>№</w:t>
            </w:r>
          </w:p>
        </w:tc>
        <w:tc>
          <w:tcPr>
            <w:tcW w:w="5387" w:type="dxa"/>
            <w:tcBorders>
              <w:top w:val="single" w:sz="4" w:space="0" w:color="000000"/>
              <w:left w:val="single" w:sz="4" w:space="0" w:color="000000"/>
              <w:bottom w:val="single" w:sz="4" w:space="0" w:color="000000"/>
              <w:right w:val="single" w:sz="4" w:space="0" w:color="000000"/>
            </w:tcBorders>
            <w:vAlign w:val="center"/>
          </w:tcPr>
          <w:p w14:paraId="238419FD" w14:textId="77777777" w:rsidR="00D07F4F" w:rsidRPr="00B87F22" w:rsidRDefault="00CD6BA4" w:rsidP="00B87F22">
            <w:pPr>
              <w:jc w:val="both"/>
            </w:pPr>
            <w:r w:rsidRPr="00B87F22">
              <w:t>Наименование</w:t>
            </w:r>
          </w:p>
        </w:tc>
        <w:tc>
          <w:tcPr>
            <w:tcW w:w="1133" w:type="dxa"/>
            <w:tcBorders>
              <w:top w:val="single" w:sz="4" w:space="0" w:color="000000"/>
              <w:left w:val="single" w:sz="4" w:space="0" w:color="000000"/>
              <w:bottom w:val="single" w:sz="4" w:space="0" w:color="000000"/>
              <w:right w:val="single" w:sz="4" w:space="0" w:color="000000"/>
            </w:tcBorders>
            <w:vAlign w:val="center"/>
          </w:tcPr>
          <w:p w14:paraId="1DE5D228" w14:textId="77777777" w:rsidR="00D07F4F" w:rsidRPr="00B87F22" w:rsidRDefault="00CD6BA4" w:rsidP="00B87F22">
            <w:pPr>
              <w:jc w:val="both"/>
            </w:pPr>
            <w:r w:rsidRPr="00B87F22">
              <w:t>Кол-во, штук</w:t>
            </w:r>
          </w:p>
        </w:tc>
        <w:tc>
          <w:tcPr>
            <w:tcW w:w="1135" w:type="dxa"/>
            <w:tcBorders>
              <w:top w:val="single" w:sz="4" w:space="0" w:color="000000"/>
              <w:left w:val="single" w:sz="4" w:space="0" w:color="000000"/>
              <w:bottom w:val="single" w:sz="4" w:space="0" w:color="000000"/>
              <w:right w:val="single" w:sz="4" w:space="0" w:color="000000"/>
            </w:tcBorders>
            <w:vAlign w:val="center"/>
          </w:tcPr>
          <w:p w14:paraId="14BC1ACE" w14:textId="77777777" w:rsidR="00D07F4F" w:rsidRPr="00B87F22" w:rsidRDefault="00CD6BA4" w:rsidP="00B87F22">
            <w:pPr>
              <w:jc w:val="both"/>
            </w:pPr>
            <w:r w:rsidRPr="00B87F22">
              <w:t>Цена</w:t>
            </w:r>
          </w:p>
          <w:p w14:paraId="0F5D1540" w14:textId="77777777" w:rsidR="00D07F4F" w:rsidRPr="00B87F22" w:rsidRDefault="00CD6BA4" w:rsidP="00B87F22">
            <w:pPr>
              <w:jc w:val="both"/>
            </w:pPr>
            <w:r w:rsidRPr="00B87F22">
              <w:t>за ед. (руб.)</w:t>
            </w:r>
          </w:p>
        </w:tc>
        <w:tc>
          <w:tcPr>
            <w:tcW w:w="1400" w:type="dxa"/>
            <w:tcBorders>
              <w:top w:val="single" w:sz="4" w:space="0" w:color="000000"/>
              <w:left w:val="single" w:sz="4" w:space="0" w:color="000000"/>
              <w:bottom w:val="single" w:sz="4" w:space="0" w:color="000000"/>
              <w:right w:val="single" w:sz="4" w:space="0" w:color="000000"/>
            </w:tcBorders>
            <w:vAlign w:val="center"/>
          </w:tcPr>
          <w:p w14:paraId="0104E583" w14:textId="77777777" w:rsidR="00D07F4F" w:rsidRPr="00B87F22" w:rsidRDefault="00CD6BA4" w:rsidP="00B87F22">
            <w:pPr>
              <w:jc w:val="both"/>
            </w:pPr>
            <w:r w:rsidRPr="00B87F22">
              <w:t>Сумма</w:t>
            </w:r>
          </w:p>
          <w:p w14:paraId="33E57AFA" w14:textId="77777777" w:rsidR="00D07F4F" w:rsidRPr="00B87F22" w:rsidRDefault="00CD6BA4" w:rsidP="00B87F22">
            <w:pPr>
              <w:jc w:val="both"/>
            </w:pPr>
            <w:r w:rsidRPr="00B87F22">
              <w:t>(руб.)</w:t>
            </w:r>
          </w:p>
        </w:tc>
      </w:tr>
      <w:tr w:rsidR="00D07F4F" w:rsidRPr="00B87F22" w14:paraId="35E4915C"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23FF30E8" w14:textId="77777777" w:rsidR="00D07F4F" w:rsidRPr="00B87F22" w:rsidRDefault="00CD6BA4" w:rsidP="00B87F22">
            <w:pPr>
              <w:jc w:val="both"/>
            </w:pPr>
            <w:r w:rsidRPr="00B87F22">
              <w:t>1</w:t>
            </w:r>
          </w:p>
        </w:tc>
        <w:tc>
          <w:tcPr>
            <w:tcW w:w="5387" w:type="dxa"/>
            <w:tcBorders>
              <w:top w:val="single" w:sz="4" w:space="0" w:color="000000"/>
              <w:left w:val="single" w:sz="4" w:space="0" w:color="000000"/>
              <w:bottom w:val="single" w:sz="4" w:space="0" w:color="000000"/>
              <w:right w:val="single" w:sz="4" w:space="0" w:color="000000"/>
            </w:tcBorders>
          </w:tcPr>
          <w:p w14:paraId="10040013" w14:textId="77777777" w:rsidR="00D07F4F" w:rsidRPr="00B87F22" w:rsidRDefault="00D07F4F"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04839530" w14:textId="77777777" w:rsidR="00D07F4F" w:rsidRPr="00B87F22" w:rsidRDefault="00D07F4F"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46FEF7B7" w14:textId="77777777" w:rsidR="00D07F4F" w:rsidRPr="00B87F22" w:rsidRDefault="00D07F4F"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3E71FC30" w14:textId="77777777" w:rsidR="00D07F4F" w:rsidRPr="00B87F22" w:rsidRDefault="00D07F4F" w:rsidP="00B87F22">
            <w:pPr>
              <w:jc w:val="both"/>
            </w:pPr>
          </w:p>
        </w:tc>
      </w:tr>
      <w:tr w:rsidR="00D07F4F" w:rsidRPr="00B87F22" w14:paraId="5A8B31FA"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1CA93AAF" w14:textId="77777777" w:rsidR="00D07F4F" w:rsidRPr="00B87F22" w:rsidRDefault="00CD6BA4" w:rsidP="00B87F22">
            <w:pPr>
              <w:jc w:val="both"/>
            </w:pPr>
            <w:r w:rsidRPr="00B87F22">
              <w:t>2</w:t>
            </w:r>
          </w:p>
        </w:tc>
        <w:tc>
          <w:tcPr>
            <w:tcW w:w="5387" w:type="dxa"/>
            <w:tcBorders>
              <w:top w:val="single" w:sz="4" w:space="0" w:color="000000"/>
              <w:left w:val="single" w:sz="4" w:space="0" w:color="000000"/>
              <w:bottom w:val="single" w:sz="4" w:space="0" w:color="000000"/>
              <w:right w:val="single" w:sz="4" w:space="0" w:color="000000"/>
            </w:tcBorders>
          </w:tcPr>
          <w:p w14:paraId="233D1142" w14:textId="77777777" w:rsidR="00D07F4F" w:rsidRPr="00B87F22" w:rsidRDefault="00D07F4F"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78CBE7F7" w14:textId="77777777" w:rsidR="00D07F4F" w:rsidRPr="00B87F22" w:rsidRDefault="00D07F4F"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418EEA83" w14:textId="77777777" w:rsidR="00D07F4F" w:rsidRPr="00B87F22" w:rsidRDefault="00D07F4F"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22C78021" w14:textId="77777777" w:rsidR="00D07F4F" w:rsidRPr="00B87F22" w:rsidRDefault="00D07F4F" w:rsidP="00B87F22">
            <w:pPr>
              <w:jc w:val="both"/>
            </w:pPr>
          </w:p>
        </w:tc>
      </w:tr>
      <w:tr w:rsidR="00D07F4F" w:rsidRPr="00B87F22" w14:paraId="273C7A7B"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2909224E" w14:textId="77777777" w:rsidR="00D07F4F" w:rsidRPr="00B87F22" w:rsidRDefault="00CD6BA4" w:rsidP="00B87F22">
            <w:pPr>
              <w:jc w:val="both"/>
            </w:pPr>
            <w:r w:rsidRPr="00B87F22">
              <w:t>3</w:t>
            </w:r>
          </w:p>
        </w:tc>
        <w:tc>
          <w:tcPr>
            <w:tcW w:w="5387" w:type="dxa"/>
            <w:tcBorders>
              <w:top w:val="single" w:sz="4" w:space="0" w:color="000000"/>
              <w:left w:val="single" w:sz="4" w:space="0" w:color="000000"/>
              <w:bottom w:val="single" w:sz="4" w:space="0" w:color="000000"/>
              <w:right w:val="single" w:sz="4" w:space="0" w:color="000000"/>
            </w:tcBorders>
          </w:tcPr>
          <w:p w14:paraId="5E75E60C" w14:textId="77777777" w:rsidR="00D07F4F" w:rsidRPr="00B87F22" w:rsidRDefault="00D07F4F"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6C0740C9" w14:textId="77777777" w:rsidR="00D07F4F" w:rsidRPr="00B87F22" w:rsidRDefault="00D07F4F"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6D4D4478" w14:textId="77777777" w:rsidR="00D07F4F" w:rsidRPr="00B87F22" w:rsidRDefault="00D07F4F"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4848ADB3" w14:textId="77777777" w:rsidR="00D07F4F" w:rsidRPr="00B87F22" w:rsidRDefault="00D07F4F" w:rsidP="00B87F22">
            <w:pPr>
              <w:jc w:val="both"/>
            </w:pPr>
          </w:p>
        </w:tc>
      </w:tr>
      <w:tr w:rsidR="00D07F4F" w:rsidRPr="00B87F22" w14:paraId="0D846374" w14:textId="77777777" w:rsidTr="003D3336">
        <w:trPr>
          <w:jc w:val="center"/>
        </w:trPr>
        <w:tc>
          <w:tcPr>
            <w:tcW w:w="552" w:type="dxa"/>
            <w:tcBorders>
              <w:top w:val="single" w:sz="4" w:space="0" w:color="000000"/>
              <w:left w:val="single" w:sz="4" w:space="0" w:color="000000"/>
              <w:bottom w:val="single" w:sz="4" w:space="0" w:color="000000"/>
              <w:right w:val="single" w:sz="4" w:space="0" w:color="000000"/>
            </w:tcBorders>
            <w:vAlign w:val="center"/>
          </w:tcPr>
          <w:p w14:paraId="56337AFA" w14:textId="77777777" w:rsidR="00D07F4F" w:rsidRPr="00B87F22" w:rsidRDefault="00CD6BA4" w:rsidP="00B87F22">
            <w:pPr>
              <w:jc w:val="both"/>
            </w:pPr>
            <w:r w:rsidRPr="00B87F22">
              <w:t>4</w:t>
            </w:r>
          </w:p>
        </w:tc>
        <w:tc>
          <w:tcPr>
            <w:tcW w:w="5387" w:type="dxa"/>
            <w:tcBorders>
              <w:top w:val="single" w:sz="4" w:space="0" w:color="000000"/>
              <w:left w:val="single" w:sz="4" w:space="0" w:color="000000"/>
              <w:bottom w:val="single" w:sz="4" w:space="0" w:color="000000"/>
              <w:right w:val="single" w:sz="4" w:space="0" w:color="000000"/>
            </w:tcBorders>
          </w:tcPr>
          <w:p w14:paraId="1001AECD" w14:textId="77777777" w:rsidR="00D07F4F" w:rsidRPr="00B87F22" w:rsidRDefault="00D07F4F" w:rsidP="00B87F22">
            <w:pPr>
              <w:jc w:val="both"/>
            </w:pPr>
          </w:p>
        </w:tc>
        <w:tc>
          <w:tcPr>
            <w:tcW w:w="1133" w:type="dxa"/>
            <w:tcBorders>
              <w:top w:val="single" w:sz="4" w:space="0" w:color="000000"/>
              <w:left w:val="single" w:sz="4" w:space="0" w:color="000000"/>
              <w:bottom w:val="single" w:sz="4" w:space="0" w:color="000000"/>
              <w:right w:val="single" w:sz="4" w:space="0" w:color="000000"/>
            </w:tcBorders>
            <w:vAlign w:val="center"/>
          </w:tcPr>
          <w:p w14:paraId="2B9BAA1E" w14:textId="77777777" w:rsidR="00D07F4F" w:rsidRPr="00B87F22" w:rsidRDefault="00D07F4F" w:rsidP="00B87F22">
            <w:pPr>
              <w:jc w:val="both"/>
            </w:pPr>
          </w:p>
        </w:tc>
        <w:tc>
          <w:tcPr>
            <w:tcW w:w="1135" w:type="dxa"/>
            <w:tcBorders>
              <w:top w:val="single" w:sz="4" w:space="0" w:color="000000"/>
              <w:left w:val="single" w:sz="4" w:space="0" w:color="000000"/>
              <w:bottom w:val="single" w:sz="4" w:space="0" w:color="000000"/>
              <w:right w:val="single" w:sz="4" w:space="0" w:color="000000"/>
            </w:tcBorders>
            <w:vAlign w:val="center"/>
          </w:tcPr>
          <w:p w14:paraId="0DDA0ADB" w14:textId="77777777" w:rsidR="00D07F4F" w:rsidRPr="00B87F22" w:rsidRDefault="00D07F4F" w:rsidP="00B87F22">
            <w:pPr>
              <w:jc w:val="both"/>
            </w:pPr>
          </w:p>
        </w:tc>
        <w:tc>
          <w:tcPr>
            <w:tcW w:w="1400" w:type="dxa"/>
            <w:tcBorders>
              <w:top w:val="single" w:sz="4" w:space="0" w:color="000000"/>
              <w:left w:val="single" w:sz="4" w:space="0" w:color="000000"/>
              <w:bottom w:val="single" w:sz="4" w:space="0" w:color="000000"/>
              <w:right w:val="single" w:sz="4" w:space="0" w:color="000000"/>
            </w:tcBorders>
            <w:vAlign w:val="center"/>
          </w:tcPr>
          <w:p w14:paraId="00DF31C1" w14:textId="77777777" w:rsidR="00D07F4F" w:rsidRPr="00B87F22" w:rsidRDefault="00D07F4F" w:rsidP="00B87F22">
            <w:pPr>
              <w:jc w:val="both"/>
            </w:pPr>
          </w:p>
        </w:tc>
      </w:tr>
      <w:tr w:rsidR="00D07F4F" w:rsidRPr="00B87F22" w14:paraId="2113DF46" w14:textId="77777777">
        <w:trPr>
          <w:trHeight w:val="306"/>
          <w:jc w:val="center"/>
        </w:trPr>
        <w:tc>
          <w:tcPr>
            <w:tcW w:w="9607" w:type="dxa"/>
            <w:gridSpan w:val="5"/>
            <w:tcBorders>
              <w:top w:val="single" w:sz="4" w:space="0" w:color="000000"/>
              <w:left w:val="single" w:sz="4" w:space="0" w:color="000000"/>
              <w:bottom w:val="single" w:sz="4" w:space="0" w:color="000000"/>
              <w:right w:val="single" w:sz="4" w:space="0" w:color="000000"/>
            </w:tcBorders>
            <w:vAlign w:val="center"/>
          </w:tcPr>
          <w:p w14:paraId="2AE7FE4F" w14:textId="77777777" w:rsidR="00D07F4F" w:rsidRPr="00B87F22" w:rsidRDefault="00D07F4F" w:rsidP="00B87F22">
            <w:pPr>
              <w:jc w:val="both"/>
            </w:pPr>
          </w:p>
        </w:tc>
      </w:tr>
    </w:tbl>
    <w:p w14:paraId="126955F7" w14:textId="77777777" w:rsidR="00D07F4F" w:rsidRPr="00B87F22" w:rsidRDefault="00D07F4F" w:rsidP="00B87F22">
      <w:pPr>
        <w:jc w:val="both"/>
        <w:rPr>
          <w:lang w:eastAsia="ar-SA"/>
        </w:rPr>
      </w:pPr>
    </w:p>
    <w:p w14:paraId="798744DF" w14:textId="1116ECF9" w:rsidR="00D07F4F" w:rsidRPr="00B87F22" w:rsidRDefault="00CD6BA4" w:rsidP="00B87F22">
      <w:pPr>
        <w:jc w:val="both"/>
      </w:pPr>
      <w:r w:rsidRPr="00B87F22">
        <w:t xml:space="preserve">                                                       </w:t>
      </w:r>
    </w:p>
    <w:p w14:paraId="556A1D6A" w14:textId="77777777" w:rsidR="00D07F4F" w:rsidRPr="00B87F22" w:rsidRDefault="00D07F4F" w:rsidP="00B87F22">
      <w:pPr>
        <w:jc w:val="both"/>
      </w:pPr>
    </w:p>
    <w:tbl>
      <w:tblPr>
        <w:tblW w:w="9702" w:type="dxa"/>
        <w:tblLayout w:type="fixed"/>
        <w:tblLook w:val="04A0" w:firstRow="1" w:lastRow="0" w:firstColumn="1" w:lastColumn="0" w:noHBand="0" w:noVBand="1"/>
      </w:tblPr>
      <w:tblGrid>
        <w:gridCol w:w="4984"/>
        <w:gridCol w:w="4718"/>
      </w:tblGrid>
      <w:tr w:rsidR="00D07F4F" w:rsidRPr="00B87F22" w14:paraId="15862764" w14:textId="77777777">
        <w:trPr>
          <w:trHeight w:val="1560"/>
        </w:trPr>
        <w:tc>
          <w:tcPr>
            <w:tcW w:w="4983" w:type="dxa"/>
          </w:tcPr>
          <w:p w14:paraId="62F755D4" w14:textId="77777777" w:rsidR="00D07F4F" w:rsidRPr="00B87F22" w:rsidRDefault="00CD6BA4" w:rsidP="00B87F22">
            <w:pPr>
              <w:jc w:val="both"/>
              <w:rPr>
                <w:lang w:eastAsia="zh-CN"/>
              </w:rPr>
            </w:pPr>
            <w:r w:rsidRPr="00B87F22">
              <w:rPr>
                <w:lang w:eastAsia="zh-CN"/>
              </w:rPr>
              <w:t>Государственный заказчик</w:t>
            </w:r>
          </w:p>
          <w:p w14:paraId="45A49C8D" w14:textId="77777777" w:rsidR="00D07F4F" w:rsidRPr="00B87F22" w:rsidRDefault="00D07F4F" w:rsidP="00B87F22">
            <w:pPr>
              <w:jc w:val="both"/>
              <w:rPr>
                <w:lang w:eastAsia="zh-CN"/>
              </w:rPr>
            </w:pPr>
          </w:p>
          <w:p w14:paraId="5716B4B3" w14:textId="77777777" w:rsidR="00D07F4F" w:rsidRPr="00B87F22" w:rsidRDefault="00D07F4F" w:rsidP="00B87F22">
            <w:pPr>
              <w:jc w:val="both"/>
              <w:rPr>
                <w:lang w:eastAsia="zh-CN"/>
              </w:rPr>
            </w:pPr>
          </w:p>
          <w:p w14:paraId="1D1F0AF3" w14:textId="5FBEB7FB" w:rsidR="00D07F4F" w:rsidRPr="00B87F22" w:rsidRDefault="00CD6BA4" w:rsidP="00B87F22">
            <w:pPr>
              <w:jc w:val="both"/>
              <w:rPr>
                <w:lang w:eastAsia="zh-CN"/>
              </w:rPr>
            </w:pPr>
            <w:r w:rsidRPr="00B87F22">
              <w:rPr>
                <w:lang w:eastAsia="zh-CN"/>
              </w:rPr>
              <w:t xml:space="preserve">____________________ / </w:t>
            </w:r>
            <w:r w:rsidRPr="00CD6BA4">
              <w:rPr>
                <w:lang w:eastAsia="zh-CN"/>
              </w:rPr>
              <w:t>Ю.В. Дубровин</w:t>
            </w:r>
          </w:p>
          <w:p w14:paraId="069403D2" w14:textId="216F3DAC" w:rsidR="00D07F4F" w:rsidRPr="00B87F22" w:rsidRDefault="00D07F4F" w:rsidP="00B87F22">
            <w:pPr>
              <w:jc w:val="both"/>
              <w:rPr>
                <w:lang w:eastAsia="zh-CN"/>
              </w:rPr>
            </w:pPr>
          </w:p>
        </w:tc>
        <w:tc>
          <w:tcPr>
            <w:tcW w:w="4718" w:type="dxa"/>
          </w:tcPr>
          <w:p w14:paraId="77633FEA" w14:textId="77777777" w:rsidR="00D07F4F" w:rsidRPr="00B87F22" w:rsidRDefault="00CD6BA4" w:rsidP="00B87F22">
            <w:pPr>
              <w:jc w:val="both"/>
              <w:rPr>
                <w:lang w:eastAsia="zh-CN"/>
              </w:rPr>
            </w:pPr>
            <w:r w:rsidRPr="00B87F22">
              <w:rPr>
                <w:lang w:eastAsia="zh-CN"/>
              </w:rPr>
              <w:t>Поставщик</w:t>
            </w:r>
          </w:p>
          <w:p w14:paraId="3597EFCA" w14:textId="77777777" w:rsidR="00D07F4F" w:rsidRPr="00B87F22" w:rsidRDefault="00D07F4F" w:rsidP="00B87F22">
            <w:pPr>
              <w:jc w:val="both"/>
              <w:rPr>
                <w:lang w:eastAsia="zh-CN"/>
              </w:rPr>
            </w:pPr>
          </w:p>
          <w:p w14:paraId="20D6F4EC" w14:textId="77777777" w:rsidR="00D07F4F" w:rsidRPr="00B87F22" w:rsidRDefault="00D07F4F" w:rsidP="00B87F22">
            <w:pPr>
              <w:jc w:val="both"/>
              <w:rPr>
                <w:lang w:eastAsia="zh-CN"/>
              </w:rPr>
            </w:pPr>
          </w:p>
          <w:p w14:paraId="717EC1B8" w14:textId="44B640E0" w:rsidR="00D07F4F" w:rsidRPr="00B87F22" w:rsidRDefault="00CD6BA4" w:rsidP="00B87F22">
            <w:pPr>
              <w:jc w:val="both"/>
              <w:rPr>
                <w:lang w:eastAsia="zh-CN"/>
              </w:rPr>
            </w:pPr>
            <w:r w:rsidRPr="00B87F22">
              <w:rPr>
                <w:lang w:eastAsia="zh-CN"/>
              </w:rPr>
              <w:t xml:space="preserve">____________________ / </w:t>
            </w:r>
          </w:p>
          <w:p w14:paraId="2F52C617" w14:textId="439DB432" w:rsidR="00D07F4F" w:rsidRPr="00B87F22" w:rsidRDefault="00D07F4F" w:rsidP="00B87F22">
            <w:pPr>
              <w:jc w:val="both"/>
              <w:rPr>
                <w:lang w:eastAsia="zh-CN"/>
              </w:rPr>
            </w:pPr>
          </w:p>
        </w:tc>
      </w:tr>
    </w:tbl>
    <w:p w14:paraId="56A1E24C" w14:textId="77777777" w:rsidR="00D07F4F" w:rsidRPr="00B87F22" w:rsidRDefault="00D07F4F" w:rsidP="00B87F22">
      <w:pPr>
        <w:jc w:val="both"/>
      </w:pPr>
    </w:p>
    <w:sectPr w:rsidR="00D07F4F" w:rsidRPr="00B87F22" w:rsidSect="00B87F22">
      <w:headerReference w:type="default" r:id="rId14"/>
      <w:footerReference w:type="default" r:id="rId15"/>
      <w:pgSz w:w="11906" w:h="16838"/>
      <w:pgMar w:top="567" w:right="567" w:bottom="567" w:left="1134"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48941" w14:textId="77777777" w:rsidR="004921CE" w:rsidRDefault="004921CE">
      <w:r>
        <w:separator/>
      </w:r>
    </w:p>
  </w:endnote>
  <w:endnote w:type="continuationSeparator" w:id="0">
    <w:p w14:paraId="621D4067" w14:textId="77777777" w:rsidR="004921CE" w:rsidRDefault="00492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Noto Sans Devanagari">
    <w:altName w:val="Arial"/>
    <w:charset w:val="00"/>
    <w:family w:val="swiss"/>
    <w:pitch w:val="variable"/>
    <w:sig w:usb0="00000003" w:usb1="00002046"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304D0" w14:textId="77777777" w:rsidR="00D07F4F" w:rsidRDefault="00D07F4F">
    <w:pPr>
      <w:pStyle w:val="a5"/>
    </w:pPr>
  </w:p>
  <w:p w14:paraId="63FC50CA" w14:textId="77777777" w:rsidR="00D07F4F" w:rsidRDefault="00D07F4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CA340E" w14:textId="77777777" w:rsidR="004921CE" w:rsidRDefault="004921CE">
      <w:r>
        <w:separator/>
      </w:r>
    </w:p>
  </w:footnote>
  <w:footnote w:type="continuationSeparator" w:id="0">
    <w:p w14:paraId="54F91C0C" w14:textId="77777777" w:rsidR="004921CE" w:rsidRDefault="00492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BFF2B" w14:textId="324AFF9C" w:rsidR="00D07F4F" w:rsidRDefault="00D07F4F">
    <w:pPr>
      <w:pStyle w:val="af"/>
      <w:jc w:val="center"/>
    </w:pPr>
  </w:p>
  <w:p w14:paraId="510916B2" w14:textId="77777777" w:rsidR="00D07F4F" w:rsidRDefault="00D07F4F">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D333E"/>
    <w:multiLevelType w:val="multilevel"/>
    <w:tmpl w:val="3A0C5BEC"/>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3"/>
        <w:szCs w:val="23"/>
        <w:u w:val="none"/>
      </w:rPr>
    </w:lvl>
  </w:abstractNum>
  <w:abstractNum w:abstractNumId="1">
    <w:nsid w:val="31E97266"/>
    <w:multiLevelType w:val="multilevel"/>
    <w:tmpl w:val="278C7A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F765D4A"/>
    <w:multiLevelType w:val="multilevel"/>
    <w:tmpl w:val="1010AC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61124C14"/>
    <w:multiLevelType w:val="multilevel"/>
    <w:tmpl w:val="B1C43850"/>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F4F"/>
    <w:rsid w:val="00041F07"/>
    <w:rsid w:val="000A7692"/>
    <w:rsid w:val="000E6390"/>
    <w:rsid w:val="00272160"/>
    <w:rsid w:val="003D3336"/>
    <w:rsid w:val="004921CE"/>
    <w:rsid w:val="005416DC"/>
    <w:rsid w:val="005431B9"/>
    <w:rsid w:val="005C5137"/>
    <w:rsid w:val="006566F1"/>
    <w:rsid w:val="00701896"/>
    <w:rsid w:val="007A48C3"/>
    <w:rsid w:val="008E0742"/>
    <w:rsid w:val="009A3468"/>
    <w:rsid w:val="00AA6E12"/>
    <w:rsid w:val="00AE5DF1"/>
    <w:rsid w:val="00B52349"/>
    <w:rsid w:val="00B87F22"/>
    <w:rsid w:val="00C8328C"/>
    <w:rsid w:val="00CD6BA4"/>
    <w:rsid w:val="00D07F4F"/>
    <w:rsid w:val="00D94DD2"/>
    <w:rsid w:val="00F733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3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073F"/>
    <w:pPr>
      <w:widowControl w:val="0"/>
    </w:pPr>
    <w:rPr>
      <w:rFonts w:eastAsia="Calibri"/>
      <w:sz w:val="24"/>
      <w:szCs w:val="24"/>
    </w:rPr>
  </w:style>
  <w:style w:type="paragraph" w:styleId="1">
    <w:name w:val="heading 1"/>
    <w:basedOn w:val="a"/>
    <w:next w:val="a"/>
    <w:link w:val="10"/>
    <w:uiPriority w:val="99"/>
    <w:qFormat/>
    <w:rsid w:val="003A1008"/>
    <w:pPr>
      <w:spacing w:before="108" w:after="108"/>
      <w:jc w:val="center"/>
      <w:outlineLvl w:val="0"/>
    </w:pPr>
    <w:rPr>
      <w:rFonts w:ascii="Arial" w:hAnsi="Arial"/>
      <w:b/>
      <w:bCs/>
      <w:color w:val="000080"/>
      <w:sz w:val="20"/>
      <w:szCs w:val="20"/>
    </w:rPr>
  </w:style>
  <w:style w:type="paragraph" w:styleId="2">
    <w:name w:val="heading 2"/>
    <w:basedOn w:val="a"/>
    <w:next w:val="a"/>
    <w:link w:val="20"/>
    <w:unhideWhenUsed/>
    <w:qFormat/>
    <w:rsid w:val="00F97D3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E96348"/>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qFormat/>
    <w:rsid w:val="00841FB6"/>
    <w:rPr>
      <w:b/>
      <w:color w:val="auto"/>
    </w:rPr>
  </w:style>
  <w:style w:type="character" w:customStyle="1" w:styleId="a4">
    <w:name w:val="Нижний колонтитул Знак"/>
    <w:link w:val="a5"/>
    <w:qFormat/>
    <w:locked/>
    <w:rsid w:val="00841FB6"/>
    <w:rPr>
      <w:rFonts w:eastAsia="Calibri"/>
      <w:sz w:val="24"/>
      <w:szCs w:val="24"/>
      <w:lang w:val="ru-RU" w:eastAsia="ru-RU" w:bidi="ar-SA"/>
    </w:rPr>
  </w:style>
  <w:style w:type="character" w:customStyle="1" w:styleId="a6">
    <w:name w:val="Название Знак"/>
    <w:link w:val="a7"/>
    <w:qFormat/>
    <w:locked/>
    <w:rsid w:val="00841FB6"/>
    <w:rPr>
      <w:rFonts w:ascii="Cambria" w:hAnsi="Cambria" w:cs="Cambria"/>
      <w:b/>
      <w:bCs/>
      <w:kern w:val="2"/>
      <w:sz w:val="32"/>
      <w:szCs w:val="32"/>
      <w:lang w:eastAsia="ar-SA" w:bidi="ar-SA"/>
    </w:rPr>
  </w:style>
  <w:style w:type="character" w:customStyle="1" w:styleId="ConsPlusNormal">
    <w:name w:val="ConsPlusNormal Знак"/>
    <w:link w:val="ConsPlusNormal0"/>
    <w:qFormat/>
    <w:locked/>
    <w:rsid w:val="003D4B8C"/>
    <w:rPr>
      <w:rFonts w:ascii="Arial" w:eastAsia="Arial" w:hAnsi="Arial" w:cs="Arial"/>
      <w:lang w:val="ru-RU" w:eastAsia="ar-SA" w:bidi="ar-SA"/>
    </w:rPr>
  </w:style>
  <w:style w:type="character" w:customStyle="1" w:styleId="11">
    <w:name w:val="Обычный1 Знак"/>
    <w:link w:val="12"/>
    <w:qFormat/>
    <w:locked/>
    <w:rsid w:val="003D4B8C"/>
    <w:rPr>
      <w:sz w:val="24"/>
      <w:szCs w:val="22"/>
      <w:lang w:eastAsia="ru-RU" w:bidi="ar-SA"/>
    </w:rPr>
  </w:style>
  <w:style w:type="character" w:customStyle="1" w:styleId="31">
    <w:name w:val="Основной текст с отступом 3 Знак"/>
    <w:link w:val="32"/>
    <w:qFormat/>
    <w:locked/>
    <w:rsid w:val="001D2A74"/>
    <w:rPr>
      <w:rFonts w:eastAsia="Calibri"/>
      <w:sz w:val="24"/>
      <w:szCs w:val="24"/>
      <w:lang w:val="ru-RU" w:eastAsia="ru-RU" w:bidi="ar-SA"/>
    </w:rPr>
  </w:style>
  <w:style w:type="character" w:customStyle="1" w:styleId="a8">
    <w:name w:val="Основной текст Знак"/>
    <w:link w:val="a9"/>
    <w:uiPriority w:val="99"/>
    <w:qFormat/>
    <w:rsid w:val="00141AC0"/>
    <w:rPr>
      <w:rFonts w:eastAsia="Calibri"/>
      <w:sz w:val="24"/>
      <w:szCs w:val="24"/>
    </w:rPr>
  </w:style>
  <w:style w:type="character" w:styleId="aa">
    <w:name w:val="Hyperlink"/>
    <w:rsid w:val="00141AC0"/>
    <w:rPr>
      <w:color w:val="0000FF"/>
      <w:u w:val="single"/>
    </w:rPr>
  </w:style>
  <w:style w:type="character" w:customStyle="1" w:styleId="ab">
    <w:name w:val="Основной текст_"/>
    <w:link w:val="13"/>
    <w:qFormat/>
    <w:rsid w:val="00BA4C78"/>
    <w:rPr>
      <w:sz w:val="16"/>
      <w:szCs w:val="16"/>
      <w:shd w:val="clear" w:color="auto" w:fill="FFFFFF"/>
    </w:rPr>
  </w:style>
  <w:style w:type="character" w:customStyle="1" w:styleId="33">
    <w:name w:val="Основной текст (3)_"/>
    <w:link w:val="34"/>
    <w:qFormat/>
    <w:rsid w:val="00BA4C78"/>
    <w:rPr>
      <w:i/>
      <w:iCs/>
      <w:shd w:val="clear" w:color="auto" w:fill="FFFFFF"/>
    </w:rPr>
  </w:style>
  <w:style w:type="character" w:customStyle="1" w:styleId="21">
    <w:name w:val="Основной текст (2)_"/>
    <w:link w:val="22"/>
    <w:qFormat/>
    <w:rsid w:val="00BA4C78"/>
    <w:rPr>
      <w:i/>
      <w:iCs/>
      <w:shd w:val="clear" w:color="auto" w:fill="FFFFFF"/>
    </w:rPr>
  </w:style>
  <w:style w:type="character" w:customStyle="1" w:styleId="10">
    <w:name w:val="Заголовок 1 Знак"/>
    <w:link w:val="1"/>
    <w:uiPriority w:val="99"/>
    <w:qFormat/>
    <w:rsid w:val="003A1008"/>
    <w:rPr>
      <w:rFonts w:ascii="Arial" w:eastAsia="Calibri" w:hAnsi="Arial"/>
      <w:b/>
      <w:bCs/>
      <w:color w:val="000080"/>
    </w:rPr>
  </w:style>
  <w:style w:type="character" w:customStyle="1" w:styleId="23">
    <w:name w:val="Основной текст 2 Знак"/>
    <w:link w:val="24"/>
    <w:qFormat/>
    <w:rsid w:val="0051557C"/>
    <w:rPr>
      <w:rFonts w:eastAsia="Calibri"/>
      <w:sz w:val="24"/>
      <w:szCs w:val="24"/>
    </w:rPr>
  </w:style>
  <w:style w:type="character" w:customStyle="1" w:styleId="ac">
    <w:name w:val="Без интервала Знак"/>
    <w:link w:val="ad"/>
    <w:qFormat/>
    <w:locked/>
    <w:rsid w:val="000014FB"/>
    <w:rPr>
      <w:sz w:val="28"/>
      <w:szCs w:val="28"/>
      <w:lang w:eastAsia="ar-SA" w:bidi="ar-SA"/>
    </w:rPr>
  </w:style>
  <w:style w:type="character" w:customStyle="1" w:styleId="Bodytext2">
    <w:name w:val="Body text (2)_"/>
    <w:link w:val="Bodytext20"/>
    <w:qFormat/>
    <w:rsid w:val="00F754BD"/>
    <w:rPr>
      <w:shd w:val="clear" w:color="auto" w:fill="FFFFFF"/>
    </w:rPr>
  </w:style>
  <w:style w:type="character" w:customStyle="1" w:styleId="Heading1">
    <w:name w:val="Heading #1_"/>
    <w:link w:val="Heading10"/>
    <w:qFormat/>
    <w:rsid w:val="00F754BD"/>
    <w:rPr>
      <w:b/>
      <w:bCs/>
      <w:sz w:val="26"/>
      <w:szCs w:val="26"/>
      <w:shd w:val="clear" w:color="auto" w:fill="FFFFFF"/>
    </w:rPr>
  </w:style>
  <w:style w:type="character" w:customStyle="1" w:styleId="30">
    <w:name w:val="Заголовок 3 Знак"/>
    <w:link w:val="3"/>
    <w:uiPriority w:val="9"/>
    <w:qFormat/>
    <w:rsid w:val="00E96348"/>
    <w:rPr>
      <w:rFonts w:ascii="Cambria" w:eastAsia="Times New Roman" w:hAnsi="Cambria" w:cs="Times New Roman"/>
      <w:b/>
      <w:bCs/>
      <w:sz w:val="26"/>
      <w:szCs w:val="26"/>
    </w:rPr>
  </w:style>
  <w:style w:type="character" w:customStyle="1" w:styleId="20">
    <w:name w:val="Заголовок 2 Знак"/>
    <w:link w:val="2"/>
    <w:qFormat/>
    <w:rsid w:val="00F97D3E"/>
    <w:rPr>
      <w:rFonts w:ascii="Cambria" w:eastAsia="Times New Roman" w:hAnsi="Cambria" w:cs="Times New Roman"/>
      <w:b/>
      <w:bCs/>
      <w:i/>
      <w:iCs/>
      <w:sz w:val="28"/>
      <w:szCs w:val="28"/>
    </w:rPr>
  </w:style>
  <w:style w:type="character" w:customStyle="1" w:styleId="ae">
    <w:name w:val="Верхний колонтитул Знак"/>
    <w:link w:val="af"/>
    <w:uiPriority w:val="99"/>
    <w:qFormat/>
    <w:rsid w:val="00AD705F"/>
    <w:rPr>
      <w:rFonts w:eastAsia="Calibri"/>
      <w:sz w:val="24"/>
      <w:szCs w:val="24"/>
    </w:rPr>
  </w:style>
  <w:style w:type="character" w:customStyle="1" w:styleId="Normal">
    <w:name w:val="Normal Знак"/>
    <w:uiPriority w:val="99"/>
    <w:qFormat/>
    <w:locked/>
    <w:rsid w:val="00760A3A"/>
    <w:rPr>
      <w:rFonts w:ascii="Times New Roman" w:eastAsia="Arial" w:hAnsi="Times New Roman" w:cs="Times New Roman"/>
      <w:sz w:val="24"/>
      <w:szCs w:val="24"/>
      <w:lang w:val="fr-FR" w:eastAsia="ar-SA"/>
    </w:rPr>
  </w:style>
  <w:style w:type="paragraph" w:styleId="a7">
    <w:name w:val="Title"/>
    <w:basedOn w:val="a"/>
    <w:next w:val="a9"/>
    <w:link w:val="a6"/>
    <w:qFormat/>
    <w:rsid w:val="00841FB6"/>
    <w:pPr>
      <w:widowControl/>
      <w:jc w:val="center"/>
    </w:pPr>
    <w:rPr>
      <w:rFonts w:ascii="Cambria" w:eastAsia="Times New Roman" w:hAnsi="Cambria" w:cs="Cambria"/>
      <w:b/>
      <w:bCs/>
      <w:kern w:val="2"/>
      <w:sz w:val="32"/>
      <w:szCs w:val="32"/>
      <w:lang w:eastAsia="ar-SA"/>
    </w:rPr>
  </w:style>
  <w:style w:type="paragraph" w:styleId="a9">
    <w:name w:val="Body Text"/>
    <w:basedOn w:val="a"/>
    <w:link w:val="a8"/>
    <w:uiPriority w:val="99"/>
    <w:rsid w:val="00141AC0"/>
    <w:pPr>
      <w:spacing w:after="120"/>
    </w:pPr>
  </w:style>
  <w:style w:type="paragraph" w:styleId="af0">
    <w:name w:val="List"/>
    <w:basedOn w:val="a9"/>
    <w:rPr>
      <w:rFonts w:ascii="PT Astra Serif" w:hAnsi="PT Astra Serif" w:cs="Noto Sans Devanagari"/>
    </w:rPr>
  </w:style>
  <w:style w:type="paragraph" w:styleId="af1">
    <w:name w:val="caption"/>
    <w:basedOn w:val="a"/>
    <w:qFormat/>
    <w:pPr>
      <w:suppressLineNumbers/>
      <w:spacing w:before="120" w:after="120"/>
    </w:pPr>
    <w:rPr>
      <w:rFonts w:ascii="PT Astra Serif" w:hAnsi="PT Astra Serif" w:cs="Noto Sans Devanagari"/>
      <w:i/>
      <w:iCs/>
    </w:rPr>
  </w:style>
  <w:style w:type="paragraph" w:styleId="af2">
    <w:name w:val="index heading"/>
    <w:basedOn w:val="a"/>
    <w:qFormat/>
    <w:pPr>
      <w:suppressLineNumbers/>
    </w:pPr>
    <w:rPr>
      <w:rFonts w:ascii="PT Astra Serif" w:hAnsi="PT Astra Serif" w:cs="Noto Sans Devanagari"/>
    </w:rPr>
  </w:style>
  <w:style w:type="paragraph" w:customStyle="1" w:styleId="14">
    <w:name w:val="Без интервала1"/>
    <w:qFormat/>
    <w:rsid w:val="00841FB6"/>
    <w:pPr>
      <w:widowControl w:val="0"/>
    </w:pPr>
    <w:rPr>
      <w:rFonts w:ascii="Calibri" w:hAnsi="Calibri" w:cs="Calibri"/>
      <w:kern w:val="2"/>
      <w:sz w:val="22"/>
      <w:szCs w:val="22"/>
      <w:lang w:eastAsia="ar-SA"/>
    </w:rPr>
  </w:style>
  <w:style w:type="paragraph" w:customStyle="1" w:styleId="35">
    <w:name w:val="Обычный3"/>
    <w:qFormat/>
    <w:rsid w:val="00841FB6"/>
    <w:pPr>
      <w:widowControl w:val="0"/>
      <w:spacing w:line="300" w:lineRule="auto"/>
      <w:ind w:firstLine="720"/>
      <w:jc w:val="both"/>
    </w:pPr>
    <w:rPr>
      <w:rFonts w:eastAsia="Calibri"/>
      <w:sz w:val="24"/>
      <w:szCs w:val="24"/>
    </w:rPr>
  </w:style>
  <w:style w:type="paragraph" w:customStyle="1" w:styleId="4">
    <w:name w:val="Обычный4"/>
    <w:qFormat/>
    <w:rsid w:val="00841FB6"/>
    <w:pPr>
      <w:widowControl w:val="0"/>
      <w:spacing w:line="300" w:lineRule="auto"/>
      <w:ind w:firstLine="720"/>
      <w:jc w:val="both"/>
    </w:pPr>
    <w:rPr>
      <w:rFonts w:eastAsia="Calibri"/>
      <w:sz w:val="24"/>
      <w:szCs w:val="24"/>
    </w:rPr>
  </w:style>
  <w:style w:type="paragraph" w:customStyle="1" w:styleId="af3">
    <w:name w:val="Колонтитул"/>
    <w:basedOn w:val="a"/>
    <w:qFormat/>
  </w:style>
  <w:style w:type="paragraph" w:styleId="a5">
    <w:name w:val="footer"/>
    <w:basedOn w:val="a"/>
    <w:link w:val="a4"/>
    <w:rsid w:val="00841FB6"/>
    <w:pPr>
      <w:tabs>
        <w:tab w:val="center" w:pos="4677"/>
        <w:tab w:val="right" w:pos="9355"/>
      </w:tabs>
    </w:pPr>
  </w:style>
  <w:style w:type="paragraph" w:styleId="ad">
    <w:name w:val="No Spacing"/>
    <w:link w:val="ac"/>
    <w:qFormat/>
    <w:rsid w:val="00841FB6"/>
    <w:rPr>
      <w:sz w:val="28"/>
      <w:szCs w:val="28"/>
      <w:lang w:eastAsia="ar-SA"/>
    </w:rPr>
  </w:style>
  <w:style w:type="paragraph" w:customStyle="1" w:styleId="ConsPlusNormal0">
    <w:name w:val="ConsPlusNormal"/>
    <w:link w:val="ConsPlusNormal"/>
    <w:qFormat/>
    <w:rsid w:val="003D4B8C"/>
    <w:pPr>
      <w:widowControl w:val="0"/>
      <w:ind w:firstLine="720"/>
    </w:pPr>
    <w:rPr>
      <w:rFonts w:ascii="Arial" w:eastAsia="Arial" w:hAnsi="Arial" w:cs="Arial"/>
      <w:lang w:eastAsia="ar-SA"/>
    </w:rPr>
  </w:style>
  <w:style w:type="paragraph" w:customStyle="1" w:styleId="12">
    <w:name w:val="Обычный1"/>
    <w:link w:val="11"/>
    <w:qFormat/>
    <w:rsid w:val="003D4B8C"/>
    <w:pPr>
      <w:widowControl w:val="0"/>
      <w:spacing w:line="300" w:lineRule="auto"/>
      <w:ind w:firstLine="720"/>
      <w:jc w:val="both"/>
    </w:pPr>
    <w:rPr>
      <w:sz w:val="24"/>
      <w:szCs w:val="22"/>
    </w:rPr>
  </w:style>
  <w:style w:type="paragraph" w:customStyle="1" w:styleId="5">
    <w:name w:val="Обычный5"/>
    <w:qFormat/>
    <w:rsid w:val="003D4B8C"/>
    <w:pPr>
      <w:widowControl w:val="0"/>
      <w:spacing w:line="300" w:lineRule="auto"/>
      <w:ind w:firstLine="720"/>
      <w:jc w:val="both"/>
    </w:pPr>
    <w:rPr>
      <w:sz w:val="24"/>
    </w:rPr>
  </w:style>
  <w:style w:type="paragraph" w:styleId="af">
    <w:name w:val="header"/>
    <w:basedOn w:val="a"/>
    <w:link w:val="ae"/>
    <w:uiPriority w:val="99"/>
    <w:rsid w:val="005C17F6"/>
    <w:pPr>
      <w:tabs>
        <w:tab w:val="center" w:pos="4677"/>
        <w:tab w:val="right" w:pos="9355"/>
      </w:tabs>
    </w:pPr>
  </w:style>
  <w:style w:type="paragraph" w:styleId="af4">
    <w:name w:val="Balloon Text"/>
    <w:basedOn w:val="a"/>
    <w:semiHidden/>
    <w:qFormat/>
    <w:rsid w:val="00737733"/>
    <w:rPr>
      <w:rFonts w:ascii="Tahoma" w:hAnsi="Tahoma" w:cs="Tahoma"/>
      <w:sz w:val="16"/>
      <w:szCs w:val="16"/>
    </w:rPr>
  </w:style>
  <w:style w:type="paragraph" w:styleId="32">
    <w:name w:val="Body Text Indent 3"/>
    <w:basedOn w:val="a"/>
    <w:link w:val="31"/>
    <w:qFormat/>
    <w:rsid w:val="001D2A74"/>
    <w:pPr>
      <w:widowControl/>
      <w:ind w:firstLine="708"/>
      <w:jc w:val="both"/>
    </w:pPr>
  </w:style>
  <w:style w:type="paragraph" w:customStyle="1" w:styleId="FR1">
    <w:name w:val="FR1"/>
    <w:qFormat/>
    <w:rsid w:val="00141AC0"/>
    <w:pPr>
      <w:widowControl w:val="0"/>
      <w:spacing w:before="700"/>
    </w:pPr>
    <w:rPr>
      <w:b/>
      <w:sz w:val="28"/>
    </w:rPr>
  </w:style>
  <w:style w:type="paragraph" w:styleId="af5">
    <w:name w:val="List Paragraph"/>
    <w:basedOn w:val="a"/>
    <w:uiPriority w:val="99"/>
    <w:qFormat/>
    <w:rsid w:val="00BA4C78"/>
    <w:pPr>
      <w:widowControl/>
      <w:spacing w:after="200" w:line="276" w:lineRule="auto"/>
      <w:ind w:left="720"/>
      <w:contextualSpacing/>
    </w:pPr>
    <w:rPr>
      <w:rFonts w:ascii="Calibri" w:eastAsia="Times New Roman" w:hAnsi="Calibri"/>
      <w:sz w:val="22"/>
      <w:szCs w:val="22"/>
    </w:rPr>
  </w:style>
  <w:style w:type="paragraph" w:customStyle="1" w:styleId="13">
    <w:name w:val="Основной текст1"/>
    <w:basedOn w:val="a"/>
    <w:link w:val="ab"/>
    <w:qFormat/>
    <w:rsid w:val="00BA4C78"/>
    <w:pPr>
      <w:shd w:val="clear" w:color="auto" w:fill="FFFFFF"/>
      <w:spacing w:line="0" w:lineRule="atLeast"/>
    </w:pPr>
    <w:rPr>
      <w:rFonts w:eastAsia="Times New Roman"/>
      <w:sz w:val="16"/>
      <w:szCs w:val="16"/>
    </w:rPr>
  </w:style>
  <w:style w:type="paragraph" w:customStyle="1" w:styleId="34">
    <w:name w:val="Основной текст (3)"/>
    <w:basedOn w:val="a"/>
    <w:link w:val="33"/>
    <w:qFormat/>
    <w:rsid w:val="00BA4C78"/>
    <w:pPr>
      <w:shd w:val="clear" w:color="auto" w:fill="FFFFFF"/>
      <w:spacing w:line="418" w:lineRule="exact"/>
      <w:jc w:val="right"/>
    </w:pPr>
    <w:rPr>
      <w:rFonts w:eastAsia="Times New Roman"/>
      <w:i/>
      <w:iCs/>
      <w:sz w:val="20"/>
      <w:szCs w:val="20"/>
    </w:rPr>
  </w:style>
  <w:style w:type="paragraph" w:customStyle="1" w:styleId="22">
    <w:name w:val="Основной текст (2)"/>
    <w:basedOn w:val="a"/>
    <w:link w:val="21"/>
    <w:qFormat/>
    <w:rsid w:val="00BA4C78"/>
    <w:pPr>
      <w:shd w:val="clear" w:color="auto" w:fill="FFFFFF"/>
      <w:spacing w:line="341" w:lineRule="exact"/>
      <w:ind w:hanging="80"/>
    </w:pPr>
    <w:rPr>
      <w:rFonts w:eastAsia="Times New Roman"/>
      <w:i/>
      <w:iCs/>
      <w:sz w:val="20"/>
      <w:szCs w:val="20"/>
    </w:rPr>
  </w:style>
  <w:style w:type="paragraph" w:customStyle="1" w:styleId="25">
    <w:name w:val="Обычный2"/>
    <w:qFormat/>
    <w:rsid w:val="003A1008"/>
    <w:pPr>
      <w:widowControl w:val="0"/>
      <w:spacing w:line="300" w:lineRule="auto"/>
      <w:ind w:firstLine="720"/>
      <w:jc w:val="both"/>
    </w:pPr>
    <w:rPr>
      <w:sz w:val="24"/>
    </w:rPr>
  </w:style>
  <w:style w:type="paragraph" w:customStyle="1" w:styleId="310">
    <w:name w:val="Основной текст с отступом 31"/>
    <w:basedOn w:val="a"/>
    <w:qFormat/>
    <w:rsid w:val="007E46C2"/>
    <w:pPr>
      <w:widowControl/>
      <w:spacing w:after="200" w:line="276" w:lineRule="auto"/>
    </w:pPr>
    <w:rPr>
      <w:rFonts w:ascii="Calibri" w:eastAsia="Times New Roman" w:hAnsi="Calibri"/>
      <w:kern w:val="2"/>
      <w:sz w:val="22"/>
      <w:szCs w:val="22"/>
      <w:lang w:eastAsia="ar-SA"/>
    </w:rPr>
  </w:style>
  <w:style w:type="paragraph" w:styleId="af6">
    <w:name w:val="Normal (Web)"/>
    <w:basedOn w:val="a"/>
    <w:uiPriority w:val="99"/>
    <w:unhideWhenUsed/>
    <w:qFormat/>
    <w:rsid w:val="00544172"/>
    <w:pPr>
      <w:widowControl/>
      <w:spacing w:beforeAutospacing="1" w:afterAutospacing="1"/>
    </w:pPr>
    <w:rPr>
      <w:rFonts w:eastAsia="Times New Roman"/>
    </w:rPr>
  </w:style>
  <w:style w:type="paragraph" w:styleId="24">
    <w:name w:val="Body Text 2"/>
    <w:basedOn w:val="a"/>
    <w:link w:val="23"/>
    <w:qFormat/>
    <w:rsid w:val="0051557C"/>
    <w:pPr>
      <w:spacing w:after="120" w:line="480" w:lineRule="auto"/>
    </w:pPr>
  </w:style>
  <w:style w:type="paragraph" w:customStyle="1" w:styleId="pj">
    <w:name w:val="pj"/>
    <w:basedOn w:val="a"/>
    <w:qFormat/>
    <w:rsid w:val="005411C7"/>
    <w:pPr>
      <w:widowControl/>
      <w:spacing w:beforeAutospacing="1" w:afterAutospacing="1"/>
    </w:pPr>
    <w:rPr>
      <w:rFonts w:eastAsia="Times New Roman"/>
    </w:rPr>
  </w:style>
  <w:style w:type="paragraph" w:customStyle="1" w:styleId="210">
    <w:name w:val="Основной текст 21"/>
    <w:basedOn w:val="a"/>
    <w:qFormat/>
    <w:rsid w:val="00E92038"/>
    <w:pPr>
      <w:widowControl/>
      <w:spacing w:after="200" w:line="276" w:lineRule="auto"/>
    </w:pPr>
    <w:rPr>
      <w:rFonts w:ascii="Calibri" w:eastAsia="Times New Roman" w:hAnsi="Calibri"/>
      <w:kern w:val="2"/>
      <w:sz w:val="22"/>
      <w:szCs w:val="22"/>
      <w:lang w:eastAsia="ar-SA"/>
    </w:rPr>
  </w:style>
  <w:style w:type="paragraph" w:customStyle="1" w:styleId="Bodytext20">
    <w:name w:val="Body text (2)"/>
    <w:basedOn w:val="a"/>
    <w:link w:val="Bodytext2"/>
    <w:qFormat/>
    <w:rsid w:val="00F754BD"/>
    <w:pPr>
      <w:shd w:val="clear" w:color="auto" w:fill="FFFFFF"/>
      <w:spacing w:after="360" w:line="0" w:lineRule="atLeast"/>
      <w:jc w:val="right"/>
    </w:pPr>
    <w:rPr>
      <w:rFonts w:eastAsia="Times New Roman"/>
      <w:sz w:val="20"/>
      <w:szCs w:val="20"/>
    </w:rPr>
  </w:style>
  <w:style w:type="paragraph" w:customStyle="1" w:styleId="Heading10">
    <w:name w:val="Heading #1"/>
    <w:basedOn w:val="a"/>
    <w:link w:val="Heading1"/>
    <w:qFormat/>
    <w:rsid w:val="00F754BD"/>
    <w:pPr>
      <w:shd w:val="clear" w:color="auto" w:fill="FFFFFF"/>
      <w:spacing w:before="240" w:after="360" w:line="0" w:lineRule="atLeast"/>
      <w:jc w:val="both"/>
      <w:outlineLvl w:val="0"/>
    </w:pPr>
    <w:rPr>
      <w:rFonts w:eastAsia="Times New Roman"/>
      <w:b/>
      <w:bCs/>
      <w:sz w:val="26"/>
      <w:szCs w:val="26"/>
    </w:rPr>
  </w:style>
  <w:style w:type="paragraph" w:customStyle="1" w:styleId="ConsNonformat">
    <w:name w:val="ConsNonformat"/>
    <w:qFormat/>
    <w:rsid w:val="00760A3A"/>
    <w:pPr>
      <w:ind w:right="19772"/>
    </w:pPr>
    <w:rPr>
      <w:rFonts w:ascii="Courier New" w:eastAsia="Arial" w:hAnsi="Courier New" w:cs="Courier New"/>
      <w:lang w:eastAsia="ar-SA"/>
    </w:rPr>
  </w:style>
  <w:style w:type="paragraph" w:customStyle="1" w:styleId="af7">
    <w:name w:val="Íîðìàëüíûé"/>
    <w:qFormat/>
    <w:rsid w:val="00760A3A"/>
    <w:rPr>
      <w:rFonts w:ascii="Courier" w:eastAsia="Arial" w:hAnsi="Courier" w:cs="Courier"/>
      <w:sz w:val="24"/>
      <w:lang w:val="en-GB" w:eastAsia="ar-SA"/>
    </w:rPr>
  </w:style>
  <w:style w:type="paragraph" w:customStyle="1" w:styleId="af8">
    <w:name w:val="Содержимое таблицы"/>
    <w:basedOn w:val="a"/>
    <w:qFormat/>
    <w:rsid w:val="00760A3A"/>
    <w:pPr>
      <w:widowControl/>
      <w:suppressLineNumbers/>
    </w:pPr>
    <w:rPr>
      <w:rFonts w:eastAsia="Times New Roman"/>
      <w:sz w:val="20"/>
      <w:szCs w:val="20"/>
      <w:lang w:eastAsia="ar-SA"/>
    </w:rPr>
  </w:style>
  <w:style w:type="table" w:styleId="af9">
    <w:name w:val="Table Grid"/>
    <w:basedOn w:val="a1"/>
    <w:rsid w:val="002B09A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Заголовок №2 Exact"/>
    <w:qFormat/>
    <w:rsid w:val="003D3336"/>
    <w:rPr>
      <w:rFonts w:ascii="Times New Roman" w:hAnsi="Times New Roman" w:cs="Times New Roman"/>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073F"/>
    <w:pPr>
      <w:widowControl w:val="0"/>
    </w:pPr>
    <w:rPr>
      <w:rFonts w:eastAsia="Calibri"/>
      <w:sz w:val="24"/>
      <w:szCs w:val="24"/>
    </w:rPr>
  </w:style>
  <w:style w:type="paragraph" w:styleId="1">
    <w:name w:val="heading 1"/>
    <w:basedOn w:val="a"/>
    <w:next w:val="a"/>
    <w:link w:val="10"/>
    <w:uiPriority w:val="99"/>
    <w:qFormat/>
    <w:rsid w:val="003A1008"/>
    <w:pPr>
      <w:spacing w:before="108" w:after="108"/>
      <w:jc w:val="center"/>
      <w:outlineLvl w:val="0"/>
    </w:pPr>
    <w:rPr>
      <w:rFonts w:ascii="Arial" w:hAnsi="Arial"/>
      <w:b/>
      <w:bCs/>
      <w:color w:val="000080"/>
      <w:sz w:val="20"/>
      <w:szCs w:val="20"/>
    </w:rPr>
  </w:style>
  <w:style w:type="paragraph" w:styleId="2">
    <w:name w:val="heading 2"/>
    <w:basedOn w:val="a"/>
    <w:next w:val="a"/>
    <w:link w:val="20"/>
    <w:unhideWhenUsed/>
    <w:qFormat/>
    <w:rsid w:val="00F97D3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E96348"/>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qFormat/>
    <w:rsid w:val="00841FB6"/>
    <w:rPr>
      <w:b/>
      <w:color w:val="auto"/>
    </w:rPr>
  </w:style>
  <w:style w:type="character" w:customStyle="1" w:styleId="a4">
    <w:name w:val="Нижний колонтитул Знак"/>
    <w:link w:val="a5"/>
    <w:qFormat/>
    <w:locked/>
    <w:rsid w:val="00841FB6"/>
    <w:rPr>
      <w:rFonts w:eastAsia="Calibri"/>
      <w:sz w:val="24"/>
      <w:szCs w:val="24"/>
      <w:lang w:val="ru-RU" w:eastAsia="ru-RU" w:bidi="ar-SA"/>
    </w:rPr>
  </w:style>
  <w:style w:type="character" w:customStyle="1" w:styleId="a6">
    <w:name w:val="Название Знак"/>
    <w:link w:val="a7"/>
    <w:qFormat/>
    <w:locked/>
    <w:rsid w:val="00841FB6"/>
    <w:rPr>
      <w:rFonts w:ascii="Cambria" w:hAnsi="Cambria" w:cs="Cambria"/>
      <w:b/>
      <w:bCs/>
      <w:kern w:val="2"/>
      <w:sz w:val="32"/>
      <w:szCs w:val="32"/>
      <w:lang w:eastAsia="ar-SA" w:bidi="ar-SA"/>
    </w:rPr>
  </w:style>
  <w:style w:type="character" w:customStyle="1" w:styleId="ConsPlusNormal">
    <w:name w:val="ConsPlusNormal Знак"/>
    <w:link w:val="ConsPlusNormal0"/>
    <w:qFormat/>
    <w:locked/>
    <w:rsid w:val="003D4B8C"/>
    <w:rPr>
      <w:rFonts w:ascii="Arial" w:eastAsia="Arial" w:hAnsi="Arial" w:cs="Arial"/>
      <w:lang w:val="ru-RU" w:eastAsia="ar-SA" w:bidi="ar-SA"/>
    </w:rPr>
  </w:style>
  <w:style w:type="character" w:customStyle="1" w:styleId="11">
    <w:name w:val="Обычный1 Знак"/>
    <w:link w:val="12"/>
    <w:qFormat/>
    <w:locked/>
    <w:rsid w:val="003D4B8C"/>
    <w:rPr>
      <w:sz w:val="24"/>
      <w:szCs w:val="22"/>
      <w:lang w:eastAsia="ru-RU" w:bidi="ar-SA"/>
    </w:rPr>
  </w:style>
  <w:style w:type="character" w:customStyle="1" w:styleId="31">
    <w:name w:val="Основной текст с отступом 3 Знак"/>
    <w:link w:val="32"/>
    <w:qFormat/>
    <w:locked/>
    <w:rsid w:val="001D2A74"/>
    <w:rPr>
      <w:rFonts w:eastAsia="Calibri"/>
      <w:sz w:val="24"/>
      <w:szCs w:val="24"/>
      <w:lang w:val="ru-RU" w:eastAsia="ru-RU" w:bidi="ar-SA"/>
    </w:rPr>
  </w:style>
  <w:style w:type="character" w:customStyle="1" w:styleId="a8">
    <w:name w:val="Основной текст Знак"/>
    <w:link w:val="a9"/>
    <w:uiPriority w:val="99"/>
    <w:qFormat/>
    <w:rsid w:val="00141AC0"/>
    <w:rPr>
      <w:rFonts w:eastAsia="Calibri"/>
      <w:sz w:val="24"/>
      <w:szCs w:val="24"/>
    </w:rPr>
  </w:style>
  <w:style w:type="character" w:styleId="aa">
    <w:name w:val="Hyperlink"/>
    <w:rsid w:val="00141AC0"/>
    <w:rPr>
      <w:color w:val="0000FF"/>
      <w:u w:val="single"/>
    </w:rPr>
  </w:style>
  <w:style w:type="character" w:customStyle="1" w:styleId="ab">
    <w:name w:val="Основной текст_"/>
    <w:link w:val="13"/>
    <w:qFormat/>
    <w:rsid w:val="00BA4C78"/>
    <w:rPr>
      <w:sz w:val="16"/>
      <w:szCs w:val="16"/>
      <w:shd w:val="clear" w:color="auto" w:fill="FFFFFF"/>
    </w:rPr>
  </w:style>
  <w:style w:type="character" w:customStyle="1" w:styleId="33">
    <w:name w:val="Основной текст (3)_"/>
    <w:link w:val="34"/>
    <w:qFormat/>
    <w:rsid w:val="00BA4C78"/>
    <w:rPr>
      <w:i/>
      <w:iCs/>
      <w:shd w:val="clear" w:color="auto" w:fill="FFFFFF"/>
    </w:rPr>
  </w:style>
  <w:style w:type="character" w:customStyle="1" w:styleId="21">
    <w:name w:val="Основной текст (2)_"/>
    <w:link w:val="22"/>
    <w:qFormat/>
    <w:rsid w:val="00BA4C78"/>
    <w:rPr>
      <w:i/>
      <w:iCs/>
      <w:shd w:val="clear" w:color="auto" w:fill="FFFFFF"/>
    </w:rPr>
  </w:style>
  <w:style w:type="character" w:customStyle="1" w:styleId="10">
    <w:name w:val="Заголовок 1 Знак"/>
    <w:link w:val="1"/>
    <w:uiPriority w:val="99"/>
    <w:qFormat/>
    <w:rsid w:val="003A1008"/>
    <w:rPr>
      <w:rFonts w:ascii="Arial" w:eastAsia="Calibri" w:hAnsi="Arial"/>
      <w:b/>
      <w:bCs/>
      <w:color w:val="000080"/>
    </w:rPr>
  </w:style>
  <w:style w:type="character" w:customStyle="1" w:styleId="23">
    <w:name w:val="Основной текст 2 Знак"/>
    <w:link w:val="24"/>
    <w:qFormat/>
    <w:rsid w:val="0051557C"/>
    <w:rPr>
      <w:rFonts w:eastAsia="Calibri"/>
      <w:sz w:val="24"/>
      <w:szCs w:val="24"/>
    </w:rPr>
  </w:style>
  <w:style w:type="character" w:customStyle="1" w:styleId="ac">
    <w:name w:val="Без интервала Знак"/>
    <w:link w:val="ad"/>
    <w:qFormat/>
    <w:locked/>
    <w:rsid w:val="000014FB"/>
    <w:rPr>
      <w:sz w:val="28"/>
      <w:szCs w:val="28"/>
      <w:lang w:eastAsia="ar-SA" w:bidi="ar-SA"/>
    </w:rPr>
  </w:style>
  <w:style w:type="character" w:customStyle="1" w:styleId="Bodytext2">
    <w:name w:val="Body text (2)_"/>
    <w:link w:val="Bodytext20"/>
    <w:qFormat/>
    <w:rsid w:val="00F754BD"/>
    <w:rPr>
      <w:shd w:val="clear" w:color="auto" w:fill="FFFFFF"/>
    </w:rPr>
  </w:style>
  <w:style w:type="character" w:customStyle="1" w:styleId="Heading1">
    <w:name w:val="Heading #1_"/>
    <w:link w:val="Heading10"/>
    <w:qFormat/>
    <w:rsid w:val="00F754BD"/>
    <w:rPr>
      <w:b/>
      <w:bCs/>
      <w:sz w:val="26"/>
      <w:szCs w:val="26"/>
      <w:shd w:val="clear" w:color="auto" w:fill="FFFFFF"/>
    </w:rPr>
  </w:style>
  <w:style w:type="character" w:customStyle="1" w:styleId="30">
    <w:name w:val="Заголовок 3 Знак"/>
    <w:link w:val="3"/>
    <w:uiPriority w:val="9"/>
    <w:qFormat/>
    <w:rsid w:val="00E96348"/>
    <w:rPr>
      <w:rFonts w:ascii="Cambria" w:eastAsia="Times New Roman" w:hAnsi="Cambria" w:cs="Times New Roman"/>
      <w:b/>
      <w:bCs/>
      <w:sz w:val="26"/>
      <w:szCs w:val="26"/>
    </w:rPr>
  </w:style>
  <w:style w:type="character" w:customStyle="1" w:styleId="20">
    <w:name w:val="Заголовок 2 Знак"/>
    <w:link w:val="2"/>
    <w:qFormat/>
    <w:rsid w:val="00F97D3E"/>
    <w:rPr>
      <w:rFonts w:ascii="Cambria" w:eastAsia="Times New Roman" w:hAnsi="Cambria" w:cs="Times New Roman"/>
      <w:b/>
      <w:bCs/>
      <w:i/>
      <w:iCs/>
      <w:sz w:val="28"/>
      <w:szCs w:val="28"/>
    </w:rPr>
  </w:style>
  <w:style w:type="character" w:customStyle="1" w:styleId="ae">
    <w:name w:val="Верхний колонтитул Знак"/>
    <w:link w:val="af"/>
    <w:uiPriority w:val="99"/>
    <w:qFormat/>
    <w:rsid w:val="00AD705F"/>
    <w:rPr>
      <w:rFonts w:eastAsia="Calibri"/>
      <w:sz w:val="24"/>
      <w:szCs w:val="24"/>
    </w:rPr>
  </w:style>
  <w:style w:type="character" w:customStyle="1" w:styleId="Normal">
    <w:name w:val="Normal Знак"/>
    <w:uiPriority w:val="99"/>
    <w:qFormat/>
    <w:locked/>
    <w:rsid w:val="00760A3A"/>
    <w:rPr>
      <w:rFonts w:ascii="Times New Roman" w:eastAsia="Arial" w:hAnsi="Times New Roman" w:cs="Times New Roman"/>
      <w:sz w:val="24"/>
      <w:szCs w:val="24"/>
      <w:lang w:val="fr-FR" w:eastAsia="ar-SA"/>
    </w:rPr>
  </w:style>
  <w:style w:type="paragraph" w:styleId="a7">
    <w:name w:val="Title"/>
    <w:basedOn w:val="a"/>
    <w:next w:val="a9"/>
    <w:link w:val="a6"/>
    <w:qFormat/>
    <w:rsid w:val="00841FB6"/>
    <w:pPr>
      <w:widowControl/>
      <w:jc w:val="center"/>
    </w:pPr>
    <w:rPr>
      <w:rFonts w:ascii="Cambria" w:eastAsia="Times New Roman" w:hAnsi="Cambria" w:cs="Cambria"/>
      <w:b/>
      <w:bCs/>
      <w:kern w:val="2"/>
      <w:sz w:val="32"/>
      <w:szCs w:val="32"/>
      <w:lang w:eastAsia="ar-SA"/>
    </w:rPr>
  </w:style>
  <w:style w:type="paragraph" w:styleId="a9">
    <w:name w:val="Body Text"/>
    <w:basedOn w:val="a"/>
    <w:link w:val="a8"/>
    <w:uiPriority w:val="99"/>
    <w:rsid w:val="00141AC0"/>
    <w:pPr>
      <w:spacing w:after="120"/>
    </w:pPr>
  </w:style>
  <w:style w:type="paragraph" w:styleId="af0">
    <w:name w:val="List"/>
    <w:basedOn w:val="a9"/>
    <w:rPr>
      <w:rFonts w:ascii="PT Astra Serif" w:hAnsi="PT Astra Serif" w:cs="Noto Sans Devanagari"/>
    </w:rPr>
  </w:style>
  <w:style w:type="paragraph" w:styleId="af1">
    <w:name w:val="caption"/>
    <w:basedOn w:val="a"/>
    <w:qFormat/>
    <w:pPr>
      <w:suppressLineNumbers/>
      <w:spacing w:before="120" w:after="120"/>
    </w:pPr>
    <w:rPr>
      <w:rFonts w:ascii="PT Astra Serif" w:hAnsi="PT Astra Serif" w:cs="Noto Sans Devanagari"/>
      <w:i/>
      <w:iCs/>
    </w:rPr>
  </w:style>
  <w:style w:type="paragraph" w:styleId="af2">
    <w:name w:val="index heading"/>
    <w:basedOn w:val="a"/>
    <w:qFormat/>
    <w:pPr>
      <w:suppressLineNumbers/>
    </w:pPr>
    <w:rPr>
      <w:rFonts w:ascii="PT Astra Serif" w:hAnsi="PT Astra Serif" w:cs="Noto Sans Devanagari"/>
    </w:rPr>
  </w:style>
  <w:style w:type="paragraph" w:customStyle="1" w:styleId="14">
    <w:name w:val="Без интервала1"/>
    <w:qFormat/>
    <w:rsid w:val="00841FB6"/>
    <w:pPr>
      <w:widowControl w:val="0"/>
    </w:pPr>
    <w:rPr>
      <w:rFonts w:ascii="Calibri" w:hAnsi="Calibri" w:cs="Calibri"/>
      <w:kern w:val="2"/>
      <w:sz w:val="22"/>
      <w:szCs w:val="22"/>
      <w:lang w:eastAsia="ar-SA"/>
    </w:rPr>
  </w:style>
  <w:style w:type="paragraph" w:customStyle="1" w:styleId="35">
    <w:name w:val="Обычный3"/>
    <w:qFormat/>
    <w:rsid w:val="00841FB6"/>
    <w:pPr>
      <w:widowControl w:val="0"/>
      <w:spacing w:line="300" w:lineRule="auto"/>
      <w:ind w:firstLine="720"/>
      <w:jc w:val="both"/>
    </w:pPr>
    <w:rPr>
      <w:rFonts w:eastAsia="Calibri"/>
      <w:sz w:val="24"/>
      <w:szCs w:val="24"/>
    </w:rPr>
  </w:style>
  <w:style w:type="paragraph" w:customStyle="1" w:styleId="4">
    <w:name w:val="Обычный4"/>
    <w:qFormat/>
    <w:rsid w:val="00841FB6"/>
    <w:pPr>
      <w:widowControl w:val="0"/>
      <w:spacing w:line="300" w:lineRule="auto"/>
      <w:ind w:firstLine="720"/>
      <w:jc w:val="both"/>
    </w:pPr>
    <w:rPr>
      <w:rFonts w:eastAsia="Calibri"/>
      <w:sz w:val="24"/>
      <w:szCs w:val="24"/>
    </w:rPr>
  </w:style>
  <w:style w:type="paragraph" w:customStyle="1" w:styleId="af3">
    <w:name w:val="Колонтитул"/>
    <w:basedOn w:val="a"/>
    <w:qFormat/>
  </w:style>
  <w:style w:type="paragraph" w:styleId="a5">
    <w:name w:val="footer"/>
    <w:basedOn w:val="a"/>
    <w:link w:val="a4"/>
    <w:rsid w:val="00841FB6"/>
    <w:pPr>
      <w:tabs>
        <w:tab w:val="center" w:pos="4677"/>
        <w:tab w:val="right" w:pos="9355"/>
      </w:tabs>
    </w:pPr>
  </w:style>
  <w:style w:type="paragraph" w:styleId="ad">
    <w:name w:val="No Spacing"/>
    <w:link w:val="ac"/>
    <w:qFormat/>
    <w:rsid w:val="00841FB6"/>
    <w:rPr>
      <w:sz w:val="28"/>
      <w:szCs w:val="28"/>
      <w:lang w:eastAsia="ar-SA"/>
    </w:rPr>
  </w:style>
  <w:style w:type="paragraph" w:customStyle="1" w:styleId="ConsPlusNormal0">
    <w:name w:val="ConsPlusNormal"/>
    <w:link w:val="ConsPlusNormal"/>
    <w:qFormat/>
    <w:rsid w:val="003D4B8C"/>
    <w:pPr>
      <w:widowControl w:val="0"/>
      <w:ind w:firstLine="720"/>
    </w:pPr>
    <w:rPr>
      <w:rFonts w:ascii="Arial" w:eastAsia="Arial" w:hAnsi="Arial" w:cs="Arial"/>
      <w:lang w:eastAsia="ar-SA"/>
    </w:rPr>
  </w:style>
  <w:style w:type="paragraph" w:customStyle="1" w:styleId="12">
    <w:name w:val="Обычный1"/>
    <w:link w:val="11"/>
    <w:qFormat/>
    <w:rsid w:val="003D4B8C"/>
    <w:pPr>
      <w:widowControl w:val="0"/>
      <w:spacing w:line="300" w:lineRule="auto"/>
      <w:ind w:firstLine="720"/>
      <w:jc w:val="both"/>
    </w:pPr>
    <w:rPr>
      <w:sz w:val="24"/>
      <w:szCs w:val="22"/>
    </w:rPr>
  </w:style>
  <w:style w:type="paragraph" w:customStyle="1" w:styleId="5">
    <w:name w:val="Обычный5"/>
    <w:qFormat/>
    <w:rsid w:val="003D4B8C"/>
    <w:pPr>
      <w:widowControl w:val="0"/>
      <w:spacing w:line="300" w:lineRule="auto"/>
      <w:ind w:firstLine="720"/>
      <w:jc w:val="both"/>
    </w:pPr>
    <w:rPr>
      <w:sz w:val="24"/>
    </w:rPr>
  </w:style>
  <w:style w:type="paragraph" w:styleId="af">
    <w:name w:val="header"/>
    <w:basedOn w:val="a"/>
    <w:link w:val="ae"/>
    <w:uiPriority w:val="99"/>
    <w:rsid w:val="005C17F6"/>
    <w:pPr>
      <w:tabs>
        <w:tab w:val="center" w:pos="4677"/>
        <w:tab w:val="right" w:pos="9355"/>
      </w:tabs>
    </w:pPr>
  </w:style>
  <w:style w:type="paragraph" w:styleId="af4">
    <w:name w:val="Balloon Text"/>
    <w:basedOn w:val="a"/>
    <w:semiHidden/>
    <w:qFormat/>
    <w:rsid w:val="00737733"/>
    <w:rPr>
      <w:rFonts w:ascii="Tahoma" w:hAnsi="Tahoma" w:cs="Tahoma"/>
      <w:sz w:val="16"/>
      <w:szCs w:val="16"/>
    </w:rPr>
  </w:style>
  <w:style w:type="paragraph" w:styleId="32">
    <w:name w:val="Body Text Indent 3"/>
    <w:basedOn w:val="a"/>
    <w:link w:val="31"/>
    <w:qFormat/>
    <w:rsid w:val="001D2A74"/>
    <w:pPr>
      <w:widowControl/>
      <w:ind w:firstLine="708"/>
      <w:jc w:val="both"/>
    </w:pPr>
  </w:style>
  <w:style w:type="paragraph" w:customStyle="1" w:styleId="FR1">
    <w:name w:val="FR1"/>
    <w:qFormat/>
    <w:rsid w:val="00141AC0"/>
    <w:pPr>
      <w:widowControl w:val="0"/>
      <w:spacing w:before="700"/>
    </w:pPr>
    <w:rPr>
      <w:b/>
      <w:sz w:val="28"/>
    </w:rPr>
  </w:style>
  <w:style w:type="paragraph" w:styleId="af5">
    <w:name w:val="List Paragraph"/>
    <w:basedOn w:val="a"/>
    <w:uiPriority w:val="99"/>
    <w:qFormat/>
    <w:rsid w:val="00BA4C78"/>
    <w:pPr>
      <w:widowControl/>
      <w:spacing w:after="200" w:line="276" w:lineRule="auto"/>
      <w:ind w:left="720"/>
      <w:contextualSpacing/>
    </w:pPr>
    <w:rPr>
      <w:rFonts w:ascii="Calibri" w:eastAsia="Times New Roman" w:hAnsi="Calibri"/>
      <w:sz w:val="22"/>
      <w:szCs w:val="22"/>
    </w:rPr>
  </w:style>
  <w:style w:type="paragraph" w:customStyle="1" w:styleId="13">
    <w:name w:val="Основной текст1"/>
    <w:basedOn w:val="a"/>
    <w:link w:val="ab"/>
    <w:qFormat/>
    <w:rsid w:val="00BA4C78"/>
    <w:pPr>
      <w:shd w:val="clear" w:color="auto" w:fill="FFFFFF"/>
      <w:spacing w:line="0" w:lineRule="atLeast"/>
    </w:pPr>
    <w:rPr>
      <w:rFonts w:eastAsia="Times New Roman"/>
      <w:sz w:val="16"/>
      <w:szCs w:val="16"/>
    </w:rPr>
  </w:style>
  <w:style w:type="paragraph" w:customStyle="1" w:styleId="34">
    <w:name w:val="Основной текст (3)"/>
    <w:basedOn w:val="a"/>
    <w:link w:val="33"/>
    <w:qFormat/>
    <w:rsid w:val="00BA4C78"/>
    <w:pPr>
      <w:shd w:val="clear" w:color="auto" w:fill="FFFFFF"/>
      <w:spacing w:line="418" w:lineRule="exact"/>
      <w:jc w:val="right"/>
    </w:pPr>
    <w:rPr>
      <w:rFonts w:eastAsia="Times New Roman"/>
      <w:i/>
      <w:iCs/>
      <w:sz w:val="20"/>
      <w:szCs w:val="20"/>
    </w:rPr>
  </w:style>
  <w:style w:type="paragraph" w:customStyle="1" w:styleId="22">
    <w:name w:val="Основной текст (2)"/>
    <w:basedOn w:val="a"/>
    <w:link w:val="21"/>
    <w:qFormat/>
    <w:rsid w:val="00BA4C78"/>
    <w:pPr>
      <w:shd w:val="clear" w:color="auto" w:fill="FFFFFF"/>
      <w:spacing w:line="341" w:lineRule="exact"/>
      <w:ind w:hanging="80"/>
    </w:pPr>
    <w:rPr>
      <w:rFonts w:eastAsia="Times New Roman"/>
      <w:i/>
      <w:iCs/>
      <w:sz w:val="20"/>
      <w:szCs w:val="20"/>
    </w:rPr>
  </w:style>
  <w:style w:type="paragraph" w:customStyle="1" w:styleId="25">
    <w:name w:val="Обычный2"/>
    <w:qFormat/>
    <w:rsid w:val="003A1008"/>
    <w:pPr>
      <w:widowControl w:val="0"/>
      <w:spacing w:line="300" w:lineRule="auto"/>
      <w:ind w:firstLine="720"/>
      <w:jc w:val="both"/>
    </w:pPr>
    <w:rPr>
      <w:sz w:val="24"/>
    </w:rPr>
  </w:style>
  <w:style w:type="paragraph" w:customStyle="1" w:styleId="310">
    <w:name w:val="Основной текст с отступом 31"/>
    <w:basedOn w:val="a"/>
    <w:qFormat/>
    <w:rsid w:val="007E46C2"/>
    <w:pPr>
      <w:widowControl/>
      <w:spacing w:after="200" w:line="276" w:lineRule="auto"/>
    </w:pPr>
    <w:rPr>
      <w:rFonts w:ascii="Calibri" w:eastAsia="Times New Roman" w:hAnsi="Calibri"/>
      <w:kern w:val="2"/>
      <w:sz w:val="22"/>
      <w:szCs w:val="22"/>
      <w:lang w:eastAsia="ar-SA"/>
    </w:rPr>
  </w:style>
  <w:style w:type="paragraph" w:styleId="af6">
    <w:name w:val="Normal (Web)"/>
    <w:basedOn w:val="a"/>
    <w:uiPriority w:val="99"/>
    <w:unhideWhenUsed/>
    <w:qFormat/>
    <w:rsid w:val="00544172"/>
    <w:pPr>
      <w:widowControl/>
      <w:spacing w:beforeAutospacing="1" w:afterAutospacing="1"/>
    </w:pPr>
    <w:rPr>
      <w:rFonts w:eastAsia="Times New Roman"/>
    </w:rPr>
  </w:style>
  <w:style w:type="paragraph" w:styleId="24">
    <w:name w:val="Body Text 2"/>
    <w:basedOn w:val="a"/>
    <w:link w:val="23"/>
    <w:qFormat/>
    <w:rsid w:val="0051557C"/>
    <w:pPr>
      <w:spacing w:after="120" w:line="480" w:lineRule="auto"/>
    </w:pPr>
  </w:style>
  <w:style w:type="paragraph" w:customStyle="1" w:styleId="pj">
    <w:name w:val="pj"/>
    <w:basedOn w:val="a"/>
    <w:qFormat/>
    <w:rsid w:val="005411C7"/>
    <w:pPr>
      <w:widowControl/>
      <w:spacing w:beforeAutospacing="1" w:afterAutospacing="1"/>
    </w:pPr>
    <w:rPr>
      <w:rFonts w:eastAsia="Times New Roman"/>
    </w:rPr>
  </w:style>
  <w:style w:type="paragraph" w:customStyle="1" w:styleId="210">
    <w:name w:val="Основной текст 21"/>
    <w:basedOn w:val="a"/>
    <w:qFormat/>
    <w:rsid w:val="00E92038"/>
    <w:pPr>
      <w:widowControl/>
      <w:spacing w:after="200" w:line="276" w:lineRule="auto"/>
    </w:pPr>
    <w:rPr>
      <w:rFonts w:ascii="Calibri" w:eastAsia="Times New Roman" w:hAnsi="Calibri"/>
      <w:kern w:val="2"/>
      <w:sz w:val="22"/>
      <w:szCs w:val="22"/>
      <w:lang w:eastAsia="ar-SA"/>
    </w:rPr>
  </w:style>
  <w:style w:type="paragraph" w:customStyle="1" w:styleId="Bodytext20">
    <w:name w:val="Body text (2)"/>
    <w:basedOn w:val="a"/>
    <w:link w:val="Bodytext2"/>
    <w:qFormat/>
    <w:rsid w:val="00F754BD"/>
    <w:pPr>
      <w:shd w:val="clear" w:color="auto" w:fill="FFFFFF"/>
      <w:spacing w:after="360" w:line="0" w:lineRule="atLeast"/>
      <w:jc w:val="right"/>
    </w:pPr>
    <w:rPr>
      <w:rFonts w:eastAsia="Times New Roman"/>
      <w:sz w:val="20"/>
      <w:szCs w:val="20"/>
    </w:rPr>
  </w:style>
  <w:style w:type="paragraph" w:customStyle="1" w:styleId="Heading10">
    <w:name w:val="Heading #1"/>
    <w:basedOn w:val="a"/>
    <w:link w:val="Heading1"/>
    <w:qFormat/>
    <w:rsid w:val="00F754BD"/>
    <w:pPr>
      <w:shd w:val="clear" w:color="auto" w:fill="FFFFFF"/>
      <w:spacing w:before="240" w:after="360" w:line="0" w:lineRule="atLeast"/>
      <w:jc w:val="both"/>
      <w:outlineLvl w:val="0"/>
    </w:pPr>
    <w:rPr>
      <w:rFonts w:eastAsia="Times New Roman"/>
      <w:b/>
      <w:bCs/>
      <w:sz w:val="26"/>
      <w:szCs w:val="26"/>
    </w:rPr>
  </w:style>
  <w:style w:type="paragraph" w:customStyle="1" w:styleId="ConsNonformat">
    <w:name w:val="ConsNonformat"/>
    <w:qFormat/>
    <w:rsid w:val="00760A3A"/>
    <w:pPr>
      <w:ind w:right="19772"/>
    </w:pPr>
    <w:rPr>
      <w:rFonts w:ascii="Courier New" w:eastAsia="Arial" w:hAnsi="Courier New" w:cs="Courier New"/>
      <w:lang w:eastAsia="ar-SA"/>
    </w:rPr>
  </w:style>
  <w:style w:type="paragraph" w:customStyle="1" w:styleId="af7">
    <w:name w:val="Íîðìàëüíûé"/>
    <w:qFormat/>
    <w:rsid w:val="00760A3A"/>
    <w:rPr>
      <w:rFonts w:ascii="Courier" w:eastAsia="Arial" w:hAnsi="Courier" w:cs="Courier"/>
      <w:sz w:val="24"/>
      <w:lang w:val="en-GB" w:eastAsia="ar-SA"/>
    </w:rPr>
  </w:style>
  <w:style w:type="paragraph" w:customStyle="1" w:styleId="af8">
    <w:name w:val="Содержимое таблицы"/>
    <w:basedOn w:val="a"/>
    <w:qFormat/>
    <w:rsid w:val="00760A3A"/>
    <w:pPr>
      <w:widowControl/>
      <w:suppressLineNumbers/>
    </w:pPr>
    <w:rPr>
      <w:rFonts w:eastAsia="Times New Roman"/>
      <w:sz w:val="20"/>
      <w:szCs w:val="20"/>
      <w:lang w:eastAsia="ar-SA"/>
    </w:rPr>
  </w:style>
  <w:style w:type="table" w:styleId="af9">
    <w:name w:val="Table Grid"/>
    <w:basedOn w:val="a1"/>
    <w:rsid w:val="002B09A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Заголовок №2 Exact"/>
    <w:qFormat/>
    <w:rsid w:val="003D3336"/>
    <w:rPr>
      <w:rFonts w:ascii="Times New Roman" w:hAnsi="Times New Roman" w:cs="Times New Roman"/>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87;&#1086;&#1083;&#1100;&#1079;&#1086;&#1074;&#1072;&#1090;&#1077;&#1083;&#1100;\Downloads\09.01.201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64072.45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12604.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s\&#1087;&#1086;&#1083;&#1100;&#1079;&#1086;&#1074;&#1072;&#1090;&#1077;&#1083;&#1100;\Downloads\09.01.2017)" TargetMode="External"/><Relationship Id="rId4" Type="http://schemas.microsoft.com/office/2007/relationships/stylesWithEffects" Target="stylesWithEffects.xml"/><Relationship Id="rId9" Type="http://schemas.openxmlformats.org/officeDocument/2006/relationships/hyperlink" Target="file:///C:\H:\%25D0%2593%25D0%259A%20%25D0%25BD%25D0%25BE%25D0%25B2%25D1%258B%25D0%25B9\%25D0%25B4%25D0%25BE%25D1%2580%25D0%25BE%25D0%25B6%25D0%25BD%25D1%258B%25D0%25B5%20%25D0%25BD%25D0%25B0%25D0%25B1%25D0%25BE%25D1%2580%25D1%258B%20(%25D0%25BA%25D0%25BE%25D0%25BD%25D1%2582%25D1%2580%25D0%25B0%25D0%25BA%25D1%2582).doc"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58619-ED71-4BD3-9B45-8B70F5CC0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4462</Words>
  <Characters>25435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29838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Отдел тылового обеспечения</dc:creator>
  <cp:lastModifiedBy>пользователь</cp:lastModifiedBy>
  <cp:revision>2</cp:revision>
  <cp:lastPrinted>2024-12-11T02:07:00Z</cp:lastPrinted>
  <dcterms:created xsi:type="dcterms:W3CDTF">2026-08-25T07:06:00Z</dcterms:created>
  <dcterms:modified xsi:type="dcterms:W3CDTF">2026-08-25T07:06:00Z</dcterms:modified>
  <dc:language>ru-RU</dc:language>
</cp:coreProperties>
</file>