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9753" w14:textId="77777777" w:rsidR="008C1907" w:rsidRPr="00402DF2" w:rsidRDefault="008C1907" w:rsidP="008C1907">
      <w:pPr>
        <w:jc w:val="center"/>
        <w:rPr>
          <w:b/>
          <w:bCs/>
        </w:rPr>
      </w:pPr>
    </w:p>
    <w:p w14:paraId="6832FBA1" w14:textId="0EFEDFE9" w:rsidR="008C1907" w:rsidRPr="00402DF2" w:rsidRDefault="001A20D0" w:rsidP="008C1907">
      <w:pPr>
        <w:jc w:val="center"/>
        <w:rPr>
          <w:b/>
          <w:bCs/>
        </w:rPr>
      </w:pPr>
      <w:r>
        <w:rPr>
          <w:b/>
          <w:bCs/>
        </w:rPr>
        <w:t>Муниципальный контракт</w:t>
      </w:r>
      <w:r w:rsidR="00CB6E15" w:rsidRPr="00402DF2">
        <w:rPr>
          <w:b/>
          <w:bCs/>
        </w:rPr>
        <w:t xml:space="preserve"> №</w:t>
      </w:r>
      <w:r w:rsidR="001D442C">
        <w:rPr>
          <w:b/>
          <w:bCs/>
        </w:rPr>
        <w:t xml:space="preserve"> </w:t>
      </w:r>
      <w:r w:rsidR="002D6B7F">
        <w:rPr>
          <w:b/>
          <w:bCs/>
        </w:rPr>
        <w:t xml:space="preserve"> </w:t>
      </w:r>
      <w:r w:rsidR="00CB6E15" w:rsidRPr="00402DF2">
        <w:rPr>
          <w:b/>
          <w:bCs/>
        </w:rPr>
        <w:t xml:space="preserve"> </w:t>
      </w:r>
    </w:p>
    <w:p w14:paraId="06EC3D56" w14:textId="77777777" w:rsidR="008C1907" w:rsidRPr="00402DF2" w:rsidRDefault="008C1907" w:rsidP="008C1907">
      <w:pPr>
        <w:ind w:firstLine="567"/>
        <w:jc w:val="both"/>
      </w:pPr>
    </w:p>
    <w:p w14:paraId="2FF9CAA9" w14:textId="77777777" w:rsidR="008C1907" w:rsidRPr="00402DF2" w:rsidRDefault="00CB6E15" w:rsidP="00277197">
      <w:pPr>
        <w:tabs>
          <w:tab w:val="left" w:pos="8080"/>
        </w:tabs>
        <w:jc w:val="both"/>
      </w:pPr>
      <w:r w:rsidRPr="00402DF2">
        <w:t xml:space="preserve">г. </w:t>
      </w:r>
      <w:r w:rsidR="00F245E3">
        <w:t>Хабаровск</w:t>
      </w:r>
      <w:r w:rsidR="003C6601">
        <w:t xml:space="preserve">                                                                           </w:t>
      </w:r>
      <w:r w:rsidR="000C15BA">
        <w:t xml:space="preserve">               </w:t>
      </w:r>
      <w:r w:rsidR="00383269">
        <w:t xml:space="preserve">             </w:t>
      </w:r>
      <w:r w:rsidR="000C15BA">
        <w:t xml:space="preserve"> </w:t>
      </w:r>
      <w:r w:rsidR="003C6601">
        <w:t xml:space="preserve"> </w:t>
      </w:r>
      <w:r w:rsidR="00D05E8E">
        <w:t xml:space="preserve">«     »             </w:t>
      </w:r>
      <w:r w:rsidR="00C922BE">
        <w:t xml:space="preserve"> </w:t>
      </w:r>
      <w:r w:rsidR="00F245E3">
        <w:t>202</w:t>
      </w:r>
      <w:r w:rsidR="00D05E8E">
        <w:t xml:space="preserve">  </w:t>
      </w:r>
      <w:r w:rsidR="00F245E3">
        <w:t xml:space="preserve"> года</w:t>
      </w:r>
    </w:p>
    <w:p w14:paraId="1CE074A3" w14:textId="77777777" w:rsidR="008C1907" w:rsidRPr="00402DF2" w:rsidRDefault="008C1907" w:rsidP="008C1907">
      <w:pPr>
        <w:ind w:firstLine="567"/>
        <w:jc w:val="both"/>
      </w:pPr>
    </w:p>
    <w:p w14:paraId="69E75061" w14:textId="774E30DE" w:rsidR="008C1907" w:rsidRPr="00402DF2" w:rsidRDefault="00F245E3" w:rsidP="008C1907">
      <w:pPr>
        <w:ind w:firstLine="567"/>
        <w:jc w:val="both"/>
      </w:pPr>
      <w:r w:rsidRPr="00A85D4F">
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</w:r>
      <w:r w:rsidR="00277197" w:rsidRPr="00A85D4F">
        <w:t xml:space="preserve"> (МБОУ СОШ п. Победа)</w:t>
      </w:r>
      <w:r w:rsidR="00C922BE" w:rsidRPr="00A85D4F">
        <w:t>,</w:t>
      </w:r>
      <w:r w:rsidR="00C922BE">
        <w:t xml:space="preserve"> в лице и.о. директора</w:t>
      </w:r>
      <w:r w:rsidR="00EE5027">
        <w:t xml:space="preserve"> </w:t>
      </w:r>
      <w:r w:rsidR="00AF7665">
        <w:rPr>
          <w:rStyle w:val="wr5ebtc"/>
        </w:rPr>
        <w:t>Алейниковой Елены Владимировны</w:t>
      </w:r>
      <w:r w:rsidRPr="0075040A">
        <w:t>, действующей на основании Устава, с одной стороны</w:t>
      </w:r>
      <w:r w:rsidRPr="0075040A">
        <w:rPr>
          <w:bCs/>
          <w:iCs/>
          <w:spacing w:val="-6"/>
        </w:rPr>
        <w:t xml:space="preserve"> и</w:t>
      </w:r>
      <w:r w:rsidR="002D6B7F">
        <w:rPr>
          <w:bCs/>
          <w:iCs/>
          <w:spacing w:val="-6"/>
        </w:rPr>
        <w:t>_______________________________</w:t>
      </w:r>
      <w:r w:rsidRPr="0075040A">
        <w:rPr>
          <w:bCs/>
          <w:spacing w:val="-6"/>
        </w:rPr>
        <w:t xml:space="preserve">, именуемое в дальнейшем  «Исполнитель», в лице </w:t>
      </w:r>
      <w:r w:rsidR="002D6B7F">
        <w:rPr>
          <w:bCs/>
          <w:spacing w:val="-6"/>
        </w:rPr>
        <w:t>__________________________</w:t>
      </w:r>
      <w:r w:rsidRPr="0075040A">
        <w:rPr>
          <w:bCs/>
          <w:spacing w:val="-6"/>
        </w:rPr>
        <w:t xml:space="preserve">, </w:t>
      </w:r>
      <w:r>
        <w:rPr>
          <w:bCs/>
          <w:spacing w:val="-6"/>
        </w:rPr>
        <w:t xml:space="preserve"> </w:t>
      </w:r>
      <w:r w:rsidR="00CB6E15" w:rsidRPr="00402DF2">
        <w:t>действующего на основании</w:t>
      </w:r>
      <w:r w:rsidR="002D6B7F">
        <w:t xml:space="preserve"> </w:t>
      </w:r>
      <w:r w:rsidR="002D6B7F" w:rsidRPr="002D6B7F">
        <w:t>_____________</w:t>
      </w:r>
      <w:r w:rsidR="00CB6E15" w:rsidRPr="00402DF2">
        <w:t xml:space="preserve">с другой стороны, в дальнейшем вместе именуемые – «Стороны», и каждый в отдельности «Сторона», с </w:t>
      </w:r>
      <w:r w:rsidR="006A17A5" w:rsidRPr="00A574F3">
        <w:t xml:space="preserve">соблюдением требований Гражданского </w:t>
      </w:r>
      <w:hyperlink r:id="rId9" w:history="1">
        <w:r w:rsidR="006A17A5" w:rsidRPr="00A574F3">
          <w:t>кодекса</w:t>
        </w:r>
      </w:hyperlink>
      <w:r w:rsidR="006A17A5" w:rsidRPr="00A574F3">
        <w:t xml:space="preserve"> Российской Федерации</w:t>
      </w:r>
      <w:r w:rsidR="006A17A5" w:rsidRPr="00FD6A39">
        <w:t xml:space="preserve">, </w:t>
      </w:r>
      <w:r w:rsidR="006A17A5" w:rsidRPr="00F245E3">
        <w:t xml:space="preserve">п. </w:t>
      </w:r>
      <w:r w:rsidRPr="00F245E3">
        <w:t xml:space="preserve">5 </w:t>
      </w:r>
      <w:r w:rsidR="006A17A5" w:rsidRPr="00F245E3">
        <w:t>ч. 1 ст. 93 Федерального закона от 05 апрел</w:t>
      </w:r>
      <w:r w:rsidR="006A17A5" w:rsidRPr="00FD6A39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6A17A5" w:rsidRPr="00FD6A39">
          <w:t>2013 г</w:t>
        </w:r>
      </w:smartTag>
      <w:r w:rsidR="006A17A5" w:rsidRPr="00FD6A39">
        <w:t>. № 44-ФЗ «О контрактной системе в сфере закупок товаров, работ, услуг дл</w:t>
      </w:r>
      <w:r w:rsidR="006A17A5">
        <w:t xml:space="preserve">я обеспечения государственных и </w:t>
      </w:r>
      <w:r w:rsidR="006A17A5" w:rsidRPr="00FD6A39">
        <w:t xml:space="preserve">муниципальных нужд» (далее - Федеральный закон № 44-ФЗ) заключили настоящий муниципальный контракт (далее – контракт) </w:t>
      </w:r>
      <w:r w:rsidR="006A17A5">
        <w:t xml:space="preserve">(ИКЗ ________________________________________________________) </w:t>
      </w:r>
      <w:r w:rsidR="006A17A5" w:rsidRPr="00FD6A39">
        <w:t>о нижеследующем:</w:t>
      </w:r>
    </w:p>
    <w:p w14:paraId="6A0377CC" w14:textId="77777777" w:rsidR="008C1907" w:rsidRPr="00402DF2" w:rsidRDefault="008C1907" w:rsidP="008C1907">
      <w:pPr>
        <w:jc w:val="center"/>
        <w:rPr>
          <w:b/>
          <w:bCs/>
        </w:rPr>
      </w:pPr>
    </w:p>
    <w:p w14:paraId="2217AFCB" w14:textId="77777777" w:rsidR="008C1907" w:rsidRPr="00402DF2" w:rsidRDefault="00CB6E15" w:rsidP="008C1907">
      <w:pPr>
        <w:jc w:val="center"/>
      </w:pPr>
      <w:r w:rsidRPr="00402DF2">
        <w:rPr>
          <w:b/>
          <w:bCs/>
        </w:rPr>
        <w:t xml:space="preserve">1. ПРЕДМЕТ </w:t>
      </w:r>
      <w:r w:rsidRPr="00402DF2">
        <w:rPr>
          <w:b/>
        </w:rPr>
        <w:t>КОНТРАКТ</w:t>
      </w:r>
      <w:r w:rsidRPr="00402DF2">
        <w:rPr>
          <w:b/>
          <w:bCs/>
        </w:rPr>
        <w:t>А</w:t>
      </w:r>
    </w:p>
    <w:p w14:paraId="01BFBAB1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 xml:space="preserve">1.1. Предмет контракта: </w:t>
      </w:r>
      <w:r w:rsidRPr="00F245E3">
        <w:rPr>
          <w:b/>
        </w:rPr>
        <w:t xml:space="preserve">Оказание услуг по </w:t>
      </w:r>
      <w:r w:rsidR="00571A30">
        <w:rPr>
          <w:b/>
        </w:rPr>
        <w:t>дератизации помещений в целях истребления грызунов</w:t>
      </w:r>
      <w:r w:rsidRPr="00402DF2">
        <w:t xml:space="preserve"> (далее – Услуги).</w:t>
      </w:r>
      <w:r w:rsidRPr="00402DF2">
        <w:rPr>
          <w:bCs/>
        </w:rPr>
        <w:t xml:space="preserve"> </w:t>
      </w:r>
      <w:r w:rsidRPr="00402DF2">
        <w:t>Заказчик поручает, а Исполнитель принимает на себя обязательства оказать Услуги в соответствии с Технической частью (Приложение 1), Спецификацией (Приложение 2),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3369D7C4" w14:textId="77777777" w:rsidR="008C1907" w:rsidRPr="00402DF2" w:rsidRDefault="00CB6E15" w:rsidP="008C1907">
      <w:pPr>
        <w:ind w:firstLine="709"/>
        <w:jc w:val="both"/>
      </w:pPr>
      <w:r w:rsidRPr="00402DF2"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7E874E46" w14:textId="77777777" w:rsidR="008C1907" w:rsidRPr="00402DF2" w:rsidRDefault="008C1907" w:rsidP="008C1907">
      <w:pPr>
        <w:ind w:firstLine="709"/>
        <w:jc w:val="both"/>
      </w:pPr>
    </w:p>
    <w:p w14:paraId="27D2BCA1" w14:textId="77777777" w:rsidR="008C1907" w:rsidRPr="00F245E3" w:rsidRDefault="00CB6E15" w:rsidP="008C1907">
      <w:pPr>
        <w:autoSpaceDE w:val="0"/>
        <w:autoSpaceDN w:val="0"/>
        <w:adjustRightInd w:val="0"/>
        <w:jc w:val="center"/>
        <w:outlineLvl w:val="2"/>
        <w:rPr>
          <w:b/>
        </w:rPr>
      </w:pPr>
      <w:r w:rsidRPr="00F245E3">
        <w:rPr>
          <w:b/>
        </w:rPr>
        <w:t>2. ЦЕНА КОНТРАКТА</w:t>
      </w:r>
    </w:p>
    <w:p w14:paraId="5A9B473A" w14:textId="77777777" w:rsidR="008C1907" w:rsidRPr="00402DF2" w:rsidRDefault="00CB6E15" w:rsidP="008C1907">
      <w:pPr>
        <w:ind w:firstLine="709"/>
        <w:jc w:val="both"/>
      </w:pPr>
      <w:r w:rsidRPr="00F245E3">
        <w:t xml:space="preserve">2.1. </w:t>
      </w:r>
      <w:r w:rsidR="00A071BE" w:rsidRPr="00F245E3">
        <w:t xml:space="preserve">Цена контракта составляет </w:t>
      </w:r>
      <w:r w:rsidR="00247808">
        <w:t>43 228</w:t>
      </w:r>
      <w:r w:rsidR="00383269">
        <w:t xml:space="preserve"> </w:t>
      </w:r>
      <w:r w:rsidR="00A071BE" w:rsidRPr="00F245E3">
        <w:t>(</w:t>
      </w:r>
      <w:r w:rsidR="0086434F">
        <w:t>сорок три тысячи двести двадцать восемь</w:t>
      </w:r>
      <w:r w:rsidR="00C94C2B">
        <w:t>)</w:t>
      </w:r>
      <w:r w:rsidR="00F245E3" w:rsidRPr="00F245E3">
        <w:t xml:space="preserve"> рубл</w:t>
      </w:r>
      <w:r w:rsidR="0086434F">
        <w:t>ей</w:t>
      </w:r>
      <w:r w:rsidR="00F245E3" w:rsidRPr="00F245E3">
        <w:t xml:space="preserve"> </w:t>
      </w:r>
      <w:r w:rsidR="00247808">
        <w:t>43</w:t>
      </w:r>
      <w:r w:rsidR="00F245E3" w:rsidRPr="00F245E3">
        <w:t xml:space="preserve"> копеек</w:t>
      </w:r>
      <w:r w:rsidRPr="00402DF2">
        <w:t>.</w:t>
      </w:r>
      <w:r w:rsidR="00D72A02">
        <w:t xml:space="preserve"> В том числе НДС 5%.</w:t>
      </w:r>
    </w:p>
    <w:p w14:paraId="120854A4" w14:textId="77777777" w:rsidR="008C1907" w:rsidRPr="00402DF2" w:rsidRDefault="00CB6E15" w:rsidP="008C1907">
      <w:pPr>
        <w:autoSpaceDE w:val="0"/>
        <w:autoSpaceDN w:val="0"/>
        <w:adjustRightInd w:val="0"/>
        <w:ind w:firstLine="708"/>
        <w:jc w:val="both"/>
      </w:pPr>
      <w:r w:rsidRPr="00402DF2">
        <w:rPr>
          <w:rFonts w:eastAsiaTheme="minorHAnsi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402DF2">
        <w:t>.</w:t>
      </w:r>
    </w:p>
    <w:p w14:paraId="64A3BF83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t>2.2. Валютой для установления цены контракта и расчетов с Исполнителем является Российский рубль.</w:t>
      </w:r>
    </w:p>
    <w:p w14:paraId="78F6FDAC" w14:textId="77777777" w:rsidR="008C1907" w:rsidRPr="00FF508F" w:rsidRDefault="00CB6E15" w:rsidP="008C1907">
      <w:pPr>
        <w:ind w:firstLine="709"/>
        <w:jc w:val="both"/>
        <w:rPr>
          <w:color w:val="FF0000"/>
        </w:rPr>
      </w:pPr>
      <w:r w:rsidRPr="00402DF2">
        <w:t xml:space="preserve">2.3. Источник финансирования контракта </w:t>
      </w:r>
      <w:r w:rsidR="00F245E3">
        <w:t>–</w:t>
      </w:r>
      <w:r w:rsidRPr="00402DF2">
        <w:t xml:space="preserve"> </w:t>
      </w:r>
      <w:r w:rsidR="00F245E3" w:rsidRPr="00F245E3">
        <w:rPr>
          <w:color w:val="000000" w:themeColor="text1"/>
        </w:rPr>
        <w:t>бюджет Хабаровского муниципального района.</w:t>
      </w:r>
    </w:p>
    <w:p w14:paraId="366E9DB4" w14:textId="77777777" w:rsidR="008C1907" w:rsidRPr="00402DF2" w:rsidRDefault="00CB6E15" w:rsidP="008C1907">
      <w:pPr>
        <w:ind w:firstLine="709"/>
        <w:jc w:val="both"/>
      </w:pPr>
      <w:r w:rsidRPr="00402DF2">
        <w:t>2.4. Цена</w:t>
      </w:r>
      <w:r w:rsidRPr="00402DF2">
        <w:rPr>
          <w:rFonts w:eastAsiaTheme="minorHAnsi"/>
          <w:lang w:eastAsia="en-US"/>
        </w:rPr>
        <w:t xml:space="preserve"> </w:t>
      </w:r>
      <w:r w:rsidRPr="00402DF2">
        <w:t xml:space="preserve">контракта включает </w:t>
      </w:r>
      <w:r>
        <w:t>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CA4E3B9" w14:textId="77777777" w:rsidR="008C1907" w:rsidRPr="00402DF2" w:rsidRDefault="00CB6E15" w:rsidP="008C1907">
      <w:pPr>
        <w:ind w:firstLine="709"/>
        <w:jc w:val="both"/>
      </w:pPr>
      <w:r w:rsidRPr="00402DF2">
        <w:t xml:space="preserve">2.5. </w:t>
      </w:r>
      <w:r w:rsidRPr="00402DF2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 предусмотренных контрактом </w:t>
      </w:r>
      <w:r w:rsidRPr="00402DF2">
        <w:t xml:space="preserve">объема Услуг, </w:t>
      </w:r>
      <w:r w:rsidRPr="00402DF2">
        <w:rPr>
          <w:rFonts w:eastAsia="Calibri"/>
        </w:rPr>
        <w:t>качества оказываемых Услуг</w:t>
      </w:r>
      <w:r w:rsidRPr="00402DF2">
        <w:t xml:space="preserve"> и иных условий контракта</w:t>
      </w:r>
      <w:r w:rsidRPr="00402DF2">
        <w:rPr>
          <w:rFonts w:eastAsia="Calibri"/>
          <w:lang w:eastAsia="en-US"/>
        </w:rPr>
        <w:t xml:space="preserve">. </w:t>
      </w:r>
    </w:p>
    <w:p w14:paraId="6CC1082C" w14:textId="77777777" w:rsidR="00247808" w:rsidRDefault="00247808" w:rsidP="008C1907">
      <w:pPr>
        <w:pStyle w:val="ab"/>
        <w:tabs>
          <w:tab w:val="left" w:pos="426"/>
        </w:tabs>
        <w:ind w:left="0"/>
        <w:jc w:val="center"/>
        <w:rPr>
          <w:b/>
          <w:sz w:val="24"/>
          <w:szCs w:val="24"/>
        </w:rPr>
      </w:pPr>
    </w:p>
    <w:p w14:paraId="44636344" w14:textId="77777777" w:rsidR="008C1907" w:rsidRPr="00402DF2" w:rsidRDefault="00CB6E15" w:rsidP="008C1907">
      <w:pPr>
        <w:pStyle w:val="ab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402DF2">
        <w:rPr>
          <w:b/>
          <w:sz w:val="24"/>
          <w:szCs w:val="24"/>
        </w:rPr>
        <w:t>3. ПОРЯДОК РАСЧЕТОВ</w:t>
      </w:r>
    </w:p>
    <w:p w14:paraId="33E3F51B" w14:textId="77777777" w:rsidR="008C1907" w:rsidRPr="00402DF2" w:rsidRDefault="00CB6E15" w:rsidP="008C1907">
      <w:pPr>
        <w:keepNext/>
        <w:autoSpaceDE w:val="0"/>
        <w:ind w:firstLine="709"/>
        <w:jc w:val="both"/>
      </w:pPr>
      <w:r w:rsidRPr="00402DF2">
        <w:t>3.1. Оплата за оказанные Услуги осуществляется по цене, установленной п. 2.1 контракта.</w:t>
      </w:r>
    </w:p>
    <w:p w14:paraId="4B3ED8A3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3.2. Оплата Услуг</w:t>
      </w:r>
      <w:r>
        <w:t xml:space="preserve"> осуществляется по безналичному расчету путем перечисления Заказчиком денежных средств на расчетный счет Исполнителя, указанный в контракте, на </w:t>
      </w:r>
      <w:r>
        <w:lastRenderedPageBreak/>
        <w:t xml:space="preserve">основании выставленного Исполнителем счета или счета-фактуры </w:t>
      </w:r>
      <w:r w:rsidRPr="00F245E3">
        <w:t xml:space="preserve">в течение </w:t>
      </w:r>
      <w:r w:rsidR="00682CAA" w:rsidRPr="00F245E3">
        <w:t>15</w:t>
      </w:r>
      <w:r w:rsidRPr="00F245E3">
        <w:t xml:space="preserve"> дней после</w:t>
      </w:r>
      <w:r>
        <w:t xml:space="preserve"> подписания Сторонами Акта оказанных услуг.</w:t>
      </w:r>
    </w:p>
    <w:p w14:paraId="4509B829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rPr>
          <w:noProof/>
        </w:rPr>
        <w:t>Расчет осуществляется за фактически оказанные услуги.</w:t>
      </w:r>
    </w:p>
    <w:p w14:paraId="20EAD9A8" w14:textId="77777777" w:rsidR="008C1907" w:rsidRPr="001A20D0" w:rsidRDefault="00CB6E15" w:rsidP="008C1907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402DF2">
        <w:t>3.3. Обязательство Заказчика по оплате за оказанные Услуги считается исполненным с момента списания денеж</w:t>
      </w:r>
      <w:r w:rsidR="00570C31">
        <w:t>ных средств со счета Заказчика.</w:t>
      </w:r>
    </w:p>
    <w:p w14:paraId="6CACD6EC" w14:textId="77777777" w:rsidR="008C1907" w:rsidRPr="00402DF2" w:rsidRDefault="008C1907" w:rsidP="008C190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3DBE1438" w14:textId="77777777" w:rsidR="008C1907" w:rsidRPr="00402DF2" w:rsidRDefault="00CB6E15" w:rsidP="008C1907">
      <w:pPr>
        <w:keepNext/>
        <w:autoSpaceDE w:val="0"/>
        <w:ind w:firstLine="709"/>
        <w:jc w:val="center"/>
        <w:rPr>
          <w:b/>
        </w:rPr>
      </w:pPr>
      <w:r w:rsidRPr="00402DF2">
        <w:rPr>
          <w:b/>
        </w:rPr>
        <w:t>4. ПРАВА И ОБЯЗАННОСТИ СТОРОН</w:t>
      </w:r>
    </w:p>
    <w:p w14:paraId="401A852E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4.1. Заказчик вправе:</w:t>
      </w:r>
    </w:p>
    <w:p w14:paraId="54741192" w14:textId="77777777" w:rsidR="008C1907" w:rsidRPr="00402DF2" w:rsidRDefault="00CB6E15" w:rsidP="008C1907">
      <w:pPr>
        <w:ind w:firstLine="709"/>
        <w:jc w:val="both"/>
      </w:pPr>
      <w:r w:rsidRPr="00402DF2">
        <w:t>4.1.1. Требовать от Исполнителя надлежащего исполнения обязательств в соответствии с условиями контракта.</w:t>
      </w:r>
    </w:p>
    <w:p w14:paraId="03D30268" w14:textId="77777777" w:rsidR="008C1907" w:rsidRPr="00402DF2" w:rsidRDefault="00CB6E15" w:rsidP="008C1907">
      <w:pPr>
        <w:ind w:firstLine="709"/>
        <w:jc w:val="both"/>
      </w:pPr>
      <w:r w:rsidRPr="00402DF2"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511006A1" w14:textId="77777777" w:rsidR="008C1907" w:rsidRPr="00402DF2" w:rsidRDefault="00CB6E15" w:rsidP="008C1907">
      <w:pPr>
        <w:ind w:firstLine="709"/>
        <w:jc w:val="both"/>
      </w:pPr>
      <w:r w:rsidRPr="00402DF2"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6EDB26D4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4.2. Заказчик обязан:</w:t>
      </w:r>
    </w:p>
    <w:p w14:paraId="686D72C6" w14:textId="77777777" w:rsidR="008C1907" w:rsidRPr="00402DF2" w:rsidRDefault="00CB6E15" w:rsidP="008C1907">
      <w:pPr>
        <w:ind w:firstLine="709"/>
        <w:jc w:val="both"/>
      </w:pPr>
      <w:r w:rsidRPr="00402DF2">
        <w:t>4.2.1. Своевременно принять и оплатить оказанные Услуги в соответствии с условиями настоящего контракта.</w:t>
      </w:r>
    </w:p>
    <w:p w14:paraId="49D8F52A" w14:textId="77777777" w:rsidR="008C1907" w:rsidRPr="00402DF2" w:rsidRDefault="00CB6E15" w:rsidP="008C1907">
      <w:pPr>
        <w:ind w:firstLine="709"/>
        <w:jc w:val="both"/>
      </w:pPr>
      <w:r w:rsidRPr="00402DF2"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234220EE" w14:textId="77777777" w:rsidR="008C1907" w:rsidRPr="00402DF2" w:rsidRDefault="00CB6E15" w:rsidP="008C1907">
      <w:pPr>
        <w:ind w:firstLine="709"/>
        <w:jc w:val="both"/>
      </w:pPr>
      <w:r w:rsidRPr="00402DF2"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3AF607AE" w14:textId="77777777" w:rsidR="008C1907" w:rsidRPr="00402DF2" w:rsidRDefault="00CB6E15" w:rsidP="008C1907">
      <w:pPr>
        <w:ind w:firstLine="709"/>
        <w:jc w:val="both"/>
      </w:pPr>
      <w:r w:rsidRPr="00402DF2"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0B91610D" w14:textId="77777777" w:rsidR="008C1907" w:rsidRPr="00402DF2" w:rsidRDefault="00CB6E15" w:rsidP="008C1907">
      <w:pPr>
        <w:ind w:firstLine="709"/>
        <w:jc w:val="both"/>
      </w:pPr>
      <w:r w:rsidRPr="00402DF2"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>
        <w:t>8</w:t>
      </w:r>
      <w:r w:rsidRPr="00402DF2">
        <w:t>.6 настоящего контракта либо отсутствовала возможность для оплаты по контракту в соответствии с п.</w:t>
      </w:r>
      <w:r w:rsidR="00570C31">
        <w:t>8</w:t>
      </w:r>
      <w:r w:rsidRPr="00402DF2">
        <w:t>.6 настоящего контракта.</w:t>
      </w:r>
    </w:p>
    <w:p w14:paraId="6344E419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>
        <w:t>8</w:t>
      </w:r>
      <w:r w:rsidRPr="00402DF2">
        <w:t>.6 настоящего контракта.</w:t>
      </w:r>
    </w:p>
    <w:p w14:paraId="64EF6BA5" w14:textId="77777777" w:rsidR="008C1907" w:rsidRPr="00402DF2" w:rsidRDefault="00CB6E15" w:rsidP="008C1907">
      <w:pPr>
        <w:ind w:firstLine="709"/>
        <w:jc w:val="both"/>
      </w:pPr>
      <w:r w:rsidRPr="00402DF2"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50018D9B" w14:textId="77777777" w:rsidR="008C1907" w:rsidRPr="00402DF2" w:rsidRDefault="00CB6E15" w:rsidP="008C1907">
      <w:pPr>
        <w:ind w:firstLine="709"/>
        <w:jc w:val="both"/>
      </w:pPr>
      <w:r w:rsidRPr="00402DF2"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66A24607" w14:textId="77777777" w:rsidR="008C1907" w:rsidRPr="00402DF2" w:rsidRDefault="00CB6E15" w:rsidP="008C1907">
      <w:pPr>
        <w:ind w:firstLine="709"/>
        <w:jc w:val="both"/>
      </w:pPr>
      <w:r w:rsidRPr="00402DF2"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>
        <w:t>8</w:t>
      </w:r>
      <w:r w:rsidRPr="00402DF2"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7A6568C2" w14:textId="77777777" w:rsidR="008C1907" w:rsidRPr="00402DF2" w:rsidRDefault="00CB6E15" w:rsidP="008C1907">
      <w:pPr>
        <w:ind w:firstLine="709"/>
        <w:jc w:val="both"/>
      </w:pPr>
      <w:r w:rsidRPr="00402DF2">
        <w:lastRenderedPageBreak/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1F70E219" w14:textId="77777777" w:rsidR="008C1907" w:rsidRPr="00402DF2" w:rsidRDefault="00CB6E15" w:rsidP="008C1907">
      <w:pPr>
        <w:ind w:firstLine="709"/>
        <w:jc w:val="both"/>
      </w:pPr>
      <w:r w:rsidRPr="00402DF2"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489EAA3B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4.3. Исполнитель вправе:</w:t>
      </w:r>
    </w:p>
    <w:p w14:paraId="09F56869" w14:textId="77777777" w:rsidR="008C1907" w:rsidRPr="00402DF2" w:rsidRDefault="00CB6E15" w:rsidP="008C1907">
      <w:pPr>
        <w:ind w:firstLine="709"/>
        <w:jc w:val="both"/>
      </w:pPr>
      <w:r w:rsidRPr="00402DF2"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26B348DB" w14:textId="77777777" w:rsidR="008C1907" w:rsidRPr="00402DF2" w:rsidRDefault="00CB6E15" w:rsidP="008C1907">
      <w:pPr>
        <w:ind w:firstLine="709"/>
        <w:jc w:val="both"/>
      </w:pPr>
      <w:r w:rsidRPr="00402DF2">
        <w:t>4.3.2. Требовать своевременной оплаты за оказываемые Услуги в соответствии с условиями настоящего контракта.</w:t>
      </w:r>
    </w:p>
    <w:p w14:paraId="46FEC2B0" w14:textId="77777777" w:rsidR="008C1907" w:rsidRPr="00402DF2" w:rsidRDefault="00CB6E15" w:rsidP="008C1907">
      <w:pPr>
        <w:ind w:firstLine="709"/>
        <w:jc w:val="both"/>
      </w:pPr>
      <w:r w:rsidRPr="00402DF2"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367FBE91" w14:textId="77777777" w:rsidR="008C1907" w:rsidRPr="00402DF2" w:rsidRDefault="00CB6E15" w:rsidP="008C1907">
      <w:pPr>
        <w:ind w:firstLine="709"/>
        <w:jc w:val="both"/>
        <w:rPr>
          <w:b/>
        </w:rPr>
      </w:pPr>
      <w:r w:rsidRPr="00402DF2">
        <w:rPr>
          <w:b/>
        </w:rPr>
        <w:t>4.4. Исполнитель обязан:</w:t>
      </w:r>
    </w:p>
    <w:p w14:paraId="5DBE9857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A30">
        <w:rPr>
          <w:rFonts w:ascii="Times New Roman" w:hAnsi="Times New Roman" w:cs="Times New Roman"/>
          <w:sz w:val="24"/>
          <w:szCs w:val="24"/>
        </w:rPr>
        <w:t>4.4.1. Оказать Услуги, предусмотренные настоящим контрактом, в соответствии с Технической частью и в</w:t>
      </w:r>
      <w:r w:rsidRPr="00402DF2">
        <w:rPr>
          <w:rFonts w:ascii="Times New Roman" w:hAnsi="Times New Roman" w:cs="Times New Roman"/>
          <w:sz w:val="24"/>
          <w:szCs w:val="24"/>
        </w:rPr>
        <w:t xml:space="preserve"> сроки, установленные в Разделе 5 «Сроки, место и условия оказания Услуг» контракта.</w:t>
      </w:r>
    </w:p>
    <w:p w14:paraId="73E72F5F" w14:textId="77777777" w:rsidR="008C1907" w:rsidRPr="00402DF2" w:rsidRDefault="00CB6E15" w:rsidP="008C1907">
      <w:pPr>
        <w:ind w:firstLine="709"/>
        <w:jc w:val="both"/>
      </w:pPr>
      <w:r w:rsidRPr="00402DF2"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071153B0" w14:textId="77777777" w:rsidR="008C1907" w:rsidRPr="00402DF2" w:rsidRDefault="00CB6E15" w:rsidP="008C19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3EC44A4C" w14:textId="77777777" w:rsidR="008C1907" w:rsidRPr="00402DF2" w:rsidRDefault="00CB6E15" w:rsidP="008C1907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402DF2"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0B632AC4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</w:pPr>
      <w:r w:rsidRPr="00402DF2">
        <w:t>4.4.</w:t>
      </w:r>
      <w:r w:rsidR="00570C31">
        <w:t>5</w:t>
      </w:r>
      <w:r w:rsidRPr="00402DF2"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766C5CEB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</w:pPr>
    </w:p>
    <w:p w14:paraId="36359AA8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center"/>
      </w:pPr>
      <w:r w:rsidRPr="00402DF2">
        <w:rPr>
          <w:b/>
        </w:rPr>
        <w:t>5. СРОКИ, МЕСТО И УСЛОВИЯ ОКАЗАНИЯ УСЛУГ</w:t>
      </w:r>
    </w:p>
    <w:p w14:paraId="0D96A893" w14:textId="77777777" w:rsidR="000932E2" w:rsidRDefault="00CB6E15" w:rsidP="008C1907">
      <w:pPr>
        <w:ind w:firstLine="709"/>
        <w:jc w:val="both"/>
      </w:pPr>
      <w:r w:rsidRPr="008C1907">
        <w:t xml:space="preserve">5.1. </w:t>
      </w:r>
      <w:r w:rsidR="000932E2" w:rsidRPr="000932E2">
        <w:t>Срок оказания Услуг в течение 30 календарных дней со дня подписания контракта.</w:t>
      </w:r>
    </w:p>
    <w:p w14:paraId="26A7494E" w14:textId="4F4E6572" w:rsidR="008C1907" w:rsidRPr="008C1907" w:rsidRDefault="00CB6E15" w:rsidP="008C1907">
      <w:pPr>
        <w:ind w:firstLine="709"/>
        <w:jc w:val="both"/>
        <w:rPr>
          <w:rFonts w:eastAsiaTheme="minorHAnsi"/>
          <w:lang w:eastAsia="en-US"/>
        </w:rPr>
      </w:pPr>
      <w:r w:rsidRPr="008C1907">
        <w:t xml:space="preserve">5.2. Место оказания Услуг – Российская Федерация, </w:t>
      </w:r>
      <w:r w:rsidR="00F245E3" w:rsidRPr="008C1907">
        <w:t>Хабаровский край, Хабаровский район п. Победа, ул. Комсомольская, д. 14</w:t>
      </w:r>
    </w:p>
    <w:p w14:paraId="7AB3FD57" w14:textId="20075146" w:rsidR="008C1907" w:rsidRPr="00F245E3" w:rsidRDefault="00CB6E15" w:rsidP="008C1907">
      <w:pPr>
        <w:ind w:firstLine="709"/>
        <w:jc w:val="both"/>
        <w:rPr>
          <w:color w:val="FF0000"/>
        </w:rPr>
      </w:pPr>
      <w:r w:rsidRPr="008C1907">
        <w:t>5.3. Условия оказания Услуг –</w:t>
      </w:r>
      <w:r w:rsidR="00F57808">
        <w:t xml:space="preserve"> в соответствии с Технической частью (Приложение 1)</w:t>
      </w:r>
      <w:r w:rsidRPr="008C1907">
        <w:t xml:space="preserve"> </w:t>
      </w:r>
      <w:r w:rsidR="00F245E3">
        <w:t xml:space="preserve">по предварительной заявке, направленной на электронную почту </w:t>
      </w:r>
    </w:p>
    <w:p w14:paraId="660AE1CC" w14:textId="77777777" w:rsidR="008C1907" w:rsidRPr="00402DF2" w:rsidRDefault="008C1907" w:rsidP="008C1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4A853E3A" w14:textId="77777777" w:rsidR="008C1907" w:rsidRPr="00402DF2" w:rsidRDefault="00CB6E15" w:rsidP="008C1907">
      <w:pPr>
        <w:tabs>
          <w:tab w:val="left" w:pos="0"/>
        </w:tabs>
        <w:jc w:val="center"/>
        <w:rPr>
          <w:b/>
        </w:rPr>
      </w:pPr>
      <w:r w:rsidRPr="00402DF2">
        <w:rPr>
          <w:b/>
        </w:rPr>
        <w:t>6. ПОРЯДОК СДАЧИ-ПРИЕМКИ УСЛУГ</w:t>
      </w:r>
    </w:p>
    <w:p w14:paraId="74B11F38" w14:textId="77777777" w:rsidR="008C1907" w:rsidRPr="00402DF2" w:rsidRDefault="00CB6E15" w:rsidP="008C1907">
      <w:pPr>
        <w:ind w:firstLine="709"/>
        <w:jc w:val="both"/>
        <w:rPr>
          <w:bCs/>
          <w:noProof/>
        </w:rPr>
      </w:pPr>
      <w:r w:rsidRPr="00402DF2"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4A07939D" w14:textId="77777777" w:rsidR="008C1907" w:rsidRPr="00402DF2" w:rsidRDefault="00CB6E15" w:rsidP="008C1907">
      <w:pPr>
        <w:ind w:firstLine="709"/>
        <w:jc w:val="both"/>
      </w:pPr>
      <w:r w:rsidRPr="00402DF2"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402DF2">
        <w:rPr>
          <w:rFonts w:eastAsia="MS Mincho"/>
        </w:rPr>
        <w:t>в 2-х экземплярах в срок не позднее 5 рабочих дней с момента окончания срока оказания Услуг.</w:t>
      </w:r>
    </w:p>
    <w:p w14:paraId="1FB6DA02" w14:textId="77777777" w:rsidR="008C1907" w:rsidRPr="00402DF2" w:rsidRDefault="00CB6E15" w:rsidP="008C1907">
      <w:pPr>
        <w:ind w:firstLine="709"/>
        <w:jc w:val="both"/>
      </w:pPr>
      <w:r w:rsidRPr="00402DF2"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44D64EC0" w14:textId="77777777" w:rsidR="008C1907" w:rsidRPr="00402DF2" w:rsidRDefault="00CB6E15" w:rsidP="008C1907">
      <w:pPr>
        <w:ind w:firstLine="709"/>
        <w:jc w:val="both"/>
      </w:pPr>
      <w:r w:rsidRPr="00402DF2"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6C97F549" w14:textId="77777777" w:rsidR="008C1907" w:rsidRPr="00402DF2" w:rsidRDefault="00CB6E15" w:rsidP="008C1907">
      <w:pPr>
        <w:ind w:firstLine="709"/>
        <w:jc w:val="both"/>
      </w:pPr>
      <w:r w:rsidRPr="00402DF2"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1CA9F40C" w14:textId="77777777" w:rsidR="008C1907" w:rsidRPr="00402DF2" w:rsidRDefault="00CB6E15" w:rsidP="008C1907">
      <w:pPr>
        <w:ind w:firstLine="709"/>
        <w:jc w:val="both"/>
      </w:pPr>
      <w:r w:rsidRPr="00402DF2">
        <w:lastRenderedPageBreak/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3F043405" w14:textId="77777777" w:rsidR="008C1907" w:rsidRPr="00402DF2" w:rsidRDefault="00CB6E15" w:rsidP="008C1907">
      <w:pPr>
        <w:ind w:firstLine="709"/>
        <w:jc w:val="both"/>
      </w:pPr>
      <w:r w:rsidRPr="00402DF2"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1F4C7E7B" w14:textId="77777777" w:rsidR="008C1907" w:rsidRPr="00402DF2" w:rsidRDefault="00CB6E15" w:rsidP="008C1907">
      <w:pPr>
        <w:ind w:firstLine="709"/>
        <w:jc w:val="both"/>
      </w:pPr>
      <w:r w:rsidRPr="00402DF2"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549D0648" w14:textId="77777777" w:rsidR="008C1907" w:rsidRPr="00402DF2" w:rsidRDefault="00CB6E15" w:rsidP="008C1907">
      <w:pPr>
        <w:ind w:firstLine="709"/>
        <w:jc w:val="both"/>
      </w:pPr>
      <w:r w:rsidRPr="00402DF2"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706CA94" w14:textId="77777777" w:rsidR="008C1907" w:rsidRPr="00402DF2" w:rsidRDefault="00CB6E15" w:rsidP="008C1907">
      <w:pPr>
        <w:ind w:firstLine="709"/>
        <w:jc w:val="both"/>
      </w:pPr>
      <w:r w:rsidRPr="00402DF2"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4A96621D" w14:textId="77777777" w:rsidR="008C1907" w:rsidRPr="00402DF2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02DF2">
        <w:t xml:space="preserve"> </w:t>
      </w:r>
    </w:p>
    <w:p w14:paraId="063EBDEB" w14:textId="77777777" w:rsidR="004A75A3" w:rsidRPr="00402DF2" w:rsidRDefault="00CB6E15" w:rsidP="008C1907">
      <w:pPr>
        <w:jc w:val="center"/>
      </w:pPr>
      <w:r w:rsidRPr="00402DF2">
        <w:rPr>
          <w:b/>
        </w:rPr>
        <w:t>7. ГАРАНТИЙНЫЕ ОБЯЗАТЕЛЬСТВА</w:t>
      </w:r>
    </w:p>
    <w:p w14:paraId="30088982" w14:textId="77777777" w:rsidR="008C1907" w:rsidRPr="001A20D0" w:rsidRDefault="00CB6E15" w:rsidP="008C1907">
      <w:pPr>
        <w:ind w:firstLine="708"/>
        <w:jc w:val="both"/>
      </w:pPr>
      <w:r w:rsidRPr="00402DF2">
        <w:t>7.1. Исполнитель гарантирует соответствие качества оказанных Услуг условиям контракта.</w:t>
      </w:r>
    </w:p>
    <w:p w14:paraId="52900F5A" w14:textId="77777777" w:rsidR="00A32977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</w:rPr>
      </w:pPr>
    </w:p>
    <w:p w14:paraId="7BA9C257" w14:textId="77777777" w:rsidR="004A75A3" w:rsidRPr="001A20D0" w:rsidRDefault="00A32977" w:rsidP="00A32977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</w:pPr>
      <w:r>
        <w:rPr>
          <w:b/>
          <w:spacing w:val="-3"/>
        </w:rPr>
        <w:t>8</w:t>
      </w:r>
      <w:r w:rsidR="00CB6E15" w:rsidRPr="00402DF2">
        <w:rPr>
          <w:b/>
          <w:spacing w:val="-3"/>
        </w:rPr>
        <w:t>. ОТВЕТСТВЕННОСТЬ СТОРОН</w:t>
      </w:r>
    </w:p>
    <w:p w14:paraId="3A916ADB" w14:textId="77777777" w:rsidR="008C1907" w:rsidRPr="00402DF2" w:rsidRDefault="00A32977" w:rsidP="008C1907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6E15" w:rsidRPr="00402DF2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77BD3915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3143DF8E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3E4070E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>
        <w:t>.</w:t>
      </w:r>
    </w:p>
    <w:p w14:paraId="2DEF6DF7" w14:textId="77777777" w:rsidR="008C1907" w:rsidRPr="001A20D0" w:rsidRDefault="00CB6E15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02DF2"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55A7A51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</w:t>
      </w:r>
      <w:r w:rsidR="00CB6E15" w:rsidRPr="00DE0C3F">
        <w:t xml:space="preserve">, </w:t>
      </w:r>
      <w:r w:rsidR="009737EC" w:rsidRPr="00DE0C3F">
        <w:rPr>
          <w:color w:val="000000"/>
        </w:rPr>
        <w:t>Заказчик направляет Исполнителю требование об уплате неустоек (штрафов, пеней)</w:t>
      </w:r>
      <w:r w:rsidR="00CB6E15" w:rsidRPr="00DE0C3F">
        <w:t>.</w:t>
      </w:r>
    </w:p>
    <w:p w14:paraId="0B134A40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402DF2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402DF2"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7E141E09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8</w:t>
      </w:r>
      <w:r w:rsidR="00CB6E15" w:rsidRPr="00402DF2">
        <w:rPr>
          <w:rFonts w:eastAsia="Calibri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>), предусмотренных настоящим контрактом.</w:t>
      </w:r>
    </w:p>
    <w:p w14:paraId="64D14697" w14:textId="77777777" w:rsidR="008C1907" w:rsidRPr="001A20D0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>
        <w:rPr>
          <w:rFonts w:eastAsiaTheme="minorHAnsi"/>
          <w:lang w:eastAsia="en-US"/>
        </w:rPr>
        <w:t>8</w:t>
      </w:r>
      <w:r w:rsidR="00CB6E15" w:rsidRPr="00402DF2">
        <w:rPr>
          <w:rFonts w:eastAsiaTheme="minorHAnsi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402DF2">
        <w:rPr>
          <w:rFonts w:eastAsia="Calibri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402DF2">
        <w:t>если таковое установлено</w:t>
      </w:r>
      <w:r w:rsidR="00CB6E15" w:rsidRPr="00402DF2">
        <w:rPr>
          <w:rFonts w:eastAsia="Calibri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</w:t>
      </w:r>
      <w:r w:rsidR="00D56D52">
        <w:rPr>
          <w:rFonts w:eastAsia="Calibri"/>
          <w:lang w:eastAsia="en-US"/>
        </w:rPr>
        <w:t>.4.</w:t>
      </w:r>
      <w:r w:rsidR="00CB6E15" w:rsidRPr="00402DF2">
        <w:rPr>
          <w:rFonts w:eastAsia="Calibri"/>
          <w:lang w:eastAsia="en-US"/>
        </w:rPr>
        <w:t xml:space="preserve"> настоящего Контракта).</w:t>
      </w:r>
      <w:r w:rsidR="00CB6E15" w:rsidRPr="00402DF2">
        <w:rPr>
          <w:rFonts w:eastAsia="Calibri"/>
          <w:noProof/>
        </w:rPr>
        <w:t xml:space="preserve"> </w:t>
      </w:r>
    </w:p>
    <w:p w14:paraId="4B8DEA7E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>.3.</w:t>
      </w:r>
      <w:r w:rsidR="00D56D52">
        <w:rPr>
          <w:rFonts w:eastAsia="Calibri"/>
          <w:lang w:eastAsia="en-US"/>
        </w:rPr>
        <w:t>4</w:t>
      </w:r>
      <w:r w:rsidR="00CB6E15" w:rsidRPr="00402DF2">
        <w:rPr>
          <w:rFonts w:eastAsia="Calibri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402DF2">
        <w:rPr>
          <w:rFonts w:eastAsia="Calibri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1E69C33C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CB6E15" w:rsidRPr="00402DF2">
        <w:t xml:space="preserve">.4. </w:t>
      </w:r>
      <w:r w:rsidR="00CB6E15" w:rsidRPr="00402DF2">
        <w:rPr>
          <w:rFonts w:eastAsia="Calibri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5A739802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CB6E15" w:rsidRPr="00402DF2">
        <w:rPr>
          <w:rFonts w:eastAsia="Calibri"/>
          <w:lang w:eastAsia="en-US"/>
        </w:rPr>
        <w:t xml:space="preserve">.5. </w:t>
      </w:r>
      <w:r w:rsidR="00CB6E15" w:rsidRPr="00402DF2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1F9B5BF2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262316E0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2B315F8D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202B6556" w14:textId="77777777" w:rsidR="008C1907" w:rsidRPr="00402DF2" w:rsidRDefault="00A3297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CB6E15" w:rsidRPr="00402DF2"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BDB682A" w14:textId="77777777" w:rsidR="008C1907" w:rsidRPr="00402DF2" w:rsidRDefault="00A32977" w:rsidP="008C190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CB6E15" w:rsidRPr="00402DF2"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>
        <w:t>8</w:t>
      </w:r>
      <w:r w:rsidR="00CB6E15" w:rsidRPr="00402DF2">
        <w:t>.3 настоящего контракта.</w:t>
      </w:r>
    </w:p>
    <w:p w14:paraId="6B37D784" w14:textId="77777777" w:rsidR="008C1907" w:rsidRPr="00402DF2" w:rsidRDefault="008C1907" w:rsidP="008C190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5853CF00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>
        <w:rPr>
          <w:b/>
          <w:bCs/>
          <w:spacing w:val="-8"/>
        </w:rPr>
        <w:t>9</w:t>
      </w:r>
      <w:r w:rsidR="00CB6E15" w:rsidRPr="00402DF2">
        <w:rPr>
          <w:b/>
          <w:bCs/>
          <w:spacing w:val="-8"/>
        </w:rPr>
        <w:t xml:space="preserve">. ОБСТОЯТЕЛЬСТВА </w:t>
      </w:r>
      <w:r w:rsidR="00CB6E15" w:rsidRPr="00402DF2">
        <w:rPr>
          <w:b/>
          <w:bCs/>
        </w:rPr>
        <w:t>НЕПРЕОДОЛИМОЙ СИЛЫ</w:t>
      </w:r>
    </w:p>
    <w:p w14:paraId="22390A25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146EA7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189C789F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</w:t>
      </w:r>
      <w:r w:rsidR="00CB6E15" w:rsidRPr="00402DF2">
        <w:lastRenderedPageBreak/>
        <w:t>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5CC2C8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 xml:space="preserve">.4. Если обстоятельства, указанные в </w:t>
      </w:r>
      <w:hyperlink r:id="rId10" w:history="1">
        <w:r w:rsidR="00CB6E15" w:rsidRPr="00402DF2">
          <w:t xml:space="preserve">п. </w:t>
        </w:r>
        <w:r>
          <w:t>9</w:t>
        </w:r>
        <w:r w:rsidR="00CB6E15" w:rsidRPr="00402DF2">
          <w:t>.1</w:t>
        </w:r>
      </w:hyperlink>
      <w:r w:rsidR="00CB6E15" w:rsidRPr="00402DF2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44D40D71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CB6E15" w:rsidRPr="00402DF2"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16148F9B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2DD5E1D6" w14:textId="77777777" w:rsidR="008C1907" w:rsidRPr="00402DF2" w:rsidRDefault="00D56D52" w:rsidP="008C1907">
      <w:pPr>
        <w:jc w:val="center"/>
        <w:rPr>
          <w:b/>
        </w:rPr>
      </w:pPr>
      <w:r>
        <w:rPr>
          <w:b/>
        </w:rPr>
        <w:t>10</w:t>
      </w:r>
      <w:r w:rsidR="00CB6E15" w:rsidRPr="00402DF2">
        <w:rPr>
          <w:b/>
        </w:rPr>
        <w:t>. СРОК ДЕЙСТВИЯ И ПОРЯДОК ИЗМЕНЕНИЯ КОНТРАКТА</w:t>
      </w:r>
    </w:p>
    <w:p w14:paraId="01458EE3" w14:textId="77777777" w:rsidR="008C1907" w:rsidRPr="00402DF2" w:rsidRDefault="00D56D52" w:rsidP="008C1907">
      <w:pPr>
        <w:ind w:firstLine="709"/>
        <w:jc w:val="both"/>
        <w:rPr>
          <w:b/>
        </w:rPr>
      </w:pPr>
      <w:r>
        <w:t>10</w:t>
      </w:r>
      <w:r w:rsidR="00CB6E15" w:rsidRPr="00402DF2">
        <w:t xml:space="preserve">.1. Настоящий контракт вступает в действие с момента его подписания Сторонами и действует до </w:t>
      </w:r>
      <w:r w:rsidR="00CB6E15" w:rsidRPr="00402DF2">
        <w:rPr>
          <w:noProof/>
        </w:rPr>
        <w:t>31.12.202</w:t>
      </w:r>
      <w:r w:rsidR="00247808">
        <w:rPr>
          <w:noProof/>
        </w:rPr>
        <w:t>6</w:t>
      </w:r>
      <w:r w:rsidR="00CB6E15" w:rsidRPr="00402DF2">
        <w:t xml:space="preserve"> г. включительно.</w:t>
      </w:r>
    </w:p>
    <w:p w14:paraId="64873A28" w14:textId="77777777" w:rsidR="008C1907" w:rsidRPr="00402DF2" w:rsidRDefault="00D56D52" w:rsidP="008C1907">
      <w:pPr>
        <w:ind w:firstLine="709"/>
        <w:jc w:val="both"/>
      </w:pPr>
      <w:r>
        <w:t>10</w:t>
      </w:r>
      <w:r w:rsidR="00CB6E15" w:rsidRPr="00402DF2">
        <w:t>.</w:t>
      </w:r>
      <w:r w:rsidR="00FB722F">
        <w:t>2</w:t>
      </w:r>
      <w:r w:rsidR="00CB6E15" w:rsidRPr="00402DF2"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>
        <w:t>омента их подписания Сторонами.</w:t>
      </w:r>
    </w:p>
    <w:p w14:paraId="32CF0A5E" w14:textId="77777777" w:rsidR="008C1907" w:rsidRPr="00402DF2" w:rsidRDefault="008C1907" w:rsidP="008C1907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</w:rPr>
      </w:pPr>
    </w:p>
    <w:p w14:paraId="4BCD846D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</w:rPr>
      </w:pPr>
      <w:r>
        <w:rPr>
          <w:b/>
          <w:bCs/>
        </w:rPr>
        <w:t>11</w:t>
      </w:r>
      <w:r w:rsidR="00CB6E15" w:rsidRPr="00402DF2">
        <w:rPr>
          <w:b/>
          <w:bCs/>
        </w:rPr>
        <w:t>. ПОРЯДОК УРЕГУЛИРОВАНИЯ СПОРОВ</w:t>
      </w:r>
    </w:p>
    <w:p w14:paraId="265E1FF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11</w:t>
      </w:r>
      <w:r w:rsidR="00CB6E15" w:rsidRPr="00402DF2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03FE175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>11</w:t>
      </w:r>
      <w:r w:rsidR="00CB6E15" w:rsidRPr="00402DF2"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45D108D7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</w:rPr>
      </w:pPr>
    </w:p>
    <w:p w14:paraId="7F4D0375" w14:textId="77777777" w:rsidR="008C1907" w:rsidRPr="00402DF2" w:rsidRDefault="00D56D52" w:rsidP="008C1907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</w:rPr>
      </w:pPr>
      <w:r>
        <w:rPr>
          <w:b/>
          <w:bCs/>
          <w:spacing w:val="-6"/>
        </w:rPr>
        <w:t>12</w:t>
      </w:r>
      <w:r w:rsidR="00CB6E15" w:rsidRPr="00402DF2">
        <w:rPr>
          <w:b/>
          <w:bCs/>
          <w:spacing w:val="-6"/>
        </w:rPr>
        <w:t xml:space="preserve">. ПОРЯДОК </w:t>
      </w:r>
      <w:r w:rsidR="00CB6E15" w:rsidRPr="00402DF2">
        <w:rPr>
          <w:b/>
          <w:bCs/>
        </w:rPr>
        <w:t>РАСТОРЖЕНИЯ</w:t>
      </w:r>
      <w:r w:rsidR="00CB6E15" w:rsidRPr="00402DF2">
        <w:rPr>
          <w:b/>
          <w:bCs/>
          <w:spacing w:val="-6"/>
        </w:rPr>
        <w:t xml:space="preserve"> КОНТРАКТА</w:t>
      </w:r>
    </w:p>
    <w:p w14:paraId="488A9A29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.1. Настоящий контракт может быть расторгнут:</w:t>
      </w:r>
    </w:p>
    <w:p w14:paraId="0848FE13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по соглашению Сторон;</w:t>
      </w:r>
    </w:p>
    <w:p w14:paraId="7347D6F2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судебном порядке;</w:t>
      </w:r>
    </w:p>
    <w:p w14:paraId="260DFD06" w14:textId="77777777" w:rsidR="008C1907" w:rsidRPr="00402DF2" w:rsidRDefault="00CB6E15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2DF2"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1B09372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 Заказчик вправе принять решение об одностороннем отказе от исполнения контракта в следующих случаях:</w:t>
      </w:r>
    </w:p>
    <w:p w14:paraId="6E151BBB" w14:textId="77777777" w:rsidR="008C1907" w:rsidRPr="00402DF2" w:rsidRDefault="00D56D52" w:rsidP="008C1907">
      <w:pPr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 xml:space="preserve">.2.1. В случае просрочки оказания Услуг Исполнителем </w:t>
      </w:r>
      <w:r w:rsidR="00CB6E15" w:rsidRPr="00FB722F">
        <w:t xml:space="preserve">более чем на </w:t>
      </w:r>
      <w:r w:rsidR="00682CAA" w:rsidRPr="00FB722F">
        <w:t>15</w:t>
      </w:r>
      <w:r w:rsidR="00CB6E15" w:rsidRPr="00FB722F">
        <w:t xml:space="preserve"> дней.</w:t>
      </w:r>
    </w:p>
    <w:p w14:paraId="3AD5D24B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.2.2. В иных случаях, предусмотренных действующим законодательством.</w:t>
      </w:r>
    </w:p>
    <w:p w14:paraId="37F14D4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3</w:t>
      </w:r>
      <w:r w:rsidR="00CB6E15" w:rsidRPr="00402DF2"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3F2F7CC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4</w:t>
      </w:r>
      <w:r w:rsidR="00CB6E15" w:rsidRPr="00402DF2"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1BD3D204" w14:textId="77777777" w:rsidR="008C1907" w:rsidRPr="00402DF2" w:rsidRDefault="00CB6E15" w:rsidP="008C1907">
      <w:pPr>
        <w:ind w:firstLine="708"/>
        <w:jc w:val="both"/>
      </w:pPr>
      <w:r w:rsidRPr="00402DF2"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282C9B80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12</w:t>
      </w:r>
      <w:r w:rsidR="00CB6E15" w:rsidRPr="00402DF2">
        <w:t>.</w:t>
      </w:r>
      <w:r>
        <w:t>5</w:t>
      </w:r>
      <w:r w:rsidR="00CB6E15" w:rsidRPr="00402DF2"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256523E" w14:textId="77777777" w:rsidR="008C1907" w:rsidRPr="00402DF2" w:rsidRDefault="008C1907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549DFF12" w14:textId="77777777" w:rsidR="008C1907" w:rsidRPr="00402DF2" w:rsidRDefault="00D56D52" w:rsidP="008C1907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</w:rPr>
      </w:pPr>
      <w:r>
        <w:rPr>
          <w:b/>
          <w:bCs/>
          <w:spacing w:val="-13"/>
        </w:rPr>
        <w:t>13</w:t>
      </w:r>
      <w:r w:rsidR="00CB6E15" w:rsidRPr="00402DF2">
        <w:rPr>
          <w:b/>
          <w:bCs/>
          <w:spacing w:val="-5"/>
        </w:rPr>
        <w:t xml:space="preserve">. </w:t>
      </w:r>
      <w:r w:rsidR="00CB6E15" w:rsidRPr="00402DF2">
        <w:rPr>
          <w:b/>
          <w:bCs/>
        </w:rPr>
        <w:t>ПРОЧИЕ</w:t>
      </w:r>
      <w:r w:rsidR="00CB6E15" w:rsidRPr="00402DF2">
        <w:rPr>
          <w:b/>
          <w:bCs/>
          <w:spacing w:val="-5"/>
        </w:rPr>
        <w:t xml:space="preserve"> УСЛОВИЯ</w:t>
      </w:r>
    </w:p>
    <w:p w14:paraId="4C4F3A9E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</w:t>
      </w:r>
      <w:r w:rsidR="00CB6E15" w:rsidRPr="00402DF2">
        <w:t>.1. Все Приложения к контракту являются его неотъемлемыми частями.</w:t>
      </w:r>
    </w:p>
    <w:p w14:paraId="16889A84" w14:textId="77777777" w:rsidR="008C1907" w:rsidRPr="00402DF2" w:rsidRDefault="00D56D52" w:rsidP="008C190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13</w:t>
      </w:r>
      <w:r w:rsidR="00CB6E15" w:rsidRPr="00402DF2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19C68A3" w14:textId="77777777" w:rsidR="008C1907" w:rsidRPr="00402DF2" w:rsidRDefault="00D56D52" w:rsidP="008C1907">
      <w:pPr>
        <w:ind w:firstLine="709"/>
        <w:jc w:val="both"/>
        <w:rPr>
          <w:noProof/>
        </w:rPr>
      </w:pPr>
      <w:r>
        <w:t>13</w:t>
      </w:r>
      <w:r w:rsidR="00CB6E15" w:rsidRPr="00402DF2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3866EEE9" w14:textId="77777777" w:rsidR="008C1907" w:rsidRPr="00402DF2" w:rsidRDefault="008C1907" w:rsidP="008C1907">
      <w:pPr>
        <w:ind w:firstLine="709"/>
        <w:jc w:val="both"/>
        <w:rPr>
          <w:rFonts w:eastAsia="Calibri"/>
          <w:noProof/>
        </w:rPr>
      </w:pPr>
    </w:p>
    <w:p w14:paraId="5FE8353D" w14:textId="77777777" w:rsidR="008C1907" w:rsidRPr="00402DF2" w:rsidRDefault="00D56D52" w:rsidP="008C1907">
      <w:pPr>
        <w:tabs>
          <w:tab w:val="left" w:pos="709"/>
        </w:tabs>
        <w:ind w:firstLine="709"/>
        <w:jc w:val="center"/>
        <w:rPr>
          <w:b/>
        </w:rPr>
      </w:pPr>
      <w:r>
        <w:rPr>
          <w:b/>
        </w:rPr>
        <w:t>14</w:t>
      </w:r>
      <w:r w:rsidR="00CB6E15" w:rsidRPr="00402DF2">
        <w:rPr>
          <w:b/>
        </w:rPr>
        <w:t>. ПРИЛОЖЕНИЯ К КОНТРАКТУ</w:t>
      </w:r>
    </w:p>
    <w:p w14:paraId="6A4F41C5" w14:textId="77777777" w:rsidR="008C1907" w:rsidRPr="00402DF2" w:rsidRDefault="00D56D52" w:rsidP="008C1907">
      <w:pPr>
        <w:tabs>
          <w:tab w:val="left" w:pos="709"/>
        </w:tabs>
        <w:ind w:firstLine="709"/>
        <w:jc w:val="both"/>
      </w:pPr>
      <w:r>
        <w:t>14</w:t>
      </w:r>
      <w:r w:rsidR="00CB6E15" w:rsidRPr="00402DF2">
        <w:t xml:space="preserve">.1. Приложение 1. Техническая часть – на </w:t>
      </w:r>
      <w:r w:rsidR="00FB722F">
        <w:t>1</w:t>
      </w:r>
      <w:r w:rsidR="00CB6E15" w:rsidRPr="00402DF2">
        <w:t xml:space="preserve"> л. </w:t>
      </w:r>
    </w:p>
    <w:p w14:paraId="7D9B0FE2" w14:textId="77777777" w:rsidR="008C1907" w:rsidRPr="00402DF2" w:rsidRDefault="00D56D52" w:rsidP="008C1907">
      <w:pPr>
        <w:ind w:firstLine="709"/>
        <w:jc w:val="both"/>
        <w:rPr>
          <w:rFonts w:eastAsia="Calibri"/>
          <w:noProof/>
        </w:rPr>
      </w:pPr>
      <w:r>
        <w:t>14</w:t>
      </w:r>
      <w:r w:rsidR="00CB6E15" w:rsidRPr="00402DF2">
        <w:t xml:space="preserve">.2. Приложение 2. Спецификация – на </w:t>
      </w:r>
      <w:r w:rsidR="00FB722F">
        <w:t>1</w:t>
      </w:r>
      <w:r w:rsidR="00CB6E15" w:rsidRPr="00402DF2">
        <w:t xml:space="preserve"> л.</w:t>
      </w:r>
      <w:r w:rsidR="00CB6E15" w:rsidRPr="00402DF2">
        <w:rPr>
          <w:rFonts w:eastAsia="Calibri"/>
          <w:noProof/>
        </w:rPr>
        <w:t xml:space="preserve"> </w:t>
      </w:r>
    </w:p>
    <w:p w14:paraId="40BD51D4" w14:textId="77777777" w:rsidR="008C1907" w:rsidRPr="00402DF2" w:rsidRDefault="008C1907" w:rsidP="008C1907">
      <w:pPr>
        <w:tabs>
          <w:tab w:val="left" w:pos="709"/>
        </w:tabs>
        <w:ind w:firstLine="709"/>
        <w:jc w:val="both"/>
      </w:pPr>
    </w:p>
    <w:p w14:paraId="39F90E41" w14:textId="77777777" w:rsidR="008C1907" w:rsidRPr="00402DF2" w:rsidRDefault="00D56D52" w:rsidP="00D56D52">
      <w:pPr>
        <w:jc w:val="center"/>
        <w:rPr>
          <w:b/>
          <w:bCs/>
        </w:rPr>
      </w:pPr>
      <w:r>
        <w:rPr>
          <w:b/>
          <w:bCs/>
        </w:rPr>
        <w:t>15</w:t>
      </w:r>
      <w:r w:rsidR="00CB6E15" w:rsidRPr="00402DF2">
        <w:rPr>
          <w:b/>
          <w:bCs/>
        </w:rPr>
        <w:t>. МЕСТОНАХОЖДЕНИЕ И БАНКОВСКИЕ РЕКВИЗИТЫ СТОРОН</w:t>
      </w:r>
    </w:p>
    <w:tbl>
      <w:tblPr>
        <w:tblStyle w:val="afc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4"/>
        <w:gridCol w:w="4391"/>
      </w:tblGrid>
      <w:tr w:rsidR="00FB722F" w:rsidRPr="0075040A" w14:paraId="2A621652" w14:textId="77777777" w:rsidTr="0016538D">
        <w:tc>
          <w:tcPr>
            <w:tcW w:w="4964" w:type="dxa"/>
            <w:hideMark/>
          </w:tcPr>
          <w:p w14:paraId="22A49E18" w14:textId="77777777" w:rsidR="00FB722F" w:rsidRPr="00D72428" w:rsidRDefault="00FB722F" w:rsidP="00465412">
            <w:pPr>
              <w:jc w:val="both"/>
              <w:rPr>
                <w:b/>
                <w:bCs/>
              </w:rPr>
            </w:pPr>
            <w:r w:rsidRPr="00D72428">
              <w:rPr>
                <w:b/>
              </w:rPr>
              <w:t>З</w:t>
            </w:r>
            <w:r w:rsidRPr="00D72428">
              <w:rPr>
                <w:b/>
                <w:bCs/>
              </w:rPr>
              <w:t>аказчик</w:t>
            </w:r>
          </w:p>
          <w:p w14:paraId="2051C754" w14:textId="77777777" w:rsidR="00FB722F" w:rsidRDefault="00FB722F" w:rsidP="00465412">
            <w:pPr>
              <w:jc w:val="both"/>
              <w:rPr>
                <w:bCs/>
              </w:rPr>
            </w:pPr>
            <w:r w:rsidRPr="00852626">
              <w:rPr>
                <w:bCs/>
              </w:rPr>
              <w:t>Муниципальное бюджетное общеобразовательное учреждение средняя общеобразовательная школа п. Победа Хабаровского муниципал</w:t>
            </w:r>
            <w:r w:rsidR="00277197">
              <w:rPr>
                <w:bCs/>
              </w:rPr>
              <w:t>ьного района Хабаровского края</w:t>
            </w:r>
          </w:p>
          <w:p w14:paraId="7C58955D" w14:textId="77777777" w:rsidR="00277197" w:rsidRPr="00852626" w:rsidRDefault="00277197" w:rsidP="00465412">
            <w:pPr>
              <w:jc w:val="both"/>
              <w:rPr>
                <w:bCs/>
              </w:rPr>
            </w:pPr>
            <w:r>
              <w:rPr>
                <w:bCs/>
              </w:rPr>
              <w:t>(МБОУ СОШ п. Победа)</w:t>
            </w:r>
          </w:p>
          <w:p w14:paraId="6D67054C" w14:textId="77777777" w:rsidR="00FB722F" w:rsidRPr="00852626" w:rsidRDefault="000C15BA" w:rsidP="00465412">
            <w:pPr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="00277197">
              <w:rPr>
                <w:bCs/>
              </w:rPr>
              <w:t xml:space="preserve">дрес: Российская Федерация, </w:t>
            </w:r>
            <w:r w:rsidR="00FB722F" w:rsidRPr="00852626">
              <w:rPr>
                <w:bCs/>
              </w:rPr>
              <w:t>Хабаровский край, Хабаровский р-н, поселок Победа, ул</w:t>
            </w:r>
            <w:r w:rsidR="00277197">
              <w:rPr>
                <w:bCs/>
              </w:rPr>
              <w:t>.</w:t>
            </w:r>
            <w:r w:rsidR="00FB722F" w:rsidRPr="00852626">
              <w:rPr>
                <w:bCs/>
              </w:rPr>
              <w:t xml:space="preserve"> Комсомольская, д</w:t>
            </w:r>
            <w:r w:rsidR="00277197">
              <w:rPr>
                <w:bCs/>
              </w:rPr>
              <w:t>.</w:t>
            </w:r>
            <w:r w:rsidR="00FB722F" w:rsidRPr="00852626">
              <w:rPr>
                <w:bCs/>
              </w:rPr>
              <w:t xml:space="preserve"> 14.</w:t>
            </w:r>
          </w:p>
          <w:p w14:paraId="24431FD5" w14:textId="77777777" w:rsidR="00FB722F" w:rsidRPr="00852626" w:rsidRDefault="00FB722F" w:rsidP="00465412">
            <w:pPr>
              <w:jc w:val="both"/>
              <w:rPr>
                <w:bCs/>
              </w:rPr>
            </w:pPr>
            <w:r w:rsidRPr="00852626">
              <w:rPr>
                <w:bCs/>
              </w:rPr>
              <w:t>Тел. (4212) 499-344, факс (4212) 499-344</w:t>
            </w:r>
          </w:p>
          <w:p w14:paraId="3E290585" w14:textId="77777777" w:rsidR="00FB722F" w:rsidRDefault="00FB722F" w:rsidP="00465412">
            <w:pPr>
              <w:jc w:val="both"/>
              <w:rPr>
                <w:bCs/>
              </w:rPr>
            </w:pPr>
            <w:r w:rsidRPr="00852626">
              <w:rPr>
                <w:bCs/>
              </w:rPr>
              <w:t xml:space="preserve">ИНН 2720019986, </w:t>
            </w:r>
          </w:p>
          <w:p w14:paraId="46C5A2AC" w14:textId="77777777" w:rsidR="00FB722F" w:rsidRDefault="00FB722F" w:rsidP="00465412">
            <w:pPr>
              <w:jc w:val="both"/>
              <w:rPr>
                <w:bCs/>
              </w:rPr>
            </w:pPr>
            <w:r w:rsidRPr="00852626">
              <w:rPr>
                <w:bCs/>
              </w:rPr>
              <w:t>КПП 272001001</w:t>
            </w:r>
          </w:p>
          <w:p w14:paraId="26FE74C8" w14:textId="77777777" w:rsidR="000214A7" w:rsidRPr="003C6601" w:rsidRDefault="000214A7" w:rsidP="000214A7">
            <w:pPr>
              <w:jc w:val="both"/>
              <w:rPr>
                <w:rStyle w:val="copytarget"/>
              </w:rPr>
            </w:pPr>
            <w:r w:rsidRPr="003C6601">
              <w:rPr>
                <w:bCs/>
              </w:rPr>
              <w:t xml:space="preserve">ОКПО </w:t>
            </w:r>
            <w:r w:rsidRPr="003C6601">
              <w:rPr>
                <w:rStyle w:val="copytarget"/>
              </w:rPr>
              <w:t>4</w:t>
            </w:r>
            <w:r w:rsidR="003C6601" w:rsidRPr="003C6601">
              <w:rPr>
                <w:rStyle w:val="copytarget"/>
              </w:rPr>
              <w:t>4687446</w:t>
            </w:r>
          </w:p>
          <w:p w14:paraId="0AD2DD66" w14:textId="77777777" w:rsidR="000214A7" w:rsidRPr="00852626" w:rsidRDefault="000214A7" w:rsidP="000214A7">
            <w:pPr>
              <w:jc w:val="both"/>
              <w:rPr>
                <w:bCs/>
              </w:rPr>
            </w:pPr>
            <w:r w:rsidRPr="003C6601">
              <w:rPr>
                <w:rStyle w:val="copytarget"/>
              </w:rPr>
              <w:t>ОКТМО 08655458</w:t>
            </w:r>
          </w:p>
          <w:p w14:paraId="47AAB4A8" w14:textId="77777777" w:rsidR="0089739E" w:rsidRPr="0089739E" w:rsidRDefault="0089739E" w:rsidP="0089739E">
            <w:pPr>
              <w:jc w:val="both"/>
              <w:rPr>
                <w:bCs/>
              </w:rPr>
            </w:pPr>
            <w:r w:rsidRPr="0089739E">
              <w:rPr>
                <w:bCs/>
              </w:rPr>
              <w:t>ЕКС 40102810545370000012</w:t>
            </w:r>
          </w:p>
          <w:p w14:paraId="7AE166D2" w14:textId="77777777" w:rsidR="0089739E" w:rsidRPr="0089739E" w:rsidRDefault="0089739E" w:rsidP="0089739E">
            <w:pPr>
              <w:jc w:val="both"/>
              <w:rPr>
                <w:bCs/>
              </w:rPr>
            </w:pPr>
            <w:r w:rsidRPr="0089739E">
              <w:rPr>
                <w:bCs/>
              </w:rPr>
              <w:t xml:space="preserve"> р/с  03234643086550002000</w:t>
            </w:r>
          </w:p>
          <w:p w14:paraId="343285AB" w14:textId="77777777" w:rsidR="0089739E" w:rsidRPr="0089739E" w:rsidRDefault="0089739E" w:rsidP="0089739E">
            <w:pPr>
              <w:jc w:val="both"/>
              <w:rPr>
                <w:bCs/>
              </w:rPr>
            </w:pPr>
            <w:r w:rsidRPr="0089739E">
              <w:rPr>
                <w:bCs/>
              </w:rPr>
              <w:t xml:space="preserve">ОКЦ № 1 ДГУ Банка России /УФК по Приморскому краю </w:t>
            </w:r>
            <w:proofErr w:type="spellStart"/>
            <w:r w:rsidRPr="0089739E">
              <w:rPr>
                <w:bCs/>
              </w:rPr>
              <w:t>г.Владивосток</w:t>
            </w:r>
            <w:proofErr w:type="spellEnd"/>
          </w:p>
          <w:p w14:paraId="113EC2DF" w14:textId="77777777" w:rsidR="0089739E" w:rsidRPr="0089739E" w:rsidRDefault="0089739E" w:rsidP="0089739E">
            <w:pPr>
              <w:jc w:val="both"/>
              <w:rPr>
                <w:bCs/>
              </w:rPr>
            </w:pPr>
            <w:r w:rsidRPr="0089739E">
              <w:rPr>
                <w:bCs/>
              </w:rPr>
              <w:t>ФУ Хабаровский район</w:t>
            </w:r>
          </w:p>
          <w:p w14:paraId="2FC69F02" w14:textId="77777777" w:rsidR="0089739E" w:rsidRPr="0089739E" w:rsidRDefault="0089739E" w:rsidP="0089739E">
            <w:pPr>
              <w:jc w:val="both"/>
              <w:rPr>
                <w:bCs/>
              </w:rPr>
            </w:pPr>
            <w:r w:rsidRPr="0089739E">
              <w:rPr>
                <w:bCs/>
              </w:rPr>
              <w:t xml:space="preserve"> (МБОУ СОШ </w:t>
            </w:r>
            <w:proofErr w:type="spellStart"/>
            <w:r w:rsidRPr="0089739E">
              <w:rPr>
                <w:bCs/>
              </w:rPr>
              <w:t>п.Победа</w:t>
            </w:r>
            <w:proofErr w:type="spellEnd"/>
            <w:r w:rsidRPr="0089739E">
              <w:rPr>
                <w:bCs/>
              </w:rPr>
              <w:t xml:space="preserve"> </w:t>
            </w:r>
            <w:proofErr w:type="spellStart"/>
            <w:r w:rsidRPr="0089739E">
              <w:rPr>
                <w:bCs/>
              </w:rPr>
              <w:t>л.с</w:t>
            </w:r>
            <w:proofErr w:type="spellEnd"/>
            <w:r w:rsidRPr="0089739E">
              <w:rPr>
                <w:bCs/>
              </w:rPr>
              <w:t xml:space="preserve"> 803Ъ3523000</w:t>
            </w:r>
          </w:p>
          <w:p w14:paraId="344C4D96" w14:textId="71CED9D4" w:rsidR="00C33A64" w:rsidRDefault="0089739E" w:rsidP="0089739E">
            <w:pPr>
              <w:jc w:val="both"/>
              <w:rPr>
                <w:bCs/>
              </w:rPr>
            </w:pPr>
            <w:r w:rsidRPr="0089739E">
              <w:rPr>
                <w:bCs/>
              </w:rPr>
              <w:t>БИК 010507002</w:t>
            </w:r>
          </w:p>
          <w:p w14:paraId="6E493C05" w14:textId="77777777" w:rsidR="00FB722F" w:rsidRDefault="00024D81" w:rsidP="00465412">
            <w:pPr>
              <w:jc w:val="both"/>
              <w:rPr>
                <w:bCs/>
              </w:rPr>
            </w:pPr>
            <w:hyperlink r:id="rId11" w:history="1">
              <w:r w:rsidR="00FB722F" w:rsidRPr="002B0674">
                <w:rPr>
                  <w:rStyle w:val="af1"/>
                  <w:bCs/>
                </w:rPr>
                <w:t>499344</w:t>
              </w:r>
              <w:r w:rsidR="00FB722F" w:rsidRPr="000C15BA">
                <w:rPr>
                  <w:rStyle w:val="af1"/>
                  <w:bCs/>
                </w:rPr>
                <w:t>@</w:t>
              </w:r>
              <w:r w:rsidR="00FB722F" w:rsidRPr="002B0674">
                <w:rPr>
                  <w:rStyle w:val="af1"/>
                  <w:bCs/>
                  <w:lang w:val="en-US"/>
                </w:rPr>
                <w:t>mail</w:t>
              </w:r>
              <w:r w:rsidR="00FB722F" w:rsidRPr="000C15BA">
                <w:rPr>
                  <w:rStyle w:val="af1"/>
                  <w:bCs/>
                </w:rPr>
                <w:t>.</w:t>
              </w:r>
              <w:proofErr w:type="spellStart"/>
              <w:r w:rsidR="00FB722F" w:rsidRPr="002B0674">
                <w:rPr>
                  <w:rStyle w:val="af1"/>
                  <w:bCs/>
                  <w:lang w:val="en-US"/>
                </w:rPr>
                <w:t>ru</w:t>
              </w:r>
              <w:proofErr w:type="spellEnd"/>
            </w:hyperlink>
          </w:p>
          <w:p w14:paraId="0A90856E" w14:textId="77777777" w:rsidR="00FB722F" w:rsidRDefault="00FB722F" w:rsidP="00465412">
            <w:pPr>
              <w:jc w:val="both"/>
              <w:rPr>
                <w:bCs/>
              </w:rPr>
            </w:pPr>
          </w:p>
          <w:p w14:paraId="655B78F1" w14:textId="77777777" w:rsidR="00FB722F" w:rsidRPr="00242183" w:rsidRDefault="00C922BE" w:rsidP="00465412">
            <w:pPr>
              <w:jc w:val="both"/>
              <w:rPr>
                <w:b/>
              </w:rPr>
            </w:pPr>
            <w:r>
              <w:rPr>
                <w:bCs/>
              </w:rPr>
              <w:t>И.О. Д</w:t>
            </w:r>
            <w:r w:rsidR="00FB722F">
              <w:rPr>
                <w:bCs/>
              </w:rPr>
              <w:t>иректор</w:t>
            </w:r>
            <w:r>
              <w:rPr>
                <w:bCs/>
              </w:rPr>
              <w:t>а</w:t>
            </w:r>
            <w:r w:rsidR="00FB722F">
              <w:rPr>
                <w:bCs/>
              </w:rPr>
              <w:t xml:space="preserve"> </w:t>
            </w:r>
          </w:p>
        </w:tc>
        <w:tc>
          <w:tcPr>
            <w:tcW w:w="4391" w:type="dxa"/>
          </w:tcPr>
          <w:p w14:paraId="013BA74C" w14:textId="77777777" w:rsidR="00FB722F" w:rsidRPr="000A6E3D" w:rsidRDefault="00FB722F" w:rsidP="00465412">
            <w:pPr>
              <w:rPr>
                <w:b/>
                <w:szCs w:val="22"/>
              </w:rPr>
            </w:pPr>
            <w:r w:rsidRPr="000A6E3D">
              <w:rPr>
                <w:b/>
                <w:szCs w:val="22"/>
              </w:rPr>
              <w:t>Исполнитель</w:t>
            </w:r>
          </w:p>
          <w:p w14:paraId="37759A19" w14:textId="77777777" w:rsidR="00FB722F" w:rsidRPr="0016538D" w:rsidRDefault="00FB722F" w:rsidP="00465412">
            <w:pPr>
              <w:rPr>
                <w:szCs w:val="22"/>
              </w:rPr>
            </w:pPr>
          </w:p>
          <w:p w14:paraId="35A58813" w14:textId="2685B566" w:rsidR="0016538D" w:rsidRPr="007E6DC0" w:rsidRDefault="0016538D" w:rsidP="00465412">
            <w:pPr>
              <w:rPr>
                <w:b/>
                <w:szCs w:val="22"/>
              </w:rPr>
            </w:pPr>
          </w:p>
        </w:tc>
      </w:tr>
      <w:tr w:rsidR="00FB722F" w:rsidRPr="0075040A" w14:paraId="6164D36C" w14:textId="77777777" w:rsidTr="0016538D">
        <w:trPr>
          <w:trHeight w:val="70"/>
        </w:trPr>
        <w:tc>
          <w:tcPr>
            <w:tcW w:w="4964" w:type="dxa"/>
            <w:hideMark/>
          </w:tcPr>
          <w:p w14:paraId="0FFF2454" w14:textId="77777777" w:rsidR="00FB722F" w:rsidRPr="00B12A43" w:rsidRDefault="00FB722F" w:rsidP="00465412">
            <w:r w:rsidRPr="0075040A">
              <w:t xml:space="preserve">__________________ </w:t>
            </w:r>
            <w:r w:rsidR="00AF7665">
              <w:t>Е</w:t>
            </w:r>
            <w:r w:rsidR="00AF7665" w:rsidRPr="008F4FC9">
              <w:t>.</w:t>
            </w:r>
            <w:r w:rsidR="00AF7665">
              <w:t>В</w:t>
            </w:r>
            <w:r w:rsidR="00AF7665" w:rsidRPr="008F4FC9">
              <w:t>.</w:t>
            </w:r>
            <w:r w:rsidR="00AF7665">
              <w:rPr>
                <w:rStyle w:val="30"/>
              </w:rPr>
              <w:t xml:space="preserve"> </w:t>
            </w:r>
            <w:r w:rsidR="00AF7665">
              <w:rPr>
                <w:rStyle w:val="wr5ebtc"/>
              </w:rPr>
              <w:t>Алейникова</w:t>
            </w:r>
          </w:p>
          <w:p w14:paraId="4A216A81" w14:textId="77777777" w:rsidR="00FB722F" w:rsidRPr="0075040A" w:rsidRDefault="00FB722F" w:rsidP="001D442C">
            <w:pPr>
              <w:rPr>
                <w:b/>
              </w:rPr>
            </w:pPr>
            <w:r w:rsidRPr="0075040A">
              <w:t>«___»_______________ 202</w:t>
            </w:r>
            <w:r w:rsidR="00D05E8E">
              <w:t xml:space="preserve">  </w:t>
            </w:r>
            <w:r w:rsidRPr="0075040A">
              <w:t>г.</w:t>
            </w:r>
          </w:p>
        </w:tc>
        <w:tc>
          <w:tcPr>
            <w:tcW w:w="4391" w:type="dxa"/>
            <w:hideMark/>
          </w:tcPr>
          <w:p w14:paraId="7EFFB558" w14:textId="728CD654" w:rsidR="00FB722F" w:rsidRPr="0075040A" w:rsidRDefault="00FB722F" w:rsidP="00465412">
            <w:r w:rsidRPr="0075040A">
              <w:t xml:space="preserve">__________________ </w:t>
            </w:r>
          </w:p>
          <w:p w14:paraId="32DCF30C" w14:textId="77777777" w:rsidR="00FB722F" w:rsidRPr="0075040A" w:rsidRDefault="00FB722F" w:rsidP="00D05E8E">
            <w:pPr>
              <w:rPr>
                <w:b/>
              </w:rPr>
            </w:pPr>
            <w:r w:rsidRPr="0075040A">
              <w:t>«___»_______________ 202</w:t>
            </w:r>
            <w:r w:rsidR="00D05E8E">
              <w:t xml:space="preserve">   </w:t>
            </w:r>
            <w:r w:rsidRPr="0075040A">
              <w:t xml:space="preserve"> г.</w:t>
            </w:r>
          </w:p>
        </w:tc>
      </w:tr>
      <w:tr w:rsidR="00FB722F" w:rsidRPr="0075040A" w14:paraId="7683834B" w14:textId="77777777" w:rsidTr="0016538D">
        <w:tc>
          <w:tcPr>
            <w:tcW w:w="4964" w:type="dxa"/>
            <w:hideMark/>
          </w:tcPr>
          <w:p w14:paraId="740FBBAF" w14:textId="77777777" w:rsidR="00FB722F" w:rsidRPr="0075040A" w:rsidRDefault="00FB722F" w:rsidP="00465412">
            <w:r w:rsidRPr="0075040A">
              <w:t>М.п.</w:t>
            </w:r>
          </w:p>
          <w:p w14:paraId="1AA02688" w14:textId="77777777" w:rsidR="00FB722F" w:rsidRPr="0075040A" w:rsidRDefault="00FB722F" w:rsidP="00465412"/>
        </w:tc>
        <w:tc>
          <w:tcPr>
            <w:tcW w:w="4391" w:type="dxa"/>
          </w:tcPr>
          <w:p w14:paraId="0CF2EFEC" w14:textId="77777777" w:rsidR="00FB722F" w:rsidRPr="0075040A" w:rsidRDefault="00FB722F" w:rsidP="00465412">
            <w:r w:rsidRPr="0075040A">
              <w:t>М.п.</w:t>
            </w:r>
          </w:p>
          <w:p w14:paraId="5EEAF345" w14:textId="77777777" w:rsidR="00FB722F" w:rsidRPr="0075040A" w:rsidRDefault="00FB722F" w:rsidP="00465412"/>
        </w:tc>
      </w:tr>
    </w:tbl>
    <w:p w14:paraId="2E50BD4C" w14:textId="77777777" w:rsidR="004A75A3" w:rsidRPr="00402DF2" w:rsidRDefault="004A75A3" w:rsidP="008C190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14:paraId="6A7AD98F" w14:textId="77777777" w:rsidR="008C1907" w:rsidRPr="001A20D0" w:rsidRDefault="00CB6E15" w:rsidP="008C1907">
      <w:pPr>
        <w:rPr>
          <w:b/>
        </w:rPr>
      </w:pPr>
      <w:r w:rsidRPr="00402DF2">
        <w:br w:type="page"/>
      </w:r>
    </w:p>
    <w:p w14:paraId="05F931B2" w14:textId="77777777" w:rsidR="00682CAA" w:rsidRDefault="00CB6E15" w:rsidP="00682CAA">
      <w:pPr>
        <w:ind w:left="7371"/>
        <w:jc w:val="both"/>
      </w:pPr>
      <w:r w:rsidRPr="00402DF2">
        <w:lastRenderedPageBreak/>
        <w:t xml:space="preserve">Приложение 1 </w:t>
      </w:r>
    </w:p>
    <w:p w14:paraId="43F43EF9" w14:textId="77777777" w:rsidR="00C33A64" w:rsidRDefault="00CB6E15" w:rsidP="00682CAA">
      <w:pPr>
        <w:ind w:left="7371"/>
        <w:jc w:val="both"/>
      </w:pPr>
      <w:r w:rsidRPr="00402DF2">
        <w:t>к контракту</w:t>
      </w:r>
      <w:r w:rsidR="00682CAA">
        <w:t xml:space="preserve"> </w:t>
      </w:r>
      <w:r w:rsidR="00682CAA" w:rsidRPr="00402DF2">
        <w:t>№</w:t>
      </w:r>
      <w:r w:rsidR="00FB722F">
        <w:t xml:space="preserve"> </w:t>
      </w:r>
    </w:p>
    <w:p w14:paraId="0C20B0F9" w14:textId="77777777" w:rsidR="008C1907" w:rsidRPr="00402DF2" w:rsidRDefault="00CB6E15" w:rsidP="00682CAA">
      <w:pPr>
        <w:ind w:left="7371"/>
        <w:jc w:val="both"/>
      </w:pPr>
      <w:r w:rsidRPr="00402DF2">
        <w:t>от</w:t>
      </w:r>
      <w:r w:rsidR="00682CAA">
        <w:t xml:space="preserve"> </w:t>
      </w:r>
      <w:r w:rsidR="00C33A64">
        <w:t>«__»________</w:t>
      </w:r>
      <w:r w:rsidR="00FB722F">
        <w:t>202</w:t>
      </w:r>
      <w:r w:rsidR="00D05E8E">
        <w:t xml:space="preserve">  </w:t>
      </w:r>
      <w:r w:rsidR="00FB722F">
        <w:t>года</w:t>
      </w:r>
    </w:p>
    <w:p w14:paraId="5D32041E" w14:textId="77777777" w:rsidR="008C1907" w:rsidRPr="00402DF2" w:rsidRDefault="008C1907" w:rsidP="008C1907">
      <w:pPr>
        <w:jc w:val="center"/>
        <w:rPr>
          <w:b/>
        </w:rPr>
      </w:pPr>
    </w:p>
    <w:p w14:paraId="62D4CD8F" w14:textId="77777777" w:rsidR="008C1907" w:rsidRDefault="00CB6E15" w:rsidP="008C1907">
      <w:pPr>
        <w:jc w:val="center"/>
        <w:rPr>
          <w:b/>
        </w:rPr>
      </w:pPr>
      <w:r w:rsidRPr="00402DF2">
        <w:rPr>
          <w:b/>
        </w:rPr>
        <w:t>Техническая часть</w:t>
      </w:r>
    </w:p>
    <w:p w14:paraId="18DEDEEA" w14:textId="77777777" w:rsidR="00480AF7" w:rsidRPr="00402DF2" w:rsidRDefault="00480AF7" w:rsidP="008C1907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6096"/>
      </w:tblGrid>
      <w:tr w:rsidR="00480AF7" w:rsidRPr="005A1E57" w14:paraId="64932BF2" w14:textId="77777777" w:rsidTr="00465412">
        <w:trPr>
          <w:trHeight w:val="240"/>
        </w:trPr>
        <w:tc>
          <w:tcPr>
            <w:tcW w:w="993" w:type="dxa"/>
            <w:vMerge w:val="restart"/>
            <w:vAlign w:val="center"/>
          </w:tcPr>
          <w:p w14:paraId="391A6311" w14:textId="77777777" w:rsidR="00480AF7" w:rsidRPr="005A1E57" w:rsidRDefault="00480AF7" w:rsidP="00465412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№ п/п</w:t>
            </w:r>
          </w:p>
        </w:tc>
        <w:tc>
          <w:tcPr>
            <w:tcW w:w="3543" w:type="dxa"/>
            <w:vMerge w:val="restart"/>
            <w:vAlign w:val="center"/>
          </w:tcPr>
          <w:p w14:paraId="44575586" w14:textId="77777777" w:rsidR="00480AF7" w:rsidRPr="005A1E57" w:rsidRDefault="00480AF7" w:rsidP="00465412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 xml:space="preserve">Требования к </w:t>
            </w:r>
            <w:r>
              <w:rPr>
                <w:b/>
                <w:kern w:val="28"/>
              </w:rPr>
              <w:t>оказанию Услуг</w:t>
            </w:r>
          </w:p>
        </w:tc>
        <w:tc>
          <w:tcPr>
            <w:tcW w:w="6096" w:type="dxa"/>
            <w:vMerge w:val="restart"/>
            <w:vAlign w:val="center"/>
          </w:tcPr>
          <w:p w14:paraId="6578C10E" w14:textId="77777777" w:rsidR="00480AF7" w:rsidRPr="005A1E57" w:rsidRDefault="00480AF7" w:rsidP="00465412">
            <w:pPr>
              <w:spacing w:line="240" w:lineRule="exact"/>
              <w:jc w:val="center"/>
              <w:rPr>
                <w:b/>
                <w:kern w:val="28"/>
              </w:rPr>
            </w:pPr>
            <w:r w:rsidRPr="005A1E57">
              <w:rPr>
                <w:b/>
                <w:kern w:val="28"/>
              </w:rPr>
              <w:t>Значение показателей</w:t>
            </w:r>
          </w:p>
        </w:tc>
      </w:tr>
      <w:tr w:rsidR="00480AF7" w:rsidRPr="005A1E57" w14:paraId="42EA2E23" w14:textId="77777777" w:rsidTr="00465412">
        <w:trPr>
          <w:trHeight w:val="240"/>
        </w:trPr>
        <w:tc>
          <w:tcPr>
            <w:tcW w:w="993" w:type="dxa"/>
            <w:vMerge/>
            <w:vAlign w:val="center"/>
          </w:tcPr>
          <w:p w14:paraId="7D09D866" w14:textId="77777777" w:rsidR="00480AF7" w:rsidRPr="005A1E57" w:rsidRDefault="00480AF7" w:rsidP="00465412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3543" w:type="dxa"/>
            <w:vMerge/>
            <w:vAlign w:val="center"/>
          </w:tcPr>
          <w:p w14:paraId="7DBFBA0F" w14:textId="77777777" w:rsidR="00480AF7" w:rsidRPr="005A1E57" w:rsidRDefault="00480AF7" w:rsidP="00465412">
            <w:pPr>
              <w:spacing w:line="240" w:lineRule="exact"/>
              <w:jc w:val="center"/>
              <w:rPr>
                <w:kern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3F51DF24" w14:textId="77777777" w:rsidR="00480AF7" w:rsidRPr="005A1E57" w:rsidRDefault="00480AF7" w:rsidP="00465412">
            <w:pPr>
              <w:spacing w:line="240" w:lineRule="exact"/>
              <w:jc w:val="center"/>
              <w:rPr>
                <w:kern w:val="28"/>
              </w:rPr>
            </w:pPr>
          </w:p>
        </w:tc>
      </w:tr>
      <w:tr w:rsidR="00480AF7" w:rsidRPr="005A1E57" w14:paraId="671B9323" w14:textId="77777777" w:rsidTr="004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830" w14:textId="77777777" w:rsidR="00480AF7" w:rsidRPr="005A1E57" w:rsidRDefault="00480AF7" w:rsidP="00465412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9A40" w14:textId="77777777" w:rsidR="00480AF7" w:rsidRPr="005A1E57" w:rsidRDefault="00480AF7" w:rsidP="00465412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7AA" w14:textId="77777777" w:rsidR="00480AF7" w:rsidRPr="005A1E57" w:rsidRDefault="00480AF7" w:rsidP="00465412">
            <w:pPr>
              <w:spacing w:line="240" w:lineRule="exact"/>
              <w:ind w:left="720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3</w:t>
            </w:r>
          </w:p>
        </w:tc>
      </w:tr>
      <w:tr w:rsidR="00480AF7" w:rsidRPr="005A1E57" w14:paraId="6AE28697" w14:textId="77777777" w:rsidTr="004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044" w14:textId="77777777" w:rsidR="00480AF7" w:rsidRPr="005A1E57" w:rsidRDefault="00480AF7" w:rsidP="00465412">
            <w:pPr>
              <w:spacing w:line="240" w:lineRule="exact"/>
              <w:ind w:left="318" w:hanging="402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3F6C" w14:textId="77777777" w:rsidR="00480AF7" w:rsidRPr="005A1E57" w:rsidRDefault="00480AF7" w:rsidP="00465412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5A1E57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Услуг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6FC" w14:textId="77777777" w:rsidR="00480AF7" w:rsidRPr="005A1E57" w:rsidRDefault="00480AF7" w:rsidP="00465412">
            <w:pPr>
              <w:spacing w:line="240" w:lineRule="exact"/>
              <w:ind w:left="33"/>
              <w:contextualSpacing/>
              <w:jc w:val="center"/>
              <w:rPr>
                <w:b/>
                <w:bCs/>
              </w:rPr>
            </w:pPr>
            <w:r w:rsidRPr="00763ED9">
              <w:rPr>
                <w:b/>
                <w:bCs/>
              </w:rPr>
              <w:t>Оказание услуг по дератизации</w:t>
            </w:r>
          </w:p>
        </w:tc>
      </w:tr>
      <w:tr w:rsidR="00480AF7" w:rsidRPr="005A1E57" w14:paraId="43B3B9C4" w14:textId="77777777" w:rsidTr="00465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EEB" w14:textId="77777777" w:rsidR="00480AF7" w:rsidRPr="005A1E57" w:rsidRDefault="00480AF7" w:rsidP="00465412">
            <w:pPr>
              <w:spacing w:line="240" w:lineRule="exact"/>
              <w:jc w:val="center"/>
              <w:rPr>
                <w:color w:val="000000"/>
              </w:rPr>
            </w:pPr>
            <w:r w:rsidRPr="005A1E57">
              <w:rPr>
                <w:color w:val="000000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9BC0" w14:textId="77777777" w:rsidR="00480AF7" w:rsidRPr="00B152BA" w:rsidRDefault="00571A30" w:rsidP="0046541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Дератизация помещений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FF4D" w14:textId="77777777" w:rsidR="00480AF7" w:rsidRDefault="00480AF7" w:rsidP="00465412">
            <w:pPr>
              <w:spacing w:line="240" w:lineRule="exact"/>
              <w:jc w:val="center"/>
            </w:pPr>
          </w:p>
          <w:p w14:paraId="2393EBB1" w14:textId="77777777" w:rsidR="00480AF7" w:rsidRDefault="00571A30" w:rsidP="00465412">
            <w:pPr>
              <w:spacing w:line="240" w:lineRule="exact"/>
              <w:jc w:val="center"/>
            </w:pPr>
            <w:r>
              <w:rPr>
                <w:b/>
                <w:bCs/>
              </w:rPr>
              <w:t>СП</w:t>
            </w:r>
            <w:r>
              <w:t xml:space="preserve"> </w:t>
            </w:r>
            <w:r>
              <w:rPr>
                <w:b/>
                <w:bCs/>
              </w:rPr>
              <w:t>3</w:t>
            </w:r>
            <w:r>
              <w:t>.</w:t>
            </w:r>
            <w:r>
              <w:rPr>
                <w:b/>
                <w:bCs/>
              </w:rPr>
              <w:t>5</w:t>
            </w:r>
            <w:r>
              <w:t>.</w:t>
            </w:r>
            <w:r>
              <w:rPr>
                <w:b/>
                <w:bCs/>
              </w:rPr>
              <w:t>3</w:t>
            </w:r>
            <w:r>
              <w:t>.</w:t>
            </w:r>
            <w:r>
              <w:rPr>
                <w:b/>
                <w:bCs/>
              </w:rPr>
              <w:t>3223</w:t>
            </w:r>
            <w:r>
              <w:t>-</w:t>
            </w:r>
            <w:r>
              <w:rPr>
                <w:b/>
                <w:bCs/>
              </w:rPr>
              <w:t>14</w:t>
            </w:r>
            <w:r>
              <w:t xml:space="preserve"> Санитарно-эпидемиологические требования к организации и проведению дератизационных мероприятий.</w:t>
            </w:r>
          </w:p>
          <w:p w14:paraId="7CC59A0C" w14:textId="77777777" w:rsidR="00571A30" w:rsidRPr="005A1E57" w:rsidRDefault="00571A30" w:rsidP="00465412">
            <w:pPr>
              <w:spacing w:line="240" w:lineRule="exact"/>
              <w:jc w:val="center"/>
            </w:pPr>
          </w:p>
        </w:tc>
      </w:tr>
    </w:tbl>
    <w:p w14:paraId="60EA7456" w14:textId="77777777" w:rsidR="008C1907" w:rsidRPr="00402DF2" w:rsidRDefault="008C1907" w:rsidP="008C1907">
      <w:pPr>
        <w:jc w:val="center"/>
        <w:rPr>
          <w:b/>
        </w:rPr>
      </w:pPr>
    </w:p>
    <w:p w14:paraId="1D7DE2CF" w14:textId="77777777" w:rsidR="008C1907" w:rsidRPr="00402DF2" w:rsidRDefault="008C1907" w:rsidP="008C190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0"/>
        <w:gridCol w:w="5132"/>
      </w:tblGrid>
      <w:tr w:rsidR="00FB722F" w:rsidRPr="0075040A" w14:paraId="7DE3BF85" w14:textId="77777777" w:rsidTr="00465412">
        <w:tc>
          <w:tcPr>
            <w:tcW w:w="5229" w:type="dxa"/>
          </w:tcPr>
          <w:p w14:paraId="0172D155" w14:textId="77777777" w:rsidR="00FB722F" w:rsidRPr="0075040A" w:rsidRDefault="00FB722F" w:rsidP="00465412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2CD54AD9" w14:textId="77777777" w:rsidR="0016538D" w:rsidRDefault="00C922BE" w:rsidP="0016538D">
            <w:pPr>
              <w:jc w:val="both"/>
            </w:pPr>
            <w:r>
              <w:t xml:space="preserve">И.О. </w:t>
            </w:r>
            <w:r w:rsidR="0016538D">
              <w:t>Директор</w:t>
            </w:r>
            <w:r>
              <w:t>а</w:t>
            </w:r>
          </w:p>
          <w:p w14:paraId="0DA53DAE" w14:textId="77777777" w:rsidR="00FB722F" w:rsidRPr="0075040A" w:rsidRDefault="00FB722F" w:rsidP="0016538D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16538D">
              <w:t xml:space="preserve"> </w:t>
            </w:r>
            <w:r>
              <w:t xml:space="preserve">Победа </w:t>
            </w:r>
          </w:p>
        </w:tc>
        <w:tc>
          <w:tcPr>
            <w:tcW w:w="5453" w:type="dxa"/>
          </w:tcPr>
          <w:p w14:paraId="173BE8D5" w14:textId="77777777" w:rsidR="00FB722F" w:rsidRPr="0075040A" w:rsidRDefault="00FB722F" w:rsidP="00465412">
            <w:r w:rsidRPr="0075040A">
              <w:t>Исполнитель</w:t>
            </w:r>
          </w:p>
          <w:p w14:paraId="2DFDD511" w14:textId="174B62BE" w:rsidR="00FB722F" w:rsidRPr="0075040A" w:rsidRDefault="00FB722F" w:rsidP="0016538D"/>
        </w:tc>
      </w:tr>
      <w:tr w:rsidR="00FB722F" w:rsidRPr="0075040A" w14:paraId="149517D9" w14:textId="77777777" w:rsidTr="00465412">
        <w:tc>
          <w:tcPr>
            <w:tcW w:w="5229" w:type="dxa"/>
          </w:tcPr>
          <w:p w14:paraId="2537430F" w14:textId="77777777" w:rsidR="00FB722F" w:rsidRPr="0075040A" w:rsidRDefault="00FB722F" w:rsidP="00465412">
            <w:r w:rsidRPr="0075040A">
              <w:t>________</w:t>
            </w:r>
            <w:r w:rsidR="00C922BE">
              <w:t>_____________</w:t>
            </w:r>
            <w:r w:rsidR="00AF7665">
              <w:t xml:space="preserve"> Е</w:t>
            </w:r>
            <w:r w:rsidR="00AF7665" w:rsidRPr="008F4FC9">
              <w:t>.</w:t>
            </w:r>
            <w:r w:rsidR="00AF7665">
              <w:t>В</w:t>
            </w:r>
            <w:r w:rsidR="00AF7665" w:rsidRPr="008F4FC9">
              <w:t>.</w:t>
            </w:r>
            <w:r w:rsidR="00AF7665">
              <w:rPr>
                <w:rStyle w:val="30"/>
              </w:rPr>
              <w:t xml:space="preserve"> </w:t>
            </w:r>
            <w:r w:rsidR="00AF7665">
              <w:rPr>
                <w:rStyle w:val="wr5ebtc"/>
              </w:rPr>
              <w:t>Алейникова</w:t>
            </w:r>
          </w:p>
          <w:p w14:paraId="54146619" w14:textId="77777777" w:rsidR="00FB722F" w:rsidRPr="0075040A" w:rsidRDefault="00FB722F" w:rsidP="00D05E8E">
            <w:pPr>
              <w:rPr>
                <w:b/>
              </w:rPr>
            </w:pPr>
            <w:r w:rsidRPr="0075040A">
              <w:t>«___»_______________ 202</w:t>
            </w:r>
            <w:r w:rsidR="00D05E8E">
              <w:t xml:space="preserve">   </w:t>
            </w:r>
            <w:r w:rsidRPr="0075040A">
              <w:t>г.</w:t>
            </w:r>
          </w:p>
        </w:tc>
        <w:tc>
          <w:tcPr>
            <w:tcW w:w="5453" w:type="dxa"/>
          </w:tcPr>
          <w:p w14:paraId="2D9DAA25" w14:textId="4217CFA5" w:rsidR="00FB722F" w:rsidRPr="0075040A" w:rsidRDefault="00FB722F" w:rsidP="00D05E8E">
            <w:pPr>
              <w:rPr>
                <w:b/>
              </w:rPr>
            </w:pPr>
            <w:r w:rsidRPr="0075040A">
              <w:t>______________________ «___»_______________ 202</w:t>
            </w:r>
            <w:r w:rsidR="00D05E8E">
              <w:t xml:space="preserve">   </w:t>
            </w:r>
            <w:r w:rsidRPr="0075040A">
              <w:t xml:space="preserve"> г.</w:t>
            </w:r>
          </w:p>
        </w:tc>
      </w:tr>
      <w:tr w:rsidR="00FB722F" w:rsidRPr="0075040A" w14:paraId="2CF05BF0" w14:textId="77777777" w:rsidTr="00465412">
        <w:trPr>
          <w:trHeight w:val="468"/>
        </w:trPr>
        <w:tc>
          <w:tcPr>
            <w:tcW w:w="5229" w:type="dxa"/>
          </w:tcPr>
          <w:p w14:paraId="36C0A178" w14:textId="77777777" w:rsidR="00FB722F" w:rsidRPr="0075040A" w:rsidRDefault="00FB722F" w:rsidP="00465412">
            <w:r w:rsidRPr="0075040A">
              <w:t>М.п.</w:t>
            </w:r>
          </w:p>
          <w:p w14:paraId="16FF56EE" w14:textId="77777777" w:rsidR="00FB722F" w:rsidRPr="0075040A" w:rsidRDefault="00FB722F" w:rsidP="00465412"/>
        </w:tc>
        <w:tc>
          <w:tcPr>
            <w:tcW w:w="5453" w:type="dxa"/>
          </w:tcPr>
          <w:p w14:paraId="5CB6B63C" w14:textId="77777777" w:rsidR="00FB722F" w:rsidRPr="0075040A" w:rsidRDefault="00FB722F" w:rsidP="00465412">
            <w:r w:rsidRPr="0075040A">
              <w:t>М.п.</w:t>
            </w:r>
          </w:p>
          <w:p w14:paraId="687A0A77" w14:textId="77777777" w:rsidR="00FB722F" w:rsidRPr="0075040A" w:rsidRDefault="00FB722F" w:rsidP="00465412"/>
        </w:tc>
      </w:tr>
      <w:tr w:rsidR="00FB722F" w:rsidRPr="0075040A" w14:paraId="1D7EB8E6" w14:textId="77777777" w:rsidTr="00465412">
        <w:trPr>
          <w:trHeight w:val="265"/>
        </w:trPr>
        <w:tc>
          <w:tcPr>
            <w:tcW w:w="5229" w:type="dxa"/>
          </w:tcPr>
          <w:p w14:paraId="1C03BE76" w14:textId="77777777" w:rsidR="00FB722F" w:rsidRPr="0075040A" w:rsidRDefault="00FB722F" w:rsidP="00465412">
            <w:pPr>
              <w:jc w:val="both"/>
              <w:rPr>
                <w:b/>
                <w:bCs/>
              </w:rPr>
            </w:pPr>
          </w:p>
          <w:p w14:paraId="56AE7827" w14:textId="77777777" w:rsidR="00FB722F" w:rsidRPr="0075040A" w:rsidRDefault="00FB722F" w:rsidP="00465412">
            <w:pPr>
              <w:jc w:val="both"/>
              <w:rPr>
                <w:b/>
              </w:rPr>
            </w:pPr>
          </w:p>
        </w:tc>
        <w:tc>
          <w:tcPr>
            <w:tcW w:w="5453" w:type="dxa"/>
          </w:tcPr>
          <w:p w14:paraId="7E444E59" w14:textId="77777777" w:rsidR="00FB722F" w:rsidRPr="0075040A" w:rsidRDefault="00FB722F" w:rsidP="00465412">
            <w:pPr>
              <w:rPr>
                <w:b/>
              </w:rPr>
            </w:pPr>
          </w:p>
        </w:tc>
      </w:tr>
    </w:tbl>
    <w:p w14:paraId="2188201B" w14:textId="77777777" w:rsidR="008C1907" w:rsidRDefault="008C1907" w:rsidP="008C1907">
      <w:pPr>
        <w:tabs>
          <w:tab w:val="left" w:pos="709"/>
        </w:tabs>
        <w:rPr>
          <w:b/>
        </w:rPr>
      </w:pPr>
    </w:p>
    <w:p w14:paraId="7E446965" w14:textId="77777777" w:rsidR="00682CAA" w:rsidRDefault="00682CAA" w:rsidP="008C1907">
      <w:pPr>
        <w:tabs>
          <w:tab w:val="left" w:pos="709"/>
        </w:tabs>
        <w:rPr>
          <w:b/>
        </w:rPr>
      </w:pPr>
    </w:p>
    <w:p w14:paraId="218C53BC" w14:textId="77777777" w:rsidR="00682CAA" w:rsidRDefault="00682CAA" w:rsidP="008C1907">
      <w:pPr>
        <w:tabs>
          <w:tab w:val="left" w:pos="709"/>
        </w:tabs>
        <w:rPr>
          <w:b/>
        </w:rPr>
      </w:pPr>
    </w:p>
    <w:p w14:paraId="1F751982" w14:textId="77777777" w:rsidR="00682CAA" w:rsidRDefault="00682CAA" w:rsidP="008C1907">
      <w:pPr>
        <w:tabs>
          <w:tab w:val="left" w:pos="709"/>
        </w:tabs>
        <w:rPr>
          <w:b/>
        </w:rPr>
      </w:pPr>
    </w:p>
    <w:p w14:paraId="6A604B4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0B347501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6796028" w14:textId="77777777" w:rsidR="00480AF7" w:rsidRDefault="00480AF7" w:rsidP="008C1907">
      <w:pPr>
        <w:tabs>
          <w:tab w:val="left" w:pos="709"/>
        </w:tabs>
        <w:rPr>
          <w:b/>
        </w:rPr>
      </w:pPr>
    </w:p>
    <w:p w14:paraId="296AD299" w14:textId="77777777" w:rsidR="00480AF7" w:rsidRDefault="00480AF7" w:rsidP="008C1907">
      <w:pPr>
        <w:tabs>
          <w:tab w:val="left" w:pos="709"/>
        </w:tabs>
        <w:rPr>
          <w:b/>
        </w:rPr>
      </w:pPr>
    </w:p>
    <w:p w14:paraId="021DF900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2E61811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0361E51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735E79D" w14:textId="77777777" w:rsidR="00480AF7" w:rsidRDefault="00480AF7" w:rsidP="008C1907">
      <w:pPr>
        <w:tabs>
          <w:tab w:val="left" w:pos="709"/>
        </w:tabs>
        <w:rPr>
          <w:b/>
        </w:rPr>
      </w:pPr>
    </w:p>
    <w:p w14:paraId="0A0331E1" w14:textId="77777777" w:rsidR="00480AF7" w:rsidRDefault="00480AF7" w:rsidP="008C1907">
      <w:pPr>
        <w:tabs>
          <w:tab w:val="left" w:pos="709"/>
        </w:tabs>
        <w:rPr>
          <w:b/>
        </w:rPr>
      </w:pPr>
    </w:p>
    <w:p w14:paraId="379D2EEC" w14:textId="77777777" w:rsidR="00480AF7" w:rsidRDefault="00480AF7" w:rsidP="008C1907">
      <w:pPr>
        <w:tabs>
          <w:tab w:val="left" w:pos="709"/>
        </w:tabs>
        <w:rPr>
          <w:b/>
        </w:rPr>
      </w:pPr>
    </w:p>
    <w:p w14:paraId="241DF7B1" w14:textId="77777777" w:rsidR="00480AF7" w:rsidRDefault="00480AF7" w:rsidP="008C1907">
      <w:pPr>
        <w:tabs>
          <w:tab w:val="left" w:pos="709"/>
        </w:tabs>
        <w:rPr>
          <w:b/>
        </w:rPr>
      </w:pPr>
    </w:p>
    <w:p w14:paraId="2CB4009E" w14:textId="77777777" w:rsidR="00480AF7" w:rsidRDefault="00480AF7" w:rsidP="008C1907">
      <w:pPr>
        <w:tabs>
          <w:tab w:val="left" w:pos="709"/>
        </w:tabs>
        <w:rPr>
          <w:b/>
        </w:rPr>
      </w:pPr>
    </w:p>
    <w:p w14:paraId="10887389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DC502D8" w14:textId="77777777" w:rsidR="00480AF7" w:rsidRDefault="00480AF7" w:rsidP="008C1907">
      <w:pPr>
        <w:tabs>
          <w:tab w:val="left" w:pos="709"/>
        </w:tabs>
        <w:rPr>
          <w:b/>
        </w:rPr>
      </w:pPr>
    </w:p>
    <w:p w14:paraId="6A0AFB86" w14:textId="77777777" w:rsidR="00480AF7" w:rsidRDefault="00480AF7" w:rsidP="008C1907">
      <w:pPr>
        <w:tabs>
          <w:tab w:val="left" w:pos="709"/>
        </w:tabs>
        <w:rPr>
          <w:b/>
        </w:rPr>
      </w:pPr>
    </w:p>
    <w:p w14:paraId="42602277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D170073" w14:textId="77777777" w:rsidR="00480AF7" w:rsidRDefault="00480AF7" w:rsidP="008C1907">
      <w:pPr>
        <w:tabs>
          <w:tab w:val="left" w:pos="709"/>
        </w:tabs>
        <w:rPr>
          <w:b/>
        </w:rPr>
      </w:pPr>
    </w:p>
    <w:p w14:paraId="76793815" w14:textId="77777777" w:rsidR="00571A30" w:rsidRDefault="00571A30" w:rsidP="008C1907">
      <w:pPr>
        <w:tabs>
          <w:tab w:val="left" w:pos="709"/>
        </w:tabs>
        <w:rPr>
          <w:b/>
        </w:rPr>
      </w:pPr>
    </w:p>
    <w:p w14:paraId="236964A8" w14:textId="77777777" w:rsidR="00571A30" w:rsidRDefault="00571A30" w:rsidP="008C1907">
      <w:pPr>
        <w:tabs>
          <w:tab w:val="left" w:pos="709"/>
        </w:tabs>
        <w:rPr>
          <w:b/>
        </w:rPr>
      </w:pPr>
    </w:p>
    <w:p w14:paraId="1D475195" w14:textId="77777777" w:rsidR="00480AF7" w:rsidRDefault="00480AF7" w:rsidP="008C1907">
      <w:pPr>
        <w:tabs>
          <w:tab w:val="left" w:pos="709"/>
        </w:tabs>
        <w:rPr>
          <w:b/>
        </w:rPr>
      </w:pPr>
    </w:p>
    <w:p w14:paraId="54117EB8" w14:textId="77777777" w:rsidR="00682CAA" w:rsidRDefault="00682CAA" w:rsidP="008C1907">
      <w:pPr>
        <w:tabs>
          <w:tab w:val="left" w:pos="709"/>
        </w:tabs>
        <w:rPr>
          <w:b/>
        </w:rPr>
      </w:pPr>
    </w:p>
    <w:p w14:paraId="3E373E86" w14:textId="77777777" w:rsidR="0016538D" w:rsidRDefault="0016538D">
      <w:r>
        <w:br w:type="page"/>
      </w:r>
    </w:p>
    <w:p w14:paraId="686660CF" w14:textId="77777777" w:rsidR="00682CAA" w:rsidRDefault="00682CAA" w:rsidP="00682CAA">
      <w:pPr>
        <w:ind w:left="7371"/>
        <w:jc w:val="both"/>
      </w:pPr>
      <w:r w:rsidRPr="00402DF2">
        <w:lastRenderedPageBreak/>
        <w:t xml:space="preserve">Приложение </w:t>
      </w:r>
      <w:r>
        <w:t>2</w:t>
      </w:r>
    </w:p>
    <w:p w14:paraId="3A9CE600" w14:textId="77777777" w:rsidR="00FB722F" w:rsidRPr="00402DF2" w:rsidRDefault="00FB722F" w:rsidP="00FB722F">
      <w:pPr>
        <w:ind w:left="7371"/>
        <w:jc w:val="both"/>
      </w:pPr>
      <w:r w:rsidRPr="00402DF2">
        <w:t>к контракту</w:t>
      </w:r>
      <w:r>
        <w:t xml:space="preserve"> </w:t>
      </w:r>
      <w:r w:rsidRPr="00402DF2">
        <w:t>№</w:t>
      </w:r>
      <w:r>
        <w:t xml:space="preserve"> </w:t>
      </w:r>
    </w:p>
    <w:p w14:paraId="3030710E" w14:textId="77777777" w:rsidR="00FB722F" w:rsidRPr="00402DF2" w:rsidRDefault="00FB722F" w:rsidP="00FB722F">
      <w:pPr>
        <w:ind w:left="7371"/>
        <w:jc w:val="both"/>
      </w:pPr>
      <w:r w:rsidRPr="00402DF2">
        <w:t>от</w:t>
      </w:r>
      <w:r>
        <w:t xml:space="preserve"> </w:t>
      </w:r>
      <w:r w:rsidR="00C33A64">
        <w:t>«___»-______</w:t>
      </w:r>
      <w:r>
        <w:t>202</w:t>
      </w:r>
      <w:r w:rsidR="00D05E8E">
        <w:t xml:space="preserve">  </w:t>
      </w:r>
      <w:r>
        <w:t xml:space="preserve"> года</w:t>
      </w:r>
    </w:p>
    <w:p w14:paraId="4D6E04DF" w14:textId="77777777" w:rsidR="0016538D" w:rsidRDefault="0016538D" w:rsidP="00480AF7">
      <w:pPr>
        <w:jc w:val="center"/>
        <w:rPr>
          <w:sz w:val="32"/>
          <w:szCs w:val="32"/>
        </w:rPr>
      </w:pPr>
    </w:p>
    <w:p w14:paraId="10BDB03D" w14:textId="77777777" w:rsidR="00480AF7" w:rsidRDefault="00480AF7" w:rsidP="00480AF7">
      <w:pPr>
        <w:jc w:val="center"/>
        <w:rPr>
          <w:sz w:val="32"/>
          <w:szCs w:val="32"/>
        </w:rPr>
      </w:pPr>
      <w:r>
        <w:rPr>
          <w:sz w:val="32"/>
          <w:szCs w:val="32"/>
        </w:rPr>
        <w:t>Спецификация</w:t>
      </w:r>
    </w:p>
    <w:p w14:paraId="581EC3BD" w14:textId="77777777" w:rsidR="00571A30" w:rsidRDefault="00571A30" w:rsidP="00480AF7">
      <w:pPr>
        <w:jc w:val="center"/>
        <w:rPr>
          <w:sz w:val="32"/>
          <w:szCs w:val="32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70"/>
        <w:gridCol w:w="2597"/>
        <w:gridCol w:w="1719"/>
        <w:gridCol w:w="1698"/>
        <w:gridCol w:w="1625"/>
        <w:gridCol w:w="1633"/>
      </w:tblGrid>
      <w:tr w:rsidR="00571A30" w:rsidRPr="007E6DC0" w14:paraId="03A70C53" w14:textId="77777777" w:rsidTr="00465412">
        <w:tc>
          <w:tcPr>
            <w:tcW w:w="817" w:type="dxa"/>
            <w:vAlign w:val="center"/>
          </w:tcPr>
          <w:p w14:paraId="2F48109D" w14:textId="77777777" w:rsidR="00571A30" w:rsidRPr="007E6DC0" w:rsidRDefault="00571A30" w:rsidP="00465412">
            <w:pPr>
              <w:jc w:val="center"/>
              <w:rPr>
                <w:lang w:eastAsia="en-US"/>
              </w:rPr>
            </w:pPr>
            <w:r w:rsidRPr="007E6DC0">
              <w:rPr>
                <w:lang w:eastAsia="en-US"/>
              </w:rPr>
              <w:t>№ п/п</w:t>
            </w:r>
          </w:p>
        </w:tc>
        <w:tc>
          <w:tcPr>
            <w:tcW w:w="2743" w:type="dxa"/>
            <w:vAlign w:val="center"/>
          </w:tcPr>
          <w:p w14:paraId="7AB22089" w14:textId="77777777" w:rsidR="00571A30" w:rsidRPr="007E6DC0" w:rsidRDefault="00571A30" w:rsidP="00465412">
            <w:pPr>
              <w:jc w:val="center"/>
              <w:rPr>
                <w:lang w:eastAsia="en-US"/>
              </w:rPr>
            </w:pPr>
            <w:r w:rsidRPr="007E6DC0">
              <w:t xml:space="preserve">Наименование </w:t>
            </w:r>
            <w:r>
              <w:t>у</w:t>
            </w:r>
            <w:r w:rsidRPr="007E6DC0">
              <w:t>слуг</w:t>
            </w:r>
          </w:p>
        </w:tc>
        <w:tc>
          <w:tcPr>
            <w:tcW w:w="1780" w:type="dxa"/>
            <w:vAlign w:val="center"/>
          </w:tcPr>
          <w:p w14:paraId="1E972F3E" w14:textId="77777777" w:rsidR="00571A30" w:rsidRPr="007E6DC0" w:rsidRDefault="00571A30" w:rsidP="00465412">
            <w:pPr>
              <w:jc w:val="center"/>
              <w:rPr>
                <w:lang w:eastAsia="en-US"/>
              </w:rPr>
            </w:pPr>
            <w:r w:rsidRPr="007E6DC0">
              <w:rPr>
                <w:lang w:eastAsia="en-US"/>
              </w:rPr>
              <w:t>Количество</w:t>
            </w:r>
          </w:p>
        </w:tc>
        <w:tc>
          <w:tcPr>
            <w:tcW w:w="1780" w:type="dxa"/>
            <w:vAlign w:val="center"/>
          </w:tcPr>
          <w:p w14:paraId="28FC2096" w14:textId="77777777" w:rsidR="00571A30" w:rsidRPr="007E6DC0" w:rsidRDefault="00571A30" w:rsidP="00465412">
            <w:pPr>
              <w:ind w:right="-162"/>
              <w:jc w:val="center"/>
              <w:rPr>
                <w:lang w:eastAsia="en-US"/>
              </w:rPr>
            </w:pPr>
            <w:r w:rsidRPr="007E6DC0">
              <w:rPr>
                <w:lang w:eastAsia="en-US"/>
              </w:rPr>
              <w:t>Ед. измерения</w:t>
            </w:r>
          </w:p>
        </w:tc>
        <w:tc>
          <w:tcPr>
            <w:tcW w:w="1781" w:type="dxa"/>
            <w:vAlign w:val="center"/>
          </w:tcPr>
          <w:p w14:paraId="6B7AE3C5" w14:textId="77777777" w:rsidR="00571A30" w:rsidRPr="007E6DC0" w:rsidRDefault="00571A30" w:rsidP="00465412">
            <w:pPr>
              <w:jc w:val="center"/>
              <w:rPr>
                <w:lang w:eastAsia="en-US"/>
              </w:rPr>
            </w:pPr>
            <w:r w:rsidRPr="007E6DC0">
              <w:rPr>
                <w:lang w:eastAsia="en-US"/>
              </w:rPr>
              <w:t>Цена за ед. (руб.)</w:t>
            </w:r>
            <w:r w:rsidR="00247808">
              <w:rPr>
                <w:lang w:eastAsia="en-US"/>
              </w:rPr>
              <w:t>, в т.ч. НДС 5%</w:t>
            </w:r>
          </w:p>
        </w:tc>
        <w:tc>
          <w:tcPr>
            <w:tcW w:w="1781" w:type="dxa"/>
            <w:vAlign w:val="center"/>
          </w:tcPr>
          <w:p w14:paraId="6480EF21" w14:textId="77777777" w:rsidR="00571A30" w:rsidRDefault="00571A30" w:rsidP="00465412">
            <w:pPr>
              <w:jc w:val="center"/>
              <w:rPr>
                <w:lang w:eastAsia="en-US"/>
              </w:rPr>
            </w:pPr>
            <w:r w:rsidRPr="007E6DC0">
              <w:rPr>
                <w:lang w:eastAsia="en-US"/>
              </w:rPr>
              <w:t>Сумма</w:t>
            </w:r>
            <w:r>
              <w:rPr>
                <w:lang w:eastAsia="en-US"/>
              </w:rPr>
              <w:t xml:space="preserve"> </w:t>
            </w:r>
          </w:p>
          <w:p w14:paraId="4162BADA" w14:textId="77777777" w:rsidR="00571A30" w:rsidRPr="007E6DC0" w:rsidRDefault="00F16985" w:rsidP="004654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год</w:t>
            </w:r>
            <w:r w:rsidR="00571A30" w:rsidRPr="007E6DC0">
              <w:rPr>
                <w:lang w:eastAsia="en-US"/>
              </w:rPr>
              <w:t xml:space="preserve"> (руб.)</w:t>
            </w:r>
            <w:r w:rsidR="00247808">
              <w:rPr>
                <w:lang w:eastAsia="en-US"/>
              </w:rPr>
              <w:t>, в т.ч. НДС 5%</w:t>
            </w:r>
          </w:p>
        </w:tc>
      </w:tr>
      <w:tr w:rsidR="00571A30" w:rsidRPr="007E6DC0" w14:paraId="23E12736" w14:textId="77777777" w:rsidTr="00465412">
        <w:tc>
          <w:tcPr>
            <w:tcW w:w="817" w:type="dxa"/>
            <w:vAlign w:val="center"/>
          </w:tcPr>
          <w:p w14:paraId="3A907870" w14:textId="77777777" w:rsidR="00571A30" w:rsidRPr="007E6DC0" w:rsidRDefault="00571A30" w:rsidP="00465412">
            <w:pPr>
              <w:jc w:val="center"/>
            </w:pPr>
            <w:r w:rsidRPr="007E6DC0">
              <w:t>1</w:t>
            </w:r>
          </w:p>
        </w:tc>
        <w:tc>
          <w:tcPr>
            <w:tcW w:w="2743" w:type="dxa"/>
            <w:vAlign w:val="center"/>
          </w:tcPr>
          <w:p w14:paraId="53692193" w14:textId="77777777" w:rsidR="00571A30" w:rsidRDefault="00571A30" w:rsidP="00465412">
            <w:pPr>
              <w:jc w:val="center"/>
            </w:pPr>
            <w:r w:rsidRPr="007E6DC0">
              <w:t>Дератизация</w:t>
            </w:r>
            <w:r>
              <w:t xml:space="preserve"> помещений</w:t>
            </w:r>
          </w:p>
          <w:p w14:paraId="0339E9C9" w14:textId="77777777" w:rsidR="00571A30" w:rsidRDefault="00571A30" w:rsidP="00465412">
            <w:pPr>
              <w:jc w:val="center"/>
            </w:pPr>
            <w:r>
              <w:t>Хабаровский край</w:t>
            </w:r>
          </w:p>
          <w:p w14:paraId="5FCA6E47" w14:textId="77777777" w:rsidR="00571A30" w:rsidRDefault="00571A30" w:rsidP="00465412">
            <w:pPr>
              <w:jc w:val="center"/>
            </w:pPr>
            <w:r>
              <w:t>Хабаровский район</w:t>
            </w:r>
          </w:p>
          <w:p w14:paraId="73F584B7" w14:textId="77777777" w:rsidR="00571A30" w:rsidRPr="007E6DC0" w:rsidRDefault="00571A30" w:rsidP="00465412">
            <w:pPr>
              <w:jc w:val="center"/>
            </w:pPr>
            <w:r>
              <w:t>с. Победа, ул. Комсомольская,  14</w:t>
            </w:r>
          </w:p>
        </w:tc>
        <w:tc>
          <w:tcPr>
            <w:tcW w:w="1780" w:type="dxa"/>
            <w:vAlign w:val="center"/>
          </w:tcPr>
          <w:p w14:paraId="2CF1590B" w14:textId="77777777" w:rsidR="00571A30" w:rsidRPr="007E6DC0" w:rsidRDefault="00571A30" w:rsidP="00D05E8E">
            <w:pPr>
              <w:jc w:val="center"/>
            </w:pPr>
            <w:r w:rsidRPr="007E6DC0">
              <w:t xml:space="preserve">1 обработка </w:t>
            </w:r>
            <w:r w:rsidR="00D05E8E">
              <w:t xml:space="preserve">1973 </w:t>
            </w:r>
            <w:r w:rsidRPr="007E6DC0">
              <w:t>кв.м.</w:t>
            </w:r>
          </w:p>
        </w:tc>
        <w:tc>
          <w:tcPr>
            <w:tcW w:w="1780" w:type="dxa"/>
            <w:vAlign w:val="center"/>
          </w:tcPr>
          <w:p w14:paraId="41F1B883" w14:textId="77777777" w:rsidR="00571A30" w:rsidRPr="007E6DC0" w:rsidRDefault="00571A30" w:rsidP="00465412">
            <w:pPr>
              <w:jc w:val="center"/>
            </w:pPr>
            <w:r w:rsidRPr="007E6DC0">
              <w:t>кв.м.</w:t>
            </w:r>
          </w:p>
        </w:tc>
        <w:tc>
          <w:tcPr>
            <w:tcW w:w="1781" w:type="dxa"/>
            <w:vAlign w:val="center"/>
          </w:tcPr>
          <w:p w14:paraId="7140584C" w14:textId="05549F28" w:rsidR="00571A30" w:rsidRPr="007E6DC0" w:rsidRDefault="00571A30" w:rsidP="00F16985">
            <w:pPr>
              <w:jc w:val="center"/>
            </w:pPr>
          </w:p>
        </w:tc>
        <w:tc>
          <w:tcPr>
            <w:tcW w:w="1781" w:type="dxa"/>
            <w:vAlign w:val="center"/>
          </w:tcPr>
          <w:p w14:paraId="4C884C3A" w14:textId="2372C74D" w:rsidR="00571A30" w:rsidRPr="007E6DC0" w:rsidRDefault="00571A30" w:rsidP="00465412">
            <w:pPr>
              <w:jc w:val="center"/>
            </w:pPr>
          </w:p>
        </w:tc>
      </w:tr>
      <w:tr w:rsidR="00571A30" w:rsidRPr="007E6DC0" w14:paraId="266F631B" w14:textId="77777777" w:rsidTr="00465412">
        <w:tc>
          <w:tcPr>
            <w:tcW w:w="817" w:type="dxa"/>
          </w:tcPr>
          <w:p w14:paraId="0FAA09CD" w14:textId="77777777" w:rsidR="00571A30" w:rsidRPr="007E6DC0" w:rsidRDefault="00571A30" w:rsidP="00465412">
            <w:pPr>
              <w:jc w:val="center"/>
            </w:pPr>
          </w:p>
        </w:tc>
        <w:tc>
          <w:tcPr>
            <w:tcW w:w="2743" w:type="dxa"/>
          </w:tcPr>
          <w:p w14:paraId="0946C662" w14:textId="77777777" w:rsidR="00571A30" w:rsidRPr="007E6DC0" w:rsidRDefault="00571A30" w:rsidP="00465412">
            <w:pPr>
              <w:jc w:val="center"/>
            </w:pPr>
            <w:r w:rsidRPr="007E6DC0">
              <w:t>Итого</w:t>
            </w:r>
          </w:p>
        </w:tc>
        <w:tc>
          <w:tcPr>
            <w:tcW w:w="1780" w:type="dxa"/>
          </w:tcPr>
          <w:p w14:paraId="7B3546F5" w14:textId="77777777" w:rsidR="00571A30" w:rsidRPr="007E6DC0" w:rsidRDefault="00571A30" w:rsidP="00465412">
            <w:pPr>
              <w:jc w:val="center"/>
            </w:pPr>
          </w:p>
        </w:tc>
        <w:tc>
          <w:tcPr>
            <w:tcW w:w="1780" w:type="dxa"/>
          </w:tcPr>
          <w:p w14:paraId="45F02F65" w14:textId="77777777" w:rsidR="00571A30" w:rsidRPr="007E6DC0" w:rsidRDefault="00571A30" w:rsidP="00465412">
            <w:pPr>
              <w:jc w:val="center"/>
            </w:pPr>
          </w:p>
        </w:tc>
        <w:tc>
          <w:tcPr>
            <w:tcW w:w="1781" w:type="dxa"/>
          </w:tcPr>
          <w:p w14:paraId="2A57226A" w14:textId="77777777" w:rsidR="00571A30" w:rsidRPr="007E6DC0" w:rsidRDefault="00571A30" w:rsidP="00465412">
            <w:pPr>
              <w:jc w:val="center"/>
            </w:pPr>
          </w:p>
        </w:tc>
        <w:tc>
          <w:tcPr>
            <w:tcW w:w="1781" w:type="dxa"/>
          </w:tcPr>
          <w:p w14:paraId="6BD0057C" w14:textId="1A6A6E44" w:rsidR="00571A30" w:rsidRPr="00F16985" w:rsidRDefault="00571A30" w:rsidP="00465412">
            <w:pPr>
              <w:jc w:val="center"/>
              <w:rPr>
                <w:b/>
              </w:rPr>
            </w:pPr>
          </w:p>
        </w:tc>
      </w:tr>
    </w:tbl>
    <w:p w14:paraId="1A39BC6E" w14:textId="77777777" w:rsidR="008C1907" w:rsidRPr="00402DF2" w:rsidRDefault="008C1907" w:rsidP="008C1907">
      <w:pPr>
        <w:jc w:val="center"/>
        <w:rPr>
          <w:b/>
        </w:rPr>
      </w:pPr>
    </w:p>
    <w:p w14:paraId="33FE9596" w14:textId="77777777" w:rsidR="008C1907" w:rsidRPr="00402DF2" w:rsidRDefault="008C1907" w:rsidP="008C1907">
      <w:pPr>
        <w:tabs>
          <w:tab w:val="left" w:pos="709"/>
        </w:tabs>
        <w:rPr>
          <w:b/>
          <w:lang w:val="en-US"/>
        </w:rPr>
      </w:pPr>
    </w:p>
    <w:p w14:paraId="48BD7C39" w14:textId="77777777" w:rsidR="00480AF7" w:rsidRPr="00402DF2" w:rsidRDefault="00480AF7" w:rsidP="00480AF7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0"/>
        <w:gridCol w:w="5132"/>
      </w:tblGrid>
      <w:tr w:rsidR="00480AF7" w:rsidRPr="0075040A" w14:paraId="09D7ED0D" w14:textId="77777777" w:rsidTr="00465412">
        <w:tc>
          <w:tcPr>
            <w:tcW w:w="5229" w:type="dxa"/>
          </w:tcPr>
          <w:p w14:paraId="285383A8" w14:textId="77777777" w:rsidR="00480AF7" w:rsidRPr="0075040A" w:rsidRDefault="00480AF7" w:rsidP="00465412">
            <w:pPr>
              <w:jc w:val="both"/>
              <w:rPr>
                <w:bCs/>
              </w:rPr>
            </w:pPr>
            <w:r w:rsidRPr="0075040A">
              <w:t>З</w:t>
            </w:r>
            <w:r w:rsidRPr="0075040A">
              <w:rPr>
                <w:bCs/>
              </w:rPr>
              <w:t>аказчик</w:t>
            </w:r>
          </w:p>
          <w:p w14:paraId="26EE7B8E" w14:textId="77777777" w:rsidR="0016538D" w:rsidRDefault="00C922BE" w:rsidP="0016538D">
            <w:pPr>
              <w:jc w:val="both"/>
            </w:pPr>
            <w:r>
              <w:t>И.О.</w:t>
            </w:r>
            <w:r w:rsidR="0016538D">
              <w:t>Директор</w:t>
            </w:r>
            <w:r>
              <w:t>а</w:t>
            </w:r>
          </w:p>
          <w:p w14:paraId="2606C0EB" w14:textId="77777777" w:rsidR="00480AF7" w:rsidRPr="0075040A" w:rsidRDefault="00480AF7" w:rsidP="0016538D">
            <w:pPr>
              <w:jc w:val="both"/>
            </w:pPr>
            <w:r w:rsidRPr="007E6DC0">
              <w:t>М</w:t>
            </w:r>
            <w:r>
              <w:t>Б</w:t>
            </w:r>
            <w:r w:rsidRPr="007E6DC0">
              <w:t xml:space="preserve">ОУ </w:t>
            </w:r>
            <w:r>
              <w:t>СО</w:t>
            </w:r>
            <w:r w:rsidRPr="007E6DC0">
              <w:t xml:space="preserve">Ш </w:t>
            </w:r>
            <w:r>
              <w:t>п.</w:t>
            </w:r>
            <w:r w:rsidR="0016538D">
              <w:t xml:space="preserve"> </w:t>
            </w:r>
            <w:r>
              <w:t>Победа</w:t>
            </w:r>
          </w:p>
        </w:tc>
        <w:tc>
          <w:tcPr>
            <w:tcW w:w="5453" w:type="dxa"/>
          </w:tcPr>
          <w:p w14:paraId="6C23B20A" w14:textId="77777777" w:rsidR="00480AF7" w:rsidRPr="0075040A" w:rsidRDefault="00480AF7" w:rsidP="00465412">
            <w:r w:rsidRPr="0075040A">
              <w:t>Исполнитель</w:t>
            </w:r>
          </w:p>
          <w:p w14:paraId="22469BE9" w14:textId="179037C5" w:rsidR="00480AF7" w:rsidRPr="0075040A" w:rsidRDefault="002D6B7F" w:rsidP="0016538D">
            <w:r>
              <w:t xml:space="preserve"> </w:t>
            </w:r>
          </w:p>
        </w:tc>
      </w:tr>
      <w:tr w:rsidR="00480AF7" w:rsidRPr="0075040A" w14:paraId="1EC386A4" w14:textId="77777777" w:rsidTr="00465412">
        <w:tc>
          <w:tcPr>
            <w:tcW w:w="5229" w:type="dxa"/>
          </w:tcPr>
          <w:p w14:paraId="3BADB010" w14:textId="77777777" w:rsidR="00480AF7" w:rsidRPr="0075040A" w:rsidRDefault="00480AF7" w:rsidP="00465412">
            <w:r w:rsidRPr="0075040A">
              <w:t>________</w:t>
            </w:r>
            <w:r w:rsidR="00C922BE">
              <w:t>_____________</w:t>
            </w:r>
            <w:r w:rsidR="00AF7665">
              <w:t xml:space="preserve"> Е</w:t>
            </w:r>
            <w:r w:rsidR="00AF7665" w:rsidRPr="008F4FC9">
              <w:t>.</w:t>
            </w:r>
            <w:r w:rsidR="00AF7665">
              <w:t>В</w:t>
            </w:r>
            <w:r w:rsidR="00AF7665" w:rsidRPr="008F4FC9">
              <w:t>.</w:t>
            </w:r>
            <w:r w:rsidR="00AF7665">
              <w:rPr>
                <w:rStyle w:val="30"/>
              </w:rPr>
              <w:t xml:space="preserve"> </w:t>
            </w:r>
            <w:r w:rsidR="00AF7665">
              <w:rPr>
                <w:rStyle w:val="wr5ebtc"/>
              </w:rPr>
              <w:t>Алейникова</w:t>
            </w:r>
          </w:p>
          <w:p w14:paraId="11483354" w14:textId="77777777" w:rsidR="00480AF7" w:rsidRPr="0075040A" w:rsidRDefault="00480AF7" w:rsidP="00D05E8E">
            <w:pPr>
              <w:rPr>
                <w:b/>
              </w:rPr>
            </w:pPr>
            <w:r w:rsidRPr="0075040A">
              <w:t>«___»_______________ 202</w:t>
            </w:r>
            <w:r w:rsidR="00D05E8E">
              <w:t xml:space="preserve">   </w:t>
            </w:r>
            <w:r w:rsidRPr="0075040A">
              <w:t>г.</w:t>
            </w:r>
          </w:p>
        </w:tc>
        <w:tc>
          <w:tcPr>
            <w:tcW w:w="5453" w:type="dxa"/>
          </w:tcPr>
          <w:p w14:paraId="19E5C501" w14:textId="41DF0294" w:rsidR="00480AF7" w:rsidRPr="0075040A" w:rsidRDefault="00480AF7" w:rsidP="00D05E8E">
            <w:pPr>
              <w:rPr>
                <w:b/>
              </w:rPr>
            </w:pPr>
            <w:r w:rsidRPr="0075040A">
              <w:t>______________________</w:t>
            </w:r>
            <w:r w:rsidR="002D6B7F">
              <w:t xml:space="preserve"> </w:t>
            </w:r>
            <w:r w:rsidRPr="0075040A">
              <w:t xml:space="preserve"> «___»_______________ 202</w:t>
            </w:r>
            <w:r w:rsidR="00D05E8E">
              <w:t xml:space="preserve">   </w:t>
            </w:r>
            <w:r w:rsidRPr="0075040A">
              <w:t xml:space="preserve"> г.</w:t>
            </w:r>
          </w:p>
        </w:tc>
      </w:tr>
      <w:tr w:rsidR="00480AF7" w:rsidRPr="0075040A" w14:paraId="7C139834" w14:textId="77777777" w:rsidTr="00465412">
        <w:trPr>
          <w:trHeight w:val="468"/>
        </w:trPr>
        <w:tc>
          <w:tcPr>
            <w:tcW w:w="5229" w:type="dxa"/>
          </w:tcPr>
          <w:p w14:paraId="4E10FBCC" w14:textId="77777777" w:rsidR="00480AF7" w:rsidRPr="0075040A" w:rsidRDefault="00480AF7" w:rsidP="00465412">
            <w:r w:rsidRPr="0075040A">
              <w:t>М.п.</w:t>
            </w:r>
          </w:p>
          <w:p w14:paraId="7C98A01D" w14:textId="77777777" w:rsidR="00480AF7" w:rsidRPr="0075040A" w:rsidRDefault="00480AF7" w:rsidP="00465412"/>
        </w:tc>
        <w:tc>
          <w:tcPr>
            <w:tcW w:w="5453" w:type="dxa"/>
          </w:tcPr>
          <w:p w14:paraId="06438508" w14:textId="77777777" w:rsidR="00480AF7" w:rsidRPr="0075040A" w:rsidRDefault="00480AF7" w:rsidP="00465412">
            <w:r w:rsidRPr="0075040A">
              <w:t>М.п.</w:t>
            </w:r>
          </w:p>
          <w:p w14:paraId="67532732" w14:textId="77777777" w:rsidR="00480AF7" w:rsidRPr="0075040A" w:rsidRDefault="00480AF7" w:rsidP="00465412"/>
        </w:tc>
      </w:tr>
    </w:tbl>
    <w:p w14:paraId="16C30A70" w14:textId="77777777" w:rsidR="008C1907" w:rsidRPr="00402DF2" w:rsidRDefault="008C1907"/>
    <w:sectPr w:rsidR="008C1907" w:rsidRPr="00402DF2" w:rsidSect="0027719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04DF" w14:textId="77777777" w:rsidR="00024D81" w:rsidRDefault="00024D81" w:rsidP="004A75A3">
      <w:r>
        <w:separator/>
      </w:r>
    </w:p>
  </w:endnote>
  <w:endnote w:type="continuationSeparator" w:id="0">
    <w:p w14:paraId="738601DF" w14:textId="77777777" w:rsidR="00024D81" w:rsidRDefault="00024D81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36E9" w14:textId="77777777" w:rsidR="008C1907" w:rsidRDefault="00884B2B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C1907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D62C3C" w14:textId="77777777" w:rsidR="008C1907" w:rsidRDefault="008C190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366" w14:textId="77777777" w:rsidR="008C1907" w:rsidRDefault="008C190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3C14" w14:textId="77777777" w:rsidR="00024D81" w:rsidRDefault="00024D81" w:rsidP="004A75A3">
      <w:r>
        <w:separator/>
      </w:r>
    </w:p>
  </w:footnote>
  <w:footnote w:type="continuationSeparator" w:id="0">
    <w:p w14:paraId="5BF62563" w14:textId="77777777" w:rsidR="00024D81" w:rsidRDefault="00024D81" w:rsidP="004A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32CF" w14:textId="77777777" w:rsidR="008C1907" w:rsidRDefault="00884B2B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190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1907">
      <w:rPr>
        <w:rStyle w:val="a3"/>
      </w:rPr>
      <w:t>9</w:t>
    </w:r>
    <w:r>
      <w:rPr>
        <w:rStyle w:val="a3"/>
      </w:rPr>
      <w:fldChar w:fldCharType="end"/>
    </w:r>
  </w:p>
  <w:p w14:paraId="68740537" w14:textId="77777777" w:rsidR="008C1907" w:rsidRDefault="008C19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EF4C" w14:textId="77777777" w:rsidR="008C1907" w:rsidRDefault="00884B2B" w:rsidP="008C1907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8C190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434F">
      <w:rPr>
        <w:rStyle w:val="a3"/>
      </w:rPr>
      <w:t>2</w:t>
    </w:r>
    <w:r>
      <w:rPr>
        <w:rStyle w:val="a3"/>
      </w:rPr>
      <w:fldChar w:fldCharType="end"/>
    </w:r>
  </w:p>
  <w:p w14:paraId="4A8B3E74" w14:textId="77777777" w:rsidR="008C1907" w:rsidRDefault="008C1907" w:rsidP="008C1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A3"/>
    <w:rsid w:val="000214A7"/>
    <w:rsid w:val="00024D81"/>
    <w:rsid w:val="0003280D"/>
    <w:rsid w:val="00045B9A"/>
    <w:rsid w:val="0004763E"/>
    <w:rsid w:val="000932E2"/>
    <w:rsid w:val="000C15BA"/>
    <w:rsid w:val="000E2E3C"/>
    <w:rsid w:val="000F558D"/>
    <w:rsid w:val="001648E1"/>
    <w:rsid w:val="0016538D"/>
    <w:rsid w:val="001A0EE6"/>
    <w:rsid w:val="001A20D0"/>
    <w:rsid w:val="001A5A93"/>
    <w:rsid w:val="001D442C"/>
    <w:rsid w:val="001E0F1E"/>
    <w:rsid w:val="00247808"/>
    <w:rsid w:val="00277197"/>
    <w:rsid w:val="002B0F47"/>
    <w:rsid w:val="002D6B7F"/>
    <w:rsid w:val="00360778"/>
    <w:rsid w:val="00383269"/>
    <w:rsid w:val="003B160D"/>
    <w:rsid w:val="003C3191"/>
    <w:rsid w:val="003C6601"/>
    <w:rsid w:val="00400EA3"/>
    <w:rsid w:val="00405F05"/>
    <w:rsid w:val="004745C4"/>
    <w:rsid w:val="00475470"/>
    <w:rsid w:val="00480AF7"/>
    <w:rsid w:val="004A1C4D"/>
    <w:rsid w:val="004A75A3"/>
    <w:rsid w:val="00521AC0"/>
    <w:rsid w:val="00542478"/>
    <w:rsid w:val="00547A01"/>
    <w:rsid w:val="0056337A"/>
    <w:rsid w:val="00570C31"/>
    <w:rsid w:val="00571A30"/>
    <w:rsid w:val="00585BA4"/>
    <w:rsid w:val="006155CC"/>
    <w:rsid w:val="00620B54"/>
    <w:rsid w:val="00682CAA"/>
    <w:rsid w:val="006A17A5"/>
    <w:rsid w:val="006A25CE"/>
    <w:rsid w:val="006C7517"/>
    <w:rsid w:val="006E450D"/>
    <w:rsid w:val="007628F9"/>
    <w:rsid w:val="007B0709"/>
    <w:rsid w:val="007C21B6"/>
    <w:rsid w:val="00847A4A"/>
    <w:rsid w:val="0086434F"/>
    <w:rsid w:val="008655BB"/>
    <w:rsid w:val="00884B2B"/>
    <w:rsid w:val="00890605"/>
    <w:rsid w:val="0089739E"/>
    <w:rsid w:val="008C1907"/>
    <w:rsid w:val="009111DA"/>
    <w:rsid w:val="009737EC"/>
    <w:rsid w:val="009A516C"/>
    <w:rsid w:val="009B7BFF"/>
    <w:rsid w:val="009F0EC6"/>
    <w:rsid w:val="00A071BE"/>
    <w:rsid w:val="00A23832"/>
    <w:rsid w:val="00A32977"/>
    <w:rsid w:val="00A5265C"/>
    <w:rsid w:val="00A85D4F"/>
    <w:rsid w:val="00AF7665"/>
    <w:rsid w:val="00B433A6"/>
    <w:rsid w:val="00B43D46"/>
    <w:rsid w:val="00BE1FE8"/>
    <w:rsid w:val="00C33A64"/>
    <w:rsid w:val="00C75C39"/>
    <w:rsid w:val="00C80E80"/>
    <w:rsid w:val="00C922BE"/>
    <w:rsid w:val="00C94C2B"/>
    <w:rsid w:val="00CA4B10"/>
    <w:rsid w:val="00CB5EEC"/>
    <w:rsid w:val="00CB6E15"/>
    <w:rsid w:val="00CF23F5"/>
    <w:rsid w:val="00D05E8E"/>
    <w:rsid w:val="00D56D52"/>
    <w:rsid w:val="00D726AF"/>
    <w:rsid w:val="00D72A02"/>
    <w:rsid w:val="00D77B12"/>
    <w:rsid w:val="00D8376F"/>
    <w:rsid w:val="00DE0C3F"/>
    <w:rsid w:val="00E16D96"/>
    <w:rsid w:val="00E53267"/>
    <w:rsid w:val="00E84E5A"/>
    <w:rsid w:val="00ED142E"/>
    <w:rsid w:val="00EE5027"/>
    <w:rsid w:val="00F16985"/>
    <w:rsid w:val="00F245E3"/>
    <w:rsid w:val="00F26809"/>
    <w:rsid w:val="00F57808"/>
    <w:rsid w:val="00FB722F"/>
    <w:rsid w:val="00FE71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83F687"/>
  <w15:docId w15:val="{F60844A0-AAE2-40B6-86B9-530963B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table" w:styleId="afc">
    <w:name w:val="Table Grid"/>
    <w:basedOn w:val="a1"/>
    <w:uiPriority w:val="59"/>
    <w:rsid w:val="00FB722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pytarget">
    <w:name w:val="copy_target"/>
    <w:basedOn w:val="a0"/>
    <w:rsid w:val="000214A7"/>
  </w:style>
  <w:style w:type="character" w:customStyle="1" w:styleId="afd">
    <w:name w:val="Основной текст_"/>
    <w:basedOn w:val="a0"/>
    <w:link w:val="2"/>
    <w:rsid w:val="00F1698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d"/>
    <w:rsid w:val="00F16985"/>
    <w:pPr>
      <w:widowControl w:val="0"/>
      <w:shd w:val="clear" w:color="auto" w:fill="FFFFFF"/>
      <w:spacing w:before="360" w:after="360" w:line="0" w:lineRule="atLeast"/>
      <w:jc w:val="center"/>
    </w:pPr>
    <w:rPr>
      <w:sz w:val="22"/>
      <w:szCs w:val="22"/>
    </w:rPr>
  </w:style>
  <w:style w:type="character" w:customStyle="1" w:styleId="wr5ebtc">
    <w:name w:val="wr5ebtc"/>
    <w:basedOn w:val="a0"/>
    <w:rsid w:val="00AF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499344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AD10-755A-4FB0-A6D0-AC192E75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0TK</cp:lastModifiedBy>
  <cp:revision>3</cp:revision>
  <cp:lastPrinted>2026-01-30T04:31:00Z</cp:lastPrinted>
  <dcterms:created xsi:type="dcterms:W3CDTF">2026-04-27T22:31:00Z</dcterms:created>
  <dcterms:modified xsi:type="dcterms:W3CDTF">2026-05-26T22:45:00Z</dcterms:modified>
</cp:coreProperties>
</file>