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7A21F4">
        <w:rPr>
          <w:rFonts w:ascii="Times New Roman" w:hAnsi="Times New Roman" w:cs="Times New Roman"/>
          <w:b/>
          <w:sz w:val="24"/>
          <w:szCs w:val="24"/>
          <w:lang w:eastAsia="ru-RU"/>
        </w:rPr>
        <w:t xml:space="preserve">поставку </w:t>
      </w:r>
      <w:r w:rsidR="005831CE">
        <w:rPr>
          <w:rFonts w:ascii="Times New Roman" w:hAnsi="Times New Roman" w:cs="Times New Roman"/>
          <w:b/>
          <w:sz w:val="24"/>
          <w:szCs w:val="24"/>
          <w:lang w:eastAsia="ru-RU"/>
        </w:rPr>
        <w:t>флагов и рамок для фотографий</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5831CE">
        <w:rPr>
          <w:rFonts w:ascii="Times New Roman" w:hAnsi="Times New Roman" w:cs="Times New Roman"/>
          <w:b/>
          <w:sz w:val="24"/>
          <w:szCs w:val="24"/>
          <w:lang w:eastAsia="ru-RU"/>
        </w:rPr>
        <w:t>флаги и рамки для фотографий</w:t>
      </w:r>
      <w:r w:rsidR="00A769C0" w:rsidRPr="00A769C0">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Федеральным 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w:t>
      </w:r>
      <w:r w:rsidR="005831CE">
        <w:rPr>
          <w:rFonts w:ascii="Times New Roman" w:hAnsi="Times New Roman" w:cs="Times New Roman"/>
          <w:sz w:val="24"/>
          <w:szCs w:val="24"/>
          <w:lang w:eastAsia="ru-RU"/>
        </w:rPr>
        <w:t>10 (десяти</w:t>
      </w:r>
      <w:r w:rsidR="005626DA">
        <w:rPr>
          <w:rFonts w:ascii="Times New Roman" w:hAnsi="Times New Roman" w:cs="Times New Roman"/>
          <w:sz w:val="24"/>
          <w:szCs w:val="24"/>
          <w:lang w:eastAsia="ru-RU"/>
        </w:rPr>
        <w:t xml:space="preserve">)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4.4.1. требовать от Поставщика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r w:rsidRPr="004174A3">
        <w:rPr>
          <w:rFonts w:ascii="Times New Roman" w:eastAsia="Times New Roman" w:hAnsi="Times New Roman" w:cs="Times New Roman"/>
          <w:sz w:val="24"/>
          <w:szCs w:val="24"/>
          <w:lang w:val="x-none"/>
        </w:rPr>
        <w:t xml:space="preserve">овар,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r w:rsidRPr="004174A3">
        <w:rPr>
          <w:rFonts w:ascii="Times New Roman" w:eastAsia="Times New Roman" w:hAnsi="Times New Roman" w:cs="Times New Roman"/>
          <w:sz w:val="24"/>
          <w:szCs w:val="24"/>
          <w:lang w:val="x-none"/>
        </w:rPr>
        <w:t xml:space="preserve">овар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822719">
        <w:rPr>
          <w:rFonts w:ascii="Arial" w:hAnsi="Arial" w:cs="Arial"/>
          <w:color w:val="333333"/>
          <w:shd w:val="clear" w:color="auto" w:fill="FFFFFF"/>
        </w:rPr>
        <w:t xml:space="preserve"> </w:t>
      </w:r>
    </w:p>
    <w:p w:rsidR="001908FE" w:rsidRPr="001908FE" w:rsidRDefault="001908FE" w:rsidP="004174A3">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1908FE">
        <w:rPr>
          <w:rFonts w:ascii="Times New Roman" w:hAnsi="Times New Roman" w:cs="Times New Roman"/>
          <w:bCs/>
          <w:sz w:val="24"/>
          <w:szCs w:val="24"/>
          <w:lang w:eastAsia="ru-RU"/>
        </w:rPr>
        <w:t>5.</w:t>
      </w:r>
      <w:r w:rsidR="002A7FA7">
        <w:rPr>
          <w:rFonts w:ascii="Times New Roman" w:hAnsi="Times New Roman" w:cs="Times New Roman"/>
          <w:bCs/>
          <w:sz w:val="24"/>
          <w:szCs w:val="24"/>
          <w:lang w:eastAsia="ru-RU"/>
        </w:rPr>
        <w:t>4</w:t>
      </w:r>
      <w:r w:rsidRPr="001908FE">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.2. В случае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аказчиком обязательств, предусмотренных Контрактом, Поставщик вправе потребовать уплаты неустоек (штрафов, пеней).</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.3. Пеня начисляется за каждый день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Pr="007A21F4">
        <w:rPr>
          <w:rFonts w:ascii="Times New Roman" w:eastAsia="Times New Roman" w:hAnsi="Times New Roman" w:cs="Times New Roman"/>
          <w:sz w:val="24"/>
          <w:szCs w:val="24"/>
          <w:lang w:eastAsia="ar-SA"/>
        </w:rPr>
        <w:lastRenderedPageBreak/>
        <w:t>ключевой ставки Центрального банка Российской Федерации от неуплаченной в срок суммы.</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.4. За каждый факт неисполнения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за исключением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Поставщик вправе взыскать с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аказчика штраф, размер штрафа устанавливается в виде фиксированной суммы в размере 1000 рублей 00 копеек.</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A21F4">
        <w:rPr>
          <w:rFonts w:ascii="Times New Roman" w:eastAsia="Times New Roman" w:hAnsi="Times New Roman" w:cs="Times New Roman"/>
          <w:sz w:val="24"/>
          <w:szCs w:val="24"/>
          <w:lang w:eastAsia="ar-SA"/>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.5. Общая сумма начисленных штрафов за ненадлежащее исполнение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аказчиком обязательств, предусмотренных Контрактом, не может превышать цену Контракта.</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 направляет Поставщику требование об уплате неустойки (штрафов, пеней).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аказчику штраф, размер штрафа устанавливается в размере 10 процентов цены контракта (этапа), указанной в пункте </w:t>
      </w:r>
      <w:r>
        <w:rPr>
          <w:rFonts w:ascii="Times New Roman" w:eastAsia="Times New Roman" w:hAnsi="Times New Roman" w:cs="Times New Roman"/>
          <w:sz w:val="24"/>
          <w:szCs w:val="24"/>
          <w:lang w:eastAsia="ar-SA"/>
        </w:rPr>
        <w:t>2.1. Контракта</w:t>
      </w:r>
      <w:r w:rsidRPr="007A21F4">
        <w:rPr>
          <w:rFonts w:ascii="Times New Roman" w:eastAsia="Times New Roman" w:hAnsi="Times New Roman" w:cs="Times New Roman"/>
          <w:sz w:val="24"/>
          <w:szCs w:val="24"/>
          <w:lang w:eastAsia="ar-SA"/>
        </w:rPr>
        <w:t xml:space="preserve"> и составляет _____рублей.</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.10. Общая сумма начи</w:t>
      </w:r>
      <w:r>
        <w:rPr>
          <w:rFonts w:ascii="Times New Roman" w:eastAsia="Times New Roman" w:hAnsi="Times New Roman" w:cs="Times New Roman"/>
          <w:sz w:val="24"/>
          <w:szCs w:val="24"/>
          <w:lang w:eastAsia="ar-SA"/>
        </w:rPr>
        <w:t xml:space="preserve">сленных штрафов за неисполнение </w:t>
      </w:r>
      <w:r w:rsidRPr="007A21F4">
        <w:rPr>
          <w:rFonts w:ascii="Times New Roman" w:eastAsia="Times New Roman" w:hAnsi="Times New Roman" w:cs="Times New Roman"/>
          <w:sz w:val="24"/>
          <w:szCs w:val="24"/>
          <w:lang w:eastAsia="ar-SA"/>
        </w:rPr>
        <w:t>или ненадлежащее исполнение Поставщиком обязательств, предусмотренных Контрактом, не может превышать цену Контракта.</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.12. Уплата неустойки (штраф</w:t>
      </w:r>
      <w:r>
        <w:rPr>
          <w:rFonts w:ascii="Times New Roman" w:eastAsia="Times New Roman" w:hAnsi="Times New Roman" w:cs="Times New Roman"/>
          <w:sz w:val="24"/>
          <w:szCs w:val="24"/>
          <w:lang w:eastAsia="ar-SA"/>
        </w:rPr>
        <w:t xml:space="preserve">а, пени) не освобождает Стороны </w:t>
      </w:r>
      <w:r w:rsidRPr="007A21F4">
        <w:rPr>
          <w:rFonts w:ascii="Times New Roman" w:eastAsia="Times New Roman" w:hAnsi="Times New Roman" w:cs="Times New Roman"/>
          <w:sz w:val="24"/>
          <w:szCs w:val="24"/>
          <w:lang w:eastAsia="ar-SA"/>
        </w:rPr>
        <w:t>от исполнения обязательств по Контракту.</w:t>
      </w:r>
    </w:p>
    <w:p w:rsidR="00911EEE"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.13. Вред, причиненный третьим лицам по вине Поставщика при исполнении обязательств по Контракту, возмещается за его счет.</w:t>
      </w: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lastRenderedPageBreak/>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8.4. При не урегулировании Сторонами спора в досудебном порядке, спор разрешается  в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а </w:t>
      </w:r>
      <w:r w:rsidRPr="001908FE">
        <w:rPr>
          <w:rFonts w:ascii="Times New Roman CYR" w:eastAsia="Times New Roman" w:hAnsi="Times New Roman CYR" w:cs="Times New Roman CYR"/>
          <w:sz w:val="24"/>
          <w:szCs w:val="24"/>
          <w:lang w:eastAsia="ar-SA"/>
        </w:rPr>
        <w:lastRenderedPageBreak/>
        <w:t xml:space="preserve">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911EEE"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 xml:space="preserve">Юридический/ почтовый адрес: Россия, 660111, г. Красноярск, ул. Кразовская,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5831CE">
        <w:rPr>
          <w:rFonts w:ascii="Times New Roman" w:hAnsi="Times New Roman" w:cs="Times New Roman"/>
          <w:b/>
          <w:bCs/>
          <w:sz w:val="24"/>
          <w:szCs w:val="24"/>
          <w:lang w:eastAsia="ru-RU"/>
        </w:rPr>
        <w:t>флагов и рамок для фотографий</w:t>
      </w:r>
    </w:p>
    <w:p w:rsidR="00EC11F2" w:rsidRDefault="00EC11F2" w:rsidP="00C129F8">
      <w:pPr>
        <w:pStyle w:val="Style3"/>
        <w:widowControl/>
        <w:spacing w:line="269" w:lineRule="exact"/>
        <w:rPr>
          <w:b/>
          <w:bCs/>
          <w:shd w:val="clear" w:color="auto" w:fill="F5F2D3"/>
        </w:rPr>
      </w:pPr>
      <w:bookmarkStart w:id="1" w:name="_Toc176765458"/>
      <w:bookmarkStart w:id="2" w:name="_Toc69728951"/>
      <w:bookmarkStart w:id="3" w:name="_Toc57314626"/>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5105"/>
        <w:gridCol w:w="740"/>
        <w:gridCol w:w="1219"/>
        <w:gridCol w:w="1217"/>
        <w:gridCol w:w="1215"/>
      </w:tblGrid>
      <w:tr w:rsidR="00622631" w:rsidRPr="00BD2803" w:rsidTr="00BD2803">
        <w:tc>
          <w:tcPr>
            <w:tcW w:w="279" w:type="pct"/>
            <w:vAlign w:val="center"/>
          </w:tcPr>
          <w:bookmarkEnd w:id="1"/>
          <w:bookmarkEnd w:id="2"/>
          <w:bookmarkEnd w:id="3"/>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w:t>
            </w:r>
          </w:p>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п/п</w:t>
            </w:r>
          </w:p>
        </w:tc>
        <w:tc>
          <w:tcPr>
            <w:tcW w:w="2538"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Наименование  и характеристики товара</w:t>
            </w:r>
          </w:p>
        </w:tc>
        <w:tc>
          <w:tcPr>
            <w:tcW w:w="368"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Ед. изм.</w:t>
            </w:r>
          </w:p>
        </w:tc>
        <w:tc>
          <w:tcPr>
            <w:tcW w:w="606"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Кол-во</w:t>
            </w:r>
          </w:p>
        </w:tc>
        <w:tc>
          <w:tcPr>
            <w:tcW w:w="605"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 xml:space="preserve">Цена, </w:t>
            </w:r>
          </w:p>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руб.</w:t>
            </w:r>
          </w:p>
        </w:tc>
        <w:tc>
          <w:tcPr>
            <w:tcW w:w="604"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Сумма, руб.</w:t>
            </w:r>
          </w:p>
        </w:tc>
      </w:tr>
      <w:tr w:rsidR="00622631" w:rsidRPr="00BD2803" w:rsidTr="00BD2803">
        <w:tc>
          <w:tcPr>
            <w:tcW w:w="279"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1</w:t>
            </w:r>
          </w:p>
        </w:tc>
        <w:tc>
          <w:tcPr>
            <w:tcW w:w="2538" w:type="pct"/>
          </w:tcPr>
          <w:p w:rsidR="005831CE" w:rsidRPr="005831CE" w:rsidRDefault="005831CE" w:rsidP="005831CE">
            <w:pPr>
              <w:spacing w:after="0" w:line="240" w:lineRule="auto"/>
              <w:rPr>
                <w:rFonts w:ascii="Times New Roman" w:eastAsia="Times New Roman" w:hAnsi="Times New Roman" w:cs="Times New Roman"/>
                <w:b/>
                <w:sz w:val="18"/>
                <w:szCs w:val="20"/>
                <w:lang w:eastAsia="ru-RU"/>
              </w:rPr>
            </w:pPr>
            <w:r w:rsidRPr="005831CE">
              <w:rPr>
                <w:rFonts w:ascii="Times New Roman" w:eastAsia="Times New Roman" w:hAnsi="Times New Roman" w:cs="Times New Roman"/>
                <w:b/>
                <w:sz w:val="18"/>
                <w:szCs w:val="20"/>
                <w:lang w:eastAsia="ru-RU"/>
              </w:rPr>
              <w:t>Флажная продукция</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Вид флажной продукции: Флаг</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Вид флага (знамени): Государственный флаг Российской Федерации</w:t>
            </w:r>
            <w:r w:rsidRPr="005831CE">
              <w:rPr>
                <w:rFonts w:ascii="Times New Roman" w:eastAsia="Times New Roman" w:hAnsi="Times New Roman" w:cs="Times New Roman"/>
                <w:sz w:val="18"/>
                <w:szCs w:val="20"/>
                <w:lang w:eastAsia="ru-RU"/>
              </w:rPr>
              <w:tab/>
            </w:r>
          </w:p>
          <w:p w:rsid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Тип: Двусторонний</w:t>
            </w:r>
          </w:p>
          <w:p w:rsidR="005831CE" w:rsidRPr="005831CE" w:rsidRDefault="005831CE" w:rsidP="005831CE">
            <w:pPr>
              <w:spacing w:after="0" w:line="240" w:lineRule="auto"/>
              <w:rPr>
                <w:rFonts w:ascii="Times New Roman" w:eastAsia="Times New Roman" w:hAnsi="Times New Roman" w:cs="Times New Roman"/>
                <w:sz w:val="18"/>
                <w:szCs w:val="20"/>
                <w:u w:val="single"/>
                <w:lang w:eastAsia="ru-RU"/>
              </w:rPr>
            </w:pPr>
            <w:r w:rsidRPr="005831CE">
              <w:rPr>
                <w:rFonts w:ascii="Times New Roman" w:eastAsia="Times New Roman" w:hAnsi="Times New Roman" w:cs="Times New Roman"/>
                <w:sz w:val="18"/>
                <w:szCs w:val="20"/>
                <w:u w:val="single"/>
                <w:lang w:eastAsia="ru-RU"/>
              </w:rPr>
              <w:t>Дополнительные характеристики</w:t>
            </w:r>
            <w:r>
              <w:rPr>
                <w:rFonts w:ascii="Times New Roman" w:eastAsia="Times New Roman" w:hAnsi="Times New Roman" w:cs="Times New Roman"/>
                <w:sz w:val="18"/>
                <w:szCs w:val="20"/>
                <w:u w:val="single"/>
                <w:lang w:eastAsia="ru-RU"/>
              </w:rPr>
              <w:t>:</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Длина: 135 см</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Ширина: 90 см</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Материал: Полиэфир</w:t>
            </w:r>
            <w:r w:rsidRPr="005831CE">
              <w:rPr>
                <w:rFonts w:ascii="Times New Roman" w:eastAsia="Times New Roman" w:hAnsi="Times New Roman" w:cs="Times New Roman"/>
                <w:sz w:val="18"/>
                <w:szCs w:val="20"/>
                <w:lang w:eastAsia="ru-RU"/>
              </w:rPr>
              <w:tab/>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Плотность: 75 г/кв.м</w:t>
            </w:r>
          </w:p>
          <w:p w:rsidR="00911EEE" w:rsidRDefault="005831CE" w:rsidP="005831CE">
            <w:pPr>
              <w:suppressAutoHyphens/>
              <w:autoSpaceDE w:val="0"/>
              <w:spacing w:after="0" w:line="240" w:lineRule="auto"/>
              <w:rPr>
                <w:rFonts w:ascii="PT Astra Serif" w:eastAsia="Times New Roman" w:hAnsi="PT Astra Serif" w:cs="Times New Roman"/>
                <w:color w:val="000000"/>
                <w:lang w:eastAsia="ar-SA"/>
              </w:rPr>
            </w:pPr>
            <w:r w:rsidRPr="005831CE">
              <w:rPr>
                <w:rFonts w:ascii="PT Astra Serif" w:eastAsia="Times New Roman" w:hAnsi="PT Astra Serif" w:cs="Times New Roman"/>
                <w:noProof/>
                <w:sz w:val="24"/>
                <w:szCs w:val="24"/>
                <w:lang w:eastAsia="ru-RU"/>
              </w:rPr>
              <w:drawing>
                <wp:inline distT="0" distB="0" distL="0" distR="0">
                  <wp:extent cx="1242060" cy="87376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2060" cy="873760"/>
                          </a:xfrm>
                          <a:prstGeom prst="rect">
                            <a:avLst/>
                          </a:prstGeom>
                          <a:noFill/>
                          <a:ln>
                            <a:noFill/>
                          </a:ln>
                        </pic:spPr>
                      </pic:pic>
                    </a:graphicData>
                  </a:graphic>
                </wp:inline>
              </w:drawing>
            </w:r>
          </w:p>
          <w:p w:rsidR="00E83284" w:rsidRPr="00E83284" w:rsidRDefault="00E83284" w:rsidP="00E83284">
            <w:pPr>
              <w:spacing w:after="0" w:line="240" w:lineRule="auto"/>
              <w:ind w:right="57"/>
              <w:rPr>
                <w:rFonts w:ascii="Times New Roman" w:eastAsia="Times New Roman" w:hAnsi="Times New Roman" w:cs="Times New Roman"/>
                <w:bCs/>
                <w:sz w:val="20"/>
                <w:szCs w:val="20"/>
                <w:lang w:eastAsia="ru-RU"/>
              </w:rPr>
            </w:pPr>
            <w:bookmarkStart w:id="4" w:name="_GoBack"/>
            <w:bookmarkEnd w:id="4"/>
            <w:r w:rsidRPr="00E83284">
              <w:rPr>
                <w:rFonts w:ascii="Times New Roman" w:eastAsia="Times New Roman" w:hAnsi="Times New Roman" w:cs="Times New Roman"/>
                <w:bCs/>
                <w:sz w:val="20"/>
                <w:szCs w:val="20"/>
                <w:lang w:eastAsia="ru-RU"/>
              </w:rPr>
              <w:t>ОКПД2 - 13.92.29.190</w:t>
            </w:r>
          </w:p>
          <w:p w:rsidR="00E83284" w:rsidRPr="00BD2803" w:rsidRDefault="00E83284" w:rsidP="00E83284">
            <w:pPr>
              <w:suppressAutoHyphens/>
              <w:autoSpaceDE w:val="0"/>
              <w:spacing w:after="0" w:line="240" w:lineRule="auto"/>
              <w:rPr>
                <w:rFonts w:ascii="PT Astra Serif" w:eastAsia="Times New Roman" w:hAnsi="PT Astra Serif" w:cs="Times New Roman"/>
                <w:color w:val="000000"/>
                <w:lang w:eastAsia="ar-SA"/>
              </w:rPr>
            </w:pPr>
            <w:r w:rsidRPr="00E83284">
              <w:rPr>
                <w:rFonts w:ascii="Times New Roman" w:eastAsia="Times New Roman" w:hAnsi="Times New Roman" w:cs="Times New Roman"/>
                <w:bCs/>
                <w:sz w:val="20"/>
                <w:szCs w:val="20"/>
                <w:lang w:eastAsia="ru-RU"/>
              </w:rPr>
              <w:t xml:space="preserve">КТРУ - </w:t>
            </w:r>
            <w:r w:rsidRPr="00E83284">
              <w:rPr>
                <w:rFonts w:ascii="Times New Roman" w:eastAsia="Times New Roman" w:hAnsi="Times New Roman" w:cs="Times New Roman"/>
                <w:bCs/>
                <w:sz w:val="20"/>
                <w:szCs w:val="20"/>
                <w:lang w:eastAsia="ru-RU"/>
              </w:rPr>
              <w:tab/>
              <w:t>13.92.29.190-00000011</w:t>
            </w:r>
          </w:p>
        </w:tc>
        <w:tc>
          <w:tcPr>
            <w:tcW w:w="368"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шт</w:t>
            </w:r>
          </w:p>
        </w:tc>
        <w:tc>
          <w:tcPr>
            <w:tcW w:w="606" w:type="pct"/>
            <w:vAlign w:val="center"/>
          </w:tcPr>
          <w:p w:rsidR="00622631" w:rsidRPr="00BD2803"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6</w:t>
            </w:r>
          </w:p>
        </w:tc>
        <w:tc>
          <w:tcPr>
            <w:tcW w:w="605" w:type="pct"/>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5831CE" w:rsidRPr="00BD2803" w:rsidTr="00BD2803">
        <w:tc>
          <w:tcPr>
            <w:tcW w:w="279" w:type="pct"/>
            <w:vAlign w:val="center"/>
          </w:tcPr>
          <w:p w:rsidR="005831CE" w:rsidRPr="00BD2803"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2</w:t>
            </w:r>
          </w:p>
        </w:tc>
        <w:tc>
          <w:tcPr>
            <w:tcW w:w="2538" w:type="pct"/>
          </w:tcPr>
          <w:p w:rsidR="005831CE" w:rsidRPr="005831CE" w:rsidRDefault="005831CE" w:rsidP="005831CE">
            <w:pPr>
              <w:spacing w:after="0" w:line="240" w:lineRule="auto"/>
              <w:rPr>
                <w:rFonts w:ascii="Times New Roman" w:eastAsia="Times New Roman" w:hAnsi="Times New Roman" w:cs="Times New Roman"/>
                <w:b/>
                <w:sz w:val="18"/>
                <w:szCs w:val="20"/>
                <w:lang w:eastAsia="ru-RU"/>
              </w:rPr>
            </w:pPr>
            <w:r w:rsidRPr="005831CE">
              <w:rPr>
                <w:rFonts w:ascii="Times New Roman" w:eastAsia="Times New Roman" w:hAnsi="Times New Roman" w:cs="Times New Roman"/>
                <w:b/>
                <w:sz w:val="18"/>
                <w:szCs w:val="20"/>
                <w:lang w:eastAsia="ru-RU"/>
              </w:rPr>
              <w:t>Флажная продукция</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Вид флажной продукции: Флаг</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Вид флага (знамени): Флаг ведомственный</w:t>
            </w:r>
            <w:r w:rsidRPr="005831CE">
              <w:rPr>
                <w:rFonts w:ascii="Times New Roman" w:eastAsia="Times New Roman" w:hAnsi="Times New Roman" w:cs="Times New Roman"/>
                <w:sz w:val="18"/>
                <w:szCs w:val="20"/>
                <w:lang w:eastAsia="ru-RU"/>
              </w:rPr>
              <w:tab/>
            </w:r>
          </w:p>
          <w:p w:rsid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Тип: Двусторонний</w:t>
            </w:r>
          </w:p>
          <w:p w:rsidR="005831CE" w:rsidRPr="005831CE" w:rsidRDefault="005831CE" w:rsidP="005831CE">
            <w:pPr>
              <w:spacing w:after="0" w:line="240" w:lineRule="auto"/>
              <w:rPr>
                <w:rFonts w:ascii="Times New Roman" w:eastAsia="Times New Roman" w:hAnsi="Times New Roman" w:cs="Times New Roman"/>
                <w:sz w:val="18"/>
                <w:szCs w:val="20"/>
                <w:u w:val="single"/>
                <w:lang w:eastAsia="ru-RU"/>
              </w:rPr>
            </w:pPr>
            <w:r w:rsidRPr="005831CE">
              <w:rPr>
                <w:rFonts w:ascii="Times New Roman" w:eastAsia="Times New Roman" w:hAnsi="Times New Roman" w:cs="Times New Roman"/>
                <w:sz w:val="18"/>
                <w:szCs w:val="20"/>
                <w:u w:val="single"/>
                <w:lang w:eastAsia="ru-RU"/>
              </w:rPr>
              <w:t>Дополнительные характеристики:</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Флаг: ФСИН</w:t>
            </w:r>
            <w:r w:rsidRPr="005831CE">
              <w:rPr>
                <w:rFonts w:ascii="Times New Roman" w:eastAsia="Times New Roman" w:hAnsi="Times New Roman" w:cs="Times New Roman"/>
                <w:sz w:val="18"/>
                <w:szCs w:val="20"/>
                <w:lang w:eastAsia="ru-RU"/>
              </w:rPr>
              <w:tab/>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Длина: 135 см</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Ширина</w:t>
            </w:r>
            <w:r w:rsidRPr="005831CE">
              <w:rPr>
                <w:rFonts w:ascii="Times New Roman" w:eastAsia="Times New Roman" w:hAnsi="Times New Roman" w:cs="Times New Roman"/>
                <w:sz w:val="18"/>
                <w:szCs w:val="20"/>
                <w:lang w:eastAsia="ru-RU"/>
              </w:rPr>
              <w:tab/>
              <w:t>: 90 см</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Материал: Полиэфир</w:t>
            </w:r>
            <w:r w:rsidRPr="005831CE">
              <w:rPr>
                <w:rFonts w:ascii="Times New Roman" w:eastAsia="Times New Roman" w:hAnsi="Times New Roman" w:cs="Times New Roman"/>
                <w:sz w:val="18"/>
                <w:szCs w:val="20"/>
                <w:lang w:eastAsia="ru-RU"/>
              </w:rPr>
              <w:tab/>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Плотность: 75 г/кв.м</w:t>
            </w:r>
          </w:p>
          <w:p w:rsidR="005831CE" w:rsidRDefault="005831CE" w:rsidP="005831CE">
            <w:pPr>
              <w:spacing w:after="0" w:line="240" w:lineRule="auto"/>
              <w:rPr>
                <w:rFonts w:ascii="PT Astra Serif" w:eastAsia="Times New Roman" w:hAnsi="PT Astra Serif" w:cs="Times New Roman"/>
                <w:b/>
                <w:sz w:val="24"/>
                <w:szCs w:val="24"/>
                <w:lang w:eastAsia="ru-RU"/>
              </w:rPr>
            </w:pPr>
            <w:r w:rsidRPr="005831CE">
              <w:rPr>
                <w:rFonts w:ascii="Times New Roman" w:eastAsia="Times New Roman" w:hAnsi="Times New Roman" w:cs="Times New Roman"/>
                <w:b/>
                <w:noProof/>
                <w:sz w:val="18"/>
                <w:szCs w:val="20"/>
                <w:lang w:eastAsia="ru-RU"/>
              </w:rPr>
              <w:drawing>
                <wp:inline distT="0" distB="0" distL="0" distR="0">
                  <wp:extent cx="1099820" cy="760095"/>
                  <wp:effectExtent l="0" t="0" r="508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9820" cy="760095"/>
                          </a:xfrm>
                          <a:prstGeom prst="rect">
                            <a:avLst/>
                          </a:prstGeom>
                          <a:noFill/>
                        </pic:spPr>
                      </pic:pic>
                    </a:graphicData>
                  </a:graphic>
                </wp:inline>
              </w:drawing>
            </w:r>
          </w:p>
          <w:p w:rsidR="00E83284" w:rsidRPr="00E83284" w:rsidRDefault="00E83284" w:rsidP="00E83284">
            <w:pPr>
              <w:spacing w:after="0" w:line="240" w:lineRule="auto"/>
              <w:ind w:right="57"/>
              <w:rPr>
                <w:rFonts w:ascii="Times New Roman" w:eastAsia="Times New Roman" w:hAnsi="Times New Roman" w:cs="Times New Roman"/>
                <w:bCs/>
                <w:sz w:val="20"/>
                <w:szCs w:val="20"/>
                <w:lang w:eastAsia="ru-RU"/>
              </w:rPr>
            </w:pPr>
            <w:r w:rsidRPr="00E83284">
              <w:rPr>
                <w:rFonts w:ascii="Times New Roman" w:eastAsia="Times New Roman" w:hAnsi="Times New Roman" w:cs="Times New Roman"/>
                <w:bCs/>
                <w:sz w:val="20"/>
                <w:szCs w:val="20"/>
                <w:lang w:eastAsia="ru-RU"/>
              </w:rPr>
              <w:t>ОКПД2 - 13.92.29.190</w:t>
            </w:r>
          </w:p>
          <w:p w:rsidR="00E83284" w:rsidRPr="007A21F4" w:rsidRDefault="00E83284" w:rsidP="00E83284">
            <w:pPr>
              <w:spacing w:after="0" w:line="240" w:lineRule="auto"/>
              <w:rPr>
                <w:rFonts w:ascii="PT Astra Serif" w:eastAsia="Times New Roman" w:hAnsi="PT Astra Serif" w:cs="Times New Roman"/>
                <w:b/>
                <w:sz w:val="24"/>
                <w:szCs w:val="24"/>
                <w:lang w:eastAsia="ru-RU"/>
              </w:rPr>
            </w:pPr>
            <w:r w:rsidRPr="00E83284">
              <w:rPr>
                <w:rFonts w:ascii="Times New Roman" w:eastAsia="Times New Roman" w:hAnsi="Times New Roman" w:cs="Times New Roman"/>
                <w:bCs/>
                <w:sz w:val="20"/>
                <w:szCs w:val="20"/>
                <w:lang w:eastAsia="ru-RU"/>
              </w:rPr>
              <w:t xml:space="preserve">КТРУ - </w:t>
            </w:r>
            <w:r w:rsidRPr="00E83284">
              <w:rPr>
                <w:rFonts w:ascii="Times New Roman" w:eastAsia="Times New Roman" w:hAnsi="Times New Roman" w:cs="Times New Roman"/>
                <w:bCs/>
                <w:sz w:val="20"/>
                <w:szCs w:val="20"/>
                <w:lang w:eastAsia="ru-RU"/>
              </w:rPr>
              <w:tab/>
              <w:t>13.92.29.190-00000011</w:t>
            </w:r>
          </w:p>
        </w:tc>
        <w:tc>
          <w:tcPr>
            <w:tcW w:w="368" w:type="pct"/>
            <w:vAlign w:val="center"/>
          </w:tcPr>
          <w:p w:rsidR="005831CE" w:rsidRPr="00BD2803"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шт</w:t>
            </w:r>
          </w:p>
        </w:tc>
        <w:tc>
          <w:tcPr>
            <w:tcW w:w="606" w:type="pct"/>
            <w:vAlign w:val="center"/>
          </w:tcPr>
          <w:p w:rsidR="005831CE"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5" w:type="pct"/>
          </w:tcPr>
          <w:p w:rsidR="005831CE" w:rsidRPr="00BD2803"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5831CE" w:rsidRPr="00BD2803"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5831CE" w:rsidRPr="00BD2803" w:rsidTr="00BD2803">
        <w:tc>
          <w:tcPr>
            <w:tcW w:w="279" w:type="pct"/>
            <w:vAlign w:val="center"/>
          </w:tcPr>
          <w:p w:rsidR="005831CE"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3</w:t>
            </w:r>
          </w:p>
        </w:tc>
        <w:tc>
          <w:tcPr>
            <w:tcW w:w="2538" w:type="pct"/>
          </w:tcPr>
          <w:p w:rsidR="005831CE" w:rsidRPr="005831CE" w:rsidRDefault="005831CE" w:rsidP="005831CE">
            <w:pPr>
              <w:spacing w:after="0" w:line="240" w:lineRule="auto"/>
              <w:rPr>
                <w:rFonts w:ascii="Times New Roman" w:eastAsia="Times New Roman" w:hAnsi="Times New Roman" w:cs="Times New Roman"/>
                <w:b/>
                <w:sz w:val="18"/>
                <w:szCs w:val="20"/>
                <w:lang w:eastAsia="ru-RU"/>
              </w:rPr>
            </w:pPr>
            <w:r w:rsidRPr="005831CE">
              <w:rPr>
                <w:rFonts w:ascii="Times New Roman" w:eastAsia="Times New Roman" w:hAnsi="Times New Roman" w:cs="Times New Roman"/>
                <w:b/>
                <w:sz w:val="18"/>
                <w:szCs w:val="20"/>
                <w:lang w:eastAsia="ru-RU"/>
              </w:rPr>
              <w:t>Рамки для фотографий, картин или аналогичных изделий из недрагоценных металлов</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Тип товара: Рамка под фото со стеклом</w:t>
            </w:r>
            <w:r w:rsidRPr="005831CE">
              <w:rPr>
                <w:rFonts w:ascii="Times New Roman" w:eastAsia="Times New Roman" w:hAnsi="Times New Roman" w:cs="Times New Roman"/>
                <w:sz w:val="18"/>
                <w:szCs w:val="20"/>
                <w:lang w:eastAsia="ru-RU"/>
              </w:rPr>
              <w:tab/>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Формат: А4</w:t>
            </w:r>
            <w:r w:rsidRPr="005831CE">
              <w:rPr>
                <w:rFonts w:ascii="Times New Roman" w:eastAsia="Times New Roman" w:hAnsi="Times New Roman" w:cs="Times New Roman"/>
                <w:sz w:val="18"/>
                <w:szCs w:val="20"/>
                <w:lang w:eastAsia="ru-RU"/>
              </w:rPr>
              <w:tab/>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Цвет рамы: Коричневый</w:t>
            </w:r>
            <w:r w:rsidRPr="005831CE">
              <w:rPr>
                <w:rFonts w:ascii="Times New Roman" w:eastAsia="Times New Roman" w:hAnsi="Times New Roman" w:cs="Times New Roman"/>
                <w:sz w:val="18"/>
                <w:szCs w:val="20"/>
                <w:lang w:eastAsia="ru-RU"/>
              </w:rPr>
              <w:tab/>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Материал рамы: Дерево</w:t>
            </w:r>
            <w:r w:rsidRPr="005831CE">
              <w:rPr>
                <w:rFonts w:ascii="Times New Roman" w:eastAsia="Times New Roman" w:hAnsi="Times New Roman" w:cs="Times New Roman"/>
                <w:sz w:val="18"/>
                <w:szCs w:val="20"/>
                <w:lang w:eastAsia="ru-RU"/>
              </w:rPr>
              <w:tab/>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Основной материал: Дерево</w:t>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Материал лицевой стороны: Пластик</w:t>
            </w:r>
            <w:r w:rsidRPr="005831CE">
              <w:rPr>
                <w:rFonts w:ascii="Times New Roman" w:eastAsia="Times New Roman" w:hAnsi="Times New Roman" w:cs="Times New Roman"/>
                <w:sz w:val="18"/>
                <w:szCs w:val="20"/>
                <w:lang w:eastAsia="ru-RU"/>
              </w:rPr>
              <w:tab/>
            </w:r>
          </w:p>
          <w:p w:rsidR="005831CE" w:rsidRPr="005831CE" w:rsidRDefault="005831CE" w:rsidP="005831CE">
            <w:pPr>
              <w:spacing w:after="0" w:line="240" w:lineRule="auto"/>
              <w:rPr>
                <w:rFonts w:ascii="Times New Roman" w:eastAsia="Times New Roman" w:hAnsi="Times New Roman" w:cs="Times New Roman"/>
                <w:sz w:val="18"/>
                <w:szCs w:val="20"/>
                <w:lang w:eastAsia="ru-RU"/>
              </w:rPr>
            </w:pPr>
            <w:r w:rsidRPr="005831CE">
              <w:rPr>
                <w:rFonts w:ascii="Times New Roman" w:eastAsia="Times New Roman" w:hAnsi="Times New Roman" w:cs="Times New Roman"/>
                <w:sz w:val="18"/>
                <w:szCs w:val="20"/>
                <w:lang w:eastAsia="ru-RU"/>
              </w:rPr>
              <w:t>Форма: Прямоугольник</w:t>
            </w:r>
          </w:p>
          <w:p w:rsidR="005831CE" w:rsidRDefault="005831CE" w:rsidP="005831CE">
            <w:pPr>
              <w:spacing w:after="0" w:line="240" w:lineRule="auto"/>
              <w:rPr>
                <w:rFonts w:ascii="PT Astra Serif" w:eastAsia="Times New Roman" w:hAnsi="PT Astra Serif" w:cs="Times New Roman"/>
                <w:b/>
                <w:sz w:val="24"/>
                <w:szCs w:val="24"/>
                <w:lang w:eastAsia="ru-RU"/>
              </w:rPr>
            </w:pPr>
            <w:r w:rsidRPr="005831CE">
              <w:rPr>
                <w:rFonts w:ascii="Times New Roman" w:eastAsia="Times New Roman" w:hAnsi="Times New Roman" w:cs="Times New Roman"/>
                <w:b/>
                <w:noProof/>
                <w:sz w:val="18"/>
                <w:szCs w:val="20"/>
                <w:lang w:eastAsia="ru-RU"/>
              </w:rPr>
              <w:drawing>
                <wp:inline distT="0" distB="0" distL="0" distR="0">
                  <wp:extent cx="795655" cy="998855"/>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5655" cy="998855"/>
                          </a:xfrm>
                          <a:prstGeom prst="rect">
                            <a:avLst/>
                          </a:prstGeom>
                          <a:noFill/>
                        </pic:spPr>
                      </pic:pic>
                    </a:graphicData>
                  </a:graphic>
                </wp:inline>
              </w:drawing>
            </w:r>
          </w:p>
          <w:p w:rsidR="00E83284" w:rsidRPr="00E83284" w:rsidRDefault="00E83284" w:rsidP="00E83284">
            <w:pPr>
              <w:spacing w:after="0" w:line="240" w:lineRule="auto"/>
              <w:ind w:right="57"/>
              <w:rPr>
                <w:rFonts w:ascii="Times New Roman" w:eastAsia="Times New Roman" w:hAnsi="Times New Roman" w:cs="Times New Roman"/>
                <w:bCs/>
                <w:sz w:val="20"/>
                <w:szCs w:val="20"/>
                <w:lang w:eastAsia="ru-RU"/>
              </w:rPr>
            </w:pPr>
            <w:r w:rsidRPr="00E83284">
              <w:rPr>
                <w:rFonts w:ascii="Times New Roman" w:eastAsia="Times New Roman" w:hAnsi="Times New Roman" w:cs="Times New Roman"/>
                <w:bCs/>
                <w:sz w:val="20"/>
                <w:szCs w:val="20"/>
                <w:lang w:eastAsia="ru-RU"/>
              </w:rPr>
              <w:t>ОКПД2 - 25.99.24.120</w:t>
            </w:r>
          </w:p>
          <w:p w:rsidR="00E83284" w:rsidRPr="007A21F4" w:rsidRDefault="00E83284" w:rsidP="00E83284">
            <w:pPr>
              <w:spacing w:after="0" w:line="240" w:lineRule="auto"/>
              <w:rPr>
                <w:rFonts w:ascii="PT Astra Serif" w:eastAsia="Times New Roman" w:hAnsi="PT Astra Serif" w:cs="Times New Roman"/>
                <w:b/>
                <w:sz w:val="24"/>
                <w:szCs w:val="24"/>
                <w:lang w:eastAsia="ru-RU"/>
              </w:rPr>
            </w:pPr>
            <w:r w:rsidRPr="00E83284">
              <w:rPr>
                <w:rFonts w:ascii="Times New Roman" w:eastAsia="Times New Roman" w:hAnsi="Times New Roman" w:cs="Times New Roman"/>
                <w:bCs/>
                <w:sz w:val="20"/>
                <w:szCs w:val="20"/>
                <w:lang w:eastAsia="ru-RU"/>
              </w:rPr>
              <w:t xml:space="preserve">КТРУ - </w:t>
            </w:r>
            <w:r w:rsidRPr="00E83284">
              <w:rPr>
                <w:rFonts w:ascii="Times New Roman" w:eastAsia="Times New Roman" w:hAnsi="Times New Roman" w:cs="Times New Roman"/>
                <w:bCs/>
                <w:sz w:val="20"/>
                <w:szCs w:val="20"/>
                <w:lang w:eastAsia="ru-RU"/>
              </w:rPr>
              <w:tab/>
              <w:t>отсутствует</w:t>
            </w:r>
          </w:p>
        </w:tc>
        <w:tc>
          <w:tcPr>
            <w:tcW w:w="368" w:type="pct"/>
            <w:vAlign w:val="center"/>
          </w:tcPr>
          <w:p w:rsidR="005831CE"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шт</w:t>
            </w:r>
          </w:p>
        </w:tc>
        <w:tc>
          <w:tcPr>
            <w:tcW w:w="606" w:type="pct"/>
            <w:vAlign w:val="center"/>
          </w:tcPr>
          <w:p w:rsidR="005831CE"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70</w:t>
            </w:r>
          </w:p>
        </w:tc>
        <w:tc>
          <w:tcPr>
            <w:tcW w:w="605" w:type="pct"/>
          </w:tcPr>
          <w:p w:rsidR="005831CE" w:rsidRPr="00BD2803"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5831CE" w:rsidRPr="00BD2803" w:rsidRDefault="005831CE"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EC11F2" w:rsidRPr="00BD2803" w:rsidTr="00EC11F2">
        <w:tc>
          <w:tcPr>
            <w:tcW w:w="4396" w:type="pct"/>
            <w:gridSpan w:val="5"/>
            <w:vAlign w:val="center"/>
          </w:tcPr>
          <w:p w:rsidR="00EC11F2" w:rsidRPr="00BD2803" w:rsidRDefault="00EC11F2" w:rsidP="00EC11F2">
            <w:pPr>
              <w:suppressAutoHyphens/>
              <w:autoSpaceDE w:val="0"/>
              <w:spacing w:after="0" w:line="240" w:lineRule="auto"/>
              <w:rPr>
                <w:rFonts w:ascii="PT Astra Serif" w:eastAsia="Times New Roman" w:hAnsi="PT Astra Serif" w:cs="Times New Roman"/>
                <w:color w:val="000000"/>
                <w:lang w:eastAsia="ar-SA"/>
              </w:rPr>
            </w:pPr>
            <w:r>
              <w:rPr>
                <w:rFonts w:ascii="PT Astra Serif" w:eastAsia="Times New Roman" w:hAnsi="PT Astra Serif" w:cs="Times New Roman"/>
                <w:b/>
                <w:color w:val="000000"/>
                <w:lang w:eastAsia="ar-SA"/>
              </w:rPr>
              <w:t>ИТОГО:</w:t>
            </w:r>
          </w:p>
        </w:tc>
        <w:tc>
          <w:tcPr>
            <w:tcW w:w="604" w:type="pct"/>
          </w:tcPr>
          <w:p w:rsidR="00EC11F2" w:rsidRPr="00BD2803" w:rsidRDefault="00EC11F2"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D2803" w:rsidTr="003E722C">
        <w:tc>
          <w:tcPr>
            <w:tcW w:w="4396" w:type="pct"/>
            <w:gridSpan w:val="5"/>
            <w:tcBorders>
              <w:left w:val="single" w:sz="4" w:space="0" w:color="FFFFFF"/>
              <w:bottom w:val="single" w:sz="4" w:space="0" w:color="FFFFFF"/>
              <w:right w:val="single" w:sz="4" w:space="0" w:color="FFFFFF" w:themeColor="background1"/>
            </w:tcBorders>
            <w:vAlign w:val="center"/>
          </w:tcPr>
          <w:p w:rsidR="003E722C" w:rsidRDefault="003E722C" w:rsidP="003E722C">
            <w:pPr>
              <w:suppressAutoHyphens/>
              <w:autoSpaceDE w:val="0"/>
              <w:spacing w:after="0" w:line="240" w:lineRule="auto"/>
              <w:rPr>
                <w:rFonts w:ascii="PT Astra Serif" w:eastAsia="Times New Roman" w:hAnsi="PT Astra Serif" w:cs="Times New Roman"/>
                <w:b/>
                <w:color w:val="000000"/>
                <w:lang w:eastAsia="ar-SA"/>
              </w:rPr>
            </w:pPr>
          </w:p>
        </w:tc>
        <w:tc>
          <w:tcPr>
            <w:tcW w:w="604" w:type="pct"/>
            <w:tcBorders>
              <w:left w:val="single" w:sz="4" w:space="0" w:color="FFFFFF" w:themeColor="background1"/>
              <w:bottom w:val="single" w:sz="4" w:space="0" w:color="FFFFFF"/>
              <w:right w:val="single" w:sz="4" w:space="0" w:color="FFFFFF" w:themeColor="background1"/>
            </w:tcBorders>
          </w:tcPr>
          <w:p w:rsidR="003E722C" w:rsidRPr="00BD280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D2803" w:rsidTr="003E722C">
        <w:tc>
          <w:tcPr>
            <w:tcW w:w="4396" w:type="pct"/>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3E722C" w:rsidRDefault="003E722C" w:rsidP="003E722C">
            <w:pPr>
              <w:shd w:val="clear" w:color="auto" w:fill="FFFFFF"/>
              <w:spacing w:after="0" w:line="240" w:lineRule="auto"/>
              <w:jc w:val="both"/>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 xml:space="preserve">                  </w:t>
            </w:r>
          </w:p>
          <w:p w:rsidR="005831CE" w:rsidRPr="005831CE" w:rsidRDefault="005831CE" w:rsidP="005831CE">
            <w:pPr>
              <w:keepNext/>
              <w:keepLines/>
              <w:spacing w:after="0" w:line="240" w:lineRule="auto"/>
              <w:ind w:firstLine="596"/>
              <w:jc w:val="both"/>
              <w:outlineLvl w:val="0"/>
              <w:rPr>
                <w:rFonts w:ascii="Times New Roman" w:hAnsi="Times New Roman" w:cs="Times New Roman"/>
                <w:b/>
                <w:szCs w:val="24"/>
                <w:lang w:eastAsia="ru-RU"/>
              </w:rPr>
            </w:pPr>
            <w:r w:rsidRPr="005831CE">
              <w:rPr>
                <w:rFonts w:ascii="Times New Roman" w:hAnsi="Times New Roman" w:cs="Times New Roman"/>
                <w:b/>
                <w:szCs w:val="24"/>
                <w:lang w:eastAsia="ru-RU"/>
              </w:rPr>
              <w:t>Дополнительные характеристики*</w:t>
            </w:r>
          </w:p>
          <w:p w:rsidR="005831CE" w:rsidRPr="005831CE" w:rsidRDefault="005831CE" w:rsidP="005831CE">
            <w:pPr>
              <w:spacing w:after="0" w:line="240" w:lineRule="auto"/>
              <w:jc w:val="both"/>
              <w:rPr>
                <w:rFonts w:ascii="Times New Roman" w:eastAsia="Times New Roman" w:hAnsi="Times New Roman" w:cs="Times New Roman"/>
                <w:b/>
                <w:bCs/>
                <w:szCs w:val="24"/>
                <w:lang w:eastAsia="ru-RU"/>
              </w:rPr>
            </w:pPr>
            <w:r w:rsidRPr="005831CE">
              <w:rPr>
                <w:rFonts w:ascii="Times New Roman" w:eastAsia="Times New Roman" w:hAnsi="Times New Roman" w:cs="Times New Roman"/>
                <w:szCs w:val="24"/>
                <w:lang w:eastAsia="ru-RU"/>
              </w:rPr>
              <w:t>В связи с отсутствием характеристик товара в Каталоге товаров, работ, услуг и в соответствии с пунктом 5 Правил</w:t>
            </w:r>
            <w:r w:rsidRPr="005831CE">
              <w:rPr>
                <w:rFonts w:ascii="Times New Roman" w:eastAsia="Times New Roman" w:hAnsi="Times New Roman" w:cs="Times New Roman"/>
                <w:b/>
                <w:szCs w:val="24"/>
                <w:lang w:eastAsia="ru-RU"/>
              </w:rPr>
              <w:t xml:space="preserve"> </w:t>
            </w:r>
            <w:r w:rsidRPr="005831CE">
              <w:rPr>
                <w:rFonts w:ascii="Times New Roman" w:eastAsia="Times New Roman" w:hAnsi="Times New Roman" w:cs="Times New Roman"/>
                <w:szCs w:val="24"/>
                <w:lang w:eastAsia="ru-RU"/>
              </w:rPr>
              <w:t>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года № 145 заказчиком указаны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товаров, работ, услуг. Данная информация необходима для более точного описания объекта закупки с целью получения заказчиком товара, соответствующего его потребностям исходя из практики применения объекта закупки и нужд учреждения.</w:t>
            </w:r>
          </w:p>
          <w:p w:rsidR="005831CE" w:rsidRPr="005831CE" w:rsidRDefault="005831CE" w:rsidP="005831CE">
            <w:pPr>
              <w:spacing w:after="0" w:line="240" w:lineRule="auto"/>
              <w:jc w:val="center"/>
              <w:rPr>
                <w:rFonts w:ascii="Times New Roman" w:eastAsia="Times New Roman" w:hAnsi="Times New Roman" w:cs="Times New Roman"/>
                <w:b/>
                <w:bCs/>
                <w:sz w:val="20"/>
                <w:szCs w:val="20"/>
                <w:lang w:eastAsia="ru-RU"/>
              </w:rPr>
            </w:pPr>
          </w:p>
          <w:p w:rsidR="003E722C" w:rsidRDefault="003E722C" w:rsidP="003E722C">
            <w:pPr>
              <w:shd w:val="clear" w:color="auto" w:fill="FFFFFF"/>
              <w:spacing w:after="0" w:line="240" w:lineRule="auto"/>
              <w:jc w:val="both"/>
              <w:rPr>
                <w:rFonts w:ascii="Times New Roman" w:eastAsia="Times New Roman" w:hAnsi="Times New Roman" w:cs="Times New Roman"/>
                <w:b/>
                <w:sz w:val="24"/>
                <w:szCs w:val="24"/>
                <w:lang w:eastAsia="ru-RU"/>
              </w:rPr>
            </w:pPr>
          </w:p>
          <w:p w:rsidR="003E722C" w:rsidRPr="003E722C" w:rsidRDefault="003E722C" w:rsidP="003E722C">
            <w:pPr>
              <w:shd w:val="clear" w:color="auto" w:fill="FFFFFF"/>
              <w:spacing w:after="0" w:line="240" w:lineRule="auto"/>
              <w:jc w:val="center"/>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ЗАКАЗЧИК                                                     ПОСТАВЩИК</w:t>
            </w:r>
          </w:p>
          <w:tbl>
            <w:tblPr>
              <w:tblW w:w="0" w:type="auto"/>
              <w:tblLayout w:type="fixed"/>
              <w:tblLook w:val="01E0" w:firstRow="1" w:lastRow="1" w:firstColumn="1" w:lastColumn="1" w:noHBand="0" w:noVBand="0"/>
            </w:tblPr>
            <w:tblGrid>
              <w:gridCol w:w="5023"/>
              <w:gridCol w:w="5023"/>
            </w:tblGrid>
            <w:tr w:rsidR="003E722C" w:rsidRPr="003E722C" w:rsidTr="008E1591">
              <w:trPr>
                <w:trHeight w:val="470"/>
              </w:trPr>
              <w:tc>
                <w:tcPr>
                  <w:tcW w:w="5023" w:type="dxa"/>
                </w:tcPr>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p>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ФКУ ДПО МУЦ ГУФСИН</w:t>
                  </w:r>
                </w:p>
                <w:p w:rsidR="003E722C" w:rsidRPr="003E722C" w:rsidRDefault="003E722C" w:rsidP="00E83284">
                  <w:pPr>
                    <w:framePr w:hSpace="180" w:wrap="around" w:vAnchor="text" w:hAnchor="text" w:x="-572" w:y="1"/>
                    <w:widowControl w:val="0"/>
                    <w:autoSpaceDE w:val="0"/>
                    <w:autoSpaceDN w:val="0"/>
                    <w:adjustRightInd w:val="0"/>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России по Красноярскому краю</w:t>
                  </w:r>
                </w:p>
                <w:p w:rsidR="003E722C" w:rsidRPr="003E722C" w:rsidRDefault="003E722C" w:rsidP="00E83284">
                  <w:pPr>
                    <w:framePr w:hSpace="180" w:wrap="around" w:vAnchor="text" w:hAnchor="text" w:x="-572" w:y="1"/>
                    <w:spacing w:after="0" w:line="240" w:lineRule="auto"/>
                    <w:contextualSpacing/>
                    <w:suppressOverlap/>
                    <w:jc w:val="both"/>
                    <w:rPr>
                      <w:rFonts w:ascii="Times New Roman" w:eastAsia="Times New Roman" w:hAnsi="Times New Roman" w:cs="Times New Roman"/>
                      <w:sz w:val="24"/>
                      <w:szCs w:val="24"/>
                      <w:lang w:eastAsia="ru-RU"/>
                    </w:rPr>
                  </w:pPr>
                </w:p>
                <w:p w:rsidR="003E722C" w:rsidRPr="003E722C" w:rsidRDefault="003E722C" w:rsidP="00E83284">
                  <w:pPr>
                    <w:framePr w:hSpace="180" w:wrap="around" w:vAnchor="text" w:hAnchor="text" w:x="-572" w:y="1"/>
                    <w:spacing w:after="0" w:line="240" w:lineRule="auto"/>
                    <w:contextualSpacing/>
                    <w:suppressOverlap/>
                    <w:jc w:val="both"/>
                    <w:rPr>
                      <w:rFonts w:ascii="Times New Roman" w:eastAsia="Times New Roman" w:hAnsi="Times New Roman" w:cs="Times New Roman"/>
                      <w:sz w:val="24"/>
                      <w:szCs w:val="24"/>
                      <w:lang w:eastAsia="ru-RU"/>
                    </w:rPr>
                  </w:pPr>
                </w:p>
                <w:p w:rsidR="003E722C" w:rsidRPr="003E722C" w:rsidRDefault="003E722C" w:rsidP="00E83284">
                  <w:pPr>
                    <w:framePr w:hSpace="180" w:wrap="around" w:vAnchor="text" w:hAnchor="text" w:x="-572" w:y="1"/>
                    <w:spacing w:after="0" w:line="240" w:lineRule="auto"/>
                    <w:suppressOverlap/>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 xml:space="preserve">______________________ </w:t>
                  </w:r>
                  <w:r w:rsidRPr="003E722C">
                    <w:rPr>
                      <w:rFonts w:ascii="Times New Roman" w:eastAsia="Times New Roman" w:hAnsi="Times New Roman" w:cs="Times New Roman"/>
                      <w:sz w:val="24"/>
                      <w:szCs w:val="24"/>
                      <w:lang w:eastAsia="ru-RU"/>
                    </w:rPr>
                    <w:t>С.А. Злотников</w:t>
                  </w:r>
                </w:p>
                <w:p w:rsidR="003E722C" w:rsidRPr="003E722C" w:rsidRDefault="003E722C" w:rsidP="00E83284">
                  <w:pPr>
                    <w:framePr w:hSpace="180" w:wrap="around" w:vAnchor="text" w:hAnchor="text" w:x="-572" w:y="1"/>
                    <w:spacing w:after="0" w:line="240" w:lineRule="auto"/>
                    <w:suppressOverlap/>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М.П.</w:t>
                  </w:r>
                </w:p>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p>
              </w:tc>
              <w:tc>
                <w:tcPr>
                  <w:tcW w:w="5023" w:type="dxa"/>
                </w:tcPr>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 xml:space="preserve"> _________________________</w:t>
                  </w:r>
                </w:p>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b/>
                      <w:sz w:val="24"/>
                      <w:szCs w:val="24"/>
                      <w:lang w:eastAsia="ru-RU"/>
                    </w:rPr>
                  </w:pPr>
                </w:p>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i/>
                      <w:sz w:val="24"/>
                      <w:szCs w:val="24"/>
                      <w:lang w:eastAsia="ru-RU"/>
                    </w:rPr>
                  </w:pPr>
                  <w:r w:rsidRPr="003E722C">
                    <w:rPr>
                      <w:rFonts w:ascii="Times New Roman" w:eastAsia="Times New Roman" w:hAnsi="Times New Roman" w:cs="Times New Roman"/>
                      <w:b/>
                      <w:sz w:val="24"/>
                      <w:szCs w:val="24"/>
                      <w:lang w:eastAsia="ru-RU"/>
                    </w:rPr>
                    <w:t>___________________/</w:t>
                  </w:r>
                </w:p>
                <w:p w:rsidR="003E722C" w:rsidRPr="003E722C" w:rsidRDefault="003E722C" w:rsidP="00E8328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М.П.</w:t>
                  </w:r>
                </w:p>
              </w:tc>
            </w:tr>
          </w:tbl>
          <w:p w:rsidR="003E722C" w:rsidRPr="003E722C" w:rsidRDefault="003E722C" w:rsidP="003E722C">
            <w:pPr>
              <w:spacing w:after="0" w:line="240" w:lineRule="auto"/>
              <w:rPr>
                <w:rFonts w:ascii="Times New Roman" w:eastAsia="Times New Roman" w:hAnsi="Times New Roman" w:cs="Times New Roman"/>
                <w:b/>
                <w:sz w:val="20"/>
                <w:szCs w:val="20"/>
                <w:lang w:eastAsia="ru-RU"/>
              </w:rPr>
            </w:pPr>
          </w:p>
        </w:tc>
        <w:tc>
          <w:tcPr>
            <w:tcW w:w="604" w:type="pct"/>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3E722C" w:rsidRPr="00BD280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bl>
    <w:p w:rsidR="0052794B" w:rsidRDefault="0052794B" w:rsidP="00AB27C5">
      <w:pPr>
        <w:rPr>
          <w:rFonts w:ascii="Times New Roman" w:hAnsi="Times New Roman" w:cs="Times New Roman"/>
          <w:lang w:eastAsia="ru-RU"/>
        </w:rPr>
      </w:pPr>
    </w:p>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20"/>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AF2" w:rsidRDefault="000E1AF2" w:rsidP="008900AD">
      <w:pPr>
        <w:spacing w:after="0" w:line="240" w:lineRule="auto"/>
      </w:pPr>
      <w:r>
        <w:separator/>
      </w:r>
    </w:p>
  </w:endnote>
  <w:endnote w:type="continuationSeparator" w:id="0">
    <w:p w:rsidR="000E1AF2" w:rsidRDefault="000E1AF2"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AF2" w:rsidRDefault="000E1AF2" w:rsidP="008900AD">
      <w:pPr>
        <w:spacing w:after="0" w:line="240" w:lineRule="auto"/>
      </w:pPr>
      <w:r>
        <w:separator/>
      </w:r>
    </w:p>
  </w:footnote>
  <w:footnote w:type="continuationSeparator" w:id="0">
    <w:p w:rsidR="000E1AF2" w:rsidRDefault="000E1AF2"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0E1AF2"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E83284">
          <w:rPr>
            <w:rFonts w:ascii="Times New Roman" w:hAnsi="Times New Roman" w:cs="Times New Roman"/>
            <w:noProof/>
          </w:rPr>
          <w:t>10</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1AF2"/>
    <w:rsid w:val="000E57E7"/>
    <w:rsid w:val="000F3105"/>
    <w:rsid w:val="000F4F93"/>
    <w:rsid w:val="0010154C"/>
    <w:rsid w:val="001258E5"/>
    <w:rsid w:val="0015005B"/>
    <w:rsid w:val="001643ED"/>
    <w:rsid w:val="00170887"/>
    <w:rsid w:val="0017670A"/>
    <w:rsid w:val="00176FAD"/>
    <w:rsid w:val="00183523"/>
    <w:rsid w:val="001908FE"/>
    <w:rsid w:val="001B1078"/>
    <w:rsid w:val="001B24D1"/>
    <w:rsid w:val="001B43C7"/>
    <w:rsid w:val="001C4D07"/>
    <w:rsid w:val="001C54D2"/>
    <w:rsid w:val="001D7110"/>
    <w:rsid w:val="00200682"/>
    <w:rsid w:val="00201709"/>
    <w:rsid w:val="002165FB"/>
    <w:rsid w:val="00227ECE"/>
    <w:rsid w:val="00234C6B"/>
    <w:rsid w:val="00245E7A"/>
    <w:rsid w:val="0025447F"/>
    <w:rsid w:val="00257049"/>
    <w:rsid w:val="00257711"/>
    <w:rsid w:val="002916CD"/>
    <w:rsid w:val="00293575"/>
    <w:rsid w:val="002A7FA7"/>
    <w:rsid w:val="002D4439"/>
    <w:rsid w:val="00302F99"/>
    <w:rsid w:val="003058CC"/>
    <w:rsid w:val="00316268"/>
    <w:rsid w:val="00332D54"/>
    <w:rsid w:val="00342CEB"/>
    <w:rsid w:val="003437B0"/>
    <w:rsid w:val="00344912"/>
    <w:rsid w:val="00344B1E"/>
    <w:rsid w:val="00356D13"/>
    <w:rsid w:val="00360826"/>
    <w:rsid w:val="00360B5D"/>
    <w:rsid w:val="003E0B3B"/>
    <w:rsid w:val="003E722C"/>
    <w:rsid w:val="003F1B86"/>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E1F59"/>
    <w:rsid w:val="004F136D"/>
    <w:rsid w:val="004F22DB"/>
    <w:rsid w:val="004F69FF"/>
    <w:rsid w:val="00501371"/>
    <w:rsid w:val="0052794B"/>
    <w:rsid w:val="00530407"/>
    <w:rsid w:val="00532466"/>
    <w:rsid w:val="00535FCE"/>
    <w:rsid w:val="005626DA"/>
    <w:rsid w:val="0056282C"/>
    <w:rsid w:val="00567DA8"/>
    <w:rsid w:val="00574201"/>
    <w:rsid w:val="005831CE"/>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670D"/>
    <w:rsid w:val="007079C0"/>
    <w:rsid w:val="00710513"/>
    <w:rsid w:val="00725533"/>
    <w:rsid w:val="007272FA"/>
    <w:rsid w:val="00750117"/>
    <w:rsid w:val="007507AD"/>
    <w:rsid w:val="00777C2E"/>
    <w:rsid w:val="00782D62"/>
    <w:rsid w:val="007A21F4"/>
    <w:rsid w:val="007A7C9C"/>
    <w:rsid w:val="007B2FA2"/>
    <w:rsid w:val="007C34B6"/>
    <w:rsid w:val="007D2344"/>
    <w:rsid w:val="0081211C"/>
    <w:rsid w:val="008122C7"/>
    <w:rsid w:val="00821489"/>
    <w:rsid w:val="00822719"/>
    <w:rsid w:val="00822725"/>
    <w:rsid w:val="008262DB"/>
    <w:rsid w:val="0083198B"/>
    <w:rsid w:val="00843CD3"/>
    <w:rsid w:val="00851E55"/>
    <w:rsid w:val="008742A9"/>
    <w:rsid w:val="00874339"/>
    <w:rsid w:val="00887665"/>
    <w:rsid w:val="00887CC4"/>
    <w:rsid w:val="008900AD"/>
    <w:rsid w:val="008A10B1"/>
    <w:rsid w:val="008A749F"/>
    <w:rsid w:val="008B2A69"/>
    <w:rsid w:val="008B5D61"/>
    <w:rsid w:val="008C5D41"/>
    <w:rsid w:val="008C6D7E"/>
    <w:rsid w:val="008D18F2"/>
    <w:rsid w:val="008D56D3"/>
    <w:rsid w:val="008D75D3"/>
    <w:rsid w:val="008E1D3A"/>
    <w:rsid w:val="008F387D"/>
    <w:rsid w:val="008F38D4"/>
    <w:rsid w:val="008F7CBB"/>
    <w:rsid w:val="009106FD"/>
    <w:rsid w:val="00911EEE"/>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A02755"/>
    <w:rsid w:val="00A118BD"/>
    <w:rsid w:val="00A122A5"/>
    <w:rsid w:val="00A1566E"/>
    <w:rsid w:val="00A2523B"/>
    <w:rsid w:val="00A426D0"/>
    <w:rsid w:val="00A56593"/>
    <w:rsid w:val="00A6388B"/>
    <w:rsid w:val="00A704E6"/>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1364E"/>
    <w:rsid w:val="00B444B9"/>
    <w:rsid w:val="00B50715"/>
    <w:rsid w:val="00B73927"/>
    <w:rsid w:val="00B7461C"/>
    <w:rsid w:val="00B77A28"/>
    <w:rsid w:val="00B841ED"/>
    <w:rsid w:val="00B85A0C"/>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74DC7"/>
    <w:rsid w:val="00D96659"/>
    <w:rsid w:val="00DB4086"/>
    <w:rsid w:val="00DC61FD"/>
    <w:rsid w:val="00DD4FE2"/>
    <w:rsid w:val="00DE1041"/>
    <w:rsid w:val="00E0745D"/>
    <w:rsid w:val="00E10F2A"/>
    <w:rsid w:val="00E1228E"/>
    <w:rsid w:val="00E14107"/>
    <w:rsid w:val="00E20303"/>
    <w:rsid w:val="00E3353F"/>
    <w:rsid w:val="00E42E9C"/>
    <w:rsid w:val="00E51BC8"/>
    <w:rsid w:val="00E52BCC"/>
    <w:rsid w:val="00E52E09"/>
    <w:rsid w:val="00E646CD"/>
    <w:rsid w:val="00E66571"/>
    <w:rsid w:val="00E76FA7"/>
    <w:rsid w:val="00E83284"/>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70B94"/>
    <w:rsid w:val="00F70D5A"/>
    <w:rsid w:val="00F723C8"/>
    <w:rsid w:val="00F834EE"/>
    <w:rsid w:val="00F86A99"/>
    <w:rsid w:val="00F92A22"/>
    <w:rsid w:val="00FB1BEB"/>
    <w:rsid w:val="00FB482A"/>
    <w:rsid w:val="00FD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10.24.0.7/document?id=10064072&amp;sub=52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3948</Words>
  <Characters>22506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9</cp:revision>
  <cp:lastPrinted>2026-08-10T03:34:00Z</cp:lastPrinted>
  <dcterms:created xsi:type="dcterms:W3CDTF">2026-02-12T03:15:00Z</dcterms:created>
  <dcterms:modified xsi:type="dcterms:W3CDTF">2026-08-10T03:34:00Z</dcterms:modified>
</cp:coreProperties>
</file>