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E40" w:rsidRPr="000273DB" w:rsidRDefault="00451C9F" w:rsidP="00763298">
      <w:pPr>
        <w:spacing w:after="0" w:line="240" w:lineRule="auto"/>
        <w:jc w:val="center"/>
        <w:rPr>
          <w:rFonts w:ascii="Times New Roman" w:eastAsia="Times New Roman" w:hAnsi="Times New Roman" w:cs="Times New Roman"/>
          <w:b/>
          <w:bCs/>
          <w:sz w:val="23"/>
          <w:szCs w:val="23"/>
          <w:lang w:eastAsia="ru-RU"/>
        </w:rPr>
      </w:pPr>
      <w:r w:rsidRPr="000273DB">
        <w:rPr>
          <w:rFonts w:ascii="Times New Roman" w:eastAsia="Times New Roman" w:hAnsi="Times New Roman" w:cs="Times New Roman"/>
          <w:b/>
          <w:bCs/>
          <w:sz w:val="23"/>
          <w:szCs w:val="23"/>
          <w:lang w:eastAsia="ru-RU"/>
        </w:rPr>
        <w:t xml:space="preserve">Договор № </w:t>
      </w:r>
      <w:r w:rsidR="000273DB" w:rsidRPr="000273DB">
        <w:rPr>
          <w:rFonts w:ascii="Times New Roman" w:eastAsia="Times New Roman" w:hAnsi="Times New Roman" w:cs="Times New Roman"/>
          <w:b/>
          <w:bCs/>
          <w:sz w:val="23"/>
          <w:szCs w:val="23"/>
          <w:lang w:eastAsia="ru-RU"/>
        </w:rPr>
        <w:t>10/06</w:t>
      </w:r>
      <w:r w:rsidR="0034533A" w:rsidRPr="000273DB">
        <w:rPr>
          <w:rFonts w:ascii="Times New Roman" w:eastAsia="Times New Roman" w:hAnsi="Times New Roman" w:cs="Times New Roman"/>
          <w:b/>
          <w:bCs/>
          <w:sz w:val="23"/>
          <w:szCs w:val="23"/>
          <w:lang w:eastAsia="ru-RU"/>
        </w:rPr>
        <w:t>-202</w:t>
      </w:r>
      <w:r w:rsidR="00076462" w:rsidRPr="000273DB">
        <w:rPr>
          <w:rFonts w:ascii="Times New Roman" w:eastAsia="Times New Roman" w:hAnsi="Times New Roman" w:cs="Times New Roman"/>
          <w:b/>
          <w:bCs/>
          <w:sz w:val="23"/>
          <w:szCs w:val="23"/>
          <w:lang w:eastAsia="ru-RU"/>
        </w:rPr>
        <w:t>6</w:t>
      </w:r>
    </w:p>
    <w:p w:rsidR="001F2E40" w:rsidRPr="000273DB" w:rsidRDefault="006508B7" w:rsidP="00763298">
      <w:pPr>
        <w:spacing w:after="0" w:line="240" w:lineRule="auto"/>
        <w:ind w:firstLine="709"/>
        <w:jc w:val="center"/>
        <w:rPr>
          <w:rFonts w:ascii="Times New Roman" w:eastAsia="Times New Roman" w:hAnsi="Times New Roman" w:cs="Times New Roman"/>
          <w:b/>
          <w:sz w:val="23"/>
          <w:szCs w:val="23"/>
          <w:lang w:eastAsia="ru-RU"/>
        </w:rPr>
      </w:pPr>
      <w:r w:rsidRPr="000273DB">
        <w:rPr>
          <w:rFonts w:ascii="Times New Roman" w:eastAsia="Times New Roman" w:hAnsi="Times New Roman" w:cs="Times New Roman"/>
          <w:b/>
          <w:sz w:val="23"/>
          <w:szCs w:val="23"/>
          <w:lang w:eastAsia="ru-RU"/>
        </w:rPr>
        <w:t xml:space="preserve">на изготовление и поставку </w:t>
      </w:r>
      <w:bookmarkStart w:id="0" w:name="_Hlk220411169"/>
      <w:r w:rsidRPr="000273DB">
        <w:rPr>
          <w:rFonts w:ascii="Times New Roman" w:eastAsia="Times New Roman" w:hAnsi="Times New Roman" w:cs="Times New Roman"/>
          <w:b/>
          <w:sz w:val="23"/>
          <w:szCs w:val="23"/>
          <w:lang w:eastAsia="ru-RU"/>
        </w:rPr>
        <w:t>штемпелей (штампов</w:t>
      </w:r>
      <w:r w:rsidR="00C21D32" w:rsidRPr="000273DB">
        <w:rPr>
          <w:rFonts w:ascii="Times New Roman" w:eastAsia="Times New Roman" w:hAnsi="Times New Roman" w:cs="Times New Roman"/>
          <w:b/>
          <w:sz w:val="23"/>
          <w:szCs w:val="23"/>
          <w:lang w:eastAsia="ru-RU"/>
        </w:rPr>
        <w:t>, датеров</w:t>
      </w:r>
      <w:r w:rsidRPr="000273DB">
        <w:rPr>
          <w:rFonts w:ascii="Times New Roman" w:eastAsia="Times New Roman" w:hAnsi="Times New Roman" w:cs="Times New Roman"/>
          <w:b/>
          <w:sz w:val="23"/>
          <w:szCs w:val="23"/>
          <w:lang w:eastAsia="ru-RU"/>
        </w:rPr>
        <w:t>)</w:t>
      </w:r>
      <w:r w:rsidR="00C21D32" w:rsidRPr="000273DB">
        <w:rPr>
          <w:rFonts w:ascii="Times New Roman" w:eastAsia="Times New Roman" w:hAnsi="Times New Roman" w:cs="Times New Roman"/>
          <w:b/>
          <w:sz w:val="23"/>
          <w:szCs w:val="23"/>
          <w:lang w:eastAsia="ru-RU"/>
        </w:rPr>
        <w:t xml:space="preserve"> и печат</w:t>
      </w:r>
      <w:bookmarkEnd w:id="0"/>
      <w:r w:rsidR="009542FC">
        <w:rPr>
          <w:rFonts w:ascii="Times New Roman" w:eastAsia="Times New Roman" w:hAnsi="Times New Roman" w:cs="Times New Roman"/>
          <w:b/>
          <w:sz w:val="23"/>
          <w:szCs w:val="23"/>
          <w:lang w:eastAsia="ru-RU"/>
        </w:rPr>
        <w:t>и</w:t>
      </w:r>
    </w:p>
    <w:p w:rsidR="00C21D32" w:rsidRPr="000273DB" w:rsidRDefault="00C21D32" w:rsidP="00763298">
      <w:pPr>
        <w:spacing w:after="0" w:line="240" w:lineRule="auto"/>
        <w:ind w:firstLine="709"/>
        <w:jc w:val="center"/>
        <w:rPr>
          <w:rFonts w:ascii="Times New Roman" w:eastAsia="Times New Roman" w:hAnsi="Times New Roman" w:cs="Times New Roman"/>
          <w:b/>
          <w:bCs/>
          <w:sz w:val="23"/>
          <w:szCs w:val="23"/>
          <w:lang w:eastAsia="ru-RU"/>
        </w:rPr>
      </w:pPr>
    </w:p>
    <w:p w:rsidR="001F2E40" w:rsidRPr="000273DB" w:rsidRDefault="001D2F91" w:rsidP="00763298">
      <w:pPr>
        <w:spacing w:after="0" w:line="240" w:lineRule="auto"/>
        <w:ind w:firstLine="709"/>
        <w:jc w:val="center"/>
        <w:rPr>
          <w:rFonts w:ascii="Times New Roman" w:eastAsia="Times New Roman" w:hAnsi="Times New Roman" w:cs="Times New Roman"/>
          <w:sz w:val="23"/>
          <w:szCs w:val="23"/>
          <w:lang w:eastAsia="ru-RU"/>
        </w:rPr>
      </w:pPr>
      <w:r w:rsidRPr="000273DB">
        <w:rPr>
          <w:rFonts w:ascii="Times New Roman" w:eastAsia="Times New Roman" w:hAnsi="Times New Roman" w:cs="Times New Roman"/>
          <w:sz w:val="23"/>
          <w:szCs w:val="23"/>
          <w:lang w:eastAsia="ru-RU"/>
        </w:rPr>
        <w:t>г. Челябинск</w:t>
      </w:r>
      <w:r w:rsidRPr="000273DB">
        <w:rPr>
          <w:rFonts w:ascii="Times New Roman" w:eastAsia="Times New Roman" w:hAnsi="Times New Roman" w:cs="Times New Roman"/>
          <w:sz w:val="23"/>
          <w:szCs w:val="23"/>
          <w:lang w:eastAsia="ru-RU"/>
        </w:rPr>
        <w:tab/>
      </w:r>
      <w:r w:rsidRPr="000273DB">
        <w:rPr>
          <w:rFonts w:ascii="Times New Roman" w:eastAsia="Times New Roman" w:hAnsi="Times New Roman" w:cs="Times New Roman"/>
          <w:sz w:val="23"/>
          <w:szCs w:val="23"/>
          <w:lang w:eastAsia="ru-RU"/>
        </w:rPr>
        <w:tab/>
      </w:r>
      <w:r w:rsidRPr="000273DB">
        <w:rPr>
          <w:rFonts w:ascii="Times New Roman" w:eastAsia="Times New Roman" w:hAnsi="Times New Roman" w:cs="Times New Roman"/>
          <w:sz w:val="23"/>
          <w:szCs w:val="23"/>
          <w:lang w:eastAsia="ru-RU"/>
        </w:rPr>
        <w:tab/>
      </w:r>
      <w:r w:rsidRPr="000273DB">
        <w:rPr>
          <w:rFonts w:ascii="Times New Roman" w:eastAsia="Times New Roman" w:hAnsi="Times New Roman" w:cs="Times New Roman"/>
          <w:sz w:val="23"/>
          <w:szCs w:val="23"/>
          <w:lang w:eastAsia="ru-RU"/>
        </w:rPr>
        <w:tab/>
      </w:r>
      <w:r w:rsidRPr="000273DB">
        <w:rPr>
          <w:rFonts w:ascii="Times New Roman" w:eastAsia="Times New Roman" w:hAnsi="Times New Roman" w:cs="Times New Roman"/>
          <w:sz w:val="23"/>
          <w:szCs w:val="23"/>
          <w:lang w:eastAsia="ru-RU"/>
        </w:rPr>
        <w:tab/>
      </w:r>
      <w:r w:rsidRPr="000273DB">
        <w:rPr>
          <w:rFonts w:ascii="Times New Roman" w:eastAsia="Times New Roman" w:hAnsi="Times New Roman" w:cs="Times New Roman"/>
          <w:sz w:val="23"/>
          <w:szCs w:val="23"/>
          <w:lang w:eastAsia="ru-RU"/>
        </w:rPr>
        <w:tab/>
      </w:r>
      <w:r w:rsidR="00763298" w:rsidRPr="000273DB">
        <w:rPr>
          <w:rFonts w:ascii="Times New Roman" w:eastAsia="Times New Roman" w:hAnsi="Times New Roman" w:cs="Times New Roman"/>
          <w:sz w:val="23"/>
          <w:szCs w:val="23"/>
          <w:lang w:eastAsia="ru-RU"/>
        </w:rPr>
        <w:tab/>
      </w:r>
      <w:r w:rsidR="00763298" w:rsidRPr="000273DB">
        <w:rPr>
          <w:rFonts w:ascii="Times New Roman" w:eastAsia="Times New Roman" w:hAnsi="Times New Roman" w:cs="Times New Roman"/>
          <w:sz w:val="23"/>
          <w:szCs w:val="23"/>
          <w:lang w:eastAsia="ru-RU"/>
        </w:rPr>
        <w:tab/>
      </w:r>
      <w:r w:rsidR="00763298" w:rsidRPr="000273DB">
        <w:rPr>
          <w:rFonts w:ascii="Times New Roman" w:eastAsia="Times New Roman" w:hAnsi="Times New Roman" w:cs="Times New Roman"/>
          <w:sz w:val="23"/>
          <w:szCs w:val="23"/>
          <w:lang w:eastAsia="ru-RU"/>
        </w:rPr>
        <w:tab/>
      </w:r>
      <w:r w:rsidR="001F2E40" w:rsidRPr="000273DB">
        <w:rPr>
          <w:rFonts w:ascii="Times New Roman" w:eastAsia="Times New Roman" w:hAnsi="Times New Roman" w:cs="Times New Roman"/>
          <w:sz w:val="23"/>
          <w:szCs w:val="23"/>
          <w:lang w:eastAsia="ru-RU"/>
        </w:rPr>
        <w:t>20</w:t>
      </w:r>
      <w:r w:rsidR="00E93828" w:rsidRPr="000273DB">
        <w:rPr>
          <w:rFonts w:ascii="Times New Roman" w:eastAsia="Times New Roman" w:hAnsi="Times New Roman" w:cs="Times New Roman"/>
          <w:sz w:val="23"/>
          <w:szCs w:val="23"/>
          <w:lang w:eastAsia="ru-RU"/>
        </w:rPr>
        <w:t>2</w:t>
      </w:r>
      <w:r w:rsidR="00076462" w:rsidRPr="000273DB">
        <w:rPr>
          <w:rFonts w:ascii="Times New Roman" w:eastAsia="Times New Roman" w:hAnsi="Times New Roman" w:cs="Times New Roman"/>
          <w:sz w:val="23"/>
          <w:szCs w:val="23"/>
          <w:lang w:eastAsia="ru-RU"/>
        </w:rPr>
        <w:t>6</w:t>
      </w:r>
      <w:r w:rsidR="001F2E40" w:rsidRPr="000273DB">
        <w:rPr>
          <w:rFonts w:ascii="Times New Roman" w:eastAsia="Times New Roman" w:hAnsi="Times New Roman" w:cs="Times New Roman"/>
          <w:sz w:val="23"/>
          <w:szCs w:val="23"/>
          <w:lang w:eastAsia="ru-RU"/>
        </w:rPr>
        <w:t xml:space="preserve"> г.</w:t>
      </w:r>
    </w:p>
    <w:p w:rsidR="001F2E40" w:rsidRPr="000273DB" w:rsidRDefault="001F2E40" w:rsidP="00763298">
      <w:pPr>
        <w:spacing w:after="0" w:line="240" w:lineRule="auto"/>
        <w:ind w:firstLine="709"/>
        <w:jc w:val="both"/>
        <w:rPr>
          <w:rFonts w:ascii="Times New Roman" w:eastAsia="Times New Roman" w:hAnsi="Times New Roman" w:cs="Times New Roman"/>
          <w:sz w:val="23"/>
          <w:szCs w:val="23"/>
          <w:lang w:eastAsia="ru-RU"/>
        </w:rPr>
      </w:pPr>
    </w:p>
    <w:p w:rsidR="004C32E8" w:rsidRPr="000273DB" w:rsidRDefault="00311FBB" w:rsidP="00763298">
      <w:pPr>
        <w:pStyle w:val="a7"/>
        <w:autoSpaceDE w:val="0"/>
        <w:autoSpaceDN w:val="0"/>
        <w:adjustRightInd w:val="0"/>
        <w:spacing w:after="0" w:line="240" w:lineRule="auto"/>
        <w:ind w:left="0" w:firstLine="709"/>
        <w:jc w:val="both"/>
        <w:rPr>
          <w:rFonts w:ascii="Times New Roman" w:eastAsia="Times New Roman" w:hAnsi="Times New Roman" w:cs="Times New Roman"/>
          <w:sz w:val="23"/>
          <w:szCs w:val="23"/>
          <w:lang w:eastAsia="ru-RU"/>
        </w:rPr>
      </w:pPr>
      <w:r w:rsidRPr="000273DB">
        <w:rPr>
          <w:rFonts w:ascii="Times New Roman" w:eastAsia="Times New Roman" w:hAnsi="Times New Roman" w:cs="Times New Roman"/>
          <w:b/>
          <w:sz w:val="23"/>
          <w:szCs w:val="23"/>
          <w:lang w:eastAsia="ru-RU"/>
        </w:rPr>
        <w:t xml:space="preserve">Управление Федеральной службы по надзору в сфере защиты прав потребителей и благополучия человека по Челябинской области </w:t>
      </w:r>
      <w:r w:rsidRPr="000273DB">
        <w:rPr>
          <w:rFonts w:ascii="Times New Roman" w:eastAsia="Times New Roman" w:hAnsi="Times New Roman" w:cs="Times New Roman"/>
          <w:sz w:val="23"/>
          <w:szCs w:val="23"/>
          <w:lang w:eastAsia="ru-RU"/>
        </w:rPr>
        <w:t xml:space="preserve">(Управление Роспотребнадзора по Челябинской области), именуемое в дальнейшем </w:t>
      </w:r>
      <w:r w:rsidR="00A64BAA" w:rsidRPr="000273DB">
        <w:rPr>
          <w:rFonts w:ascii="Times New Roman" w:eastAsia="Times New Roman" w:hAnsi="Times New Roman" w:cs="Times New Roman"/>
          <w:sz w:val="23"/>
          <w:szCs w:val="23"/>
          <w:lang w:eastAsia="ru-RU"/>
        </w:rPr>
        <w:t>«</w:t>
      </w:r>
      <w:r w:rsidRPr="000273DB">
        <w:rPr>
          <w:rFonts w:ascii="Times New Roman" w:eastAsia="Times New Roman" w:hAnsi="Times New Roman" w:cs="Times New Roman"/>
          <w:sz w:val="23"/>
          <w:szCs w:val="23"/>
          <w:lang w:eastAsia="ru-RU"/>
        </w:rPr>
        <w:t>Заказчик</w:t>
      </w:r>
      <w:r w:rsidR="00A64BAA" w:rsidRPr="000273DB">
        <w:rPr>
          <w:rFonts w:ascii="Times New Roman" w:eastAsia="Times New Roman" w:hAnsi="Times New Roman" w:cs="Times New Roman"/>
          <w:sz w:val="23"/>
          <w:szCs w:val="23"/>
          <w:lang w:eastAsia="ru-RU"/>
        </w:rPr>
        <w:t>»</w:t>
      </w:r>
      <w:r w:rsidRPr="000273DB">
        <w:rPr>
          <w:rFonts w:ascii="Times New Roman" w:eastAsia="Times New Roman" w:hAnsi="Times New Roman" w:cs="Times New Roman"/>
          <w:sz w:val="23"/>
          <w:szCs w:val="23"/>
          <w:lang w:eastAsia="ru-RU"/>
        </w:rPr>
        <w:t xml:space="preserve">, в лице </w:t>
      </w:r>
      <w:r w:rsidR="000273DB" w:rsidRPr="000273DB">
        <w:rPr>
          <w:rFonts w:ascii="Times New Roman" w:eastAsia="Times New Roman" w:hAnsi="Times New Roman" w:cs="Times New Roman"/>
          <w:sz w:val="23"/>
          <w:szCs w:val="23"/>
          <w:lang w:eastAsia="ru-RU"/>
        </w:rPr>
        <w:t xml:space="preserve">врио руководителя Косаревой Раисы </w:t>
      </w:r>
      <w:proofErr w:type="spellStart"/>
      <w:r w:rsidR="000273DB" w:rsidRPr="000273DB">
        <w:rPr>
          <w:rFonts w:ascii="Times New Roman" w:eastAsia="Times New Roman" w:hAnsi="Times New Roman" w:cs="Times New Roman"/>
          <w:sz w:val="23"/>
          <w:szCs w:val="23"/>
          <w:lang w:eastAsia="ru-RU"/>
        </w:rPr>
        <w:t>Рафаэльевны</w:t>
      </w:r>
      <w:proofErr w:type="spellEnd"/>
      <w:r w:rsidR="000273DB" w:rsidRPr="000273DB">
        <w:rPr>
          <w:rFonts w:ascii="Times New Roman" w:eastAsia="Times New Roman" w:hAnsi="Times New Roman" w:cs="Times New Roman"/>
          <w:sz w:val="23"/>
          <w:szCs w:val="23"/>
          <w:lang w:eastAsia="ru-RU"/>
        </w:rPr>
        <w:t>, действующего на основании Положения и Приказа № 185-л/о от 12.05.2026 г.,</w:t>
      </w:r>
      <w:r w:rsidR="00D112DD" w:rsidRPr="000273DB">
        <w:rPr>
          <w:rFonts w:ascii="Times New Roman" w:eastAsia="Times New Roman" w:hAnsi="Times New Roman" w:cs="Times New Roman"/>
          <w:sz w:val="23"/>
          <w:szCs w:val="23"/>
          <w:lang w:eastAsia="ru-RU"/>
        </w:rPr>
        <w:t>,</w:t>
      </w:r>
      <w:r w:rsidRPr="000273DB">
        <w:rPr>
          <w:rFonts w:ascii="Times New Roman" w:eastAsia="Times New Roman" w:hAnsi="Times New Roman" w:cs="Times New Roman"/>
          <w:sz w:val="23"/>
          <w:szCs w:val="23"/>
          <w:lang w:eastAsia="ru-RU"/>
        </w:rPr>
        <w:t xml:space="preserve"> с одной стороны, и </w:t>
      </w:r>
      <w:r w:rsidR="006F786E" w:rsidRPr="000273DB">
        <w:rPr>
          <w:rFonts w:ascii="Times New Roman" w:eastAsia="Times New Roman" w:hAnsi="Times New Roman" w:cs="Times New Roman"/>
          <w:b/>
          <w:sz w:val="23"/>
          <w:szCs w:val="23"/>
          <w:lang w:eastAsia="ru-RU"/>
        </w:rPr>
        <w:t>____________</w:t>
      </w:r>
      <w:r w:rsidR="00346456" w:rsidRPr="000273DB">
        <w:rPr>
          <w:rFonts w:ascii="Times New Roman" w:eastAsia="Times New Roman" w:hAnsi="Times New Roman" w:cs="Times New Roman"/>
          <w:b/>
          <w:sz w:val="23"/>
          <w:szCs w:val="23"/>
          <w:lang w:eastAsia="ru-RU"/>
        </w:rPr>
        <w:t xml:space="preserve"> </w:t>
      </w:r>
      <w:r w:rsidR="00346456" w:rsidRPr="000273DB">
        <w:rPr>
          <w:rFonts w:ascii="Times New Roman" w:eastAsia="Times New Roman" w:hAnsi="Times New Roman" w:cs="Times New Roman"/>
          <w:sz w:val="23"/>
          <w:szCs w:val="23"/>
          <w:lang w:eastAsia="ru-RU"/>
        </w:rPr>
        <w:t>(</w:t>
      </w:r>
      <w:r w:rsidR="006F786E" w:rsidRPr="000273DB">
        <w:rPr>
          <w:rFonts w:ascii="Times New Roman" w:eastAsia="Times New Roman" w:hAnsi="Times New Roman" w:cs="Times New Roman"/>
          <w:sz w:val="23"/>
          <w:szCs w:val="23"/>
          <w:lang w:eastAsia="ru-RU"/>
        </w:rPr>
        <w:t>______)</w:t>
      </w:r>
      <w:r w:rsidRPr="000273DB">
        <w:rPr>
          <w:rFonts w:ascii="Times New Roman" w:eastAsia="Times New Roman" w:hAnsi="Times New Roman" w:cs="Times New Roman"/>
          <w:i/>
          <w:sz w:val="23"/>
          <w:szCs w:val="23"/>
          <w:lang w:eastAsia="ru-RU"/>
        </w:rPr>
        <w:t>,</w:t>
      </w:r>
      <w:r w:rsidRPr="000273DB">
        <w:rPr>
          <w:rFonts w:ascii="Times New Roman" w:eastAsia="Times New Roman" w:hAnsi="Times New Roman" w:cs="Times New Roman"/>
          <w:sz w:val="23"/>
          <w:szCs w:val="23"/>
          <w:lang w:eastAsia="ru-RU"/>
        </w:rPr>
        <w:t xml:space="preserve"> именуемый в дальнейшем «</w:t>
      </w:r>
      <w:r w:rsidR="0082501B" w:rsidRPr="000273DB">
        <w:rPr>
          <w:rFonts w:ascii="Times New Roman" w:eastAsia="Times New Roman" w:hAnsi="Times New Roman" w:cs="Times New Roman"/>
          <w:sz w:val="23"/>
          <w:szCs w:val="23"/>
          <w:lang w:eastAsia="ru-RU"/>
        </w:rPr>
        <w:t>Поставщик</w:t>
      </w:r>
      <w:r w:rsidRPr="000273DB">
        <w:rPr>
          <w:rFonts w:ascii="Times New Roman" w:eastAsia="Times New Roman" w:hAnsi="Times New Roman" w:cs="Times New Roman"/>
          <w:b/>
          <w:sz w:val="23"/>
          <w:szCs w:val="23"/>
          <w:lang w:eastAsia="ru-RU"/>
        </w:rPr>
        <w:t>»</w:t>
      </w:r>
      <w:r w:rsidRPr="000273DB">
        <w:rPr>
          <w:rFonts w:ascii="Times New Roman" w:eastAsia="Times New Roman" w:hAnsi="Times New Roman" w:cs="Times New Roman"/>
          <w:sz w:val="23"/>
          <w:szCs w:val="23"/>
          <w:lang w:eastAsia="ru-RU"/>
        </w:rPr>
        <w:t xml:space="preserve">, </w:t>
      </w:r>
      <w:r w:rsidR="00346456" w:rsidRPr="000273DB">
        <w:rPr>
          <w:rFonts w:ascii="Times New Roman" w:eastAsia="Times New Roman" w:hAnsi="Times New Roman" w:cs="Times New Roman"/>
          <w:sz w:val="23"/>
          <w:szCs w:val="23"/>
          <w:lang w:eastAsia="ru-RU"/>
        </w:rPr>
        <w:t xml:space="preserve">в лице </w:t>
      </w:r>
      <w:r w:rsidR="006F786E" w:rsidRPr="000273DB">
        <w:rPr>
          <w:rFonts w:ascii="Times New Roman" w:eastAsia="Times New Roman" w:hAnsi="Times New Roman" w:cs="Times New Roman"/>
          <w:sz w:val="23"/>
          <w:szCs w:val="23"/>
          <w:lang w:eastAsia="ru-RU"/>
        </w:rPr>
        <w:t>________</w:t>
      </w:r>
      <w:r w:rsidR="00346456" w:rsidRPr="000273DB">
        <w:rPr>
          <w:rFonts w:ascii="Times New Roman" w:hAnsi="Times New Roman" w:cs="Times New Roman"/>
          <w:sz w:val="23"/>
          <w:szCs w:val="23"/>
        </w:rPr>
        <w:t>,</w:t>
      </w:r>
      <w:r w:rsidR="00346456" w:rsidRPr="000273DB">
        <w:rPr>
          <w:rFonts w:ascii="Times New Roman" w:eastAsia="Times New Roman" w:hAnsi="Times New Roman" w:cs="Times New Roman"/>
          <w:sz w:val="23"/>
          <w:szCs w:val="23"/>
          <w:lang w:eastAsia="ru-RU"/>
        </w:rPr>
        <w:t xml:space="preserve"> </w:t>
      </w:r>
      <w:r w:rsidRPr="000273DB">
        <w:rPr>
          <w:rFonts w:ascii="Times New Roman" w:eastAsia="Times New Roman" w:hAnsi="Times New Roman" w:cs="Times New Roman"/>
          <w:sz w:val="23"/>
          <w:szCs w:val="23"/>
          <w:lang w:eastAsia="ru-RU"/>
        </w:rPr>
        <w:t>действующ</w:t>
      </w:r>
      <w:r w:rsidR="00346456" w:rsidRPr="000273DB">
        <w:rPr>
          <w:rFonts w:ascii="Times New Roman" w:eastAsia="Times New Roman" w:hAnsi="Times New Roman" w:cs="Times New Roman"/>
          <w:sz w:val="23"/>
          <w:szCs w:val="23"/>
          <w:lang w:eastAsia="ru-RU"/>
        </w:rPr>
        <w:t>его</w:t>
      </w:r>
      <w:r w:rsidRPr="000273DB">
        <w:rPr>
          <w:rFonts w:ascii="Times New Roman" w:eastAsia="Times New Roman" w:hAnsi="Times New Roman" w:cs="Times New Roman"/>
          <w:sz w:val="23"/>
          <w:szCs w:val="23"/>
          <w:lang w:eastAsia="ru-RU"/>
        </w:rPr>
        <w:t xml:space="preserve"> на основании </w:t>
      </w:r>
      <w:r w:rsidR="006F786E" w:rsidRPr="000273DB">
        <w:rPr>
          <w:rFonts w:ascii="Times New Roman" w:eastAsia="Times New Roman" w:hAnsi="Times New Roman" w:cs="Times New Roman"/>
          <w:sz w:val="23"/>
          <w:szCs w:val="23"/>
          <w:lang w:eastAsia="ru-RU"/>
        </w:rPr>
        <w:t>________</w:t>
      </w:r>
      <w:r w:rsidRPr="000273DB">
        <w:rPr>
          <w:rFonts w:ascii="Times New Roman" w:eastAsia="Times New Roman" w:hAnsi="Times New Roman" w:cs="Times New Roman"/>
          <w:sz w:val="23"/>
          <w:szCs w:val="23"/>
          <w:lang w:eastAsia="ru-RU"/>
        </w:rPr>
        <w:t xml:space="preserve">, с другой стороны, вместе именуемые </w:t>
      </w:r>
      <w:r w:rsidRPr="000273DB">
        <w:rPr>
          <w:rFonts w:ascii="Times New Roman" w:eastAsia="Times New Roman" w:hAnsi="Times New Roman" w:cs="Times New Roman"/>
          <w:b/>
          <w:sz w:val="23"/>
          <w:szCs w:val="23"/>
          <w:lang w:eastAsia="ru-RU"/>
        </w:rPr>
        <w:t>«</w:t>
      </w:r>
      <w:r w:rsidRPr="000273DB">
        <w:rPr>
          <w:rFonts w:ascii="Times New Roman" w:eastAsia="Times New Roman" w:hAnsi="Times New Roman" w:cs="Times New Roman"/>
          <w:sz w:val="23"/>
          <w:szCs w:val="23"/>
          <w:lang w:eastAsia="ru-RU"/>
        </w:rPr>
        <w:t>Стороны</w:t>
      </w:r>
      <w:r w:rsidRPr="000273DB">
        <w:rPr>
          <w:rFonts w:ascii="Times New Roman" w:eastAsia="Times New Roman" w:hAnsi="Times New Roman" w:cs="Times New Roman"/>
          <w:b/>
          <w:sz w:val="23"/>
          <w:szCs w:val="23"/>
          <w:lang w:eastAsia="ru-RU"/>
        </w:rPr>
        <w:t>»</w:t>
      </w:r>
      <w:r w:rsidRPr="000273DB">
        <w:rPr>
          <w:rFonts w:ascii="Times New Roman" w:eastAsia="Times New Roman" w:hAnsi="Times New Roman" w:cs="Times New Roman"/>
          <w:sz w:val="23"/>
          <w:szCs w:val="23"/>
          <w:lang w:eastAsia="ru-RU"/>
        </w:rPr>
        <w:t xml:space="preserve">, на </w:t>
      </w:r>
      <w:r w:rsidRPr="000273DB">
        <w:rPr>
          <w:rFonts w:ascii="Times New Roman" w:hAnsi="Times New Roman" w:cs="Times New Roman"/>
          <w:sz w:val="23"/>
          <w:szCs w:val="23"/>
        </w:rPr>
        <w:t xml:space="preserve">основании п. 4 ч.1 ст.93 Федерального закона от 5 апреля 2013 г. N 44-ФЗ </w:t>
      </w:r>
      <w:r w:rsidR="00BF04C3" w:rsidRPr="000273DB">
        <w:rPr>
          <w:rFonts w:ascii="Times New Roman" w:hAnsi="Times New Roman" w:cs="Times New Roman"/>
          <w:sz w:val="23"/>
          <w:szCs w:val="23"/>
        </w:rPr>
        <w:t>«</w:t>
      </w:r>
      <w:r w:rsidRPr="000273DB">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sidR="00BF04C3" w:rsidRPr="000273DB">
        <w:rPr>
          <w:rFonts w:ascii="Times New Roman" w:hAnsi="Times New Roman" w:cs="Times New Roman"/>
          <w:sz w:val="23"/>
          <w:szCs w:val="23"/>
        </w:rPr>
        <w:t>»</w:t>
      </w:r>
      <w:r w:rsidRPr="000273DB">
        <w:rPr>
          <w:rFonts w:ascii="Times New Roman" w:hAnsi="Times New Roman" w:cs="Times New Roman"/>
          <w:sz w:val="23"/>
          <w:szCs w:val="23"/>
        </w:rPr>
        <w:t xml:space="preserve">, с применением </w:t>
      </w:r>
      <w:r w:rsidR="0095520B" w:rsidRPr="000273DB">
        <w:rPr>
          <w:rFonts w:ascii="Times New Roman" w:hAnsi="Times New Roman" w:cs="Times New Roman"/>
          <w:sz w:val="23"/>
          <w:szCs w:val="23"/>
        </w:rPr>
        <w:t>Единого агрегатора торговли (далее-</w:t>
      </w:r>
      <w:r w:rsidRPr="000273DB">
        <w:rPr>
          <w:rFonts w:ascii="Times New Roman" w:hAnsi="Times New Roman" w:cs="Times New Roman"/>
          <w:sz w:val="23"/>
          <w:szCs w:val="23"/>
        </w:rPr>
        <w:t>ЕАТ</w:t>
      </w:r>
      <w:r w:rsidR="0095520B" w:rsidRPr="000273DB">
        <w:rPr>
          <w:rFonts w:ascii="Times New Roman" w:hAnsi="Times New Roman" w:cs="Times New Roman"/>
          <w:sz w:val="23"/>
          <w:szCs w:val="23"/>
        </w:rPr>
        <w:t>)</w:t>
      </w:r>
      <w:r w:rsidRPr="000273DB">
        <w:rPr>
          <w:rFonts w:ascii="Times New Roman" w:hAnsi="Times New Roman" w:cs="Times New Roman"/>
          <w:sz w:val="23"/>
          <w:szCs w:val="23"/>
        </w:rPr>
        <w:t>,</w:t>
      </w:r>
      <w:r w:rsidR="00C75E22" w:rsidRPr="000273DB">
        <w:rPr>
          <w:rFonts w:ascii="Times New Roman" w:hAnsi="Times New Roman" w:cs="Times New Roman"/>
          <w:sz w:val="23"/>
          <w:szCs w:val="23"/>
        </w:rPr>
        <w:t xml:space="preserve"> </w:t>
      </w:r>
      <w:r w:rsidR="00731820" w:rsidRPr="000273DB">
        <w:rPr>
          <w:rFonts w:ascii="Times New Roman" w:hAnsi="Times New Roman" w:cs="Times New Roman"/>
          <w:sz w:val="23"/>
          <w:szCs w:val="23"/>
        </w:rPr>
        <w:t xml:space="preserve">ИКЗ </w:t>
      </w:r>
      <w:r w:rsidR="000273DB" w:rsidRPr="000273DB">
        <w:rPr>
          <w:rFonts w:ascii="Times New Roman" w:hAnsi="Times New Roman" w:cs="Times New Roman"/>
          <w:sz w:val="23"/>
          <w:szCs w:val="23"/>
        </w:rPr>
        <w:t>261745121606974510100100190590000000</w:t>
      </w:r>
      <w:r w:rsidR="00763298" w:rsidRPr="000273DB">
        <w:rPr>
          <w:rFonts w:ascii="Times New Roman" w:hAnsi="Times New Roman" w:cs="Times New Roman"/>
          <w:sz w:val="23"/>
          <w:szCs w:val="23"/>
        </w:rPr>
        <w:t xml:space="preserve"> </w:t>
      </w:r>
      <w:r w:rsidR="004C32E8" w:rsidRPr="000273DB">
        <w:rPr>
          <w:rFonts w:ascii="Times New Roman" w:hAnsi="Times New Roman" w:cs="Times New Roman"/>
          <w:sz w:val="23"/>
          <w:szCs w:val="23"/>
        </w:rPr>
        <w:t xml:space="preserve">заключили настоящий Договор о </w:t>
      </w:r>
      <w:r w:rsidR="004C32E8" w:rsidRPr="000273DB">
        <w:rPr>
          <w:rFonts w:ascii="Times New Roman" w:eastAsia="Times New Roman" w:hAnsi="Times New Roman" w:cs="Times New Roman"/>
          <w:sz w:val="23"/>
          <w:szCs w:val="23"/>
          <w:lang w:eastAsia="ru-RU"/>
        </w:rPr>
        <w:t>нижеследующем:</w:t>
      </w:r>
    </w:p>
    <w:p w:rsidR="001F2E40" w:rsidRPr="009A24AC" w:rsidRDefault="001F2E40" w:rsidP="00763298">
      <w:pPr>
        <w:numPr>
          <w:ilvl w:val="0"/>
          <w:numId w:val="1"/>
        </w:numPr>
        <w:autoSpaceDE w:val="0"/>
        <w:autoSpaceDN w:val="0"/>
        <w:spacing w:after="0" w:line="247" w:lineRule="auto"/>
        <w:ind w:left="0"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Предмет Договора</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1.1. По настоящему Договору Поставщик обязуется в обусловленный настоящим Договором срок изготовить и поставить Заказчику </w:t>
      </w:r>
      <w:r w:rsidR="00C21D32" w:rsidRPr="009A24AC">
        <w:rPr>
          <w:rFonts w:ascii="Times New Roman" w:eastAsia="Times New Roman" w:hAnsi="Times New Roman" w:cs="Times New Roman"/>
          <w:sz w:val="23"/>
          <w:szCs w:val="23"/>
          <w:lang w:eastAsia="ru-RU"/>
        </w:rPr>
        <w:t xml:space="preserve">штемпелей (штампов, датеров) и печати </w:t>
      </w:r>
      <w:r w:rsidRPr="009A24AC">
        <w:rPr>
          <w:rFonts w:ascii="Times New Roman" w:eastAsia="Times New Roman" w:hAnsi="Times New Roman" w:cs="Times New Roman"/>
          <w:sz w:val="23"/>
          <w:szCs w:val="23"/>
          <w:lang w:eastAsia="ru-RU"/>
        </w:rPr>
        <w:t>(далее - Товар), а Заказчик обязуется принять Товар и обеспечить его оплату согласно условиям настоящего Договора.</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1.2. Наименование, характеристики, количество и цена Товара указаны в Спецификации (Приложение № 1 к Договору) и в Техническом задании (Приложение № 2 к Договору).</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1.3. Место поставки Товара по адресу: г. Челябинск, ул. Елькина,73, склад</w:t>
      </w:r>
    </w:p>
    <w:p w:rsidR="0034533A" w:rsidRPr="009A24AC" w:rsidRDefault="0082501B" w:rsidP="0082501B">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1.4. Срок поставки Товара: Товар поставляется в течение </w:t>
      </w:r>
      <w:r w:rsidR="009A24AC" w:rsidRPr="009A24AC">
        <w:rPr>
          <w:rFonts w:ascii="Times New Roman" w:eastAsia="Times New Roman" w:hAnsi="Times New Roman" w:cs="Times New Roman"/>
          <w:b/>
          <w:sz w:val="23"/>
          <w:szCs w:val="23"/>
          <w:lang w:eastAsia="ru-RU"/>
        </w:rPr>
        <w:t>1</w:t>
      </w:r>
      <w:r w:rsidRPr="009A24AC">
        <w:rPr>
          <w:rFonts w:ascii="Times New Roman" w:eastAsia="Times New Roman" w:hAnsi="Times New Roman" w:cs="Times New Roman"/>
          <w:b/>
          <w:sz w:val="23"/>
          <w:szCs w:val="23"/>
          <w:lang w:eastAsia="ru-RU"/>
        </w:rPr>
        <w:t>5 (</w:t>
      </w:r>
      <w:r w:rsidR="009A24AC" w:rsidRPr="009A24AC">
        <w:rPr>
          <w:rFonts w:ascii="Times New Roman" w:eastAsia="Times New Roman" w:hAnsi="Times New Roman" w:cs="Times New Roman"/>
          <w:b/>
          <w:sz w:val="23"/>
          <w:szCs w:val="23"/>
          <w:lang w:eastAsia="ru-RU"/>
        </w:rPr>
        <w:t>пятнадцати</w:t>
      </w:r>
      <w:r w:rsidRPr="009A24AC">
        <w:rPr>
          <w:rFonts w:ascii="Times New Roman" w:eastAsia="Times New Roman" w:hAnsi="Times New Roman" w:cs="Times New Roman"/>
          <w:b/>
          <w:sz w:val="23"/>
          <w:szCs w:val="23"/>
          <w:lang w:eastAsia="ru-RU"/>
        </w:rPr>
        <w:t>) рабочих дней со дня, следующего за датой заключения Договора.</w:t>
      </w:r>
    </w:p>
    <w:p w:rsidR="00040AF3" w:rsidRPr="009A24AC" w:rsidRDefault="00D575C1" w:rsidP="00763298">
      <w:pPr>
        <w:numPr>
          <w:ilvl w:val="0"/>
          <w:numId w:val="1"/>
        </w:numPr>
        <w:autoSpaceDE w:val="0"/>
        <w:autoSpaceDN w:val="0"/>
        <w:spacing w:after="0" w:line="240" w:lineRule="auto"/>
        <w:ind w:left="0"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Права и обязанности сторон</w:t>
      </w:r>
    </w:p>
    <w:p w:rsidR="0082501B" w:rsidRPr="009A24AC" w:rsidRDefault="0082501B" w:rsidP="0095520B">
      <w:pPr>
        <w:autoSpaceDE w:val="0"/>
        <w:autoSpaceDN w:val="0"/>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2.1. Поставщик обязан:</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2.1.1. Поставить заказчику Товар, указанный в Спецификации (Приложение № 1) надлежащего качества, в полном объеме и в установленные сроки, в соответствии с условиями настоящего Договора.</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2.1.2. Поставить Товар пригодный для использования в соответствии с его назначением. Товар должен соответствовать требованиям, указанным в разделе 4 настоящего Договора. </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2.1.3. Поставлять Товар свободным от прав третьих лиц. В случае изъятия Товара у Заказчика третьими лицами по каким-либо основаниям, Поставщик обязан возместить Заказчику понесенные последним убытки в полном объеме.</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2.1.4. Осуществить собственными силами погрузочно-разгрузочные работы.</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2.1.5. Оплатить Заказчику пени и/или штрафы в случае, если Заказчик выставил Поставщику требование об их уплате, в порядке и сроки, предусмотренные Разделом 6 настоящего Договора.</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2.2. Заказчик обязан:</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2.2.1. Осуществить приемку Товара в соответствии с условиями настоящего Договора.</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2.2.2. Осуществить контроль за своевременным исполнением Договора и качеством поставляемого Товара.</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2.2.3. Произвести оплату Товара в порядке и срок, предусмотренные настоящим Договором. </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2.3. Поставщик вправе: </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2.3.1. Требовать оплаты по настоящему Договору в случае надлежащего исполнения своих обязательств.</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2.4. Заказчик вправе: </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lastRenderedPageBreak/>
        <w:t>2.4.1. 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rsidR="0082501B"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2.4.2. Осуществить выплату Поставщику суммы, уменьшенной на сумму пени и /или штрафов в порядке, предусмотренном в Разделе 6 настоящего Договора. </w:t>
      </w:r>
    </w:p>
    <w:p w:rsidR="00710149" w:rsidRPr="009A24AC" w:rsidRDefault="0082501B" w:rsidP="0082501B">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2.4.3. Совершать иные действия, предусмотренные Договором.</w:t>
      </w:r>
    </w:p>
    <w:p w:rsidR="001F2E40" w:rsidRPr="009A24AC" w:rsidRDefault="001F2E40" w:rsidP="00763298">
      <w:pPr>
        <w:numPr>
          <w:ilvl w:val="0"/>
          <w:numId w:val="1"/>
        </w:numPr>
        <w:autoSpaceDE w:val="0"/>
        <w:autoSpaceDN w:val="0"/>
        <w:spacing w:after="0" w:line="240" w:lineRule="auto"/>
        <w:ind w:left="0"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Условия, порядок </w:t>
      </w:r>
      <w:r w:rsidR="00386D56" w:rsidRPr="009A24AC">
        <w:rPr>
          <w:rFonts w:ascii="Times New Roman" w:eastAsia="Times New Roman" w:hAnsi="Times New Roman" w:cs="Times New Roman"/>
          <w:b/>
          <w:sz w:val="23"/>
          <w:szCs w:val="23"/>
          <w:lang w:eastAsia="ru-RU"/>
        </w:rPr>
        <w:t>оказания услуг</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3.</w:t>
      </w:r>
      <w:r w:rsidRPr="009A24AC">
        <w:rPr>
          <w:rFonts w:ascii="Times New Roman" w:eastAsia="Times New Roman" w:hAnsi="Times New Roman" w:cs="Times New Roman"/>
          <w:sz w:val="23"/>
          <w:szCs w:val="23"/>
          <w:lang w:eastAsia="ru-RU"/>
        </w:rPr>
        <w:tab/>
        <w:t>Условия, порядок поставки и приемки Товара</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3.1. Место поставки Товара: г. Челябинск, ул. Елькина,73</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3.2. Срок поставки Товара: в соответствии с п. 1.4. настоящего Договора.</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Поставщик несет ответственность за невыполнение установленного срока поставки Товара в соответствии с разделом 6 настоящего Договора. </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3.4. Отгрузка Товара осуществляется силами и за счет средств Поставщика с понедельника по четверг с 09.00 до 1</w:t>
      </w:r>
      <w:r w:rsidR="0095520B" w:rsidRPr="009A24AC">
        <w:rPr>
          <w:rFonts w:ascii="Times New Roman" w:eastAsia="Times New Roman" w:hAnsi="Times New Roman" w:cs="Times New Roman"/>
          <w:sz w:val="23"/>
          <w:szCs w:val="23"/>
          <w:lang w:eastAsia="ru-RU"/>
        </w:rPr>
        <w:t>6</w:t>
      </w:r>
      <w:r w:rsidRPr="009A24AC">
        <w:rPr>
          <w:rFonts w:ascii="Times New Roman" w:eastAsia="Times New Roman" w:hAnsi="Times New Roman" w:cs="Times New Roman"/>
          <w:sz w:val="23"/>
          <w:szCs w:val="23"/>
          <w:lang w:eastAsia="ru-RU"/>
        </w:rPr>
        <w:t>.00, в пятницу с 09.00 до 15.00, исключая время обеда   с 12.00 до 12.45 часов по местному времени.</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3.5. Приемка поставленного Товара по количеству и наименованию в соответствии со Спецификацией (Приложение № 1) осуществляется уполномоченным представителем Заказчика по прибытии Товара по адресу поставки, указанному в п. 3.1.</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3.6. Товар должен сопровождаться </w:t>
      </w:r>
      <w:r w:rsidR="0095520B" w:rsidRPr="009A24AC">
        <w:rPr>
          <w:rFonts w:ascii="Times New Roman" w:eastAsia="Times New Roman" w:hAnsi="Times New Roman" w:cs="Times New Roman"/>
          <w:sz w:val="23"/>
          <w:szCs w:val="23"/>
          <w:lang w:eastAsia="ru-RU"/>
        </w:rPr>
        <w:t>документом о приемке</w:t>
      </w:r>
      <w:r w:rsidRPr="009A24AC">
        <w:rPr>
          <w:rFonts w:ascii="Times New Roman" w:eastAsia="Times New Roman" w:hAnsi="Times New Roman" w:cs="Times New Roman"/>
          <w:sz w:val="23"/>
          <w:szCs w:val="23"/>
          <w:lang w:eastAsia="ru-RU"/>
        </w:rPr>
        <w:t>, счетом, счетом-фактурой (если Поставщик является плательщиком НДС).</w:t>
      </w:r>
    </w:p>
    <w:p w:rsidR="0082501B" w:rsidRPr="009A24AC" w:rsidRDefault="00FF70AA" w:rsidP="005C7311">
      <w:pPr>
        <w:autoSpaceDE w:val="0"/>
        <w:autoSpaceDN w:val="0"/>
        <w:adjustRightInd w:val="0"/>
        <w:spacing w:after="0" w:line="250" w:lineRule="exact"/>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w:t>
      </w:r>
      <w:r w:rsidR="0082501B" w:rsidRPr="009A24AC">
        <w:rPr>
          <w:rFonts w:ascii="Times New Roman" w:eastAsia="Times New Roman" w:hAnsi="Times New Roman" w:cs="Times New Roman"/>
          <w:sz w:val="23"/>
          <w:szCs w:val="23"/>
          <w:lang w:eastAsia="ru-RU"/>
        </w:rPr>
        <w:t xml:space="preserve"> 3.7. В день получения Товара Заказчик обязан проверить его на наличие видимых недостатков (дефектов), количество, ассортимент и подписать </w:t>
      </w:r>
      <w:r w:rsidRPr="009A24AC">
        <w:rPr>
          <w:rFonts w:ascii="Times New Roman" w:eastAsia="Times New Roman" w:hAnsi="Times New Roman" w:cs="Times New Roman"/>
          <w:sz w:val="23"/>
          <w:szCs w:val="23"/>
          <w:lang w:eastAsia="ru-RU"/>
        </w:rPr>
        <w:t>документ о приемке</w:t>
      </w:r>
      <w:r w:rsidR="0082501B" w:rsidRPr="009A24AC">
        <w:rPr>
          <w:rFonts w:ascii="Times New Roman" w:eastAsia="Times New Roman" w:hAnsi="Times New Roman" w:cs="Times New Roman"/>
          <w:sz w:val="23"/>
          <w:szCs w:val="23"/>
          <w:lang w:eastAsia="ru-RU"/>
        </w:rPr>
        <w:t xml:space="preserve"> на принятый Товар. В случае несоответствия наименования, количества, ассортимента, товарного вида Товара требованиям настоящего Договора в </w:t>
      </w:r>
      <w:r w:rsidRPr="009A24AC">
        <w:rPr>
          <w:rFonts w:ascii="Times New Roman" w:eastAsia="Times New Roman" w:hAnsi="Times New Roman" w:cs="Times New Roman"/>
          <w:sz w:val="23"/>
          <w:szCs w:val="23"/>
          <w:lang w:eastAsia="ru-RU"/>
        </w:rPr>
        <w:t>документе о приемке</w:t>
      </w:r>
      <w:r w:rsidR="0082501B" w:rsidRPr="009A24AC">
        <w:rPr>
          <w:rFonts w:ascii="Times New Roman" w:eastAsia="Times New Roman" w:hAnsi="Times New Roman" w:cs="Times New Roman"/>
          <w:sz w:val="23"/>
          <w:szCs w:val="23"/>
          <w:lang w:eastAsia="ru-RU"/>
        </w:rPr>
        <w:t xml:space="preserve"> должна быть сделана отметка об отказе Заказчика принять Товар с указанием причины отказа.</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3.8. В течение 1</w:t>
      </w:r>
      <w:r w:rsidR="009A24AC" w:rsidRPr="009A24AC">
        <w:rPr>
          <w:rFonts w:ascii="Times New Roman" w:eastAsia="Times New Roman" w:hAnsi="Times New Roman" w:cs="Times New Roman"/>
          <w:sz w:val="23"/>
          <w:szCs w:val="23"/>
          <w:lang w:eastAsia="ru-RU"/>
        </w:rPr>
        <w:t>5</w:t>
      </w:r>
      <w:r w:rsidRPr="009A24AC">
        <w:rPr>
          <w:rFonts w:ascii="Times New Roman" w:eastAsia="Times New Roman" w:hAnsi="Times New Roman" w:cs="Times New Roman"/>
          <w:sz w:val="23"/>
          <w:szCs w:val="23"/>
          <w:lang w:eastAsia="ru-RU"/>
        </w:rPr>
        <w:t xml:space="preserve"> (</w:t>
      </w:r>
      <w:r w:rsidR="009A24AC" w:rsidRPr="009A24AC">
        <w:rPr>
          <w:rFonts w:ascii="Times New Roman" w:eastAsia="Times New Roman" w:hAnsi="Times New Roman" w:cs="Times New Roman"/>
          <w:sz w:val="23"/>
          <w:szCs w:val="23"/>
          <w:lang w:eastAsia="ru-RU"/>
        </w:rPr>
        <w:t>пятнадцати</w:t>
      </w:r>
      <w:r w:rsidRPr="009A24AC">
        <w:rPr>
          <w:rFonts w:ascii="Times New Roman" w:eastAsia="Times New Roman" w:hAnsi="Times New Roman" w:cs="Times New Roman"/>
          <w:sz w:val="23"/>
          <w:szCs w:val="23"/>
          <w:lang w:eastAsia="ru-RU"/>
        </w:rPr>
        <w:t xml:space="preserve">) рабочих дней с даты подписания </w:t>
      </w:r>
      <w:r w:rsidR="00FF70AA" w:rsidRPr="009A24AC">
        <w:rPr>
          <w:rFonts w:ascii="Times New Roman" w:eastAsia="Times New Roman" w:hAnsi="Times New Roman" w:cs="Times New Roman"/>
          <w:sz w:val="23"/>
          <w:szCs w:val="23"/>
          <w:lang w:eastAsia="ru-RU"/>
        </w:rPr>
        <w:t>документа о приемке</w:t>
      </w:r>
      <w:r w:rsidRPr="009A24AC">
        <w:rPr>
          <w:rFonts w:ascii="Times New Roman" w:eastAsia="Times New Roman" w:hAnsi="Times New Roman" w:cs="Times New Roman"/>
          <w:sz w:val="23"/>
          <w:szCs w:val="23"/>
          <w:lang w:eastAsia="ru-RU"/>
        </w:rPr>
        <w:t xml:space="preserve"> проводится экспертиза на соответствие Товара техническим характеристикам, указанным в Техническом задании. Экспертиза поставленного Товара, предусмотренного настоящим Договором, может проводиться Заказчиком своими силами или к ее проведению могут привлекаться эксперты или экспертные организации.</w:t>
      </w:r>
    </w:p>
    <w:p w:rsidR="00FF70AA" w:rsidRPr="009A24AC" w:rsidRDefault="00FF70AA" w:rsidP="0082501B">
      <w:pPr>
        <w:spacing w:after="0" w:line="240" w:lineRule="auto"/>
        <w:ind w:firstLine="709"/>
        <w:jc w:val="both"/>
        <w:rPr>
          <w:rFonts w:ascii="Times New Roman" w:eastAsia="Times New Roman" w:hAnsi="Times New Roman" w:cs="Times New Roman"/>
          <w:i/>
          <w:sz w:val="23"/>
          <w:szCs w:val="23"/>
          <w:lang w:eastAsia="ru-RU"/>
        </w:rPr>
      </w:pPr>
      <w:r w:rsidRPr="009A24AC">
        <w:rPr>
          <w:rFonts w:ascii="Times New Roman" w:eastAsia="Times New Roman" w:hAnsi="Times New Roman" w:cs="Times New Roman"/>
          <w:i/>
          <w:sz w:val="23"/>
          <w:szCs w:val="23"/>
          <w:lang w:eastAsia="ru-RU"/>
        </w:rPr>
        <w:t>По результатам приемки товаров (работ, услуг) оформляется Акт по форме 0510452, утвержденный приказом Минфина России от 15 апреля 2021 г. № 61н.</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3.9. В случае соответствия Товара техническим характеристикам, Заказчик производит оплату в сроки, указанные в Договоре. </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3.10. В случае обнаружения неисправностей, недопоставки (некомплектности) или несоответствия Товара техническим характеристикам, Заказчик в срок, установленный для проведения экспертизы (п.3.8.) направляет Претензию Поставщику в письменной форме, а также оформляется акт обнаружения недостатков (обнаружения недопоставки), в котором Заказчик обязан указать причины отказа принять поставленный Товар. Данный акт подписывается членами приемочной комиссии.</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3.11.  Требования, указанные в претензии, должны быть выполнены Поставщиком в течение 5 (пяти) рабочих дней со дня получения претензии. В случае замены (допоставки) Товара и все сопутствующие ей мероприятия (доставка, погрузка, разгрузка) осуществляются силами и за счет Поставщика. </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3.12. Повторная экспертиза замененного товара производится в течение 5 (пяти) рабочих дней, с даты подписания </w:t>
      </w:r>
      <w:r w:rsidR="007A13E8" w:rsidRPr="009A24AC">
        <w:rPr>
          <w:rFonts w:ascii="Times New Roman" w:eastAsia="Times New Roman" w:hAnsi="Times New Roman" w:cs="Times New Roman"/>
          <w:sz w:val="23"/>
          <w:szCs w:val="23"/>
          <w:lang w:eastAsia="ru-RU"/>
        </w:rPr>
        <w:t>документа о приемке</w:t>
      </w:r>
      <w:r w:rsidRPr="009A24AC">
        <w:rPr>
          <w:rFonts w:ascii="Times New Roman" w:eastAsia="Times New Roman" w:hAnsi="Times New Roman" w:cs="Times New Roman"/>
          <w:sz w:val="23"/>
          <w:szCs w:val="23"/>
          <w:lang w:eastAsia="ru-RU"/>
        </w:rPr>
        <w:t xml:space="preserve"> на вновь поставленный товар.</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3.13. В случае отказа Поставщика заменить несоответствующий товар, Заказчик возвращает принятый по </w:t>
      </w:r>
      <w:r w:rsidR="007A13E8" w:rsidRPr="009A24AC">
        <w:rPr>
          <w:rFonts w:ascii="Times New Roman" w:eastAsia="Times New Roman" w:hAnsi="Times New Roman" w:cs="Times New Roman"/>
          <w:sz w:val="23"/>
          <w:szCs w:val="23"/>
          <w:lang w:eastAsia="ru-RU"/>
        </w:rPr>
        <w:t>документу о приемке</w:t>
      </w:r>
      <w:r w:rsidRPr="009A24AC">
        <w:rPr>
          <w:rFonts w:ascii="Times New Roman" w:eastAsia="Times New Roman" w:hAnsi="Times New Roman" w:cs="Times New Roman"/>
          <w:sz w:val="23"/>
          <w:szCs w:val="23"/>
          <w:lang w:eastAsia="ru-RU"/>
        </w:rPr>
        <w:t xml:space="preserve"> Товар и соответственно оплата не производится.</w:t>
      </w:r>
    </w:p>
    <w:p w:rsidR="0082501B"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3.14. Право собственности на Товар переходит к Заказчику в момент подписания </w:t>
      </w:r>
      <w:r w:rsidR="007A13E8" w:rsidRPr="009A24AC">
        <w:rPr>
          <w:rFonts w:ascii="Times New Roman" w:eastAsia="Times New Roman" w:hAnsi="Times New Roman" w:cs="Times New Roman"/>
          <w:sz w:val="23"/>
          <w:szCs w:val="23"/>
          <w:lang w:eastAsia="ru-RU"/>
        </w:rPr>
        <w:t>документа о приемке</w:t>
      </w:r>
      <w:r w:rsidRPr="009A24AC">
        <w:rPr>
          <w:rFonts w:ascii="Times New Roman" w:eastAsia="Times New Roman" w:hAnsi="Times New Roman" w:cs="Times New Roman"/>
          <w:sz w:val="23"/>
          <w:szCs w:val="23"/>
          <w:lang w:eastAsia="ru-RU"/>
        </w:rPr>
        <w:t xml:space="preserve">. До подписания </w:t>
      </w:r>
      <w:r w:rsidR="007A13E8" w:rsidRPr="009A24AC">
        <w:rPr>
          <w:rFonts w:ascii="Times New Roman" w:eastAsia="Times New Roman" w:hAnsi="Times New Roman" w:cs="Times New Roman"/>
          <w:sz w:val="23"/>
          <w:szCs w:val="23"/>
          <w:lang w:eastAsia="ru-RU"/>
        </w:rPr>
        <w:t>документа о приемке</w:t>
      </w:r>
      <w:r w:rsidRPr="009A24AC">
        <w:rPr>
          <w:rFonts w:ascii="Times New Roman" w:eastAsia="Times New Roman" w:hAnsi="Times New Roman" w:cs="Times New Roman"/>
          <w:sz w:val="23"/>
          <w:szCs w:val="23"/>
          <w:lang w:eastAsia="ru-RU"/>
        </w:rPr>
        <w:t xml:space="preserve"> Поставщик несет риск их случайной гибели или случайного повреждения, составляющего предмет Договора.</w:t>
      </w:r>
    </w:p>
    <w:p w:rsidR="0022199C" w:rsidRPr="009A24AC" w:rsidRDefault="00E67459" w:rsidP="00763298">
      <w:pPr>
        <w:spacing w:after="0" w:line="240" w:lineRule="auto"/>
        <w:ind w:firstLine="709"/>
        <w:contextualSpacing/>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lastRenderedPageBreak/>
        <w:t>4.</w:t>
      </w:r>
      <w:r w:rsidR="0022199C" w:rsidRPr="009A24AC">
        <w:rPr>
          <w:rFonts w:ascii="Times New Roman" w:eastAsia="Times New Roman" w:hAnsi="Times New Roman" w:cs="Times New Roman"/>
          <w:b/>
          <w:sz w:val="23"/>
          <w:szCs w:val="23"/>
          <w:lang w:eastAsia="ru-RU"/>
        </w:rPr>
        <w:t>Гарантии качества Товара</w:t>
      </w:r>
    </w:p>
    <w:p w:rsidR="0082501B" w:rsidRPr="009A24AC" w:rsidRDefault="0082501B" w:rsidP="0082501B">
      <w:pPr>
        <w:spacing w:after="0" w:line="240" w:lineRule="auto"/>
        <w:ind w:left="284"/>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sz w:val="23"/>
          <w:szCs w:val="23"/>
          <w:lang w:eastAsia="ru-RU"/>
        </w:rPr>
        <w:t xml:space="preserve">    4.1. Передаваемый товар должен соответствовать стандартам и техническим условиям. Товар продается маркированным в соответствии с требованиями, установленными законодательством.</w:t>
      </w:r>
    </w:p>
    <w:p w:rsidR="0082501B" w:rsidRPr="009A24AC" w:rsidRDefault="0082501B" w:rsidP="0082501B">
      <w:pPr>
        <w:spacing w:after="0" w:line="240" w:lineRule="auto"/>
        <w:ind w:left="284"/>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4.2. Поставщик гарантирует качество и безопасность поставляемого Товара, и соблюдение надлежащих условий хранения Товара до его передачи Заказчику. </w:t>
      </w:r>
    </w:p>
    <w:p w:rsidR="0082501B" w:rsidRPr="009A24AC" w:rsidRDefault="0082501B" w:rsidP="0082501B">
      <w:pPr>
        <w:spacing w:after="0" w:line="240" w:lineRule="auto"/>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4.3.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6508B7" w:rsidRPr="009A24AC" w:rsidRDefault="006508B7" w:rsidP="0082501B">
      <w:pPr>
        <w:spacing w:after="0" w:line="240" w:lineRule="auto"/>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4.4. Гарантийный срок на товар должен составлять _______ месяцев.</w:t>
      </w:r>
    </w:p>
    <w:p w:rsidR="000336C0" w:rsidRPr="009A24AC" w:rsidRDefault="000336C0" w:rsidP="000336C0">
      <w:pPr>
        <w:autoSpaceDE w:val="0"/>
        <w:autoSpaceDN w:val="0"/>
        <w:spacing w:before="120" w:after="0" w:line="247" w:lineRule="auto"/>
        <w:ind w:left="180"/>
        <w:jc w:val="center"/>
        <w:rPr>
          <w:rFonts w:ascii="Times New Roman" w:eastAsia="Times New Roman" w:hAnsi="Times New Roman" w:cs="Times New Roman"/>
          <w:b/>
          <w:sz w:val="23"/>
          <w:szCs w:val="23"/>
          <w:lang w:eastAsia="ru-RU"/>
        </w:rPr>
      </w:pPr>
      <w:bookmarkStart w:id="1" w:name="sub_26"/>
      <w:r w:rsidRPr="009A24AC">
        <w:rPr>
          <w:rFonts w:ascii="Times New Roman" w:eastAsia="Times New Roman" w:hAnsi="Times New Roman" w:cs="Times New Roman"/>
          <w:b/>
          <w:sz w:val="23"/>
          <w:szCs w:val="23"/>
          <w:lang w:eastAsia="ru-RU"/>
        </w:rPr>
        <w:t>5. Цена Договора, форма оплаты и порядок расчетов</w:t>
      </w:r>
    </w:p>
    <w:p w:rsidR="000336C0" w:rsidRPr="009A24AC" w:rsidRDefault="000336C0" w:rsidP="000336C0">
      <w:pPr>
        <w:spacing w:after="0" w:line="240" w:lineRule="auto"/>
        <w:ind w:firstLine="709"/>
        <w:jc w:val="both"/>
        <w:rPr>
          <w:rFonts w:ascii="Times New Roman" w:eastAsia="Times New Roman" w:hAnsi="Times New Roman" w:cs="Times New Roman"/>
          <w:snapToGrid w:val="0"/>
          <w:sz w:val="23"/>
          <w:szCs w:val="23"/>
          <w:lang w:eastAsia="ru-RU"/>
        </w:rPr>
      </w:pPr>
      <w:r w:rsidRPr="009A24AC">
        <w:rPr>
          <w:rFonts w:ascii="Times New Roman" w:eastAsia="Times New Roman" w:hAnsi="Times New Roman" w:cs="Times New Roman"/>
          <w:sz w:val="23"/>
          <w:szCs w:val="23"/>
          <w:lang w:eastAsia="ru-RU"/>
        </w:rPr>
        <w:t xml:space="preserve">5.1. Цена настоящего Договора составляет: </w:t>
      </w:r>
      <w:r w:rsidRPr="009A24AC">
        <w:rPr>
          <w:rFonts w:ascii="Times New Roman" w:eastAsia="Times New Roman" w:hAnsi="Times New Roman" w:cs="Times New Roman"/>
          <w:b/>
          <w:sz w:val="23"/>
          <w:szCs w:val="23"/>
          <w:lang w:eastAsia="ru-RU"/>
        </w:rPr>
        <w:t xml:space="preserve">_______ (___________), </w:t>
      </w:r>
      <w:r w:rsidRPr="009A24AC">
        <w:rPr>
          <w:rFonts w:ascii="Times New Roman" w:eastAsia="Times New Roman" w:hAnsi="Times New Roman" w:cs="Times New Roman"/>
          <w:sz w:val="23"/>
          <w:szCs w:val="23"/>
          <w:lang w:eastAsia="ru-RU"/>
        </w:rPr>
        <w:t>в т.ч. НДС</w:t>
      </w:r>
      <w:r w:rsidRPr="009A24AC">
        <w:rPr>
          <w:rFonts w:ascii="Times New Roman" w:eastAsia="Times New Roman" w:hAnsi="Times New Roman" w:cs="Times New Roman"/>
          <w:b/>
          <w:sz w:val="23"/>
          <w:szCs w:val="23"/>
          <w:lang w:eastAsia="ru-RU"/>
        </w:rPr>
        <w:t>/</w:t>
      </w:r>
      <w:r w:rsidRPr="009A24AC">
        <w:rPr>
          <w:rFonts w:ascii="Times New Roman" w:eastAsia="Times New Roman" w:hAnsi="Times New Roman" w:cs="Times New Roman"/>
          <w:sz w:val="23"/>
          <w:szCs w:val="23"/>
          <w:lang w:eastAsia="ru-RU"/>
        </w:rPr>
        <w:t>НДС не предусмотрен (далее – Цена Договора),</w:t>
      </w:r>
      <w:r w:rsidRPr="009A24AC">
        <w:rPr>
          <w:rFonts w:ascii="Times New Roman" w:eastAsia="Times New Roman" w:hAnsi="Times New Roman" w:cs="Times New Roman"/>
          <w:snapToGrid w:val="0"/>
          <w:sz w:val="23"/>
          <w:szCs w:val="23"/>
          <w:lang w:eastAsia="ru-RU"/>
        </w:rPr>
        <w:t xml:space="preserve"> в том числе:</w:t>
      </w:r>
    </w:p>
    <w:p w:rsidR="000336C0" w:rsidRPr="009A24AC" w:rsidRDefault="000336C0" w:rsidP="000336C0">
      <w:pPr>
        <w:widowControl w:val="0"/>
        <w:snapToGrid w:val="0"/>
        <w:spacing w:after="0" w:line="240" w:lineRule="auto"/>
        <w:ind w:firstLine="709"/>
        <w:jc w:val="both"/>
        <w:rPr>
          <w:rFonts w:ascii="Times New Roman" w:eastAsia="Times New Roman" w:hAnsi="Times New Roman" w:cs="Times New Roman"/>
          <w:color w:val="000000"/>
          <w:spacing w:val="3"/>
          <w:sz w:val="23"/>
          <w:szCs w:val="23"/>
          <w:lang w:eastAsia="ru-RU"/>
        </w:rPr>
      </w:pPr>
      <w:r w:rsidRPr="009A24AC">
        <w:rPr>
          <w:rFonts w:ascii="Times New Roman" w:eastAsia="Times New Roman" w:hAnsi="Times New Roman" w:cs="Times New Roman"/>
          <w:sz w:val="23"/>
          <w:szCs w:val="23"/>
          <w:lang w:eastAsia="ru-RU"/>
        </w:rPr>
        <w:t xml:space="preserve">5.2. Оплата по настоящему Договору производится за счет средств федерального бюджета. </w:t>
      </w:r>
      <w:r w:rsidRPr="009A24AC">
        <w:rPr>
          <w:rFonts w:ascii="Times New Roman" w:eastAsia="Times New Roman" w:hAnsi="Times New Roman" w:cs="Times New Roman"/>
          <w:color w:val="000000"/>
          <w:spacing w:val="3"/>
          <w:sz w:val="23"/>
          <w:szCs w:val="23"/>
          <w:lang w:eastAsia="ru-RU"/>
        </w:rPr>
        <w:t xml:space="preserve">КБК </w:t>
      </w:r>
      <w:r w:rsidRPr="009A24AC">
        <w:rPr>
          <w:rFonts w:ascii="Times New Roman" w:eastAsia="Times New Roman" w:hAnsi="Times New Roman" w:cs="Times New Roman"/>
          <w:sz w:val="23"/>
          <w:szCs w:val="23"/>
          <w:lang w:eastAsia="ru-RU" w:bidi="ru-RU"/>
        </w:rPr>
        <w:t xml:space="preserve">141 0909 0140390019 244. </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5.3. Оплата по настоящему Договору осуществляется в рублях Российской Федерации. </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5.4. В цену Договора включены расходы на страхование, уплату таможенных пошлин, налогов (в том числе НДС), сборов, других обязательных платежей в соответствии с действующим законодательством Российской Федерации, расходы на доставку, погрузочно-разгрузочные работы, стоимость оборудования и материалов, и иные расходы Исполнителя, связанные с исполнением Договора.</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5.5. Цена настоящего Договора, которая определена на весь срок исполнения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(ст. 95 Федерального закона от 05.04.2013 г. № 44 – ФЗ) и п. 5.6. Договора.</w:t>
      </w:r>
    </w:p>
    <w:p w:rsidR="000336C0" w:rsidRPr="009A24AC" w:rsidRDefault="000336C0" w:rsidP="000336C0">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5.6. Изменение цены Договора при его исполнении возможно в следующих случаях:</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w:t>
      </w:r>
      <w:r w:rsidR="005C7311" w:rsidRPr="009A24AC">
        <w:rPr>
          <w:rFonts w:ascii="Times New Roman" w:eastAsia="Times New Roman" w:hAnsi="Times New Roman" w:cs="Times New Roman"/>
          <w:sz w:val="23"/>
          <w:szCs w:val="23"/>
          <w:lang w:eastAsia="ru-RU"/>
        </w:rPr>
        <w:t>д</w:t>
      </w:r>
      <w:r w:rsidRPr="009A24AC">
        <w:rPr>
          <w:rFonts w:ascii="Times New Roman" w:eastAsia="Times New Roman" w:hAnsi="Times New Roman" w:cs="Times New Roman"/>
          <w:sz w:val="23"/>
          <w:szCs w:val="23"/>
          <w:lang w:eastAsia="ru-RU"/>
        </w:rPr>
        <w:t>оговора</w:t>
      </w:r>
      <w:r w:rsidR="005C7311" w:rsidRPr="009A24AC">
        <w:rPr>
          <w:rFonts w:ascii="Times New Roman" w:eastAsia="Times New Roman" w:hAnsi="Times New Roman" w:cs="Times New Roman"/>
          <w:sz w:val="23"/>
          <w:szCs w:val="23"/>
          <w:lang w:eastAsia="ru-RU"/>
        </w:rPr>
        <w:t>;</w:t>
      </w:r>
    </w:p>
    <w:p w:rsidR="005C7311" w:rsidRPr="009A24AC" w:rsidRDefault="005C7311"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б)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5.7. Оплата по договору производится Заказчиком по факту оказания услуг путем перечисления денежных средств на расчетный счет Исполнителя в течение 7 (семи) рабочих дней с даты </w:t>
      </w:r>
      <w:bookmarkStart w:id="2" w:name="_Hlk94015407"/>
      <w:r w:rsidRPr="009A24AC">
        <w:rPr>
          <w:rFonts w:ascii="Times New Roman" w:eastAsia="Times New Roman" w:hAnsi="Times New Roman" w:cs="Times New Roman"/>
          <w:sz w:val="23"/>
          <w:szCs w:val="23"/>
          <w:lang w:eastAsia="ru-RU"/>
        </w:rPr>
        <w:t>подписания заказчиком документа о приемке</w:t>
      </w:r>
      <w:bookmarkEnd w:id="2"/>
      <w:r w:rsidRPr="009A24AC">
        <w:rPr>
          <w:rFonts w:ascii="Times New Roman" w:eastAsia="Times New Roman" w:hAnsi="Times New Roman" w:cs="Times New Roman"/>
          <w:sz w:val="23"/>
          <w:szCs w:val="23"/>
          <w:lang w:eastAsia="ru-RU"/>
        </w:rPr>
        <w:t>, на основании счета, счета-фактуры (если Исполнитель является плательщиком НДС).</w:t>
      </w:r>
    </w:p>
    <w:p w:rsidR="000336C0" w:rsidRPr="009A24AC" w:rsidRDefault="000336C0" w:rsidP="000336C0">
      <w:pPr>
        <w:spacing w:after="0" w:line="240" w:lineRule="auto"/>
        <w:ind w:firstLine="709"/>
        <w:jc w:val="both"/>
        <w:rPr>
          <w:rFonts w:ascii="Times New Roman" w:eastAsia="Times New Roman" w:hAnsi="Times New Roman" w:cs="Times New Roman"/>
          <w:i/>
          <w:sz w:val="23"/>
          <w:szCs w:val="23"/>
          <w:lang w:eastAsia="ru-RU"/>
        </w:rPr>
      </w:pPr>
      <w:r w:rsidRPr="009A24AC">
        <w:rPr>
          <w:rFonts w:ascii="Times New Roman" w:eastAsia="Times New Roman" w:hAnsi="Times New Roman" w:cs="Times New Roman"/>
          <w:i/>
          <w:sz w:val="23"/>
          <w:szCs w:val="23"/>
          <w:lang w:eastAsia="ru-RU"/>
        </w:rPr>
        <w:lastRenderedPageBreak/>
        <w:t>Стороны пришли к договоренности о возможности осуществления документооборота между Сторонами в электронной форме с применением усиленной квалифицированной электронной подписи (далее – КЭП) и с использованием системы электронного документооборота, обеспечивающей обмен открытой и конфиденциальной информацией по телекоммуникационным каналам связи.</w:t>
      </w:r>
    </w:p>
    <w:p w:rsidR="000336C0" w:rsidRPr="009A24AC" w:rsidRDefault="000336C0" w:rsidP="000336C0">
      <w:pPr>
        <w:spacing w:after="0" w:line="240" w:lineRule="auto"/>
        <w:ind w:firstLine="709"/>
        <w:jc w:val="both"/>
        <w:rPr>
          <w:rFonts w:ascii="Times New Roman" w:eastAsia="Times New Roman" w:hAnsi="Times New Roman" w:cs="Times New Roman"/>
          <w:i/>
          <w:sz w:val="23"/>
          <w:szCs w:val="23"/>
          <w:lang w:eastAsia="ru-RU"/>
        </w:rPr>
      </w:pPr>
      <w:r w:rsidRPr="009A24AC">
        <w:rPr>
          <w:rFonts w:ascii="Times New Roman" w:eastAsia="Times New Roman" w:hAnsi="Times New Roman" w:cs="Times New Roman"/>
          <w:i/>
          <w:sz w:val="23"/>
          <w:szCs w:val="23"/>
          <w:lang w:eastAsia="ru-RU"/>
        </w:rPr>
        <w:t xml:space="preserve"> Стороны договорились, что ЭДО будет применяться в отношении следующих документов – счета, счета-фактуры, Акта оказанных услуг/выполненных работ, универсального передаточного документа (далее – УПД).</w:t>
      </w:r>
    </w:p>
    <w:p w:rsidR="000336C0" w:rsidRPr="009A24AC" w:rsidRDefault="000336C0" w:rsidP="000336C0">
      <w:pPr>
        <w:spacing w:after="0" w:line="240" w:lineRule="auto"/>
        <w:ind w:firstLine="709"/>
        <w:jc w:val="both"/>
        <w:rPr>
          <w:rFonts w:ascii="Times New Roman" w:eastAsia="Times New Roman" w:hAnsi="Times New Roman" w:cs="Times New Roman"/>
          <w:i/>
          <w:sz w:val="23"/>
          <w:szCs w:val="23"/>
          <w:lang w:eastAsia="ru-RU"/>
        </w:rPr>
      </w:pPr>
      <w:r w:rsidRPr="009A24AC">
        <w:rPr>
          <w:rFonts w:ascii="Times New Roman" w:eastAsia="Times New Roman" w:hAnsi="Times New Roman" w:cs="Times New Roman"/>
          <w:i/>
          <w:sz w:val="23"/>
          <w:szCs w:val="23"/>
          <w:lang w:eastAsia="ru-RU"/>
        </w:rPr>
        <w:t>Стороны составляют документы в электронной форме по взаимному согласию и при наличии у них совместимых технических средств и возможностей для приема и обработки таких документов.</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5.8. В случае неисполнения или ненадлежащего исполнения Исполнителем своих обязательств, Заказчик составляет Претензию в адрес Исполнителя с требованием уплатить сумму пени и /или штрафов, начисленную в порядке, предусмотренном в Разделе 6 настоящего Договора, с указанием срока оплаты. В случае отказа Исполнителя оплатить сумму пени и /или штрафов, при проведении расчёта с Исполнителем оплата оказанных услуг может производиться в размере суммы, уменьшенной на сумму пени и /или штрафов, начисленную в порядке, предусмотренном в Разделе 6 настоящего Договора. В таком случае, оплата по Договору осуществляется на основании акта приема-передачи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Договору за вычетом штрафа, пени, предусмотренных настоящим Договором. В таком случае, исполнение обязательства Исполнителя по Договору по перечислению неустойки (штрафа, пеней) в доход бюджетов бюджетной системы РФ возлагается на Заказчика.</w:t>
      </w:r>
    </w:p>
    <w:p w:rsidR="000336C0" w:rsidRPr="009A24AC" w:rsidRDefault="000336C0" w:rsidP="000336C0">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5.9.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199C" w:rsidRPr="009A24AC" w:rsidRDefault="0022199C" w:rsidP="00763298">
      <w:pPr>
        <w:autoSpaceDE w:val="0"/>
        <w:autoSpaceDN w:val="0"/>
        <w:spacing w:after="0" w:line="240" w:lineRule="auto"/>
        <w:ind w:firstLine="709"/>
        <w:contextualSpacing/>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6. Ответственность сторон</w:t>
      </w:r>
    </w:p>
    <w:bookmarkEnd w:id="1"/>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6.2. Размер штрафа устанавливается Договором в порядке, установленном пунктами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за исключением случаев, если законодательством Российской Федерации установлен иной порядок начисления штрафов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196C98" w:rsidRPr="009A24AC" w:rsidRDefault="00196C98" w:rsidP="00763298">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6.3. Ответственность поставщика (подрядчика, исполнителя)</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6.3.1.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lastRenderedPageBreak/>
        <w:t>6.3.1.1.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настоящих Правил):</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а) 10 процентов цены Договора (этапа) в случае, если цена Договора (этапа) не превышает 3 млн. рублей;</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b/>
          <w:sz w:val="23"/>
          <w:szCs w:val="23"/>
          <w:lang w:eastAsia="ru-RU"/>
        </w:rPr>
        <w:t xml:space="preserve">Сумма штрафа составляет: </w:t>
      </w:r>
      <w:r w:rsidRPr="009A24AC">
        <w:rPr>
          <w:rFonts w:ascii="Times New Roman" w:eastAsia="Times New Roman" w:hAnsi="Times New Roman" w:cs="Times New Roman"/>
          <w:sz w:val="23"/>
          <w:szCs w:val="23"/>
          <w:lang w:eastAsia="ru-RU"/>
        </w:rPr>
        <w:t>_____ (_______) рубля ___ копеек.</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b/>
          <w:sz w:val="23"/>
          <w:szCs w:val="23"/>
          <w:lang w:eastAsia="ru-RU"/>
        </w:rPr>
        <w:t>6.3.2. За каждый факт неисполнения или ненадлежащего</w:t>
      </w:r>
      <w:r w:rsidRPr="009A24AC">
        <w:rPr>
          <w:rFonts w:ascii="Times New Roman" w:eastAsia="Times New Roman" w:hAnsi="Times New Roman" w:cs="Times New Roman"/>
          <w:sz w:val="23"/>
          <w:szCs w:val="23"/>
          <w:lang w:eastAsia="ru-RU"/>
        </w:rPr>
        <w:t xml:space="preserve">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а) 1000 рублей, если цена Договора не превышает 3 млн. рублей;</w:t>
      </w:r>
    </w:p>
    <w:p w:rsidR="00196C98" w:rsidRPr="009A24AC" w:rsidRDefault="00196C98" w:rsidP="00763298">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Размер штрафа составляет: 1 000,00 (одна тысяча) рублей 00 копеек.</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6.3.3.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96C98" w:rsidRPr="009A24AC" w:rsidRDefault="00196C98" w:rsidP="00763298">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6.4. Ответственность Заказчика</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6.4.2.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а) 1000 рублей, если цена Договора не превышает 3 млн. рублей (включительно);</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b/>
          <w:sz w:val="23"/>
          <w:szCs w:val="23"/>
          <w:lang w:eastAsia="ru-RU"/>
        </w:rPr>
        <w:t>Сумма штрафа составляет: 1 000,00 (одна тысяча) рублей 00 копеек</w:t>
      </w:r>
      <w:r w:rsidRPr="009A24AC">
        <w:rPr>
          <w:rFonts w:ascii="Times New Roman" w:eastAsia="Times New Roman" w:hAnsi="Times New Roman" w:cs="Times New Roman"/>
          <w:sz w:val="23"/>
          <w:szCs w:val="23"/>
          <w:lang w:eastAsia="ru-RU"/>
        </w:rPr>
        <w:t>.</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6.6. Уплата неустоек (штрафов, пеней) не освобождает Стороны от исполнения обязательств по Договору.</w:t>
      </w:r>
    </w:p>
    <w:p w:rsidR="00196C98" w:rsidRPr="009A24AC" w:rsidRDefault="00196C98"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6.7. Заказчик вправе учитывать при расчете с Поставщиком (вычитать из цены Договора) сумму начисленной неустойки (штрафа, пени), подлежащую уплате </w:t>
      </w:r>
      <w:r w:rsidRPr="009A24AC">
        <w:rPr>
          <w:rFonts w:ascii="Times New Roman" w:eastAsia="Times New Roman" w:hAnsi="Times New Roman" w:cs="Times New Roman"/>
          <w:sz w:val="23"/>
          <w:szCs w:val="23"/>
          <w:lang w:eastAsia="ru-RU"/>
        </w:rPr>
        <w:lastRenderedPageBreak/>
        <w:t xml:space="preserve">Поставщиком за неисполнение (ненадлежащее исполнение) обязательств, предусмотренных Договором в соответствии с порядком, установленным в п. 5.8. настоящего Договора. </w:t>
      </w:r>
    </w:p>
    <w:p w:rsidR="0082501B" w:rsidRPr="009A24AC" w:rsidRDefault="00196C98" w:rsidP="0082501B">
      <w:pPr>
        <w:spacing w:after="0" w:line="240" w:lineRule="auto"/>
        <w:ind w:firstLine="709"/>
        <w:jc w:val="both"/>
        <w:rPr>
          <w:rFonts w:ascii="Times New Roman" w:eastAsia="Times New Roman" w:hAnsi="Times New Roman" w:cs="Times New Roman"/>
          <w:sz w:val="23"/>
          <w:szCs w:val="23"/>
          <w:lang w:eastAsia="ru-RU"/>
        </w:rPr>
      </w:pPr>
      <w:bookmarkStart w:id="3" w:name="_Hlk51588560"/>
      <w:r w:rsidRPr="009A24AC">
        <w:rPr>
          <w:rFonts w:ascii="Times New Roman" w:eastAsia="Times New Roman" w:hAnsi="Times New Roman" w:cs="Times New Roman"/>
          <w:sz w:val="23"/>
          <w:szCs w:val="23"/>
          <w:lang w:eastAsia="ru-RU"/>
        </w:rPr>
        <w:t xml:space="preserve">6.8. </w:t>
      </w:r>
      <w:bookmarkEnd w:id="3"/>
      <w:r w:rsidR="0082501B" w:rsidRPr="009A24AC">
        <w:rPr>
          <w:rFonts w:ascii="Times New Roman" w:eastAsia="Times New Roman" w:hAnsi="Times New Roman" w:cs="Times New Roman"/>
          <w:sz w:val="23"/>
          <w:szCs w:val="23"/>
          <w:lang w:eastAsia="ru-RU"/>
        </w:rPr>
        <w:t>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96C98" w:rsidRPr="009A24AC" w:rsidRDefault="0082501B" w:rsidP="0082501B">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Осуществление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будет осуществляться в соответствии с Постановлением Правительства РФ от 04 июля 2018 г. № 783 «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редакции Постановления Правительства РФ от 10.03.2022 г. № 340).</w:t>
      </w:r>
    </w:p>
    <w:p w:rsidR="0022199C" w:rsidRPr="009A24AC" w:rsidRDefault="0022199C" w:rsidP="00763298">
      <w:pPr>
        <w:tabs>
          <w:tab w:val="left" w:pos="4395"/>
        </w:tabs>
        <w:autoSpaceDE w:val="0"/>
        <w:autoSpaceDN w:val="0"/>
        <w:spacing w:after="0" w:line="240" w:lineRule="auto"/>
        <w:ind w:firstLine="709"/>
        <w:contextualSpacing/>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7. Форс-мажор</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7.1. Если в ходе поставки товара обнаруживается невозможность исполнения  Сторонами обязательств по </w:t>
      </w:r>
      <w:bookmarkStart w:id="4" w:name="_Hlk81379564"/>
      <w:r w:rsidRPr="009A24AC">
        <w:rPr>
          <w:rFonts w:ascii="Times New Roman" w:eastAsia="Times New Roman" w:hAnsi="Times New Roman" w:cs="Times New Roman"/>
          <w:sz w:val="23"/>
          <w:szCs w:val="23"/>
          <w:lang w:eastAsia="ru-RU"/>
        </w:rPr>
        <w:t>договор</w:t>
      </w:r>
      <w:bookmarkEnd w:id="4"/>
      <w:r w:rsidRPr="009A24AC">
        <w:rPr>
          <w:rFonts w:ascii="Times New Roman" w:eastAsia="Times New Roman" w:hAnsi="Times New Roman" w:cs="Times New Roman"/>
          <w:sz w:val="23"/>
          <w:szCs w:val="23"/>
          <w:lang w:eastAsia="ru-RU"/>
        </w:rPr>
        <w:t>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договором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договору и вступить в переговоры о продлении или прекращении действия договора, либо об изменении условий договора. В результате переговоров составляется двухсторонний акт, подписанный Сторонами.</w:t>
      </w:r>
    </w:p>
    <w:p w:rsidR="0022199C" w:rsidRPr="009A24AC" w:rsidRDefault="0022199C" w:rsidP="00763298">
      <w:pPr>
        <w:spacing w:after="0" w:line="240" w:lineRule="auto"/>
        <w:ind w:firstLine="709"/>
        <w:contextualSpacing/>
        <w:jc w:val="center"/>
        <w:rPr>
          <w:rFonts w:ascii="Times New Roman" w:eastAsia="Calibri" w:hAnsi="Times New Roman" w:cs="Times New Roman"/>
          <w:b/>
          <w:sz w:val="23"/>
          <w:szCs w:val="23"/>
        </w:rPr>
      </w:pPr>
      <w:r w:rsidRPr="009A24AC">
        <w:rPr>
          <w:rFonts w:ascii="Times New Roman" w:eastAsia="Calibri" w:hAnsi="Times New Roman" w:cs="Times New Roman"/>
          <w:b/>
          <w:sz w:val="23"/>
          <w:szCs w:val="23"/>
        </w:rPr>
        <w:t>8. Порядок Расторжения Договора</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При расторжении Договора по обоюдному согласию Стороны определяют и производят взаиморасчеты по возмещению понесенных затрат и убытков по предмету Договора.</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8.2. Заказчик вправе в одностороннем порядке отказаться от исполнения настоящего Договора в случае, если:</w:t>
      </w:r>
    </w:p>
    <w:p w:rsidR="004D1B57" w:rsidRPr="009A24AC" w:rsidRDefault="004D1B57" w:rsidP="004D1B57">
      <w:pPr>
        <w:spacing w:after="0" w:line="240" w:lineRule="auto"/>
        <w:ind w:firstLine="709"/>
        <w:jc w:val="both"/>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8.2.1. Поставщик поставляет товар ненадлежащего качества с недостатками, которые не могут быть устранены в приемлемый для Заказчика срок;</w:t>
      </w:r>
    </w:p>
    <w:p w:rsidR="004D1B57" w:rsidRPr="009A24AC" w:rsidRDefault="004D1B57" w:rsidP="004D1B57">
      <w:pPr>
        <w:spacing w:after="0" w:line="240" w:lineRule="auto"/>
        <w:ind w:firstLine="709"/>
        <w:jc w:val="both"/>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8.2.2. Поставщик нарушил сроки поставки товаров.</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8.3. 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8.4. Поставщик вправе в одностороннем порядке отказаться от исполнения настоящего Договора в случае, если:</w:t>
      </w:r>
    </w:p>
    <w:p w:rsidR="004D1B57" w:rsidRPr="009A24AC" w:rsidRDefault="004D1B57" w:rsidP="004D1B57">
      <w:pPr>
        <w:spacing w:after="0" w:line="240" w:lineRule="auto"/>
        <w:ind w:firstLine="709"/>
        <w:jc w:val="both"/>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8.4.1. Заказчик нарушает сроки оплаты товара;</w:t>
      </w:r>
    </w:p>
    <w:p w:rsidR="004D1B57" w:rsidRPr="009A24AC" w:rsidRDefault="004D1B57" w:rsidP="004D1B57">
      <w:pPr>
        <w:spacing w:after="0" w:line="240" w:lineRule="auto"/>
        <w:ind w:firstLine="709"/>
        <w:jc w:val="both"/>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 xml:space="preserve">8.4.2. </w:t>
      </w:r>
      <w:r w:rsidRPr="009A24AC">
        <w:rPr>
          <w:rFonts w:ascii="Times New Roman" w:eastAsia="Times New Roman" w:hAnsi="Times New Roman" w:cs="Times New Roman"/>
          <w:sz w:val="23"/>
          <w:szCs w:val="23"/>
          <w:lang w:eastAsia="ru-RU"/>
        </w:rPr>
        <w:t>Заказчиком незаконно отказано в приемке</w:t>
      </w:r>
      <w:r w:rsidRPr="009A24AC">
        <w:rPr>
          <w:rFonts w:ascii="Times New Roman" w:eastAsia="Calibri" w:hAnsi="Times New Roman" w:cs="Times New Roman"/>
          <w:sz w:val="23"/>
          <w:szCs w:val="23"/>
          <w:lang w:eastAsia="ru-RU"/>
        </w:rPr>
        <w:t xml:space="preserve"> товара.</w:t>
      </w:r>
    </w:p>
    <w:p w:rsidR="004D1B57" w:rsidRPr="009A24AC" w:rsidRDefault="004D1B57" w:rsidP="004D1B57">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8.5.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дней с даты его получения.</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8.6. Расторжение настоящего Договора по соглашению сторон производится путем подписания Сторонами соответствующего соглашения о расторжении.</w:t>
      </w:r>
    </w:p>
    <w:p w:rsidR="004D1B57" w:rsidRPr="009A24AC" w:rsidRDefault="004D1B57" w:rsidP="004D1B57">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8.7. В случае расторжения настоящего Договора Стороны производят сверку расчетов, которой подтверждается объем Товара, поставленного Поставщиком.</w:t>
      </w:r>
    </w:p>
    <w:p w:rsidR="00D4153C" w:rsidRPr="009A24AC" w:rsidRDefault="00D4153C" w:rsidP="00763298">
      <w:pPr>
        <w:spacing w:after="0" w:line="240" w:lineRule="auto"/>
        <w:ind w:firstLine="709"/>
        <w:contextualSpacing/>
        <w:jc w:val="center"/>
        <w:rPr>
          <w:rFonts w:ascii="Times New Roman" w:eastAsia="Calibri" w:hAnsi="Times New Roman" w:cs="Times New Roman"/>
          <w:b/>
          <w:sz w:val="23"/>
          <w:szCs w:val="23"/>
        </w:rPr>
      </w:pPr>
    </w:p>
    <w:p w:rsidR="0022199C" w:rsidRPr="009A24AC" w:rsidRDefault="0022199C" w:rsidP="00763298">
      <w:pPr>
        <w:spacing w:after="0" w:line="240" w:lineRule="auto"/>
        <w:ind w:firstLine="709"/>
        <w:contextualSpacing/>
        <w:jc w:val="center"/>
        <w:rPr>
          <w:rFonts w:ascii="Times New Roman" w:eastAsia="Calibri" w:hAnsi="Times New Roman" w:cs="Times New Roman"/>
          <w:b/>
          <w:sz w:val="23"/>
          <w:szCs w:val="23"/>
        </w:rPr>
      </w:pPr>
      <w:r w:rsidRPr="009A24AC">
        <w:rPr>
          <w:rFonts w:ascii="Times New Roman" w:eastAsia="Calibri" w:hAnsi="Times New Roman" w:cs="Times New Roman"/>
          <w:b/>
          <w:sz w:val="23"/>
          <w:szCs w:val="23"/>
        </w:rPr>
        <w:t>9. Порядок урегулирования споров</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lastRenderedPageBreak/>
        <w:t>9.1.  Все споры или разногласия, возникающие между Сторонами по настоящему Договору или в связи с его исполнением, разрешаются путем переговоров между ними.</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9.2. Возможные споры между Сторонами, связанные с настоящим Договором и не урегулированные путем переговоров, подлежат разрешению в Арбитражном суде Челябинской области.</w:t>
      </w:r>
    </w:p>
    <w:p w:rsidR="0022199C" w:rsidRPr="009A24AC" w:rsidRDefault="0022199C" w:rsidP="00763298">
      <w:pPr>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10. Изменение Договора</w:t>
      </w:r>
    </w:p>
    <w:p w:rsidR="0022199C" w:rsidRPr="009A24AC" w:rsidRDefault="0022199C"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10.1. Изменение цены Договора при его исполнении возможно в следующих случаях:</w:t>
      </w:r>
    </w:p>
    <w:p w:rsidR="007A5E77" w:rsidRPr="009A24AC" w:rsidRDefault="007A5E77"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а)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4D1B57" w:rsidRPr="009A24AC" w:rsidRDefault="004D1B57" w:rsidP="004D1B57">
      <w:pPr>
        <w:widowControl w:val="0"/>
        <w:spacing w:after="0" w:line="240" w:lineRule="auto"/>
        <w:ind w:firstLine="708"/>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б)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2199C" w:rsidRPr="009A24AC" w:rsidRDefault="0022199C"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10.2. Изменения и дополнения условий настоящего Договора должны совершаться в письменной форме путем заключения Сторонами дополнительных соглашений.</w:t>
      </w:r>
    </w:p>
    <w:p w:rsidR="0022199C" w:rsidRPr="009A24AC" w:rsidRDefault="0022199C"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10.3. В случае изменения своего наименования, организационно-правовой формы, местонахождения, контактной информации или банковских реквизитов Стороны обязуются направить в 3-дневный срок соответствующие письменные уведомления на бланке организации, при этом дополнительные соглашения в письменной форме не заключаются, в таком случае действует уведомительный порядок. </w:t>
      </w:r>
    </w:p>
    <w:p w:rsidR="0022199C" w:rsidRPr="009A24AC" w:rsidRDefault="0022199C"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10.4. </w:t>
      </w:r>
      <w:r w:rsidR="004D1B57" w:rsidRPr="009A24AC">
        <w:rPr>
          <w:rFonts w:ascii="Times New Roman" w:eastAsia="Times New Roman" w:hAnsi="Times New Roman" w:cs="Times New Roman"/>
          <w:sz w:val="23"/>
          <w:szCs w:val="23"/>
          <w:lang w:eastAsia="ru-RU"/>
        </w:rPr>
        <w:t>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22199C" w:rsidRPr="009A24AC" w:rsidRDefault="0022199C" w:rsidP="00763298">
      <w:pPr>
        <w:widowControl w:val="0"/>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10.5. В случае перемены </w:t>
      </w:r>
      <w:r w:rsidR="004D1B57" w:rsidRPr="009A24AC">
        <w:rPr>
          <w:rFonts w:ascii="Times New Roman" w:eastAsia="Times New Roman" w:hAnsi="Times New Roman" w:cs="Times New Roman"/>
          <w:sz w:val="23"/>
          <w:szCs w:val="23"/>
          <w:lang w:eastAsia="ru-RU"/>
        </w:rPr>
        <w:t>Поставщика</w:t>
      </w:r>
      <w:r w:rsidRPr="009A24AC">
        <w:rPr>
          <w:rFonts w:ascii="Times New Roman" w:eastAsia="Times New Roman" w:hAnsi="Times New Roman" w:cs="Times New Roman"/>
          <w:sz w:val="23"/>
          <w:szCs w:val="23"/>
          <w:lang w:eastAsia="ru-RU"/>
        </w:rPr>
        <w:t xml:space="preserve"> права и обязанности </w:t>
      </w:r>
      <w:r w:rsidR="004D1B57" w:rsidRPr="009A24AC">
        <w:rPr>
          <w:rFonts w:ascii="Times New Roman" w:eastAsia="Times New Roman" w:hAnsi="Times New Roman" w:cs="Times New Roman"/>
          <w:sz w:val="23"/>
          <w:szCs w:val="23"/>
          <w:lang w:eastAsia="ru-RU"/>
        </w:rPr>
        <w:t>Поставщика</w:t>
      </w:r>
      <w:r w:rsidRPr="009A24AC">
        <w:rPr>
          <w:rFonts w:ascii="Times New Roman" w:eastAsia="Times New Roman" w:hAnsi="Times New Roman" w:cs="Times New Roman"/>
          <w:sz w:val="23"/>
          <w:szCs w:val="23"/>
          <w:lang w:eastAsia="ru-RU"/>
        </w:rPr>
        <w:t xml:space="preserve">, предусмотренные настоящим Договором, переходят к новому </w:t>
      </w:r>
      <w:r w:rsidR="004D1B57" w:rsidRPr="009A24AC">
        <w:rPr>
          <w:rFonts w:ascii="Times New Roman" w:eastAsia="Times New Roman" w:hAnsi="Times New Roman" w:cs="Times New Roman"/>
          <w:sz w:val="23"/>
          <w:szCs w:val="23"/>
          <w:lang w:eastAsia="ru-RU"/>
        </w:rPr>
        <w:t>Поставщику</w:t>
      </w:r>
      <w:r w:rsidRPr="009A24AC">
        <w:rPr>
          <w:rFonts w:ascii="Times New Roman" w:eastAsia="Times New Roman" w:hAnsi="Times New Roman" w:cs="Times New Roman"/>
          <w:sz w:val="23"/>
          <w:szCs w:val="23"/>
          <w:lang w:eastAsia="ru-RU"/>
        </w:rPr>
        <w:t>.</w:t>
      </w:r>
    </w:p>
    <w:p w:rsidR="0022199C" w:rsidRPr="009A24AC" w:rsidRDefault="0022199C" w:rsidP="00763298">
      <w:pPr>
        <w:numPr>
          <w:ilvl w:val="0"/>
          <w:numId w:val="2"/>
        </w:numPr>
        <w:autoSpaceDE w:val="0"/>
        <w:autoSpaceDN w:val="0"/>
        <w:spacing w:after="0" w:line="240" w:lineRule="auto"/>
        <w:ind w:left="0" w:firstLine="709"/>
        <w:contextualSpacing/>
        <w:jc w:val="center"/>
        <w:rPr>
          <w:rFonts w:ascii="Times New Roman" w:eastAsia="Calibri" w:hAnsi="Times New Roman" w:cs="Times New Roman"/>
          <w:b/>
          <w:sz w:val="23"/>
          <w:szCs w:val="23"/>
        </w:rPr>
      </w:pPr>
      <w:r w:rsidRPr="009A24AC">
        <w:rPr>
          <w:rFonts w:ascii="Times New Roman" w:eastAsia="Calibri" w:hAnsi="Times New Roman" w:cs="Times New Roman"/>
          <w:b/>
          <w:sz w:val="23"/>
          <w:szCs w:val="23"/>
        </w:rPr>
        <w:t>Заключительные положения</w:t>
      </w:r>
    </w:p>
    <w:p w:rsidR="0022199C" w:rsidRPr="009A24AC" w:rsidRDefault="0022199C" w:rsidP="00763298">
      <w:pPr>
        <w:keepLines/>
        <w:widowControl w:val="0"/>
        <w:autoSpaceDE w:val="0"/>
        <w:autoSpaceDN w:val="0"/>
        <w:adjustRightInd w:val="0"/>
        <w:spacing w:after="0" w:line="240" w:lineRule="auto"/>
        <w:ind w:firstLine="709"/>
        <w:jc w:val="both"/>
        <w:outlineLvl w:val="2"/>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 xml:space="preserve">11.1. Настоящий Договор вступает в силу с момента подписания его сторонами и действует по </w:t>
      </w:r>
      <w:r w:rsidR="000336C0" w:rsidRPr="009A24AC">
        <w:rPr>
          <w:rFonts w:ascii="Times New Roman" w:eastAsia="Calibri" w:hAnsi="Times New Roman" w:cs="Times New Roman"/>
          <w:sz w:val="23"/>
          <w:szCs w:val="23"/>
          <w:lang w:eastAsia="ru-RU"/>
        </w:rPr>
        <w:t>31</w:t>
      </w:r>
      <w:r w:rsidR="0095520B" w:rsidRPr="009A24AC">
        <w:rPr>
          <w:rFonts w:ascii="Times New Roman" w:eastAsia="Calibri" w:hAnsi="Times New Roman" w:cs="Times New Roman"/>
          <w:sz w:val="23"/>
          <w:szCs w:val="23"/>
          <w:lang w:eastAsia="ru-RU"/>
        </w:rPr>
        <w:t xml:space="preserve"> </w:t>
      </w:r>
      <w:r w:rsidR="009A24AC" w:rsidRPr="009A24AC">
        <w:rPr>
          <w:rFonts w:ascii="Times New Roman" w:eastAsia="Calibri" w:hAnsi="Times New Roman" w:cs="Times New Roman"/>
          <w:sz w:val="23"/>
          <w:szCs w:val="23"/>
          <w:lang w:eastAsia="ru-RU"/>
        </w:rPr>
        <w:t xml:space="preserve">августа </w:t>
      </w:r>
      <w:r w:rsidRPr="009A24AC">
        <w:rPr>
          <w:rFonts w:ascii="Times New Roman" w:eastAsia="Calibri" w:hAnsi="Times New Roman" w:cs="Times New Roman"/>
          <w:sz w:val="23"/>
          <w:szCs w:val="23"/>
          <w:lang w:eastAsia="ru-RU"/>
        </w:rPr>
        <w:t>202</w:t>
      </w:r>
      <w:r w:rsidR="000336C0" w:rsidRPr="009A24AC">
        <w:rPr>
          <w:rFonts w:ascii="Times New Roman" w:eastAsia="Calibri" w:hAnsi="Times New Roman" w:cs="Times New Roman"/>
          <w:sz w:val="23"/>
          <w:szCs w:val="23"/>
          <w:lang w:eastAsia="ru-RU"/>
        </w:rPr>
        <w:t>6</w:t>
      </w:r>
      <w:r w:rsidRPr="009A24AC">
        <w:rPr>
          <w:rFonts w:ascii="Times New Roman" w:eastAsia="Calibri" w:hAnsi="Times New Roman" w:cs="Times New Roman"/>
          <w:sz w:val="23"/>
          <w:szCs w:val="23"/>
          <w:lang w:eastAsia="ru-RU"/>
        </w:rPr>
        <w:t xml:space="preserve"> г.</w:t>
      </w:r>
    </w:p>
    <w:p w:rsidR="0022199C" w:rsidRPr="009A24AC" w:rsidRDefault="0022199C" w:rsidP="00763298">
      <w:pPr>
        <w:widowControl w:val="0"/>
        <w:autoSpaceDE w:val="0"/>
        <w:autoSpaceDN w:val="0"/>
        <w:adjustRightInd w:val="0"/>
        <w:spacing w:after="0" w:line="240" w:lineRule="auto"/>
        <w:ind w:firstLine="709"/>
        <w:jc w:val="both"/>
        <w:outlineLvl w:val="2"/>
        <w:rPr>
          <w:rFonts w:ascii="Times New Roman" w:eastAsia="Calibri" w:hAnsi="Times New Roman" w:cs="Times New Roman"/>
          <w:sz w:val="23"/>
          <w:szCs w:val="23"/>
          <w:lang w:eastAsia="ru-RU"/>
        </w:rPr>
      </w:pPr>
      <w:r w:rsidRPr="009A24AC">
        <w:rPr>
          <w:rFonts w:ascii="Times New Roman" w:eastAsia="Calibri" w:hAnsi="Times New Roman" w:cs="Times New Roman"/>
          <w:sz w:val="23"/>
          <w:szCs w:val="23"/>
          <w:lang w:eastAsia="ru-RU"/>
        </w:rPr>
        <w:t>11.2. Окончание срока действия Договора не освобождает Стороны от исполнения обязательств по Договору в случае, если такие обязательства не исполнены Сторонами до окончания срока действия Договора.</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11.3. Во всем, что не предусмотрено настоящим Договором, стороны руководствуются действующим законодательством РФ.</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11.4. </w:t>
      </w:r>
      <w:r w:rsidR="00CA41A4" w:rsidRPr="009A24AC">
        <w:rPr>
          <w:rFonts w:ascii="Times New Roman" w:eastAsia="Times New Roman" w:hAnsi="Times New Roman" w:cs="Times New Roman"/>
          <w:sz w:val="23"/>
          <w:szCs w:val="23"/>
          <w:lang w:eastAsia="ru-RU"/>
        </w:rPr>
        <w:t>Настоящий Договор составлен в форме электронного документа, подписанного</w:t>
      </w:r>
      <w:r w:rsidR="00196C98" w:rsidRPr="009A24AC">
        <w:rPr>
          <w:rFonts w:ascii="Times New Roman" w:eastAsia="Times New Roman" w:hAnsi="Times New Roman" w:cs="Times New Roman"/>
          <w:sz w:val="23"/>
          <w:szCs w:val="23"/>
          <w:lang w:eastAsia="ru-RU"/>
        </w:rPr>
        <w:t xml:space="preserve"> </w:t>
      </w:r>
      <w:r w:rsidR="00CA41A4" w:rsidRPr="009A24AC">
        <w:rPr>
          <w:rFonts w:ascii="Times New Roman" w:eastAsia="Times New Roman" w:hAnsi="Times New Roman" w:cs="Times New Roman"/>
          <w:sz w:val="23"/>
          <w:szCs w:val="23"/>
          <w:lang w:eastAsia="ru-RU"/>
        </w:rPr>
        <w:t>электронными подписями Сторон в соответствии с условиями функционирования ЕАТ. По соглашению Сторон или, если закупка не состоялась на ЕАТ, договор</w:t>
      </w:r>
      <w:r w:rsidR="000F7846" w:rsidRPr="009A24AC">
        <w:rPr>
          <w:rFonts w:ascii="Times New Roman" w:eastAsia="Times New Roman" w:hAnsi="Times New Roman" w:cs="Times New Roman"/>
          <w:sz w:val="23"/>
          <w:szCs w:val="23"/>
          <w:lang w:eastAsia="ru-RU"/>
        </w:rPr>
        <w:t xml:space="preserve"> </w:t>
      </w:r>
      <w:r w:rsidR="00CA41A4" w:rsidRPr="009A24AC">
        <w:rPr>
          <w:rFonts w:ascii="Times New Roman" w:eastAsia="Times New Roman" w:hAnsi="Times New Roman" w:cs="Times New Roman"/>
          <w:sz w:val="23"/>
          <w:szCs w:val="23"/>
          <w:lang w:eastAsia="ru-RU"/>
        </w:rPr>
        <w:t>составлен в 2 (Двух) экземплярах на бумажном носителе, один из которых передается</w:t>
      </w:r>
      <w:r w:rsidR="000F7846" w:rsidRPr="009A24AC">
        <w:rPr>
          <w:rFonts w:ascii="Times New Roman" w:eastAsia="Times New Roman" w:hAnsi="Times New Roman" w:cs="Times New Roman"/>
          <w:sz w:val="23"/>
          <w:szCs w:val="23"/>
          <w:lang w:eastAsia="ru-RU"/>
        </w:rPr>
        <w:t xml:space="preserve"> </w:t>
      </w:r>
      <w:r w:rsidR="004D1B57" w:rsidRPr="009A24AC">
        <w:rPr>
          <w:rFonts w:ascii="Times New Roman" w:eastAsia="Times New Roman" w:hAnsi="Times New Roman" w:cs="Times New Roman"/>
          <w:sz w:val="23"/>
          <w:szCs w:val="23"/>
          <w:lang w:eastAsia="ru-RU"/>
        </w:rPr>
        <w:t>Поставщику</w:t>
      </w:r>
      <w:r w:rsidR="00CA41A4" w:rsidRPr="009A24AC">
        <w:rPr>
          <w:rFonts w:ascii="Times New Roman" w:eastAsia="Times New Roman" w:hAnsi="Times New Roman" w:cs="Times New Roman"/>
          <w:sz w:val="23"/>
          <w:szCs w:val="23"/>
          <w:lang w:eastAsia="ru-RU"/>
        </w:rPr>
        <w:t>, а второй находится у Заказчика.</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11.5. К настоящему Договору прилагаются и являются его неотъемлемой частью:</w:t>
      </w:r>
    </w:p>
    <w:p w:rsidR="0022199C" w:rsidRPr="009A24AC" w:rsidRDefault="0022199C"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Приложение №1. Спецификация</w:t>
      </w:r>
    </w:p>
    <w:p w:rsidR="000F7846" w:rsidRPr="009A24AC" w:rsidRDefault="000F7846" w:rsidP="00763298">
      <w:pPr>
        <w:spacing w:after="0" w:line="240" w:lineRule="auto"/>
        <w:ind w:firstLine="709"/>
        <w:jc w:val="both"/>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Приложение № 2. Техническое задание</w:t>
      </w:r>
    </w:p>
    <w:p w:rsidR="001F2E40" w:rsidRPr="009A24AC" w:rsidRDefault="001F2E40" w:rsidP="00763298">
      <w:pPr>
        <w:autoSpaceDE w:val="0"/>
        <w:autoSpaceDN w:val="0"/>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1</w:t>
      </w:r>
      <w:r w:rsidR="003D5A99" w:rsidRPr="009A24AC">
        <w:rPr>
          <w:rFonts w:ascii="Times New Roman" w:eastAsia="Times New Roman" w:hAnsi="Times New Roman" w:cs="Times New Roman"/>
          <w:b/>
          <w:sz w:val="23"/>
          <w:szCs w:val="23"/>
          <w:lang w:eastAsia="ru-RU"/>
        </w:rPr>
        <w:t>2</w:t>
      </w:r>
      <w:r w:rsidRPr="009A24AC">
        <w:rPr>
          <w:rFonts w:ascii="Times New Roman" w:eastAsia="Times New Roman" w:hAnsi="Times New Roman" w:cs="Times New Roman"/>
          <w:b/>
          <w:sz w:val="23"/>
          <w:szCs w:val="23"/>
          <w:lang w:eastAsia="ru-RU"/>
        </w:rPr>
        <w:t>. Реквизиты сторон</w:t>
      </w:r>
    </w:p>
    <w:tbl>
      <w:tblPr>
        <w:tblW w:w="10019" w:type="dxa"/>
        <w:tblLook w:val="01E0" w:firstRow="1" w:lastRow="1" w:firstColumn="1" w:lastColumn="1" w:noHBand="0" w:noVBand="0"/>
      </w:tblPr>
      <w:tblGrid>
        <w:gridCol w:w="4926"/>
        <w:gridCol w:w="5093"/>
      </w:tblGrid>
      <w:tr w:rsidR="001F2E40" w:rsidRPr="009A24AC" w:rsidTr="002F4C9E">
        <w:trPr>
          <w:trHeight w:val="3721"/>
        </w:trPr>
        <w:tc>
          <w:tcPr>
            <w:tcW w:w="4926" w:type="dxa"/>
          </w:tcPr>
          <w:p w:rsidR="001F2E40" w:rsidRPr="009A24AC" w:rsidRDefault="001F2E40" w:rsidP="00153726">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lastRenderedPageBreak/>
              <w:t xml:space="preserve">Заказчик: </w:t>
            </w:r>
            <w:r w:rsidRPr="009A24AC">
              <w:rPr>
                <w:rFonts w:ascii="Times New Roman" w:eastAsia="Times New Roman" w:hAnsi="Times New Roman" w:cs="Times New Roman"/>
                <w:b/>
                <w:sz w:val="23"/>
                <w:szCs w:val="23"/>
                <w:lang w:eastAsia="ru-RU"/>
              </w:rPr>
              <w:tab/>
            </w:r>
          </w:p>
          <w:p w:rsidR="000336C0" w:rsidRPr="009A24AC" w:rsidRDefault="000336C0" w:rsidP="000336C0">
            <w:pPr>
              <w:spacing w:after="0" w:line="240" w:lineRule="auto"/>
              <w:rPr>
                <w:rFonts w:ascii="Times New Roman" w:hAnsi="Times New Roman" w:cs="Times New Roman"/>
                <w:b/>
                <w:sz w:val="24"/>
                <w:szCs w:val="24"/>
              </w:rPr>
            </w:pPr>
            <w:r w:rsidRPr="009A24AC">
              <w:rPr>
                <w:rFonts w:ascii="Times New Roman" w:hAnsi="Times New Roman" w:cs="Times New Roman"/>
                <w:b/>
                <w:sz w:val="24"/>
                <w:szCs w:val="24"/>
              </w:rPr>
              <w:t>Управление Роспотребнадзора</w:t>
            </w:r>
          </w:p>
          <w:p w:rsidR="000336C0" w:rsidRPr="009A24AC" w:rsidRDefault="000336C0" w:rsidP="000336C0">
            <w:pPr>
              <w:spacing w:after="0" w:line="240" w:lineRule="auto"/>
              <w:rPr>
                <w:rFonts w:ascii="Times New Roman" w:hAnsi="Times New Roman" w:cs="Times New Roman"/>
                <w:b/>
                <w:sz w:val="24"/>
                <w:szCs w:val="24"/>
              </w:rPr>
            </w:pPr>
            <w:r w:rsidRPr="009A24AC">
              <w:rPr>
                <w:rFonts w:ascii="Times New Roman" w:hAnsi="Times New Roman" w:cs="Times New Roman"/>
                <w:b/>
                <w:sz w:val="24"/>
                <w:szCs w:val="24"/>
              </w:rPr>
              <w:t>по Челябинской области</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454092, г. Челябинск, ул. Елькина, 73</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ИНН 7451216069</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КПП 745101001</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ОГРН 1057423518173</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b/>
                <w:sz w:val="24"/>
                <w:szCs w:val="24"/>
                <w:u w:val="single"/>
              </w:rPr>
              <w:t>Банковские реквизиты</w:t>
            </w:r>
            <w:r w:rsidRPr="009A24AC">
              <w:rPr>
                <w:rFonts w:ascii="Times New Roman" w:hAnsi="Times New Roman" w:cs="Times New Roman"/>
                <w:sz w:val="24"/>
                <w:szCs w:val="24"/>
              </w:rPr>
              <w:t xml:space="preserve">: </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УФК по Новосибирской области, г. Новосибирск (Управление Роспотребнадзора по Челябинской области л/с 03691788320)</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 xml:space="preserve">ЕКС единый казначейский счет 03211643000000015115 в ОКЦ № 1 Сибирского ГУ Банка России//УФК по Новосибирской области, г. Новосибирск </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БИК 015004950</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корреспондентский счет 40102810445370000043</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ОГРН 1057423518173</w:t>
            </w:r>
          </w:p>
          <w:p w:rsidR="000336C0" w:rsidRPr="009A24AC" w:rsidRDefault="000336C0" w:rsidP="000336C0">
            <w:pPr>
              <w:spacing w:after="0"/>
              <w:rPr>
                <w:rFonts w:ascii="Times New Roman" w:hAnsi="Times New Roman" w:cs="Times New Roman"/>
                <w:sz w:val="24"/>
                <w:szCs w:val="24"/>
              </w:rPr>
            </w:pPr>
            <w:r w:rsidRPr="009A24AC">
              <w:rPr>
                <w:rFonts w:ascii="Times New Roman" w:hAnsi="Times New Roman" w:cs="Times New Roman"/>
                <w:sz w:val="24"/>
                <w:szCs w:val="24"/>
              </w:rPr>
              <w:t xml:space="preserve">ОКПО </w:t>
            </w:r>
            <w:r w:rsidRPr="009A24AC">
              <w:rPr>
                <w:rFonts w:ascii="Times New Roman" w:hAnsi="Times New Roman" w:cs="Times New Roman"/>
                <w:bCs/>
                <w:sz w:val="24"/>
                <w:szCs w:val="24"/>
              </w:rPr>
              <w:t>75430681</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тел. (351) 263-64-90 (приемная)</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(351) 260-57-22 договорной отдел</w:t>
            </w:r>
          </w:p>
          <w:p w:rsidR="000336C0" w:rsidRPr="009A24AC" w:rsidRDefault="000336C0" w:rsidP="000336C0">
            <w:pPr>
              <w:spacing w:after="0" w:line="240" w:lineRule="auto"/>
              <w:rPr>
                <w:rFonts w:ascii="Times New Roman" w:hAnsi="Times New Roman" w:cs="Times New Roman"/>
                <w:sz w:val="24"/>
                <w:szCs w:val="24"/>
              </w:rPr>
            </w:pPr>
            <w:r w:rsidRPr="009A24AC">
              <w:rPr>
                <w:rFonts w:ascii="Times New Roman" w:hAnsi="Times New Roman" w:cs="Times New Roman"/>
                <w:sz w:val="24"/>
                <w:szCs w:val="24"/>
              </w:rPr>
              <w:t xml:space="preserve">Эл. адрес: </w:t>
            </w:r>
            <w:hyperlink r:id="rId8" w:history="1">
              <w:r w:rsidRPr="009A24AC">
                <w:rPr>
                  <w:rStyle w:val="a9"/>
                  <w:rFonts w:ascii="Times New Roman" w:hAnsi="Times New Roman" w:cs="Times New Roman"/>
                  <w:sz w:val="24"/>
                  <w:szCs w:val="24"/>
                </w:rPr>
                <w:t>rospn-20@chel.surnet.ru</w:t>
              </w:r>
            </w:hyperlink>
          </w:p>
          <w:p w:rsidR="000336C0" w:rsidRPr="009A24AC" w:rsidRDefault="000336C0" w:rsidP="000336C0">
            <w:pPr>
              <w:spacing w:after="0" w:line="240" w:lineRule="auto"/>
              <w:rPr>
                <w:rFonts w:ascii="Times New Roman" w:hAnsi="Times New Roman" w:cs="Times New Roman"/>
              </w:rPr>
            </w:pPr>
          </w:p>
          <w:p w:rsidR="00E67459" w:rsidRPr="009A24AC" w:rsidRDefault="000336C0" w:rsidP="000336C0">
            <w:pPr>
              <w:spacing w:after="0" w:line="240" w:lineRule="auto"/>
              <w:ind w:firstLine="709"/>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 </w:t>
            </w:r>
          </w:p>
        </w:tc>
        <w:tc>
          <w:tcPr>
            <w:tcW w:w="5093" w:type="dxa"/>
          </w:tcPr>
          <w:p w:rsidR="001F2E40" w:rsidRPr="009A24AC" w:rsidRDefault="004D1B57" w:rsidP="00763298">
            <w:pPr>
              <w:spacing w:after="0" w:line="240" w:lineRule="auto"/>
              <w:ind w:firstLine="709"/>
              <w:jc w:val="both"/>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Поставщик</w:t>
            </w:r>
            <w:r w:rsidR="001F2E40" w:rsidRPr="009A24AC">
              <w:rPr>
                <w:rFonts w:ascii="Times New Roman" w:eastAsia="Times New Roman" w:hAnsi="Times New Roman" w:cs="Times New Roman"/>
                <w:b/>
                <w:sz w:val="23"/>
                <w:szCs w:val="23"/>
                <w:lang w:eastAsia="ru-RU"/>
              </w:rPr>
              <w:t>:</w:t>
            </w:r>
          </w:p>
          <w:p w:rsidR="00346456" w:rsidRPr="009A24AC" w:rsidRDefault="00346456" w:rsidP="00763298">
            <w:pPr>
              <w:spacing w:after="0" w:line="240" w:lineRule="auto"/>
              <w:ind w:firstLine="709"/>
              <w:rPr>
                <w:rFonts w:ascii="Times New Roman" w:eastAsia="Times New Roman" w:hAnsi="Times New Roman" w:cs="Times New Roman"/>
                <w:sz w:val="23"/>
                <w:szCs w:val="23"/>
                <w:lang w:eastAsia="ru-RU"/>
              </w:rPr>
            </w:pPr>
          </w:p>
          <w:p w:rsidR="00346456" w:rsidRPr="009A24AC" w:rsidRDefault="00346456" w:rsidP="00763298">
            <w:pPr>
              <w:spacing w:after="0" w:line="240" w:lineRule="auto"/>
              <w:ind w:firstLine="709"/>
              <w:rPr>
                <w:rFonts w:ascii="Times New Roman" w:eastAsia="Times New Roman" w:hAnsi="Times New Roman" w:cs="Times New Roman"/>
                <w:sz w:val="23"/>
                <w:szCs w:val="23"/>
                <w:lang w:eastAsia="ru-RU"/>
              </w:rPr>
            </w:pPr>
          </w:p>
        </w:tc>
      </w:tr>
    </w:tbl>
    <w:p w:rsidR="001F2E40" w:rsidRPr="009A24AC" w:rsidRDefault="001F2E40" w:rsidP="00763298">
      <w:pPr>
        <w:keepNext/>
        <w:tabs>
          <w:tab w:val="left" w:pos="7309"/>
          <w:tab w:val="left" w:pos="9853"/>
        </w:tabs>
        <w:spacing w:after="0" w:line="240" w:lineRule="auto"/>
        <w:ind w:firstLine="709"/>
        <w:jc w:val="center"/>
        <w:outlineLvl w:val="5"/>
        <w:rPr>
          <w:rFonts w:ascii="Times New Roman" w:eastAsia="Times New Roman" w:hAnsi="Times New Roman" w:cs="Times New Roman"/>
          <w:b/>
          <w:bCs/>
          <w:sz w:val="23"/>
          <w:szCs w:val="23"/>
          <w:lang w:eastAsia="ru-RU"/>
        </w:rPr>
      </w:pPr>
      <w:r w:rsidRPr="009A24AC">
        <w:rPr>
          <w:rFonts w:ascii="Times New Roman" w:eastAsia="Times New Roman" w:hAnsi="Times New Roman" w:cs="Times New Roman"/>
          <w:b/>
          <w:bCs/>
          <w:sz w:val="23"/>
          <w:szCs w:val="23"/>
          <w:lang w:eastAsia="ru-RU"/>
        </w:rPr>
        <w:t>Подписи сторон:</w:t>
      </w:r>
    </w:p>
    <w:tbl>
      <w:tblPr>
        <w:tblW w:w="10201" w:type="dxa"/>
        <w:tblLayout w:type="fixed"/>
        <w:tblLook w:val="0000" w:firstRow="0" w:lastRow="0" w:firstColumn="0" w:lastColumn="0" w:noHBand="0" w:noVBand="0"/>
      </w:tblPr>
      <w:tblGrid>
        <w:gridCol w:w="4954"/>
        <w:gridCol w:w="5247"/>
      </w:tblGrid>
      <w:tr w:rsidR="001F2E40" w:rsidRPr="009A24AC" w:rsidTr="002F4C9E">
        <w:trPr>
          <w:trHeight w:val="223"/>
        </w:trPr>
        <w:tc>
          <w:tcPr>
            <w:tcW w:w="4954" w:type="dxa"/>
          </w:tcPr>
          <w:p w:rsidR="001F2E40" w:rsidRPr="009A24AC" w:rsidRDefault="001F2E40"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От Заказчика:</w:t>
            </w:r>
          </w:p>
        </w:tc>
        <w:tc>
          <w:tcPr>
            <w:tcW w:w="5247" w:type="dxa"/>
          </w:tcPr>
          <w:p w:rsidR="00E67459" w:rsidRPr="009A24AC" w:rsidRDefault="001F2E40"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От </w:t>
            </w:r>
            <w:r w:rsidR="004D1B57" w:rsidRPr="009A24AC">
              <w:rPr>
                <w:rFonts w:ascii="Times New Roman" w:eastAsia="Times New Roman" w:hAnsi="Times New Roman" w:cs="Times New Roman"/>
                <w:b/>
                <w:sz w:val="23"/>
                <w:szCs w:val="23"/>
                <w:lang w:eastAsia="ru-RU"/>
              </w:rPr>
              <w:t>Поставщика</w:t>
            </w:r>
            <w:r w:rsidRPr="009A24AC">
              <w:rPr>
                <w:rFonts w:ascii="Times New Roman" w:eastAsia="Times New Roman" w:hAnsi="Times New Roman" w:cs="Times New Roman"/>
                <w:b/>
                <w:sz w:val="23"/>
                <w:szCs w:val="23"/>
                <w:lang w:eastAsia="ru-RU"/>
              </w:rPr>
              <w:t>:</w:t>
            </w:r>
          </w:p>
          <w:p w:rsidR="00E67459" w:rsidRPr="009A24AC" w:rsidRDefault="00E67459"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p>
        </w:tc>
      </w:tr>
      <w:tr w:rsidR="001F2E40" w:rsidRPr="009A24AC" w:rsidTr="002F4C9E">
        <w:trPr>
          <w:trHeight w:val="578"/>
        </w:trPr>
        <w:tc>
          <w:tcPr>
            <w:tcW w:w="4954" w:type="dxa"/>
          </w:tcPr>
          <w:p w:rsidR="004C32E8" w:rsidRPr="009A24AC" w:rsidRDefault="009A24AC" w:rsidP="00763298">
            <w:pPr>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Врио р</w:t>
            </w:r>
            <w:r w:rsidR="004C32E8" w:rsidRPr="009A24AC">
              <w:rPr>
                <w:rFonts w:ascii="Times New Roman" w:eastAsia="Times New Roman" w:hAnsi="Times New Roman" w:cs="Times New Roman"/>
                <w:sz w:val="23"/>
                <w:szCs w:val="23"/>
                <w:lang w:eastAsia="ru-RU"/>
              </w:rPr>
              <w:t>уководител</w:t>
            </w:r>
            <w:r w:rsidRPr="009A24AC">
              <w:rPr>
                <w:rFonts w:ascii="Times New Roman" w:eastAsia="Times New Roman" w:hAnsi="Times New Roman" w:cs="Times New Roman"/>
                <w:sz w:val="23"/>
                <w:szCs w:val="23"/>
                <w:lang w:eastAsia="ru-RU"/>
              </w:rPr>
              <w:t>я</w:t>
            </w:r>
          </w:p>
          <w:p w:rsidR="004C32E8" w:rsidRPr="009A24AC" w:rsidRDefault="004C32E8" w:rsidP="00763298">
            <w:pPr>
              <w:spacing w:after="0" w:line="240" w:lineRule="auto"/>
              <w:ind w:firstLine="709"/>
              <w:rPr>
                <w:rFonts w:ascii="Times New Roman" w:eastAsia="Times New Roman" w:hAnsi="Times New Roman" w:cs="Times New Roman"/>
                <w:sz w:val="23"/>
                <w:szCs w:val="23"/>
                <w:lang w:eastAsia="ru-RU"/>
              </w:rPr>
            </w:pPr>
          </w:p>
          <w:p w:rsidR="004C32E8" w:rsidRPr="009A24AC" w:rsidRDefault="004C32E8" w:rsidP="00763298">
            <w:pPr>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________________ </w:t>
            </w:r>
            <w:r w:rsidR="009A24AC" w:rsidRPr="009A24AC">
              <w:rPr>
                <w:rFonts w:ascii="Times New Roman" w:eastAsia="Times New Roman" w:hAnsi="Times New Roman" w:cs="Times New Roman"/>
                <w:sz w:val="23"/>
                <w:szCs w:val="23"/>
                <w:lang w:eastAsia="ru-RU"/>
              </w:rPr>
              <w:t>Р. Р. Косарева</w:t>
            </w:r>
          </w:p>
          <w:p w:rsidR="001F2E40" w:rsidRPr="009A24AC" w:rsidRDefault="004C32E8" w:rsidP="00763298">
            <w:pPr>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м.п.</w:t>
            </w:r>
          </w:p>
          <w:p w:rsidR="001F2E40" w:rsidRPr="009A24AC" w:rsidRDefault="001F2E40" w:rsidP="00763298">
            <w:pPr>
              <w:tabs>
                <w:tab w:val="left" w:pos="3402"/>
              </w:tabs>
              <w:spacing w:after="0" w:line="240" w:lineRule="auto"/>
              <w:ind w:firstLine="709"/>
              <w:rPr>
                <w:rFonts w:ascii="Times New Roman" w:eastAsia="Times New Roman" w:hAnsi="Times New Roman" w:cs="Times New Roman"/>
                <w:sz w:val="23"/>
                <w:szCs w:val="23"/>
                <w:lang w:eastAsia="ru-RU"/>
              </w:rPr>
            </w:pPr>
          </w:p>
        </w:tc>
        <w:tc>
          <w:tcPr>
            <w:tcW w:w="5247" w:type="dxa"/>
          </w:tcPr>
          <w:p w:rsidR="00F20939" w:rsidRPr="009A24AC" w:rsidRDefault="00F20939" w:rsidP="00763298">
            <w:pPr>
              <w:tabs>
                <w:tab w:val="left" w:pos="3402"/>
              </w:tabs>
              <w:spacing w:after="0" w:line="240" w:lineRule="auto"/>
              <w:ind w:firstLine="709"/>
              <w:rPr>
                <w:rFonts w:ascii="Times New Roman" w:eastAsia="Times New Roman" w:hAnsi="Times New Roman" w:cs="Times New Roman"/>
                <w:sz w:val="23"/>
                <w:szCs w:val="23"/>
                <w:lang w:eastAsia="ru-RU"/>
              </w:rPr>
            </w:pPr>
          </w:p>
          <w:p w:rsidR="00E67459" w:rsidRPr="009A24AC" w:rsidRDefault="00311FBB"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_______________</w:t>
            </w:r>
            <w:r w:rsidR="00F20939" w:rsidRPr="009A24AC">
              <w:rPr>
                <w:rFonts w:ascii="Times New Roman" w:eastAsia="Times New Roman" w:hAnsi="Times New Roman" w:cs="Times New Roman"/>
                <w:sz w:val="23"/>
                <w:szCs w:val="23"/>
                <w:lang w:eastAsia="ru-RU"/>
              </w:rPr>
              <w:t xml:space="preserve"> </w:t>
            </w:r>
          </w:p>
          <w:p w:rsidR="001F2E40" w:rsidRPr="009A24AC" w:rsidRDefault="00311FBB"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 п.</w:t>
            </w:r>
          </w:p>
        </w:tc>
      </w:tr>
    </w:tbl>
    <w:p w:rsidR="007A13E8" w:rsidRPr="009A24AC" w:rsidRDefault="007A13E8" w:rsidP="00763298">
      <w:pPr>
        <w:spacing w:after="0" w:line="240" w:lineRule="auto"/>
        <w:ind w:firstLine="709"/>
        <w:jc w:val="right"/>
        <w:rPr>
          <w:rFonts w:ascii="Times New Roman" w:eastAsia="Times New Roman" w:hAnsi="Times New Roman" w:cs="Times New Roman"/>
          <w:sz w:val="23"/>
          <w:szCs w:val="23"/>
          <w:highlight w:val="yellow"/>
          <w:lang w:eastAsia="ru-RU"/>
        </w:rPr>
      </w:pPr>
      <w:bookmarkStart w:id="5" w:name="_Hlk93923013"/>
      <w:r w:rsidRPr="009A24AC">
        <w:rPr>
          <w:rFonts w:ascii="Times New Roman" w:eastAsia="Times New Roman" w:hAnsi="Times New Roman" w:cs="Times New Roman"/>
          <w:sz w:val="23"/>
          <w:szCs w:val="23"/>
          <w:highlight w:val="yellow"/>
          <w:lang w:eastAsia="ru-RU"/>
        </w:rPr>
        <w:br w:type="page"/>
      </w:r>
    </w:p>
    <w:p w:rsidR="001F2E40" w:rsidRPr="00542426" w:rsidRDefault="001F2E40" w:rsidP="00763298">
      <w:pPr>
        <w:spacing w:after="0" w:line="240" w:lineRule="auto"/>
        <w:ind w:firstLine="709"/>
        <w:jc w:val="right"/>
        <w:rPr>
          <w:rFonts w:ascii="Times New Roman" w:eastAsia="Times New Roman" w:hAnsi="Times New Roman" w:cs="Times New Roman"/>
          <w:b/>
          <w:sz w:val="23"/>
          <w:szCs w:val="23"/>
          <w:lang w:eastAsia="ru-RU"/>
        </w:rPr>
      </w:pPr>
      <w:r w:rsidRPr="00542426">
        <w:rPr>
          <w:rFonts w:ascii="Times New Roman" w:eastAsia="Times New Roman" w:hAnsi="Times New Roman" w:cs="Times New Roman"/>
          <w:sz w:val="23"/>
          <w:szCs w:val="23"/>
          <w:lang w:eastAsia="ru-RU"/>
        </w:rPr>
        <w:lastRenderedPageBreak/>
        <w:t>Приложение № 1</w:t>
      </w:r>
    </w:p>
    <w:p w:rsidR="001F2E40" w:rsidRPr="00542426" w:rsidRDefault="001F2E40" w:rsidP="007C1306">
      <w:pPr>
        <w:keepNext/>
        <w:spacing w:after="0" w:line="240" w:lineRule="auto"/>
        <w:ind w:firstLine="709"/>
        <w:jc w:val="right"/>
        <w:outlineLvl w:val="0"/>
        <w:rPr>
          <w:rFonts w:ascii="Times New Roman" w:eastAsia="Times New Roman" w:hAnsi="Times New Roman" w:cs="Times New Roman"/>
          <w:bCs/>
          <w:kern w:val="32"/>
          <w:sz w:val="23"/>
          <w:szCs w:val="23"/>
          <w:lang w:eastAsia="ru-RU"/>
        </w:rPr>
      </w:pPr>
      <w:r w:rsidRPr="00542426">
        <w:rPr>
          <w:rFonts w:ascii="Times New Roman" w:eastAsia="Times New Roman" w:hAnsi="Times New Roman" w:cs="Times New Roman"/>
          <w:bCs/>
          <w:kern w:val="32"/>
          <w:sz w:val="23"/>
          <w:szCs w:val="23"/>
          <w:lang w:eastAsia="ru-RU"/>
        </w:rPr>
        <w:t xml:space="preserve">к </w:t>
      </w:r>
      <w:r w:rsidR="00867D1D" w:rsidRPr="00542426">
        <w:rPr>
          <w:rFonts w:ascii="Times New Roman" w:eastAsia="Times New Roman" w:hAnsi="Times New Roman" w:cs="Times New Roman"/>
          <w:bCs/>
          <w:kern w:val="32"/>
          <w:sz w:val="23"/>
          <w:szCs w:val="23"/>
          <w:lang w:eastAsia="ru-RU"/>
        </w:rPr>
        <w:t>Договору</w:t>
      </w:r>
      <w:r w:rsidR="00D31AA6" w:rsidRPr="00542426">
        <w:rPr>
          <w:rFonts w:ascii="Times New Roman" w:eastAsia="Times New Roman" w:hAnsi="Times New Roman" w:cs="Times New Roman"/>
          <w:bCs/>
          <w:kern w:val="32"/>
          <w:sz w:val="23"/>
          <w:szCs w:val="23"/>
          <w:lang w:eastAsia="ru-RU"/>
        </w:rPr>
        <w:t xml:space="preserve"> </w:t>
      </w:r>
      <w:r w:rsidR="00D31AA6" w:rsidRPr="00542426">
        <w:rPr>
          <w:rFonts w:ascii="Times New Roman" w:eastAsia="Times New Roman" w:hAnsi="Times New Roman" w:cs="Times New Roman"/>
          <w:sz w:val="23"/>
          <w:szCs w:val="23"/>
          <w:lang w:eastAsia="ru-RU"/>
        </w:rPr>
        <w:t>№</w:t>
      </w:r>
      <w:r w:rsidR="00D31AA6" w:rsidRPr="00542426">
        <w:rPr>
          <w:rFonts w:ascii="Times New Roman" w:eastAsia="Times New Roman" w:hAnsi="Times New Roman" w:cs="Times New Roman"/>
          <w:b/>
          <w:sz w:val="23"/>
          <w:szCs w:val="23"/>
          <w:lang w:eastAsia="ru-RU"/>
        </w:rPr>
        <w:t xml:space="preserve"> </w:t>
      </w:r>
      <w:r w:rsidR="00542426" w:rsidRPr="00542426">
        <w:rPr>
          <w:rFonts w:ascii="Times New Roman" w:eastAsia="Times New Roman" w:hAnsi="Times New Roman" w:cs="Times New Roman"/>
          <w:b/>
          <w:sz w:val="23"/>
          <w:szCs w:val="23"/>
          <w:lang w:eastAsia="ru-RU"/>
        </w:rPr>
        <w:t>10/06</w:t>
      </w:r>
      <w:r w:rsidR="0095520B" w:rsidRPr="00542426">
        <w:rPr>
          <w:rFonts w:ascii="Times New Roman" w:eastAsia="Times New Roman" w:hAnsi="Times New Roman" w:cs="Times New Roman"/>
          <w:b/>
          <w:sz w:val="23"/>
          <w:szCs w:val="23"/>
          <w:lang w:eastAsia="ru-RU"/>
        </w:rPr>
        <w:t>-202</w:t>
      </w:r>
      <w:r w:rsidR="00E23E08" w:rsidRPr="00542426">
        <w:rPr>
          <w:rFonts w:ascii="Times New Roman" w:eastAsia="Times New Roman" w:hAnsi="Times New Roman" w:cs="Times New Roman"/>
          <w:b/>
          <w:sz w:val="23"/>
          <w:szCs w:val="23"/>
          <w:lang w:eastAsia="ru-RU"/>
        </w:rPr>
        <w:t>6</w:t>
      </w:r>
    </w:p>
    <w:p w:rsidR="001F2E40" w:rsidRPr="005576A8" w:rsidRDefault="001F2E40" w:rsidP="00763298">
      <w:pPr>
        <w:keepNext/>
        <w:spacing w:after="0" w:line="240" w:lineRule="auto"/>
        <w:ind w:firstLine="709"/>
        <w:jc w:val="right"/>
        <w:outlineLvl w:val="0"/>
        <w:rPr>
          <w:rFonts w:ascii="Times New Roman" w:eastAsia="Times New Roman" w:hAnsi="Times New Roman" w:cs="Times New Roman"/>
          <w:bCs/>
          <w:kern w:val="32"/>
          <w:sz w:val="23"/>
          <w:szCs w:val="23"/>
          <w:lang w:eastAsia="ru-RU"/>
        </w:rPr>
      </w:pPr>
      <w:bookmarkStart w:id="6" w:name="_Hlk220315358"/>
      <w:r w:rsidRPr="00542426">
        <w:rPr>
          <w:rFonts w:ascii="Times New Roman" w:eastAsia="Times New Roman" w:hAnsi="Times New Roman" w:cs="Times New Roman"/>
          <w:bCs/>
          <w:kern w:val="32"/>
          <w:sz w:val="23"/>
          <w:szCs w:val="23"/>
          <w:lang w:eastAsia="ru-RU"/>
        </w:rPr>
        <w:t xml:space="preserve">от ____ </w:t>
      </w:r>
      <w:r w:rsidRPr="005576A8">
        <w:rPr>
          <w:rFonts w:ascii="Times New Roman" w:eastAsia="Times New Roman" w:hAnsi="Times New Roman" w:cs="Times New Roman"/>
          <w:bCs/>
          <w:kern w:val="32"/>
          <w:sz w:val="23"/>
          <w:szCs w:val="23"/>
          <w:lang w:eastAsia="ru-RU"/>
        </w:rPr>
        <w:t>_______ 20</w:t>
      </w:r>
      <w:r w:rsidR="004C32E8" w:rsidRPr="005576A8">
        <w:rPr>
          <w:rFonts w:ascii="Times New Roman" w:eastAsia="Times New Roman" w:hAnsi="Times New Roman" w:cs="Times New Roman"/>
          <w:bCs/>
          <w:kern w:val="32"/>
          <w:sz w:val="23"/>
          <w:szCs w:val="23"/>
          <w:lang w:eastAsia="ru-RU"/>
        </w:rPr>
        <w:t>2</w:t>
      </w:r>
      <w:r w:rsidR="00E23E08" w:rsidRPr="005576A8">
        <w:rPr>
          <w:rFonts w:ascii="Times New Roman" w:eastAsia="Times New Roman" w:hAnsi="Times New Roman" w:cs="Times New Roman"/>
          <w:bCs/>
          <w:kern w:val="32"/>
          <w:sz w:val="23"/>
          <w:szCs w:val="23"/>
          <w:lang w:eastAsia="ru-RU"/>
        </w:rPr>
        <w:t>6</w:t>
      </w:r>
      <w:r w:rsidRPr="005576A8">
        <w:rPr>
          <w:rFonts w:ascii="Times New Roman" w:eastAsia="Times New Roman" w:hAnsi="Times New Roman" w:cs="Times New Roman"/>
          <w:bCs/>
          <w:kern w:val="32"/>
          <w:sz w:val="23"/>
          <w:szCs w:val="23"/>
          <w:lang w:eastAsia="ru-RU"/>
        </w:rPr>
        <w:t>г</w:t>
      </w:r>
      <w:bookmarkEnd w:id="6"/>
      <w:r w:rsidRPr="005576A8">
        <w:rPr>
          <w:rFonts w:ascii="Times New Roman" w:eastAsia="Times New Roman" w:hAnsi="Times New Roman" w:cs="Times New Roman"/>
          <w:bCs/>
          <w:kern w:val="32"/>
          <w:sz w:val="23"/>
          <w:szCs w:val="23"/>
          <w:lang w:eastAsia="ru-RU"/>
        </w:rPr>
        <w:t>.</w:t>
      </w:r>
    </w:p>
    <w:bookmarkEnd w:id="5"/>
    <w:p w:rsidR="001F2E40" w:rsidRPr="009A24AC" w:rsidRDefault="001F2E40" w:rsidP="00763298">
      <w:pPr>
        <w:spacing w:after="0" w:line="240" w:lineRule="auto"/>
        <w:ind w:firstLine="709"/>
        <w:jc w:val="right"/>
        <w:rPr>
          <w:rFonts w:ascii="Times New Roman" w:eastAsia="Times New Roman" w:hAnsi="Times New Roman" w:cs="Times New Roman"/>
          <w:sz w:val="23"/>
          <w:szCs w:val="23"/>
          <w:highlight w:val="yellow"/>
          <w:lang w:eastAsia="ru-RU"/>
        </w:rPr>
      </w:pPr>
      <w:r w:rsidRPr="009A24AC">
        <w:rPr>
          <w:rFonts w:ascii="Times New Roman" w:eastAsia="Times New Roman" w:hAnsi="Times New Roman" w:cs="Times New Roman"/>
          <w:b/>
          <w:sz w:val="23"/>
          <w:szCs w:val="23"/>
          <w:highlight w:val="yellow"/>
          <w:lang w:eastAsia="ru-RU"/>
        </w:rPr>
        <w:t xml:space="preserve"> </w:t>
      </w:r>
    </w:p>
    <w:p w:rsidR="001F2E40" w:rsidRPr="005576A8" w:rsidRDefault="001F2E40" w:rsidP="00763298">
      <w:pPr>
        <w:spacing w:after="0" w:line="240" w:lineRule="auto"/>
        <w:ind w:firstLine="709"/>
        <w:jc w:val="center"/>
        <w:rPr>
          <w:rFonts w:ascii="Times New Roman" w:eastAsia="Times New Roman" w:hAnsi="Times New Roman" w:cs="Times New Roman"/>
          <w:b/>
          <w:sz w:val="23"/>
          <w:szCs w:val="23"/>
          <w:lang w:eastAsia="ru-RU"/>
        </w:rPr>
      </w:pPr>
      <w:r w:rsidRPr="005576A8">
        <w:rPr>
          <w:rFonts w:ascii="Times New Roman" w:eastAsia="Times New Roman" w:hAnsi="Times New Roman" w:cs="Times New Roman"/>
          <w:b/>
          <w:sz w:val="23"/>
          <w:szCs w:val="23"/>
          <w:lang w:eastAsia="ru-RU"/>
        </w:rPr>
        <w:t>СПЕЦИФИКАЦИЯ</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134"/>
        <w:gridCol w:w="993"/>
        <w:gridCol w:w="850"/>
        <w:gridCol w:w="1134"/>
      </w:tblGrid>
      <w:tr w:rsidR="008F73D1" w:rsidRPr="00F2221A" w:rsidTr="007A13E8">
        <w:trPr>
          <w:trHeight w:val="435"/>
        </w:trPr>
        <w:tc>
          <w:tcPr>
            <w:tcW w:w="567" w:type="dxa"/>
            <w:shd w:val="clear" w:color="auto" w:fill="auto"/>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п/п</w:t>
            </w:r>
          </w:p>
        </w:tc>
        <w:tc>
          <w:tcPr>
            <w:tcW w:w="5103" w:type="dxa"/>
          </w:tcPr>
          <w:p w:rsidR="008F73D1" w:rsidRPr="00F2221A" w:rsidRDefault="008F73D1" w:rsidP="00A00959">
            <w:pPr>
              <w:spacing w:after="0"/>
              <w:jc w:val="center"/>
              <w:rPr>
                <w:rFonts w:ascii="Times New Roman" w:hAnsi="Times New Roman" w:cs="Times New Roman"/>
                <w:sz w:val="24"/>
                <w:szCs w:val="24"/>
              </w:rPr>
            </w:pPr>
            <w:r w:rsidRPr="00F2221A">
              <w:rPr>
                <w:rFonts w:ascii="Times New Roman" w:hAnsi="Times New Roman" w:cs="Times New Roman"/>
                <w:sz w:val="24"/>
                <w:szCs w:val="24"/>
              </w:rPr>
              <w:t>Наименование, характеристики поставляемого товара</w:t>
            </w:r>
          </w:p>
        </w:tc>
        <w:tc>
          <w:tcPr>
            <w:tcW w:w="1134"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Ед. измер.</w:t>
            </w:r>
          </w:p>
        </w:tc>
        <w:tc>
          <w:tcPr>
            <w:tcW w:w="993"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Кол-во</w:t>
            </w:r>
          </w:p>
        </w:tc>
        <w:tc>
          <w:tcPr>
            <w:tcW w:w="850"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Цена</w:t>
            </w:r>
          </w:p>
        </w:tc>
        <w:tc>
          <w:tcPr>
            <w:tcW w:w="1134" w:type="dxa"/>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Сумма </w:t>
            </w:r>
          </w:p>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(руб.)</w:t>
            </w:r>
          </w:p>
        </w:tc>
      </w:tr>
      <w:tr w:rsidR="008F73D1" w:rsidRPr="00F2221A" w:rsidTr="007A13E8">
        <w:trPr>
          <w:trHeight w:val="435"/>
        </w:trPr>
        <w:tc>
          <w:tcPr>
            <w:tcW w:w="567" w:type="dxa"/>
            <w:shd w:val="clear" w:color="auto" w:fill="auto"/>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1</w:t>
            </w:r>
          </w:p>
        </w:tc>
        <w:tc>
          <w:tcPr>
            <w:tcW w:w="5103" w:type="dxa"/>
          </w:tcPr>
          <w:p w:rsidR="0095520B" w:rsidRPr="00F2221A" w:rsidRDefault="006508B7" w:rsidP="008F73D1">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Штемпель (штамп) на автоматической оснастке</w:t>
            </w:r>
            <w:r w:rsidR="0095520B" w:rsidRPr="00F2221A">
              <w:rPr>
                <w:rFonts w:ascii="Times New Roman" w:eastAsia="Times New Roman" w:hAnsi="Times New Roman" w:cs="Times New Roman"/>
                <w:b/>
                <w:sz w:val="24"/>
                <w:szCs w:val="24"/>
                <w:u w:val="single"/>
                <w:lang w:eastAsia="ru-RU"/>
              </w:rPr>
              <w:t xml:space="preserve"> </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Вид штемпеля: Штамп</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Наличие рамки: Да</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Тип механизма: Автоматический</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Штемпель </w:t>
            </w:r>
            <w:proofErr w:type="spellStart"/>
            <w:r w:rsidRPr="00F2221A">
              <w:rPr>
                <w:rFonts w:ascii="Times New Roman" w:eastAsia="Times New Roman" w:hAnsi="Times New Roman" w:cs="Times New Roman"/>
                <w:sz w:val="24"/>
                <w:szCs w:val="24"/>
                <w:lang w:eastAsia="ru-RU"/>
              </w:rPr>
              <w:t>самонаборный</w:t>
            </w:r>
            <w:proofErr w:type="spellEnd"/>
            <w:r w:rsidRPr="00F2221A">
              <w:rPr>
                <w:rFonts w:ascii="Times New Roman" w:eastAsia="Times New Roman" w:hAnsi="Times New Roman" w:cs="Times New Roman"/>
                <w:sz w:val="24"/>
                <w:szCs w:val="24"/>
                <w:lang w:eastAsia="ru-RU"/>
              </w:rPr>
              <w:t>: Нет</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Форма корпуса: Прямоугольная</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Размеры оттиска (+/- 0,5 см.): 7,0 х 2,5 см</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Цвет оттиска: синий </w:t>
            </w:r>
          </w:p>
          <w:p w:rsidR="000336C0" w:rsidRPr="00F2221A" w:rsidRDefault="000336C0"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Страна происхождения</w:t>
            </w:r>
          </w:p>
        </w:tc>
        <w:tc>
          <w:tcPr>
            <w:tcW w:w="1134"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Шт.</w:t>
            </w:r>
          </w:p>
        </w:tc>
        <w:tc>
          <w:tcPr>
            <w:tcW w:w="993" w:type="dxa"/>
            <w:vAlign w:val="center"/>
          </w:tcPr>
          <w:p w:rsidR="008F73D1" w:rsidRPr="00F2221A" w:rsidRDefault="0095520B"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1</w:t>
            </w:r>
          </w:p>
        </w:tc>
        <w:tc>
          <w:tcPr>
            <w:tcW w:w="850"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p>
        </w:tc>
      </w:tr>
      <w:tr w:rsidR="008F73D1" w:rsidRPr="00F2221A" w:rsidTr="007A13E8">
        <w:trPr>
          <w:trHeight w:val="435"/>
        </w:trPr>
        <w:tc>
          <w:tcPr>
            <w:tcW w:w="567" w:type="dxa"/>
            <w:shd w:val="clear" w:color="auto" w:fill="auto"/>
            <w:vAlign w:val="center"/>
          </w:tcPr>
          <w:p w:rsidR="008F73D1" w:rsidRPr="00F2221A" w:rsidRDefault="008F73D1" w:rsidP="00A00959">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2</w:t>
            </w:r>
          </w:p>
        </w:tc>
        <w:tc>
          <w:tcPr>
            <w:tcW w:w="5103" w:type="dxa"/>
          </w:tcPr>
          <w:p w:rsidR="00E23E08" w:rsidRPr="0027582A" w:rsidRDefault="00E23E08" w:rsidP="00D4153C">
            <w:pPr>
              <w:spacing w:after="0" w:line="240" w:lineRule="auto"/>
              <w:jc w:val="both"/>
              <w:rPr>
                <w:rFonts w:ascii="Times New Roman" w:eastAsia="Times New Roman" w:hAnsi="Times New Roman" w:cs="Times New Roman"/>
                <w:b/>
                <w:sz w:val="24"/>
                <w:szCs w:val="24"/>
                <w:u w:val="single"/>
                <w:lang w:eastAsia="ru-RU"/>
              </w:rPr>
            </w:pPr>
            <w:r w:rsidRPr="0027582A">
              <w:rPr>
                <w:rFonts w:ascii="Times New Roman" w:eastAsia="Times New Roman" w:hAnsi="Times New Roman" w:cs="Times New Roman"/>
                <w:b/>
                <w:sz w:val="24"/>
                <w:szCs w:val="24"/>
                <w:u w:val="single"/>
                <w:lang w:eastAsia="ru-RU"/>
              </w:rPr>
              <w:t>Печать на автоматической оснастке</w:t>
            </w:r>
          </w:p>
          <w:p w:rsidR="00E23E08" w:rsidRPr="0027582A" w:rsidRDefault="00E23E08" w:rsidP="0095520B">
            <w:pPr>
              <w:spacing w:after="0" w:line="240" w:lineRule="auto"/>
              <w:jc w:val="both"/>
              <w:rPr>
                <w:rFonts w:ascii="Times New Roman" w:eastAsia="Times New Roman" w:hAnsi="Times New Roman" w:cs="Times New Roman"/>
                <w:sz w:val="24"/>
                <w:szCs w:val="24"/>
                <w:lang w:eastAsia="ru-RU"/>
              </w:rPr>
            </w:pPr>
            <w:r w:rsidRPr="0027582A">
              <w:rPr>
                <w:rFonts w:ascii="Times New Roman" w:eastAsia="Times New Roman" w:hAnsi="Times New Roman" w:cs="Times New Roman"/>
                <w:sz w:val="24"/>
                <w:szCs w:val="24"/>
                <w:lang w:eastAsia="ru-RU"/>
              </w:rPr>
              <w:t>Диаметр: 40 мм (+ 1 мм.)</w:t>
            </w:r>
          </w:p>
          <w:p w:rsidR="008F73D1" w:rsidRPr="0027582A" w:rsidRDefault="003A52BF" w:rsidP="0095520B">
            <w:pPr>
              <w:spacing w:after="0" w:line="240" w:lineRule="auto"/>
              <w:jc w:val="both"/>
              <w:rPr>
                <w:rFonts w:ascii="Times New Roman" w:eastAsia="Times New Roman" w:hAnsi="Times New Roman" w:cs="Times New Roman"/>
                <w:sz w:val="24"/>
                <w:szCs w:val="24"/>
                <w:lang w:eastAsia="ru-RU"/>
              </w:rPr>
            </w:pPr>
            <w:r w:rsidRPr="0027582A">
              <w:rPr>
                <w:rFonts w:ascii="Times New Roman" w:eastAsia="Times New Roman" w:hAnsi="Times New Roman" w:cs="Times New Roman"/>
                <w:sz w:val="24"/>
                <w:szCs w:val="24"/>
                <w:lang w:eastAsia="ru-RU"/>
              </w:rPr>
              <w:t xml:space="preserve">Цвет оттиска - синий </w:t>
            </w:r>
          </w:p>
          <w:p w:rsidR="000336C0" w:rsidRPr="0027582A" w:rsidRDefault="000336C0" w:rsidP="0095520B">
            <w:pPr>
              <w:spacing w:after="0" w:line="240" w:lineRule="auto"/>
              <w:jc w:val="both"/>
              <w:rPr>
                <w:rFonts w:ascii="Times New Roman" w:eastAsia="Times New Roman" w:hAnsi="Times New Roman" w:cs="Times New Roman"/>
                <w:sz w:val="24"/>
                <w:szCs w:val="24"/>
                <w:lang w:eastAsia="ru-RU"/>
              </w:rPr>
            </w:pPr>
            <w:r w:rsidRPr="0027582A">
              <w:rPr>
                <w:rFonts w:ascii="Times New Roman" w:eastAsia="Times New Roman" w:hAnsi="Times New Roman" w:cs="Times New Roman"/>
                <w:sz w:val="24"/>
                <w:szCs w:val="24"/>
                <w:lang w:eastAsia="ru-RU"/>
              </w:rPr>
              <w:t>Страна происхождения</w:t>
            </w:r>
          </w:p>
        </w:tc>
        <w:tc>
          <w:tcPr>
            <w:tcW w:w="1134" w:type="dxa"/>
            <w:vAlign w:val="center"/>
          </w:tcPr>
          <w:p w:rsidR="008F73D1" w:rsidRPr="0027582A" w:rsidRDefault="008F73D1" w:rsidP="00A00959">
            <w:pPr>
              <w:spacing w:after="0" w:line="240" w:lineRule="auto"/>
              <w:jc w:val="center"/>
              <w:rPr>
                <w:rFonts w:ascii="Times New Roman" w:eastAsia="Times New Roman" w:hAnsi="Times New Roman" w:cs="Times New Roman"/>
                <w:sz w:val="24"/>
                <w:szCs w:val="24"/>
                <w:lang w:eastAsia="ru-RU"/>
              </w:rPr>
            </w:pPr>
            <w:r w:rsidRPr="0027582A">
              <w:rPr>
                <w:rFonts w:ascii="Times New Roman" w:eastAsia="Times New Roman" w:hAnsi="Times New Roman" w:cs="Times New Roman"/>
                <w:sz w:val="24"/>
                <w:szCs w:val="24"/>
                <w:lang w:eastAsia="ru-RU"/>
              </w:rPr>
              <w:t>Шт.</w:t>
            </w:r>
          </w:p>
        </w:tc>
        <w:tc>
          <w:tcPr>
            <w:tcW w:w="993" w:type="dxa"/>
            <w:vAlign w:val="center"/>
          </w:tcPr>
          <w:p w:rsidR="008F73D1" w:rsidRPr="0027582A" w:rsidRDefault="0027582A" w:rsidP="00A00959">
            <w:pPr>
              <w:spacing w:after="0" w:line="240" w:lineRule="auto"/>
              <w:jc w:val="center"/>
              <w:rPr>
                <w:rFonts w:ascii="Times New Roman" w:eastAsia="Times New Roman" w:hAnsi="Times New Roman" w:cs="Times New Roman"/>
                <w:sz w:val="24"/>
                <w:szCs w:val="24"/>
                <w:lang w:eastAsia="ru-RU"/>
              </w:rPr>
            </w:pPr>
            <w:r w:rsidRPr="0027582A">
              <w:rPr>
                <w:rFonts w:ascii="Times New Roman" w:eastAsia="Times New Roman" w:hAnsi="Times New Roman" w:cs="Times New Roman"/>
                <w:sz w:val="24"/>
                <w:szCs w:val="24"/>
                <w:lang w:eastAsia="ru-RU"/>
              </w:rPr>
              <w:t>3</w:t>
            </w:r>
          </w:p>
        </w:tc>
        <w:tc>
          <w:tcPr>
            <w:tcW w:w="850" w:type="dxa"/>
            <w:vAlign w:val="center"/>
          </w:tcPr>
          <w:p w:rsidR="008F73D1" w:rsidRPr="0027582A" w:rsidRDefault="008F73D1" w:rsidP="00A00959">
            <w:pPr>
              <w:spacing w:after="0" w:line="240" w:lineRule="auto"/>
              <w:jc w:val="center"/>
              <w:rPr>
                <w:rFonts w:ascii="Times New Roman" w:eastAsia="Times New Roman" w:hAnsi="Times New Roman" w:cs="Times New Roman"/>
                <w:sz w:val="24"/>
                <w:szCs w:val="24"/>
                <w:lang w:eastAsia="ru-RU"/>
              </w:rPr>
            </w:pPr>
          </w:p>
        </w:tc>
        <w:tc>
          <w:tcPr>
            <w:tcW w:w="1134" w:type="dxa"/>
            <w:vAlign w:val="center"/>
          </w:tcPr>
          <w:p w:rsidR="008F73D1" w:rsidRPr="00F2221A" w:rsidRDefault="008F73D1" w:rsidP="00A00959">
            <w:pPr>
              <w:spacing w:after="0" w:line="240" w:lineRule="auto"/>
              <w:rPr>
                <w:rFonts w:ascii="Times New Roman" w:eastAsia="Times New Roman" w:hAnsi="Times New Roman" w:cs="Times New Roman"/>
                <w:sz w:val="24"/>
                <w:szCs w:val="24"/>
                <w:lang w:eastAsia="ru-RU"/>
              </w:rPr>
            </w:pPr>
          </w:p>
        </w:tc>
      </w:tr>
      <w:tr w:rsidR="00D4153C" w:rsidRPr="00F2221A" w:rsidTr="007A13E8">
        <w:trPr>
          <w:trHeight w:val="435"/>
        </w:trPr>
        <w:tc>
          <w:tcPr>
            <w:tcW w:w="567" w:type="dxa"/>
            <w:shd w:val="clear" w:color="auto" w:fill="auto"/>
            <w:vAlign w:val="center"/>
          </w:tcPr>
          <w:p w:rsidR="00D4153C" w:rsidRPr="00F2221A" w:rsidRDefault="0027582A" w:rsidP="00D415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103" w:type="dxa"/>
          </w:tcPr>
          <w:p w:rsidR="00E23E08" w:rsidRPr="00F2221A" w:rsidRDefault="00E23E08" w:rsidP="00E23E0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Штемпель</w:t>
            </w:r>
          </w:p>
          <w:p w:rsidR="00E23E08" w:rsidRPr="00F2221A" w:rsidRDefault="00E23E08" w:rsidP="00E23E0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(штамп на автоматической оснастке)</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Вид штемпеля: Штамп</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Наличие рамки: Да</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Тип механизма: Автоматический</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Штемпель </w:t>
            </w:r>
            <w:proofErr w:type="spellStart"/>
            <w:r w:rsidRPr="00F2221A">
              <w:rPr>
                <w:rFonts w:ascii="Times New Roman" w:eastAsia="Times New Roman" w:hAnsi="Times New Roman" w:cs="Times New Roman"/>
                <w:sz w:val="24"/>
                <w:szCs w:val="24"/>
                <w:lang w:eastAsia="ru-RU"/>
              </w:rPr>
              <w:t>самонаборный</w:t>
            </w:r>
            <w:proofErr w:type="spellEnd"/>
            <w:r w:rsidRPr="00F2221A">
              <w:rPr>
                <w:rFonts w:ascii="Times New Roman" w:eastAsia="Times New Roman" w:hAnsi="Times New Roman" w:cs="Times New Roman"/>
                <w:sz w:val="24"/>
                <w:szCs w:val="24"/>
                <w:lang w:eastAsia="ru-RU"/>
              </w:rPr>
              <w:t>: Нет</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Форма корпуса: Прямоугольная</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Размеры оттиска (+/- 0,5 см.): 6,0 х 1,5 см</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Цвет оттиска: синий </w:t>
            </w:r>
          </w:p>
          <w:p w:rsidR="000336C0" w:rsidRPr="00F2221A" w:rsidRDefault="000336C0" w:rsidP="005576A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sz w:val="24"/>
                <w:szCs w:val="24"/>
                <w:lang w:eastAsia="ru-RU"/>
              </w:rPr>
              <w:t>Страна происхождения</w:t>
            </w:r>
          </w:p>
        </w:tc>
        <w:tc>
          <w:tcPr>
            <w:tcW w:w="1134" w:type="dxa"/>
            <w:vAlign w:val="center"/>
          </w:tcPr>
          <w:p w:rsidR="00D4153C" w:rsidRPr="00F2221A" w:rsidRDefault="00D4153C" w:rsidP="00D4153C">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Шт.</w:t>
            </w:r>
          </w:p>
        </w:tc>
        <w:tc>
          <w:tcPr>
            <w:tcW w:w="993" w:type="dxa"/>
            <w:vAlign w:val="center"/>
          </w:tcPr>
          <w:p w:rsidR="00D4153C" w:rsidRPr="00F2221A" w:rsidRDefault="00D4153C" w:rsidP="00D4153C">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1</w:t>
            </w:r>
          </w:p>
        </w:tc>
        <w:tc>
          <w:tcPr>
            <w:tcW w:w="850" w:type="dxa"/>
            <w:vAlign w:val="center"/>
          </w:tcPr>
          <w:p w:rsidR="00D4153C" w:rsidRPr="00F2221A" w:rsidRDefault="00D4153C" w:rsidP="00D4153C">
            <w:pPr>
              <w:spacing w:after="0" w:line="240" w:lineRule="auto"/>
              <w:jc w:val="center"/>
              <w:rPr>
                <w:rFonts w:ascii="Times New Roman" w:eastAsia="Times New Roman" w:hAnsi="Times New Roman" w:cs="Times New Roman"/>
                <w:sz w:val="24"/>
                <w:szCs w:val="24"/>
                <w:highlight w:val="yellow"/>
                <w:lang w:eastAsia="ru-RU"/>
              </w:rPr>
            </w:pPr>
          </w:p>
        </w:tc>
        <w:tc>
          <w:tcPr>
            <w:tcW w:w="1134" w:type="dxa"/>
            <w:vAlign w:val="center"/>
          </w:tcPr>
          <w:p w:rsidR="00D4153C" w:rsidRPr="00F2221A" w:rsidRDefault="00D4153C" w:rsidP="00D4153C">
            <w:pPr>
              <w:spacing w:after="0" w:line="240" w:lineRule="auto"/>
              <w:rPr>
                <w:rFonts w:ascii="Times New Roman" w:eastAsia="Times New Roman" w:hAnsi="Times New Roman" w:cs="Times New Roman"/>
                <w:sz w:val="24"/>
                <w:szCs w:val="24"/>
                <w:highlight w:val="yellow"/>
                <w:lang w:eastAsia="ru-RU"/>
              </w:rPr>
            </w:pPr>
          </w:p>
        </w:tc>
      </w:tr>
      <w:tr w:rsidR="00E23E08" w:rsidRPr="00F2221A" w:rsidTr="007A13E8">
        <w:trPr>
          <w:trHeight w:val="435"/>
        </w:trPr>
        <w:tc>
          <w:tcPr>
            <w:tcW w:w="567" w:type="dxa"/>
            <w:shd w:val="clear" w:color="auto" w:fill="auto"/>
            <w:vAlign w:val="center"/>
          </w:tcPr>
          <w:p w:rsidR="00E23E08" w:rsidRPr="00F2221A" w:rsidRDefault="0027582A" w:rsidP="00E23E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103" w:type="dxa"/>
          </w:tcPr>
          <w:p w:rsidR="00E23E08" w:rsidRPr="00F2221A" w:rsidRDefault="00E23E08" w:rsidP="00E23E0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 xml:space="preserve">Штемпель </w:t>
            </w:r>
            <w:r w:rsidR="005576A8" w:rsidRPr="00F2221A">
              <w:rPr>
                <w:rFonts w:ascii="Times New Roman" w:eastAsia="Times New Roman" w:hAnsi="Times New Roman" w:cs="Times New Roman"/>
                <w:b/>
                <w:sz w:val="24"/>
                <w:szCs w:val="24"/>
                <w:u w:val="single"/>
                <w:lang w:eastAsia="ru-RU"/>
              </w:rPr>
              <w:t>(штамп на автоматической оснастке)</w:t>
            </w:r>
          </w:p>
          <w:p w:rsidR="005576A8" w:rsidRPr="00F2221A" w:rsidRDefault="005576A8" w:rsidP="005576A8">
            <w:pPr>
              <w:spacing w:after="0" w:line="240" w:lineRule="auto"/>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Вид штемпеля: Штамп</w:t>
            </w:r>
          </w:p>
          <w:p w:rsidR="005576A8" w:rsidRPr="00F2221A" w:rsidRDefault="005576A8" w:rsidP="005576A8">
            <w:pPr>
              <w:spacing w:after="0" w:line="240" w:lineRule="auto"/>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Наличие рамки: Да</w:t>
            </w:r>
          </w:p>
          <w:p w:rsidR="005576A8" w:rsidRPr="00F2221A" w:rsidRDefault="005576A8" w:rsidP="005576A8">
            <w:pPr>
              <w:spacing w:after="0" w:line="240" w:lineRule="auto"/>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Тип механизма: Автоматический</w:t>
            </w:r>
          </w:p>
          <w:p w:rsidR="005576A8" w:rsidRPr="00F2221A" w:rsidRDefault="005576A8" w:rsidP="005576A8">
            <w:pPr>
              <w:spacing w:after="0" w:line="240" w:lineRule="auto"/>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Штемпель </w:t>
            </w:r>
            <w:proofErr w:type="spellStart"/>
            <w:r w:rsidRPr="00F2221A">
              <w:rPr>
                <w:rFonts w:ascii="Times New Roman" w:eastAsia="Times New Roman" w:hAnsi="Times New Roman" w:cs="Times New Roman"/>
                <w:sz w:val="24"/>
                <w:szCs w:val="24"/>
                <w:lang w:eastAsia="ru-RU"/>
              </w:rPr>
              <w:t>самонаборный</w:t>
            </w:r>
            <w:proofErr w:type="spellEnd"/>
            <w:r w:rsidRPr="00F2221A">
              <w:rPr>
                <w:rFonts w:ascii="Times New Roman" w:eastAsia="Times New Roman" w:hAnsi="Times New Roman" w:cs="Times New Roman"/>
                <w:sz w:val="24"/>
                <w:szCs w:val="24"/>
                <w:lang w:eastAsia="ru-RU"/>
              </w:rPr>
              <w:t>: Нет</w:t>
            </w:r>
          </w:p>
          <w:p w:rsidR="005576A8"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Форма корпуса: Прямоугольная</w:t>
            </w:r>
          </w:p>
          <w:p w:rsidR="00F2221A" w:rsidRPr="00F2221A" w:rsidRDefault="00F2221A"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Размеры оттиска (+/- 0,5 см.): 4,0 х 1,</w:t>
            </w:r>
            <w:r>
              <w:rPr>
                <w:rFonts w:ascii="Times New Roman" w:eastAsia="Times New Roman" w:hAnsi="Times New Roman" w:cs="Times New Roman"/>
                <w:sz w:val="24"/>
                <w:szCs w:val="24"/>
                <w:lang w:eastAsia="ru-RU"/>
              </w:rPr>
              <w:t>0</w:t>
            </w:r>
            <w:r w:rsidRPr="00F2221A">
              <w:rPr>
                <w:rFonts w:ascii="Times New Roman" w:eastAsia="Times New Roman" w:hAnsi="Times New Roman" w:cs="Times New Roman"/>
                <w:sz w:val="24"/>
                <w:szCs w:val="24"/>
                <w:lang w:eastAsia="ru-RU"/>
              </w:rPr>
              <w:t xml:space="preserve"> см</w:t>
            </w:r>
          </w:p>
          <w:p w:rsidR="000336C0" w:rsidRPr="00F2221A" w:rsidRDefault="000336C0" w:rsidP="005576A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sz w:val="24"/>
                <w:szCs w:val="24"/>
                <w:lang w:eastAsia="ru-RU"/>
              </w:rPr>
              <w:t>Страна происхождения</w:t>
            </w:r>
          </w:p>
        </w:tc>
        <w:tc>
          <w:tcPr>
            <w:tcW w:w="1134" w:type="dxa"/>
            <w:vAlign w:val="center"/>
          </w:tcPr>
          <w:p w:rsidR="00E23E08" w:rsidRPr="00F2221A" w:rsidRDefault="00E23E08" w:rsidP="00E23E08">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Шт.</w:t>
            </w:r>
          </w:p>
        </w:tc>
        <w:tc>
          <w:tcPr>
            <w:tcW w:w="993" w:type="dxa"/>
            <w:vAlign w:val="center"/>
          </w:tcPr>
          <w:p w:rsidR="00E23E08" w:rsidRPr="00F2221A" w:rsidRDefault="00E23E08" w:rsidP="00E23E08">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1</w:t>
            </w:r>
          </w:p>
        </w:tc>
        <w:tc>
          <w:tcPr>
            <w:tcW w:w="850" w:type="dxa"/>
            <w:vAlign w:val="center"/>
          </w:tcPr>
          <w:p w:rsidR="00E23E08" w:rsidRPr="00F2221A" w:rsidRDefault="00E23E08" w:rsidP="00E23E08">
            <w:pPr>
              <w:spacing w:after="0" w:line="240" w:lineRule="auto"/>
              <w:jc w:val="center"/>
              <w:rPr>
                <w:rFonts w:ascii="Times New Roman" w:eastAsia="Times New Roman" w:hAnsi="Times New Roman" w:cs="Times New Roman"/>
                <w:sz w:val="24"/>
                <w:szCs w:val="24"/>
                <w:highlight w:val="yellow"/>
                <w:lang w:eastAsia="ru-RU"/>
              </w:rPr>
            </w:pPr>
          </w:p>
        </w:tc>
        <w:tc>
          <w:tcPr>
            <w:tcW w:w="1134" w:type="dxa"/>
            <w:vAlign w:val="center"/>
          </w:tcPr>
          <w:p w:rsidR="00E23E08" w:rsidRPr="00F2221A" w:rsidRDefault="00E23E08" w:rsidP="00E23E08">
            <w:pPr>
              <w:spacing w:after="0" w:line="240" w:lineRule="auto"/>
              <w:rPr>
                <w:rFonts w:ascii="Times New Roman" w:eastAsia="Times New Roman" w:hAnsi="Times New Roman" w:cs="Times New Roman"/>
                <w:sz w:val="24"/>
                <w:szCs w:val="24"/>
                <w:highlight w:val="yellow"/>
                <w:lang w:eastAsia="ru-RU"/>
              </w:rPr>
            </w:pPr>
          </w:p>
        </w:tc>
      </w:tr>
      <w:tr w:rsidR="005576A8" w:rsidRPr="00F2221A" w:rsidTr="007A13E8">
        <w:trPr>
          <w:trHeight w:val="435"/>
        </w:trPr>
        <w:tc>
          <w:tcPr>
            <w:tcW w:w="567" w:type="dxa"/>
            <w:shd w:val="clear" w:color="auto" w:fill="auto"/>
            <w:vAlign w:val="center"/>
          </w:tcPr>
          <w:p w:rsidR="005576A8" w:rsidRPr="00F2221A" w:rsidRDefault="0027582A" w:rsidP="005576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103" w:type="dxa"/>
          </w:tcPr>
          <w:p w:rsidR="005576A8" w:rsidRPr="00F2221A" w:rsidRDefault="005576A8" w:rsidP="005576A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Штемпель (штамп на автоматической оснастке)</w:t>
            </w:r>
          </w:p>
          <w:p w:rsidR="005576A8" w:rsidRPr="00F2221A" w:rsidRDefault="005576A8" w:rsidP="005576A8">
            <w:pPr>
              <w:spacing w:after="0" w:line="240" w:lineRule="auto"/>
              <w:jc w:val="both"/>
              <w:rPr>
                <w:rFonts w:ascii="Times New Roman" w:eastAsia="Times New Roman" w:hAnsi="Times New Roman" w:cs="Times New Roman"/>
                <w:b/>
                <w:sz w:val="24"/>
                <w:szCs w:val="24"/>
                <w:u w:val="single"/>
                <w:lang w:eastAsia="ru-RU"/>
              </w:rPr>
            </w:pPr>
            <w:r w:rsidRPr="00F2221A">
              <w:rPr>
                <w:rFonts w:ascii="Times New Roman" w:eastAsia="Times New Roman" w:hAnsi="Times New Roman" w:cs="Times New Roman"/>
                <w:b/>
                <w:sz w:val="24"/>
                <w:szCs w:val="24"/>
                <w:u w:val="single"/>
                <w:lang w:eastAsia="ru-RU"/>
              </w:rPr>
              <w:t>Вид штемпеля: Штамп</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Наличие рамки: Да</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Тип механизма: Автоматический</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 xml:space="preserve">Штемпель </w:t>
            </w:r>
            <w:proofErr w:type="spellStart"/>
            <w:r w:rsidRPr="00F2221A">
              <w:rPr>
                <w:rFonts w:ascii="Times New Roman" w:eastAsia="Times New Roman" w:hAnsi="Times New Roman" w:cs="Times New Roman"/>
                <w:sz w:val="24"/>
                <w:szCs w:val="24"/>
                <w:lang w:eastAsia="ru-RU"/>
              </w:rPr>
              <w:t>самонаборный</w:t>
            </w:r>
            <w:proofErr w:type="spellEnd"/>
            <w:r w:rsidRPr="00F2221A">
              <w:rPr>
                <w:rFonts w:ascii="Times New Roman" w:eastAsia="Times New Roman" w:hAnsi="Times New Roman" w:cs="Times New Roman"/>
                <w:sz w:val="24"/>
                <w:szCs w:val="24"/>
                <w:lang w:eastAsia="ru-RU"/>
              </w:rPr>
              <w:t>: Нет</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Форма корпуса: Прямоугольная</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Размеры оттиска (+/- 0,5 см.): 4,0 х 1,5 см</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Цвет оттиска: синий</w:t>
            </w:r>
          </w:p>
          <w:p w:rsidR="005576A8" w:rsidRPr="00F2221A" w:rsidRDefault="005576A8" w:rsidP="005576A8">
            <w:pPr>
              <w:spacing w:after="0" w:line="240" w:lineRule="auto"/>
              <w:jc w:val="both"/>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Страна происхождения</w:t>
            </w:r>
          </w:p>
        </w:tc>
        <w:tc>
          <w:tcPr>
            <w:tcW w:w="1134" w:type="dxa"/>
            <w:vAlign w:val="center"/>
          </w:tcPr>
          <w:p w:rsidR="005576A8" w:rsidRPr="00F2221A" w:rsidRDefault="005576A8" w:rsidP="005576A8">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Шт.</w:t>
            </w:r>
          </w:p>
        </w:tc>
        <w:tc>
          <w:tcPr>
            <w:tcW w:w="993" w:type="dxa"/>
            <w:vAlign w:val="center"/>
          </w:tcPr>
          <w:p w:rsidR="005576A8" w:rsidRPr="00F2221A" w:rsidRDefault="005576A8" w:rsidP="005576A8">
            <w:pPr>
              <w:spacing w:after="0" w:line="240" w:lineRule="auto"/>
              <w:jc w:val="center"/>
              <w:rPr>
                <w:rFonts w:ascii="Times New Roman" w:eastAsia="Times New Roman" w:hAnsi="Times New Roman" w:cs="Times New Roman"/>
                <w:sz w:val="24"/>
                <w:szCs w:val="24"/>
                <w:lang w:eastAsia="ru-RU"/>
              </w:rPr>
            </w:pPr>
            <w:r w:rsidRPr="00F2221A">
              <w:rPr>
                <w:rFonts w:ascii="Times New Roman" w:eastAsia="Times New Roman" w:hAnsi="Times New Roman" w:cs="Times New Roman"/>
                <w:sz w:val="24"/>
                <w:szCs w:val="24"/>
                <w:lang w:eastAsia="ru-RU"/>
              </w:rPr>
              <w:t>1</w:t>
            </w:r>
          </w:p>
        </w:tc>
        <w:tc>
          <w:tcPr>
            <w:tcW w:w="850" w:type="dxa"/>
            <w:vAlign w:val="center"/>
          </w:tcPr>
          <w:p w:rsidR="005576A8" w:rsidRPr="00F2221A" w:rsidRDefault="005576A8" w:rsidP="005576A8">
            <w:pPr>
              <w:spacing w:after="0" w:line="240" w:lineRule="auto"/>
              <w:jc w:val="center"/>
              <w:rPr>
                <w:rFonts w:ascii="Times New Roman" w:eastAsia="Times New Roman" w:hAnsi="Times New Roman" w:cs="Times New Roman"/>
                <w:sz w:val="24"/>
                <w:szCs w:val="24"/>
                <w:highlight w:val="yellow"/>
                <w:lang w:eastAsia="ru-RU"/>
              </w:rPr>
            </w:pPr>
          </w:p>
        </w:tc>
        <w:tc>
          <w:tcPr>
            <w:tcW w:w="1134" w:type="dxa"/>
            <w:vAlign w:val="center"/>
          </w:tcPr>
          <w:p w:rsidR="005576A8" w:rsidRPr="00F2221A" w:rsidRDefault="005576A8" w:rsidP="005576A8">
            <w:pPr>
              <w:spacing w:after="0" w:line="240" w:lineRule="auto"/>
              <w:rPr>
                <w:rFonts w:ascii="Times New Roman" w:eastAsia="Times New Roman" w:hAnsi="Times New Roman" w:cs="Times New Roman"/>
                <w:sz w:val="24"/>
                <w:szCs w:val="24"/>
                <w:highlight w:val="yellow"/>
                <w:lang w:eastAsia="ru-RU"/>
              </w:rPr>
            </w:pPr>
          </w:p>
        </w:tc>
      </w:tr>
      <w:tr w:rsidR="008F73D1" w:rsidRPr="00F2221A" w:rsidTr="007A13E8">
        <w:trPr>
          <w:trHeight w:val="435"/>
        </w:trPr>
        <w:tc>
          <w:tcPr>
            <w:tcW w:w="5670" w:type="dxa"/>
            <w:gridSpan w:val="2"/>
            <w:shd w:val="clear" w:color="auto" w:fill="auto"/>
            <w:vAlign w:val="center"/>
          </w:tcPr>
          <w:p w:rsidR="008F73D1" w:rsidRPr="00F2221A" w:rsidRDefault="008F73D1" w:rsidP="00A00959">
            <w:pPr>
              <w:spacing w:after="0" w:line="240" w:lineRule="auto"/>
              <w:jc w:val="right"/>
              <w:rPr>
                <w:rFonts w:ascii="Times New Roman" w:eastAsia="Calibri" w:hAnsi="Times New Roman" w:cs="Times New Roman"/>
                <w:b/>
                <w:color w:val="000000"/>
                <w:sz w:val="24"/>
                <w:szCs w:val="24"/>
              </w:rPr>
            </w:pPr>
            <w:r w:rsidRPr="00F2221A">
              <w:rPr>
                <w:rFonts w:ascii="Times New Roman" w:eastAsia="Calibri" w:hAnsi="Times New Roman" w:cs="Times New Roman"/>
                <w:b/>
                <w:color w:val="000000"/>
                <w:sz w:val="24"/>
                <w:szCs w:val="24"/>
              </w:rPr>
              <w:t>ИТОГО:</w:t>
            </w:r>
          </w:p>
        </w:tc>
        <w:tc>
          <w:tcPr>
            <w:tcW w:w="1134" w:type="dxa"/>
            <w:vAlign w:val="center"/>
          </w:tcPr>
          <w:p w:rsidR="008F73D1" w:rsidRPr="00F2221A" w:rsidRDefault="008F73D1" w:rsidP="00A00959">
            <w:pPr>
              <w:spacing w:after="0" w:line="240" w:lineRule="auto"/>
              <w:jc w:val="center"/>
              <w:rPr>
                <w:rFonts w:ascii="Times New Roman" w:eastAsia="Calibri" w:hAnsi="Times New Roman" w:cs="Times New Roman"/>
                <w:b/>
                <w:color w:val="000000"/>
                <w:sz w:val="24"/>
                <w:szCs w:val="24"/>
              </w:rPr>
            </w:pPr>
          </w:p>
        </w:tc>
        <w:tc>
          <w:tcPr>
            <w:tcW w:w="993" w:type="dxa"/>
            <w:vAlign w:val="center"/>
          </w:tcPr>
          <w:p w:rsidR="008F73D1" w:rsidRPr="00F2221A" w:rsidRDefault="00166213" w:rsidP="00A009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850" w:type="dxa"/>
            <w:vAlign w:val="center"/>
          </w:tcPr>
          <w:p w:rsidR="008F73D1" w:rsidRPr="00F2221A" w:rsidRDefault="008F73D1" w:rsidP="00A00959">
            <w:pPr>
              <w:spacing w:after="0" w:line="240" w:lineRule="auto"/>
              <w:jc w:val="center"/>
              <w:rPr>
                <w:rFonts w:ascii="Times New Roman" w:eastAsia="Times New Roman" w:hAnsi="Times New Roman" w:cs="Times New Roman"/>
                <w:b/>
                <w:sz w:val="24"/>
                <w:szCs w:val="24"/>
                <w:lang w:eastAsia="ru-RU"/>
              </w:rPr>
            </w:pPr>
          </w:p>
        </w:tc>
        <w:tc>
          <w:tcPr>
            <w:tcW w:w="1134" w:type="dxa"/>
          </w:tcPr>
          <w:p w:rsidR="008F73D1" w:rsidRPr="00F2221A" w:rsidRDefault="008F73D1" w:rsidP="00A00959">
            <w:pPr>
              <w:spacing w:after="0" w:line="240" w:lineRule="auto"/>
              <w:jc w:val="center"/>
              <w:rPr>
                <w:rFonts w:ascii="Times New Roman" w:eastAsia="Times New Roman" w:hAnsi="Times New Roman" w:cs="Times New Roman"/>
                <w:b/>
                <w:sz w:val="24"/>
                <w:szCs w:val="24"/>
                <w:highlight w:val="yellow"/>
                <w:lang w:eastAsia="ru-RU"/>
              </w:rPr>
            </w:pPr>
          </w:p>
        </w:tc>
      </w:tr>
    </w:tbl>
    <w:p w:rsidR="001F2E40" w:rsidRPr="009A24AC" w:rsidRDefault="001F2E40" w:rsidP="00763298">
      <w:pPr>
        <w:spacing w:after="0" w:line="240" w:lineRule="auto"/>
        <w:ind w:firstLine="709"/>
        <w:jc w:val="center"/>
        <w:rPr>
          <w:rFonts w:ascii="Times New Roman" w:eastAsia="Times New Roman" w:hAnsi="Times New Roman" w:cs="Times New Roman"/>
          <w:color w:val="000000"/>
          <w:sz w:val="23"/>
          <w:szCs w:val="23"/>
          <w:highlight w:val="yellow"/>
          <w:lang w:eastAsia="ru-RU"/>
        </w:rPr>
      </w:pPr>
    </w:p>
    <w:p w:rsidR="00BF0DEE" w:rsidRPr="009A24AC" w:rsidRDefault="00BF0DEE" w:rsidP="00763298">
      <w:pPr>
        <w:spacing w:after="0" w:line="240" w:lineRule="auto"/>
        <w:ind w:firstLine="709"/>
        <w:jc w:val="center"/>
        <w:rPr>
          <w:rFonts w:ascii="Times New Roman" w:eastAsia="Times New Roman" w:hAnsi="Times New Roman" w:cs="Times New Roman"/>
          <w:color w:val="000000"/>
          <w:sz w:val="23"/>
          <w:szCs w:val="23"/>
          <w:highlight w:val="yellow"/>
          <w:lang w:eastAsia="ru-RU"/>
        </w:rPr>
      </w:pPr>
    </w:p>
    <w:p w:rsidR="00BF0DEE" w:rsidRPr="009A24AC" w:rsidRDefault="00BF0DEE" w:rsidP="00763298">
      <w:pPr>
        <w:spacing w:after="0" w:line="240" w:lineRule="auto"/>
        <w:ind w:firstLine="709"/>
        <w:jc w:val="center"/>
        <w:rPr>
          <w:rFonts w:ascii="Times New Roman" w:eastAsia="Times New Roman" w:hAnsi="Times New Roman" w:cs="Times New Roman"/>
          <w:color w:val="000000"/>
          <w:sz w:val="23"/>
          <w:szCs w:val="23"/>
          <w:highlight w:val="yellow"/>
          <w:lang w:eastAsia="ru-RU"/>
        </w:rPr>
      </w:pPr>
    </w:p>
    <w:p w:rsidR="001F2E40" w:rsidRPr="009A24AC" w:rsidRDefault="001F2E40" w:rsidP="00763298">
      <w:pPr>
        <w:spacing w:after="0" w:line="216"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Итого на общую сумму</w:t>
      </w:r>
      <w:r w:rsidR="00311FBB" w:rsidRPr="009A24AC">
        <w:rPr>
          <w:rFonts w:ascii="Times New Roman" w:eastAsia="Times New Roman" w:hAnsi="Times New Roman" w:cs="Times New Roman"/>
          <w:sz w:val="23"/>
          <w:szCs w:val="23"/>
          <w:lang w:eastAsia="ru-RU"/>
        </w:rPr>
        <w:t xml:space="preserve">: </w:t>
      </w:r>
      <w:r w:rsidR="006F786E" w:rsidRPr="009A24AC">
        <w:rPr>
          <w:rFonts w:ascii="Times New Roman" w:eastAsia="Times New Roman" w:hAnsi="Times New Roman" w:cs="Times New Roman"/>
          <w:b/>
          <w:sz w:val="23"/>
          <w:szCs w:val="23"/>
          <w:lang w:eastAsia="ru-RU"/>
        </w:rPr>
        <w:t>_____ (___) рублей ___ копеек, в т.ч. НДС/НДС не предусмотрен</w:t>
      </w:r>
      <w:r w:rsidRPr="009A24AC">
        <w:rPr>
          <w:rFonts w:ascii="Times New Roman" w:eastAsia="Times New Roman" w:hAnsi="Times New Roman" w:cs="Times New Roman"/>
          <w:sz w:val="23"/>
          <w:szCs w:val="23"/>
          <w:lang w:eastAsia="ru-RU"/>
        </w:rPr>
        <w:t>.</w:t>
      </w:r>
    </w:p>
    <w:p w:rsidR="001F2E40" w:rsidRPr="009A24AC" w:rsidRDefault="001F2E40" w:rsidP="00763298">
      <w:pPr>
        <w:keepNext/>
        <w:tabs>
          <w:tab w:val="left" w:pos="7309"/>
          <w:tab w:val="left" w:pos="9853"/>
        </w:tabs>
        <w:spacing w:after="0" w:line="240" w:lineRule="auto"/>
        <w:ind w:firstLine="709"/>
        <w:jc w:val="center"/>
        <w:outlineLvl w:val="5"/>
        <w:rPr>
          <w:rFonts w:ascii="Times New Roman" w:eastAsia="Times New Roman" w:hAnsi="Times New Roman" w:cs="Times New Roman"/>
          <w:b/>
          <w:bCs/>
          <w:sz w:val="23"/>
          <w:szCs w:val="23"/>
          <w:lang w:eastAsia="ru-RU"/>
        </w:rPr>
      </w:pPr>
    </w:p>
    <w:p w:rsidR="001F2E40" w:rsidRPr="009A24AC" w:rsidRDefault="001F2E40" w:rsidP="00763298">
      <w:pPr>
        <w:keepNext/>
        <w:tabs>
          <w:tab w:val="left" w:pos="7309"/>
          <w:tab w:val="left" w:pos="9853"/>
        </w:tabs>
        <w:spacing w:after="0" w:line="240" w:lineRule="auto"/>
        <w:ind w:firstLine="709"/>
        <w:jc w:val="center"/>
        <w:outlineLvl w:val="5"/>
        <w:rPr>
          <w:rFonts w:ascii="Times New Roman" w:eastAsia="Times New Roman" w:hAnsi="Times New Roman" w:cs="Times New Roman"/>
          <w:b/>
          <w:bCs/>
          <w:sz w:val="23"/>
          <w:szCs w:val="23"/>
          <w:lang w:eastAsia="ru-RU"/>
        </w:rPr>
      </w:pPr>
      <w:r w:rsidRPr="009A24AC">
        <w:rPr>
          <w:rFonts w:ascii="Times New Roman" w:eastAsia="Times New Roman" w:hAnsi="Times New Roman" w:cs="Times New Roman"/>
          <w:b/>
          <w:bCs/>
          <w:sz w:val="23"/>
          <w:szCs w:val="23"/>
          <w:lang w:eastAsia="ru-RU"/>
        </w:rPr>
        <w:t>Подписи сторон:</w:t>
      </w:r>
    </w:p>
    <w:tbl>
      <w:tblPr>
        <w:tblW w:w="9781" w:type="dxa"/>
        <w:tblInd w:w="250" w:type="dxa"/>
        <w:tblLayout w:type="fixed"/>
        <w:tblLook w:val="0000" w:firstRow="0" w:lastRow="0" w:firstColumn="0" w:lastColumn="0" w:noHBand="0" w:noVBand="0"/>
      </w:tblPr>
      <w:tblGrid>
        <w:gridCol w:w="5103"/>
        <w:gridCol w:w="4678"/>
      </w:tblGrid>
      <w:tr w:rsidR="001F2E40" w:rsidRPr="009A24AC" w:rsidTr="002F4C9E">
        <w:trPr>
          <w:trHeight w:val="223"/>
        </w:trPr>
        <w:tc>
          <w:tcPr>
            <w:tcW w:w="5103" w:type="dxa"/>
          </w:tcPr>
          <w:p w:rsidR="001F2E40" w:rsidRPr="009A24AC" w:rsidRDefault="001F2E40"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bookmarkStart w:id="7" w:name="_Hlk94864411"/>
            <w:r w:rsidRPr="009A24AC">
              <w:rPr>
                <w:rFonts w:ascii="Times New Roman" w:eastAsia="Times New Roman" w:hAnsi="Times New Roman" w:cs="Times New Roman"/>
                <w:b/>
                <w:sz w:val="23"/>
                <w:szCs w:val="23"/>
                <w:lang w:eastAsia="ru-RU"/>
              </w:rPr>
              <w:t>От Заказчика:</w:t>
            </w:r>
          </w:p>
        </w:tc>
        <w:tc>
          <w:tcPr>
            <w:tcW w:w="4678" w:type="dxa"/>
          </w:tcPr>
          <w:p w:rsidR="001F2E40" w:rsidRPr="009A24AC" w:rsidRDefault="001F2E40"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От </w:t>
            </w:r>
            <w:r w:rsidR="004D1B57" w:rsidRPr="009A24AC">
              <w:rPr>
                <w:rFonts w:ascii="Times New Roman" w:eastAsia="Times New Roman" w:hAnsi="Times New Roman" w:cs="Times New Roman"/>
                <w:b/>
                <w:sz w:val="23"/>
                <w:szCs w:val="23"/>
                <w:lang w:eastAsia="ru-RU"/>
              </w:rPr>
              <w:t>Поставщика</w:t>
            </w:r>
            <w:r w:rsidRPr="009A24AC">
              <w:rPr>
                <w:rFonts w:ascii="Times New Roman" w:eastAsia="Times New Roman" w:hAnsi="Times New Roman" w:cs="Times New Roman"/>
                <w:b/>
                <w:sz w:val="23"/>
                <w:szCs w:val="23"/>
                <w:lang w:eastAsia="ru-RU"/>
              </w:rPr>
              <w:t>:</w:t>
            </w:r>
          </w:p>
          <w:p w:rsidR="001F2E40" w:rsidRPr="009A24AC" w:rsidRDefault="001F2E40"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p>
        </w:tc>
      </w:tr>
      <w:tr w:rsidR="001F2E40" w:rsidRPr="009A24AC" w:rsidTr="002F4C9E">
        <w:trPr>
          <w:trHeight w:val="578"/>
        </w:trPr>
        <w:tc>
          <w:tcPr>
            <w:tcW w:w="5103" w:type="dxa"/>
          </w:tcPr>
          <w:p w:rsidR="00D112DD" w:rsidRPr="009A24AC" w:rsidRDefault="009A24AC" w:rsidP="00763298">
            <w:pPr>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Врио р</w:t>
            </w:r>
            <w:r w:rsidR="00D112DD" w:rsidRPr="009A24AC">
              <w:rPr>
                <w:rFonts w:ascii="Times New Roman" w:eastAsia="Times New Roman" w:hAnsi="Times New Roman" w:cs="Times New Roman"/>
                <w:sz w:val="23"/>
                <w:szCs w:val="23"/>
                <w:lang w:eastAsia="ru-RU"/>
              </w:rPr>
              <w:t>уководител</w:t>
            </w:r>
            <w:r w:rsidRPr="009A24AC">
              <w:rPr>
                <w:rFonts w:ascii="Times New Roman" w:eastAsia="Times New Roman" w:hAnsi="Times New Roman" w:cs="Times New Roman"/>
                <w:sz w:val="23"/>
                <w:szCs w:val="23"/>
                <w:lang w:eastAsia="ru-RU"/>
              </w:rPr>
              <w:t>я</w:t>
            </w:r>
          </w:p>
          <w:p w:rsidR="00D112DD" w:rsidRPr="009A24AC" w:rsidRDefault="00D112DD" w:rsidP="00763298">
            <w:pPr>
              <w:spacing w:after="0" w:line="240" w:lineRule="auto"/>
              <w:ind w:firstLine="709"/>
              <w:rPr>
                <w:rFonts w:ascii="Times New Roman" w:eastAsia="Times New Roman" w:hAnsi="Times New Roman" w:cs="Times New Roman"/>
                <w:sz w:val="23"/>
                <w:szCs w:val="23"/>
                <w:lang w:eastAsia="ru-RU"/>
              </w:rPr>
            </w:pPr>
          </w:p>
          <w:p w:rsidR="00D112DD" w:rsidRPr="009A24AC" w:rsidRDefault="00D112DD"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_________________ </w:t>
            </w:r>
            <w:r w:rsidR="009A24AC" w:rsidRPr="009A24AC">
              <w:rPr>
                <w:rFonts w:ascii="Times New Roman" w:eastAsia="Times New Roman" w:hAnsi="Times New Roman" w:cs="Times New Roman"/>
                <w:sz w:val="23"/>
                <w:szCs w:val="23"/>
                <w:lang w:eastAsia="ru-RU"/>
              </w:rPr>
              <w:t>Р. Р. Косарева</w:t>
            </w:r>
          </w:p>
          <w:p w:rsidR="001F2E40" w:rsidRPr="009A24AC" w:rsidRDefault="004C32E8"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м.п.</w:t>
            </w:r>
          </w:p>
        </w:tc>
        <w:tc>
          <w:tcPr>
            <w:tcW w:w="4678" w:type="dxa"/>
          </w:tcPr>
          <w:p w:rsidR="00F20939" w:rsidRPr="009A24AC" w:rsidRDefault="00F20939" w:rsidP="00763298">
            <w:pPr>
              <w:tabs>
                <w:tab w:val="left" w:pos="3402"/>
              </w:tabs>
              <w:spacing w:after="0" w:line="240" w:lineRule="auto"/>
              <w:ind w:firstLine="709"/>
              <w:rPr>
                <w:rFonts w:ascii="Times New Roman" w:eastAsia="Times New Roman" w:hAnsi="Times New Roman" w:cs="Times New Roman"/>
                <w:sz w:val="23"/>
                <w:szCs w:val="23"/>
                <w:lang w:eastAsia="ru-RU"/>
              </w:rPr>
            </w:pPr>
          </w:p>
          <w:p w:rsidR="00F20939" w:rsidRPr="009A24AC" w:rsidRDefault="00F20939"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________________ </w:t>
            </w:r>
          </w:p>
          <w:p w:rsidR="001F2E40" w:rsidRPr="009A24AC" w:rsidRDefault="00311FBB"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 п.</w:t>
            </w:r>
          </w:p>
        </w:tc>
      </w:tr>
      <w:bookmarkEnd w:id="7"/>
    </w:tbl>
    <w:p w:rsidR="007A13E8" w:rsidRPr="009A24AC" w:rsidRDefault="007A13E8" w:rsidP="00763298">
      <w:pPr>
        <w:spacing w:after="0"/>
        <w:ind w:firstLine="709"/>
        <w:rPr>
          <w:rFonts w:ascii="Times New Roman" w:hAnsi="Times New Roman" w:cs="Times New Roman"/>
          <w:sz w:val="23"/>
          <w:szCs w:val="23"/>
          <w:highlight w:val="yellow"/>
        </w:rPr>
      </w:pPr>
      <w:r w:rsidRPr="009A24AC">
        <w:rPr>
          <w:rFonts w:ascii="Times New Roman" w:hAnsi="Times New Roman" w:cs="Times New Roman"/>
          <w:sz w:val="23"/>
          <w:szCs w:val="23"/>
          <w:highlight w:val="yellow"/>
        </w:rPr>
        <w:br w:type="page"/>
      </w:r>
    </w:p>
    <w:p w:rsidR="00CE64D1" w:rsidRPr="009A24AC" w:rsidRDefault="00CE64D1" w:rsidP="00763298">
      <w:pPr>
        <w:spacing w:after="0" w:line="240" w:lineRule="auto"/>
        <w:ind w:firstLine="709"/>
        <w:jc w:val="right"/>
        <w:rPr>
          <w:rFonts w:ascii="Times New Roman" w:eastAsia="Times New Roman" w:hAnsi="Times New Roman" w:cs="Times New Roman"/>
          <w:sz w:val="23"/>
          <w:szCs w:val="23"/>
          <w:highlight w:val="yellow"/>
          <w:lang w:eastAsia="ru-RU"/>
        </w:rPr>
        <w:sectPr w:rsidR="00CE64D1" w:rsidRPr="009A24AC" w:rsidSect="007A13E8">
          <w:headerReference w:type="even" r:id="rId9"/>
          <w:headerReference w:type="default" r:id="rId10"/>
          <w:footerReference w:type="even" r:id="rId11"/>
          <w:footerReference w:type="default" r:id="rId12"/>
          <w:headerReference w:type="first" r:id="rId13"/>
          <w:footerReference w:type="first" r:id="rId14"/>
          <w:pgSz w:w="11906" w:h="16838"/>
          <w:pgMar w:top="284" w:right="849" w:bottom="0" w:left="2127" w:header="708" w:footer="708" w:gutter="0"/>
          <w:cols w:space="708"/>
          <w:docGrid w:linePitch="360"/>
        </w:sect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166213" w:rsidRDefault="00166213" w:rsidP="00763298">
      <w:pPr>
        <w:spacing w:after="0" w:line="240" w:lineRule="auto"/>
        <w:ind w:firstLine="709"/>
        <w:jc w:val="right"/>
        <w:rPr>
          <w:rFonts w:ascii="Times New Roman" w:eastAsia="Times New Roman" w:hAnsi="Times New Roman" w:cs="Times New Roman"/>
          <w:sz w:val="23"/>
          <w:szCs w:val="23"/>
          <w:lang w:eastAsia="ru-RU"/>
        </w:rPr>
      </w:pPr>
    </w:p>
    <w:p w:rsidR="00BF0DEE" w:rsidRPr="00542426" w:rsidRDefault="00BF0DEE" w:rsidP="00763298">
      <w:pPr>
        <w:spacing w:after="0" w:line="240" w:lineRule="auto"/>
        <w:ind w:firstLine="709"/>
        <w:jc w:val="right"/>
        <w:rPr>
          <w:rFonts w:ascii="Times New Roman" w:eastAsia="Times New Roman" w:hAnsi="Times New Roman" w:cs="Times New Roman"/>
          <w:b/>
          <w:sz w:val="23"/>
          <w:szCs w:val="23"/>
          <w:lang w:eastAsia="ru-RU"/>
        </w:rPr>
      </w:pPr>
      <w:r w:rsidRPr="00542426">
        <w:rPr>
          <w:rFonts w:ascii="Times New Roman" w:eastAsia="Times New Roman" w:hAnsi="Times New Roman" w:cs="Times New Roman"/>
          <w:sz w:val="23"/>
          <w:szCs w:val="23"/>
          <w:lang w:eastAsia="ru-RU"/>
        </w:rPr>
        <w:t>Приложение № 2</w:t>
      </w:r>
    </w:p>
    <w:p w:rsidR="00BF0DEE" w:rsidRPr="00542426" w:rsidRDefault="00BF0DEE" w:rsidP="00763298">
      <w:pPr>
        <w:keepNext/>
        <w:spacing w:after="0" w:line="240" w:lineRule="auto"/>
        <w:ind w:firstLine="709"/>
        <w:jc w:val="right"/>
        <w:outlineLvl w:val="0"/>
        <w:rPr>
          <w:rFonts w:ascii="Times New Roman" w:eastAsia="Times New Roman" w:hAnsi="Times New Roman" w:cs="Times New Roman"/>
          <w:b/>
          <w:sz w:val="23"/>
          <w:szCs w:val="23"/>
          <w:lang w:eastAsia="ru-RU"/>
        </w:rPr>
      </w:pPr>
      <w:r w:rsidRPr="00542426">
        <w:rPr>
          <w:rFonts w:ascii="Times New Roman" w:eastAsia="Times New Roman" w:hAnsi="Times New Roman" w:cs="Times New Roman"/>
          <w:bCs/>
          <w:kern w:val="32"/>
          <w:sz w:val="23"/>
          <w:szCs w:val="23"/>
          <w:lang w:eastAsia="ru-RU"/>
        </w:rPr>
        <w:t xml:space="preserve">к Договору </w:t>
      </w:r>
      <w:r w:rsidRPr="00542426">
        <w:rPr>
          <w:rFonts w:ascii="Times New Roman" w:eastAsia="Times New Roman" w:hAnsi="Times New Roman" w:cs="Times New Roman"/>
          <w:sz w:val="23"/>
          <w:szCs w:val="23"/>
          <w:lang w:eastAsia="ru-RU"/>
        </w:rPr>
        <w:t>№</w:t>
      </w:r>
      <w:r w:rsidRPr="00542426">
        <w:rPr>
          <w:rFonts w:ascii="Times New Roman" w:eastAsia="Times New Roman" w:hAnsi="Times New Roman" w:cs="Times New Roman"/>
          <w:b/>
          <w:sz w:val="23"/>
          <w:szCs w:val="23"/>
          <w:lang w:eastAsia="ru-RU"/>
        </w:rPr>
        <w:t xml:space="preserve"> </w:t>
      </w:r>
      <w:r w:rsidR="00542426" w:rsidRPr="00542426">
        <w:rPr>
          <w:rFonts w:ascii="Times New Roman" w:eastAsia="Times New Roman" w:hAnsi="Times New Roman" w:cs="Times New Roman"/>
          <w:b/>
          <w:sz w:val="23"/>
          <w:szCs w:val="23"/>
          <w:lang w:eastAsia="ru-RU"/>
        </w:rPr>
        <w:t>10/06</w:t>
      </w:r>
      <w:r w:rsidR="0095520B" w:rsidRPr="00542426">
        <w:rPr>
          <w:rFonts w:ascii="Times New Roman" w:eastAsia="Times New Roman" w:hAnsi="Times New Roman" w:cs="Times New Roman"/>
          <w:b/>
          <w:sz w:val="23"/>
          <w:szCs w:val="23"/>
          <w:lang w:eastAsia="ru-RU"/>
        </w:rPr>
        <w:t>-202</w:t>
      </w:r>
      <w:r w:rsidR="00CE64D1" w:rsidRPr="00542426">
        <w:rPr>
          <w:rFonts w:ascii="Times New Roman" w:eastAsia="Times New Roman" w:hAnsi="Times New Roman" w:cs="Times New Roman"/>
          <w:b/>
          <w:sz w:val="23"/>
          <w:szCs w:val="23"/>
          <w:lang w:eastAsia="ru-RU"/>
        </w:rPr>
        <w:t>6</w:t>
      </w:r>
    </w:p>
    <w:p w:rsidR="00E23E08" w:rsidRPr="00542426" w:rsidRDefault="00E23E08" w:rsidP="00763298">
      <w:pPr>
        <w:keepNext/>
        <w:spacing w:after="0" w:line="240" w:lineRule="auto"/>
        <w:ind w:firstLine="709"/>
        <w:jc w:val="right"/>
        <w:outlineLvl w:val="0"/>
        <w:rPr>
          <w:rFonts w:ascii="Times New Roman" w:eastAsia="Times New Roman" w:hAnsi="Times New Roman" w:cs="Times New Roman"/>
          <w:bCs/>
          <w:kern w:val="32"/>
          <w:sz w:val="23"/>
          <w:szCs w:val="23"/>
          <w:lang w:eastAsia="ru-RU"/>
        </w:rPr>
      </w:pPr>
      <w:r w:rsidRPr="00542426">
        <w:rPr>
          <w:rFonts w:ascii="Times New Roman" w:eastAsia="Times New Roman" w:hAnsi="Times New Roman" w:cs="Times New Roman"/>
          <w:bCs/>
          <w:kern w:val="32"/>
          <w:sz w:val="23"/>
          <w:szCs w:val="23"/>
          <w:lang w:eastAsia="ru-RU"/>
        </w:rPr>
        <w:t>от ____ _______ 2026г</w:t>
      </w:r>
    </w:p>
    <w:p w:rsidR="00166213" w:rsidRPr="00166213" w:rsidRDefault="00166213" w:rsidP="00166213">
      <w:pPr>
        <w:spacing w:after="0" w:line="240" w:lineRule="auto"/>
        <w:jc w:val="center"/>
        <w:rPr>
          <w:rFonts w:ascii="Times New Roman" w:eastAsia="Times New Roman" w:hAnsi="Times New Roman" w:cs="Times New Roman"/>
          <w:b/>
          <w:sz w:val="28"/>
          <w:szCs w:val="28"/>
          <w:lang w:eastAsia="ru-RU"/>
        </w:rPr>
      </w:pPr>
      <w:bookmarkStart w:id="8" w:name="_Hlk182554746"/>
      <w:bookmarkStart w:id="9" w:name="_Hlk100750560"/>
      <w:bookmarkEnd w:id="8"/>
      <w:r w:rsidRPr="00166213">
        <w:rPr>
          <w:rFonts w:ascii="Times New Roman" w:eastAsia="Times New Roman" w:hAnsi="Times New Roman" w:cs="Times New Roman"/>
          <w:b/>
          <w:sz w:val="28"/>
          <w:szCs w:val="28"/>
          <w:lang w:eastAsia="ru-RU"/>
        </w:rPr>
        <w:t>Техническое задание</w:t>
      </w:r>
    </w:p>
    <w:p w:rsidR="00166213" w:rsidRPr="00166213" w:rsidRDefault="00166213" w:rsidP="00166213">
      <w:pPr>
        <w:spacing w:after="0" w:line="240" w:lineRule="auto"/>
        <w:jc w:val="center"/>
        <w:rPr>
          <w:rFonts w:ascii="Times New Roman" w:eastAsia="Times New Roman" w:hAnsi="Times New Roman" w:cs="Times New Roman"/>
          <w:b/>
          <w:sz w:val="24"/>
          <w:szCs w:val="24"/>
          <w:lang w:eastAsia="ru-RU"/>
        </w:rPr>
      </w:pPr>
      <w:r w:rsidRPr="00166213">
        <w:rPr>
          <w:rFonts w:ascii="Times New Roman" w:eastAsia="Times New Roman" w:hAnsi="Times New Roman" w:cs="Times New Roman"/>
          <w:b/>
          <w:sz w:val="24"/>
          <w:szCs w:val="24"/>
          <w:lang w:eastAsia="ru-RU"/>
        </w:rPr>
        <w:t>на изготовление и поставку штемпелей (штампов) и печат</w:t>
      </w:r>
      <w:r w:rsidR="009542FC">
        <w:rPr>
          <w:rFonts w:ascii="Times New Roman" w:eastAsia="Times New Roman" w:hAnsi="Times New Roman" w:cs="Times New Roman"/>
          <w:b/>
          <w:sz w:val="24"/>
          <w:szCs w:val="24"/>
          <w:lang w:eastAsia="ru-RU"/>
        </w:rPr>
        <w:t>и</w:t>
      </w:r>
      <w:bookmarkStart w:id="10" w:name="_GoBack"/>
      <w:bookmarkEnd w:id="10"/>
    </w:p>
    <w:p w:rsidR="00166213" w:rsidRPr="00166213" w:rsidRDefault="00166213" w:rsidP="00166213">
      <w:pPr>
        <w:spacing w:after="0" w:line="240" w:lineRule="auto"/>
        <w:rPr>
          <w:rFonts w:ascii="Times New Roman" w:eastAsia="Times New Roman" w:hAnsi="Times New Roman" w:cs="Times New Roman"/>
          <w:b/>
          <w:sz w:val="24"/>
          <w:szCs w:val="24"/>
          <w:lang w:eastAsia="ru-RU"/>
        </w:rPr>
      </w:pPr>
    </w:p>
    <w:p w:rsidR="00166213" w:rsidRPr="00166213" w:rsidRDefault="00166213" w:rsidP="00166213">
      <w:pPr>
        <w:spacing w:after="0" w:line="240" w:lineRule="auto"/>
        <w:rPr>
          <w:rFonts w:ascii="Times New Roman" w:eastAsia="Times New Roman" w:hAnsi="Times New Roman" w:cs="Times New Roman"/>
          <w:b/>
          <w:sz w:val="24"/>
          <w:szCs w:val="24"/>
          <w:lang w:eastAsia="ru-RU"/>
        </w:rPr>
      </w:pPr>
    </w:p>
    <w:tbl>
      <w:tblPr>
        <w:tblStyle w:val="a8"/>
        <w:tblW w:w="14908" w:type="dxa"/>
        <w:tblLook w:val="04A0" w:firstRow="1" w:lastRow="0" w:firstColumn="1" w:lastColumn="0" w:noHBand="0" w:noVBand="1"/>
      </w:tblPr>
      <w:tblGrid>
        <w:gridCol w:w="676"/>
        <w:gridCol w:w="2432"/>
        <w:gridCol w:w="4536"/>
        <w:gridCol w:w="5787"/>
        <w:gridCol w:w="1477"/>
      </w:tblGrid>
      <w:tr w:rsidR="00166213" w:rsidRPr="00166213" w:rsidTr="00194568">
        <w:trPr>
          <w:trHeight w:val="502"/>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п/п</w:t>
            </w:r>
          </w:p>
        </w:tc>
        <w:tc>
          <w:tcPr>
            <w:tcW w:w="2432"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Наименование товара (работ, услуг)</w:t>
            </w:r>
          </w:p>
        </w:tc>
        <w:tc>
          <w:tcPr>
            <w:tcW w:w="453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Характеристики</w:t>
            </w:r>
          </w:p>
        </w:tc>
        <w:tc>
          <w:tcPr>
            <w:tcW w:w="578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Текст, образец</w:t>
            </w: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Количество, шт.</w:t>
            </w:r>
          </w:p>
        </w:tc>
      </w:tr>
      <w:tr w:rsidR="00166213" w:rsidRPr="00166213" w:rsidTr="00194568">
        <w:trPr>
          <w:trHeight w:val="2285"/>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Штемпель</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(штамп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32.99.16.120-00000001</w:t>
            </w: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Вид штемпеля: Штамп</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Наличие рамки: Да</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Тип механизма: Автоматический</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Штемпель </w:t>
            </w:r>
            <w:proofErr w:type="spellStart"/>
            <w:r w:rsidRPr="00166213">
              <w:rPr>
                <w:rFonts w:ascii="Times New Roman" w:eastAsia="Times New Roman" w:hAnsi="Times New Roman" w:cs="Times New Roman"/>
                <w:sz w:val="24"/>
                <w:szCs w:val="24"/>
                <w:lang w:eastAsia="ru-RU"/>
              </w:rPr>
              <w:t>самонаборный</w:t>
            </w:r>
            <w:proofErr w:type="spellEnd"/>
            <w:r w:rsidRPr="00166213">
              <w:rPr>
                <w:rFonts w:ascii="Times New Roman" w:eastAsia="Times New Roman" w:hAnsi="Times New Roman" w:cs="Times New Roman"/>
                <w:sz w:val="24"/>
                <w:szCs w:val="24"/>
                <w:lang w:eastAsia="ru-RU"/>
              </w:rPr>
              <w:t>: Нет</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Форма корпуса: Прямоугольная</w:t>
            </w:r>
          </w:p>
          <w:p w:rsidR="00166213" w:rsidRPr="00166213" w:rsidRDefault="00166213" w:rsidP="00166213">
            <w:pPr>
              <w:rPr>
                <w:rFonts w:ascii="Times New Roman" w:eastAsia="Times New Roman" w:hAnsi="Times New Roman" w:cs="Times New Roman"/>
                <w:sz w:val="24"/>
                <w:szCs w:val="24"/>
                <w:lang w:eastAsia="ru-RU"/>
              </w:rPr>
            </w:pP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Размеры оттиска (+/- 0,5 см.): 7,0 х 2,5 см</w:t>
            </w:r>
          </w:p>
          <w:p w:rsidR="00166213" w:rsidRPr="00166213" w:rsidRDefault="00166213" w:rsidP="00166213">
            <w:pPr>
              <w:contextualSpacing/>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Цвет оттиска: синий </w:t>
            </w:r>
          </w:p>
        </w:tc>
        <w:tc>
          <w:tcPr>
            <w:tcW w:w="5787" w:type="dxa"/>
          </w:tcPr>
          <w:p w:rsidR="00166213" w:rsidRPr="00166213" w:rsidRDefault="00166213" w:rsidP="00166213">
            <w:pPr>
              <w:contextualSpacing/>
              <w:jc w:val="center"/>
              <w:rPr>
                <w:rFonts w:ascii="Times New Roman" w:eastAsia="Times New Roman" w:hAnsi="Times New Roman" w:cs="Times New Roman"/>
                <w:sz w:val="18"/>
                <w:szCs w:val="18"/>
                <w:lang w:eastAsia="ru-RU"/>
              </w:rPr>
            </w:pPr>
          </w:p>
          <w:tbl>
            <w:tblPr>
              <w:tblStyle w:val="a8"/>
              <w:tblW w:w="0" w:type="auto"/>
              <w:tblInd w:w="165" w:type="dxa"/>
              <w:tblLook w:val="04A0" w:firstRow="1" w:lastRow="0" w:firstColumn="1" w:lastColumn="0" w:noHBand="0" w:noVBand="1"/>
            </w:tblPr>
            <w:tblGrid>
              <w:gridCol w:w="4843"/>
            </w:tblGrid>
            <w:tr w:rsidR="00166213" w:rsidRPr="00166213" w:rsidTr="00194568">
              <w:tc>
                <w:tcPr>
                  <w:tcW w:w="4843" w:type="dxa"/>
                </w:tcPr>
                <w:p w:rsidR="00166213" w:rsidRPr="00166213" w:rsidRDefault="00166213" w:rsidP="00166213">
                  <w:pPr>
                    <w:jc w:val="center"/>
                    <w:rPr>
                      <w:rFonts w:ascii="Times New Roman" w:eastAsia="Times New Roman" w:hAnsi="Times New Roman" w:cs="Times New Roman"/>
                      <w:sz w:val="20"/>
                      <w:szCs w:val="20"/>
                      <w:lang w:eastAsia="ru-RU"/>
                    </w:rPr>
                  </w:pPr>
                  <w:proofErr w:type="spellStart"/>
                  <w:r w:rsidRPr="00166213">
                    <w:rPr>
                      <w:rFonts w:ascii="Times New Roman" w:eastAsia="Times New Roman" w:hAnsi="Times New Roman" w:cs="Times New Roman"/>
                      <w:sz w:val="20"/>
                      <w:szCs w:val="20"/>
                      <w:lang w:eastAsia="ru-RU"/>
                    </w:rPr>
                    <w:t>Режимно</w:t>
                  </w:r>
                  <w:proofErr w:type="spellEnd"/>
                  <w:r w:rsidRPr="00166213">
                    <w:rPr>
                      <w:rFonts w:ascii="Times New Roman" w:eastAsia="Times New Roman" w:hAnsi="Times New Roman" w:cs="Times New Roman"/>
                      <w:sz w:val="20"/>
                      <w:szCs w:val="20"/>
                      <w:lang w:eastAsia="ru-RU"/>
                    </w:rPr>
                    <w:t>-секретное подразделение Управления</w:t>
                  </w:r>
                </w:p>
                <w:p w:rsidR="00166213" w:rsidRPr="00166213" w:rsidRDefault="00166213" w:rsidP="00166213">
                  <w:pPr>
                    <w:jc w:val="center"/>
                    <w:rPr>
                      <w:rFonts w:ascii="Times New Roman" w:eastAsia="Times New Roman" w:hAnsi="Times New Roman" w:cs="Times New Roman"/>
                      <w:sz w:val="20"/>
                      <w:szCs w:val="20"/>
                      <w:lang w:eastAsia="ru-RU"/>
                    </w:rPr>
                  </w:pPr>
                  <w:r w:rsidRPr="00166213">
                    <w:rPr>
                      <w:rFonts w:ascii="Times New Roman" w:eastAsia="Times New Roman" w:hAnsi="Times New Roman" w:cs="Times New Roman"/>
                      <w:sz w:val="20"/>
                      <w:szCs w:val="20"/>
                      <w:lang w:eastAsia="ru-RU"/>
                    </w:rPr>
                    <w:t>Роспотребнадзора по Челябинской области</w:t>
                  </w:r>
                </w:p>
                <w:p w:rsidR="00166213" w:rsidRPr="00166213" w:rsidRDefault="00166213" w:rsidP="00166213">
                  <w:pPr>
                    <w:rPr>
                      <w:rFonts w:ascii="Times New Roman" w:eastAsia="Times New Roman" w:hAnsi="Times New Roman" w:cs="Times New Roman"/>
                      <w:sz w:val="20"/>
                      <w:szCs w:val="20"/>
                      <w:lang w:eastAsia="ru-RU"/>
                    </w:rPr>
                  </w:pPr>
                  <w:r w:rsidRPr="00166213">
                    <w:rPr>
                      <w:rFonts w:ascii="Times New Roman" w:eastAsia="Times New Roman" w:hAnsi="Times New Roman" w:cs="Times New Roman"/>
                      <w:sz w:val="20"/>
                      <w:szCs w:val="20"/>
                      <w:lang w:eastAsia="ru-RU"/>
                    </w:rPr>
                    <w:t xml:space="preserve">          Вход. №  ____ ____________________________</w:t>
                  </w:r>
                </w:p>
                <w:p w:rsidR="00166213" w:rsidRPr="00166213" w:rsidRDefault="00166213" w:rsidP="00166213">
                  <w:pPr>
                    <w:ind w:left="454" w:hanging="425"/>
                    <w:rPr>
                      <w:rFonts w:ascii="Times New Roman" w:eastAsia="Times New Roman" w:hAnsi="Times New Roman" w:cs="Times New Roman"/>
                      <w:sz w:val="20"/>
                      <w:szCs w:val="20"/>
                      <w:lang w:eastAsia="ru-RU"/>
                    </w:rPr>
                  </w:pPr>
                  <w:r w:rsidRPr="00166213">
                    <w:rPr>
                      <w:rFonts w:ascii="Times New Roman" w:eastAsia="Times New Roman" w:hAnsi="Times New Roman" w:cs="Times New Roman"/>
                      <w:sz w:val="20"/>
                      <w:szCs w:val="20"/>
                      <w:lang w:eastAsia="ru-RU"/>
                    </w:rPr>
                    <w:t xml:space="preserve">         «____» ________________________20_______г.                                                                                      __________________л.  ___________________л.</w:t>
                  </w:r>
                </w:p>
                <w:p w:rsidR="00166213" w:rsidRPr="00166213" w:rsidRDefault="00166213" w:rsidP="00166213">
                  <w:pPr>
                    <w:rPr>
                      <w:rFonts w:ascii="Times New Roman" w:eastAsia="Times New Roman" w:hAnsi="Times New Roman" w:cs="Times New Roman"/>
                      <w:sz w:val="20"/>
                      <w:szCs w:val="20"/>
                      <w:lang w:eastAsia="ru-RU"/>
                    </w:rPr>
                  </w:pPr>
                  <w:r w:rsidRPr="00166213">
                    <w:rPr>
                      <w:rFonts w:ascii="Times New Roman" w:eastAsia="Times New Roman" w:hAnsi="Times New Roman" w:cs="Times New Roman"/>
                      <w:sz w:val="24"/>
                      <w:szCs w:val="24"/>
                      <w:lang w:eastAsia="ru-RU"/>
                    </w:rPr>
                    <w:t xml:space="preserve">                </w:t>
                  </w:r>
                  <w:r w:rsidRPr="00166213">
                    <w:rPr>
                      <w:rFonts w:ascii="Times New Roman" w:eastAsia="Times New Roman" w:hAnsi="Times New Roman" w:cs="Times New Roman"/>
                      <w:sz w:val="20"/>
                      <w:szCs w:val="20"/>
                      <w:lang w:eastAsia="ru-RU"/>
                    </w:rPr>
                    <w:t>основного                     приложение</w:t>
                  </w:r>
                </w:p>
              </w:tc>
            </w:tr>
          </w:tbl>
          <w:p w:rsidR="00166213" w:rsidRPr="00166213" w:rsidRDefault="00166213" w:rsidP="00166213">
            <w:pPr>
              <w:ind w:left="313"/>
              <w:rPr>
                <w:rFonts w:ascii="Times New Roman" w:eastAsia="Times New Roman" w:hAnsi="Times New Roman" w:cs="Times New Roman"/>
                <w:sz w:val="18"/>
                <w:szCs w:val="18"/>
                <w:lang w:eastAsia="ru-RU"/>
              </w:rPr>
            </w:pPr>
          </w:p>
        </w:tc>
        <w:tc>
          <w:tcPr>
            <w:tcW w:w="1477" w:type="dxa"/>
          </w:tcPr>
          <w:p w:rsidR="00166213" w:rsidRPr="00166213" w:rsidRDefault="00166213" w:rsidP="00166213">
            <w:pPr>
              <w:rPr>
                <w:rFonts w:ascii="Times New Roman" w:eastAsia="Times New Roman" w:hAnsi="Times New Roman" w:cs="Times New Roman"/>
                <w:sz w:val="24"/>
                <w:szCs w:val="24"/>
                <w:lang w:eastAsia="ru-RU"/>
              </w:rPr>
            </w:pPr>
          </w:p>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r w:rsidR="00166213" w:rsidRPr="00166213" w:rsidTr="00194568">
        <w:trPr>
          <w:trHeight w:val="2285"/>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2</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Печать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w:t>
            </w:r>
          </w:p>
          <w:p w:rsidR="00166213" w:rsidRPr="00166213" w:rsidRDefault="00166213" w:rsidP="00166213">
            <w:pPr>
              <w:rPr>
                <w:rFonts w:ascii="Times New Roman" w:eastAsia="Times New Roman" w:hAnsi="Times New Roman" w:cs="Times New Roman"/>
                <w:sz w:val="24"/>
                <w:szCs w:val="24"/>
                <w:lang w:eastAsia="ru-RU"/>
              </w:rPr>
            </w:pP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Диаметр: 40 мм (+ 1 мм.)</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Цвет оттиска: синий</w:t>
            </w:r>
          </w:p>
        </w:tc>
        <w:tc>
          <w:tcPr>
            <w:tcW w:w="5787" w:type="dxa"/>
          </w:tcPr>
          <w:p w:rsidR="00166213" w:rsidRPr="00166213" w:rsidRDefault="00166213" w:rsidP="00166213">
            <w:pPr>
              <w:jc w:val="both"/>
              <w:rPr>
                <w:rFonts w:ascii="Times New Roman" w:eastAsia="Times New Roman" w:hAnsi="Times New Roman" w:cs="Times New Roman"/>
                <w:b/>
                <w:i/>
                <w:sz w:val="24"/>
                <w:szCs w:val="24"/>
                <w:lang w:eastAsia="ru-RU"/>
              </w:rPr>
            </w:pPr>
            <w:r w:rsidRPr="00166213">
              <w:rPr>
                <w:rFonts w:ascii="Times New Roman" w:eastAsia="Times New Roman" w:hAnsi="Times New Roman" w:cs="Times New Roman"/>
                <w:b/>
                <w:i/>
                <w:sz w:val="24"/>
                <w:szCs w:val="24"/>
                <w:lang w:eastAsia="ru-RU"/>
              </w:rPr>
              <w:t>Текст по кругу:</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РОСПОТРЕБНАДЗОР РОССИИ * УПРАВЛЕНИЕ ФЕДЕРАЛЬНОЙ СЛУЖБЫ ПО НАДЗОРУ В СФЕРЕ ЗАЩИТЫ ПРАВ ПОТРЕБИТЕЛЕЙ И БЛАГОПОЛУЧИЯ ЧЕЛОВЕКА ПО ЧЕЛЯБИНСКОЙ ОБЛАСТИ (УПРАВЛЕНИЕ РОСПОТРЕБНАДЗОРА ПО ЧЕЛЯБИНСКОЙ ОБЛАСТИ) * ОГРН 1057423518173</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lastRenderedPageBreak/>
              <w:t xml:space="preserve"> </w:t>
            </w:r>
            <w:r w:rsidRPr="00166213">
              <w:rPr>
                <w:rFonts w:ascii="Times New Roman" w:eastAsia="Times New Roman" w:hAnsi="Times New Roman" w:cs="Times New Roman"/>
                <w:b/>
                <w:i/>
                <w:sz w:val="24"/>
                <w:szCs w:val="24"/>
                <w:lang w:eastAsia="ru-RU"/>
              </w:rPr>
              <w:t>В центре круга текст</w:t>
            </w:r>
            <w:r w:rsidRPr="00166213">
              <w:rPr>
                <w:rFonts w:ascii="Times New Roman" w:eastAsia="Times New Roman" w:hAnsi="Times New Roman" w:cs="Times New Roman"/>
                <w:b/>
                <w:sz w:val="24"/>
                <w:szCs w:val="24"/>
                <w:lang w:eastAsia="ru-RU"/>
              </w:rPr>
              <w:t>:</w:t>
            </w:r>
            <w:r w:rsidRPr="00166213">
              <w:rPr>
                <w:rFonts w:ascii="Times New Roman" w:eastAsia="Times New Roman" w:hAnsi="Times New Roman" w:cs="Times New Roman"/>
                <w:sz w:val="24"/>
                <w:szCs w:val="24"/>
                <w:lang w:eastAsia="ru-RU"/>
              </w:rPr>
              <w:t xml:space="preserve"> ДЛЯ ДОКУМЕНТОВ</w:t>
            </w:r>
          </w:p>
          <w:p w:rsidR="00166213" w:rsidRPr="00166213" w:rsidRDefault="00166213" w:rsidP="00166213">
            <w:pPr>
              <w:jc w:val="both"/>
              <w:rPr>
                <w:rFonts w:ascii="Times New Roman" w:eastAsia="Times New Roman" w:hAnsi="Times New Roman" w:cs="Times New Roman"/>
                <w:sz w:val="24"/>
                <w:szCs w:val="24"/>
                <w:lang w:eastAsia="ru-RU"/>
              </w:rPr>
            </w:pPr>
          </w:p>
          <w:p w:rsidR="00166213" w:rsidRPr="00166213" w:rsidRDefault="00166213" w:rsidP="00166213">
            <w:pPr>
              <w:rPr>
                <w:rFonts w:ascii="Times New Roman" w:eastAsia="Times New Roman" w:hAnsi="Times New Roman" w:cs="Times New Roman"/>
                <w:b/>
                <w:szCs w:val="24"/>
                <w:lang w:eastAsia="ru-RU"/>
              </w:rPr>
            </w:pPr>
            <w:r w:rsidRPr="00166213">
              <w:rPr>
                <w:rFonts w:ascii="Times New Roman" w:eastAsia="Times New Roman" w:hAnsi="Times New Roman" w:cs="Times New Roman"/>
                <w:b/>
                <w:szCs w:val="24"/>
                <w:lang w:eastAsia="ru-RU"/>
              </w:rPr>
              <w:t>Для примера оттиск печати:</w:t>
            </w:r>
          </w:p>
          <w:p w:rsidR="00166213" w:rsidRPr="00166213" w:rsidRDefault="00166213" w:rsidP="00166213">
            <w:pPr>
              <w:rPr>
                <w:rFonts w:ascii="Times New Roman" w:eastAsia="Times New Roman" w:hAnsi="Times New Roman" w:cs="Times New Roman"/>
                <w:b/>
                <w:szCs w:val="24"/>
                <w:lang w:eastAsia="ru-RU"/>
              </w:rPr>
            </w:pPr>
            <w:r w:rsidRPr="00166213">
              <w:rPr>
                <w:rFonts w:ascii="Times New Roman" w:eastAsia="Times New Roman" w:hAnsi="Times New Roman" w:cs="Times New Roman"/>
                <w:noProof/>
                <w:sz w:val="24"/>
                <w:szCs w:val="24"/>
                <w:u w:val="single"/>
                <w:lang w:eastAsia="ru-RU"/>
              </w:rPr>
              <w:drawing>
                <wp:inline distT="0" distB="0" distL="0" distR="0" wp14:anchorId="2D4A3EA2" wp14:editId="1451A6D8">
                  <wp:extent cx="1657985" cy="15424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985" cy="1542415"/>
                          </a:xfrm>
                          <a:prstGeom prst="rect">
                            <a:avLst/>
                          </a:prstGeom>
                          <a:noFill/>
                        </pic:spPr>
                      </pic:pic>
                    </a:graphicData>
                  </a:graphic>
                </wp:inline>
              </w:drawing>
            </w:r>
          </w:p>
          <w:p w:rsidR="00166213" w:rsidRPr="00166213" w:rsidRDefault="00166213" w:rsidP="00166213">
            <w:pPr>
              <w:jc w:val="both"/>
              <w:rPr>
                <w:rFonts w:ascii="Times New Roman" w:eastAsia="Times New Roman" w:hAnsi="Times New Roman" w:cs="Times New Roman"/>
                <w:b/>
                <w:sz w:val="24"/>
                <w:szCs w:val="24"/>
                <w:lang w:eastAsia="ru-RU"/>
              </w:rPr>
            </w:pPr>
          </w:p>
          <w:p w:rsidR="00166213" w:rsidRPr="00166213" w:rsidRDefault="00166213" w:rsidP="00166213">
            <w:pPr>
              <w:contextualSpacing/>
              <w:jc w:val="center"/>
              <w:rPr>
                <w:rFonts w:ascii="Times New Roman" w:eastAsia="Times New Roman" w:hAnsi="Times New Roman" w:cs="Times New Roman"/>
                <w:sz w:val="18"/>
                <w:szCs w:val="18"/>
                <w:lang w:eastAsia="ru-RU"/>
              </w:rPr>
            </w:pP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lastRenderedPageBreak/>
              <w:t>1</w:t>
            </w:r>
          </w:p>
        </w:tc>
      </w:tr>
      <w:tr w:rsidR="00166213" w:rsidRPr="00166213" w:rsidTr="00194568">
        <w:trPr>
          <w:trHeight w:val="2285"/>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Печать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w:t>
            </w:r>
          </w:p>
          <w:p w:rsidR="00166213" w:rsidRPr="00166213" w:rsidRDefault="00166213" w:rsidP="00166213">
            <w:pPr>
              <w:rPr>
                <w:rFonts w:ascii="Times New Roman" w:eastAsia="Times New Roman" w:hAnsi="Times New Roman" w:cs="Times New Roman"/>
                <w:sz w:val="24"/>
                <w:szCs w:val="24"/>
                <w:lang w:eastAsia="ru-RU"/>
              </w:rPr>
            </w:pP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Диаметр: 40 мм (+ 1 мм.)</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Цвет оттиска: синий</w:t>
            </w:r>
          </w:p>
        </w:tc>
        <w:tc>
          <w:tcPr>
            <w:tcW w:w="5787" w:type="dxa"/>
          </w:tcPr>
          <w:p w:rsidR="00166213" w:rsidRPr="00166213" w:rsidRDefault="00166213" w:rsidP="00166213">
            <w:pPr>
              <w:jc w:val="both"/>
              <w:rPr>
                <w:rFonts w:ascii="Times New Roman" w:eastAsia="Times New Roman" w:hAnsi="Times New Roman" w:cs="Times New Roman"/>
                <w:b/>
                <w:i/>
                <w:sz w:val="24"/>
                <w:szCs w:val="24"/>
                <w:lang w:eastAsia="ru-RU"/>
              </w:rPr>
            </w:pPr>
            <w:r w:rsidRPr="00166213">
              <w:rPr>
                <w:rFonts w:ascii="Times New Roman" w:eastAsia="Times New Roman" w:hAnsi="Times New Roman" w:cs="Times New Roman"/>
                <w:b/>
                <w:i/>
                <w:sz w:val="24"/>
                <w:szCs w:val="24"/>
                <w:lang w:eastAsia="ru-RU"/>
              </w:rPr>
              <w:t>Текст по кругу:</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РОСПОТРЕБНАДЗОР РОССИИ * УПРАВЛЕНИЕ ФЕДЕРАЛЬНОЙ СЛУЖБЫ ПО НАДЗОРУ В СФЕРЕ ЗАЩИТЫ ПРАВ ПОТРЕБИТЕЛЕЙ И БЛАГОПОЛУЧИЯ ЧЕЛОВЕКА ПО ЧЕЛЯБИНСКОЙ ОБЛАСТИ (УПРАВЛЕНИЕ РОСПОТРЕБНАДЗОРА ПО ЧЕЛЯБИНСКОЙ ОБЛАСТИ) * ОГРН 1057423518173</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 </w:t>
            </w:r>
            <w:r w:rsidRPr="00166213">
              <w:rPr>
                <w:rFonts w:ascii="Times New Roman" w:eastAsia="Times New Roman" w:hAnsi="Times New Roman" w:cs="Times New Roman"/>
                <w:b/>
                <w:i/>
                <w:sz w:val="24"/>
                <w:szCs w:val="24"/>
                <w:lang w:eastAsia="ru-RU"/>
              </w:rPr>
              <w:t>В центре круга текст</w:t>
            </w:r>
            <w:r w:rsidRPr="00166213">
              <w:rPr>
                <w:rFonts w:ascii="Times New Roman" w:eastAsia="Times New Roman" w:hAnsi="Times New Roman" w:cs="Times New Roman"/>
                <w:b/>
                <w:sz w:val="24"/>
                <w:szCs w:val="24"/>
                <w:lang w:eastAsia="ru-RU"/>
              </w:rPr>
              <w:t>:</w:t>
            </w:r>
            <w:r w:rsidRPr="00166213">
              <w:rPr>
                <w:rFonts w:ascii="Times New Roman" w:eastAsia="Times New Roman" w:hAnsi="Times New Roman" w:cs="Times New Roman"/>
                <w:sz w:val="24"/>
                <w:szCs w:val="24"/>
                <w:lang w:eastAsia="ru-RU"/>
              </w:rPr>
              <w:t xml:space="preserve"> ДЛЯ ПАКЕТОВ</w:t>
            </w:r>
          </w:p>
          <w:p w:rsidR="00166213" w:rsidRPr="00166213" w:rsidRDefault="00166213" w:rsidP="00166213">
            <w:pPr>
              <w:jc w:val="both"/>
              <w:rPr>
                <w:rFonts w:ascii="Times New Roman" w:eastAsia="Times New Roman" w:hAnsi="Times New Roman" w:cs="Times New Roman"/>
                <w:b/>
                <w:sz w:val="24"/>
                <w:szCs w:val="24"/>
                <w:lang w:eastAsia="ru-RU"/>
              </w:rPr>
            </w:pPr>
          </w:p>
          <w:p w:rsidR="00166213" w:rsidRPr="00166213" w:rsidRDefault="00166213" w:rsidP="00166213">
            <w:pPr>
              <w:jc w:val="both"/>
              <w:rPr>
                <w:rFonts w:ascii="Times New Roman" w:eastAsia="Times New Roman" w:hAnsi="Times New Roman" w:cs="Times New Roman"/>
                <w:sz w:val="18"/>
                <w:szCs w:val="18"/>
                <w:lang w:eastAsia="ru-RU"/>
              </w:rPr>
            </w:pP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r w:rsidR="00166213" w:rsidRPr="00166213" w:rsidTr="00194568">
        <w:trPr>
          <w:trHeight w:val="228"/>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4</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Печать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w:t>
            </w:r>
          </w:p>
          <w:p w:rsidR="00166213" w:rsidRPr="00166213" w:rsidRDefault="00166213" w:rsidP="00166213">
            <w:pPr>
              <w:rPr>
                <w:rFonts w:ascii="Times New Roman" w:eastAsia="Times New Roman" w:hAnsi="Times New Roman" w:cs="Times New Roman"/>
                <w:sz w:val="24"/>
                <w:szCs w:val="24"/>
                <w:lang w:eastAsia="ru-RU"/>
              </w:rPr>
            </w:pP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Диаметр: 40 мм (+ 1 мм.)</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Цвет оттиска: синий</w:t>
            </w:r>
          </w:p>
        </w:tc>
        <w:tc>
          <w:tcPr>
            <w:tcW w:w="5787" w:type="dxa"/>
          </w:tcPr>
          <w:p w:rsidR="00166213" w:rsidRPr="00166213" w:rsidRDefault="00166213" w:rsidP="00166213">
            <w:pPr>
              <w:jc w:val="both"/>
              <w:rPr>
                <w:rFonts w:ascii="Times New Roman" w:eastAsia="Times New Roman" w:hAnsi="Times New Roman" w:cs="Times New Roman"/>
                <w:b/>
                <w:i/>
                <w:sz w:val="24"/>
                <w:szCs w:val="24"/>
                <w:lang w:eastAsia="ru-RU"/>
              </w:rPr>
            </w:pPr>
            <w:r w:rsidRPr="00166213">
              <w:rPr>
                <w:rFonts w:ascii="Times New Roman" w:eastAsia="Times New Roman" w:hAnsi="Times New Roman" w:cs="Times New Roman"/>
                <w:b/>
                <w:i/>
                <w:sz w:val="24"/>
                <w:szCs w:val="24"/>
                <w:lang w:eastAsia="ru-RU"/>
              </w:rPr>
              <w:t xml:space="preserve">Текст по кругу: </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РОСПОТРЕБНАДЗОР РОССИИ * УПРАВЛЕНИЕ ФЕДЕРАЛЬНОЙ СЛУЖБЫ ПО НАДЗОРУ В СФЕРЕ ЗАЩИТЫ ПРАВ ПОТРЕБИТЕЛЕЙ И БЛАГОПОЛУЧИЯ ЧЕЛОВЕКА ПО ЧЕЛЯБИНСКОЙ ОБЛАСТИ (УПРАВЛЕНИЕ РОСПОТРЕБНАДЗОРА ПО ЧЕЛЯБИНСКОЙ ОБЛАСТИ) * ОГРН 1057423518173</w:t>
            </w:r>
          </w:p>
          <w:p w:rsidR="00166213" w:rsidRPr="00166213" w:rsidRDefault="00166213" w:rsidP="00166213">
            <w:pPr>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b/>
                <w:i/>
                <w:sz w:val="24"/>
                <w:szCs w:val="24"/>
                <w:lang w:eastAsia="ru-RU"/>
              </w:rPr>
              <w:t>В центре круга текст:</w:t>
            </w:r>
            <w:r w:rsidRPr="00166213">
              <w:rPr>
                <w:rFonts w:ascii="Times New Roman" w:eastAsia="Times New Roman" w:hAnsi="Times New Roman" w:cs="Times New Roman"/>
                <w:szCs w:val="24"/>
                <w:lang w:eastAsia="ru-RU"/>
              </w:rPr>
              <w:t xml:space="preserve"> </w:t>
            </w:r>
            <w:r w:rsidRPr="00166213">
              <w:rPr>
                <w:rFonts w:ascii="Times New Roman" w:eastAsia="Times New Roman" w:hAnsi="Times New Roman" w:cs="Times New Roman"/>
                <w:sz w:val="24"/>
                <w:szCs w:val="24"/>
                <w:lang w:eastAsia="ru-RU"/>
              </w:rPr>
              <w:t>РЕЖИМНО-СЕКРЕТНОЕ ПОДРАЗДЕЛЕНИЕ</w:t>
            </w: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r w:rsidR="00166213" w:rsidRPr="00166213" w:rsidTr="00194568">
        <w:trPr>
          <w:trHeight w:val="228"/>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lastRenderedPageBreak/>
              <w:t>5</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Штемпель</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(штамп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32.99.16.120-00000001</w:t>
            </w: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Вид штемпеля: Штамп</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Наличие рамки: Да</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Тип механизма: Автоматический</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Штемпель </w:t>
            </w:r>
            <w:proofErr w:type="spellStart"/>
            <w:r w:rsidRPr="00166213">
              <w:rPr>
                <w:rFonts w:ascii="Times New Roman" w:eastAsia="Times New Roman" w:hAnsi="Times New Roman" w:cs="Times New Roman"/>
                <w:sz w:val="24"/>
                <w:szCs w:val="24"/>
                <w:lang w:eastAsia="ru-RU"/>
              </w:rPr>
              <w:t>самонаборный</w:t>
            </w:r>
            <w:proofErr w:type="spellEnd"/>
            <w:r w:rsidRPr="00166213">
              <w:rPr>
                <w:rFonts w:ascii="Times New Roman" w:eastAsia="Times New Roman" w:hAnsi="Times New Roman" w:cs="Times New Roman"/>
                <w:sz w:val="24"/>
                <w:szCs w:val="24"/>
                <w:lang w:eastAsia="ru-RU"/>
              </w:rPr>
              <w:t>: Нет</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Форма корпуса: Прямоугольная</w:t>
            </w:r>
          </w:p>
          <w:p w:rsidR="00166213" w:rsidRPr="00166213" w:rsidRDefault="00166213" w:rsidP="00166213">
            <w:pPr>
              <w:rPr>
                <w:rFonts w:ascii="Times New Roman" w:eastAsia="Times New Roman" w:hAnsi="Times New Roman" w:cs="Times New Roman"/>
                <w:sz w:val="24"/>
                <w:szCs w:val="24"/>
                <w:lang w:eastAsia="ru-RU"/>
              </w:rPr>
            </w:pP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Размеры оттиска (+/- 0,5 см.): 6,0 х 1,5 см</w:t>
            </w:r>
          </w:p>
          <w:p w:rsidR="00166213" w:rsidRPr="00166213" w:rsidRDefault="00166213" w:rsidP="00166213">
            <w:pPr>
              <w:contextualSpacing/>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Цвет оттиска: синий </w:t>
            </w:r>
          </w:p>
        </w:tc>
        <w:tc>
          <w:tcPr>
            <w:tcW w:w="5787" w:type="dxa"/>
          </w:tcPr>
          <w:tbl>
            <w:tblPr>
              <w:tblStyle w:val="a8"/>
              <w:tblpPr w:leftFromText="180" w:rightFromText="180" w:horzAnchor="margin" w:tblpXSpec="center" w:tblpY="615"/>
              <w:tblOverlap w:val="never"/>
              <w:tblW w:w="0" w:type="auto"/>
              <w:tblLook w:val="04A0" w:firstRow="1" w:lastRow="0" w:firstColumn="1" w:lastColumn="0" w:noHBand="0" w:noVBand="1"/>
            </w:tblPr>
            <w:tblGrid>
              <w:gridCol w:w="3823"/>
            </w:tblGrid>
            <w:tr w:rsidR="00166213" w:rsidRPr="00166213" w:rsidTr="00194568">
              <w:tc>
                <w:tcPr>
                  <w:tcW w:w="3823" w:type="dxa"/>
                </w:tcPr>
                <w:p w:rsidR="00166213" w:rsidRPr="00166213" w:rsidRDefault="00166213" w:rsidP="00166213">
                  <w:pPr>
                    <w:rPr>
                      <w:rFonts w:ascii="Times New Roman" w:eastAsia="Times New Roman" w:hAnsi="Times New Roman" w:cs="Times New Roman"/>
                      <w:sz w:val="21"/>
                      <w:szCs w:val="21"/>
                      <w:lang w:eastAsia="ru-RU"/>
                    </w:rPr>
                  </w:pPr>
                  <w:r w:rsidRPr="00166213">
                    <w:rPr>
                      <w:rFonts w:ascii="Times New Roman" w:eastAsia="Times New Roman" w:hAnsi="Times New Roman" w:cs="Times New Roman"/>
                      <w:sz w:val="21"/>
                      <w:szCs w:val="21"/>
                      <w:lang w:eastAsia="ru-RU"/>
                    </w:rPr>
                    <w:t xml:space="preserve">        Управление Роспотребнадзора</w:t>
                  </w:r>
                </w:p>
                <w:p w:rsidR="00166213" w:rsidRPr="00166213" w:rsidRDefault="00166213" w:rsidP="00166213">
                  <w:pPr>
                    <w:rPr>
                      <w:rFonts w:ascii="Times New Roman" w:eastAsia="Times New Roman" w:hAnsi="Times New Roman" w:cs="Times New Roman"/>
                      <w:sz w:val="21"/>
                      <w:szCs w:val="21"/>
                      <w:lang w:eastAsia="ru-RU"/>
                    </w:rPr>
                  </w:pPr>
                  <w:r w:rsidRPr="00166213">
                    <w:rPr>
                      <w:rFonts w:ascii="Times New Roman" w:eastAsia="Times New Roman" w:hAnsi="Times New Roman" w:cs="Times New Roman"/>
                      <w:sz w:val="21"/>
                      <w:szCs w:val="21"/>
                      <w:lang w:eastAsia="ru-RU"/>
                    </w:rPr>
                    <w:t xml:space="preserve">            по Челябинской области </w:t>
                  </w:r>
                </w:p>
                <w:p w:rsidR="00166213" w:rsidRPr="00166213" w:rsidRDefault="00166213" w:rsidP="00166213">
                  <w:pPr>
                    <w:rPr>
                      <w:rFonts w:ascii="Times New Roman" w:eastAsia="Times New Roman" w:hAnsi="Times New Roman" w:cs="Times New Roman"/>
                      <w:sz w:val="21"/>
                      <w:szCs w:val="21"/>
                      <w:lang w:eastAsia="ru-RU"/>
                    </w:rPr>
                  </w:pPr>
                  <w:r w:rsidRPr="00166213">
                    <w:rPr>
                      <w:rFonts w:ascii="Times New Roman" w:eastAsia="Times New Roman" w:hAnsi="Times New Roman" w:cs="Times New Roman"/>
                      <w:sz w:val="21"/>
                      <w:szCs w:val="21"/>
                      <w:lang w:eastAsia="ru-RU"/>
                    </w:rPr>
                    <w:t>454092, г. Челябинск, ул. Елькина, д.73</w:t>
                  </w:r>
                </w:p>
              </w:tc>
            </w:tr>
          </w:tbl>
          <w:p w:rsidR="00166213" w:rsidRPr="00166213" w:rsidRDefault="00166213" w:rsidP="00166213">
            <w:pPr>
              <w:jc w:val="center"/>
              <w:rPr>
                <w:rFonts w:ascii="Times New Roman" w:eastAsia="Times New Roman" w:hAnsi="Times New Roman" w:cs="Times New Roman"/>
                <w:sz w:val="24"/>
                <w:szCs w:val="24"/>
                <w:lang w:eastAsia="ru-RU"/>
              </w:rPr>
            </w:pP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r w:rsidR="00166213" w:rsidRPr="00166213" w:rsidTr="00194568">
        <w:trPr>
          <w:trHeight w:val="228"/>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6</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Штемпель</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(штамп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32.99.16.120-00000001</w:t>
            </w: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Вид штемпеля: Штамп</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Наличие рамки: Да</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Тип механизма: Автоматический</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Штемпель </w:t>
            </w:r>
            <w:proofErr w:type="spellStart"/>
            <w:r w:rsidRPr="00166213">
              <w:rPr>
                <w:rFonts w:ascii="Times New Roman" w:eastAsia="Times New Roman" w:hAnsi="Times New Roman" w:cs="Times New Roman"/>
                <w:sz w:val="24"/>
                <w:szCs w:val="24"/>
                <w:lang w:eastAsia="ru-RU"/>
              </w:rPr>
              <w:t>самонаборный</w:t>
            </w:r>
            <w:proofErr w:type="spellEnd"/>
            <w:r w:rsidRPr="00166213">
              <w:rPr>
                <w:rFonts w:ascii="Times New Roman" w:eastAsia="Times New Roman" w:hAnsi="Times New Roman" w:cs="Times New Roman"/>
                <w:sz w:val="24"/>
                <w:szCs w:val="24"/>
                <w:lang w:eastAsia="ru-RU"/>
              </w:rPr>
              <w:t>: Нет</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Форма корпуса: Прямоугольная</w:t>
            </w:r>
          </w:p>
          <w:p w:rsidR="00166213" w:rsidRPr="00166213" w:rsidRDefault="00166213" w:rsidP="00166213">
            <w:pPr>
              <w:rPr>
                <w:rFonts w:ascii="Times New Roman" w:eastAsia="Times New Roman" w:hAnsi="Times New Roman" w:cs="Times New Roman"/>
                <w:sz w:val="24"/>
                <w:szCs w:val="24"/>
                <w:lang w:eastAsia="ru-RU"/>
              </w:rPr>
            </w:pP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Размеры оттиска (+/- 0,5 см.): 4,0 х 1,0 см</w:t>
            </w:r>
          </w:p>
          <w:p w:rsidR="00166213" w:rsidRPr="00166213" w:rsidRDefault="00166213" w:rsidP="00166213">
            <w:pPr>
              <w:contextualSpacing/>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Цвет оттиска: синий </w:t>
            </w:r>
          </w:p>
        </w:tc>
        <w:tc>
          <w:tcPr>
            <w:tcW w:w="5787" w:type="dxa"/>
          </w:tcPr>
          <w:p w:rsidR="00166213" w:rsidRPr="00166213" w:rsidRDefault="00166213" w:rsidP="00166213">
            <w:pPr>
              <w:jc w:val="center"/>
              <w:rPr>
                <w:rFonts w:ascii="Times New Roman" w:eastAsia="Times New Roman" w:hAnsi="Times New Roman" w:cs="Times New Roman"/>
                <w:sz w:val="24"/>
                <w:szCs w:val="24"/>
                <w:lang w:eastAsia="ru-RU"/>
              </w:rPr>
            </w:pPr>
          </w:p>
          <w:tbl>
            <w:tblPr>
              <w:tblStyle w:val="a8"/>
              <w:tblW w:w="0" w:type="auto"/>
              <w:tblInd w:w="1537" w:type="dxa"/>
              <w:tblLook w:val="04A0" w:firstRow="1" w:lastRow="0" w:firstColumn="1" w:lastColumn="0" w:noHBand="0" w:noVBand="1"/>
            </w:tblPr>
            <w:tblGrid>
              <w:gridCol w:w="2489"/>
            </w:tblGrid>
            <w:tr w:rsidR="00166213" w:rsidRPr="00166213" w:rsidTr="00194568">
              <w:trPr>
                <w:trHeight w:val="642"/>
              </w:trPr>
              <w:tc>
                <w:tcPr>
                  <w:tcW w:w="2489" w:type="dxa"/>
                </w:tcPr>
                <w:p w:rsidR="00166213" w:rsidRPr="00166213" w:rsidRDefault="00166213" w:rsidP="00166213">
                  <w:pPr>
                    <w:contextualSpacing/>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   </w:t>
                  </w:r>
                  <w:bookmarkStart w:id="11" w:name="_Hlk230766671"/>
                  <w:r w:rsidRPr="00166213">
                    <w:rPr>
                      <w:rFonts w:ascii="Times New Roman" w:eastAsia="Times New Roman" w:hAnsi="Times New Roman" w:cs="Times New Roman"/>
                      <w:sz w:val="24"/>
                      <w:szCs w:val="24"/>
                      <w:lang w:eastAsia="ru-RU"/>
                    </w:rPr>
                    <w:t>СЕКРЕТНО</w:t>
                  </w:r>
                </w:p>
                <w:p w:rsidR="00166213" w:rsidRPr="00166213" w:rsidRDefault="00166213" w:rsidP="00166213">
                  <w:pPr>
                    <w:contextualSpacing/>
                    <w:jc w:val="both"/>
                    <w:rPr>
                      <w:rFonts w:ascii="Times New Roman" w:eastAsia="Times New Roman" w:hAnsi="Times New Roman" w:cs="Times New Roman"/>
                      <w:sz w:val="24"/>
                      <w:szCs w:val="24"/>
                      <w:lang w:eastAsia="ru-RU"/>
                    </w:rPr>
                  </w:pPr>
                  <w:proofErr w:type="spellStart"/>
                  <w:r w:rsidRPr="00166213">
                    <w:rPr>
                      <w:rFonts w:ascii="Times New Roman" w:eastAsia="Times New Roman" w:hAnsi="Times New Roman" w:cs="Times New Roman"/>
                      <w:sz w:val="24"/>
                      <w:szCs w:val="24"/>
                      <w:lang w:eastAsia="ru-RU"/>
                    </w:rPr>
                    <w:t>Конвертовал</w:t>
                  </w:r>
                  <w:proofErr w:type="spellEnd"/>
                  <w:r w:rsidRPr="00166213">
                    <w:rPr>
                      <w:rFonts w:ascii="Times New Roman" w:eastAsia="Times New Roman" w:hAnsi="Times New Roman" w:cs="Times New Roman"/>
                      <w:sz w:val="24"/>
                      <w:szCs w:val="24"/>
                      <w:lang w:eastAsia="ru-RU"/>
                    </w:rPr>
                    <w:t>________</w:t>
                  </w:r>
                </w:p>
              </w:tc>
            </w:tr>
            <w:bookmarkEnd w:id="11"/>
          </w:tbl>
          <w:p w:rsidR="00166213" w:rsidRPr="00166213" w:rsidRDefault="00166213" w:rsidP="00166213">
            <w:pPr>
              <w:jc w:val="center"/>
              <w:rPr>
                <w:rFonts w:ascii="Times New Roman" w:eastAsia="Times New Roman" w:hAnsi="Times New Roman" w:cs="Times New Roman"/>
                <w:sz w:val="24"/>
                <w:szCs w:val="24"/>
                <w:lang w:eastAsia="ru-RU"/>
              </w:rPr>
            </w:pPr>
          </w:p>
          <w:p w:rsidR="00166213" w:rsidRPr="00166213" w:rsidRDefault="00166213" w:rsidP="00166213">
            <w:pPr>
              <w:jc w:val="center"/>
              <w:rPr>
                <w:rFonts w:ascii="Times New Roman" w:eastAsia="Times New Roman" w:hAnsi="Times New Roman" w:cs="Times New Roman"/>
                <w:sz w:val="24"/>
                <w:szCs w:val="24"/>
                <w:lang w:eastAsia="ru-RU"/>
              </w:rPr>
            </w:pP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r w:rsidR="00166213" w:rsidRPr="00166213" w:rsidTr="00194568">
        <w:trPr>
          <w:trHeight w:val="228"/>
        </w:trPr>
        <w:tc>
          <w:tcPr>
            <w:tcW w:w="676"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7</w:t>
            </w:r>
          </w:p>
        </w:tc>
        <w:tc>
          <w:tcPr>
            <w:tcW w:w="2432"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Штемпель</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(штамп на автоматической оснастке)</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32.99.16.120-00000001</w:t>
            </w:r>
          </w:p>
        </w:tc>
        <w:tc>
          <w:tcPr>
            <w:tcW w:w="4536" w:type="dxa"/>
          </w:tcPr>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Вид штемпеля: Штамп</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Наличие рамки: Да</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Тип механизма: Автоматический</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Штемпель </w:t>
            </w:r>
            <w:proofErr w:type="spellStart"/>
            <w:r w:rsidRPr="00166213">
              <w:rPr>
                <w:rFonts w:ascii="Times New Roman" w:eastAsia="Times New Roman" w:hAnsi="Times New Roman" w:cs="Times New Roman"/>
                <w:sz w:val="24"/>
                <w:szCs w:val="24"/>
                <w:lang w:eastAsia="ru-RU"/>
              </w:rPr>
              <w:t>самонаборный</w:t>
            </w:r>
            <w:proofErr w:type="spellEnd"/>
            <w:r w:rsidRPr="00166213">
              <w:rPr>
                <w:rFonts w:ascii="Times New Roman" w:eastAsia="Times New Roman" w:hAnsi="Times New Roman" w:cs="Times New Roman"/>
                <w:sz w:val="24"/>
                <w:szCs w:val="24"/>
                <w:lang w:eastAsia="ru-RU"/>
              </w:rPr>
              <w:t>: Нет</w:t>
            </w: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Форма корпуса: Прямоугольная</w:t>
            </w:r>
          </w:p>
          <w:p w:rsidR="00166213" w:rsidRPr="00166213" w:rsidRDefault="00166213" w:rsidP="00166213">
            <w:pPr>
              <w:rPr>
                <w:rFonts w:ascii="Times New Roman" w:eastAsia="Times New Roman" w:hAnsi="Times New Roman" w:cs="Times New Roman"/>
                <w:sz w:val="24"/>
                <w:szCs w:val="24"/>
                <w:lang w:eastAsia="ru-RU"/>
              </w:rPr>
            </w:pPr>
          </w:p>
          <w:p w:rsidR="00166213" w:rsidRPr="00166213" w:rsidRDefault="00166213" w:rsidP="00166213">
            <w:pP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Размеры оттиска (+/- 0,5 см.): 4,0 х 1,5 см</w:t>
            </w:r>
          </w:p>
          <w:p w:rsidR="00166213" w:rsidRPr="00166213" w:rsidRDefault="00166213" w:rsidP="00166213">
            <w:pPr>
              <w:contextualSpacing/>
              <w:jc w:val="both"/>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Цвет оттиска: синий </w:t>
            </w:r>
          </w:p>
        </w:tc>
        <w:tc>
          <w:tcPr>
            <w:tcW w:w="5787" w:type="dxa"/>
          </w:tcPr>
          <w:tbl>
            <w:tblPr>
              <w:tblStyle w:val="a8"/>
              <w:tblpPr w:leftFromText="180" w:rightFromText="180" w:vertAnchor="text" w:horzAnchor="margin" w:tblpXSpec="center" w:tblpY="354"/>
              <w:tblOverlap w:val="never"/>
              <w:tblW w:w="0" w:type="auto"/>
              <w:tblLook w:val="04A0" w:firstRow="1" w:lastRow="0" w:firstColumn="1" w:lastColumn="0" w:noHBand="0" w:noVBand="1"/>
            </w:tblPr>
            <w:tblGrid>
              <w:gridCol w:w="2601"/>
            </w:tblGrid>
            <w:tr w:rsidR="00166213" w:rsidRPr="00166213" w:rsidTr="00194568">
              <w:trPr>
                <w:trHeight w:val="867"/>
              </w:trPr>
              <w:tc>
                <w:tcPr>
                  <w:tcW w:w="2601" w:type="dxa"/>
                </w:tcPr>
                <w:p w:rsidR="00166213" w:rsidRPr="00166213" w:rsidRDefault="00166213" w:rsidP="00166213">
                  <w:pPr>
                    <w:ind w:left="360"/>
                    <w:contextualSpacing/>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СЕКРЕТНО</w:t>
                  </w:r>
                </w:p>
                <w:p w:rsidR="00166213" w:rsidRPr="00166213" w:rsidRDefault="00166213" w:rsidP="00166213">
                  <w:pPr>
                    <w:ind w:hanging="533"/>
                    <w:contextualSpacing/>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 xml:space="preserve"> Литер «___</w:t>
                  </w:r>
                  <w:proofErr w:type="gramStart"/>
                  <w:r w:rsidRPr="00166213">
                    <w:rPr>
                      <w:rFonts w:ascii="Times New Roman" w:eastAsia="Times New Roman" w:hAnsi="Times New Roman" w:cs="Times New Roman"/>
                      <w:sz w:val="24"/>
                      <w:szCs w:val="24"/>
                      <w:lang w:eastAsia="ru-RU"/>
                    </w:rPr>
                    <w:t xml:space="preserve">_»   </w:t>
                  </w:r>
                  <w:proofErr w:type="gramEnd"/>
                  <w:r w:rsidRPr="00166213">
                    <w:rPr>
                      <w:rFonts w:ascii="Times New Roman" w:eastAsia="Times New Roman" w:hAnsi="Times New Roman" w:cs="Times New Roman"/>
                      <w:sz w:val="24"/>
                      <w:szCs w:val="24"/>
                      <w:lang w:eastAsia="ru-RU"/>
                    </w:rPr>
                    <w:t xml:space="preserve">                                 </w:t>
                  </w:r>
                  <w:proofErr w:type="spellStart"/>
                  <w:r w:rsidRPr="00166213">
                    <w:rPr>
                      <w:rFonts w:ascii="Times New Roman" w:eastAsia="Times New Roman" w:hAnsi="Times New Roman" w:cs="Times New Roman"/>
                      <w:sz w:val="24"/>
                      <w:szCs w:val="24"/>
                      <w:lang w:eastAsia="ru-RU"/>
                    </w:rPr>
                    <w:t>Конвертовал</w:t>
                  </w:r>
                  <w:proofErr w:type="spellEnd"/>
                  <w:r w:rsidRPr="00166213">
                    <w:rPr>
                      <w:rFonts w:ascii="Times New Roman" w:eastAsia="Times New Roman" w:hAnsi="Times New Roman" w:cs="Times New Roman"/>
                      <w:sz w:val="24"/>
                      <w:szCs w:val="24"/>
                      <w:lang w:eastAsia="ru-RU"/>
                    </w:rPr>
                    <w:t>________</w:t>
                  </w:r>
                </w:p>
              </w:tc>
            </w:tr>
          </w:tbl>
          <w:p w:rsidR="00166213" w:rsidRPr="00166213" w:rsidRDefault="00166213" w:rsidP="00166213">
            <w:pPr>
              <w:pBdr>
                <w:bottom w:val="single" w:sz="12" w:space="1" w:color="auto"/>
              </w:pBdr>
              <w:jc w:val="center"/>
              <w:rPr>
                <w:rFonts w:ascii="Times New Roman" w:eastAsia="Times New Roman" w:hAnsi="Times New Roman" w:cs="Times New Roman"/>
                <w:b/>
                <w:sz w:val="28"/>
                <w:szCs w:val="24"/>
                <w:lang w:eastAsia="ru-RU"/>
              </w:rPr>
            </w:pPr>
          </w:p>
        </w:tc>
        <w:tc>
          <w:tcPr>
            <w:tcW w:w="1477" w:type="dxa"/>
          </w:tcPr>
          <w:p w:rsidR="00166213" w:rsidRPr="00166213" w:rsidRDefault="00166213" w:rsidP="00166213">
            <w:pPr>
              <w:jc w:val="center"/>
              <w:rPr>
                <w:rFonts w:ascii="Times New Roman" w:eastAsia="Times New Roman" w:hAnsi="Times New Roman" w:cs="Times New Roman"/>
                <w:sz w:val="24"/>
                <w:szCs w:val="24"/>
                <w:lang w:eastAsia="ru-RU"/>
              </w:rPr>
            </w:pPr>
            <w:r w:rsidRPr="00166213">
              <w:rPr>
                <w:rFonts w:ascii="Times New Roman" w:eastAsia="Times New Roman" w:hAnsi="Times New Roman" w:cs="Times New Roman"/>
                <w:sz w:val="24"/>
                <w:szCs w:val="24"/>
                <w:lang w:eastAsia="ru-RU"/>
              </w:rPr>
              <w:t>1</w:t>
            </w:r>
          </w:p>
        </w:tc>
      </w:tr>
    </w:tbl>
    <w:p w:rsidR="009A24AC" w:rsidRPr="009A24AC" w:rsidRDefault="009A24AC" w:rsidP="009A24AC">
      <w:pPr>
        <w:spacing w:after="0" w:line="240" w:lineRule="auto"/>
        <w:contextualSpacing/>
        <w:jc w:val="both"/>
        <w:rPr>
          <w:rFonts w:ascii="Times New Roman" w:eastAsia="Times New Roman" w:hAnsi="Times New Roman" w:cs="Times New Roman"/>
          <w:i/>
          <w:sz w:val="24"/>
          <w:szCs w:val="24"/>
          <w:lang w:eastAsia="ru-RU"/>
        </w:rPr>
      </w:pPr>
      <w:r w:rsidRPr="009A24AC">
        <w:rPr>
          <w:rFonts w:ascii="Times New Roman" w:eastAsia="Times New Roman" w:hAnsi="Times New Roman" w:cs="Times New Roman"/>
          <w:i/>
          <w:sz w:val="24"/>
          <w:szCs w:val="24"/>
          <w:lang w:eastAsia="ru-RU"/>
        </w:rPr>
        <w:t xml:space="preserve"> </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p>
    <w:p w:rsidR="009A24AC" w:rsidRPr="009A24AC" w:rsidRDefault="009A24AC" w:rsidP="009A24AC">
      <w:pPr>
        <w:spacing w:after="0" w:line="240" w:lineRule="auto"/>
        <w:ind w:left="360"/>
        <w:contextualSpacing/>
        <w:jc w:val="both"/>
        <w:rPr>
          <w:rFonts w:ascii="Times New Roman" w:eastAsia="Times New Roman" w:hAnsi="Times New Roman" w:cs="Times New Roman"/>
          <w:b/>
          <w:sz w:val="24"/>
          <w:szCs w:val="24"/>
          <w:u w:val="single"/>
          <w:lang w:eastAsia="ru-RU"/>
        </w:rPr>
      </w:pP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 xml:space="preserve">При изготовлении макета клише допускается изменение размеров оттиска на + / - 0,2 мм                                       </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 xml:space="preserve">1. </w:t>
      </w:r>
      <w:r w:rsidRPr="009A24AC">
        <w:rPr>
          <w:rFonts w:ascii="Times New Roman" w:eastAsia="Times New Roman" w:hAnsi="Times New Roman" w:cs="Times New Roman"/>
          <w:b/>
          <w:i/>
          <w:color w:val="FF0000"/>
          <w:sz w:val="24"/>
          <w:szCs w:val="24"/>
          <w:lang w:eastAsia="ru-RU"/>
        </w:rPr>
        <w:t>Макет должен быть согласован с заказчиком до начала изготовления штемпелей (штампов, датера) и печати</w:t>
      </w:r>
      <w:r w:rsidRPr="009A24AC">
        <w:rPr>
          <w:rFonts w:ascii="Times New Roman" w:eastAsia="Times New Roman" w:hAnsi="Times New Roman" w:cs="Times New Roman"/>
          <w:sz w:val="24"/>
          <w:szCs w:val="24"/>
          <w:lang w:eastAsia="ru-RU"/>
        </w:rPr>
        <w:t xml:space="preserve"> </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2. Штемпели и печать должны быть повышенной износостойкости.</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 xml:space="preserve">3. Клише штемпелей и печати должны быть изготовлены методом лазерной гравировки из высокопрочной и качественной резины толщиной </w:t>
      </w:r>
      <w:r w:rsidRPr="009A24AC">
        <w:rPr>
          <w:rFonts w:ascii="Times New Roman" w:eastAsia="Times New Roman" w:hAnsi="Times New Roman" w:cs="Times New Roman"/>
          <w:b/>
          <w:i/>
          <w:color w:val="FF0000"/>
          <w:sz w:val="24"/>
          <w:szCs w:val="24"/>
          <w:lang w:eastAsia="ru-RU"/>
        </w:rPr>
        <w:t>не менее</w:t>
      </w:r>
      <w:r w:rsidRPr="009A24AC">
        <w:rPr>
          <w:rFonts w:ascii="Times New Roman" w:eastAsia="Times New Roman" w:hAnsi="Times New Roman" w:cs="Times New Roman"/>
          <w:color w:val="FF0000"/>
          <w:sz w:val="24"/>
          <w:szCs w:val="24"/>
          <w:lang w:eastAsia="ru-RU"/>
        </w:rPr>
        <w:t xml:space="preserve"> </w:t>
      </w:r>
      <w:r w:rsidRPr="009A24AC">
        <w:rPr>
          <w:rFonts w:ascii="Times New Roman" w:eastAsia="Times New Roman" w:hAnsi="Times New Roman" w:cs="Times New Roman"/>
          <w:sz w:val="24"/>
          <w:szCs w:val="24"/>
          <w:lang w:eastAsia="ru-RU"/>
        </w:rPr>
        <w:t xml:space="preserve">2 мм без запаха. </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4. Штемпели и печать не должны иметь внешних и внутренних повреждений и дефектов.</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5. Штемпели и печать должны быть поставлены в упаковке, обеспечивающей защиту от повреждений или порчи во время транспортировки и хранения.</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lastRenderedPageBreak/>
        <w:t xml:space="preserve">6. Автоматические оснастки должны иметь съемную крышку для образца оттиска штемпеля, кнопочный механизм фиксации, позволяющие фиксировать оснастку в нужном положении, позволяющую хранить штемпель в сложенном состоянии. </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7. Автоматические оснастки должны содержать фирменную штемпельную подушечку с заводской пропиткой.</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8. Товар должен быть изготовлен в соответствии с утвержденным Заказчиком макетом.</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9. Гарантийный срок на товар должен составлять не менее 12 месяцев.</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Источник финансирования: федеральный бюджет</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Срок изготовления и поставки в течение 15 (пятнадцати) рабочих дней со дня, следующего за днем заключения договора</w:t>
      </w:r>
    </w:p>
    <w:p w:rsidR="009A24AC" w:rsidRPr="009A24AC" w:rsidRDefault="009A24AC" w:rsidP="009A24AC">
      <w:pPr>
        <w:spacing w:after="0" w:line="240" w:lineRule="auto"/>
        <w:jc w:val="both"/>
        <w:rPr>
          <w:rFonts w:ascii="Times New Roman" w:eastAsia="Times New Roman" w:hAnsi="Times New Roman" w:cs="Times New Roman"/>
          <w:sz w:val="24"/>
          <w:szCs w:val="24"/>
          <w:lang w:eastAsia="ru-RU"/>
        </w:rPr>
      </w:pPr>
      <w:r w:rsidRPr="009A24AC">
        <w:rPr>
          <w:rFonts w:ascii="Times New Roman" w:eastAsia="Times New Roman" w:hAnsi="Times New Roman" w:cs="Times New Roman"/>
          <w:sz w:val="24"/>
          <w:szCs w:val="24"/>
          <w:lang w:eastAsia="ru-RU"/>
        </w:rPr>
        <w:t>Место поставки: г. Челябинск, ул. Ельника, 73 (склад)</w:t>
      </w:r>
    </w:p>
    <w:p w:rsidR="00CE64D1" w:rsidRPr="009A24AC" w:rsidRDefault="00CE64D1" w:rsidP="00CE64D1">
      <w:pPr>
        <w:spacing w:after="0" w:line="240" w:lineRule="auto"/>
        <w:jc w:val="both"/>
        <w:rPr>
          <w:rFonts w:ascii="Times New Roman" w:eastAsia="Times New Roman" w:hAnsi="Times New Roman" w:cs="Times New Roman"/>
          <w:sz w:val="24"/>
          <w:szCs w:val="24"/>
          <w:highlight w:val="yellow"/>
          <w:lang w:eastAsia="ru-RU"/>
        </w:rPr>
      </w:pPr>
    </w:p>
    <w:p w:rsidR="00CA1EA3" w:rsidRPr="009A24AC" w:rsidRDefault="00CA1EA3" w:rsidP="00F6224B">
      <w:pPr>
        <w:spacing w:after="0"/>
        <w:ind w:firstLine="709"/>
        <w:jc w:val="both"/>
        <w:rPr>
          <w:rFonts w:ascii="Times New Roman" w:hAnsi="Times New Roman" w:cs="Times New Roman"/>
          <w:sz w:val="23"/>
          <w:szCs w:val="23"/>
          <w:highlight w:val="yellow"/>
        </w:rPr>
      </w:pPr>
    </w:p>
    <w:tbl>
      <w:tblPr>
        <w:tblW w:w="9781" w:type="dxa"/>
        <w:tblInd w:w="250" w:type="dxa"/>
        <w:tblLayout w:type="fixed"/>
        <w:tblLook w:val="0000" w:firstRow="0" w:lastRow="0" w:firstColumn="0" w:lastColumn="0" w:noHBand="0" w:noVBand="0"/>
      </w:tblPr>
      <w:tblGrid>
        <w:gridCol w:w="5103"/>
        <w:gridCol w:w="4678"/>
      </w:tblGrid>
      <w:tr w:rsidR="00E63FE8" w:rsidRPr="009A24AC" w:rsidTr="004E17D8">
        <w:trPr>
          <w:trHeight w:val="223"/>
        </w:trPr>
        <w:tc>
          <w:tcPr>
            <w:tcW w:w="5103" w:type="dxa"/>
          </w:tcPr>
          <w:bookmarkEnd w:id="9"/>
          <w:p w:rsidR="00E63FE8" w:rsidRPr="009A24AC" w:rsidRDefault="00E63FE8"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От Заказчика:</w:t>
            </w:r>
          </w:p>
        </w:tc>
        <w:tc>
          <w:tcPr>
            <w:tcW w:w="4678" w:type="dxa"/>
          </w:tcPr>
          <w:p w:rsidR="00E63FE8" w:rsidRPr="009A24AC" w:rsidRDefault="00E63FE8"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r w:rsidRPr="009A24AC">
              <w:rPr>
                <w:rFonts w:ascii="Times New Roman" w:eastAsia="Times New Roman" w:hAnsi="Times New Roman" w:cs="Times New Roman"/>
                <w:b/>
                <w:sz w:val="23"/>
                <w:szCs w:val="23"/>
                <w:lang w:eastAsia="ru-RU"/>
              </w:rPr>
              <w:t xml:space="preserve">От </w:t>
            </w:r>
            <w:r w:rsidR="004D1B57" w:rsidRPr="009A24AC">
              <w:rPr>
                <w:rFonts w:ascii="Times New Roman" w:eastAsia="Times New Roman" w:hAnsi="Times New Roman" w:cs="Times New Roman"/>
                <w:b/>
                <w:sz w:val="23"/>
                <w:szCs w:val="23"/>
                <w:lang w:eastAsia="ru-RU"/>
              </w:rPr>
              <w:t>Поставщика</w:t>
            </w:r>
            <w:r w:rsidRPr="009A24AC">
              <w:rPr>
                <w:rFonts w:ascii="Times New Roman" w:eastAsia="Times New Roman" w:hAnsi="Times New Roman" w:cs="Times New Roman"/>
                <w:b/>
                <w:sz w:val="23"/>
                <w:szCs w:val="23"/>
                <w:lang w:eastAsia="ru-RU"/>
              </w:rPr>
              <w:t>:</w:t>
            </w:r>
          </w:p>
          <w:p w:rsidR="00E63FE8" w:rsidRPr="009A24AC" w:rsidRDefault="00E63FE8" w:rsidP="00763298">
            <w:pPr>
              <w:tabs>
                <w:tab w:val="left" w:pos="3402"/>
              </w:tabs>
              <w:spacing w:after="0" w:line="240" w:lineRule="auto"/>
              <w:ind w:firstLine="709"/>
              <w:jc w:val="center"/>
              <w:rPr>
                <w:rFonts w:ascii="Times New Roman" w:eastAsia="Times New Roman" w:hAnsi="Times New Roman" w:cs="Times New Roman"/>
                <w:b/>
                <w:sz w:val="23"/>
                <w:szCs w:val="23"/>
                <w:lang w:eastAsia="ru-RU"/>
              </w:rPr>
            </w:pPr>
          </w:p>
        </w:tc>
      </w:tr>
      <w:tr w:rsidR="00E63FE8" w:rsidRPr="009A24AC" w:rsidTr="004E17D8">
        <w:trPr>
          <w:trHeight w:val="578"/>
        </w:trPr>
        <w:tc>
          <w:tcPr>
            <w:tcW w:w="5103" w:type="dxa"/>
          </w:tcPr>
          <w:p w:rsidR="00E63FE8" w:rsidRPr="009A24AC" w:rsidRDefault="009A24AC" w:rsidP="00763298">
            <w:pPr>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Врио р</w:t>
            </w:r>
            <w:r w:rsidR="00E63FE8" w:rsidRPr="009A24AC">
              <w:rPr>
                <w:rFonts w:ascii="Times New Roman" w:eastAsia="Times New Roman" w:hAnsi="Times New Roman" w:cs="Times New Roman"/>
                <w:sz w:val="23"/>
                <w:szCs w:val="23"/>
                <w:lang w:eastAsia="ru-RU"/>
              </w:rPr>
              <w:t>уководител</w:t>
            </w:r>
            <w:r w:rsidRPr="009A24AC">
              <w:rPr>
                <w:rFonts w:ascii="Times New Roman" w:eastAsia="Times New Roman" w:hAnsi="Times New Roman" w:cs="Times New Roman"/>
                <w:sz w:val="23"/>
                <w:szCs w:val="23"/>
                <w:lang w:eastAsia="ru-RU"/>
              </w:rPr>
              <w:t>я</w:t>
            </w:r>
          </w:p>
          <w:p w:rsidR="00375497" w:rsidRPr="009A24AC" w:rsidRDefault="00375497" w:rsidP="00763298">
            <w:pPr>
              <w:spacing w:after="0" w:line="240" w:lineRule="auto"/>
              <w:ind w:firstLine="709"/>
              <w:rPr>
                <w:rFonts w:ascii="Times New Roman" w:eastAsia="Times New Roman" w:hAnsi="Times New Roman" w:cs="Times New Roman"/>
                <w:sz w:val="23"/>
                <w:szCs w:val="23"/>
                <w:lang w:eastAsia="ru-RU"/>
              </w:rPr>
            </w:pPr>
          </w:p>
          <w:p w:rsidR="00E63FE8" w:rsidRPr="009A24AC" w:rsidRDefault="00E63FE8"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 _______________ </w:t>
            </w:r>
            <w:r w:rsidR="009A24AC" w:rsidRPr="009A24AC">
              <w:rPr>
                <w:rFonts w:ascii="Times New Roman" w:eastAsia="Times New Roman" w:hAnsi="Times New Roman" w:cs="Times New Roman"/>
                <w:sz w:val="23"/>
                <w:szCs w:val="23"/>
                <w:lang w:eastAsia="ru-RU"/>
              </w:rPr>
              <w:t>Р. Р. Косарева</w:t>
            </w:r>
          </w:p>
          <w:p w:rsidR="00E63FE8" w:rsidRPr="009A24AC" w:rsidRDefault="00E63FE8"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м.п.</w:t>
            </w:r>
          </w:p>
        </w:tc>
        <w:tc>
          <w:tcPr>
            <w:tcW w:w="4678" w:type="dxa"/>
          </w:tcPr>
          <w:p w:rsidR="00F20939" w:rsidRPr="009A24AC" w:rsidRDefault="00F20939" w:rsidP="00763298">
            <w:pPr>
              <w:tabs>
                <w:tab w:val="left" w:pos="3402"/>
              </w:tabs>
              <w:spacing w:after="0" w:line="240" w:lineRule="auto"/>
              <w:ind w:firstLine="709"/>
              <w:rPr>
                <w:rFonts w:ascii="Times New Roman" w:eastAsia="Times New Roman" w:hAnsi="Times New Roman" w:cs="Times New Roman"/>
                <w:sz w:val="23"/>
                <w:szCs w:val="23"/>
                <w:lang w:eastAsia="ru-RU"/>
              </w:rPr>
            </w:pPr>
          </w:p>
          <w:p w:rsidR="00F20939" w:rsidRPr="009A24AC" w:rsidRDefault="00F20939"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 xml:space="preserve">_______________ </w:t>
            </w:r>
          </w:p>
          <w:p w:rsidR="00E63FE8" w:rsidRPr="009A24AC" w:rsidRDefault="00E63FE8" w:rsidP="00763298">
            <w:pPr>
              <w:tabs>
                <w:tab w:val="left" w:pos="3402"/>
              </w:tabs>
              <w:spacing w:after="0" w:line="240" w:lineRule="auto"/>
              <w:ind w:firstLine="709"/>
              <w:rPr>
                <w:rFonts w:ascii="Times New Roman" w:eastAsia="Times New Roman" w:hAnsi="Times New Roman" w:cs="Times New Roman"/>
                <w:sz w:val="23"/>
                <w:szCs w:val="23"/>
                <w:lang w:eastAsia="ru-RU"/>
              </w:rPr>
            </w:pPr>
            <w:r w:rsidRPr="009A24AC">
              <w:rPr>
                <w:rFonts w:ascii="Times New Roman" w:eastAsia="Times New Roman" w:hAnsi="Times New Roman" w:cs="Times New Roman"/>
                <w:sz w:val="23"/>
                <w:szCs w:val="23"/>
                <w:lang w:eastAsia="ru-RU"/>
              </w:rPr>
              <w:t>м. п.</w:t>
            </w:r>
          </w:p>
        </w:tc>
      </w:tr>
    </w:tbl>
    <w:p w:rsidR="000F7846" w:rsidRPr="00444E2A" w:rsidRDefault="000F7846" w:rsidP="00763298">
      <w:pPr>
        <w:spacing w:after="0"/>
        <w:ind w:firstLine="709"/>
        <w:rPr>
          <w:rFonts w:ascii="Times New Roman" w:hAnsi="Times New Roman" w:cs="Times New Roman"/>
          <w:sz w:val="23"/>
          <w:szCs w:val="23"/>
        </w:rPr>
      </w:pPr>
    </w:p>
    <w:sectPr w:rsidR="000F7846" w:rsidRPr="00444E2A" w:rsidSect="00CE64D1">
      <w:pgSz w:w="16838" w:h="11906" w:orient="landscape"/>
      <w:pgMar w:top="284" w:right="28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1F9" w:rsidRDefault="00AC01F9" w:rsidP="00D31AA6">
      <w:pPr>
        <w:spacing w:after="0" w:line="240" w:lineRule="auto"/>
      </w:pPr>
      <w:r>
        <w:separator/>
      </w:r>
    </w:p>
  </w:endnote>
  <w:endnote w:type="continuationSeparator" w:id="0">
    <w:p w:rsidR="00AC01F9" w:rsidRDefault="00AC01F9" w:rsidP="00D3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1B" w:rsidRDefault="008250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056458"/>
      <w:docPartObj>
        <w:docPartGallery w:val="Page Numbers (Bottom of Page)"/>
        <w:docPartUnique/>
      </w:docPartObj>
    </w:sdtPr>
    <w:sdtEndPr/>
    <w:sdtContent>
      <w:p w:rsidR="00D31AA6" w:rsidRDefault="00D31AA6">
        <w:pPr>
          <w:pStyle w:val="a5"/>
          <w:jc w:val="right"/>
        </w:pPr>
        <w:r>
          <w:fldChar w:fldCharType="begin"/>
        </w:r>
        <w:r>
          <w:instrText>PAGE   \* MERGEFORMAT</w:instrText>
        </w:r>
        <w:r>
          <w:fldChar w:fldCharType="separate"/>
        </w:r>
        <w:r w:rsidR="00DC766E">
          <w:rPr>
            <w:noProof/>
          </w:rPr>
          <w:t>7</w:t>
        </w:r>
        <w:r>
          <w:fldChar w:fldCharType="end"/>
        </w:r>
      </w:p>
    </w:sdtContent>
  </w:sdt>
  <w:p w:rsidR="00D31AA6" w:rsidRDefault="00D31A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1B" w:rsidRDefault="008250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1F9" w:rsidRDefault="00AC01F9" w:rsidP="00D31AA6">
      <w:pPr>
        <w:spacing w:after="0" w:line="240" w:lineRule="auto"/>
      </w:pPr>
      <w:r>
        <w:separator/>
      </w:r>
    </w:p>
  </w:footnote>
  <w:footnote w:type="continuationSeparator" w:id="0">
    <w:p w:rsidR="00AC01F9" w:rsidRDefault="00AC01F9" w:rsidP="00D3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1B" w:rsidRDefault="008250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1B" w:rsidRDefault="008250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1B" w:rsidRDefault="008250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5C09"/>
    <w:multiLevelType w:val="multilevel"/>
    <w:tmpl w:val="B732A75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1421"/>
        </w:tabs>
        <w:ind w:left="907" w:hanging="623"/>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15:restartNumberingAfterBreak="0">
    <w:nsid w:val="31A66F86"/>
    <w:multiLevelType w:val="hybridMultilevel"/>
    <w:tmpl w:val="E3A83D08"/>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40D58"/>
    <w:multiLevelType w:val="hybridMultilevel"/>
    <w:tmpl w:val="D73CDAD2"/>
    <w:lvl w:ilvl="0" w:tplc="CDBAF258">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59A43744"/>
    <w:multiLevelType w:val="multilevel"/>
    <w:tmpl w:val="FDF079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13460"/>
    <w:multiLevelType w:val="multilevel"/>
    <w:tmpl w:val="EE6AE678"/>
    <w:lvl w:ilvl="0">
      <w:start w:val="3"/>
      <w:numFmt w:val="decimal"/>
      <w:lvlText w:val="%1."/>
      <w:lvlJc w:val="left"/>
      <w:pPr>
        <w:ind w:left="360" w:hanging="360"/>
      </w:pPr>
      <w:rPr>
        <w:rFonts w:hint="default"/>
        <w:color w:val="000000"/>
      </w:rPr>
    </w:lvl>
    <w:lvl w:ilvl="1">
      <w:start w:val="4"/>
      <w:numFmt w:val="decimal"/>
      <w:lvlText w:val="%1.%2."/>
      <w:lvlJc w:val="left"/>
      <w:pPr>
        <w:ind w:left="1107" w:hanging="360"/>
      </w:pPr>
      <w:rPr>
        <w:rFonts w:hint="default"/>
        <w:color w:val="000000"/>
      </w:rPr>
    </w:lvl>
    <w:lvl w:ilvl="2">
      <w:start w:val="1"/>
      <w:numFmt w:val="decimal"/>
      <w:lvlText w:val="%1.%2.%3."/>
      <w:lvlJc w:val="left"/>
      <w:pPr>
        <w:ind w:left="2214" w:hanging="720"/>
      </w:pPr>
      <w:rPr>
        <w:rFonts w:hint="default"/>
        <w:color w:val="000000"/>
      </w:rPr>
    </w:lvl>
    <w:lvl w:ilvl="3">
      <w:start w:val="1"/>
      <w:numFmt w:val="decimal"/>
      <w:lvlText w:val="%1.%2.%3.%4."/>
      <w:lvlJc w:val="left"/>
      <w:pPr>
        <w:ind w:left="2961" w:hanging="720"/>
      </w:pPr>
      <w:rPr>
        <w:rFonts w:hint="default"/>
        <w:color w:val="000000"/>
      </w:rPr>
    </w:lvl>
    <w:lvl w:ilvl="4">
      <w:start w:val="1"/>
      <w:numFmt w:val="decimal"/>
      <w:lvlText w:val="%1.%2.%3.%4.%5."/>
      <w:lvlJc w:val="left"/>
      <w:pPr>
        <w:ind w:left="4068" w:hanging="1080"/>
      </w:pPr>
      <w:rPr>
        <w:rFonts w:hint="default"/>
        <w:color w:val="000000"/>
      </w:rPr>
    </w:lvl>
    <w:lvl w:ilvl="5">
      <w:start w:val="1"/>
      <w:numFmt w:val="decimal"/>
      <w:lvlText w:val="%1.%2.%3.%4.%5.%6."/>
      <w:lvlJc w:val="left"/>
      <w:pPr>
        <w:ind w:left="4815" w:hanging="1080"/>
      </w:pPr>
      <w:rPr>
        <w:rFonts w:hint="default"/>
        <w:color w:val="000000"/>
      </w:rPr>
    </w:lvl>
    <w:lvl w:ilvl="6">
      <w:start w:val="1"/>
      <w:numFmt w:val="decimal"/>
      <w:lvlText w:val="%1.%2.%3.%4.%5.%6.%7."/>
      <w:lvlJc w:val="left"/>
      <w:pPr>
        <w:ind w:left="5922" w:hanging="1440"/>
      </w:pPr>
      <w:rPr>
        <w:rFonts w:hint="default"/>
        <w:color w:val="000000"/>
      </w:rPr>
    </w:lvl>
    <w:lvl w:ilvl="7">
      <w:start w:val="1"/>
      <w:numFmt w:val="decimal"/>
      <w:lvlText w:val="%1.%2.%3.%4.%5.%6.%7.%8."/>
      <w:lvlJc w:val="left"/>
      <w:pPr>
        <w:ind w:left="6669" w:hanging="1440"/>
      </w:pPr>
      <w:rPr>
        <w:rFonts w:hint="default"/>
        <w:color w:val="000000"/>
      </w:rPr>
    </w:lvl>
    <w:lvl w:ilvl="8">
      <w:start w:val="1"/>
      <w:numFmt w:val="decimal"/>
      <w:lvlText w:val="%1.%2.%3.%4.%5.%6.%7.%8.%9."/>
      <w:lvlJc w:val="left"/>
      <w:pPr>
        <w:ind w:left="7776" w:hanging="1800"/>
      </w:pPr>
      <w:rPr>
        <w:rFonts w:hint="default"/>
        <w:color w:val="000000"/>
      </w:rPr>
    </w:lvl>
  </w:abstractNum>
  <w:abstractNum w:abstractNumId="5" w15:restartNumberingAfterBreak="0">
    <w:nsid w:val="71BF7AA0"/>
    <w:multiLevelType w:val="hybridMultilevel"/>
    <w:tmpl w:val="C2F6D2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40"/>
    <w:rsid w:val="00004D6F"/>
    <w:rsid w:val="0000527C"/>
    <w:rsid w:val="000273DB"/>
    <w:rsid w:val="000336C0"/>
    <w:rsid w:val="00040AF3"/>
    <w:rsid w:val="00055A3F"/>
    <w:rsid w:val="00076462"/>
    <w:rsid w:val="000768DA"/>
    <w:rsid w:val="000B2E3D"/>
    <w:rsid w:val="000D12B2"/>
    <w:rsid w:val="000D6A79"/>
    <w:rsid w:val="000F3DB6"/>
    <w:rsid w:val="000F7846"/>
    <w:rsid w:val="0010088F"/>
    <w:rsid w:val="001205BA"/>
    <w:rsid w:val="00153726"/>
    <w:rsid w:val="00161EBE"/>
    <w:rsid w:val="00166213"/>
    <w:rsid w:val="00182E51"/>
    <w:rsid w:val="00196C98"/>
    <w:rsid w:val="001A7055"/>
    <w:rsid w:val="001B343E"/>
    <w:rsid w:val="001B6592"/>
    <w:rsid w:val="001C3CD4"/>
    <w:rsid w:val="001D2F91"/>
    <w:rsid w:val="001E0046"/>
    <w:rsid w:val="001F2E40"/>
    <w:rsid w:val="001F7929"/>
    <w:rsid w:val="00217796"/>
    <w:rsid w:val="00221887"/>
    <w:rsid w:val="0022199C"/>
    <w:rsid w:val="00225D6E"/>
    <w:rsid w:val="00233F0D"/>
    <w:rsid w:val="00245BEF"/>
    <w:rsid w:val="00251447"/>
    <w:rsid w:val="00261A63"/>
    <w:rsid w:val="00272D5C"/>
    <w:rsid w:val="0027507A"/>
    <w:rsid w:val="0027582A"/>
    <w:rsid w:val="00282167"/>
    <w:rsid w:val="00295D7C"/>
    <w:rsid w:val="002A2F65"/>
    <w:rsid w:val="002E5743"/>
    <w:rsid w:val="00306163"/>
    <w:rsid w:val="00311D3A"/>
    <w:rsid w:val="00311FBB"/>
    <w:rsid w:val="00325829"/>
    <w:rsid w:val="00326E8E"/>
    <w:rsid w:val="00335CC6"/>
    <w:rsid w:val="00336139"/>
    <w:rsid w:val="0034192F"/>
    <w:rsid w:val="0034533A"/>
    <w:rsid w:val="00346456"/>
    <w:rsid w:val="003510C0"/>
    <w:rsid w:val="003561EA"/>
    <w:rsid w:val="00375497"/>
    <w:rsid w:val="003850AB"/>
    <w:rsid w:val="003860DA"/>
    <w:rsid w:val="00386D56"/>
    <w:rsid w:val="003A52BF"/>
    <w:rsid w:val="003B1E3C"/>
    <w:rsid w:val="003C4C71"/>
    <w:rsid w:val="003D4B95"/>
    <w:rsid w:val="003D5A99"/>
    <w:rsid w:val="00436789"/>
    <w:rsid w:val="00444E2A"/>
    <w:rsid w:val="00447BF4"/>
    <w:rsid w:val="00451C9F"/>
    <w:rsid w:val="004A5250"/>
    <w:rsid w:val="004A55E3"/>
    <w:rsid w:val="004B25F5"/>
    <w:rsid w:val="004B35C7"/>
    <w:rsid w:val="004B7FD1"/>
    <w:rsid w:val="004C32E8"/>
    <w:rsid w:val="004D1B57"/>
    <w:rsid w:val="004D2702"/>
    <w:rsid w:val="004D731D"/>
    <w:rsid w:val="004F249C"/>
    <w:rsid w:val="004F4C12"/>
    <w:rsid w:val="005002A7"/>
    <w:rsid w:val="00504AE6"/>
    <w:rsid w:val="00510C7F"/>
    <w:rsid w:val="005250E5"/>
    <w:rsid w:val="00532B19"/>
    <w:rsid w:val="00542426"/>
    <w:rsid w:val="005456DC"/>
    <w:rsid w:val="005576A8"/>
    <w:rsid w:val="0056295E"/>
    <w:rsid w:val="00580EB4"/>
    <w:rsid w:val="005837CD"/>
    <w:rsid w:val="0059117F"/>
    <w:rsid w:val="00593A95"/>
    <w:rsid w:val="005964F4"/>
    <w:rsid w:val="005A4748"/>
    <w:rsid w:val="005C7311"/>
    <w:rsid w:val="005D617D"/>
    <w:rsid w:val="005E26A1"/>
    <w:rsid w:val="005E3E5E"/>
    <w:rsid w:val="0062237B"/>
    <w:rsid w:val="00633DEE"/>
    <w:rsid w:val="006508B7"/>
    <w:rsid w:val="00667512"/>
    <w:rsid w:val="00670B3D"/>
    <w:rsid w:val="00674A80"/>
    <w:rsid w:val="0067790E"/>
    <w:rsid w:val="006978FA"/>
    <w:rsid w:val="006A63F1"/>
    <w:rsid w:val="006C22E2"/>
    <w:rsid w:val="006E4BFA"/>
    <w:rsid w:val="006E75EC"/>
    <w:rsid w:val="006F05F5"/>
    <w:rsid w:val="006F58F5"/>
    <w:rsid w:val="006F786E"/>
    <w:rsid w:val="00710149"/>
    <w:rsid w:val="00731820"/>
    <w:rsid w:val="00763298"/>
    <w:rsid w:val="0077094D"/>
    <w:rsid w:val="00775ED7"/>
    <w:rsid w:val="0078189C"/>
    <w:rsid w:val="00784848"/>
    <w:rsid w:val="007A13E8"/>
    <w:rsid w:val="007A5E77"/>
    <w:rsid w:val="007C1306"/>
    <w:rsid w:val="007D6EB3"/>
    <w:rsid w:val="007F7F6E"/>
    <w:rsid w:val="00804F59"/>
    <w:rsid w:val="00811DB3"/>
    <w:rsid w:val="00817142"/>
    <w:rsid w:val="0082501B"/>
    <w:rsid w:val="00825AC4"/>
    <w:rsid w:val="00867D1D"/>
    <w:rsid w:val="00880719"/>
    <w:rsid w:val="008819A9"/>
    <w:rsid w:val="00882181"/>
    <w:rsid w:val="00883770"/>
    <w:rsid w:val="00890826"/>
    <w:rsid w:val="008928BF"/>
    <w:rsid w:val="008936CB"/>
    <w:rsid w:val="008A08DC"/>
    <w:rsid w:val="008B2BBF"/>
    <w:rsid w:val="008F73D1"/>
    <w:rsid w:val="0090032B"/>
    <w:rsid w:val="009542FC"/>
    <w:rsid w:val="0095520B"/>
    <w:rsid w:val="00961F3C"/>
    <w:rsid w:val="00985912"/>
    <w:rsid w:val="009A24AC"/>
    <w:rsid w:val="009A749F"/>
    <w:rsid w:val="009B0CB8"/>
    <w:rsid w:val="009D6759"/>
    <w:rsid w:val="00A5438E"/>
    <w:rsid w:val="00A5571F"/>
    <w:rsid w:val="00A6255B"/>
    <w:rsid w:val="00A6378F"/>
    <w:rsid w:val="00A64BAA"/>
    <w:rsid w:val="00A80404"/>
    <w:rsid w:val="00AA31C2"/>
    <w:rsid w:val="00AB0215"/>
    <w:rsid w:val="00AB6AD8"/>
    <w:rsid w:val="00AC01F9"/>
    <w:rsid w:val="00AE1676"/>
    <w:rsid w:val="00AF7302"/>
    <w:rsid w:val="00B12602"/>
    <w:rsid w:val="00B23927"/>
    <w:rsid w:val="00B3431E"/>
    <w:rsid w:val="00B40F1C"/>
    <w:rsid w:val="00B54EAC"/>
    <w:rsid w:val="00B60DF8"/>
    <w:rsid w:val="00B62D19"/>
    <w:rsid w:val="00B6590F"/>
    <w:rsid w:val="00BA2AF3"/>
    <w:rsid w:val="00BB66B8"/>
    <w:rsid w:val="00BB7FE3"/>
    <w:rsid w:val="00BD72B0"/>
    <w:rsid w:val="00BF04C3"/>
    <w:rsid w:val="00BF0707"/>
    <w:rsid w:val="00BF0DEE"/>
    <w:rsid w:val="00C14DD9"/>
    <w:rsid w:val="00C21D32"/>
    <w:rsid w:val="00C5149B"/>
    <w:rsid w:val="00C75E22"/>
    <w:rsid w:val="00CA1EA3"/>
    <w:rsid w:val="00CA41A4"/>
    <w:rsid w:val="00CA4A83"/>
    <w:rsid w:val="00CE5970"/>
    <w:rsid w:val="00CE64D1"/>
    <w:rsid w:val="00CF2C3C"/>
    <w:rsid w:val="00CF54F5"/>
    <w:rsid w:val="00CF7700"/>
    <w:rsid w:val="00D0718C"/>
    <w:rsid w:val="00D112DD"/>
    <w:rsid w:val="00D165F1"/>
    <w:rsid w:val="00D234D4"/>
    <w:rsid w:val="00D31AA6"/>
    <w:rsid w:val="00D4153C"/>
    <w:rsid w:val="00D575C1"/>
    <w:rsid w:val="00D65D85"/>
    <w:rsid w:val="00D67A3D"/>
    <w:rsid w:val="00D87105"/>
    <w:rsid w:val="00DA7384"/>
    <w:rsid w:val="00DB7702"/>
    <w:rsid w:val="00DC16B7"/>
    <w:rsid w:val="00DC766E"/>
    <w:rsid w:val="00DD4772"/>
    <w:rsid w:val="00DE6F84"/>
    <w:rsid w:val="00E01907"/>
    <w:rsid w:val="00E04D17"/>
    <w:rsid w:val="00E06D4E"/>
    <w:rsid w:val="00E21822"/>
    <w:rsid w:val="00E23E08"/>
    <w:rsid w:val="00E26695"/>
    <w:rsid w:val="00E5048C"/>
    <w:rsid w:val="00E60441"/>
    <w:rsid w:val="00E63FE8"/>
    <w:rsid w:val="00E66893"/>
    <w:rsid w:val="00E67459"/>
    <w:rsid w:val="00E7264D"/>
    <w:rsid w:val="00E93828"/>
    <w:rsid w:val="00EA0146"/>
    <w:rsid w:val="00EB488D"/>
    <w:rsid w:val="00EC618F"/>
    <w:rsid w:val="00ED2D22"/>
    <w:rsid w:val="00EE29BC"/>
    <w:rsid w:val="00EF150C"/>
    <w:rsid w:val="00EF3934"/>
    <w:rsid w:val="00F06EE8"/>
    <w:rsid w:val="00F20939"/>
    <w:rsid w:val="00F2221A"/>
    <w:rsid w:val="00F44EDF"/>
    <w:rsid w:val="00F453C6"/>
    <w:rsid w:val="00F6224B"/>
    <w:rsid w:val="00F63016"/>
    <w:rsid w:val="00F911C6"/>
    <w:rsid w:val="00FA2F4D"/>
    <w:rsid w:val="00FB7971"/>
    <w:rsid w:val="00FE57EE"/>
    <w:rsid w:val="00FF5EB8"/>
    <w:rsid w:val="00FF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A9C3"/>
  <w15:docId w15:val="{57E2B67C-73B9-4B3C-9F61-4CFC8F2B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A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AA6"/>
  </w:style>
  <w:style w:type="paragraph" w:styleId="a5">
    <w:name w:val="footer"/>
    <w:basedOn w:val="a"/>
    <w:link w:val="a6"/>
    <w:uiPriority w:val="99"/>
    <w:unhideWhenUsed/>
    <w:rsid w:val="00D31A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1AA6"/>
  </w:style>
  <w:style w:type="paragraph" w:styleId="a7">
    <w:name w:val="List Paragraph"/>
    <w:basedOn w:val="a"/>
    <w:uiPriority w:val="34"/>
    <w:qFormat/>
    <w:rsid w:val="004C32E8"/>
    <w:pPr>
      <w:ind w:left="720"/>
      <w:contextualSpacing/>
    </w:pPr>
  </w:style>
  <w:style w:type="table" w:customStyle="1" w:styleId="58">
    <w:name w:val="Сетка таблицы58"/>
    <w:basedOn w:val="a1"/>
    <w:next w:val="a8"/>
    <w:uiPriority w:val="39"/>
    <w:rsid w:val="000F7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F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46456"/>
    <w:rPr>
      <w:color w:val="0000FF" w:themeColor="hyperlink"/>
      <w:u w:val="single"/>
    </w:rPr>
  </w:style>
  <w:style w:type="character" w:styleId="aa">
    <w:name w:val="Unresolved Mention"/>
    <w:basedOn w:val="a0"/>
    <w:uiPriority w:val="99"/>
    <w:semiHidden/>
    <w:unhideWhenUsed/>
    <w:rsid w:val="00346456"/>
    <w:rPr>
      <w:color w:val="605E5C"/>
      <w:shd w:val="clear" w:color="auto" w:fill="E1DFDD"/>
    </w:rPr>
  </w:style>
  <w:style w:type="character" w:customStyle="1" w:styleId="2">
    <w:name w:val="Основной текст (2)"/>
    <w:basedOn w:val="a0"/>
    <w:rsid w:val="00040AF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b">
    <w:name w:val="Основной текст_"/>
    <w:basedOn w:val="a0"/>
    <w:link w:val="4"/>
    <w:rsid w:val="00040AF3"/>
    <w:rPr>
      <w:rFonts w:ascii="Times New Roman" w:eastAsia="Times New Roman" w:hAnsi="Times New Roman" w:cs="Times New Roman"/>
      <w:sz w:val="20"/>
      <w:szCs w:val="20"/>
      <w:shd w:val="clear" w:color="auto" w:fill="FFFFFF"/>
    </w:rPr>
  </w:style>
  <w:style w:type="character" w:customStyle="1" w:styleId="1">
    <w:name w:val="Основной текст1"/>
    <w:basedOn w:val="ab"/>
    <w:rsid w:val="00040AF3"/>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
    <w:name w:val="Основной текст4"/>
    <w:basedOn w:val="a"/>
    <w:link w:val="ab"/>
    <w:rsid w:val="00040AF3"/>
    <w:pPr>
      <w:widowControl w:val="0"/>
      <w:shd w:val="clear" w:color="auto" w:fill="FFFFFF"/>
      <w:spacing w:before="180" w:after="420" w:line="0" w:lineRule="atLeast"/>
      <w:jc w:val="both"/>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BF07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0707"/>
    <w:rPr>
      <w:rFonts w:ascii="Segoe UI" w:hAnsi="Segoe UI" w:cs="Segoe UI"/>
      <w:sz w:val="18"/>
      <w:szCs w:val="18"/>
    </w:rPr>
  </w:style>
  <w:style w:type="character" w:customStyle="1" w:styleId="3">
    <w:name w:val="Основной текст (3)"/>
    <w:basedOn w:val="a0"/>
    <w:rsid w:val="00EB488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9616">
      <w:bodyDiv w:val="1"/>
      <w:marLeft w:val="0"/>
      <w:marRight w:val="0"/>
      <w:marTop w:val="0"/>
      <w:marBottom w:val="0"/>
      <w:divBdr>
        <w:top w:val="none" w:sz="0" w:space="0" w:color="auto"/>
        <w:left w:val="none" w:sz="0" w:space="0" w:color="auto"/>
        <w:bottom w:val="none" w:sz="0" w:space="0" w:color="auto"/>
        <w:right w:val="none" w:sz="0" w:space="0" w:color="auto"/>
      </w:divBdr>
    </w:div>
    <w:div w:id="1353533128">
      <w:bodyDiv w:val="1"/>
      <w:marLeft w:val="0"/>
      <w:marRight w:val="0"/>
      <w:marTop w:val="0"/>
      <w:marBottom w:val="0"/>
      <w:divBdr>
        <w:top w:val="none" w:sz="0" w:space="0" w:color="auto"/>
        <w:left w:val="none" w:sz="0" w:space="0" w:color="auto"/>
        <w:bottom w:val="none" w:sz="0" w:space="0" w:color="auto"/>
        <w:right w:val="none" w:sz="0" w:space="0" w:color="auto"/>
      </w:divBdr>
    </w:div>
    <w:div w:id="14320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pn-20@chel.surne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93A1-5A81-4DAD-B70F-78B0AEA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14</Pages>
  <Words>4822</Words>
  <Characters>27490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Челябинской области</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Чернева Анна Николаевна</dc:creator>
  <cp:lastModifiedBy>Кондратюк Маргарита Михайловна</cp:lastModifiedBy>
  <cp:revision>68</cp:revision>
  <cp:lastPrinted>2022-02-15T08:04:00Z</cp:lastPrinted>
  <dcterms:created xsi:type="dcterms:W3CDTF">2022-01-18T09:33:00Z</dcterms:created>
  <dcterms:modified xsi:type="dcterms:W3CDTF">2026-06-15T03:27:00Z</dcterms:modified>
</cp:coreProperties>
</file>