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EC" w:rsidRPr="004D1355" w:rsidRDefault="00E07AEC" w:rsidP="00E07AEC">
      <w:pPr>
        <w:pStyle w:val="LBNameoftheContract"/>
        <w:ind w:left="567" w:hanging="567"/>
      </w:pPr>
      <w:r w:rsidRPr="00A32EFA">
        <w:t>Государственный контракт</w:t>
      </w:r>
      <w:r>
        <w:t xml:space="preserve"> №________________</w:t>
      </w:r>
    </w:p>
    <w:p w:rsidR="00E07AEC" w:rsidRDefault="00E07AEC" w:rsidP="00E07AEC">
      <w:pPr>
        <w:jc w:val="center"/>
        <w:rPr>
          <w:b/>
        </w:rPr>
      </w:pPr>
      <w:proofErr w:type="gramStart"/>
      <w:r>
        <w:rPr>
          <w:b/>
        </w:rPr>
        <w:t>на  поставку</w:t>
      </w:r>
      <w:proofErr w:type="gramEnd"/>
      <w:r>
        <w:rPr>
          <w:b/>
        </w:rPr>
        <w:t xml:space="preserve"> дезинфицирующих средств для нужд ФКУ «ГБ МСЭ по Волгоградской области» Минтруда России</w:t>
      </w:r>
    </w:p>
    <w:p w:rsidR="00E07AEC" w:rsidRDefault="00E07AEC" w:rsidP="00E07AEC">
      <w:pPr>
        <w:rPr>
          <w:b/>
        </w:rPr>
      </w:pPr>
    </w:p>
    <w:p w:rsidR="00E07AEC" w:rsidRPr="004D1355" w:rsidRDefault="00E07AEC" w:rsidP="00E07AEC">
      <w:pPr>
        <w:ind w:left="567" w:hanging="567"/>
        <w:jc w:val="center"/>
      </w:pPr>
      <w:proofErr w:type="gramStart"/>
      <w:r>
        <w:t>ИКЗ</w:t>
      </w:r>
      <w:r w:rsidRPr="004D1355">
        <w:t xml:space="preserve"> </w:t>
      </w:r>
      <w:r>
        <w:t xml:space="preserve"> </w:t>
      </w:r>
      <w:bookmarkStart w:id="0" w:name="_GoBack"/>
      <w:bookmarkEnd w:id="0"/>
      <w:r w:rsidRPr="00ED74D0">
        <w:rPr>
          <w:highlight w:val="yellow"/>
        </w:rPr>
        <w:t>26</w:t>
      </w:r>
      <w:proofErr w:type="gramEnd"/>
      <w:r w:rsidRPr="00ED74D0">
        <w:rPr>
          <w:highlight w:val="yellow"/>
        </w:rPr>
        <w:t xml:space="preserve"> 1 3444119437 344401001 0005 028 0000 000</w:t>
      </w:r>
    </w:p>
    <w:p w:rsidR="00E07AEC" w:rsidRPr="004D1355" w:rsidRDefault="00E07AEC" w:rsidP="00E07AEC">
      <w:pPr>
        <w:ind w:left="567" w:hanging="567"/>
        <w:jc w:val="center"/>
      </w:pPr>
    </w:p>
    <w:tbl>
      <w:tblPr>
        <w:tblW w:w="10727" w:type="dxa"/>
        <w:tblInd w:w="-885" w:type="dxa"/>
        <w:tblLayout w:type="fixed"/>
        <w:tblCellMar>
          <w:left w:w="10" w:type="dxa"/>
          <w:right w:w="10" w:type="dxa"/>
        </w:tblCellMar>
        <w:tblLook w:val="04A0" w:firstRow="1" w:lastRow="0" w:firstColumn="1" w:lastColumn="0" w:noHBand="0" w:noVBand="1"/>
      </w:tblPr>
      <w:tblGrid>
        <w:gridCol w:w="10491"/>
        <w:gridCol w:w="236"/>
      </w:tblGrid>
      <w:tr w:rsidR="00E07AEC" w:rsidRPr="004D1355" w:rsidTr="00E52D08">
        <w:tc>
          <w:tcPr>
            <w:tcW w:w="10491" w:type="dxa"/>
            <w:tcMar>
              <w:top w:w="0" w:type="dxa"/>
              <w:left w:w="108" w:type="dxa"/>
              <w:bottom w:w="0" w:type="dxa"/>
              <w:right w:w="108" w:type="dxa"/>
            </w:tcMar>
            <w:hideMark/>
          </w:tcPr>
          <w:p w:rsidR="00E07AEC" w:rsidRDefault="00E07AEC" w:rsidP="00E52D08">
            <w:pPr>
              <w:pStyle w:val="a8"/>
              <w:spacing w:before="0" w:beforeAutospacing="0" w:after="0" w:afterAutospacing="0"/>
              <w:ind w:firstLine="0"/>
            </w:pPr>
            <w:r>
              <w:t> </w:t>
            </w:r>
          </w:p>
          <w:p w:rsidR="00E07AEC" w:rsidRDefault="00E07AEC" w:rsidP="00E52D08">
            <w:r>
              <w:t xml:space="preserve"> г. Волгоград                                                                                     </w:t>
            </w:r>
            <w:r w:rsidR="00ED74D0">
              <w:t xml:space="preserve">                              </w:t>
            </w:r>
            <w:proofErr w:type="gramStart"/>
            <w:r w:rsidR="00ED74D0">
              <w:t xml:space="preserve"> </w:t>
            </w:r>
            <w:r>
              <w:t xml:space="preserve">  «</w:t>
            </w:r>
            <w:proofErr w:type="gramEnd"/>
            <w:r>
              <w:t xml:space="preserve">___»  __________ 2026 г. </w:t>
            </w:r>
          </w:p>
          <w:p w:rsidR="00E07AEC" w:rsidRDefault="00E07AEC" w:rsidP="00E52D08"/>
          <w:p w:rsidR="00E07AEC" w:rsidRDefault="00E07AEC" w:rsidP="00E52D08">
            <w:pPr>
              <w:ind w:firstLine="709"/>
              <w:rPr>
                <w:rFonts w:eastAsia="Sylfaen"/>
              </w:rPr>
            </w:pPr>
            <w:r>
              <w:rPr>
                <w:rFonts w:eastAsia="Sylfaen"/>
                <w:bCs/>
                <w:spacing w:val="10"/>
                <w:shd w:val="clear" w:color="auto" w:fill="FFFFFF"/>
              </w:rPr>
              <w:t>Федеральное казённое учреждение «Главное бюро медико-социальной экспертизы по Волгоградской области» Министерства труда и социальной защиты Российской Федерации (ФКУ «ГБ МСЭ по Волгоградской области» Минтруда России),</w:t>
            </w:r>
            <w:r>
              <w:rPr>
                <w:rFonts w:eastAsia="Sylfaen"/>
              </w:rPr>
              <w:t xml:space="preserve"> именуемое в дальнейшем «Государственный Заказчик» (далее – Заказчик) в лице руководителя-главного эксперта по медико-социальной экспертизе Ирины Александровны Морозовой, действующей на основании Устава</w:t>
            </w:r>
            <w:r>
              <w:t xml:space="preserve"> с одной стороны, и _____________________________________,  именуемое в дальнейшем Поставщик, в лице ____________________________________, действующего на основании ____________________________________,</w:t>
            </w:r>
            <w:r>
              <w:rPr>
                <w:i/>
              </w:rPr>
              <w:t xml:space="preserve"> </w:t>
            </w:r>
            <w:r>
              <w:t xml:space="preserve">с другой стороны, именуемые совместно Стороны,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Pr>
                <w:rFonts w:eastAsia="Sylfaen"/>
              </w:rPr>
              <w:t>заключили настоящий Государственный контракт (далее – Контракт) о нижеследующем:</w:t>
            </w:r>
          </w:p>
          <w:p w:rsidR="00E07AEC" w:rsidRDefault="00E07AEC" w:rsidP="00E52D08"/>
          <w:p w:rsidR="00E07AEC" w:rsidRDefault="00E07AEC" w:rsidP="00E07AEC">
            <w:pPr>
              <w:numPr>
                <w:ilvl w:val="0"/>
                <w:numId w:val="1"/>
              </w:numPr>
              <w:spacing w:line="276" w:lineRule="auto"/>
              <w:jc w:val="center"/>
              <w:rPr>
                <w:b/>
              </w:rPr>
            </w:pPr>
            <w:r>
              <w:rPr>
                <w:b/>
              </w:rPr>
              <w:t>Предмет контракта.</w:t>
            </w:r>
          </w:p>
          <w:p w:rsidR="00E07AEC" w:rsidRDefault="00E07AEC" w:rsidP="00E07AEC">
            <w:pPr>
              <w:numPr>
                <w:ilvl w:val="1"/>
                <w:numId w:val="2"/>
              </w:numPr>
              <w:ind w:left="0" w:firstLine="0"/>
            </w:pPr>
            <w:r>
              <w:t xml:space="preserve">По настоящему Контракту Поставщик обязуется поставить Заказчику </w:t>
            </w:r>
            <w:r w:rsidRPr="00F73D5D">
              <w:t>дезинфицирующие средства</w:t>
            </w:r>
            <w:r>
              <w:t xml:space="preserve"> (далее – Товар) в ассортименте, по наименованиям, количеству и цене в соответствии со Спецификацией (Приложение №2), являющимся неотъемлемой частью настоящего Контракта, а Заказчик обязуется принять и оплатить данный товар в порядке и сроки, установленные настоящим Контрактом.</w:t>
            </w:r>
          </w:p>
          <w:p w:rsidR="00E07AEC" w:rsidRDefault="00E07AEC" w:rsidP="00E07AEC">
            <w:pPr>
              <w:numPr>
                <w:ilvl w:val="1"/>
                <w:numId w:val="2"/>
              </w:numPr>
              <w:ind w:left="0" w:firstLine="0"/>
            </w:pPr>
            <w:r>
              <w:t>Количество и характеристики товара должны соответствовать Техническому заданию (Приложение № 1), являющимся неотъемлемой частью настоящего Контракта, требованиям ГОСТ, технических регламентов и требованиям иной нормативной документации, действующей на территории Российской Федерации.</w:t>
            </w:r>
          </w:p>
          <w:p w:rsidR="00E07AEC" w:rsidRDefault="00E07AEC" w:rsidP="00E07AEC">
            <w:pPr>
              <w:numPr>
                <w:ilvl w:val="1"/>
                <w:numId w:val="2"/>
              </w:numPr>
              <w:ind w:left="0" w:firstLine="0"/>
            </w:pPr>
            <w:r>
              <w:t>Поставщик гарантирует Заказчику, что товар, поставляемый в рамках Контракта, является новым (товаром, который не был в употреблении), ранее не использованным.</w:t>
            </w:r>
          </w:p>
          <w:p w:rsidR="00E07AEC" w:rsidRDefault="00E07AEC" w:rsidP="00E52D08">
            <w:pPr>
              <w:spacing w:line="276" w:lineRule="auto"/>
              <w:jc w:val="center"/>
            </w:pPr>
          </w:p>
          <w:p w:rsidR="00E07AEC" w:rsidRDefault="00E07AEC" w:rsidP="00E07AEC">
            <w:pPr>
              <w:pStyle w:val="ConsPlusNormal"/>
              <w:widowControl w:val="0"/>
              <w:numPr>
                <w:ilvl w:val="0"/>
                <w:numId w:val="2"/>
              </w:numPr>
              <w:autoSpaceDE w:val="0"/>
              <w:autoSpaceDN w:val="0"/>
              <w:ind w:left="0" w:firstLine="0"/>
              <w:jc w:val="center"/>
              <w:rPr>
                <w:rFonts w:ascii="Times New Roman" w:hAnsi="Times New Roman"/>
                <w:b/>
                <w:sz w:val="24"/>
                <w:szCs w:val="24"/>
              </w:rPr>
            </w:pPr>
            <w:r>
              <w:rPr>
                <w:rFonts w:ascii="Times New Roman" w:hAnsi="Times New Roman"/>
                <w:b/>
                <w:sz w:val="24"/>
                <w:szCs w:val="24"/>
              </w:rPr>
              <w:t>Цена Контракта и порядок расчетов</w:t>
            </w:r>
            <w:bookmarkStart w:id="1" w:name="P1440"/>
            <w:bookmarkStart w:id="2" w:name="P1445"/>
            <w:bookmarkEnd w:id="1"/>
            <w:bookmarkEnd w:id="2"/>
            <w:r>
              <w:rPr>
                <w:rFonts w:ascii="Times New Roman" w:hAnsi="Times New Roman"/>
                <w:b/>
                <w:sz w:val="24"/>
                <w:szCs w:val="24"/>
              </w:rPr>
              <w:t>.</w:t>
            </w:r>
          </w:p>
          <w:p w:rsidR="00E07AEC" w:rsidRDefault="00E07AEC" w:rsidP="00E52D08">
            <w:pPr>
              <w:pStyle w:val="ConsPlusNormal"/>
              <w:ind w:firstLine="0"/>
              <w:jc w:val="center"/>
              <w:rPr>
                <w:rFonts w:ascii="Times New Roman" w:hAnsi="Times New Roman"/>
                <w:b/>
                <w:sz w:val="24"/>
                <w:szCs w:val="24"/>
              </w:rPr>
            </w:pPr>
          </w:p>
          <w:p w:rsidR="00E07AEC" w:rsidRPr="00F73D5D" w:rsidRDefault="00E07AEC" w:rsidP="00E52D08">
            <w:pPr>
              <w:pStyle w:val="ConsPlusNormal"/>
              <w:ind w:firstLine="0"/>
              <w:jc w:val="both"/>
              <w:rPr>
                <w:rFonts w:ascii="Times New Roman" w:hAnsi="Times New Roman"/>
                <w:sz w:val="22"/>
                <w:szCs w:val="22"/>
              </w:rPr>
            </w:pPr>
            <w:r>
              <w:rPr>
                <w:rFonts w:ascii="Times New Roman" w:hAnsi="Times New Roman"/>
                <w:sz w:val="24"/>
                <w:szCs w:val="24"/>
              </w:rPr>
              <w:t>2</w:t>
            </w:r>
            <w:r w:rsidRPr="00F73D5D">
              <w:rPr>
                <w:rFonts w:ascii="Times New Roman" w:hAnsi="Times New Roman"/>
                <w:sz w:val="22"/>
                <w:szCs w:val="22"/>
              </w:rPr>
              <w:t>.1. Цена Контракта составляет ______________________ (_____________________) рублей __________ копеек, в том числе НДС - _____________ (___________________________) рублей ___________ копеек (или без НДС).</w:t>
            </w:r>
          </w:p>
          <w:p w:rsidR="00E07AEC" w:rsidRPr="00F73D5D" w:rsidRDefault="00E07AEC" w:rsidP="00E52D08">
            <w:pPr>
              <w:pStyle w:val="ConsPlusNonformat"/>
              <w:jc w:val="both"/>
              <w:rPr>
                <w:rFonts w:ascii="Times New Roman" w:hAnsi="Times New Roman" w:cs="Times New Roman"/>
                <w:sz w:val="22"/>
                <w:szCs w:val="22"/>
              </w:rPr>
            </w:pPr>
            <w:bookmarkStart w:id="3" w:name="P1457"/>
            <w:bookmarkEnd w:id="3"/>
            <w:r w:rsidRPr="00F73D5D">
              <w:rPr>
                <w:rFonts w:ascii="Times New Roman" w:hAnsi="Times New Roman" w:cs="Times New Roman"/>
                <w:sz w:val="22"/>
                <w:szCs w:val="22"/>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E07AEC" w:rsidRPr="00F73D5D" w:rsidRDefault="00E07AEC" w:rsidP="00E52D08">
            <w:pPr>
              <w:pStyle w:val="ConsPlusNormal"/>
              <w:ind w:firstLine="0"/>
              <w:jc w:val="both"/>
              <w:rPr>
                <w:rFonts w:ascii="Times New Roman" w:hAnsi="Times New Roman"/>
                <w:sz w:val="22"/>
                <w:szCs w:val="22"/>
              </w:rPr>
            </w:pPr>
            <w:bookmarkStart w:id="4" w:name="P1458"/>
            <w:bookmarkStart w:id="5" w:name="P1459"/>
            <w:bookmarkEnd w:id="4"/>
            <w:bookmarkEnd w:id="5"/>
            <w:r w:rsidRPr="00F73D5D">
              <w:rPr>
                <w:rFonts w:ascii="Times New Roman" w:hAnsi="Times New Roman"/>
                <w:sz w:val="22"/>
                <w:szCs w:val="22"/>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2013г. N 44-ФЗ "О контрактной системе в сфере закупок товаров, работ, услуг для обеспечения государственных и муниципальных нужд" и Контрактом.</w:t>
            </w:r>
          </w:p>
          <w:p w:rsidR="00E07AEC" w:rsidRPr="00F73D5D" w:rsidRDefault="00E07AEC" w:rsidP="00E52D08">
            <w:pPr>
              <w:pStyle w:val="ConsPlusNormal"/>
              <w:ind w:firstLine="0"/>
              <w:jc w:val="both"/>
              <w:rPr>
                <w:rFonts w:ascii="Times New Roman" w:hAnsi="Times New Roman"/>
                <w:sz w:val="22"/>
                <w:szCs w:val="22"/>
              </w:rPr>
            </w:pPr>
            <w:bookmarkStart w:id="6" w:name="P1460"/>
            <w:bookmarkEnd w:id="6"/>
            <w:r w:rsidRPr="00F73D5D">
              <w:rPr>
                <w:rFonts w:ascii="Times New Roman" w:hAnsi="Times New Roman"/>
                <w:sz w:val="22"/>
                <w:szCs w:val="22"/>
              </w:rPr>
              <w:t xml:space="preserve">Цена Контракта может быть снижена по соглашению Сторон </w:t>
            </w:r>
            <w:proofErr w:type="gramStart"/>
            <w:r w:rsidRPr="00F73D5D">
              <w:rPr>
                <w:rFonts w:ascii="Times New Roman" w:hAnsi="Times New Roman"/>
                <w:sz w:val="22"/>
                <w:szCs w:val="22"/>
              </w:rPr>
              <w:t>без изменения</w:t>
            </w:r>
            <w:proofErr w:type="gramEnd"/>
            <w:r w:rsidRPr="00F73D5D">
              <w:rPr>
                <w:rFonts w:ascii="Times New Roman" w:hAnsi="Times New Roman"/>
                <w:sz w:val="22"/>
                <w:szCs w:val="22"/>
              </w:rPr>
              <w:t xml:space="preserve"> предусмотренного Контрактом количества и качества поставляемого Товара и иных условий Контракта.</w:t>
            </w:r>
          </w:p>
          <w:p w:rsidR="00E07AEC" w:rsidRPr="00F73D5D" w:rsidRDefault="00E07AEC" w:rsidP="00E52D08">
            <w:pPr>
              <w:pStyle w:val="ConsPlusNonformat"/>
              <w:jc w:val="both"/>
              <w:rPr>
                <w:rFonts w:ascii="Times New Roman" w:hAnsi="Times New Roman" w:cs="Times New Roman"/>
                <w:sz w:val="22"/>
                <w:szCs w:val="22"/>
              </w:rPr>
            </w:pPr>
            <w:r w:rsidRPr="00F73D5D">
              <w:rPr>
                <w:rFonts w:ascii="Times New Roman" w:hAnsi="Times New Roman" w:cs="Times New Roman"/>
                <w:sz w:val="22"/>
                <w:szCs w:val="22"/>
              </w:rPr>
              <w:t>2.4.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2.5. Оплата осуществляется Заказчиком за счёт средств федерального бюджета в пределах утвержденных лимитов бюджетных обязательств на 2026 год.</w:t>
            </w:r>
          </w:p>
          <w:p w:rsidR="00E07AEC" w:rsidRPr="00F73D5D" w:rsidRDefault="00E07AEC" w:rsidP="00E52D08">
            <w:pPr>
              <w:pStyle w:val="ConsPlusNormal"/>
              <w:ind w:firstLine="0"/>
              <w:jc w:val="both"/>
              <w:rPr>
                <w:rFonts w:ascii="Times New Roman" w:hAnsi="Times New Roman"/>
                <w:b/>
                <w:sz w:val="22"/>
                <w:szCs w:val="22"/>
              </w:rPr>
            </w:pPr>
            <w:bookmarkStart w:id="7" w:name="P1462"/>
            <w:bookmarkEnd w:id="7"/>
            <w:r w:rsidRPr="00F73D5D">
              <w:rPr>
                <w:rFonts w:ascii="Times New Roman" w:hAnsi="Times New Roman"/>
                <w:sz w:val="22"/>
                <w:szCs w:val="22"/>
              </w:rPr>
              <w:t>2.6. Расчеты между Заказчиком и Поставщиком производятся в течение 7 (семи) рабочих дней с даты подписания Заказчиком товарной накладной/универсально-передаточного документа (УПД).</w:t>
            </w:r>
          </w:p>
          <w:p w:rsidR="00E07AEC" w:rsidRDefault="00E07AEC" w:rsidP="00E52D08">
            <w:r>
              <w:t xml:space="preserve">2.7.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случае изменения расчетного </w:t>
            </w:r>
            <w:r>
              <w:lastRenderedPageBreak/>
              <w:t>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несет Поставщик.</w:t>
            </w:r>
          </w:p>
          <w:p w:rsidR="00E07AEC" w:rsidRDefault="00E07AEC" w:rsidP="00E52D08">
            <w:r>
              <w:t>2.8. По согласованию Сторон в ходе исполнения Контракта допускается увеличение количества товара не более чем на десять процентов или уменьшение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07AEC" w:rsidRDefault="00E07AEC" w:rsidP="00E52D08"/>
          <w:p w:rsidR="00E07AEC" w:rsidRDefault="00E07AEC" w:rsidP="00E07AEC">
            <w:pPr>
              <w:numPr>
                <w:ilvl w:val="0"/>
                <w:numId w:val="2"/>
              </w:numPr>
              <w:jc w:val="center"/>
              <w:rPr>
                <w:b/>
                <w:snapToGrid w:val="0"/>
              </w:rPr>
            </w:pPr>
            <w:r>
              <w:rPr>
                <w:b/>
              </w:rPr>
              <w:t>Порядок, сроки и условия поставки и приемки товара.</w:t>
            </w:r>
          </w:p>
          <w:p w:rsidR="00E07AEC" w:rsidRDefault="00E07AEC" w:rsidP="00E52D08">
            <w:pPr>
              <w:ind w:left="360"/>
              <w:rPr>
                <w:b/>
                <w:snapToGrid w:val="0"/>
              </w:rPr>
            </w:pPr>
          </w:p>
          <w:p w:rsidR="00E07AEC" w:rsidRPr="00ED74D0" w:rsidRDefault="00E07AEC" w:rsidP="00E07AEC">
            <w:pPr>
              <w:pStyle w:val="ConsPlusNormal"/>
              <w:widowControl w:val="0"/>
              <w:numPr>
                <w:ilvl w:val="1"/>
                <w:numId w:val="2"/>
              </w:numPr>
              <w:autoSpaceDE w:val="0"/>
              <w:autoSpaceDN w:val="0"/>
              <w:adjustRightInd w:val="0"/>
              <w:ind w:left="0" w:firstLine="0"/>
              <w:jc w:val="both"/>
              <w:rPr>
                <w:rFonts w:ascii="Times New Roman" w:hAnsi="Times New Roman"/>
                <w:sz w:val="22"/>
                <w:szCs w:val="22"/>
              </w:rPr>
            </w:pPr>
            <w:bookmarkStart w:id="8" w:name="P1480"/>
            <w:bookmarkEnd w:id="8"/>
            <w:r w:rsidRPr="00ED74D0">
              <w:rPr>
                <w:rFonts w:ascii="Times New Roman" w:hAnsi="Times New Roman"/>
                <w:sz w:val="22"/>
                <w:szCs w:val="22"/>
              </w:rPr>
              <w:t xml:space="preserve">Поставщик осуществляет поставку Товара Заказчику </w:t>
            </w:r>
            <w:r w:rsidRPr="00ED74D0">
              <w:rPr>
                <w:rFonts w:ascii="Times New Roman" w:hAnsi="Times New Roman"/>
                <w:bCs/>
                <w:sz w:val="22"/>
                <w:szCs w:val="22"/>
              </w:rPr>
              <w:t>в течение 10 (десяти) рабочих дней с даты заключения контракта</w:t>
            </w:r>
            <w:r w:rsidRPr="00ED74D0">
              <w:rPr>
                <w:rFonts w:ascii="Times New Roman" w:hAnsi="Times New Roman"/>
                <w:sz w:val="22"/>
                <w:szCs w:val="22"/>
              </w:rPr>
              <w:t>.</w:t>
            </w:r>
          </w:p>
          <w:p w:rsidR="00E07AEC" w:rsidRPr="00ED74D0" w:rsidRDefault="00E07AEC" w:rsidP="00E07AEC">
            <w:pPr>
              <w:pStyle w:val="ConsPlusNormal"/>
              <w:widowControl w:val="0"/>
              <w:numPr>
                <w:ilvl w:val="1"/>
                <w:numId w:val="2"/>
              </w:numPr>
              <w:autoSpaceDE w:val="0"/>
              <w:autoSpaceDN w:val="0"/>
              <w:adjustRightInd w:val="0"/>
              <w:ind w:left="0" w:firstLine="0"/>
              <w:jc w:val="both"/>
              <w:rPr>
                <w:rFonts w:ascii="Times New Roman" w:hAnsi="Times New Roman"/>
                <w:sz w:val="22"/>
                <w:szCs w:val="22"/>
              </w:rPr>
            </w:pPr>
            <w:r w:rsidRPr="00ED74D0">
              <w:rPr>
                <w:rFonts w:ascii="Times New Roman" w:hAnsi="Times New Roman"/>
                <w:sz w:val="22"/>
                <w:szCs w:val="22"/>
              </w:rPr>
              <w:t>Место поставки Товара: 400087, г. Волгоград, ул. Новороссийская, 41</w:t>
            </w:r>
          </w:p>
          <w:p w:rsidR="00E07AEC" w:rsidRPr="00ED74D0" w:rsidRDefault="00E07AEC" w:rsidP="00E07AEC">
            <w:pPr>
              <w:pStyle w:val="ConsPlusNormal"/>
              <w:widowControl w:val="0"/>
              <w:numPr>
                <w:ilvl w:val="1"/>
                <w:numId w:val="2"/>
              </w:numPr>
              <w:autoSpaceDE w:val="0"/>
              <w:autoSpaceDN w:val="0"/>
              <w:adjustRightInd w:val="0"/>
              <w:ind w:left="0" w:firstLine="0"/>
              <w:jc w:val="both"/>
              <w:rPr>
                <w:rFonts w:ascii="Times New Roman" w:hAnsi="Times New Roman"/>
                <w:sz w:val="22"/>
                <w:szCs w:val="22"/>
              </w:rPr>
            </w:pPr>
            <w:r w:rsidRPr="00ED74D0">
              <w:rPr>
                <w:rFonts w:ascii="Times New Roman" w:hAnsi="Times New Roman"/>
                <w:sz w:val="22"/>
                <w:szCs w:val="22"/>
              </w:rPr>
              <w:t>Поставка и разгрузка Товара осуществляется силами, транспортом и за счет Поставщика в рабочие дни: понедельник – пятница с 9-00 до 15-00 часов.</w:t>
            </w:r>
          </w:p>
          <w:p w:rsidR="00E07AEC" w:rsidRPr="00ED74D0" w:rsidRDefault="00E07AEC" w:rsidP="00E07AEC">
            <w:pPr>
              <w:pStyle w:val="ConsPlusNormal"/>
              <w:widowControl w:val="0"/>
              <w:numPr>
                <w:ilvl w:val="1"/>
                <w:numId w:val="2"/>
              </w:numPr>
              <w:autoSpaceDE w:val="0"/>
              <w:autoSpaceDN w:val="0"/>
              <w:adjustRightInd w:val="0"/>
              <w:ind w:left="0" w:firstLine="0"/>
              <w:jc w:val="both"/>
              <w:rPr>
                <w:rFonts w:ascii="Times New Roman" w:hAnsi="Times New Roman"/>
                <w:sz w:val="22"/>
                <w:szCs w:val="22"/>
              </w:rPr>
            </w:pPr>
            <w:r w:rsidRPr="00ED74D0">
              <w:rPr>
                <w:rFonts w:ascii="Times New Roman" w:hAnsi="Times New Roman"/>
                <w:sz w:val="22"/>
                <w:szCs w:val="22"/>
              </w:rPr>
              <w:t>Поставщик не позднее чем за 2 (два) рабочих дня до осуществления поставки Товара направляет в адрес Заказчика уведомление о времени и дате поставки Товара в место доставки. Поставка производится Поставщиком в один этап.</w:t>
            </w:r>
          </w:p>
          <w:p w:rsidR="00E07AEC" w:rsidRDefault="00E07AEC" w:rsidP="00E52D08">
            <w:bookmarkStart w:id="9" w:name="P1482"/>
            <w:bookmarkStart w:id="10" w:name="P1485"/>
            <w:bookmarkEnd w:id="9"/>
            <w:bookmarkEnd w:id="10"/>
            <w:r>
              <w:t>3.2. Поставщик вместе с Товаром передает Заказчику подписанные со своей стороны сопроводительные документы (товарную накладную или УПД в 2 экземплярах, счет на оплату и счет-фактуру (при наличии)).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07AEC" w:rsidRDefault="00E07AEC" w:rsidP="00E52D08">
            <w:r>
              <w:t>3.3. Для проверки предоставленных Поставщиком Товаров, предусмотренных Контрактом, в части их соответствия условиям Контракта Заказчик может проводить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2013г. N 44-ФЗ "О контрактной системе в сфере закупок товаров, работ, услуг для обеспечения государственных и муниципальных нужд".</w:t>
            </w:r>
          </w:p>
          <w:p w:rsidR="00E07AEC" w:rsidRDefault="00E07AEC" w:rsidP="00E52D08">
            <w:r>
              <w:t>3.4.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товарную накладную/универсальный передаточный документ. После этого Товар считается переданным Поставщиком Заказчику.</w:t>
            </w:r>
          </w:p>
          <w:p w:rsidR="00E07AEC" w:rsidRDefault="00E07AEC" w:rsidP="00E52D08">
            <w: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3.4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07AEC" w:rsidRDefault="00E07AEC" w:rsidP="00E52D08">
            <w: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07AEC" w:rsidRDefault="00E07AEC" w:rsidP="00E52D08">
            <w:r>
              <w:t>3.7.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п.3.2 Контракта.</w:t>
            </w:r>
          </w:p>
          <w:p w:rsidR="00E07AEC" w:rsidRDefault="00E07AEC" w:rsidP="00E52D08">
            <w:r>
              <w:t>3.8.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07AEC" w:rsidRDefault="00E07AEC" w:rsidP="00E52D08">
            <w:pPr>
              <w:snapToGrid w:val="0"/>
              <w:spacing w:line="276" w:lineRule="auto"/>
              <w:jc w:val="center"/>
              <w:rPr>
                <w:b/>
                <w:snapToGrid w:val="0"/>
              </w:rPr>
            </w:pPr>
          </w:p>
          <w:p w:rsidR="00E07AEC" w:rsidRDefault="00E07AEC" w:rsidP="00E07AEC">
            <w:pPr>
              <w:pStyle w:val="ConsPlusNormal"/>
              <w:widowControl w:val="0"/>
              <w:numPr>
                <w:ilvl w:val="0"/>
                <w:numId w:val="2"/>
              </w:numPr>
              <w:autoSpaceDE w:val="0"/>
              <w:autoSpaceDN w:val="0"/>
              <w:ind w:firstLine="0"/>
              <w:jc w:val="center"/>
              <w:rPr>
                <w:rFonts w:ascii="Times New Roman" w:hAnsi="Times New Roman"/>
                <w:b/>
                <w:sz w:val="24"/>
                <w:szCs w:val="24"/>
              </w:rPr>
            </w:pPr>
            <w:r>
              <w:rPr>
                <w:rFonts w:ascii="Times New Roman" w:hAnsi="Times New Roman"/>
                <w:b/>
                <w:sz w:val="24"/>
                <w:szCs w:val="24"/>
              </w:rPr>
              <w:t>Взаимодействие Сторон.</w:t>
            </w:r>
          </w:p>
          <w:p w:rsidR="00E07AEC" w:rsidRPr="00F73D5D" w:rsidRDefault="00E07AEC" w:rsidP="00E52D08">
            <w:pPr>
              <w:pStyle w:val="ConsPlusNormal"/>
              <w:ind w:firstLine="0"/>
              <w:jc w:val="both"/>
              <w:rPr>
                <w:rFonts w:ascii="Times New Roman" w:hAnsi="Times New Roman"/>
                <w:sz w:val="22"/>
                <w:szCs w:val="22"/>
              </w:rPr>
            </w:pPr>
            <w:bookmarkStart w:id="11" w:name="P1497"/>
            <w:bookmarkEnd w:id="11"/>
            <w:r>
              <w:rPr>
                <w:rFonts w:ascii="Times New Roman" w:hAnsi="Times New Roman"/>
                <w:sz w:val="24"/>
                <w:szCs w:val="24"/>
              </w:rPr>
              <w:t>4</w:t>
            </w:r>
            <w:r w:rsidRPr="00F73D5D">
              <w:rPr>
                <w:rFonts w:ascii="Times New Roman" w:hAnsi="Times New Roman"/>
                <w:sz w:val="22"/>
                <w:szCs w:val="22"/>
              </w:rPr>
              <w:t xml:space="preserve">.1. Поставщик обязан: </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4.1.1. Поставить Товар в порядке, количестве, в срок и на условиях, предусмотренных Контрактом и спецификацией</w:t>
            </w:r>
            <w:bookmarkStart w:id="12" w:name="P1499"/>
            <w:bookmarkEnd w:id="12"/>
            <w:r w:rsidRPr="00F73D5D">
              <w:rPr>
                <w:rFonts w:ascii="Times New Roman" w:hAnsi="Times New Roman"/>
                <w:sz w:val="22"/>
                <w:szCs w:val="22"/>
              </w:rPr>
              <w:t>.</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07AEC" w:rsidRPr="00F73D5D" w:rsidRDefault="00E07AEC" w:rsidP="00E52D08">
            <w:pPr>
              <w:pStyle w:val="ConsPlusNormal"/>
              <w:ind w:firstLine="0"/>
              <w:jc w:val="both"/>
              <w:rPr>
                <w:rFonts w:ascii="Times New Roman" w:hAnsi="Times New Roman"/>
                <w:sz w:val="22"/>
                <w:szCs w:val="22"/>
              </w:rPr>
            </w:pPr>
            <w:bookmarkStart w:id="13" w:name="P1502"/>
            <w:bookmarkStart w:id="14" w:name="P1503"/>
            <w:bookmarkStart w:id="15" w:name="P1504"/>
            <w:bookmarkStart w:id="16" w:name="P1505"/>
            <w:bookmarkStart w:id="17" w:name="P1511"/>
            <w:bookmarkEnd w:id="13"/>
            <w:bookmarkEnd w:id="14"/>
            <w:bookmarkEnd w:id="15"/>
            <w:bookmarkEnd w:id="16"/>
            <w:bookmarkEnd w:id="17"/>
            <w:r w:rsidRPr="00F73D5D">
              <w:rPr>
                <w:rFonts w:ascii="Times New Roman" w:hAnsi="Times New Roman"/>
                <w:sz w:val="22"/>
                <w:szCs w:val="22"/>
              </w:rPr>
              <w:t>4.2. Поставщик вправе:</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4.2.1. Требовать от Заказчика произвести приемку Товара в порядке и в сроки, предусмотренные Контрактом.</w:t>
            </w:r>
          </w:p>
          <w:p w:rsidR="00E07AEC" w:rsidRPr="00F73D5D" w:rsidRDefault="00E07AEC" w:rsidP="00E52D08">
            <w:pPr>
              <w:pStyle w:val="ConsPlusNormal"/>
              <w:ind w:firstLine="0"/>
              <w:jc w:val="both"/>
              <w:rPr>
                <w:rFonts w:ascii="Times New Roman" w:hAnsi="Times New Roman"/>
                <w:sz w:val="22"/>
                <w:szCs w:val="22"/>
              </w:rPr>
            </w:pPr>
            <w:bookmarkStart w:id="18" w:name="P1518"/>
            <w:bookmarkEnd w:id="18"/>
            <w:r w:rsidRPr="00F73D5D">
              <w:rPr>
                <w:rFonts w:ascii="Times New Roman" w:hAnsi="Times New Roman"/>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E07AEC" w:rsidRPr="00F73D5D" w:rsidRDefault="00E07AEC" w:rsidP="00E52D08">
            <w:pPr>
              <w:pStyle w:val="ConsPlusNormal"/>
              <w:ind w:firstLine="0"/>
              <w:jc w:val="both"/>
              <w:rPr>
                <w:rFonts w:ascii="Times New Roman" w:hAnsi="Times New Roman"/>
                <w:sz w:val="22"/>
                <w:szCs w:val="22"/>
              </w:rPr>
            </w:pPr>
            <w:bookmarkStart w:id="19" w:name="P1519"/>
            <w:bookmarkEnd w:id="19"/>
            <w:r w:rsidRPr="00F73D5D">
              <w:rPr>
                <w:rFonts w:ascii="Times New Roman" w:hAnsi="Times New Roman"/>
                <w:sz w:val="22"/>
                <w:szCs w:val="22"/>
              </w:rPr>
              <w:t xml:space="preserve">4.2.3. Принять решение об одностороннем отказе от исполнения Контракта в соответствии с действующим законодательством. </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 xml:space="preserve">4.2.4. Требовать возмещения убытков, уплаты неустоек (штрафов, пеней) в соответствии с разделом </w:t>
            </w:r>
            <w:r w:rsidRPr="00F73D5D">
              <w:rPr>
                <w:rFonts w:ascii="Times New Roman" w:hAnsi="Times New Roman"/>
                <w:sz w:val="22"/>
                <w:szCs w:val="22"/>
                <w:lang w:val="en-US"/>
              </w:rPr>
              <w:t>V</w:t>
            </w:r>
            <w:r w:rsidRPr="00F73D5D">
              <w:rPr>
                <w:rFonts w:ascii="Times New Roman" w:hAnsi="Times New Roman"/>
                <w:sz w:val="22"/>
                <w:szCs w:val="22"/>
              </w:rPr>
              <w:t xml:space="preserve"> Контракта.</w:t>
            </w:r>
          </w:p>
          <w:p w:rsidR="00E07AEC" w:rsidRPr="00F73D5D" w:rsidRDefault="00E07AEC" w:rsidP="00E52D08">
            <w:pPr>
              <w:pStyle w:val="ConsPlusNormal"/>
              <w:ind w:firstLine="0"/>
              <w:jc w:val="both"/>
              <w:rPr>
                <w:rFonts w:ascii="Times New Roman" w:hAnsi="Times New Roman"/>
                <w:sz w:val="22"/>
                <w:szCs w:val="22"/>
              </w:rPr>
            </w:pPr>
            <w:bookmarkStart w:id="20" w:name="P1521"/>
            <w:bookmarkEnd w:id="20"/>
            <w:r w:rsidRPr="00F73D5D">
              <w:rPr>
                <w:rFonts w:ascii="Times New Roman" w:hAnsi="Times New Roman"/>
                <w:sz w:val="22"/>
                <w:szCs w:val="22"/>
              </w:rPr>
              <w:t>4.3. Заказчик обязуется:</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rsidR="00E07AEC" w:rsidRPr="00F73D5D" w:rsidRDefault="00E07AEC" w:rsidP="00E52D08">
            <w:pPr>
              <w:pStyle w:val="ConsPlusNormal"/>
              <w:ind w:firstLine="0"/>
              <w:jc w:val="both"/>
              <w:rPr>
                <w:rFonts w:ascii="Times New Roman" w:hAnsi="Times New Roman"/>
                <w:sz w:val="22"/>
                <w:szCs w:val="22"/>
              </w:rPr>
            </w:pPr>
            <w:bookmarkStart w:id="21" w:name="P1525"/>
            <w:bookmarkStart w:id="22" w:name="P1526"/>
            <w:bookmarkStart w:id="23" w:name="P1529"/>
            <w:bookmarkEnd w:id="21"/>
            <w:bookmarkEnd w:id="22"/>
            <w:bookmarkEnd w:id="23"/>
            <w:r w:rsidRPr="00F73D5D">
              <w:rPr>
                <w:rFonts w:ascii="Times New Roman" w:hAnsi="Times New Roman"/>
                <w:sz w:val="22"/>
                <w:szCs w:val="22"/>
              </w:rPr>
              <w:t>4.4. Заказчик вправе:</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4.4.1. Требовать от Поставщика надлежащего исполнения обязательств по Контракту.</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4.4.2. Требовать от Поставщика своевременного устранения недостатков, выявленных в ходе приемки.</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4.4.3.</w:t>
            </w:r>
            <w:bookmarkStart w:id="24" w:name="P1534"/>
            <w:bookmarkEnd w:id="24"/>
            <w:r w:rsidRPr="00F73D5D">
              <w:rPr>
                <w:rFonts w:ascii="Times New Roman" w:hAnsi="Times New Roman"/>
                <w:sz w:val="22"/>
                <w:szCs w:val="22"/>
              </w:rPr>
              <w:t xml:space="preserve">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7" w:history="1">
              <w:r w:rsidRPr="00F73D5D">
                <w:rPr>
                  <w:rStyle w:val="a7"/>
                  <w:rFonts w:ascii="Times New Roman" w:hAnsi="Times New Roman"/>
                  <w:sz w:val="22"/>
                  <w:szCs w:val="22"/>
                </w:rPr>
                <w:t>законом</w:t>
              </w:r>
            </w:hyperlink>
            <w:r w:rsidRPr="00F73D5D">
              <w:rPr>
                <w:rFonts w:ascii="Times New Roman" w:hAnsi="Times New Roman"/>
                <w:sz w:val="22"/>
                <w:szCs w:val="22"/>
              </w:rPr>
              <w:t xml:space="preserve"> от 5 апреля 2013г. N 44-ФЗ "О контрактной системе в сфере закупок товаров, работ, услуг для обеспечения государственных и муниципальных нужд". </w:t>
            </w:r>
          </w:p>
          <w:p w:rsidR="00E07AEC" w:rsidRPr="00F73D5D" w:rsidRDefault="00E07AEC" w:rsidP="00E52D08">
            <w:pPr>
              <w:pStyle w:val="ConsPlusNormal"/>
              <w:ind w:firstLine="0"/>
              <w:jc w:val="both"/>
              <w:rPr>
                <w:rFonts w:ascii="Times New Roman" w:hAnsi="Times New Roman"/>
                <w:sz w:val="22"/>
                <w:szCs w:val="22"/>
              </w:rPr>
            </w:pPr>
            <w:r w:rsidRPr="00F73D5D">
              <w:rPr>
                <w:rFonts w:ascii="Times New Roman" w:hAnsi="Times New Roman"/>
                <w:sz w:val="22"/>
                <w:szCs w:val="22"/>
              </w:rPr>
              <w:t>4.4.4. Отказаться от приемки и оплаты Товара, не соответствующей условиям Контракта.</w:t>
            </w:r>
          </w:p>
          <w:p w:rsidR="00E07AEC" w:rsidRDefault="00E07AEC" w:rsidP="00E52D08">
            <w:pPr>
              <w:pStyle w:val="ConsPlusNormal"/>
              <w:ind w:firstLine="0"/>
              <w:jc w:val="both"/>
              <w:rPr>
                <w:rFonts w:ascii="Times New Roman" w:hAnsi="Times New Roman"/>
                <w:sz w:val="24"/>
                <w:szCs w:val="24"/>
              </w:rPr>
            </w:pPr>
            <w:r w:rsidRPr="00F73D5D">
              <w:rPr>
                <w:rFonts w:ascii="Times New Roman" w:hAnsi="Times New Roman"/>
                <w:sz w:val="22"/>
                <w:szCs w:val="22"/>
              </w:rPr>
              <w:t>4.4.5. Принять решение об одностороннем отказе от исполнения Контракта в соответствии с действующим законодательством</w:t>
            </w:r>
            <w:r>
              <w:rPr>
                <w:rFonts w:ascii="Times New Roman" w:hAnsi="Times New Roman"/>
                <w:sz w:val="24"/>
                <w:szCs w:val="24"/>
              </w:rPr>
              <w:t>.</w:t>
            </w:r>
          </w:p>
          <w:p w:rsidR="00E07AEC" w:rsidRDefault="00E07AEC" w:rsidP="00E52D08">
            <w:pPr>
              <w:pStyle w:val="ConsPlusNormal"/>
              <w:ind w:firstLine="0"/>
              <w:jc w:val="center"/>
              <w:rPr>
                <w:rFonts w:ascii="Times New Roman" w:hAnsi="Times New Roman"/>
                <w:sz w:val="24"/>
                <w:szCs w:val="24"/>
              </w:rPr>
            </w:pPr>
          </w:p>
          <w:p w:rsidR="00E07AEC" w:rsidRDefault="00E07AEC" w:rsidP="00E52D08">
            <w:pPr>
              <w:pStyle w:val="ConsPlusNormal"/>
              <w:ind w:firstLine="0"/>
              <w:rPr>
                <w:rFonts w:ascii="Times New Roman" w:hAnsi="Times New Roman"/>
                <w:sz w:val="24"/>
                <w:szCs w:val="24"/>
              </w:rPr>
            </w:pPr>
          </w:p>
          <w:p w:rsidR="00E07AEC" w:rsidRPr="00F73D5D" w:rsidRDefault="00E07AEC" w:rsidP="00E07AEC">
            <w:pPr>
              <w:widowControl w:val="0"/>
              <w:numPr>
                <w:ilvl w:val="0"/>
                <w:numId w:val="2"/>
              </w:numPr>
              <w:shd w:val="clear" w:color="auto" w:fill="FFFFFF"/>
              <w:autoSpaceDE w:val="0"/>
              <w:autoSpaceDN w:val="0"/>
              <w:adjustRightInd w:val="0"/>
              <w:spacing w:line="276" w:lineRule="auto"/>
              <w:ind w:right="5"/>
              <w:jc w:val="center"/>
              <w:rPr>
                <w:b/>
                <w:bCs/>
                <w:spacing w:val="-10"/>
              </w:rPr>
            </w:pPr>
            <w:r>
              <w:rPr>
                <w:b/>
                <w:bCs/>
                <w:spacing w:val="-10"/>
              </w:rPr>
              <w:t>Ответственность сторон.</w:t>
            </w:r>
          </w:p>
          <w:p w:rsidR="00E07AEC" w:rsidRDefault="00E07AEC" w:rsidP="00E52D08">
            <w:pPr>
              <w:rPr>
                <w:rFonts w:eastAsia="Calibri"/>
                <w:lang w:eastAsia="en-US"/>
              </w:rPr>
            </w:pPr>
            <w:r>
              <w:rPr>
                <w:rFonts w:eastAsia="Calibri"/>
                <w:lang w:eastAsia="en-US"/>
              </w:rPr>
              <w:t xml:space="preserve">5.1.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07AEC" w:rsidRDefault="00E07AEC" w:rsidP="00E52D08">
            <w:pPr>
              <w:rPr>
                <w:rFonts w:eastAsia="Calibri"/>
                <w:lang w:eastAsia="en-US"/>
              </w:rPr>
            </w:pPr>
            <w:r>
              <w:rPr>
                <w:rFonts w:eastAsia="Calibri"/>
                <w:lang w:eastAsia="en-US"/>
              </w:rPr>
              <w:t>5.2.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требование об уплате неустоек (штрафов, пеней).</w:t>
            </w:r>
          </w:p>
          <w:p w:rsidR="00E07AEC" w:rsidRDefault="00E07AEC" w:rsidP="00E52D08">
            <w:pPr>
              <w:autoSpaceDE w:val="0"/>
              <w:autoSpaceDN w:val="0"/>
              <w:adjustRightInd w:val="0"/>
              <w:rPr>
                <w:rFonts w:eastAsia="Calibri"/>
                <w:lang w:eastAsia="en-US"/>
              </w:rPr>
            </w:pPr>
            <w:r>
              <w:rPr>
                <w:rFonts w:eastAsia="Calibri"/>
                <w:lang w:eastAsia="en-US"/>
              </w:rPr>
              <w:t>5.3. 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07AEC" w:rsidRDefault="00E07AEC" w:rsidP="00E52D08">
            <w:pPr>
              <w:rPr>
                <w:rFonts w:eastAsia="Calibri"/>
                <w:lang w:eastAsia="en-US"/>
              </w:rPr>
            </w:pPr>
            <w:r>
              <w:rPr>
                <w:rFonts w:eastAsia="Calibri"/>
                <w:lang w:eastAsia="en-US"/>
              </w:rPr>
              <w:t>5.4. Штрафы начисляются за ненадлежащее исполнение Поставщиком обязательств, предусмотренных Контрактом.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размере 10% от Цены Контракта (Постановление Правительства Российской Федерации от 30 августа 2017г. № 1042).</w:t>
            </w:r>
          </w:p>
          <w:p w:rsidR="00E07AEC" w:rsidRDefault="00E07AEC" w:rsidP="00E52D08">
            <w:pPr>
              <w:rPr>
                <w:rFonts w:eastAsia="Calibri"/>
                <w:lang w:eastAsia="en-US"/>
              </w:rPr>
            </w:pPr>
            <w:r>
              <w:rPr>
                <w:rFonts w:eastAsia="Calibri"/>
                <w:lang w:eastAsia="en-US"/>
              </w:rPr>
              <w:t>5.5.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E07AEC" w:rsidRDefault="00E07AEC" w:rsidP="00E52D08">
            <w:pPr>
              <w:rPr>
                <w:rFonts w:eastAsia="Calibri"/>
                <w:lang w:eastAsia="en-US"/>
              </w:rPr>
            </w:pPr>
            <w:r>
              <w:rPr>
                <w:rFonts w:eastAsia="Calibri"/>
                <w:lang w:eastAsia="en-US"/>
              </w:rPr>
              <w:t>5.6.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07AEC" w:rsidRDefault="00E07AEC" w:rsidP="00E52D08">
            <w:pPr>
              <w:rPr>
                <w:rFonts w:eastAsia="Calibri"/>
                <w:lang w:eastAsia="en-US"/>
              </w:rPr>
            </w:pPr>
            <w:r>
              <w:rPr>
                <w:rFonts w:eastAsia="Calibri"/>
                <w:lang w:eastAsia="en-US"/>
              </w:rPr>
              <w:t>5.7.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Поставщиком по перечислению неустойки (штрафа, пени) и (или) убытков в доход бюджета возлагается на Заказчика.</w:t>
            </w:r>
          </w:p>
          <w:p w:rsidR="00E07AEC" w:rsidRDefault="00E07AEC" w:rsidP="00E52D08">
            <w:pPr>
              <w:rPr>
                <w:rFonts w:eastAsia="Calibri"/>
                <w:lang w:eastAsia="en-US"/>
              </w:rPr>
            </w:pPr>
            <w:r>
              <w:rPr>
                <w:rFonts w:eastAsia="Calibri"/>
                <w:lang w:eastAsia="en-US"/>
              </w:rPr>
              <w:t xml:space="preserve">5.8.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w:t>
            </w:r>
            <w:r>
              <w:rPr>
                <w:rFonts w:eastAsia="Calibri"/>
                <w:lang w:eastAsia="en-US"/>
              </w:rPr>
              <w:lastRenderedPageBreak/>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07AEC" w:rsidRDefault="00E07AEC" w:rsidP="00E52D08">
            <w:pPr>
              <w:rPr>
                <w:rFonts w:eastAsia="Calibri"/>
                <w:lang w:eastAsia="en-US"/>
              </w:rPr>
            </w:pPr>
            <w:r>
              <w:rPr>
                <w:rFonts w:eastAsia="Calibri"/>
                <w:lang w:eastAsia="en-US"/>
              </w:rPr>
              <w:t>5.9.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 (Постановление Правительства Российской Федерации от 30 августа 2017г. № 1042).</w:t>
            </w:r>
          </w:p>
          <w:p w:rsidR="00E07AEC" w:rsidRDefault="00E07AEC" w:rsidP="00E52D08">
            <w:pPr>
              <w:rPr>
                <w:rFonts w:eastAsia="Calibri"/>
                <w:lang w:eastAsia="en-US"/>
              </w:rPr>
            </w:pPr>
            <w:r>
              <w:rPr>
                <w:rFonts w:eastAsia="Calibri"/>
                <w:lang w:eastAsia="en-US"/>
              </w:rPr>
              <w:t>5.10.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E07AEC" w:rsidRDefault="00E07AEC" w:rsidP="00E52D08">
            <w:pPr>
              <w:spacing w:line="276" w:lineRule="auto"/>
              <w:jc w:val="center"/>
              <w:rPr>
                <w:rFonts w:eastAsia="Calibri"/>
                <w:lang w:eastAsia="en-US"/>
              </w:rPr>
            </w:pPr>
          </w:p>
          <w:p w:rsidR="00E07AEC" w:rsidRDefault="00E07AEC" w:rsidP="00E52D08">
            <w:pPr>
              <w:spacing w:line="276" w:lineRule="auto"/>
              <w:jc w:val="center"/>
              <w:rPr>
                <w:rFonts w:eastAsia="Calibri"/>
                <w:lang w:eastAsia="en-US"/>
              </w:rPr>
            </w:pPr>
          </w:p>
          <w:p w:rsidR="00E07AEC" w:rsidRDefault="00E07AEC" w:rsidP="00E07AEC">
            <w:pPr>
              <w:widowControl w:val="0"/>
              <w:numPr>
                <w:ilvl w:val="0"/>
                <w:numId w:val="2"/>
              </w:numPr>
              <w:shd w:val="clear" w:color="auto" w:fill="FFFFFF"/>
              <w:autoSpaceDE w:val="0"/>
              <w:autoSpaceDN w:val="0"/>
              <w:adjustRightInd w:val="0"/>
              <w:spacing w:line="276" w:lineRule="auto"/>
              <w:jc w:val="center"/>
              <w:rPr>
                <w:b/>
                <w:bCs/>
                <w:spacing w:val="-7"/>
              </w:rPr>
            </w:pPr>
            <w:r>
              <w:rPr>
                <w:b/>
                <w:bCs/>
                <w:spacing w:val="-7"/>
              </w:rPr>
              <w:t>Срок действия и порядок расторжения контракта.</w:t>
            </w:r>
          </w:p>
          <w:p w:rsidR="00E07AEC" w:rsidRDefault="00E07AEC" w:rsidP="00E52D08">
            <w:r>
              <w:rPr>
                <w:spacing w:val="-2"/>
              </w:rPr>
              <w:t xml:space="preserve">6.1. </w:t>
            </w:r>
            <w:r>
              <w:t xml:space="preserve">Контракт вступает в силу с даты его подписания обеими сторонами. Срок исполнения контракта по 31 </w:t>
            </w:r>
            <w:proofErr w:type="gramStart"/>
            <w:r>
              <w:t>декабря  2026</w:t>
            </w:r>
            <w:proofErr w:type="gramEnd"/>
            <w:r>
              <w:t xml:space="preserve"> г.,</w:t>
            </w:r>
            <w:r>
              <w:rPr>
                <w:rFonts w:ascii="Calibri" w:eastAsia="Calibri" w:hAnsi="Calibri"/>
              </w:rPr>
              <w:t xml:space="preserve"> </w:t>
            </w:r>
            <w:r>
              <w:t>а в части взаимных расчетов до полного исполнения обязательств по данному договору. Окончание срока исполнения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E07AEC" w:rsidRDefault="00E07AEC" w:rsidP="00E52D08">
            <w:pPr>
              <w:widowControl w:val="0"/>
              <w:shd w:val="clear" w:color="auto" w:fill="FFFFFF"/>
              <w:tabs>
                <w:tab w:val="left" w:pos="346"/>
              </w:tabs>
              <w:autoSpaceDE w:val="0"/>
              <w:autoSpaceDN w:val="0"/>
              <w:adjustRightInd w:val="0"/>
              <w:rPr>
                <w:spacing w:val="-14"/>
              </w:rPr>
            </w:pPr>
            <w:r>
              <w:rPr>
                <w:spacing w:val="-14"/>
              </w:rPr>
              <w:t>6.2.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согласно Федеральному закону от 05.04.2013г. № 44-ФЗ «О контрактной системе в сфере закупок товаров, работ, услуг для обеспечения государственных и муниципальных нужд».</w:t>
            </w:r>
          </w:p>
          <w:p w:rsidR="00E07AEC" w:rsidRDefault="00E07AEC" w:rsidP="00E52D08">
            <w:pPr>
              <w:widowControl w:val="0"/>
              <w:shd w:val="clear" w:color="auto" w:fill="FFFFFF"/>
              <w:tabs>
                <w:tab w:val="left" w:pos="346"/>
              </w:tabs>
              <w:autoSpaceDE w:val="0"/>
              <w:autoSpaceDN w:val="0"/>
              <w:adjustRightInd w:val="0"/>
              <w:rPr>
                <w:spacing w:val="-14"/>
              </w:rPr>
            </w:pPr>
            <w:r>
              <w:rPr>
                <w:spacing w:val="-14"/>
              </w:rPr>
              <w:t>6.3. В случаях расторжения Контракта по соглашению Сторон Контракт прекращает свое действие в день подписания соглашения о расторжении Контракта.</w:t>
            </w:r>
          </w:p>
          <w:p w:rsidR="00E07AEC" w:rsidRDefault="00E07AEC" w:rsidP="00E52D08">
            <w:pPr>
              <w:widowControl w:val="0"/>
              <w:shd w:val="clear" w:color="auto" w:fill="FFFFFF"/>
              <w:tabs>
                <w:tab w:val="left" w:pos="346"/>
              </w:tabs>
              <w:autoSpaceDE w:val="0"/>
              <w:autoSpaceDN w:val="0"/>
              <w:adjustRightInd w:val="0"/>
              <w:spacing w:line="276" w:lineRule="auto"/>
              <w:jc w:val="center"/>
              <w:rPr>
                <w:spacing w:val="-14"/>
              </w:rPr>
            </w:pPr>
          </w:p>
          <w:p w:rsidR="00E07AEC" w:rsidRDefault="00E07AEC" w:rsidP="00E52D08">
            <w:pPr>
              <w:widowControl w:val="0"/>
              <w:shd w:val="clear" w:color="auto" w:fill="FFFFFF"/>
              <w:tabs>
                <w:tab w:val="left" w:pos="346"/>
              </w:tabs>
              <w:autoSpaceDE w:val="0"/>
              <w:autoSpaceDN w:val="0"/>
              <w:adjustRightInd w:val="0"/>
              <w:spacing w:before="62" w:line="276" w:lineRule="auto"/>
              <w:jc w:val="center"/>
              <w:rPr>
                <w:b/>
                <w:bCs/>
                <w:spacing w:val="-9"/>
              </w:rPr>
            </w:pPr>
            <w:r>
              <w:rPr>
                <w:b/>
                <w:bCs/>
                <w:spacing w:val="-9"/>
              </w:rPr>
              <w:t>7. Антикоррупционная оговорка.</w:t>
            </w:r>
          </w:p>
          <w:p w:rsidR="00E07AEC" w:rsidRDefault="00E07AEC" w:rsidP="00E52D08">
            <w:pPr>
              <w:widowControl w:val="0"/>
              <w:shd w:val="clear" w:color="auto" w:fill="FFFFFF"/>
              <w:tabs>
                <w:tab w:val="left" w:pos="346"/>
              </w:tabs>
              <w:autoSpaceDE w:val="0"/>
              <w:autoSpaceDN w:val="0"/>
              <w:adjustRightInd w:val="0"/>
              <w:rPr>
                <w:bCs/>
                <w:spacing w:val="-9"/>
                <w:szCs w:val="22"/>
              </w:rPr>
            </w:pPr>
            <w:r>
              <w:rPr>
                <w:bCs/>
                <w:spacing w:val="-9"/>
              </w:rPr>
              <w:t>7.1.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bCs/>
                <w:spacing w:val="-9"/>
                <w:szCs w:val="22"/>
              </w:rPr>
              <w:t>.</w:t>
            </w:r>
          </w:p>
          <w:p w:rsidR="00E07AEC" w:rsidRDefault="00E07AEC" w:rsidP="00E52D08">
            <w:pPr>
              <w:widowControl w:val="0"/>
              <w:shd w:val="clear" w:color="auto" w:fill="FFFFFF"/>
              <w:tabs>
                <w:tab w:val="left" w:pos="346"/>
              </w:tabs>
              <w:autoSpaceDE w:val="0"/>
              <w:autoSpaceDN w:val="0"/>
              <w:adjustRightInd w:val="0"/>
              <w:spacing w:line="276" w:lineRule="auto"/>
              <w:jc w:val="center"/>
              <w:rPr>
                <w:bCs/>
                <w:spacing w:val="-9"/>
              </w:rPr>
            </w:pPr>
          </w:p>
          <w:p w:rsidR="00E07AEC" w:rsidRDefault="00E07AEC" w:rsidP="00E52D08">
            <w:pPr>
              <w:widowControl w:val="0"/>
              <w:shd w:val="clear" w:color="auto" w:fill="FFFFFF"/>
              <w:tabs>
                <w:tab w:val="left" w:pos="346"/>
              </w:tabs>
              <w:autoSpaceDE w:val="0"/>
              <w:autoSpaceDN w:val="0"/>
              <w:adjustRightInd w:val="0"/>
              <w:spacing w:before="62" w:line="276" w:lineRule="auto"/>
              <w:jc w:val="center"/>
              <w:rPr>
                <w:b/>
                <w:bCs/>
                <w:spacing w:val="-9"/>
              </w:rPr>
            </w:pPr>
            <w:r>
              <w:rPr>
                <w:b/>
                <w:bCs/>
                <w:spacing w:val="-9"/>
              </w:rPr>
              <w:t>8. Форс-мажор.</w:t>
            </w:r>
          </w:p>
          <w:p w:rsidR="00E07AEC" w:rsidRDefault="00E07AEC" w:rsidP="00E52D08">
            <w:pPr>
              <w:widowControl w:val="0"/>
              <w:shd w:val="clear" w:color="auto" w:fill="FFFFFF"/>
              <w:tabs>
                <w:tab w:val="left" w:pos="346"/>
              </w:tabs>
              <w:autoSpaceDE w:val="0"/>
              <w:autoSpaceDN w:val="0"/>
              <w:adjustRightInd w:val="0"/>
              <w:ind w:right="5"/>
              <w:rPr>
                <w:spacing w:val="-10"/>
              </w:rPr>
            </w:pPr>
            <w:r>
              <w:t xml:space="preserve">8.1. Стороны освобождаются от ответственности за частичное или полное неисполнение своих </w:t>
            </w:r>
            <w:r>
              <w:rPr>
                <w:spacing w:val="-1"/>
              </w:rPr>
              <w:t xml:space="preserve">обязательств по Контракту, если такое неисполнение явилось следствием обстоятельств непреодолимой </w:t>
            </w:r>
            <w:r>
              <w:t>силы (форс-мажор), то есть, обстоятельств, чрезвычайных и непредотвратимых, возникших после заключения Контракта.</w:t>
            </w:r>
          </w:p>
          <w:p w:rsidR="00E07AEC" w:rsidRDefault="00E07AEC" w:rsidP="00E52D08">
            <w:pPr>
              <w:widowControl w:val="0"/>
              <w:shd w:val="clear" w:color="auto" w:fill="FFFFFF"/>
              <w:tabs>
                <w:tab w:val="left" w:pos="346"/>
              </w:tabs>
              <w:autoSpaceDE w:val="0"/>
              <w:autoSpaceDN w:val="0"/>
              <w:adjustRightInd w:val="0"/>
              <w:ind w:right="5"/>
              <w:rPr>
                <w:spacing w:val="-10"/>
              </w:rPr>
            </w:pPr>
            <w:r>
              <w:rPr>
                <w:spacing w:val="-3"/>
              </w:rPr>
              <w:t xml:space="preserve">8.2. К форс-мажорным обстоятельствам относятся стихийные бедствия природного характера (наводнения, землетрясения и т.п.) и техногенного характера (аварии на транспорте или промышленных предприятиях и </w:t>
            </w:r>
            <w:r>
              <w:t xml:space="preserve">т.п.), издание актов государственных органов, обязательных для исполнения одной из Сторон, а также </w:t>
            </w:r>
            <w:r>
              <w:rPr>
                <w:spacing w:val="-3"/>
              </w:rPr>
              <w:t>забастовки, блокады, запреты и другие обстоятельства, не подконтрольные воле Сторон.</w:t>
            </w:r>
          </w:p>
          <w:p w:rsidR="00E07AEC" w:rsidRDefault="00E07AEC" w:rsidP="00E52D08">
            <w:pPr>
              <w:widowControl w:val="0"/>
              <w:shd w:val="clear" w:color="auto" w:fill="FFFFFF"/>
              <w:tabs>
                <w:tab w:val="left" w:pos="346"/>
              </w:tabs>
              <w:autoSpaceDE w:val="0"/>
              <w:autoSpaceDN w:val="0"/>
              <w:adjustRightInd w:val="0"/>
              <w:ind w:right="5"/>
            </w:pPr>
            <w:r>
              <w:t xml:space="preserve">8.3. Сторона, попавшая под действие форс-мажорных обстоятельств, должна в течение 5 (пяти) </w:t>
            </w:r>
            <w:r>
              <w:rPr>
                <w:spacing w:val="-2"/>
              </w:rPr>
              <w:t xml:space="preserve">календарных дней письменно известить другую Сторону о начале и предполагаемом сроке действия таких </w:t>
            </w:r>
            <w:r>
              <w:t>обстоятельств.</w:t>
            </w:r>
          </w:p>
          <w:p w:rsidR="00E07AEC" w:rsidRDefault="00E07AEC" w:rsidP="00E52D08">
            <w:pPr>
              <w:widowControl w:val="0"/>
              <w:shd w:val="clear" w:color="auto" w:fill="FFFFFF"/>
              <w:tabs>
                <w:tab w:val="left" w:pos="346"/>
              </w:tabs>
              <w:autoSpaceDE w:val="0"/>
              <w:autoSpaceDN w:val="0"/>
              <w:adjustRightInd w:val="0"/>
            </w:pPr>
            <w:r>
              <w:rPr>
                <w:spacing w:val="-1"/>
              </w:rPr>
              <w:t xml:space="preserve">8.4. При наступлении обстоятельств непреодолимой силы, препятствующих исполнению обязательств по </w:t>
            </w:r>
            <w:r>
              <w:t>Контракту, срок выполнения Сторонами таких обязательств переносится соразмерно времени действия таких обстоятельств.</w:t>
            </w:r>
          </w:p>
          <w:p w:rsidR="00E07AEC" w:rsidRDefault="00E07AEC" w:rsidP="00E52D08">
            <w:pPr>
              <w:widowControl w:val="0"/>
              <w:shd w:val="clear" w:color="auto" w:fill="FFFFFF"/>
              <w:tabs>
                <w:tab w:val="left" w:pos="346"/>
              </w:tabs>
              <w:autoSpaceDE w:val="0"/>
              <w:autoSpaceDN w:val="0"/>
              <w:adjustRightInd w:val="0"/>
            </w:pPr>
            <w:r>
              <w:t>8.5. Если обстоятельства непреодолимой силы действуют на протяжении 3 (трех) последовательных месяцев и не обнаруживают признаков прекращения, Стороны настоящего Контракта имеют право его расторгнуть до истечения срока его действия, приняв все меры для проведения взаимных расчетов.</w:t>
            </w:r>
          </w:p>
          <w:p w:rsidR="00E07AEC" w:rsidRDefault="00E07AEC" w:rsidP="00E52D08">
            <w:pPr>
              <w:widowControl w:val="0"/>
              <w:shd w:val="clear" w:color="auto" w:fill="FFFFFF"/>
              <w:tabs>
                <w:tab w:val="left" w:pos="346"/>
              </w:tabs>
              <w:autoSpaceDE w:val="0"/>
              <w:autoSpaceDN w:val="0"/>
              <w:adjustRightInd w:val="0"/>
              <w:spacing w:line="276" w:lineRule="auto"/>
              <w:jc w:val="center"/>
            </w:pPr>
          </w:p>
          <w:p w:rsidR="00E07AEC" w:rsidRDefault="00E07AEC" w:rsidP="00E52D08">
            <w:pPr>
              <w:spacing w:line="276" w:lineRule="auto"/>
              <w:jc w:val="center"/>
              <w:rPr>
                <w:b/>
              </w:rPr>
            </w:pPr>
          </w:p>
          <w:p w:rsidR="00E07AEC" w:rsidRDefault="00E07AEC" w:rsidP="00E52D08">
            <w:pPr>
              <w:spacing w:line="276" w:lineRule="auto"/>
              <w:jc w:val="center"/>
              <w:rPr>
                <w:b/>
              </w:rPr>
            </w:pPr>
            <w:r>
              <w:rPr>
                <w:b/>
              </w:rPr>
              <w:t>9. Порядок разрешения споров.</w:t>
            </w:r>
          </w:p>
          <w:p w:rsidR="00E07AEC" w:rsidRDefault="00E07AEC" w:rsidP="00E52D08">
            <w:pPr>
              <w:widowControl w:val="0"/>
              <w:autoSpaceDE w:val="0"/>
              <w:autoSpaceDN w:val="0"/>
              <w:adjustRightInd w:val="0"/>
            </w:pPr>
            <w:r>
              <w:rPr>
                <w:bCs/>
              </w:rPr>
              <w:t xml:space="preserve">9.1. </w:t>
            </w:r>
            <w:r>
              <w:t xml:space="preserve">Все споры, возникшие между Сторонами в связи с исполнением Контракта и возмещением понесенных ими убытков, разрешаются путем переговоров, но не более 20 (двадцати) дней с момента возникновения таких споров. </w:t>
            </w:r>
          </w:p>
          <w:p w:rsidR="00E07AEC" w:rsidRDefault="00E07AEC" w:rsidP="00E52D08">
            <w:pPr>
              <w:widowControl w:val="0"/>
              <w:autoSpaceDE w:val="0"/>
              <w:autoSpaceDN w:val="0"/>
              <w:adjustRightInd w:val="0"/>
            </w:pPr>
            <w:r>
              <w:t>9.2.</w:t>
            </w:r>
            <w:r>
              <w:rPr>
                <w:bCs/>
              </w:rPr>
              <w:t xml:space="preserve"> В случае </w:t>
            </w:r>
            <w:proofErr w:type="spellStart"/>
            <w:r>
              <w:rPr>
                <w:bCs/>
              </w:rPr>
              <w:t>неурегулирования</w:t>
            </w:r>
            <w:proofErr w:type="spellEnd"/>
            <w:r>
              <w:rPr>
                <w:bCs/>
              </w:rPr>
              <w:t xml:space="preserve"> споров и разногласий путем переговоров, они подлежат разрешению в Арбитражном суде Волгоградской области </w:t>
            </w:r>
            <w:r>
              <w:t>при обязательном соблюдении претензионного порядка в случае отказа или частичного отказа от удовлетворения претензии, а также в случае неполучения ответа на претензию в установленный Контрактом срок.</w:t>
            </w:r>
          </w:p>
          <w:p w:rsidR="00E07AEC" w:rsidRPr="001E3090" w:rsidRDefault="00E07AEC" w:rsidP="00E52D08">
            <w:pPr>
              <w:widowControl w:val="0"/>
              <w:autoSpaceDE w:val="0"/>
              <w:autoSpaceDN w:val="0"/>
              <w:adjustRightInd w:val="0"/>
            </w:pPr>
            <w:r>
              <w:t xml:space="preserve">9.3. Претензия и ответ направляется в письменном виде за подписью уполномоченного лица заказным </w:t>
            </w:r>
            <w:r>
              <w:lastRenderedPageBreak/>
              <w:t>письмом по почте либо вручается адресату под расписку. Подписанная уполномоченным лицом претензия (ответ на претензию) может быть передана по факсу, с обязательным отправлением оригинала претензии (ответа на претензию) в адрес другой Стороны по почте. Дата передачи претензии (ответа на претензию) по факсу считается датой получения претензии. Срок претензионного урегулирования споров – 10 (десять) рабочих дней.</w:t>
            </w:r>
          </w:p>
          <w:p w:rsidR="00E07AEC" w:rsidRDefault="00E07AEC" w:rsidP="00E52D08">
            <w:pPr>
              <w:widowControl w:val="0"/>
              <w:shd w:val="clear" w:color="auto" w:fill="FFFFFF"/>
              <w:autoSpaceDE w:val="0"/>
              <w:autoSpaceDN w:val="0"/>
              <w:adjustRightInd w:val="0"/>
              <w:spacing w:line="276" w:lineRule="auto"/>
              <w:ind w:right="10"/>
              <w:jc w:val="center"/>
              <w:rPr>
                <w:b/>
                <w:bCs/>
                <w:spacing w:val="-8"/>
              </w:rPr>
            </w:pPr>
            <w:r>
              <w:rPr>
                <w:b/>
                <w:bCs/>
                <w:spacing w:val="-8"/>
              </w:rPr>
              <w:t>10. Прочие условия.</w:t>
            </w:r>
          </w:p>
          <w:p w:rsidR="00E07AEC" w:rsidRDefault="00E07AEC" w:rsidP="00E52D08">
            <w:pPr>
              <w:widowControl w:val="0"/>
              <w:shd w:val="clear" w:color="auto" w:fill="FFFFFF"/>
              <w:tabs>
                <w:tab w:val="left" w:pos="346"/>
              </w:tabs>
              <w:autoSpaceDE w:val="0"/>
              <w:autoSpaceDN w:val="0"/>
              <w:adjustRightInd w:val="0"/>
              <w:ind w:right="10"/>
              <w:rPr>
                <w:spacing w:val="-10"/>
              </w:rPr>
            </w:pPr>
            <w:r>
              <w:rPr>
                <w:spacing w:val="-1"/>
              </w:rPr>
              <w:t xml:space="preserve">10.1. Ни одна из Сторон не может передать третьим лицам свои права и/или обязанности по Контракту без </w:t>
            </w:r>
            <w:r>
              <w:t>письменного согласия на то другой Стороны.</w:t>
            </w:r>
          </w:p>
          <w:p w:rsidR="00E07AEC" w:rsidRDefault="00E07AEC" w:rsidP="00E52D08">
            <w:pPr>
              <w:widowControl w:val="0"/>
              <w:shd w:val="clear" w:color="auto" w:fill="FFFFFF"/>
              <w:tabs>
                <w:tab w:val="left" w:pos="346"/>
              </w:tabs>
              <w:autoSpaceDE w:val="0"/>
              <w:autoSpaceDN w:val="0"/>
              <w:adjustRightInd w:val="0"/>
              <w:ind w:right="10"/>
              <w:rPr>
                <w:spacing w:val="-10"/>
              </w:rPr>
            </w:pPr>
            <w:r>
              <w:t>10.2. Все изменения и дополнения к Контракту действительны лишь в том случае, если они совершены в письменной форме и подписаны обеими Сторонами.</w:t>
            </w:r>
          </w:p>
          <w:p w:rsidR="00E07AEC" w:rsidRDefault="00E07AEC" w:rsidP="00E52D08">
            <w:pPr>
              <w:widowControl w:val="0"/>
              <w:shd w:val="clear" w:color="auto" w:fill="FFFFFF"/>
              <w:tabs>
                <w:tab w:val="left" w:pos="346"/>
              </w:tabs>
              <w:autoSpaceDE w:val="0"/>
              <w:autoSpaceDN w:val="0"/>
              <w:adjustRightInd w:val="0"/>
              <w:spacing w:before="53"/>
              <w:ind w:right="5"/>
            </w:pPr>
            <w:r>
              <w:rPr>
                <w:spacing w:val="-2"/>
              </w:rPr>
              <w:t xml:space="preserve">10.3. Контракт составлен на русском языке в двух экземплярах, имеющих одинаковую юридическую силу по </w:t>
            </w:r>
            <w:r>
              <w:t>одному экземпляру для каждой из Сторон.</w:t>
            </w:r>
          </w:p>
          <w:p w:rsidR="00E07AEC" w:rsidRDefault="00E07AEC" w:rsidP="00E52D08">
            <w:pPr>
              <w:widowControl w:val="0"/>
              <w:shd w:val="clear" w:color="auto" w:fill="FFFFFF"/>
              <w:tabs>
                <w:tab w:val="left" w:pos="346"/>
              </w:tabs>
              <w:autoSpaceDE w:val="0"/>
              <w:autoSpaceDN w:val="0"/>
              <w:adjustRightInd w:val="0"/>
              <w:spacing w:before="53"/>
              <w:ind w:right="5"/>
            </w:pPr>
            <w:r>
              <w:t>10.4. Неотъемлемой частью настоящего контракта являются приложения:</w:t>
            </w:r>
          </w:p>
          <w:p w:rsidR="00E07AEC" w:rsidRDefault="00E07AEC" w:rsidP="00E52D08">
            <w:r>
              <w:t>- Приложение № 1 «Спецификация;</w:t>
            </w:r>
          </w:p>
          <w:p w:rsidR="00E07AEC" w:rsidRDefault="00E07AEC" w:rsidP="00E52D08">
            <w:pPr>
              <w:rPr>
                <w:b/>
                <w:color w:val="000000"/>
              </w:rPr>
            </w:pPr>
            <w:r>
              <w:t>- Приложение № 2 «Техническое задание».</w:t>
            </w:r>
          </w:p>
          <w:p w:rsidR="00E07AEC" w:rsidRDefault="00E07AEC" w:rsidP="00E52D08">
            <w:pPr>
              <w:jc w:val="center"/>
              <w:rPr>
                <w:b/>
                <w:color w:val="000000"/>
              </w:rPr>
            </w:pPr>
          </w:p>
          <w:p w:rsidR="00E07AEC" w:rsidRDefault="00E07AEC" w:rsidP="00E52D08">
            <w:pPr>
              <w:jc w:val="center"/>
              <w:rPr>
                <w:b/>
                <w:color w:val="000000"/>
              </w:rPr>
            </w:pPr>
            <w:r>
              <w:rPr>
                <w:b/>
                <w:color w:val="000000"/>
              </w:rPr>
              <w:t>11. Реквизиты сторон</w:t>
            </w:r>
          </w:p>
          <w:p w:rsidR="00E07AEC" w:rsidRDefault="00E07AEC" w:rsidP="00E52D08">
            <w:pPr>
              <w:ind w:firstLine="708"/>
              <w:jc w:val="center"/>
              <w:rPr>
                <w:b/>
                <w:color w:val="000000"/>
              </w:rPr>
            </w:pPr>
          </w:p>
          <w:tbl>
            <w:tblPr>
              <w:tblW w:w="0" w:type="auto"/>
              <w:tblInd w:w="20" w:type="dxa"/>
              <w:tblLayout w:type="fixed"/>
              <w:tblLook w:val="04A0" w:firstRow="1" w:lastRow="0" w:firstColumn="1" w:lastColumn="0" w:noHBand="0" w:noVBand="1"/>
            </w:tblPr>
            <w:tblGrid>
              <w:gridCol w:w="5050"/>
              <w:gridCol w:w="4501"/>
            </w:tblGrid>
            <w:tr w:rsidR="00E07AEC" w:rsidTr="00E52D08">
              <w:tc>
                <w:tcPr>
                  <w:tcW w:w="5050" w:type="dxa"/>
                </w:tcPr>
                <w:p w:rsidR="00E07AEC" w:rsidRDefault="00E07AEC" w:rsidP="00E52D08">
                  <w:pPr>
                    <w:rPr>
                      <w:rFonts w:eastAsia="Sylfaen"/>
                      <w:b/>
                      <w:color w:val="000000"/>
                      <w:spacing w:val="10"/>
                    </w:rPr>
                  </w:pPr>
                  <w:r>
                    <w:rPr>
                      <w:rFonts w:eastAsia="Sylfaen"/>
                      <w:b/>
                      <w:color w:val="000000"/>
                      <w:spacing w:val="10"/>
                    </w:rPr>
                    <w:t>«Заказчик»:</w:t>
                  </w:r>
                </w:p>
                <w:p w:rsidR="00E07AEC" w:rsidRDefault="00E07AEC" w:rsidP="00E52D08">
                  <w:pPr>
                    <w:rPr>
                      <w:rFonts w:eastAsia="Sylfaen"/>
                      <w:b/>
                      <w:color w:val="000000"/>
                      <w:spacing w:val="10"/>
                    </w:rPr>
                  </w:pPr>
                </w:p>
                <w:p w:rsidR="00E07AEC" w:rsidRDefault="00E07AEC" w:rsidP="00E52D08">
                  <w:pPr>
                    <w:widowControl w:val="0"/>
                    <w:autoSpaceDE w:val="0"/>
                    <w:autoSpaceDN w:val="0"/>
                    <w:rPr>
                      <w:szCs w:val="22"/>
                    </w:rPr>
                  </w:pPr>
                  <w:r>
                    <w:rPr>
                      <w:szCs w:val="22"/>
                    </w:rPr>
                    <w:t>ФКУ «ГБ МСЭ по Волгоградской области» Минтруда России</w:t>
                  </w:r>
                </w:p>
                <w:p w:rsidR="00E07AEC" w:rsidRDefault="00E07AEC" w:rsidP="00E52D08">
                  <w:pPr>
                    <w:widowControl w:val="0"/>
                    <w:autoSpaceDE w:val="0"/>
                    <w:autoSpaceDN w:val="0"/>
                    <w:rPr>
                      <w:szCs w:val="22"/>
                    </w:rPr>
                  </w:pPr>
                  <w:r>
                    <w:rPr>
                      <w:szCs w:val="22"/>
                    </w:rPr>
                    <w:t xml:space="preserve">400087г. Волгоград, </w:t>
                  </w:r>
                </w:p>
                <w:p w:rsidR="00E07AEC" w:rsidRDefault="00E07AEC" w:rsidP="00E52D08">
                  <w:pPr>
                    <w:widowControl w:val="0"/>
                    <w:autoSpaceDE w:val="0"/>
                    <w:autoSpaceDN w:val="0"/>
                    <w:rPr>
                      <w:szCs w:val="22"/>
                    </w:rPr>
                  </w:pPr>
                  <w:r>
                    <w:rPr>
                      <w:szCs w:val="22"/>
                    </w:rPr>
                    <w:t xml:space="preserve">ул. Новороссийская, 41 </w:t>
                  </w:r>
                </w:p>
                <w:p w:rsidR="00E07AEC" w:rsidRDefault="00E07AEC" w:rsidP="00E52D08">
                  <w:pPr>
                    <w:widowControl w:val="0"/>
                    <w:autoSpaceDE w:val="0"/>
                    <w:autoSpaceDN w:val="0"/>
                    <w:rPr>
                      <w:szCs w:val="22"/>
                    </w:rPr>
                  </w:pPr>
                  <w:r>
                    <w:rPr>
                      <w:szCs w:val="22"/>
                    </w:rPr>
                    <w:t>ИНН 3444119437 КПП 344401001</w:t>
                  </w:r>
                </w:p>
                <w:p w:rsidR="00E07AEC" w:rsidRDefault="00E07AEC" w:rsidP="00E52D08">
                  <w:pPr>
                    <w:widowControl w:val="0"/>
                    <w:autoSpaceDE w:val="0"/>
                    <w:autoSpaceDN w:val="0"/>
                    <w:rPr>
                      <w:szCs w:val="22"/>
                    </w:rPr>
                  </w:pPr>
                  <w:r>
                    <w:rPr>
                      <w:szCs w:val="22"/>
                    </w:rPr>
                    <w:t>УФК по Волгоградской области (ФКУ «ГБ МСЭ по Волгоградской области» Минтруда России</w:t>
                  </w:r>
                </w:p>
                <w:p w:rsidR="00E07AEC" w:rsidRDefault="00E07AEC" w:rsidP="00E52D08">
                  <w:pPr>
                    <w:widowControl w:val="0"/>
                    <w:autoSpaceDE w:val="0"/>
                    <w:autoSpaceDN w:val="0"/>
                    <w:rPr>
                      <w:szCs w:val="22"/>
                    </w:rPr>
                  </w:pPr>
                  <w:r>
                    <w:rPr>
                      <w:szCs w:val="22"/>
                    </w:rPr>
                    <w:t xml:space="preserve">л/с 03291А76390) </w:t>
                  </w:r>
                </w:p>
                <w:p w:rsidR="00E07AEC" w:rsidRDefault="00E07AEC" w:rsidP="00E52D08">
                  <w:pPr>
                    <w:widowControl w:val="0"/>
                    <w:autoSpaceDE w:val="0"/>
                    <w:autoSpaceDN w:val="0"/>
                    <w:rPr>
                      <w:szCs w:val="22"/>
                    </w:rPr>
                  </w:pPr>
                  <w:r>
                    <w:rPr>
                      <w:szCs w:val="22"/>
                    </w:rPr>
                    <w:t>КС 03211643000000013245</w:t>
                  </w:r>
                </w:p>
                <w:p w:rsidR="00E07AEC" w:rsidRDefault="00E07AEC" w:rsidP="00E52D08">
                  <w:pPr>
                    <w:widowControl w:val="0"/>
                    <w:autoSpaceDE w:val="0"/>
                    <w:autoSpaceDN w:val="0"/>
                    <w:rPr>
                      <w:szCs w:val="22"/>
                    </w:rPr>
                  </w:pPr>
                  <w:r>
                    <w:rPr>
                      <w:szCs w:val="22"/>
                    </w:rPr>
                    <w:t>ЕКС 40102810745370000024</w:t>
                  </w:r>
                </w:p>
                <w:p w:rsidR="00E07AEC" w:rsidRDefault="00E07AEC" w:rsidP="00E52D08">
                  <w:pPr>
                    <w:widowControl w:val="0"/>
                    <w:autoSpaceDE w:val="0"/>
                    <w:autoSpaceDN w:val="0"/>
                    <w:rPr>
                      <w:szCs w:val="22"/>
                    </w:rPr>
                  </w:pPr>
                  <w:r>
                    <w:rPr>
                      <w:szCs w:val="22"/>
                    </w:rPr>
                    <w:t>Наименование банка: ОКЦ №1 Волго-Вятского ГУ Банка России//УФК по Нижегородской области, г. Нижний Новгород</w:t>
                  </w:r>
                </w:p>
                <w:p w:rsidR="00E07AEC" w:rsidRDefault="00E07AEC" w:rsidP="00E52D08">
                  <w:pPr>
                    <w:widowControl w:val="0"/>
                    <w:autoSpaceDE w:val="0"/>
                    <w:autoSpaceDN w:val="0"/>
                    <w:rPr>
                      <w:szCs w:val="22"/>
                    </w:rPr>
                  </w:pPr>
                  <w:r>
                    <w:rPr>
                      <w:szCs w:val="22"/>
                    </w:rPr>
                    <w:t>БИК 012202102</w:t>
                  </w:r>
                </w:p>
                <w:p w:rsidR="00E07AEC" w:rsidRDefault="00E07AEC" w:rsidP="00E52D08">
                  <w:pPr>
                    <w:widowControl w:val="0"/>
                    <w:autoSpaceDE w:val="0"/>
                    <w:autoSpaceDN w:val="0"/>
                    <w:rPr>
                      <w:szCs w:val="22"/>
                    </w:rPr>
                  </w:pPr>
                  <w:r>
                    <w:rPr>
                      <w:szCs w:val="22"/>
                    </w:rPr>
                    <w:t>ОКПО 74923832</w:t>
                  </w:r>
                </w:p>
                <w:p w:rsidR="00E07AEC" w:rsidRDefault="00E07AEC" w:rsidP="00E52D08">
                  <w:pPr>
                    <w:widowControl w:val="0"/>
                    <w:autoSpaceDE w:val="0"/>
                    <w:autoSpaceDN w:val="0"/>
                    <w:rPr>
                      <w:szCs w:val="22"/>
                    </w:rPr>
                  </w:pPr>
                  <w:r>
                    <w:rPr>
                      <w:szCs w:val="22"/>
                    </w:rPr>
                    <w:t>ОКТМО 18701000</w:t>
                  </w:r>
                </w:p>
                <w:p w:rsidR="00E07AEC" w:rsidRDefault="00E07AEC" w:rsidP="00E52D08">
                  <w:pPr>
                    <w:widowControl w:val="0"/>
                    <w:autoSpaceDE w:val="0"/>
                    <w:autoSpaceDN w:val="0"/>
                    <w:rPr>
                      <w:szCs w:val="22"/>
                    </w:rPr>
                  </w:pPr>
                  <w:r>
                    <w:rPr>
                      <w:szCs w:val="22"/>
                    </w:rPr>
                    <w:t>ОГРН 1053444000444</w:t>
                  </w:r>
                </w:p>
                <w:p w:rsidR="00E07AEC" w:rsidRDefault="00E07AEC" w:rsidP="00E52D08">
                  <w:pPr>
                    <w:widowControl w:val="0"/>
                    <w:autoSpaceDE w:val="0"/>
                    <w:autoSpaceDN w:val="0"/>
                    <w:rPr>
                      <w:szCs w:val="22"/>
                    </w:rPr>
                  </w:pPr>
                  <w:r>
                    <w:rPr>
                      <w:szCs w:val="22"/>
                    </w:rPr>
                    <w:t>Тел./факс (8442) 39-19-54</w:t>
                  </w:r>
                </w:p>
                <w:p w:rsidR="00E07AEC" w:rsidRDefault="00E07AEC" w:rsidP="00E52D08">
                  <w:pPr>
                    <w:widowControl w:val="0"/>
                    <w:autoSpaceDE w:val="0"/>
                    <w:autoSpaceDN w:val="0"/>
                    <w:rPr>
                      <w:szCs w:val="22"/>
                      <w:u w:val="single"/>
                    </w:rPr>
                  </w:pPr>
                  <w:r>
                    <w:rPr>
                      <w:szCs w:val="22"/>
                      <w:lang w:val="en-US"/>
                    </w:rPr>
                    <w:t>E</w:t>
                  </w:r>
                  <w:r>
                    <w:rPr>
                      <w:szCs w:val="22"/>
                    </w:rPr>
                    <w:t>-</w:t>
                  </w:r>
                  <w:r>
                    <w:rPr>
                      <w:szCs w:val="22"/>
                      <w:lang w:val="en-US"/>
                    </w:rPr>
                    <w:t>mail</w:t>
                  </w:r>
                  <w:r>
                    <w:rPr>
                      <w:szCs w:val="22"/>
                    </w:rPr>
                    <w:t xml:space="preserve">: </w:t>
                  </w:r>
                  <w:hyperlink r:id="rId8" w:history="1">
                    <w:r>
                      <w:rPr>
                        <w:rStyle w:val="a7"/>
                        <w:szCs w:val="22"/>
                        <w:lang w:val="en-US"/>
                      </w:rPr>
                      <w:t>gbmse</w:t>
                    </w:r>
                    <w:r>
                      <w:rPr>
                        <w:rStyle w:val="a7"/>
                        <w:szCs w:val="22"/>
                      </w:rPr>
                      <w:t>34@</w:t>
                    </w:r>
                    <w:r>
                      <w:rPr>
                        <w:rStyle w:val="a7"/>
                        <w:szCs w:val="22"/>
                        <w:lang w:val="en-US"/>
                      </w:rPr>
                      <w:t>fbmse</w:t>
                    </w:r>
                    <w:r>
                      <w:rPr>
                        <w:rStyle w:val="a7"/>
                        <w:szCs w:val="22"/>
                      </w:rPr>
                      <w:t>.</w:t>
                    </w:r>
                    <w:proofErr w:type="spellStart"/>
                    <w:r>
                      <w:rPr>
                        <w:rStyle w:val="a7"/>
                        <w:szCs w:val="22"/>
                        <w:lang w:val="en-US"/>
                      </w:rPr>
                      <w:t>ru</w:t>
                    </w:r>
                    <w:proofErr w:type="spellEnd"/>
                  </w:hyperlink>
                </w:p>
                <w:p w:rsidR="00E07AEC" w:rsidRDefault="00E07AEC" w:rsidP="00E52D08">
                  <w:pPr>
                    <w:rPr>
                      <w:rFonts w:eastAsia="Sylfaen"/>
                      <w:color w:val="FF0000"/>
                      <w:spacing w:val="10"/>
                    </w:rPr>
                  </w:pPr>
                </w:p>
                <w:p w:rsidR="00E07AEC" w:rsidRDefault="00E07AEC" w:rsidP="00E52D08">
                  <w:pPr>
                    <w:rPr>
                      <w:rFonts w:eastAsia="Sylfaen"/>
                      <w:color w:val="000000"/>
                      <w:spacing w:val="10"/>
                    </w:rPr>
                  </w:pPr>
                  <w:r>
                    <w:rPr>
                      <w:rFonts w:eastAsia="Sylfaen"/>
                      <w:color w:val="000000"/>
                      <w:spacing w:val="10"/>
                    </w:rPr>
                    <w:t>Руководитель-главный эксперт по</w:t>
                  </w:r>
                </w:p>
                <w:p w:rsidR="00E07AEC" w:rsidRDefault="00E07AEC" w:rsidP="00E52D08">
                  <w:pPr>
                    <w:rPr>
                      <w:rFonts w:eastAsia="Sylfaen"/>
                      <w:color w:val="000000"/>
                      <w:spacing w:val="10"/>
                    </w:rPr>
                  </w:pPr>
                  <w:r>
                    <w:rPr>
                      <w:rFonts w:eastAsia="Sylfaen"/>
                      <w:color w:val="000000"/>
                      <w:spacing w:val="10"/>
                    </w:rPr>
                    <w:t>медико-социальной экспертизе</w:t>
                  </w:r>
                </w:p>
                <w:p w:rsidR="00E07AEC" w:rsidRDefault="00E07AEC" w:rsidP="00E52D08">
                  <w:pPr>
                    <w:rPr>
                      <w:rFonts w:eastAsia="Sylfaen"/>
                      <w:color w:val="000000"/>
                      <w:spacing w:val="10"/>
                    </w:rPr>
                  </w:pPr>
                </w:p>
                <w:p w:rsidR="00E07AEC" w:rsidRDefault="00E07AEC" w:rsidP="00E52D08">
                  <w:pPr>
                    <w:rPr>
                      <w:rFonts w:eastAsia="Sylfaen"/>
                      <w:color w:val="000000"/>
                      <w:spacing w:val="10"/>
                    </w:rPr>
                  </w:pPr>
                  <w:r>
                    <w:rPr>
                      <w:rFonts w:eastAsia="Sylfaen"/>
                      <w:color w:val="000000"/>
                      <w:spacing w:val="10"/>
                    </w:rPr>
                    <w:t>______________________И. А. Морозова</w:t>
                  </w:r>
                </w:p>
                <w:p w:rsidR="00E07AEC" w:rsidRDefault="00E07AEC" w:rsidP="00E52D08">
                  <w:pPr>
                    <w:rPr>
                      <w:rFonts w:eastAsia="Sylfaen"/>
                      <w:color w:val="000000"/>
                      <w:spacing w:val="10"/>
                    </w:rPr>
                  </w:pPr>
                  <w:r>
                    <w:rPr>
                      <w:rFonts w:eastAsia="Sylfaen"/>
                      <w:color w:val="000000"/>
                      <w:spacing w:val="10"/>
                    </w:rPr>
                    <w:t>М.П.</w:t>
                  </w:r>
                </w:p>
              </w:tc>
              <w:tc>
                <w:tcPr>
                  <w:tcW w:w="4501" w:type="dxa"/>
                </w:tcPr>
                <w:p w:rsidR="00E07AEC" w:rsidRDefault="00E07AEC" w:rsidP="00E52D08">
                  <w:pPr>
                    <w:ind w:left="143"/>
                    <w:rPr>
                      <w:rFonts w:eastAsia="Sylfaen"/>
                      <w:b/>
                      <w:color w:val="000000"/>
                      <w:spacing w:val="10"/>
                    </w:rPr>
                  </w:pPr>
                  <w:r>
                    <w:rPr>
                      <w:rFonts w:eastAsia="Sylfaen"/>
                      <w:b/>
                      <w:color w:val="000000"/>
                      <w:spacing w:val="10"/>
                    </w:rPr>
                    <w:t>«Поставщик»:</w:t>
                  </w: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75"/>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52D08">
                  <w:pPr>
                    <w:ind w:left="143"/>
                    <w:rPr>
                      <w:rFonts w:eastAsia="Sylfaen"/>
                      <w:color w:val="000000"/>
                      <w:spacing w:val="10"/>
                    </w:rPr>
                  </w:pPr>
                </w:p>
                <w:p w:rsidR="00E07AEC" w:rsidRDefault="00E07AEC" w:rsidP="00E07AEC">
                  <w:pPr>
                    <w:rPr>
                      <w:rFonts w:eastAsia="Sylfaen"/>
                      <w:color w:val="000000"/>
                      <w:spacing w:val="10"/>
                    </w:rPr>
                  </w:pPr>
                </w:p>
                <w:p w:rsidR="00E07AEC" w:rsidRDefault="00E07AEC" w:rsidP="00E52D08">
                  <w:pPr>
                    <w:rPr>
                      <w:rFonts w:eastAsia="Sylfaen"/>
                      <w:color w:val="000000"/>
                      <w:spacing w:val="10"/>
                    </w:rPr>
                  </w:pPr>
                </w:p>
                <w:p w:rsidR="00E07AEC" w:rsidRDefault="00E07AEC" w:rsidP="00E52D08">
                  <w:pPr>
                    <w:rPr>
                      <w:rFonts w:eastAsia="Sylfaen"/>
                      <w:color w:val="000000"/>
                      <w:spacing w:val="10"/>
                    </w:rPr>
                  </w:pPr>
                </w:p>
                <w:p w:rsidR="00E07AEC" w:rsidRDefault="00E07AEC" w:rsidP="00E52D08">
                  <w:pPr>
                    <w:rPr>
                      <w:rFonts w:eastAsia="Sylfaen"/>
                      <w:color w:val="000000"/>
                      <w:spacing w:val="10"/>
                    </w:rPr>
                  </w:pPr>
                </w:p>
                <w:p w:rsidR="00E07AEC" w:rsidRDefault="00E07AEC" w:rsidP="00E52D08">
                  <w:pPr>
                    <w:rPr>
                      <w:rFonts w:eastAsia="Sylfaen"/>
                      <w:color w:val="000000"/>
                      <w:spacing w:val="10"/>
                    </w:rPr>
                  </w:pPr>
                </w:p>
                <w:p w:rsidR="00E07AEC" w:rsidRDefault="00E07AEC" w:rsidP="00E52D08">
                  <w:pPr>
                    <w:rPr>
                      <w:rFonts w:eastAsia="Sylfaen"/>
                      <w:color w:val="000000"/>
                      <w:spacing w:val="10"/>
                    </w:rPr>
                  </w:pPr>
                  <w:r>
                    <w:rPr>
                      <w:rFonts w:eastAsia="Sylfaen"/>
                      <w:color w:val="000000"/>
                      <w:spacing w:val="10"/>
                    </w:rPr>
                    <w:t>_____________________/___________/</w:t>
                  </w:r>
                </w:p>
                <w:p w:rsidR="00E07AEC" w:rsidRDefault="00E07AEC" w:rsidP="00E52D08">
                  <w:pPr>
                    <w:ind w:left="143"/>
                    <w:rPr>
                      <w:rFonts w:eastAsia="Sylfaen"/>
                      <w:color w:val="000000"/>
                      <w:spacing w:val="10"/>
                    </w:rPr>
                  </w:pPr>
                  <w:r>
                    <w:rPr>
                      <w:rFonts w:eastAsia="Sylfaen"/>
                      <w:color w:val="000000"/>
                      <w:spacing w:val="10"/>
                    </w:rPr>
                    <w:t>М.П.</w:t>
                  </w:r>
                </w:p>
              </w:tc>
            </w:tr>
            <w:tr w:rsidR="00E07AEC" w:rsidTr="00E52D08">
              <w:trPr>
                <w:trHeight w:val="70"/>
              </w:trPr>
              <w:tc>
                <w:tcPr>
                  <w:tcW w:w="5050" w:type="dxa"/>
                </w:tcPr>
                <w:p w:rsidR="00E07AEC" w:rsidRDefault="00E07AEC" w:rsidP="00E52D08">
                  <w:pPr>
                    <w:rPr>
                      <w:rFonts w:eastAsia="Sylfaen"/>
                      <w:b/>
                      <w:color w:val="C00000"/>
                      <w:spacing w:val="10"/>
                    </w:rPr>
                  </w:pPr>
                </w:p>
              </w:tc>
              <w:tc>
                <w:tcPr>
                  <w:tcW w:w="4501" w:type="dxa"/>
                </w:tcPr>
                <w:p w:rsidR="00E07AEC" w:rsidRDefault="00E07AEC" w:rsidP="00E52D08">
                  <w:pPr>
                    <w:rPr>
                      <w:rFonts w:eastAsia="Sylfaen"/>
                      <w:b/>
                      <w:color w:val="C00000"/>
                      <w:spacing w:val="10"/>
                    </w:rPr>
                  </w:pPr>
                </w:p>
              </w:tc>
            </w:tr>
          </w:tbl>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r>
              <w:rPr>
                <w:color w:val="000000"/>
              </w:rPr>
              <w:lastRenderedPageBreak/>
              <w:t>Приложение № 1</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t>к Государственному контракту</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r>
              <w:rPr>
                <w:color w:val="000000"/>
              </w:rPr>
              <w:t>№ ______ от «__</w:t>
            </w:r>
            <w:proofErr w:type="gramStart"/>
            <w:r>
              <w:rPr>
                <w:color w:val="000000"/>
              </w:rPr>
              <w:t>_ »</w:t>
            </w:r>
            <w:proofErr w:type="gramEnd"/>
            <w:r>
              <w:rPr>
                <w:color w:val="000000"/>
              </w:rPr>
              <w:t xml:space="preserve"> _____________20__ г.</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jc w:val="right"/>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jc w:val="center"/>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b/>
                <w:color w:val="000000"/>
              </w:rPr>
              <w:t>Спецификация</w:t>
            </w:r>
          </w:p>
          <w:p w:rsidR="00E07AEC" w:rsidRDefault="00E07AEC" w:rsidP="00E52D08">
            <w:pPr>
              <w:jc w:val="center"/>
              <w:rPr>
                <w:b/>
              </w:rPr>
            </w:pPr>
            <w:r>
              <w:rPr>
                <w:b/>
              </w:rPr>
              <w:t>на поставку дезинфицирующих средств для нужд ФКУ «ГБ МСЭ по Волгоградской области» Минтруда России</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64"/>
              <w:gridCol w:w="1922"/>
              <w:gridCol w:w="1693"/>
              <w:gridCol w:w="638"/>
              <w:gridCol w:w="992"/>
              <w:gridCol w:w="1134"/>
              <w:gridCol w:w="1276"/>
            </w:tblGrid>
            <w:tr w:rsidR="00E07AEC" w:rsidTr="00ED74D0">
              <w:tc>
                <w:tcPr>
                  <w:tcW w:w="851" w:type="dxa"/>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 п/п</w:t>
                  </w:r>
                </w:p>
              </w:tc>
              <w:tc>
                <w:tcPr>
                  <w:tcW w:w="1764" w:type="dxa"/>
                  <w:tcBorders>
                    <w:top w:val="single" w:sz="4" w:space="0" w:color="auto"/>
                    <w:left w:val="single" w:sz="4" w:space="0" w:color="auto"/>
                    <w:bottom w:val="single" w:sz="4" w:space="0" w:color="auto"/>
                    <w:right w:val="single" w:sz="4" w:space="0" w:color="auto"/>
                  </w:tcBorders>
                </w:tcPr>
                <w:p w:rsidR="00E07AEC" w:rsidRDefault="00E07AEC" w:rsidP="00E52D08">
                  <w:pPr>
                    <w:ind w:left="-249"/>
                    <w:jc w:val="center"/>
                    <w:rPr>
                      <w:sz w:val="20"/>
                    </w:rPr>
                  </w:pPr>
                </w:p>
                <w:p w:rsidR="00E07AEC" w:rsidRDefault="00E07AEC" w:rsidP="00E52D08">
                  <w:pPr>
                    <w:ind w:left="-249"/>
                    <w:jc w:val="center"/>
                    <w:rPr>
                      <w:sz w:val="20"/>
                    </w:rPr>
                  </w:pPr>
                </w:p>
                <w:p w:rsidR="00E07AEC" w:rsidRDefault="00E07AEC" w:rsidP="00E52D08">
                  <w:pPr>
                    <w:ind w:left="-249"/>
                    <w:jc w:val="center"/>
                    <w:rPr>
                      <w:sz w:val="20"/>
                    </w:rPr>
                  </w:pPr>
                  <w:r>
                    <w:rPr>
                      <w:sz w:val="20"/>
                    </w:rPr>
                    <w:t>ОКПД2/КТРУ</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sz w:val="20"/>
                    </w:rPr>
                  </w:pPr>
                  <w:r>
                    <w:rPr>
                      <w:sz w:val="20"/>
                    </w:rPr>
                    <w:t>Наименование</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sz w:val="20"/>
                    </w:rPr>
                    <w:t xml:space="preserve"> по КТРУ</w:t>
                  </w:r>
                </w:p>
              </w:tc>
              <w:tc>
                <w:tcPr>
                  <w:tcW w:w="1922"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Торговое наименование</w:t>
                  </w:r>
                </w:p>
              </w:tc>
              <w:tc>
                <w:tcPr>
                  <w:tcW w:w="1693"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49"/>
                    <w:jc w:val="center"/>
                    <w:rPr>
                      <w:color w:val="000000"/>
                      <w:sz w:val="20"/>
                    </w:rPr>
                  </w:pPr>
                  <w:r>
                    <w:rPr>
                      <w:color w:val="000000"/>
                      <w:sz w:val="20"/>
                    </w:rPr>
                    <w:t>Страна происхождения</w:t>
                  </w:r>
                </w:p>
              </w:tc>
              <w:tc>
                <w:tcPr>
                  <w:tcW w:w="638" w:type="dxa"/>
                  <w:tcBorders>
                    <w:top w:val="single" w:sz="4" w:space="0" w:color="auto"/>
                    <w:left w:val="single" w:sz="4" w:space="0" w:color="auto"/>
                    <w:bottom w:val="single" w:sz="4" w:space="0" w:color="auto"/>
                    <w:right w:val="single" w:sz="4" w:space="0" w:color="auto"/>
                  </w:tcBorders>
                  <w:vAlign w:val="center"/>
                  <w:hideMark/>
                </w:tcPr>
                <w:p w:rsidR="00ED74D0" w:rsidRDefault="00ED74D0" w:rsidP="00ED74D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p w:rsidR="00E07AEC" w:rsidRDefault="00E07AEC" w:rsidP="00ED74D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 xml:space="preserve">   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Цена за ед., руб. с НДС/ НДС не облагается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 xml:space="preserve">Стоимость, руб. с </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rPr>
                  </w:pPr>
                  <w:r>
                    <w:rPr>
                      <w:color w:val="000000"/>
                      <w:sz w:val="20"/>
                    </w:rPr>
                    <w:t>НДС/НДС не облагается</w:t>
                  </w:r>
                </w:p>
              </w:tc>
            </w:tr>
            <w:tr w:rsidR="00E07AEC" w:rsidTr="00ED74D0">
              <w:tc>
                <w:tcPr>
                  <w:tcW w:w="851" w:type="dxa"/>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1</w:t>
                  </w:r>
                </w:p>
              </w:tc>
              <w:tc>
                <w:tcPr>
                  <w:tcW w:w="1764" w:type="dxa"/>
                  <w:tcBorders>
                    <w:top w:val="single" w:sz="4" w:space="0" w:color="auto"/>
                    <w:left w:val="single" w:sz="4" w:space="0" w:color="auto"/>
                    <w:bottom w:val="single" w:sz="4" w:space="0" w:color="auto"/>
                    <w:right w:val="single" w:sz="4" w:space="0" w:color="auto"/>
                  </w:tcBorders>
                </w:tcPr>
                <w:p w:rsidR="00E07AEC" w:rsidRDefault="00E07AEC" w:rsidP="00E52D08">
                  <w:pPr>
                    <w:ind w:left="-249"/>
                    <w:rPr>
                      <w:color w:val="000000"/>
                      <w:sz w:val="20"/>
                    </w:rPr>
                  </w:pPr>
                </w:p>
              </w:tc>
              <w:tc>
                <w:tcPr>
                  <w:tcW w:w="1922"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spacing w:before="100" w:beforeAutospacing="1" w:after="100" w:afterAutospacing="1"/>
                    <w:ind w:left="-249"/>
                    <w:rPr>
                      <w:sz w:val="20"/>
                    </w:rPr>
                  </w:pPr>
                </w:p>
              </w:tc>
              <w:tc>
                <w:tcPr>
                  <w:tcW w:w="1693"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r>
            <w:tr w:rsidR="00E07AEC" w:rsidTr="00ED74D0">
              <w:tc>
                <w:tcPr>
                  <w:tcW w:w="851" w:type="dxa"/>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2</w:t>
                  </w:r>
                </w:p>
              </w:tc>
              <w:tc>
                <w:tcPr>
                  <w:tcW w:w="1764" w:type="dxa"/>
                  <w:tcBorders>
                    <w:top w:val="single" w:sz="4" w:space="0" w:color="auto"/>
                    <w:left w:val="single" w:sz="4" w:space="0" w:color="auto"/>
                    <w:bottom w:val="single" w:sz="4" w:space="0" w:color="auto"/>
                    <w:right w:val="single" w:sz="4" w:space="0" w:color="auto"/>
                  </w:tcBorders>
                </w:tcPr>
                <w:p w:rsidR="00E07AEC" w:rsidRDefault="00E07AEC" w:rsidP="00E52D08">
                  <w:pPr>
                    <w:ind w:left="-249"/>
                    <w:rPr>
                      <w:sz w:val="20"/>
                    </w:rPr>
                  </w:pPr>
                </w:p>
              </w:tc>
              <w:tc>
                <w:tcPr>
                  <w:tcW w:w="1922"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spacing w:before="100" w:beforeAutospacing="1" w:after="100" w:afterAutospacing="1"/>
                    <w:ind w:left="-249"/>
                    <w:rPr>
                      <w:sz w:val="20"/>
                    </w:rPr>
                  </w:pPr>
                </w:p>
              </w:tc>
              <w:tc>
                <w:tcPr>
                  <w:tcW w:w="1693"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r>
            <w:tr w:rsidR="00E07AEC" w:rsidTr="00ED74D0">
              <w:tc>
                <w:tcPr>
                  <w:tcW w:w="851" w:type="dxa"/>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3</w:t>
                  </w:r>
                </w:p>
              </w:tc>
              <w:tc>
                <w:tcPr>
                  <w:tcW w:w="1764" w:type="dxa"/>
                  <w:tcBorders>
                    <w:top w:val="single" w:sz="4" w:space="0" w:color="auto"/>
                    <w:left w:val="single" w:sz="4" w:space="0" w:color="auto"/>
                    <w:bottom w:val="single" w:sz="4" w:space="0" w:color="auto"/>
                    <w:right w:val="single" w:sz="4" w:space="0" w:color="auto"/>
                  </w:tcBorders>
                </w:tcPr>
                <w:p w:rsidR="00E07AEC" w:rsidRDefault="00E07AEC" w:rsidP="00E52D08">
                  <w:pPr>
                    <w:tabs>
                      <w:tab w:val="left" w:pos="-284"/>
                      <w:tab w:val="left" w:pos="993"/>
                    </w:tabs>
                    <w:autoSpaceDE w:val="0"/>
                    <w:autoSpaceDN w:val="0"/>
                    <w:ind w:left="-249"/>
                    <w:rPr>
                      <w:sz w:val="20"/>
                    </w:rPr>
                  </w:pPr>
                </w:p>
              </w:tc>
              <w:tc>
                <w:tcPr>
                  <w:tcW w:w="1922"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spacing w:before="100" w:beforeAutospacing="1" w:after="100" w:afterAutospacing="1"/>
                    <w:ind w:left="-249"/>
                    <w:rPr>
                      <w:sz w:val="20"/>
                    </w:rPr>
                  </w:pPr>
                </w:p>
              </w:tc>
              <w:tc>
                <w:tcPr>
                  <w:tcW w:w="1693"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p>
              </w:tc>
            </w:tr>
            <w:tr w:rsidR="00E07AEC" w:rsidTr="00ED74D0">
              <w:trPr>
                <w:trHeight w:val="453"/>
              </w:trPr>
              <w:tc>
                <w:tcPr>
                  <w:tcW w:w="851"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rPr>
                  </w:pPr>
                </w:p>
              </w:tc>
              <w:tc>
                <w:tcPr>
                  <w:tcW w:w="1764" w:type="dxa"/>
                  <w:tcBorders>
                    <w:top w:val="single" w:sz="4" w:space="0" w:color="auto"/>
                    <w:left w:val="single" w:sz="4" w:space="0" w:color="auto"/>
                    <w:bottom w:val="single" w:sz="4" w:space="0" w:color="auto"/>
                    <w:right w:val="single" w:sz="4" w:space="0" w:color="auto"/>
                  </w:tcBorders>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rPr>
                  </w:pPr>
                </w:p>
              </w:tc>
              <w:tc>
                <w:tcPr>
                  <w:tcW w:w="6379" w:type="dxa"/>
                  <w:gridSpan w:val="5"/>
                  <w:tcBorders>
                    <w:top w:val="single" w:sz="4" w:space="0" w:color="auto"/>
                    <w:left w:val="single" w:sz="4" w:space="0" w:color="auto"/>
                    <w:bottom w:val="single" w:sz="4" w:space="0" w:color="auto"/>
                    <w:right w:val="single" w:sz="4" w:space="0" w:color="auto"/>
                  </w:tcBorders>
                  <w:vAlign w:val="center"/>
                  <w:hideMark/>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sz w:val="20"/>
                    </w:rPr>
                  </w:pPr>
                  <w:r>
                    <w:rPr>
                      <w:color w:val="000000"/>
                      <w:sz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color w:val="000000"/>
                    </w:rPr>
                  </w:pPr>
                </w:p>
              </w:tc>
            </w:tr>
          </w:tbl>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jc w:val="center"/>
              <w:rPr>
                <w:b/>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rPr>
                <w:b/>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Общая стоимость </w:t>
            </w:r>
            <w:proofErr w:type="gramStart"/>
            <w:r>
              <w:rPr>
                <w:color w:val="000000"/>
              </w:rPr>
              <w:t>составляет:  _</w:t>
            </w:r>
            <w:proofErr w:type="gramEnd"/>
            <w:r>
              <w:rPr>
                <w:color w:val="000000"/>
              </w:rPr>
              <w:t>____________________ (______________________________) рублей __ копеек.,</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в том числе НДС __% ____________________________ (_____________________________) рублей __ копеек/без НДС.</w:t>
            </w: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bl>
            <w:tblPr>
              <w:tblW w:w="0" w:type="auto"/>
              <w:tblLayout w:type="fixed"/>
              <w:tblLook w:val="04A0" w:firstRow="1" w:lastRow="0" w:firstColumn="1" w:lastColumn="0" w:noHBand="0" w:noVBand="1"/>
            </w:tblPr>
            <w:tblGrid>
              <w:gridCol w:w="5778"/>
              <w:gridCol w:w="4359"/>
            </w:tblGrid>
            <w:tr w:rsidR="00E07AEC" w:rsidTr="00E52D08">
              <w:tc>
                <w:tcPr>
                  <w:tcW w:w="5778" w:type="dxa"/>
                </w:tcPr>
                <w:p w:rsidR="00E07AEC" w:rsidRDefault="00E07AEC" w:rsidP="00E52D08">
                  <w:pPr>
                    <w:autoSpaceDE w:val="0"/>
                    <w:autoSpaceDN w:val="0"/>
                    <w:adjustRightInd w:val="0"/>
                    <w:rPr>
                      <w:color w:val="000000"/>
                    </w:rPr>
                  </w:pPr>
                  <w:r>
                    <w:rPr>
                      <w:color w:val="000000"/>
                    </w:rPr>
                    <w:t>Заказчик:</w:t>
                  </w: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r>
                    <w:rPr>
                      <w:color w:val="000000"/>
                    </w:rPr>
                    <w:t>Руководитель-главный эксперт по</w:t>
                  </w:r>
                </w:p>
                <w:p w:rsidR="00E07AEC" w:rsidRDefault="00E07AEC" w:rsidP="00E52D08">
                  <w:pPr>
                    <w:autoSpaceDE w:val="0"/>
                    <w:autoSpaceDN w:val="0"/>
                    <w:adjustRightInd w:val="0"/>
                    <w:rPr>
                      <w:color w:val="000000"/>
                    </w:rPr>
                  </w:pPr>
                  <w:r>
                    <w:rPr>
                      <w:color w:val="000000"/>
                    </w:rPr>
                    <w:t>медико-социальной экспертизе</w:t>
                  </w: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r>
                    <w:rPr>
                      <w:color w:val="000000"/>
                    </w:rPr>
                    <w:t>______________И. А. Морозова</w:t>
                  </w:r>
                </w:p>
              </w:tc>
              <w:tc>
                <w:tcPr>
                  <w:tcW w:w="4359" w:type="dxa"/>
                </w:tcPr>
                <w:p w:rsidR="00E07AEC" w:rsidRDefault="00E07AEC" w:rsidP="00E52D08">
                  <w:pPr>
                    <w:autoSpaceDE w:val="0"/>
                    <w:autoSpaceDN w:val="0"/>
                    <w:adjustRightInd w:val="0"/>
                    <w:rPr>
                      <w:color w:val="000000"/>
                    </w:rPr>
                  </w:pPr>
                  <w:r>
                    <w:rPr>
                      <w:color w:val="000000"/>
                    </w:rPr>
                    <w:t>Поставщик:</w:t>
                  </w: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p>
                <w:p w:rsidR="00E07AEC" w:rsidRDefault="00E07AEC" w:rsidP="00E52D08">
                  <w:pPr>
                    <w:autoSpaceDE w:val="0"/>
                    <w:autoSpaceDN w:val="0"/>
                    <w:adjustRightInd w:val="0"/>
                    <w:rPr>
                      <w:color w:val="000000"/>
                    </w:rPr>
                  </w:pPr>
                  <w:r>
                    <w:rPr>
                      <w:color w:val="000000"/>
                    </w:rPr>
                    <w:t>_______________/____________/</w:t>
                  </w:r>
                </w:p>
              </w:tc>
            </w:tr>
          </w:tbl>
          <w:p w:rsidR="00E07AEC" w:rsidRDefault="00E07AEC" w:rsidP="00E52D08">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E07AEC" w:rsidRDefault="00E07AEC" w:rsidP="00E52D08"/>
          <w:p w:rsidR="00E07AEC" w:rsidRPr="004D1355" w:rsidRDefault="00E07AEC" w:rsidP="00E52D08">
            <w:pPr>
              <w:pStyle w:val="BodyText1"/>
              <w:ind w:left="567" w:hanging="567"/>
            </w:pPr>
          </w:p>
        </w:tc>
        <w:tc>
          <w:tcPr>
            <w:tcW w:w="236" w:type="dxa"/>
            <w:tcMar>
              <w:top w:w="0" w:type="dxa"/>
              <w:left w:w="108" w:type="dxa"/>
              <w:bottom w:w="0" w:type="dxa"/>
              <w:right w:w="108" w:type="dxa"/>
            </w:tcMar>
            <w:hideMark/>
          </w:tcPr>
          <w:p w:rsidR="00E07AEC" w:rsidRPr="004D1355" w:rsidRDefault="00E07AEC" w:rsidP="00E52D08">
            <w:pPr>
              <w:pStyle w:val="BodyText1"/>
              <w:ind w:left="567" w:hanging="567"/>
              <w:jc w:val="right"/>
              <w:rPr>
                <w:lang w:val="ru-RU"/>
              </w:rPr>
            </w:pPr>
            <w:r>
              <w:rPr>
                <w:lang w:val="ru-RU"/>
              </w:rPr>
              <w:lastRenderedPageBreak/>
              <w:t xml:space="preserve">  2026</w:t>
            </w:r>
            <w:r w:rsidRPr="004D1355">
              <w:t xml:space="preserve"> г.</w:t>
            </w:r>
          </w:p>
        </w:tc>
      </w:tr>
    </w:tbl>
    <w:p w:rsidR="00E07AEC" w:rsidRPr="004D1355" w:rsidRDefault="00E07AEC" w:rsidP="00E07AEC">
      <w:pPr>
        <w:pageBreakBefore/>
        <w:ind w:left="567" w:hanging="567"/>
        <w:jc w:val="right"/>
      </w:pPr>
      <w:r>
        <w:lastRenderedPageBreak/>
        <w:t>Приложение № 2</w:t>
      </w:r>
    </w:p>
    <w:p w:rsidR="00E07AEC" w:rsidRDefault="00ED74D0" w:rsidP="00E07AEC">
      <w:pPr>
        <w:pStyle w:val="LBBodyText1"/>
        <w:spacing w:before="0" w:after="0"/>
        <w:ind w:left="567" w:hanging="567"/>
        <w:jc w:val="right"/>
      </w:pPr>
      <w:r>
        <w:t>к</w:t>
      </w:r>
      <w:r w:rsidR="00E07AEC">
        <w:t xml:space="preserve"> Государственному</w:t>
      </w:r>
      <w:r w:rsidR="00E07AEC" w:rsidRPr="004D1355">
        <w:t xml:space="preserve"> </w:t>
      </w:r>
      <w:r w:rsidR="00E07AEC">
        <w:t>к</w:t>
      </w:r>
      <w:r w:rsidR="00E07AEC" w:rsidRPr="004D1355">
        <w:t>онтракту</w:t>
      </w:r>
    </w:p>
    <w:p w:rsidR="00E07AEC" w:rsidRDefault="00E07AEC" w:rsidP="00ED74D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color w:val="000000"/>
        </w:rPr>
      </w:pPr>
      <w:r>
        <w:rPr>
          <w:color w:val="000000"/>
        </w:rPr>
        <w:t>№ ______ от «__</w:t>
      </w:r>
      <w:proofErr w:type="gramStart"/>
      <w:r>
        <w:rPr>
          <w:color w:val="000000"/>
        </w:rPr>
        <w:t>_ »</w:t>
      </w:r>
      <w:proofErr w:type="gramEnd"/>
      <w:r>
        <w:rPr>
          <w:color w:val="000000"/>
        </w:rPr>
        <w:t xml:space="preserve"> _____________20__ г.</w:t>
      </w:r>
    </w:p>
    <w:p w:rsidR="00E07AEC" w:rsidRPr="004D1355" w:rsidRDefault="00E07AEC" w:rsidP="00E07AEC">
      <w:pPr>
        <w:pStyle w:val="LBBodyText1"/>
        <w:ind w:left="567" w:hanging="567"/>
      </w:pPr>
    </w:p>
    <w:p w:rsidR="00E07AEC" w:rsidRPr="00CC7963" w:rsidRDefault="00E07AEC" w:rsidP="00E07AEC">
      <w:pPr>
        <w:suppressAutoHyphens/>
        <w:spacing w:line="256" w:lineRule="auto"/>
        <w:ind w:right="99"/>
        <w:jc w:val="center"/>
        <w:rPr>
          <w:rFonts w:eastAsia="Calibri"/>
          <w:b/>
          <w:bCs/>
          <w:szCs w:val="22"/>
          <w:lang w:eastAsia="en-US"/>
        </w:rPr>
      </w:pPr>
      <w:bookmarkStart w:id="25" w:name="_Hlk145073020"/>
      <w:r w:rsidRPr="00CC7963">
        <w:rPr>
          <w:rFonts w:eastAsia="Calibri"/>
          <w:b/>
          <w:bCs/>
          <w:szCs w:val="22"/>
          <w:lang w:eastAsia="en-US"/>
        </w:rPr>
        <w:t>Техническое задание</w:t>
      </w:r>
    </w:p>
    <w:p w:rsidR="00E07AEC" w:rsidRDefault="00E07AEC" w:rsidP="00E07AEC">
      <w:pPr>
        <w:jc w:val="center"/>
        <w:rPr>
          <w:b/>
        </w:rPr>
      </w:pPr>
      <w:r>
        <w:rPr>
          <w:b/>
        </w:rPr>
        <w:t>на поставку дезинфицирующих средств для нужд ФКУ «ГБ МСЭ по Волгоградской области» Минтруда России</w:t>
      </w:r>
    </w:p>
    <w:p w:rsidR="00E07AEC" w:rsidRPr="00CC7963" w:rsidRDefault="00E07AEC" w:rsidP="00E07AEC">
      <w:pPr>
        <w:suppressAutoHyphens/>
        <w:jc w:val="center"/>
        <w:rPr>
          <w:bCs/>
          <w:szCs w:val="22"/>
        </w:rPr>
      </w:pPr>
    </w:p>
    <w:p w:rsidR="00E07AEC" w:rsidRPr="00CC7963" w:rsidRDefault="00E07AEC" w:rsidP="00E07AEC">
      <w:pPr>
        <w:suppressAutoHyphens/>
        <w:ind w:left="-567"/>
        <w:rPr>
          <w:b/>
          <w:szCs w:val="22"/>
          <w:lang w:eastAsia="zh-CN"/>
        </w:rPr>
      </w:pPr>
      <w:r w:rsidRPr="00CC7963">
        <w:rPr>
          <w:b/>
          <w:szCs w:val="22"/>
          <w:lang w:eastAsia="zh-CN"/>
        </w:rPr>
        <w:t>1. Условия поставки Товара</w:t>
      </w:r>
    </w:p>
    <w:p w:rsidR="00E07AEC" w:rsidRPr="00CC7963" w:rsidRDefault="00E07AEC" w:rsidP="00E07AEC">
      <w:pPr>
        <w:suppressAutoHyphens/>
        <w:ind w:left="-567"/>
        <w:rPr>
          <w:szCs w:val="22"/>
          <w:lang w:eastAsia="zh-CN"/>
        </w:rPr>
      </w:pPr>
      <w:r w:rsidRPr="00CC7963">
        <w:rPr>
          <w:szCs w:val="22"/>
          <w:lang w:eastAsia="zh-CN"/>
        </w:rPr>
        <w:t>1.1.  Поставка и разгрузка Товара осуществляется за счет Поставщика, его транспортом и силами.</w:t>
      </w:r>
    </w:p>
    <w:p w:rsidR="00E07AEC" w:rsidRPr="00CC7963" w:rsidRDefault="00E07AEC" w:rsidP="00E07AEC">
      <w:pPr>
        <w:suppressAutoHyphens/>
        <w:ind w:left="-567"/>
        <w:rPr>
          <w:szCs w:val="22"/>
          <w:lang w:eastAsia="zh-CN"/>
        </w:rPr>
      </w:pPr>
      <w:r w:rsidRPr="00CC7963">
        <w:rPr>
          <w:szCs w:val="22"/>
          <w:lang w:eastAsia="zh-CN"/>
        </w:rPr>
        <w:t>1.2. Место поставки Товара:</w:t>
      </w:r>
    </w:p>
    <w:p w:rsidR="00E07AEC" w:rsidRPr="00CC7963" w:rsidRDefault="00E07AEC" w:rsidP="00E07AEC">
      <w:pPr>
        <w:suppressAutoHyphens/>
        <w:ind w:left="-567"/>
        <w:rPr>
          <w:szCs w:val="22"/>
          <w:lang w:eastAsia="zh-CN"/>
        </w:rPr>
      </w:pPr>
      <w:r w:rsidRPr="00CC7963">
        <w:rPr>
          <w:szCs w:val="22"/>
          <w:lang w:eastAsia="zh-CN"/>
        </w:rPr>
        <w:t>- склад Заказчика, по адресу: г. Волгоград, ул. Новороссийская, дом 41.</w:t>
      </w:r>
    </w:p>
    <w:p w:rsidR="00E07AEC" w:rsidRPr="00CC7963" w:rsidRDefault="00E07AEC" w:rsidP="00E07AEC">
      <w:pPr>
        <w:suppressAutoHyphens/>
        <w:ind w:left="-567"/>
        <w:rPr>
          <w:szCs w:val="22"/>
          <w:lang w:eastAsia="zh-CN"/>
        </w:rPr>
      </w:pPr>
      <w:r w:rsidRPr="00CC7963">
        <w:rPr>
          <w:szCs w:val="22"/>
          <w:lang w:eastAsia="zh-CN"/>
        </w:rPr>
        <w:t xml:space="preserve">1.3. </w:t>
      </w:r>
      <w:r>
        <w:rPr>
          <w:szCs w:val="22"/>
          <w:lang w:eastAsia="zh-CN"/>
        </w:rPr>
        <w:t>Поставка осуществляется в течение 10 (десяти) рабочих дней с момента заключения Государственного контракта.</w:t>
      </w:r>
    </w:p>
    <w:p w:rsidR="00E07AEC" w:rsidRPr="00CC7963" w:rsidRDefault="00E07AEC" w:rsidP="00E07AEC">
      <w:pPr>
        <w:suppressAutoHyphens/>
        <w:ind w:left="-567"/>
        <w:rPr>
          <w:szCs w:val="22"/>
          <w:lang w:eastAsia="zh-CN"/>
        </w:rPr>
      </w:pPr>
      <w:r w:rsidRPr="00CC7963">
        <w:rPr>
          <w:szCs w:val="22"/>
          <w:lang w:eastAsia="zh-CN"/>
        </w:rPr>
        <w:t xml:space="preserve">1.4. </w:t>
      </w:r>
      <w:proofErr w:type="gramStart"/>
      <w:r w:rsidRPr="00CC7963">
        <w:rPr>
          <w:szCs w:val="22"/>
          <w:lang w:eastAsia="zh-CN"/>
        </w:rPr>
        <w:t>Поставка  Товара</w:t>
      </w:r>
      <w:proofErr w:type="gramEnd"/>
      <w:r w:rsidRPr="00CC7963">
        <w:rPr>
          <w:szCs w:val="22"/>
          <w:lang w:eastAsia="zh-CN"/>
        </w:rPr>
        <w:t xml:space="preserve"> осуществляется в рабочие дни: понедельник – пятница с 9-00 до 15-00 часов.</w:t>
      </w:r>
    </w:p>
    <w:p w:rsidR="00E07AEC" w:rsidRPr="00CC7963" w:rsidRDefault="00E07AEC" w:rsidP="00E07AEC">
      <w:pPr>
        <w:suppressAutoHyphens/>
        <w:ind w:left="-567"/>
        <w:rPr>
          <w:b/>
          <w:szCs w:val="22"/>
          <w:lang w:eastAsia="zh-CN"/>
        </w:rPr>
      </w:pPr>
      <w:r w:rsidRPr="00CC7963">
        <w:rPr>
          <w:b/>
          <w:szCs w:val="22"/>
          <w:lang w:eastAsia="zh-CN"/>
        </w:rPr>
        <w:t>2. Перечень и объемы</w:t>
      </w:r>
      <w:r>
        <w:rPr>
          <w:b/>
          <w:szCs w:val="22"/>
          <w:lang w:eastAsia="zh-CN"/>
        </w:rPr>
        <w:t xml:space="preserve"> поставки продукции</w:t>
      </w:r>
    </w:p>
    <w:tbl>
      <w:tblPr>
        <w:tblpPr w:leftFromText="180" w:rightFromText="180" w:vertAnchor="text" w:horzAnchor="margin" w:tblpXSpec="center" w:tblpY="8"/>
        <w:tblW w:w="10424" w:type="dxa"/>
        <w:tblCellSpacing w:w="5" w:type="nil"/>
        <w:tblLayout w:type="fixed"/>
        <w:tblCellMar>
          <w:left w:w="75" w:type="dxa"/>
          <w:right w:w="75" w:type="dxa"/>
        </w:tblCellMar>
        <w:tblLook w:val="0000" w:firstRow="0" w:lastRow="0" w:firstColumn="0" w:lastColumn="0" w:noHBand="0" w:noVBand="0"/>
      </w:tblPr>
      <w:tblGrid>
        <w:gridCol w:w="567"/>
        <w:gridCol w:w="2627"/>
        <w:gridCol w:w="3402"/>
        <w:gridCol w:w="2977"/>
        <w:gridCol w:w="851"/>
      </w:tblGrid>
      <w:tr w:rsidR="00E07AEC" w:rsidRPr="00CC7963" w:rsidTr="00E52D08">
        <w:trPr>
          <w:trHeight w:val="600"/>
          <w:tblCellSpacing w:w="5" w:type="nil"/>
        </w:trPr>
        <w:tc>
          <w:tcPr>
            <w:tcW w:w="567"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b/>
                <w:sz w:val="20"/>
                <w:lang w:eastAsia="zh-CN"/>
              </w:rPr>
            </w:pPr>
            <w:r w:rsidRPr="00CC7963">
              <w:rPr>
                <w:b/>
                <w:sz w:val="20"/>
                <w:lang w:eastAsia="zh-CN"/>
              </w:rPr>
              <w:t>№ п/п</w:t>
            </w:r>
          </w:p>
        </w:tc>
        <w:tc>
          <w:tcPr>
            <w:tcW w:w="2627"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b/>
                <w:sz w:val="20"/>
                <w:lang w:eastAsia="zh-CN"/>
              </w:rPr>
            </w:pPr>
            <w:r w:rsidRPr="00CC7963">
              <w:rPr>
                <w:b/>
                <w:sz w:val="20"/>
                <w:lang w:eastAsia="zh-CN"/>
              </w:rPr>
              <w:t xml:space="preserve">Наименование товара </w:t>
            </w:r>
          </w:p>
        </w:tc>
        <w:tc>
          <w:tcPr>
            <w:tcW w:w="3402"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b/>
                <w:sz w:val="20"/>
                <w:lang w:eastAsia="zh-CN"/>
              </w:rPr>
            </w:pPr>
            <w:r w:rsidRPr="00CC7963">
              <w:rPr>
                <w:b/>
                <w:sz w:val="20"/>
                <w:lang w:eastAsia="zh-CN"/>
              </w:rPr>
              <w:t xml:space="preserve">Характеристики </w:t>
            </w:r>
          </w:p>
        </w:tc>
        <w:tc>
          <w:tcPr>
            <w:tcW w:w="2977" w:type="dxa"/>
            <w:tcBorders>
              <w:top w:val="single" w:sz="8" w:space="0" w:color="auto"/>
              <w:left w:val="single" w:sz="8" w:space="0" w:color="auto"/>
              <w:bottom w:val="single" w:sz="8" w:space="0" w:color="auto"/>
              <w:right w:val="single" w:sz="8" w:space="0" w:color="auto"/>
            </w:tcBorders>
          </w:tcPr>
          <w:p w:rsidR="00E07AEC" w:rsidRPr="00CC7963" w:rsidRDefault="00E07AEC" w:rsidP="00E52D08">
            <w:pPr>
              <w:widowControl w:val="0"/>
              <w:suppressAutoHyphens/>
              <w:autoSpaceDE w:val="0"/>
              <w:autoSpaceDN w:val="0"/>
              <w:adjustRightInd w:val="0"/>
              <w:jc w:val="center"/>
              <w:rPr>
                <w:b/>
                <w:sz w:val="20"/>
                <w:lang w:eastAsia="zh-CN"/>
              </w:rPr>
            </w:pPr>
            <w:r w:rsidRPr="00CC7963">
              <w:rPr>
                <w:b/>
                <w:sz w:val="20"/>
                <w:lang w:eastAsia="zh-CN"/>
              </w:rPr>
              <w:t>Обоснование включения дополнительных характеристик</w:t>
            </w:r>
          </w:p>
        </w:tc>
        <w:tc>
          <w:tcPr>
            <w:tcW w:w="851"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b/>
                <w:sz w:val="20"/>
                <w:lang w:eastAsia="zh-CN"/>
              </w:rPr>
            </w:pPr>
            <w:r w:rsidRPr="00CC7963">
              <w:rPr>
                <w:b/>
                <w:sz w:val="20"/>
                <w:lang w:eastAsia="zh-CN"/>
              </w:rPr>
              <w:t>Кол-во</w:t>
            </w:r>
          </w:p>
          <w:p w:rsidR="00E07AEC" w:rsidRPr="00CC7963" w:rsidRDefault="00E07AEC" w:rsidP="00E52D08">
            <w:pPr>
              <w:widowControl w:val="0"/>
              <w:suppressAutoHyphens/>
              <w:autoSpaceDE w:val="0"/>
              <w:autoSpaceDN w:val="0"/>
              <w:adjustRightInd w:val="0"/>
              <w:jc w:val="center"/>
              <w:rPr>
                <w:b/>
                <w:sz w:val="20"/>
                <w:lang w:eastAsia="zh-CN"/>
              </w:rPr>
            </w:pPr>
            <w:r w:rsidRPr="00CC7963">
              <w:rPr>
                <w:b/>
                <w:sz w:val="20"/>
                <w:lang w:eastAsia="zh-CN"/>
              </w:rPr>
              <w:t>шт.</w:t>
            </w:r>
          </w:p>
        </w:tc>
      </w:tr>
      <w:tr w:rsidR="00E07AEC" w:rsidRPr="00CC7963" w:rsidTr="00E52D08">
        <w:trPr>
          <w:trHeight w:val="1393"/>
          <w:tblCellSpacing w:w="5" w:type="nil"/>
        </w:trPr>
        <w:tc>
          <w:tcPr>
            <w:tcW w:w="567"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sz w:val="20"/>
                <w:lang w:eastAsia="zh-CN"/>
              </w:rPr>
            </w:pPr>
            <w:r w:rsidRPr="00CC7963">
              <w:rPr>
                <w:sz w:val="20"/>
                <w:lang w:eastAsia="zh-CN"/>
              </w:rPr>
              <w:t>1</w:t>
            </w:r>
          </w:p>
        </w:tc>
        <w:tc>
          <w:tcPr>
            <w:tcW w:w="2627"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suppressAutoHyphens/>
              <w:spacing w:before="100" w:beforeAutospacing="1" w:afterAutospacing="1"/>
              <w:jc w:val="center"/>
              <w:rPr>
                <w:b/>
                <w:sz w:val="20"/>
                <w:lang w:eastAsia="zh-CN"/>
              </w:rPr>
            </w:pPr>
            <w:r w:rsidRPr="00CC7963">
              <w:rPr>
                <w:b/>
                <w:sz w:val="20"/>
                <w:lang w:eastAsia="zh-CN"/>
              </w:rPr>
              <w:t xml:space="preserve">Салфетка антисептическая </w:t>
            </w:r>
          </w:p>
          <w:p w:rsidR="00E07AEC" w:rsidRPr="00CC7963" w:rsidRDefault="00E07AEC" w:rsidP="00E52D08">
            <w:pPr>
              <w:suppressAutoHyphens/>
              <w:spacing w:before="100" w:beforeAutospacing="1" w:afterAutospacing="1"/>
              <w:jc w:val="center"/>
              <w:rPr>
                <w:b/>
                <w:sz w:val="20"/>
                <w:lang w:eastAsia="zh-CN"/>
              </w:rPr>
            </w:pPr>
            <w:r w:rsidRPr="00CC7963">
              <w:rPr>
                <w:b/>
                <w:sz w:val="20"/>
                <w:lang w:eastAsia="zh-CN"/>
              </w:rPr>
              <w:t xml:space="preserve">КТРУ 21.20.24.169-00000001 </w:t>
            </w:r>
          </w:p>
          <w:p w:rsidR="00E07AEC" w:rsidRPr="00CC7963" w:rsidRDefault="00E07AEC" w:rsidP="00E52D08">
            <w:pPr>
              <w:suppressAutoHyphens/>
              <w:spacing w:before="100" w:beforeAutospacing="1" w:afterAutospacing="1"/>
              <w:jc w:val="center"/>
              <w:rPr>
                <w:sz w:val="20"/>
                <w:lang w:eastAsia="zh-CN"/>
              </w:rPr>
            </w:pPr>
          </w:p>
        </w:tc>
        <w:tc>
          <w:tcPr>
            <w:tcW w:w="3402"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suppressAutoHyphens/>
              <w:rPr>
                <w:b/>
                <w:sz w:val="20"/>
                <w:lang w:eastAsia="zh-CN"/>
              </w:rPr>
            </w:pPr>
            <w:r w:rsidRPr="00CC7963">
              <w:rPr>
                <w:b/>
                <w:sz w:val="20"/>
                <w:lang w:eastAsia="zh-CN"/>
              </w:rPr>
              <w:t>Характеристики КТРУ:</w:t>
            </w:r>
          </w:p>
          <w:p w:rsidR="00E07AEC" w:rsidRPr="00CC7963" w:rsidRDefault="00E07AEC" w:rsidP="00E52D08">
            <w:pPr>
              <w:suppressAutoHyphens/>
              <w:rPr>
                <w:sz w:val="20"/>
                <w:lang w:eastAsia="zh-CN"/>
              </w:rPr>
            </w:pPr>
            <w:r w:rsidRPr="00CC7963">
              <w:rPr>
                <w:sz w:val="20"/>
                <w:lang w:eastAsia="zh-CN"/>
              </w:rPr>
              <w:t>Материал салфетки: нетканый материал.</w:t>
            </w:r>
          </w:p>
          <w:p w:rsidR="00E07AEC" w:rsidRPr="00CC7963" w:rsidRDefault="00E07AEC" w:rsidP="00E52D08">
            <w:pPr>
              <w:suppressAutoHyphens/>
              <w:rPr>
                <w:sz w:val="20"/>
                <w:lang w:eastAsia="zh-CN"/>
              </w:rPr>
            </w:pPr>
            <w:r w:rsidRPr="00CC7963">
              <w:rPr>
                <w:sz w:val="20"/>
                <w:lang w:eastAsia="zh-CN"/>
              </w:rPr>
              <w:t>Пропиточный раствор: этиловый спирт.</w:t>
            </w:r>
          </w:p>
          <w:p w:rsidR="00E07AEC" w:rsidRPr="00CC7963" w:rsidRDefault="00E07AEC" w:rsidP="00E52D08">
            <w:pPr>
              <w:suppressAutoHyphens/>
              <w:rPr>
                <w:b/>
                <w:sz w:val="20"/>
                <w:lang w:eastAsia="zh-CN"/>
              </w:rPr>
            </w:pPr>
            <w:r w:rsidRPr="00CC7963">
              <w:rPr>
                <w:b/>
                <w:sz w:val="20"/>
                <w:lang w:eastAsia="zh-CN"/>
              </w:rPr>
              <w:t>Дополнительные характеристики:</w:t>
            </w:r>
          </w:p>
          <w:p w:rsidR="00E07AEC" w:rsidRPr="00CC7963" w:rsidRDefault="00E07AEC" w:rsidP="00E52D08">
            <w:pPr>
              <w:suppressAutoHyphens/>
              <w:rPr>
                <w:sz w:val="20"/>
                <w:lang w:eastAsia="zh-CN"/>
              </w:rPr>
            </w:pPr>
            <w:r w:rsidRPr="00CC7963">
              <w:rPr>
                <w:sz w:val="20"/>
                <w:lang w:eastAsia="zh-CN"/>
              </w:rPr>
              <w:t xml:space="preserve">Длина салфетки: ≥ 100 </w:t>
            </w:r>
          </w:p>
          <w:p w:rsidR="00E07AEC" w:rsidRPr="00CC7963" w:rsidRDefault="00E07AEC" w:rsidP="00E52D08">
            <w:pPr>
              <w:suppressAutoHyphens/>
              <w:rPr>
                <w:sz w:val="20"/>
                <w:lang w:eastAsia="zh-CN"/>
              </w:rPr>
            </w:pPr>
            <w:r w:rsidRPr="00CC7963">
              <w:rPr>
                <w:sz w:val="20"/>
                <w:lang w:eastAsia="zh-CN"/>
              </w:rPr>
              <w:t xml:space="preserve">Ширина салфетки: ≥ 60 </w:t>
            </w:r>
          </w:p>
          <w:p w:rsidR="00E07AEC" w:rsidRPr="00CC7963" w:rsidRDefault="00E07AEC" w:rsidP="00E52D08">
            <w:pPr>
              <w:suppressAutoHyphens/>
              <w:rPr>
                <w:sz w:val="20"/>
                <w:lang w:eastAsia="zh-CN"/>
              </w:rPr>
            </w:pPr>
            <w:r w:rsidRPr="00CC7963">
              <w:rPr>
                <w:sz w:val="20"/>
                <w:lang w:eastAsia="zh-CN"/>
              </w:rPr>
              <w:t>Количество в упаковке: 100 шт.</w:t>
            </w:r>
          </w:p>
          <w:p w:rsidR="00E07AEC" w:rsidRPr="00CC7963" w:rsidRDefault="00E07AEC" w:rsidP="00E52D08">
            <w:pPr>
              <w:suppressAutoHyphens/>
              <w:rPr>
                <w:sz w:val="20"/>
                <w:lang w:eastAsia="zh-CN"/>
              </w:rPr>
            </w:pPr>
            <w:r w:rsidRPr="00CC7963">
              <w:rPr>
                <w:sz w:val="20"/>
                <w:lang w:eastAsia="zh-CN"/>
              </w:rPr>
              <w:t>Упаковка: короб.</w:t>
            </w:r>
          </w:p>
        </w:tc>
        <w:tc>
          <w:tcPr>
            <w:tcW w:w="2977" w:type="dxa"/>
            <w:tcBorders>
              <w:top w:val="single" w:sz="8" w:space="0" w:color="auto"/>
              <w:left w:val="single" w:sz="8" w:space="0" w:color="auto"/>
              <w:bottom w:val="single" w:sz="8" w:space="0" w:color="auto"/>
              <w:right w:val="single" w:sz="8" w:space="0" w:color="auto"/>
            </w:tcBorders>
          </w:tcPr>
          <w:p w:rsidR="00E07AEC" w:rsidRPr="00CC7963" w:rsidRDefault="00E07AEC" w:rsidP="00E52D08">
            <w:pPr>
              <w:widowControl w:val="0"/>
              <w:suppressAutoHyphens/>
              <w:autoSpaceDE w:val="0"/>
              <w:autoSpaceDN w:val="0"/>
              <w:adjustRightInd w:val="0"/>
              <w:jc w:val="left"/>
              <w:rPr>
                <w:sz w:val="20"/>
                <w:lang w:eastAsia="zh-CN"/>
              </w:rPr>
            </w:pPr>
            <w:r w:rsidRPr="00CC7963">
              <w:rPr>
                <w:sz w:val="20"/>
                <w:lang w:eastAsia="zh-CN"/>
              </w:rPr>
              <w:t>Размеры салфеток обусловлены производственной необходимостью применения. Количество в упаковке и форма упаковки обусловлено необходимостью распределения изделий медицинского назначения между подразделениями учреждения.</w:t>
            </w:r>
          </w:p>
        </w:tc>
        <w:tc>
          <w:tcPr>
            <w:tcW w:w="851"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sz w:val="20"/>
                <w:lang w:eastAsia="zh-CN"/>
              </w:rPr>
            </w:pPr>
            <w:r w:rsidRPr="00CC7963">
              <w:rPr>
                <w:sz w:val="20"/>
                <w:lang w:eastAsia="zh-CN"/>
              </w:rPr>
              <w:t>10000</w:t>
            </w:r>
          </w:p>
        </w:tc>
      </w:tr>
      <w:tr w:rsidR="00E07AEC" w:rsidRPr="00CC7963" w:rsidTr="00E52D08">
        <w:trPr>
          <w:trHeight w:val="60"/>
          <w:tblCellSpacing w:w="5" w:type="nil"/>
        </w:trPr>
        <w:tc>
          <w:tcPr>
            <w:tcW w:w="10424" w:type="dxa"/>
            <w:gridSpan w:val="5"/>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b/>
                <w:sz w:val="20"/>
                <w:lang w:eastAsia="zh-CN"/>
              </w:rPr>
            </w:pPr>
          </w:p>
        </w:tc>
      </w:tr>
      <w:tr w:rsidR="00E07AEC" w:rsidRPr="00CC7963" w:rsidTr="00E52D08">
        <w:trPr>
          <w:trHeight w:val="1393"/>
          <w:tblCellSpacing w:w="5" w:type="nil"/>
        </w:trPr>
        <w:tc>
          <w:tcPr>
            <w:tcW w:w="567"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sz w:val="20"/>
                <w:lang w:eastAsia="zh-CN"/>
              </w:rPr>
            </w:pPr>
            <w:r>
              <w:rPr>
                <w:sz w:val="20"/>
                <w:lang w:eastAsia="zh-CN"/>
              </w:rPr>
              <w:t>2</w:t>
            </w:r>
          </w:p>
        </w:tc>
        <w:tc>
          <w:tcPr>
            <w:tcW w:w="2627" w:type="dxa"/>
            <w:tcBorders>
              <w:top w:val="single" w:sz="8" w:space="0" w:color="auto"/>
              <w:left w:val="single" w:sz="8" w:space="0" w:color="auto"/>
              <w:bottom w:val="single" w:sz="8" w:space="0" w:color="auto"/>
              <w:right w:val="single" w:sz="8" w:space="0" w:color="auto"/>
            </w:tcBorders>
            <w:vAlign w:val="center"/>
          </w:tcPr>
          <w:p w:rsidR="00E07AEC" w:rsidRDefault="00E07AEC" w:rsidP="00E52D08">
            <w:pPr>
              <w:spacing w:before="100" w:beforeAutospacing="1" w:afterAutospacing="1"/>
              <w:jc w:val="center"/>
              <w:rPr>
                <w:b/>
                <w:sz w:val="20"/>
              </w:rPr>
            </w:pPr>
            <w:r w:rsidRPr="00561A62">
              <w:rPr>
                <w:b/>
                <w:sz w:val="20"/>
              </w:rPr>
              <w:t>Средство дезинфицирующее</w:t>
            </w:r>
          </w:p>
          <w:p w:rsidR="00E07AEC" w:rsidRPr="00CC7963" w:rsidRDefault="00E07AEC" w:rsidP="00E52D08">
            <w:pPr>
              <w:suppressAutoHyphens/>
              <w:spacing w:before="100" w:beforeAutospacing="1" w:afterAutospacing="1"/>
              <w:jc w:val="center"/>
              <w:rPr>
                <w:b/>
                <w:sz w:val="20"/>
                <w:lang w:eastAsia="zh-CN"/>
              </w:rPr>
            </w:pPr>
            <w:r>
              <w:rPr>
                <w:b/>
                <w:sz w:val="20"/>
              </w:rPr>
              <w:t xml:space="preserve">КТРУ </w:t>
            </w:r>
            <w:r w:rsidRPr="00561A62">
              <w:rPr>
                <w:b/>
                <w:sz w:val="20"/>
              </w:rPr>
              <w:t>20.20.14.000-00000005</w:t>
            </w:r>
            <w:r w:rsidRPr="00CC7963">
              <w:rPr>
                <w:b/>
                <w:sz w:val="20"/>
                <w:lang w:eastAsia="zh-CN"/>
              </w:rPr>
              <w:t xml:space="preserve"> </w:t>
            </w:r>
          </w:p>
          <w:p w:rsidR="00E07AEC" w:rsidRPr="00CC7963" w:rsidRDefault="00E07AEC" w:rsidP="00E52D08">
            <w:pPr>
              <w:suppressAutoHyphens/>
              <w:spacing w:before="100" w:beforeAutospacing="1" w:afterAutospacing="1"/>
              <w:jc w:val="center"/>
              <w:rPr>
                <w:sz w:val="20"/>
                <w:lang w:eastAsia="zh-CN"/>
              </w:rPr>
            </w:pPr>
          </w:p>
        </w:tc>
        <w:tc>
          <w:tcPr>
            <w:tcW w:w="3402" w:type="dxa"/>
            <w:tcBorders>
              <w:top w:val="single" w:sz="8" w:space="0" w:color="auto"/>
              <w:left w:val="single" w:sz="8" w:space="0" w:color="auto"/>
              <w:bottom w:val="single" w:sz="8" w:space="0" w:color="auto"/>
              <w:right w:val="single" w:sz="8" w:space="0" w:color="auto"/>
            </w:tcBorders>
            <w:vAlign w:val="center"/>
          </w:tcPr>
          <w:p w:rsidR="00E07AEC" w:rsidRDefault="00E07AEC" w:rsidP="00E52D08">
            <w:pPr>
              <w:rPr>
                <w:b/>
                <w:sz w:val="20"/>
              </w:rPr>
            </w:pPr>
            <w:r w:rsidRPr="00F00CFB">
              <w:rPr>
                <w:b/>
                <w:sz w:val="20"/>
              </w:rPr>
              <w:t>Характеристики КТРУ:</w:t>
            </w:r>
          </w:p>
          <w:p w:rsidR="00E07AEC" w:rsidRDefault="00E07AEC" w:rsidP="00E52D08">
            <w:pPr>
              <w:rPr>
                <w:bCs/>
                <w:sz w:val="20"/>
              </w:rPr>
            </w:pPr>
            <w:r w:rsidRPr="00C33624">
              <w:rPr>
                <w:bCs/>
                <w:sz w:val="20"/>
              </w:rPr>
              <w:t>Форма выпуска: жидкость.</w:t>
            </w:r>
          </w:p>
          <w:p w:rsidR="00E07AEC" w:rsidRPr="00F00CFB" w:rsidRDefault="00E07AEC" w:rsidP="00E52D08">
            <w:pPr>
              <w:suppressAutoHyphens/>
              <w:rPr>
                <w:b/>
                <w:sz w:val="20"/>
                <w:lang w:eastAsia="zh-CN"/>
              </w:rPr>
            </w:pPr>
            <w:r>
              <w:rPr>
                <w:b/>
                <w:sz w:val="20"/>
                <w:lang w:eastAsia="zh-CN"/>
              </w:rPr>
              <w:t>Дополнительные характеристики:</w:t>
            </w:r>
          </w:p>
          <w:p w:rsidR="00E07AEC" w:rsidRPr="00C33624" w:rsidRDefault="00E07AEC" w:rsidP="00E52D08">
            <w:pPr>
              <w:rPr>
                <w:bCs/>
                <w:sz w:val="20"/>
              </w:rPr>
            </w:pPr>
            <w:r>
              <w:rPr>
                <w:bCs/>
                <w:sz w:val="20"/>
              </w:rPr>
              <w:t xml:space="preserve">Назначение </w:t>
            </w:r>
            <w:proofErr w:type="gramStart"/>
            <w:r w:rsidRPr="00C33624">
              <w:rPr>
                <w:bCs/>
                <w:sz w:val="20"/>
              </w:rPr>
              <w:t>средства</w:t>
            </w:r>
            <w:proofErr w:type="gramEnd"/>
            <w:r w:rsidRPr="00C33624">
              <w:rPr>
                <w:bCs/>
                <w:sz w:val="20"/>
              </w:rPr>
              <w:t xml:space="preserve"> дезинфицирующего:</w:t>
            </w:r>
            <w:r w:rsidRPr="00C33624">
              <w:rPr>
                <w:bCs/>
              </w:rPr>
              <w:t xml:space="preserve"> </w:t>
            </w:r>
            <w:r w:rsidRPr="00C33624">
              <w:rPr>
                <w:bCs/>
                <w:sz w:val="20"/>
              </w:rPr>
              <w:t>для обработки кожных покровов</w:t>
            </w:r>
            <w:r>
              <w:rPr>
                <w:bCs/>
                <w:sz w:val="20"/>
              </w:rPr>
              <w:t>;</w:t>
            </w:r>
          </w:p>
          <w:p w:rsidR="00E07AEC" w:rsidRDefault="00E07AEC" w:rsidP="00E52D08">
            <w:pPr>
              <w:rPr>
                <w:bCs/>
                <w:sz w:val="20"/>
              </w:rPr>
            </w:pPr>
            <w:r w:rsidRPr="00C33624">
              <w:rPr>
                <w:bCs/>
                <w:sz w:val="20"/>
              </w:rPr>
              <w:t>Объем тары</w:t>
            </w:r>
            <w:r>
              <w:rPr>
                <w:bCs/>
                <w:sz w:val="20"/>
              </w:rPr>
              <w:t>,</w:t>
            </w:r>
            <w:r w:rsidRPr="00C33624">
              <w:rPr>
                <w:bCs/>
              </w:rPr>
              <w:t xml:space="preserve"> </w:t>
            </w:r>
            <w:r w:rsidRPr="00C33624">
              <w:rPr>
                <w:bCs/>
                <w:sz w:val="20"/>
              </w:rPr>
              <w:t xml:space="preserve">литр; кубический </w:t>
            </w:r>
            <w:proofErr w:type="gramStart"/>
            <w:r w:rsidRPr="00C33624">
              <w:rPr>
                <w:bCs/>
                <w:sz w:val="20"/>
              </w:rPr>
              <w:t>дециметр</w:t>
            </w:r>
            <w:r>
              <w:rPr>
                <w:bCs/>
                <w:sz w:val="20"/>
              </w:rPr>
              <w:t xml:space="preserve">: </w:t>
            </w:r>
            <w:r>
              <w:t xml:space="preserve"> </w:t>
            </w:r>
            <w:r w:rsidRPr="00C33624">
              <w:rPr>
                <w:bCs/>
                <w:sz w:val="20"/>
              </w:rPr>
              <w:t>≥</w:t>
            </w:r>
            <w:proofErr w:type="gramEnd"/>
            <w:r w:rsidRPr="00C33624">
              <w:rPr>
                <w:bCs/>
                <w:sz w:val="20"/>
              </w:rPr>
              <w:t xml:space="preserve"> 0.75  и  &lt; 1</w:t>
            </w:r>
            <w:r>
              <w:rPr>
                <w:bCs/>
                <w:sz w:val="20"/>
              </w:rPr>
              <w:t>;</w:t>
            </w:r>
          </w:p>
          <w:p w:rsidR="00E07AEC" w:rsidRPr="00CC7963" w:rsidRDefault="00E07AEC" w:rsidP="00E52D08">
            <w:pPr>
              <w:suppressAutoHyphens/>
              <w:rPr>
                <w:sz w:val="20"/>
                <w:lang w:eastAsia="zh-CN"/>
              </w:rPr>
            </w:pPr>
          </w:p>
        </w:tc>
        <w:tc>
          <w:tcPr>
            <w:tcW w:w="2977" w:type="dxa"/>
            <w:tcBorders>
              <w:top w:val="single" w:sz="8" w:space="0" w:color="auto"/>
              <w:left w:val="single" w:sz="8" w:space="0" w:color="auto"/>
              <w:bottom w:val="single" w:sz="8" w:space="0" w:color="auto"/>
              <w:right w:val="single" w:sz="8" w:space="0" w:color="auto"/>
            </w:tcBorders>
          </w:tcPr>
          <w:p w:rsidR="00E07AEC" w:rsidRDefault="00E07AEC" w:rsidP="00E52D08">
            <w:pPr>
              <w:widowControl w:val="0"/>
              <w:suppressAutoHyphens/>
              <w:autoSpaceDE w:val="0"/>
              <w:autoSpaceDN w:val="0"/>
              <w:adjustRightInd w:val="0"/>
              <w:jc w:val="left"/>
              <w:rPr>
                <w:sz w:val="20"/>
                <w:lang w:eastAsia="zh-CN"/>
              </w:rPr>
            </w:pPr>
            <w:r>
              <w:rPr>
                <w:sz w:val="20"/>
                <w:lang w:eastAsia="zh-CN"/>
              </w:rPr>
              <w:t xml:space="preserve">Объем </w:t>
            </w:r>
            <w:proofErr w:type="gramStart"/>
            <w:r>
              <w:rPr>
                <w:sz w:val="20"/>
                <w:lang w:eastAsia="zh-CN"/>
              </w:rPr>
              <w:t xml:space="preserve">тары </w:t>
            </w:r>
            <w:r w:rsidRPr="00CC7963">
              <w:rPr>
                <w:sz w:val="20"/>
                <w:lang w:eastAsia="zh-CN"/>
              </w:rPr>
              <w:t xml:space="preserve"> обусловлены</w:t>
            </w:r>
            <w:proofErr w:type="gramEnd"/>
            <w:r w:rsidRPr="00CC7963">
              <w:rPr>
                <w:sz w:val="20"/>
                <w:lang w:eastAsia="zh-CN"/>
              </w:rPr>
              <w:t xml:space="preserve"> производственной необходимостью применения</w:t>
            </w:r>
            <w:r>
              <w:rPr>
                <w:sz w:val="20"/>
                <w:lang w:eastAsia="zh-CN"/>
              </w:rPr>
              <w:t>.</w:t>
            </w:r>
          </w:p>
          <w:p w:rsidR="00E07AEC" w:rsidRPr="00CC7963" w:rsidRDefault="00E07AEC" w:rsidP="00E52D08">
            <w:pPr>
              <w:widowControl w:val="0"/>
              <w:suppressAutoHyphens/>
              <w:autoSpaceDE w:val="0"/>
              <w:autoSpaceDN w:val="0"/>
              <w:adjustRightInd w:val="0"/>
              <w:jc w:val="left"/>
              <w:rPr>
                <w:sz w:val="20"/>
                <w:lang w:eastAsia="zh-CN"/>
              </w:rPr>
            </w:pPr>
            <w:r w:rsidRPr="00C33624">
              <w:rPr>
                <w:bCs/>
                <w:sz w:val="20"/>
              </w:rPr>
              <w:t>Объем тары</w:t>
            </w:r>
            <w:r>
              <w:rPr>
                <w:bCs/>
                <w:sz w:val="20"/>
              </w:rPr>
              <w:t xml:space="preserve"> </w:t>
            </w:r>
            <w:r w:rsidRPr="00CC7963">
              <w:rPr>
                <w:sz w:val="20"/>
                <w:lang w:eastAsia="zh-CN"/>
              </w:rPr>
              <w:t>обусловлено необходимостью распределения изделий медицинского назначения между подразделениями учреждения</w:t>
            </w:r>
            <w:r>
              <w:rPr>
                <w:sz w:val="20"/>
                <w:lang w:eastAsia="zh-CN"/>
              </w:rPr>
              <w:t>.</w:t>
            </w:r>
          </w:p>
        </w:tc>
        <w:tc>
          <w:tcPr>
            <w:tcW w:w="851" w:type="dxa"/>
            <w:tcBorders>
              <w:top w:val="single" w:sz="8" w:space="0" w:color="auto"/>
              <w:left w:val="single" w:sz="8" w:space="0" w:color="auto"/>
              <w:bottom w:val="single" w:sz="8" w:space="0" w:color="auto"/>
              <w:right w:val="single" w:sz="8" w:space="0" w:color="auto"/>
            </w:tcBorders>
            <w:vAlign w:val="center"/>
          </w:tcPr>
          <w:p w:rsidR="00E07AEC" w:rsidRPr="00CC7963" w:rsidRDefault="00E07AEC" w:rsidP="00E52D08">
            <w:pPr>
              <w:widowControl w:val="0"/>
              <w:suppressAutoHyphens/>
              <w:autoSpaceDE w:val="0"/>
              <w:autoSpaceDN w:val="0"/>
              <w:adjustRightInd w:val="0"/>
              <w:jc w:val="center"/>
              <w:rPr>
                <w:sz w:val="20"/>
                <w:lang w:eastAsia="zh-CN"/>
              </w:rPr>
            </w:pPr>
            <w:r>
              <w:rPr>
                <w:sz w:val="20"/>
                <w:lang w:eastAsia="zh-CN"/>
              </w:rPr>
              <w:t>50</w:t>
            </w:r>
          </w:p>
        </w:tc>
      </w:tr>
    </w:tbl>
    <w:p w:rsidR="00E07AEC" w:rsidRPr="00CC7963" w:rsidRDefault="00E07AEC" w:rsidP="00E07AEC">
      <w:pPr>
        <w:suppressAutoHyphens/>
        <w:rPr>
          <w:b/>
          <w:szCs w:val="22"/>
          <w:lang w:eastAsia="zh-CN"/>
        </w:rPr>
      </w:pPr>
    </w:p>
    <w:p w:rsidR="00E07AEC" w:rsidRPr="00CC7963" w:rsidRDefault="00E07AEC" w:rsidP="00E07AEC">
      <w:pPr>
        <w:suppressAutoHyphens/>
        <w:ind w:left="-567"/>
        <w:rPr>
          <w:b/>
          <w:szCs w:val="22"/>
        </w:rPr>
      </w:pPr>
      <w:r w:rsidRPr="00CC7963">
        <w:rPr>
          <w:b/>
          <w:szCs w:val="22"/>
          <w:lang w:eastAsia="zh-CN"/>
        </w:rPr>
        <w:t>3. Технические требования</w:t>
      </w:r>
    </w:p>
    <w:p w:rsidR="00E07AEC" w:rsidRPr="00CC7963" w:rsidRDefault="00E07AEC" w:rsidP="00E07AEC">
      <w:pPr>
        <w:suppressAutoHyphens/>
        <w:ind w:left="-567"/>
        <w:rPr>
          <w:szCs w:val="22"/>
          <w:lang w:eastAsia="zh-CN"/>
        </w:rPr>
      </w:pPr>
      <w:r w:rsidRPr="00CC7963">
        <w:rPr>
          <w:szCs w:val="22"/>
          <w:lang w:eastAsia="zh-CN"/>
        </w:rPr>
        <w:t>3.1. Товар должен соответствовать по качеству, стандартам, техническим условиям, иной документации, устанавливающей требования к качеству данного Товара и подтверждаться соответствующей документацией. Товар должен иметь этикетку с наименованием производителя и (или) его товарным знаком (при наличии), наименованием и его характеристиками.</w:t>
      </w:r>
    </w:p>
    <w:p w:rsidR="00E07AEC" w:rsidRPr="00CC7963" w:rsidRDefault="00E07AEC" w:rsidP="00E07AEC">
      <w:pPr>
        <w:suppressAutoHyphens/>
        <w:ind w:left="-567"/>
        <w:rPr>
          <w:szCs w:val="22"/>
          <w:lang w:eastAsia="zh-CN"/>
        </w:rPr>
      </w:pPr>
      <w:r w:rsidRPr="00CC7963">
        <w:rPr>
          <w:szCs w:val="22"/>
          <w:lang w:eastAsia="zh-CN"/>
        </w:rPr>
        <w:t>Товар должен соответствовать действующим нормативным документам, регистрационным удостоверениям (при наличии), иметь сертификаты соответствия и/или декларации о соответствии товара (если наличие таких документов предусмотрено законодательством Российской Федерации для данного вида товара). Маркировка упаковок должна быть изложена на русском языке.</w:t>
      </w:r>
    </w:p>
    <w:p w:rsidR="00E07AEC" w:rsidRPr="00CC7963" w:rsidRDefault="00E07AEC" w:rsidP="00E07AEC">
      <w:pPr>
        <w:suppressAutoHyphens/>
        <w:autoSpaceDE w:val="0"/>
        <w:autoSpaceDN w:val="0"/>
        <w:adjustRightInd w:val="0"/>
        <w:ind w:left="-567"/>
        <w:rPr>
          <w:bCs/>
          <w:szCs w:val="22"/>
          <w:lang w:eastAsia="zh-CN"/>
        </w:rPr>
      </w:pPr>
      <w:r w:rsidRPr="00CC7963">
        <w:rPr>
          <w:bCs/>
          <w:szCs w:val="22"/>
          <w:lang w:eastAsia="zh-CN"/>
        </w:rPr>
        <w:t xml:space="preserve">3.2. Товар должен быть новым, не бывший в употреблении, не восстановленный после эксплуатации. Товар не должен иметь </w:t>
      </w:r>
      <w:proofErr w:type="gramStart"/>
      <w:r w:rsidRPr="00CC7963">
        <w:rPr>
          <w:bCs/>
          <w:szCs w:val="22"/>
          <w:lang w:eastAsia="zh-CN"/>
        </w:rPr>
        <w:t>дефектов</w:t>
      </w:r>
      <w:proofErr w:type="gramEnd"/>
      <w:r w:rsidRPr="00CC7963">
        <w:rPr>
          <w:bCs/>
          <w:szCs w:val="22"/>
          <w:lang w:eastAsia="zh-CN"/>
        </w:rPr>
        <w:t xml:space="preserve"> проявляющихся в результате действия или упущения производителя и/или упущения Поставщика, при соблюдении Государственным заказчиком правил эксплуатации поставляемого товара.</w:t>
      </w:r>
    </w:p>
    <w:p w:rsidR="00E07AEC" w:rsidRPr="00CC7963" w:rsidRDefault="00E07AEC" w:rsidP="00E07AEC">
      <w:pPr>
        <w:suppressAutoHyphens/>
        <w:ind w:left="-567"/>
        <w:rPr>
          <w:b/>
          <w:szCs w:val="22"/>
          <w:lang w:eastAsia="zh-CN"/>
        </w:rPr>
      </w:pPr>
      <w:r w:rsidRPr="00CC7963">
        <w:rPr>
          <w:b/>
          <w:szCs w:val="22"/>
          <w:lang w:eastAsia="zh-CN"/>
        </w:rPr>
        <w:t>4. Требования к Поставщику</w:t>
      </w:r>
    </w:p>
    <w:p w:rsidR="00E07AEC" w:rsidRPr="00CC7963" w:rsidRDefault="00E07AEC" w:rsidP="00E07AEC">
      <w:pPr>
        <w:suppressAutoHyphens/>
        <w:ind w:left="-567"/>
        <w:rPr>
          <w:szCs w:val="22"/>
          <w:lang w:eastAsia="zh-CN"/>
        </w:rPr>
      </w:pPr>
      <w:r w:rsidRPr="00CC7963">
        <w:rPr>
          <w:szCs w:val="22"/>
          <w:lang w:eastAsia="zh-CN"/>
        </w:rPr>
        <w:t>4.1. Поставщик должен подготовить Товар к отправке в соответствующей виду транспортировки упаковке, которая исключает повреждение товара при перевозке. В случае поставки Товара ненадлежащего качества, последний подлежит замене Поставщиком за его счет в адрес Заказчика в сроки, согласованные сторонами.</w:t>
      </w:r>
    </w:p>
    <w:p w:rsidR="00E07AEC" w:rsidRPr="00CC7963" w:rsidRDefault="00E07AEC" w:rsidP="00E07AEC">
      <w:pPr>
        <w:suppressAutoHyphens/>
        <w:ind w:left="-567"/>
        <w:rPr>
          <w:szCs w:val="22"/>
          <w:lang w:eastAsia="zh-CN"/>
        </w:rPr>
      </w:pPr>
      <w:r w:rsidRPr="00CC7963">
        <w:rPr>
          <w:b/>
          <w:szCs w:val="22"/>
          <w:lang w:eastAsia="zh-CN"/>
        </w:rPr>
        <w:t>5. Требования к гарантийному сроку товара и (или) объему предоставления гарантий их качества</w:t>
      </w:r>
    </w:p>
    <w:p w:rsidR="00E07AEC" w:rsidRPr="00CC7963" w:rsidRDefault="00E07AEC" w:rsidP="00E07AEC">
      <w:pPr>
        <w:suppressAutoHyphens/>
        <w:ind w:left="-567"/>
        <w:rPr>
          <w:szCs w:val="22"/>
        </w:rPr>
      </w:pPr>
      <w:r w:rsidRPr="00CC7963">
        <w:rPr>
          <w:szCs w:val="22"/>
        </w:rPr>
        <w:t>5.1. Объектом гарантии является поставленный товар.</w:t>
      </w:r>
    </w:p>
    <w:p w:rsidR="00E07AEC" w:rsidRPr="00CC7963" w:rsidRDefault="00E07AEC" w:rsidP="00E07AEC">
      <w:pPr>
        <w:suppressAutoHyphens/>
        <w:ind w:left="-567"/>
        <w:rPr>
          <w:szCs w:val="22"/>
        </w:rPr>
      </w:pPr>
      <w:r w:rsidRPr="00CC7963">
        <w:rPr>
          <w:szCs w:val="22"/>
        </w:rPr>
        <w:lastRenderedPageBreak/>
        <w:t xml:space="preserve">5.2. Гарантийные обязательства (далее – гарантийный срок) Поставщика действительны в течение не менее </w:t>
      </w:r>
      <w:r w:rsidRPr="00CC7963">
        <w:rPr>
          <w:color w:val="000000"/>
          <w:szCs w:val="22"/>
        </w:rPr>
        <w:t>12 (двенадцати) месяцев</w:t>
      </w:r>
      <w:r w:rsidRPr="00CC7963">
        <w:rPr>
          <w:szCs w:val="22"/>
        </w:rPr>
        <w:t>.</w:t>
      </w:r>
    </w:p>
    <w:p w:rsidR="00E07AEC" w:rsidRPr="00CC7963" w:rsidRDefault="00E07AEC" w:rsidP="00E07AEC">
      <w:pPr>
        <w:widowControl w:val="0"/>
        <w:suppressAutoHyphens/>
        <w:ind w:left="-567"/>
        <w:rPr>
          <w:szCs w:val="22"/>
        </w:rPr>
      </w:pPr>
      <w:r w:rsidRPr="00CC7963">
        <w:rPr>
          <w:szCs w:val="22"/>
        </w:rPr>
        <w:t>5.3. Гарантийный срок Поставщика на товар должен быть не менее гарантийного срока, установленного производителем (изготовителем) товара. Остаточный срок годности товара на момент поставки – не менее 12 месяцев.</w:t>
      </w:r>
    </w:p>
    <w:p w:rsidR="00E07AEC" w:rsidRPr="0039498F" w:rsidRDefault="00E07AEC" w:rsidP="00E07AEC">
      <w:pPr>
        <w:widowControl w:val="0"/>
        <w:suppressAutoHyphens/>
        <w:ind w:left="-567"/>
        <w:rPr>
          <w:noProof/>
          <w:szCs w:val="22"/>
          <w:lang w:eastAsia="zh-CN"/>
        </w:rPr>
      </w:pPr>
      <w:r w:rsidRPr="00CC7963">
        <w:rPr>
          <w:noProof/>
          <w:szCs w:val="22"/>
          <w:shd w:val="clear" w:color="auto" w:fill="FFFFFF"/>
          <w:lang w:eastAsia="zh-CN"/>
        </w:rPr>
        <w:t xml:space="preserve">5.4. Исчисление гарантийного срока начинается со дня подписания Зачаказчиком </w:t>
      </w:r>
      <w:r w:rsidRPr="00CC7963">
        <w:rPr>
          <w:szCs w:val="22"/>
          <w:lang w:eastAsia="zh-CN"/>
        </w:rPr>
        <w:t>товарной накладной или УПД</w:t>
      </w:r>
      <w:r w:rsidRPr="00CC7963">
        <w:rPr>
          <w:noProof/>
          <w:szCs w:val="22"/>
          <w:lang w:eastAsia="zh-CN"/>
        </w:rPr>
        <w:t>.</w:t>
      </w:r>
      <w:bookmarkEnd w:id="25"/>
    </w:p>
    <w:p w:rsidR="00E07AEC" w:rsidRPr="00CC7963" w:rsidRDefault="00E07AEC" w:rsidP="00E07AEC">
      <w:pPr>
        <w:tabs>
          <w:tab w:val="left" w:pos="-284"/>
          <w:tab w:val="left" w:pos="993"/>
        </w:tabs>
        <w:suppressAutoHyphens/>
        <w:autoSpaceDE w:val="0"/>
        <w:autoSpaceDN w:val="0"/>
        <w:jc w:val="center"/>
        <w:rPr>
          <w:rFonts w:cs="Arial"/>
          <w:sz w:val="24"/>
          <w:szCs w:val="24"/>
        </w:rPr>
      </w:pPr>
      <w:r w:rsidRPr="00CC7963">
        <w:rPr>
          <w:rFonts w:cs="Arial"/>
          <w:b/>
          <w:bCs/>
          <w:sz w:val="24"/>
          <w:szCs w:val="24"/>
        </w:rPr>
        <w:t>Применение национального режима по ст. 14 Закона № 44-ФЗ</w:t>
      </w:r>
    </w:p>
    <w:p w:rsidR="00E07AEC" w:rsidRPr="00CC7963" w:rsidRDefault="00E07AEC" w:rsidP="00E07AEC">
      <w:pPr>
        <w:tabs>
          <w:tab w:val="left" w:pos="-284"/>
          <w:tab w:val="left" w:pos="993"/>
        </w:tabs>
        <w:suppressAutoHyphens/>
        <w:autoSpaceDE w:val="0"/>
        <w:autoSpaceDN w:val="0"/>
        <w:ind w:left="-567" w:firstLine="567"/>
        <w:rPr>
          <w:rFonts w:cs="Arial"/>
          <w:i/>
          <w:iCs/>
          <w:szCs w:val="22"/>
        </w:rPr>
      </w:pPr>
      <w:r w:rsidRPr="00CC7963">
        <w:rPr>
          <w:rFonts w:cs="Arial"/>
          <w:i/>
          <w:iCs/>
          <w:szCs w:val="22"/>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w:t>
      </w:r>
      <w:r>
        <w:rPr>
          <w:rFonts w:cs="Arial"/>
          <w:i/>
          <w:iCs/>
          <w:szCs w:val="22"/>
        </w:rPr>
        <w:t>го режима от 23.12.2024 № 1875.</w:t>
      </w:r>
    </w:p>
    <w:p w:rsidR="00E07AEC" w:rsidRPr="00CC7963" w:rsidRDefault="00E07AEC" w:rsidP="00E07AEC">
      <w:pPr>
        <w:tabs>
          <w:tab w:val="left" w:pos="-284"/>
          <w:tab w:val="left" w:pos="993"/>
        </w:tabs>
        <w:suppressAutoHyphens/>
        <w:autoSpaceDE w:val="0"/>
        <w:autoSpaceDN w:val="0"/>
        <w:rPr>
          <w:rFonts w:cs="Arial"/>
          <w:i/>
          <w:iCs/>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110"/>
        <w:gridCol w:w="2977"/>
      </w:tblGrid>
      <w:tr w:rsidR="00E07AEC" w:rsidRPr="00CC7963" w:rsidTr="00E52D08">
        <w:trPr>
          <w:jc w:val="center"/>
        </w:trPr>
        <w:tc>
          <w:tcPr>
            <w:tcW w:w="3256"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tabs>
                <w:tab w:val="left" w:pos="-284"/>
                <w:tab w:val="left" w:pos="993"/>
              </w:tabs>
              <w:autoSpaceDE w:val="0"/>
              <w:autoSpaceDN w:val="0"/>
              <w:jc w:val="left"/>
              <w:rPr>
                <w:rFonts w:cs="Arial"/>
                <w:b/>
                <w:bCs/>
                <w:sz w:val="20"/>
              </w:rPr>
            </w:pPr>
            <w:r w:rsidRPr="00CC7963">
              <w:rPr>
                <w:rFonts w:cs="Arial"/>
                <w:b/>
                <w:bCs/>
                <w:sz w:val="20"/>
              </w:rPr>
              <w:t>Объект закупки</w:t>
            </w:r>
          </w:p>
          <w:p w:rsidR="00E07AEC" w:rsidRPr="00CC7963" w:rsidRDefault="00E07AEC" w:rsidP="00E52D08">
            <w:pPr>
              <w:tabs>
                <w:tab w:val="left" w:pos="-284"/>
                <w:tab w:val="left" w:pos="993"/>
              </w:tabs>
              <w:autoSpaceDE w:val="0"/>
              <w:autoSpaceDN w:val="0"/>
              <w:jc w:val="left"/>
              <w:rPr>
                <w:rFonts w:cs="Arial"/>
                <w:i/>
                <w:iCs/>
                <w:sz w:val="20"/>
              </w:rPr>
            </w:pPr>
            <w:r w:rsidRPr="00CC7963">
              <w:rPr>
                <w:rFonts w:cs="Arial"/>
                <w:b/>
                <w:bCs/>
                <w:i/>
                <w:iCs/>
                <w:sz w:val="20"/>
              </w:rPr>
              <w:t>КТРУ/ОКПД2</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tabs>
                <w:tab w:val="left" w:pos="-284"/>
                <w:tab w:val="left" w:pos="993"/>
              </w:tabs>
              <w:autoSpaceDE w:val="0"/>
              <w:autoSpaceDN w:val="0"/>
              <w:jc w:val="left"/>
              <w:rPr>
                <w:rFonts w:cs="Arial"/>
                <w:i/>
                <w:iCs/>
                <w:sz w:val="20"/>
              </w:rPr>
            </w:pPr>
            <w:r w:rsidRPr="00CC7963">
              <w:rPr>
                <w:rFonts w:cs="Arial"/>
                <w:b/>
                <w:bCs/>
                <w:sz w:val="20"/>
              </w:rPr>
              <w:t>Вид требования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tabs>
                <w:tab w:val="left" w:pos="-284"/>
                <w:tab w:val="left" w:pos="993"/>
              </w:tabs>
              <w:autoSpaceDE w:val="0"/>
              <w:autoSpaceDN w:val="0"/>
              <w:jc w:val="left"/>
              <w:rPr>
                <w:rFonts w:cs="Arial"/>
                <w:b/>
                <w:bCs/>
                <w:sz w:val="20"/>
              </w:rPr>
            </w:pPr>
            <w:r w:rsidRPr="00CC7963">
              <w:rPr>
                <w:rFonts w:cs="Arial"/>
                <w:b/>
                <w:bCs/>
                <w:sz w:val="20"/>
              </w:rPr>
              <w:t>Обоснование невозможности соблюдения запрета, ограничения</w:t>
            </w:r>
          </w:p>
        </w:tc>
      </w:tr>
      <w:tr w:rsidR="00E07AEC" w:rsidRPr="00CC7963" w:rsidTr="00E52D08">
        <w:trPr>
          <w:trHeight w:val="3082"/>
          <w:jc w:val="center"/>
        </w:trPr>
        <w:tc>
          <w:tcPr>
            <w:tcW w:w="3256"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tabs>
                <w:tab w:val="left" w:pos="7845"/>
              </w:tabs>
              <w:jc w:val="left"/>
              <w:outlineLvl w:val="0"/>
              <w:rPr>
                <w:b/>
                <w:bCs/>
                <w:sz w:val="20"/>
              </w:rPr>
            </w:pPr>
            <w:r w:rsidRPr="00CC7963">
              <w:rPr>
                <w:b/>
                <w:bCs/>
                <w:sz w:val="20"/>
              </w:rPr>
              <w:t xml:space="preserve">Салфетка антисептическая </w:t>
            </w:r>
          </w:p>
          <w:p w:rsidR="00E07AEC" w:rsidRPr="00CC7963" w:rsidRDefault="00E07AEC" w:rsidP="00E52D08">
            <w:pPr>
              <w:tabs>
                <w:tab w:val="left" w:pos="7845"/>
              </w:tabs>
              <w:jc w:val="left"/>
              <w:outlineLvl w:val="0"/>
              <w:rPr>
                <w:b/>
                <w:bCs/>
                <w:sz w:val="20"/>
              </w:rPr>
            </w:pPr>
            <w:r w:rsidRPr="00CC7963">
              <w:rPr>
                <w:b/>
                <w:bCs/>
                <w:sz w:val="20"/>
              </w:rPr>
              <w:t xml:space="preserve">КТРУ 21.20.24.169-00000001 </w:t>
            </w:r>
          </w:p>
          <w:p w:rsidR="00E07AEC" w:rsidRPr="00CC7963" w:rsidRDefault="00E07AEC" w:rsidP="00E52D08">
            <w:pPr>
              <w:tabs>
                <w:tab w:val="left" w:pos="-284"/>
                <w:tab w:val="left" w:pos="993"/>
              </w:tabs>
              <w:autoSpaceDE w:val="0"/>
              <w:autoSpaceDN w:val="0"/>
              <w:jc w:val="left"/>
              <w:rPr>
                <w:rFonts w:cs="Arial"/>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tabs>
                <w:tab w:val="left" w:pos="-284"/>
                <w:tab w:val="left" w:pos="993"/>
              </w:tabs>
              <w:autoSpaceDE w:val="0"/>
              <w:autoSpaceDN w:val="0"/>
              <w:jc w:val="left"/>
              <w:rPr>
                <w:rFonts w:cs="Arial"/>
                <w:sz w:val="20"/>
              </w:rPr>
            </w:pPr>
            <w:r w:rsidRPr="00CC7963">
              <w:rPr>
                <w:rFonts w:cs="Arial"/>
                <w:sz w:val="20"/>
              </w:rPr>
              <w:t>Ограничение закупок товаров, происходящих из иностранных государств, выполняемых работ, оказываемых услуг иностранными лицами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shd w:val="clear" w:color="auto" w:fill="FFFFFF"/>
              <w:spacing w:after="360"/>
              <w:jc w:val="left"/>
              <w:rPr>
                <w:color w:val="2A3143"/>
                <w:sz w:val="20"/>
              </w:rPr>
            </w:pPr>
            <w:r w:rsidRPr="00CC7963">
              <w:rPr>
                <w:color w:val="2A3143"/>
                <w:sz w:val="20"/>
              </w:rPr>
              <w:t>Согласно положению пунктов 2 и 3 части 4 статьи 14 Закона № 44-ФЗ, предусмотренные Постановлением №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частью 12 статьи 93 Закона № 44-ФЗ.</w:t>
            </w:r>
          </w:p>
          <w:p w:rsidR="00E07AEC" w:rsidRPr="00CC7963" w:rsidRDefault="00E07AEC" w:rsidP="00E52D08">
            <w:pPr>
              <w:tabs>
                <w:tab w:val="left" w:pos="-284"/>
                <w:tab w:val="left" w:pos="993"/>
              </w:tabs>
              <w:autoSpaceDE w:val="0"/>
              <w:autoSpaceDN w:val="0"/>
              <w:jc w:val="left"/>
              <w:rPr>
                <w:rFonts w:cs="Arial"/>
                <w:szCs w:val="22"/>
              </w:rPr>
            </w:pPr>
          </w:p>
        </w:tc>
      </w:tr>
      <w:tr w:rsidR="00E07AEC" w:rsidRPr="00CC7963" w:rsidTr="00E52D08">
        <w:trPr>
          <w:trHeight w:val="3082"/>
          <w:jc w:val="center"/>
        </w:trPr>
        <w:tc>
          <w:tcPr>
            <w:tcW w:w="3256" w:type="dxa"/>
            <w:tcBorders>
              <w:top w:val="single" w:sz="4" w:space="0" w:color="auto"/>
              <w:left w:val="single" w:sz="4" w:space="0" w:color="auto"/>
              <w:bottom w:val="single" w:sz="4" w:space="0" w:color="auto"/>
              <w:right w:val="single" w:sz="4" w:space="0" w:color="auto"/>
            </w:tcBorders>
            <w:shd w:val="clear" w:color="auto" w:fill="auto"/>
          </w:tcPr>
          <w:p w:rsidR="00E07AEC" w:rsidRPr="00387A4A" w:rsidRDefault="00E07AEC" w:rsidP="00E52D08">
            <w:pPr>
              <w:pStyle w:val="aa"/>
              <w:rPr>
                <w:b/>
              </w:rPr>
            </w:pPr>
            <w:r w:rsidRPr="00387A4A">
              <w:rPr>
                <w:b/>
              </w:rPr>
              <w:t>Средство дезинфицирующее</w:t>
            </w:r>
          </w:p>
          <w:p w:rsidR="00E07AEC" w:rsidRPr="00387A4A" w:rsidRDefault="00E07AEC" w:rsidP="00E52D08">
            <w:pPr>
              <w:pStyle w:val="aa"/>
            </w:pPr>
            <w:r w:rsidRPr="00387A4A">
              <w:rPr>
                <w:b/>
              </w:rPr>
              <w:t>КТРУ 20.20.14.000-00000005</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tabs>
                <w:tab w:val="left" w:pos="-284"/>
                <w:tab w:val="left" w:pos="993"/>
              </w:tabs>
              <w:autoSpaceDE w:val="0"/>
              <w:autoSpaceDN w:val="0"/>
              <w:jc w:val="left"/>
              <w:rPr>
                <w:rFonts w:cs="Arial"/>
                <w:sz w:val="20"/>
              </w:rPr>
            </w:pPr>
            <w:r w:rsidRPr="00CC7963">
              <w:rPr>
                <w:rFonts w:cs="Arial"/>
                <w:sz w:val="20"/>
              </w:rPr>
              <w:t>Ограничение закупок товаров, происходящих из иностранных государств, выполняемых работ, оказываемых услуг иностранными лицами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07AEC" w:rsidRPr="00CC7963" w:rsidRDefault="00E07AEC" w:rsidP="00E52D08">
            <w:pPr>
              <w:shd w:val="clear" w:color="auto" w:fill="FFFFFF"/>
              <w:spacing w:after="360"/>
              <w:jc w:val="left"/>
              <w:rPr>
                <w:color w:val="2A3143"/>
                <w:sz w:val="20"/>
              </w:rPr>
            </w:pPr>
            <w:r w:rsidRPr="00CC7963">
              <w:rPr>
                <w:color w:val="2A3143"/>
                <w:sz w:val="20"/>
              </w:rPr>
              <w:t>Согласно положению пунктов 2 и 3 части 4 статьи 14 Закона № 44-ФЗ, предусмотренные Постановлением №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частью 12 статьи 93 Закона № 44-ФЗ.</w:t>
            </w:r>
          </w:p>
          <w:p w:rsidR="00E07AEC" w:rsidRPr="00CC7963" w:rsidRDefault="00E07AEC" w:rsidP="00E52D08">
            <w:pPr>
              <w:shd w:val="clear" w:color="auto" w:fill="FFFFFF"/>
              <w:spacing w:after="360"/>
              <w:jc w:val="left"/>
              <w:rPr>
                <w:color w:val="2A3143"/>
                <w:sz w:val="20"/>
              </w:rPr>
            </w:pPr>
          </w:p>
        </w:tc>
      </w:tr>
    </w:tbl>
    <w:p w:rsidR="00E07AEC" w:rsidRPr="004D1355" w:rsidRDefault="00E07AEC" w:rsidP="00E07AEC">
      <w:pPr>
        <w:ind w:left="567" w:hanging="567"/>
      </w:pPr>
    </w:p>
    <w:tbl>
      <w:tblPr>
        <w:tblW w:w="9571" w:type="dxa"/>
        <w:tblCellMar>
          <w:left w:w="10" w:type="dxa"/>
          <w:right w:w="10" w:type="dxa"/>
        </w:tblCellMar>
        <w:tblLook w:val="04A0" w:firstRow="1" w:lastRow="0" w:firstColumn="1" w:lastColumn="0" w:noHBand="0" w:noVBand="1"/>
      </w:tblPr>
      <w:tblGrid>
        <w:gridCol w:w="4785"/>
        <w:gridCol w:w="4786"/>
      </w:tblGrid>
      <w:tr w:rsidR="00E07AEC" w:rsidRPr="004D1355" w:rsidTr="00E52D08">
        <w:trPr>
          <w:trHeight w:val="2406"/>
        </w:trPr>
        <w:tc>
          <w:tcPr>
            <w:tcW w:w="4785" w:type="dxa"/>
            <w:tcMar>
              <w:top w:w="0" w:type="dxa"/>
              <w:left w:w="108" w:type="dxa"/>
              <w:bottom w:w="0" w:type="dxa"/>
              <w:right w:w="108" w:type="dxa"/>
            </w:tcMar>
          </w:tcPr>
          <w:p w:rsidR="00E07AEC" w:rsidRPr="004D1355" w:rsidRDefault="00E07AEC" w:rsidP="00E52D08">
            <w:pPr>
              <w:pStyle w:val="LBBodyText1"/>
              <w:ind w:left="567" w:hanging="567"/>
              <w:jc w:val="left"/>
            </w:pPr>
            <w:r w:rsidRPr="004D1355">
              <w:rPr>
                <w:b/>
              </w:rPr>
              <w:t>Заказчик</w:t>
            </w:r>
            <w:r w:rsidRPr="004D1355">
              <w:t>:</w:t>
            </w:r>
          </w:p>
          <w:p w:rsidR="00E07AEC" w:rsidRPr="00037114" w:rsidRDefault="00E07AEC" w:rsidP="00E52D08">
            <w:pPr>
              <w:pStyle w:val="LBBodyText1"/>
              <w:ind w:left="567" w:hanging="567"/>
              <w:jc w:val="left"/>
            </w:pPr>
            <w:r w:rsidRPr="00037114">
              <w:t xml:space="preserve">Руководитель – </w:t>
            </w:r>
          </w:p>
          <w:p w:rsidR="00E07AEC" w:rsidRPr="00037114" w:rsidRDefault="00E07AEC" w:rsidP="00E52D08">
            <w:pPr>
              <w:pStyle w:val="LBBodyText1"/>
              <w:ind w:left="567" w:hanging="567"/>
              <w:jc w:val="left"/>
            </w:pPr>
            <w:r w:rsidRPr="00037114">
              <w:t>главный эксперт по МСЭ</w:t>
            </w:r>
          </w:p>
          <w:p w:rsidR="00E07AEC" w:rsidRPr="00037114" w:rsidRDefault="00E07AEC" w:rsidP="00E52D08">
            <w:pPr>
              <w:pStyle w:val="LBBodyText1"/>
              <w:ind w:left="567" w:hanging="567"/>
            </w:pPr>
          </w:p>
          <w:p w:rsidR="00E07AEC" w:rsidRPr="00037114" w:rsidRDefault="00E07AEC" w:rsidP="00E52D08">
            <w:pPr>
              <w:pStyle w:val="LBBodyText1"/>
              <w:ind w:left="567" w:hanging="567"/>
            </w:pPr>
            <w:r w:rsidRPr="00037114">
              <w:t>___________________И.А. Морозова</w:t>
            </w:r>
          </w:p>
          <w:p w:rsidR="00E07AEC" w:rsidRPr="004D1355" w:rsidRDefault="00E07AEC" w:rsidP="00E52D08">
            <w:pPr>
              <w:pStyle w:val="LBBodyText1"/>
              <w:ind w:left="567" w:hanging="567"/>
            </w:pPr>
            <w:r w:rsidRPr="00037114">
              <w:t>«__»_________________20__г.</w:t>
            </w:r>
          </w:p>
        </w:tc>
        <w:tc>
          <w:tcPr>
            <w:tcW w:w="4786" w:type="dxa"/>
            <w:tcMar>
              <w:top w:w="0" w:type="dxa"/>
              <w:left w:w="108" w:type="dxa"/>
              <w:bottom w:w="0" w:type="dxa"/>
              <w:right w:w="108" w:type="dxa"/>
            </w:tcMar>
          </w:tcPr>
          <w:p w:rsidR="00E07AEC" w:rsidRPr="004D1355" w:rsidRDefault="00E07AEC" w:rsidP="00E52D08">
            <w:pPr>
              <w:pStyle w:val="LBBodyText1"/>
              <w:ind w:left="567" w:hanging="567"/>
              <w:jc w:val="left"/>
            </w:pPr>
            <w:r w:rsidRPr="004D1355">
              <w:rPr>
                <w:b/>
              </w:rPr>
              <w:t>Поставщик</w:t>
            </w:r>
            <w:r w:rsidRPr="004D1355">
              <w:t>:</w:t>
            </w:r>
          </w:p>
          <w:p w:rsidR="00E07AEC" w:rsidRDefault="00E07AEC" w:rsidP="00E52D08">
            <w:pPr>
              <w:pStyle w:val="LBBodyText1"/>
              <w:ind w:left="567" w:hanging="567"/>
              <w:jc w:val="left"/>
            </w:pPr>
            <w:r w:rsidRPr="004D1355">
              <w:t xml:space="preserve"> </w:t>
            </w:r>
          </w:p>
          <w:p w:rsidR="00E07AEC" w:rsidRDefault="00E07AEC" w:rsidP="00E52D08">
            <w:pPr>
              <w:pStyle w:val="LBBodyText1"/>
              <w:ind w:left="567" w:hanging="567"/>
              <w:jc w:val="left"/>
            </w:pPr>
          </w:p>
          <w:p w:rsidR="00E07AEC" w:rsidRPr="004D1355" w:rsidRDefault="00E07AEC" w:rsidP="00E52D08">
            <w:pPr>
              <w:pStyle w:val="LBBodyText1"/>
              <w:ind w:left="567" w:hanging="567"/>
              <w:jc w:val="left"/>
            </w:pPr>
          </w:p>
          <w:p w:rsidR="00E07AEC" w:rsidRPr="004D1355" w:rsidRDefault="00E07AEC" w:rsidP="00E52D08">
            <w:pPr>
              <w:pStyle w:val="LBBodyText1"/>
              <w:ind w:left="567" w:hanging="567"/>
              <w:jc w:val="left"/>
            </w:pPr>
            <w:r w:rsidRPr="004D1355">
              <w:t>_________________________</w:t>
            </w:r>
          </w:p>
          <w:p w:rsidR="00E07AEC" w:rsidRPr="004D1355" w:rsidRDefault="00E07AEC" w:rsidP="00E52D08">
            <w:pPr>
              <w:pStyle w:val="LBBodyText1"/>
              <w:ind w:left="567" w:hanging="567"/>
              <w:jc w:val="left"/>
            </w:pPr>
            <w:r w:rsidRPr="004D1355">
              <w:t>«___»________________20__г.</w:t>
            </w:r>
          </w:p>
        </w:tc>
      </w:tr>
    </w:tbl>
    <w:p w:rsidR="00E07AEC" w:rsidRPr="00956EB5" w:rsidRDefault="00E07AEC" w:rsidP="00E07AEC">
      <w:pPr>
        <w:pStyle w:val="NameoftheParty"/>
        <w:jc w:val="both"/>
      </w:pPr>
    </w:p>
    <w:p w:rsidR="004425E0" w:rsidRDefault="004425E0"/>
    <w:sectPr w:rsidR="004425E0" w:rsidSect="00783F1B">
      <w:headerReference w:type="even" r:id="rId9"/>
      <w:footerReference w:type="even" r:id="rId10"/>
      <w:footerReference w:type="default" r:id="rId11"/>
      <w:pgSz w:w="11906" w:h="16838"/>
      <w:pgMar w:top="426"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C61B0">
      <w:r>
        <w:separator/>
      </w:r>
    </w:p>
  </w:endnote>
  <w:endnote w:type="continuationSeparator" w:id="0">
    <w:p w:rsidR="00000000" w:rsidRDefault="000C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D5D" w:rsidRDefault="000C61B0">
    <w:pPr>
      <w:pStyle w:val="a5"/>
    </w:pPr>
  </w:p>
  <w:p w:rsidR="00F73D5D" w:rsidRDefault="000C61B0"/>
  <w:p w:rsidR="00F73D5D" w:rsidRDefault="000C61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D5D" w:rsidRDefault="00E07AEC">
    <w:pPr>
      <w:pStyle w:val="a5"/>
      <w:jc w:val="center"/>
    </w:pPr>
    <w:r>
      <w:fldChar w:fldCharType="begin"/>
    </w:r>
    <w:r>
      <w:instrText>PAGE</w:instrText>
    </w:r>
    <w:r>
      <w:fldChar w:fldCharType="separate"/>
    </w:r>
    <w:r w:rsidR="000C61B0">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C61B0">
      <w:r>
        <w:separator/>
      </w:r>
    </w:p>
  </w:footnote>
  <w:footnote w:type="continuationSeparator" w:id="0">
    <w:p w:rsidR="00000000" w:rsidRDefault="000C6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D5D" w:rsidRDefault="000C61B0">
    <w:pPr>
      <w:pStyle w:val="a3"/>
    </w:pPr>
  </w:p>
  <w:p w:rsidR="00F73D5D" w:rsidRDefault="000C61B0"/>
  <w:p w:rsidR="00F73D5D" w:rsidRDefault="000C6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F2478"/>
    <w:multiLevelType w:val="multilevel"/>
    <w:tmpl w:val="A5EE40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9B7296A"/>
    <w:multiLevelType w:val="hybridMultilevel"/>
    <w:tmpl w:val="04A48AB4"/>
    <w:lvl w:ilvl="0" w:tplc="FB2C6BF4">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DC"/>
    <w:rsid w:val="000C61B0"/>
    <w:rsid w:val="004144DC"/>
    <w:rsid w:val="004425E0"/>
    <w:rsid w:val="00E07AEC"/>
    <w:rsid w:val="00ED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23716-C006-4C72-8F54-EBF55757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AEC"/>
    <w:pPr>
      <w:spacing w:after="0" w:line="240" w:lineRule="auto"/>
      <w:jc w:val="both"/>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7AEC"/>
    <w:pPr>
      <w:tabs>
        <w:tab w:val="center" w:pos="4677"/>
        <w:tab w:val="right" w:pos="9355"/>
      </w:tabs>
    </w:pPr>
  </w:style>
  <w:style w:type="character" w:customStyle="1" w:styleId="a4">
    <w:name w:val="Верхний колонтитул Знак"/>
    <w:basedOn w:val="a0"/>
    <w:link w:val="a3"/>
    <w:rsid w:val="00E07AEC"/>
    <w:rPr>
      <w:rFonts w:ascii="Times New Roman" w:eastAsia="Times New Roman" w:hAnsi="Times New Roman" w:cs="Times New Roman"/>
      <w:szCs w:val="20"/>
      <w:lang w:eastAsia="ru-RU"/>
    </w:rPr>
  </w:style>
  <w:style w:type="paragraph" w:styleId="a5">
    <w:name w:val="footer"/>
    <w:basedOn w:val="a"/>
    <w:link w:val="a6"/>
    <w:rsid w:val="00E07AEC"/>
    <w:pPr>
      <w:tabs>
        <w:tab w:val="center" w:pos="4677"/>
        <w:tab w:val="right" w:pos="9355"/>
      </w:tabs>
    </w:pPr>
  </w:style>
  <w:style w:type="character" w:customStyle="1" w:styleId="a6">
    <w:name w:val="Нижний колонтитул Знак"/>
    <w:basedOn w:val="a0"/>
    <w:link w:val="a5"/>
    <w:rsid w:val="00E07AEC"/>
    <w:rPr>
      <w:rFonts w:ascii="Times New Roman" w:eastAsia="Times New Roman" w:hAnsi="Times New Roman" w:cs="Times New Roman"/>
      <w:szCs w:val="20"/>
      <w:lang w:eastAsia="ru-RU"/>
    </w:rPr>
  </w:style>
  <w:style w:type="paragraph" w:customStyle="1" w:styleId="BodyText1">
    <w:name w:val="Body Text 1"/>
    <w:basedOn w:val="a"/>
    <w:rsid w:val="00E07AEC"/>
    <w:pPr>
      <w:spacing w:before="120" w:after="120"/>
    </w:pPr>
    <w:rPr>
      <w:lang w:val="en-GB"/>
    </w:rPr>
  </w:style>
  <w:style w:type="paragraph" w:customStyle="1" w:styleId="NameoftheParty">
    <w:name w:val="Name of the Party"/>
    <w:basedOn w:val="a"/>
    <w:rsid w:val="00E07AEC"/>
    <w:pPr>
      <w:spacing w:before="120" w:after="120"/>
      <w:jc w:val="center"/>
    </w:pPr>
    <w:rPr>
      <w:b/>
      <w:lang w:val="en-GB"/>
    </w:rPr>
  </w:style>
  <w:style w:type="paragraph" w:customStyle="1" w:styleId="LBNameoftheContract">
    <w:name w:val="LB Name of the Contract"/>
    <w:basedOn w:val="a"/>
    <w:rsid w:val="00E07AEC"/>
    <w:pPr>
      <w:spacing w:before="120" w:after="120"/>
      <w:jc w:val="center"/>
    </w:pPr>
    <w:rPr>
      <w:b/>
      <w:caps/>
    </w:rPr>
  </w:style>
  <w:style w:type="paragraph" w:customStyle="1" w:styleId="LBBodyText1">
    <w:name w:val="LB Body Text 1"/>
    <w:basedOn w:val="BodyText1"/>
    <w:rsid w:val="00E07AEC"/>
    <w:rPr>
      <w:lang w:val="ru-RU"/>
    </w:rPr>
  </w:style>
  <w:style w:type="paragraph" w:customStyle="1" w:styleId="ConsPlusNormal">
    <w:name w:val="ConsPlusNormal"/>
    <w:link w:val="ConsPlusNormal0"/>
    <w:rsid w:val="00E07AEC"/>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E07AEC"/>
    <w:rPr>
      <w:rFonts w:ascii="Arial" w:eastAsia="Times New Roman" w:hAnsi="Arial" w:cs="Times New Roman"/>
      <w:sz w:val="20"/>
      <w:szCs w:val="20"/>
      <w:lang w:eastAsia="ru-RU"/>
    </w:rPr>
  </w:style>
  <w:style w:type="character" w:styleId="a7">
    <w:name w:val="Hyperlink"/>
    <w:aliases w:val="Знак Знак22"/>
    <w:uiPriority w:val="99"/>
    <w:rsid w:val="00E07AEC"/>
    <w:rPr>
      <w:color w:val="0000FF"/>
      <w:u w:val="single"/>
    </w:rPr>
  </w:style>
  <w:style w:type="paragraph" w:styleId="a8">
    <w:name w:val="Normal (Web)"/>
    <w:basedOn w:val="a"/>
    <w:semiHidden/>
    <w:unhideWhenUsed/>
    <w:rsid w:val="00E07AEC"/>
    <w:pPr>
      <w:spacing w:before="100" w:beforeAutospacing="1" w:after="100" w:afterAutospacing="1"/>
      <w:ind w:firstLine="709"/>
    </w:pPr>
    <w:rPr>
      <w:sz w:val="24"/>
      <w:szCs w:val="24"/>
    </w:rPr>
  </w:style>
  <w:style w:type="character" w:customStyle="1" w:styleId="a9">
    <w:name w:val="Без интервала Знак"/>
    <w:link w:val="aa"/>
    <w:locked/>
    <w:rsid w:val="00E07AEC"/>
    <w:rPr>
      <w:rFonts w:ascii="Times New Roman" w:hAnsi="Times New Roman"/>
    </w:rPr>
  </w:style>
  <w:style w:type="paragraph" w:styleId="aa">
    <w:name w:val="No Spacing"/>
    <w:link w:val="a9"/>
    <w:qFormat/>
    <w:rsid w:val="00E07AEC"/>
    <w:pPr>
      <w:spacing w:after="0" w:line="240" w:lineRule="auto"/>
    </w:pPr>
    <w:rPr>
      <w:rFonts w:ascii="Times New Roman" w:hAnsi="Times New Roman"/>
    </w:rPr>
  </w:style>
  <w:style w:type="paragraph" w:customStyle="1" w:styleId="ConsPlusNonformat">
    <w:name w:val="ConsPlusNonformat"/>
    <w:rsid w:val="00E07AE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34@fbms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3889</Words>
  <Characters>22171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ФКУ «ГБ МСЭ по Волгоградской области»Минтруда России</Company>
  <LinksUpToDate>false</LinksUpToDate>
  <CharactersWithSpaces>26008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Игоревна Перетертова</dc:creator>
  <cp:keywords/>
  <dc:description/>
  <cp:lastModifiedBy>Марина Игоревна Перетертова</cp:lastModifiedBy>
  <cp:revision>3</cp:revision>
  <dcterms:created xsi:type="dcterms:W3CDTF">2026-06-08T09:05:00Z</dcterms:created>
  <dcterms:modified xsi:type="dcterms:W3CDTF">2026-06-16T07:18:00Z</dcterms:modified>
</cp:coreProperties>
</file>