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D9" w:rsidRDefault="00060BD9" w:rsidP="00A413FD">
      <w:pPr>
        <w:jc w:val="center"/>
        <w:rPr>
          <w:b/>
        </w:rPr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 xml:space="preserve">КОНТРАКТ № </w:t>
      </w:r>
      <w:r w:rsidR="00D0054A">
        <w:rPr>
          <w:b/>
        </w:rPr>
        <w:t>___</w:t>
      </w:r>
      <w:r w:rsidR="00D0054A" w:rsidRPr="00D0054A">
        <w:rPr>
          <w:b/>
        </w:rPr>
        <w:t>/2</w:t>
      </w:r>
      <w:r w:rsidR="004737AE">
        <w:rPr>
          <w:b/>
        </w:rPr>
        <w:t>6</w:t>
      </w:r>
      <w:r w:rsidR="00D0054A" w:rsidRPr="00D0054A">
        <w:rPr>
          <w:b/>
        </w:rPr>
        <w:t>-ЕАТ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jc w:val="center"/>
        <w:rPr>
          <w:b/>
        </w:rPr>
      </w:pPr>
    </w:p>
    <w:p w:rsidR="00A413FD" w:rsidRPr="00A413FD" w:rsidRDefault="00A413FD" w:rsidP="00A413FD">
      <w:pPr>
        <w:jc w:val="both"/>
      </w:pPr>
      <w:r>
        <w:t>г.</w:t>
      </w:r>
      <w:r w:rsidR="000021E5">
        <w:t xml:space="preserve"> </w:t>
      </w:r>
      <w:r w:rsidRPr="00A413FD">
        <w:t xml:space="preserve">Санкт-Петербург                                                                          </w:t>
      </w:r>
      <w:r>
        <w:t xml:space="preserve">  </w:t>
      </w:r>
      <w:r w:rsidR="000021E5">
        <w:t xml:space="preserve">       </w:t>
      </w:r>
      <w:proofErr w:type="gramStart"/>
      <w:r w:rsidR="000021E5">
        <w:t xml:space="preserve"> </w:t>
      </w:r>
      <w:r>
        <w:t xml:space="preserve">  </w:t>
      </w:r>
      <w:r w:rsidRPr="00A413FD">
        <w:t>«</w:t>
      </w:r>
      <w:proofErr w:type="gramEnd"/>
      <w:r w:rsidRPr="00A413FD">
        <w:t>___»____________202</w:t>
      </w:r>
      <w:r w:rsidR="004737AE">
        <w:t>6</w:t>
      </w:r>
      <w:r w:rsidRPr="00A413FD">
        <w:t xml:space="preserve"> г.</w:t>
      </w:r>
    </w:p>
    <w:p w:rsidR="00A413FD" w:rsidRPr="00A413FD" w:rsidRDefault="00A413FD" w:rsidP="00A413FD">
      <w:pPr>
        <w:jc w:val="both"/>
      </w:pPr>
    </w:p>
    <w:p w:rsidR="00A413FD" w:rsidRPr="00A413FD" w:rsidRDefault="00A413FD" w:rsidP="00A413FD">
      <w:pPr>
        <w:ind w:firstLine="851"/>
        <w:jc w:val="both"/>
      </w:pPr>
      <w:r w:rsidRPr="00A413FD">
        <w:rPr>
          <w:b/>
          <w:bCs/>
        </w:rPr>
        <w:t>Федеральное государственное бюджетное учреждение «Российская национальная библиотека» (РНБ)</w:t>
      </w:r>
      <w:r w:rsidRPr="00A413FD">
        <w:t xml:space="preserve">, именуемое в дальнейшем «Заказчик», в лице _______________, действующего на основании ____________________, с одной стороны и _________________, именуемое в дальнейшем «Поставщик» в лице ______________, действующего на основании _______________, с другой стороны, вместе именуемые «Стороны» и каждый в отдельности «Сторона», в соответствии с п. </w:t>
      </w:r>
      <w:r w:rsidR="00794776">
        <w:t>4</w:t>
      </w:r>
      <w:r w:rsidRPr="00A413FD">
        <w:t xml:space="preserve"> ч. 1 ст. 93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заключили настоящий контракт о нижеследующем:</w:t>
      </w:r>
    </w:p>
    <w:p w:rsidR="00A413FD" w:rsidRPr="00A413FD" w:rsidRDefault="00A413FD" w:rsidP="00A413FD">
      <w:pPr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1. Предмет контракта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97563A" w:rsidRDefault="00A413FD" w:rsidP="00A413FD">
      <w:pPr>
        <w:ind w:firstLine="708"/>
        <w:jc w:val="both"/>
      </w:pPr>
      <w:r w:rsidRPr="00A413FD">
        <w:t xml:space="preserve">1.1. Поставщик обязуется передать Заказчику Товар, наименование, количество, общая и единичная стоимость которого установлены в Спецификации (приложение № 2 к Контракту), являющейся неотъемлемой частью Контракта, на условиях, установленных настоящим Контрактом, а Заказчик обязуется принять Товар надлежащего качества и оплатить его в порядке и на условиях, </w:t>
      </w:r>
      <w:r w:rsidRPr="0097563A">
        <w:t>предусмотренных настоящим Контрактом.</w:t>
      </w:r>
    </w:p>
    <w:p w:rsidR="00A03867" w:rsidRDefault="00A413FD" w:rsidP="00A413FD">
      <w:pPr>
        <w:jc w:val="both"/>
      </w:pPr>
      <w:r w:rsidRPr="0097563A">
        <w:t xml:space="preserve">Идентификационный код закупки </w:t>
      </w:r>
      <w:r w:rsidR="00A03867" w:rsidRPr="00E21A2F">
        <w:t>261780803608978400100100010000000244</w:t>
      </w:r>
      <w:r w:rsidRPr="00E21A2F">
        <w:t>.</w:t>
      </w:r>
      <w:r w:rsidR="00A03867">
        <w:t xml:space="preserve"> </w:t>
      </w:r>
    </w:p>
    <w:p w:rsidR="00A413FD" w:rsidRPr="00A413FD" w:rsidRDefault="00A413FD" w:rsidP="00A413FD">
      <w:pPr>
        <w:jc w:val="both"/>
      </w:pPr>
      <w:r w:rsidRPr="00A413FD">
        <w:t xml:space="preserve">                                                            </w:t>
      </w: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2. Цена Контракта и порядок расчетов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ind w:firstLine="708"/>
        <w:jc w:val="both"/>
      </w:pPr>
      <w:r w:rsidRPr="00A413FD">
        <w:t>2.1. Цена контракта составляет ____ рублей ____копеек, в том числе НДС 2</w:t>
      </w:r>
      <w:r w:rsidR="005F0BF0">
        <w:t xml:space="preserve">2 </w:t>
      </w:r>
      <w:r w:rsidRPr="00A413FD">
        <w:t xml:space="preserve">% - ___________ руб. __ коп. </w:t>
      </w:r>
      <w:r w:rsidRPr="00A413FD">
        <w:rPr>
          <w:i/>
        </w:rPr>
        <w:t>(либо НДС не облагается на основании _______)</w:t>
      </w:r>
      <w:r w:rsidRPr="00A413FD">
        <w:t>. Источник финансирования: субсидия на гос. задание (Федеральный бюджет РФ).</w:t>
      </w:r>
    </w:p>
    <w:p w:rsidR="00A413FD" w:rsidRPr="00A413FD" w:rsidRDefault="00A413FD" w:rsidP="00A413FD">
      <w:pPr>
        <w:ind w:firstLine="708"/>
        <w:jc w:val="both"/>
      </w:pPr>
      <w:r w:rsidRPr="00A413FD">
        <w:t>2.2. Цена контракта является твердой и определяется на весь срок исполнения контракта. Цена контракта включает в себя расходы, связанные с поставкой Товара (стоимость упаковки, стоимость Товара, погрузо-разгрузочные работы, расходы на доставку, включая транспортные расходы, страхование, уплату таможенных пошлин, налогов, сборов и других обязательных платежей).</w:t>
      </w:r>
    </w:p>
    <w:p w:rsidR="00A413FD" w:rsidRPr="00A413FD" w:rsidRDefault="00A413FD" w:rsidP="00A413FD">
      <w:pPr>
        <w:ind w:firstLine="708"/>
        <w:jc w:val="both"/>
      </w:pPr>
      <w:r w:rsidRPr="00A413FD">
        <w:t>2.3. Оплата производится Заказчиком единовременным платежом на расчетный счет Поставщика, указанный в Контракте, по факту поставки Заказчику Товара в течение 10 (десяти) рабочих дней с даты подписания Заказчиком документа о приемке, при отсутствии у Заказчика претензий по количеству и качеству поставленного Товара. Датой оплаты является дата списания денежных средств со счета Заказчика.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2.4. Сумма, подлежащая уплате Заказчиком Поставщику (как юридическому лицу, так и физическому лицу)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</w:t>
      </w:r>
      <w:r w:rsidRPr="00A413FD">
        <w:br/>
        <w:t>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13FD" w:rsidRPr="00A413FD" w:rsidRDefault="00A413FD" w:rsidP="00A413FD">
      <w:pPr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3. Порядок поставки Товара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ind w:firstLine="708"/>
        <w:jc w:val="both"/>
      </w:pPr>
      <w:r w:rsidRPr="00A413FD">
        <w:t xml:space="preserve">3.1 Требования к качеству Товара, комплектности, таре, упаковке, маркировке </w:t>
      </w:r>
      <w:r w:rsidRPr="00A413FD">
        <w:br/>
        <w:t xml:space="preserve">и иные требования содержатся в Техническом задании, являющемся неотъемлемой частью настоящего Контракта (приложение № 1 к Контракту). </w:t>
      </w:r>
    </w:p>
    <w:p w:rsidR="00A413FD" w:rsidRPr="00A413FD" w:rsidRDefault="00A413FD" w:rsidP="00A413FD">
      <w:pPr>
        <w:ind w:firstLine="708"/>
        <w:jc w:val="both"/>
      </w:pPr>
      <w:r w:rsidRPr="00A413FD">
        <w:t>3.2. Поставка Товара осуществляется по адресу, указанному в Техническом задании (приложение № 1 к Контракту).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3.3. Товар должен иметь упаковку, предотвращающую </w:t>
      </w:r>
      <w:proofErr w:type="gramStart"/>
      <w:r w:rsidRPr="00A413FD">
        <w:t>его</w:t>
      </w:r>
      <w:proofErr w:type="gramEnd"/>
      <w:r w:rsidRPr="00A413FD">
        <w:t xml:space="preserve"> порчу при транспортировке. Маркировка и упаковка должны соответствовать требованиям, установленным в Техническом задании (приложение № 1 к Контракту).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3.4. В день поставки Поставщик одновременно с Товаром должен передать Заказчику сопроводительные документы, относящиеся к Товару, указанные в Техническом задании </w:t>
      </w:r>
      <w:r w:rsidRPr="00A413FD">
        <w:lastRenderedPageBreak/>
        <w:t>(приложение № 1 к Контракту). 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A413FD" w:rsidRDefault="00A413FD" w:rsidP="00A413FD">
      <w:pPr>
        <w:ind w:firstLine="708"/>
        <w:jc w:val="both"/>
      </w:pPr>
      <w:r w:rsidRPr="00A413FD">
        <w:t xml:space="preserve">3.5. Срок поставки Товара указывается в Техническом задании (приложение </w:t>
      </w:r>
      <w:r w:rsidRPr="00A413FD">
        <w:br/>
        <w:t>№1 к Контракту).</w:t>
      </w:r>
    </w:p>
    <w:p w:rsidR="00060BD9" w:rsidRPr="00A413FD" w:rsidRDefault="00060BD9" w:rsidP="00A413FD">
      <w:pPr>
        <w:ind w:firstLine="708"/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4. Порядок приемки Товара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  <w:rPr>
          <w:b/>
          <w:bCs/>
        </w:rPr>
      </w:pPr>
      <w:r w:rsidRPr="00A413FD">
        <w:t>4.1. Поставщик самостоятельно доставляет Товар Заказчику по адресу, указанному в Техническом задании. С</w:t>
      </w:r>
      <w:r w:rsidRPr="00A413FD">
        <w:rPr>
          <w:lang w:eastAsia="en-US"/>
        </w:rPr>
        <w:t>рок поставки товара: указан в Техническом задании.</w:t>
      </w: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>Поставщик не менее чем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A413FD" w:rsidRPr="0097563A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 xml:space="preserve">4.2. Приемка Товара осуществляется путем передачи Поставщиком Товара по акту приема-передачи Товара и документов об оценке соответствия, предусмотренных правом </w:t>
      </w:r>
      <w:r w:rsidRPr="0097563A"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 w:rsidR="00023679" w:rsidRPr="0097563A">
        <w:t xml:space="preserve"> </w:t>
      </w:r>
    </w:p>
    <w:p w:rsidR="00365293" w:rsidRPr="0097563A" w:rsidRDefault="00741F6E" w:rsidP="00A413FD">
      <w:pPr>
        <w:widowControl w:val="0"/>
        <w:autoSpaceDE w:val="0"/>
        <w:autoSpaceDN w:val="0"/>
        <w:ind w:firstLine="540"/>
        <w:jc w:val="both"/>
      </w:pPr>
      <w:r w:rsidRPr="0097563A">
        <w:t xml:space="preserve">Если контракт предусматривает поставку товара российского происхождения (в отношении которого </w:t>
      </w:r>
      <w:r w:rsidRPr="00BD5638">
        <w:rPr>
          <w:b/>
          <w:i/>
        </w:rPr>
        <w:t>установлен</w:t>
      </w:r>
      <w:r w:rsidRPr="0097563A">
        <w:t xml:space="preserve"> </w:t>
      </w:r>
      <w:r w:rsidRPr="00BD5638">
        <w:rPr>
          <w:b/>
          <w:i/>
        </w:rPr>
        <w:t>запрет или ограничение</w:t>
      </w:r>
      <w:r w:rsidRPr="0097563A">
        <w:t xml:space="preserve"> в соответствии с 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) </w:t>
      </w:r>
      <w:r w:rsidRPr="0097563A">
        <w:rPr>
          <w:b/>
        </w:rPr>
        <w:t>не допускается</w:t>
      </w:r>
      <w:r w:rsidRPr="0097563A">
        <w:t xml:space="preserve"> з</w:t>
      </w:r>
      <w:r w:rsidR="00365293" w:rsidRPr="0097563A">
        <w:t>амена</w:t>
      </w:r>
      <w:r w:rsidRPr="0097563A">
        <w:t xml:space="preserve"> указанного</w:t>
      </w:r>
      <w:r w:rsidR="00365293" w:rsidRPr="0097563A">
        <w:t xml:space="preserve"> товара </w:t>
      </w:r>
      <w:r w:rsidRPr="0097563A">
        <w:t>на товар, происходящий из иностранного государства.</w:t>
      </w:r>
    </w:p>
    <w:p w:rsidR="00365293" w:rsidRDefault="00741F6E" w:rsidP="00A413FD">
      <w:pPr>
        <w:widowControl w:val="0"/>
        <w:autoSpaceDE w:val="0"/>
        <w:autoSpaceDN w:val="0"/>
        <w:ind w:firstLine="540"/>
        <w:jc w:val="both"/>
      </w:pPr>
      <w:r w:rsidRPr="0097563A">
        <w:t>П</w:t>
      </w:r>
      <w:r w:rsidR="00365293" w:rsidRPr="0097563A">
        <w:t xml:space="preserve">ри исполнении контракта </w:t>
      </w:r>
      <w:r w:rsidR="00365293" w:rsidRPr="0097563A">
        <w:rPr>
          <w:b/>
        </w:rPr>
        <w:t>допускается замена товара</w:t>
      </w:r>
      <w:r w:rsidR="00365293" w:rsidRPr="0097563A">
        <w:t xml:space="preserve"> (</w:t>
      </w:r>
      <w:r w:rsidR="00B5738B" w:rsidRPr="0097563A">
        <w:t>по согласованию заказчика с поставщиком качество, технические и функциональные характеристики (потребительские свойства) котор</w:t>
      </w:r>
      <w:r w:rsidR="00B2791E" w:rsidRPr="0097563A">
        <w:t>ого</w:t>
      </w:r>
      <w:r w:rsidR="00B5738B" w:rsidRPr="0097563A">
        <w:t xml:space="preserve"> являются улучшенными по сравнению с характеристиками, указанными в контракте</w:t>
      </w:r>
      <w:r w:rsidR="00365293" w:rsidRPr="0097563A">
        <w:t xml:space="preserve">) </w:t>
      </w:r>
      <w:r w:rsidR="00365293" w:rsidRPr="0097563A">
        <w:rPr>
          <w:b/>
        </w:rPr>
        <w:t>исключительно на товар российского происхождения</w:t>
      </w:r>
      <w:r w:rsidR="00365293" w:rsidRPr="0097563A">
        <w:t>, если контракт предусматривает поставку товара российского происхождения</w:t>
      </w:r>
      <w:r w:rsidR="00864AA4" w:rsidRPr="0097563A">
        <w:t>,</w:t>
      </w:r>
      <w:r w:rsidRPr="0097563A">
        <w:t xml:space="preserve"> в отношении которого </w:t>
      </w:r>
      <w:r w:rsidRPr="00BD5638">
        <w:rPr>
          <w:b/>
          <w:i/>
        </w:rPr>
        <w:t>установлено преимущество</w:t>
      </w:r>
      <w:r w:rsidRPr="0097563A">
        <w:t xml:space="preserve"> (в соответствии с 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лиц").</w:t>
      </w: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>4.3. Заказчик в день поставки Товара подписывает акт приема-передачи Товара и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 xml:space="preserve">4.4.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6" w:history="1">
        <w:r w:rsidRPr="00A413FD">
          <w:t>законом</w:t>
        </w:r>
      </w:hyperlink>
      <w:r w:rsidRPr="00A413FD"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bookmarkStart w:id="0" w:name="P71"/>
      <w:bookmarkEnd w:id="0"/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>4.5. При отсутствии у Заказчика претензий по количеству и качеству поставленного Товара Заказчик в течение 5 (пяти) рабочих дней с момента доставки Товара Поставщиком подписывает документы о приемке (универсальный передаточный документ (УПД); товарную (товарно-транспортную) накладную). После этого Товар считается переданным Поставщиком Заказчику.</w:t>
      </w: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 xml:space="preserve">4.6.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7" w:anchor="P71" w:history="1">
        <w:r w:rsidRPr="00A413FD">
          <w:t xml:space="preserve">пункте </w:t>
        </w:r>
      </w:hyperlink>
      <w:r w:rsidRPr="00A413FD">
        <w:t>4.5.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 xml:space="preserve">4.7.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</w:t>
      </w:r>
      <w:r w:rsidRPr="00A413FD">
        <w:lastRenderedPageBreak/>
        <w:t>с принятием Товара на ответственное хранение и (или) его возвратом (заменой), подлежат возмещению Поставщиком.</w:t>
      </w: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</w:pPr>
      <w:r w:rsidRPr="00A413FD">
        <w:t xml:space="preserve">4.8.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8" w:anchor="P71" w:history="1">
        <w:r w:rsidRPr="00A413FD">
          <w:t xml:space="preserve">пункте </w:t>
        </w:r>
      </w:hyperlink>
      <w:r w:rsidRPr="00A413FD">
        <w:t>4.5. Контракта.</w:t>
      </w:r>
    </w:p>
    <w:p w:rsidR="00A413FD" w:rsidRPr="00A413FD" w:rsidRDefault="00A413FD" w:rsidP="00A413F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  <w:r w:rsidRPr="00A413FD">
        <w:t>4.9.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A413FD" w:rsidRPr="00A413FD" w:rsidRDefault="00A413FD" w:rsidP="00A413FD">
      <w:pPr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5. Права и обязанности сторон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BD5638" w:rsidRDefault="00A413FD" w:rsidP="00A413FD">
      <w:pPr>
        <w:ind w:firstLine="708"/>
        <w:jc w:val="both"/>
        <w:rPr>
          <w:b/>
        </w:rPr>
      </w:pPr>
      <w:r w:rsidRPr="00BD5638">
        <w:rPr>
          <w:b/>
        </w:rPr>
        <w:t>5.1. Заказчик вправе: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5.1.1. Требовать от Поставщика надлежащего исполнения обязательств </w:t>
      </w:r>
      <w:r w:rsidRPr="00A413FD">
        <w:br/>
        <w:t>в соответствии с Контрактом, а также требовать своевременного устранения выявленных недостатков.</w:t>
      </w:r>
    </w:p>
    <w:p w:rsidR="00A413FD" w:rsidRPr="00A413FD" w:rsidRDefault="00A413FD" w:rsidP="00A413FD">
      <w:pPr>
        <w:ind w:firstLine="708"/>
        <w:jc w:val="both"/>
      </w:pPr>
      <w:r w:rsidRPr="00A413FD">
        <w:t>5.1.2. В случае досрочного исполнения Поставщиком обязательств по Контракту принять и оплатить Товар в соответствии с установленным в Контракте порядком.</w:t>
      </w:r>
    </w:p>
    <w:p w:rsidR="00A413FD" w:rsidRPr="00A413FD" w:rsidRDefault="00A413FD" w:rsidP="00A413FD">
      <w:pPr>
        <w:ind w:firstLine="708"/>
        <w:jc w:val="both"/>
      </w:pPr>
      <w:r w:rsidRPr="00A413FD">
        <w:t>5.1.3. Запрашивать у Поставщика информацию о ходе исполнения обязательств по Контракту.</w:t>
      </w:r>
    </w:p>
    <w:p w:rsidR="00A413FD" w:rsidRPr="00A413FD" w:rsidRDefault="00A413FD" w:rsidP="00A413FD">
      <w:pPr>
        <w:ind w:firstLine="708"/>
        <w:jc w:val="both"/>
      </w:pPr>
      <w:r w:rsidRPr="00A413FD">
        <w:t>5.1.4. Осуществлять контроль и надзор за качеством, порядком и сроками поставки Товара, не вмешиваясь при этом в хозяйственную деятельность Поставщика.</w:t>
      </w:r>
    </w:p>
    <w:p w:rsidR="00A413FD" w:rsidRPr="00A413FD" w:rsidRDefault="00A413FD" w:rsidP="00A413FD">
      <w:pPr>
        <w:ind w:firstLine="708"/>
        <w:jc w:val="both"/>
      </w:pPr>
      <w:r w:rsidRPr="00A413FD">
        <w:t>5.1.5. Отказаться от приемки Товара в случаях, предусмотренных Контрактом.</w:t>
      </w:r>
    </w:p>
    <w:p w:rsidR="00A413FD" w:rsidRPr="00A413FD" w:rsidRDefault="00A413FD" w:rsidP="00A413FD">
      <w:pPr>
        <w:ind w:firstLine="708"/>
        <w:jc w:val="both"/>
      </w:pPr>
      <w:r w:rsidRPr="00A413FD">
        <w:t>5.1.6. В одностороннем порядке отказаться от исполнения Контракта в соответствии с Законом о контрактной системе.</w:t>
      </w:r>
    </w:p>
    <w:p w:rsidR="00A413FD" w:rsidRPr="00BD5638" w:rsidRDefault="00A413FD" w:rsidP="00A413FD">
      <w:pPr>
        <w:ind w:firstLine="708"/>
        <w:jc w:val="both"/>
        <w:rPr>
          <w:b/>
        </w:rPr>
      </w:pPr>
      <w:r w:rsidRPr="00BD5638">
        <w:rPr>
          <w:b/>
        </w:rPr>
        <w:t>5.2. Заказчик обязан:</w:t>
      </w:r>
    </w:p>
    <w:p w:rsidR="00A413FD" w:rsidRPr="00A413FD" w:rsidRDefault="00A413FD" w:rsidP="00A413FD">
      <w:pPr>
        <w:ind w:firstLine="708"/>
        <w:jc w:val="both"/>
      </w:pPr>
      <w:r w:rsidRPr="00A413FD">
        <w:t>5.2.1. Своевременно принять поставленный Товар в соответствии с Контрактом, включая проведение экспертизы поставленного Товара.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5.2.2. Своевременно оплатить поставленный Товар надлежащего качества </w:t>
      </w:r>
      <w:r w:rsidRPr="00A413FD">
        <w:br/>
        <w:t>в соответствии с Контрактом.</w:t>
      </w:r>
    </w:p>
    <w:p w:rsidR="00A413FD" w:rsidRPr="00BD5638" w:rsidRDefault="00A413FD" w:rsidP="00A413FD">
      <w:pPr>
        <w:ind w:firstLine="708"/>
        <w:jc w:val="both"/>
        <w:rPr>
          <w:b/>
        </w:rPr>
      </w:pPr>
      <w:r w:rsidRPr="00BD5638">
        <w:rPr>
          <w:b/>
        </w:rPr>
        <w:t>5.3. Поставщик вправе: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5.3.1. Требовать своевременной приемки и оплаты за поставленный Товар </w:t>
      </w:r>
      <w:r w:rsidRPr="00A413FD">
        <w:br/>
        <w:t>в соответствии с условиями Контракта.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5.3.2. Запрашивать у Заказчика разъяснения и уточнения относительно Товара </w:t>
      </w:r>
      <w:r w:rsidRPr="00A413FD">
        <w:br/>
        <w:t>в рамках Контракта.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5.3.3. Получать от Заказчика содействие при поставке Товара в соответствии </w:t>
      </w:r>
      <w:r w:rsidRPr="00A413FD">
        <w:br/>
        <w:t>с условиями Контракта.</w:t>
      </w:r>
    </w:p>
    <w:p w:rsidR="00A413FD" w:rsidRPr="00A413FD" w:rsidRDefault="00A413FD" w:rsidP="00A413FD">
      <w:pPr>
        <w:ind w:firstLine="708"/>
        <w:jc w:val="both"/>
      </w:pPr>
      <w:r w:rsidRPr="00A413FD">
        <w:t>5.3.4. Досрочно исполнить обязательства по Контракту с согласия Заказчика.</w:t>
      </w:r>
    </w:p>
    <w:p w:rsidR="00A413FD" w:rsidRPr="00BD5638" w:rsidRDefault="00A413FD" w:rsidP="00A413FD">
      <w:pPr>
        <w:ind w:firstLine="708"/>
        <w:jc w:val="both"/>
        <w:rPr>
          <w:b/>
        </w:rPr>
      </w:pPr>
      <w:r w:rsidRPr="00BD5638">
        <w:rPr>
          <w:b/>
        </w:rPr>
        <w:t>5.4. Поставщик обязан:</w:t>
      </w:r>
    </w:p>
    <w:p w:rsidR="00A413FD" w:rsidRPr="00A413FD" w:rsidRDefault="00A413FD" w:rsidP="00A413FD">
      <w:pPr>
        <w:ind w:firstLine="708"/>
        <w:jc w:val="both"/>
      </w:pPr>
      <w:r w:rsidRPr="00A413FD">
        <w:t>5.4.1. Своевременно и надлежащим образом исполнять обязательства по поставке Товара в соответствии с условиями Контракта.</w:t>
      </w:r>
    </w:p>
    <w:p w:rsidR="00A413FD" w:rsidRPr="00A413FD" w:rsidRDefault="00A413FD" w:rsidP="00A413FD">
      <w:pPr>
        <w:ind w:firstLine="708"/>
        <w:jc w:val="both"/>
      </w:pPr>
      <w:r w:rsidRPr="00A413FD">
        <w:t>5.4.2.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:rsidR="00A413FD" w:rsidRPr="00A413FD" w:rsidRDefault="00A413FD" w:rsidP="00A413FD">
      <w:pPr>
        <w:ind w:firstLine="708"/>
        <w:jc w:val="both"/>
      </w:pPr>
      <w:r w:rsidRPr="00A413FD">
        <w:t>5.4.3. Обеспечить устранение недостатков, выявленных при приемке Заказчиком Товара и в течение гарантийного срока, за свой счет.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5.4.4. Приостановить поставку Товара в случае обнаружения не зависящих </w:t>
      </w:r>
      <w:r w:rsidRPr="00A413FD">
        <w:br/>
        <w:t xml:space="preserve">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</w:t>
      </w:r>
      <w:r w:rsidRPr="00A413FD">
        <w:br/>
        <w:t>и сообщить об этом Заказчику в течение одного рабочего дня после приостановления поставки.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5.4.5. Представить Заказчику сведения об изменении своего фактического местонахождения или указанных в Контракте реквизитов в срок не </w:t>
      </w:r>
      <w:r w:rsidRPr="000B6339">
        <w:t>позднее 5 (пяти) рабочих</w:t>
      </w:r>
      <w:r w:rsidRPr="00A413FD">
        <w:t xml:space="preserve"> дней со дня соответствующего изменения. В случае непредставления уведомления об этом, адрес и реквизиты, указанные в Контракте, будут считаться надлежащими.</w:t>
      </w:r>
    </w:p>
    <w:p w:rsidR="00A413FD" w:rsidRPr="00A413FD" w:rsidRDefault="00A413FD" w:rsidP="00A413FD">
      <w:pPr>
        <w:ind w:firstLine="708"/>
        <w:jc w:val="both"/>
      </w:pPr>
      <w:r w:rsidRPr="00A413FD">
        <w:t>5.5. Поставщик гарантирует, что на момент заключения Контракта: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5.5.1. 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</w:t>
      </w:r>
      <w:r w:rsidRPr="00A413FD">
        <w:lastRenderedPageBreak/>
        <w:t xml:space="preserve">деятельность не приостановлена в порядке, предусмотренном КоАП РФ, а также размер задолженности по начисленным налогам, сборам и иным обязательным платежам </w:t>
      </w:r>
      <w:r w:rsidRPr="00A413FD">
        <w:br/>
        <w:t xml:space="preserve">в бюджеты бюджетной системы Российской Федерации за прошедший финансовый год </w:t>
      </w:r>
      <w:r w:rsidRPr="00A413FD">
        <w:br/>
        <w:t>не превышает 25% балансовой стоимости активов по данным бухгалтерской (бюджетной) отчетности за последний отчетный период.</w:t>
      </w:r>
    </w:p>
    <w:p w:rsidR="00A413FD" w:rsidRPr="00A413FD" w:rsidRDefault="00A413FD" w:rsidP="00A413FD">
      <w:pPr>
        <w:ind w:firstLine="708"/>
        <w:jc w:val="both"/>
      </w:pPr>
      <w:r w:rsidRPr="00A413FD">
        <w:t>5.5.2. Не обременен обязательствами имущественного характера, способными помешать исполнению обязательств по Контракту.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5.5.3. За последние два года не нарушал контрактных (договорных) обязательств </w:t>
      </w:r>
      <w:r w:rsidRPr="00A413FD">
        <w:br/>
        <w:t>и не причинял ущерба (либо погасил причиненный ущерб) по аналогичным контрактам (договорам).</w:t>
      </w:r>
    </w:p>
    <w:p w:rsidR="00A413FD" w:rsidRPr="00A413FD" w:rsidRDefault="00A413FD" w:rsidP="00A413FD">
      <w:pPr>
        <w:ind w:firstLine="708"/>
        <w:jc w:val="both"/>
      </w:pPr>
      <w:r w:rsidRPr="00A413FD">
        <w:t>5.5.4. В отношении Поставщика либо лица, исполняющего функции единоличного исполнительного органа, или главного бухгалтера отсутствуют судимости за преступления в сфере экономики и (или) преступления, предусмотренные статьями 289, 290, 291, 291.1 УК РФ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дисквалификации:  юридическое лицо,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правонарушения, предусмотренного статьей 19.28 КоАП РФ.</w:t>
      </w:r>
    </w:p>
    <w:p w:rsidR="00A413FD" w:rsidRPr="00A413FD" w:rsidRDefault="00A413FD" w:rsidP="00A413FD">
      <w:pPr>
        <w:ind w:firstLine="708"/>
        <w:jc w:val="both"/>
      </w:pPr>
      <w:r w:rsidRPr="0097563A">
        <w:t>5.5.5. В случае, если страной происхождения Товара не является Российская Федерация, а также государства - члены Евразийского экономического союза, Поставщик при заполнении документов о приемке (универсального передаточного документа (УПД); товарной (товарно-транспортной) накладной) обязан указать регистрационный номер декларации на Товар.</w:t>
      </w:r>
    </w:p>
    <w:p w:rsidR="00A413FD" w:rsidRPr="00A413FD" w:rsidRDefault="00A413FD" w:rsidP="00A413FD">
      <w:pPr>
        <w:ind w:firstLine="708"/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6. Гарантии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ind w:firstLine="708"/>
        <w:jc w:val="both"/>
      </w:pPr>
      <w:r w:rsidRPr="00A413FD">
        <w:t>6.1. Поставщик гарантирует соответствие Товара требованиям Контракта по качеству и безопасности в соответствии с условиями Контракта в течение гарантийного срока. Срок гарантии установлен в Техническом задании (приложение №1 к Контракту). Гарантийный срок исчисляется с момента подписания Заказчиком документа о приемке Товара.</w:t>
      </w:r>
    </w:p>
    <w:p w:rsidR="00A413FD" w:rsidRPr="00A413FD" w:rsidRDefault="00A413FD" w:rsidP="00A413FD">
      <w:pPr>
        <w:ind w:firstLine="708"/>
        <w:jc w:val="both"/>
      </w:pPr>
      <w:r w:rsidRPr="00A413FD">
        <w:t>6.2. В период действия гарантийного срока Поставщик за свой счет обязуется осуществлять замену Товара, если недостатки Товара вызваны некачественным материалом, некачественным производством и не является результатом действия непреодолимой силы, неправильной эксплуатации, внесения изменений или повреждения со стороны персонала Заказчика или третьих лиц. Срок замены некачественного Товара устанавливается в Техническом задании (приложение №1 к Контракту).</w:t>
      </w:r>
    </w:p>
    <w:p w:rsidR="00A413FD" w:rsidRPr="00A413FD" w:rsidRDefault="00A413FD" w:rsidP="00A413FD">
      <w:pPr>
        <w:ind w:firstLine="708"/>
        <w:jc w:val="both"/>
      </w:pPr>
      <w:r w:rsidRPr="00A413FD">
        <w:t>6.3. Если в период действия гарантийного срока Поставщик осуществляет замену Товара, то на замененный Товар предоставляется гарантия, установленная в Техническом задании (приложение №1 к Контракту).</w:t>
      </w:r>
    </w:p>
    <w:p w:rsidR="00A413FD" w:rsidRPr="00A413FD" w:rsidRDefault="00A413FD" w:rsidP="00A413FD">
      <w:pPr>
        <w:ind w:firstLine="708"/>
        <w:jc w:val="both"/>
      </w:pPr>
      <w:r w:rsidRPr="00A413FD">
        <w:t>6.4. Все расходы, связанные с заменой Товара, ненадлежащего качества, осуществляются за счет Поставщика.</w:t>
      </w:r>
    </w:p>
    <w:p w:rsidR="00A413FD" w:rsidRPr="00A413FD" w:rsidRDefault="00A413FD" w:rsidP="00A413FD">
      <w:pPr>
        <w:jc w:val="center"/>
        <w:rPr>
          <w:b/>
        </w:rPr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7. Ответственность сторон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ind w:firstLine="708"/>
        <w:jc w:val="both"/>
      </w:pPr>
      <w:r w:rsidRPr="00A413FD">
        <w:t xml:space="preserve">7.1.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 </w:t>
      </w:r>
    </w:p>
    <w:p w:rsidR="00A413FD" w:rsidRPr="00A413FD" w:rsidRDefault="00A413FD" w:rsidP="00A413FD">
      <w:pPr>
        <w:ind w:firstLine="708"/>
        <w:jc w:val="both"/>
      </w:pPr>
      <w:r w:rsidRPr="00A413FD">
        <w:t>Размеры неустоек (штрафы, пени) определяются в соответствии с Гражданским кодексом Российской Федерации, Законом о контрактной системе, Правилами определения размеров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 от 30.08.2017 № 1042 (далее – Правила).</w:t>
      </w:r>
    </w:p>
    <w:p w:rsidR="00A413FD" w:rsidRPr="00A413FD" w:rsidRDefault="00A413FD" w:rsidP="00A413FD">
      <w:pPr>
        <w:ind w:firstLine="708"/>
        <w:jc w:val="both"/>
      </w:pPr>
      <w:r w:rsidRPr="00A413FD">
        <w:lastRenderedPageBreak/>
        <w:t>7.2. Пени в размере 1/300 (одной трехсотой) действующей на дату уплаты пеней ключевой ставки Центрального банка Российской Федерации от неуплаченной в срок суммы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A413FD" w:rsidRPr="00A413FD" w:rsidRDefault="00A413FD" w:rsidP="00A413FD">
      <w:pPr>
        <w:ind w:firstLine="708"/>
        <w:jc w:val="both"/>
      </w:pPr>
      <w:r w:rsidRPr="00A413FD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(одна тысяча) рублей.</w:t>
      </w:r>
    </w:p>
    <w:p w:rsidR="00A413FD" w:rsidRPr="00A413FD" w:rsidRDefault="00A413FD" w:rsidP="00A413FD">
      <w:pPr>
        <w:ind w:firstLine="708"/>
        <w:jc w:val="both"/>
      </w:pPr>
      <w:r w:rsidRPr="00A413FD">
        <w:t>7.3. Пени начисляются за каждый день просрочки исполнения Поставщиком обязательства, предусмотренного Контрактом, в размере 1/300 (одной трехсотой) действующей на дату уплаты пеней ключевой ставки Центрального банка РФ от цены Контракта, уменьшенной на сумму, пропорциональную объему обязательств, предусмотренных Контрактом, и фактически исполненных Поставщиком.</w:t>
      </w:r>
    </w:p>
    <w:p w:rsidR="00A413FD" w:rsidRPr="00A413FD" w:rsidRDefault="00A413FD" w:rsidP="00A413FD">
      <w:pPr>
        <w:ind w:firstLine="708"/>
        <w:jc w:val="both"/>
      </w:pPr>
      <w:r w:rsidRPr="00A413FD"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10 % цены контракта.</w:t>
      </w:r>
    </w:p>
    <w:p w:rsidR="00A413FD" w:rsidRPr="00A413FD" w:rsidRDefault="00A413FD" w:rsidP="00A413FD">
      <w:pPr>
        <w:ind w:firstLine="708"/>
        <w:jc w:val="both"/>
      </w:pPr>
      <w:r w:rsidRPr="00A413FD"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(одной тысячи) рублей.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7.4. Общая сумма начисленной неустойки (штрафов, пеней) за неисполнение или ненадлежащее исполнение Поставщиком обязательств, предусмотренных Контрактом, </w:t>
      </w:r>
      <w:r w:rsidRPr="00A413FD">
        <w:br/>
        <w:t>не может превышать цену Контракта.</w:t>
      </w:r>
    </w:p>
    <w:p w:rsidR="00A413FD" w:rsidRPr="00A413FD" w:rsidRDefault="00A413FD" w:rsidP="00A413FD">
      <w:pPr>
        <w:ind w:firstLine="708"/>
        <w:jc w:val="both"/>
      </w:pPr>
      <w:r w:rsidRPr="00A413FD">
        <w:t>7.5. В случае неисполнения или ненадлежащего исполнения Поставщиком обязательств, предусмотренных Контрактом, Заказчик вправе произвести оплату по Контракту за вычетом соответствующего размера неустойки (при этом исполнение обязательства исполнителя по перечислению неустойки и (или) убытков в доход бюджета возлагается на Заказчика). Уплата Стороной неустойки не освобождает ее от исполнения обязательств по Контракту.</w:t>
      </w:r>
    </w:p>
    <w:p w:rsidR="00A413FD" w:rsidRPr="00A413FD" w:rsidRDefault="00A413FD" w:rsidP="00A413FD">
      <w:pPr>
        <w:ind w:firstLine="708"/>
        <w:jc w:val="both"/>
      </w:pPr>
      <w:r w:rsidRPr="00A413FD">
        <w:t xml:space="preserve">7.6. 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обстоятельств непреодолимой силы. </w:t>
      </w:r>
    </w:p>
    <w:p w:rsidR="00A413FD" w:rsidRPr="00A413FD" w:rsidRDefault="00A413FD" w:rsidP="00A413FD">
      <w:pPr>
        <w:ind w:firstLine="708"/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 xml:space="preserve">8. </w:t>
      </w:r>
      <w:r w:rsidRPr="0097563A">
        <w:rPr>
          <w:b/>
        </w:rPr>
        <w:t>Срок действия, порядок изменения и расторжения Контракта.</w:t>
      </w:r>
    </w:p>
    <w:p w:rsidR="00060BD9" w:rsidRPr="0097563A" w:rsidRDefault="00060BD9" w:rsidP="00A413FD">
      <w:pPr>
        <w:jc w:val="center"/>
        <w:rPr>
          <w:b/>
        </w:rPr>
      </w:pPr>
    </w:p>
    <w:p w:rsidR="00A413FD" w:rsidRPr="0097563A" w:rsidRDefault="00A413FD" w:rsidP="00A413FD">
      <w:pPr>
        <w:ind w:firstLine="708"/>
        <w:jc w:val="both"/>
      </w:pPr>
      <w:r w:rsidRPr="0097563A">
        <w:t>8.1. Контракт вступает в силу со дня его подписания Сторонами.</w:t>
      </w:r>
    </w:p>
    <w:p w:rsidR="00A413FD" w:rsidRPr="0097563A" w:rsidRDefault="00A413FD" w:rsidP="00A413F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97563A">
        <w:t>8.2. Контракт действует по 3</w:t>
      </w:r>
      <w:r w:rsidR="00482327">
        <w:t>1</w:t>
      </w:r>
      <w:r w:rsidRPr="0097563A">
        <w:t xml:space="preserve"> </w:t>
      </w:r>
      <w:r w:rsidR="00482327">
        <w:t>августа</w:t>
      </w:r>
      <w:r w:rsidRPr="0097563A">
        <w:t xml:space="preserve"> 202</w:t>
      </w:r>
      <w:r w:rsidR="00482327">
        <w:t>6</w:t>
      </w:r>
      <w:r w:rsidRPr="0097563A">
        <w:t xml:space="preserve"> года. О</w:t>
      </w:r>
      <w:r w:rsidRPr="0097563A">
        <w:rPr>
          <w:rFonts w:eastAsia="Calibri"/>
          <w:lang w:eastAsia="en-US"/>
        </w:rPr>
        <w:t>кончание срока действия договора влечет прекращение обязательств сторон по договору, за исключением обязательств Заказчика по оплате и гарантийных обязательств Поставщика.</w:t>
      </w:r>
    </w:p>
    <w:p w:rsidR="00A413FD" w:rsidRPr="00A413FD" w:rsidRDefault="00A413FD" w:rsidP="00A413FD">
      <w:pPr>
        <w:ind w:firstLine="708"/>
        <w:jc w:val="both"/>
      </w:pPr>
      <w:r w:rsidRPr="0097563A">
        <w:t>8.3. Контракт может быть расторгнут:</w:t>
      </w:r>
    </w:p>
    <w:p w:rsidR="00A413FD" w:rsidRPr="00A413FD" w:rsidRDefault="00A413FD" w:rsidP="00A413FD">
      <w:pPr>
        <w:jc w:val="both"/>
      </w:pPr>
      <w:r w:rsidRPr="00A413FD">
        <w:t>- по соглашению сторон;</w:t>
      </w:r>
    </w:p>
    <w:p w:rsidR="00A413FD" w:rsidRPr="00A413FD" w:rsidRDefault="00A413FD" w:rsidP="00A413FD">
      <w:pPr>
        <w:jc w:val="both"/>
      </w:pPr>
      <w:r w:rsidRPr="00A413FD">
        <w:t>- по решению суда;</w:t>
      </w:r>
    </w:p>
    <w:p w:rsidR="00A413FD" w:rsidRPr="00A413FD" w:rsidRDefault="00A413FD" w:rsidP="00A413FD">
      <w:pPr>
        <w:jc w:val="both"/>
      </w:pPr>
      <w:r w:rsidRPr="00A413FD">
        <w:t xml:space="preserve">- в случае одностороннего отказа Стороны Контракта от исполнения Контракта </w:t>
      </w:r>
      <w:r w:rsidRPr="00A413FD">
        <w:br/>
        <w:t>в соответствии с гражданским законодательством.</w:t>
      </w:r>
    </w:p>
    <w:p w:rsidR="00A413FD" w:rsidRPr="00A413FD" w:rsidRDefault="00A413FD" w:rsidP="00A413FD">
      <w:pPr>
        <w:ind w:firstLine="708"/>
        <w:jc w:val="both"/>
      </w:pPr>
      <w:r w:rsidRPr="00A413FD">
        <w:t>8.4.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договора купли-продажи и отдельных видов договоров купли-продажи.</w:t>
      </w:r>
    </w:p>
    <w:p w:rsidR="00A413FD" w:rsidRPr="00A413FD" w:rsidRDefault="00A413FD" w:rsidP="00A413FD">
      <w:pPr>
        <w:ind w:firstLine="708"/>
        <w:jc w:val="both"/>
      </w:pPr>
      <w:r w:rsidRPr="00E4293C">
        <w:t>8.5. Односторонний отказ от исполнения Контракта должен происходить в порядке, предусмотренном Законом о контрактной системе.</w:t>
      </w:r>
    </w:p>
    <w:p w:rsidR="00A413FD" w:rsidRPr="00A413FD" w:rsidRDefault="00A413FD" w:rsidP="00A413FD">
      <w:pPr>
        <w:ind w:firstLine="708"/>
        <w:jc w:val="both"/>
      </w:pPr>
      <w:r w:rsidRPr="00A413FD">
        <w:t>8.6. При исполнении Контракта по соглашению сторон могут быть внесены изменения в контракт только в случаях, предусмотренных Законом о контрактной системе.</w:t>
      </w:r>
    </w:p>
    <w:p w:rsidR="00A413FD" w:rsidRPr="00A413FD" w:rsidRDefault="00A413FD" w:rsidP="00A413FD">
      <w:pPr>
        <w:jc w:val="center"/>
        <w:rPr>
          <w:b/>
        </w:rPr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9. Порядок урегулирования споров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ind w:firstLine="708"/>
        <w:jc w:val="both"/>
      </w:pPr>
      <w:r w:rsidRPr="00A413FD">
        <w:lastRenderedPageBreak/>
        <w:t>9.1. 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решать путем переговоров.</w:t>
      </w:r>
    </w:p>
    <w:p w:rsidR="00A413FD" w:rsidRPr="00A413FD" w:rsidRDefault="00A413FD" w:rsidP="00A413FD">
      <w:pPr>
        <w:ind w:firstLine="708"/>
        <w:jc w:val="both"/>
      </w:pPr>
      <w:r w:rsidRPr="00A413FD">
        <w:t>9.2. В случае не достижения взаимного согласия все споры по Контракту разрешаются в Арбитражном суде города Санкт-Петербурга и Ленинградской области.</w:t>
      </w:r>
    </w:p>
    <w:p w:rsidR="00A413FD" w:rsidRPr="00A413FD" w:rsidRDefault="00A413FD" w:rsidP="00A413FD">
      <w:pPr>
        <w:ind w:firstLine="708"/>
        <w:jc w:val="both"/>
      </w:pPr>
      <w:r w:rsidRPr="00A413FD">
        <w:t>9.3. До передачи спора на разрешение Арбитражного суда города Санкт-Петербурга и Ленинградской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с даты ее получения.</w:t>
      </w:r>
    </w:p>
    <w:p w:rsidR="00A413FD" w:rsidRPr="00A413FD" w:rsidRDefault="00A413FD" w:rsidP="00A413FD">
      <w:pPr>
        <w:jc w:val="center"/>
        <w:rPr>
          <w:b/>
        </w:rPr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10. Прочие условия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Default="00A413FD" w:rsidP="00A413FD">
      <w:pPr>
        <w:ind w:firstLine="708"/>
        <w:jc w:val="both"/>
      </w:pPr>
      <w:r w:rsidRPr="00A413FD">
        <w:t xml:space="preserve">10.1. Все уведомления сторон, связанные с исполнением Контракта, направляются </w:t>
      </w:r>
      <w:r w:rsidRPr="00A413FD">
        <w:br/>
        <w:t xml:space="preserve">в письменной форме по почте заказным письмом с уведомлением о вручении по адресу Стороны, указанному в Контракте или с использованием факсимильной связи, электронной почты с последующим представлением оригинала. В случае направления уведомлений </w:t>
      </w:r>
      <w:r w:rsidRPr="00A413FD">
        <w:br/>
        <w:t>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подтверждения либо информации, датой такого надлежащего уведомления признается дата по истечении 14 (четырнадцати)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910199" w:rsidRPr="00A413FD" w:rsidRDefault="00910199" w:rsidP="00A413FD">
      <w:pPr>
        <w:ind w:firstLine="708"/>
        <w:jc w:val="both"/>
      </w:pPr>
      <w:r>
        <w:t xml:space="preserve">10.2. </w:t>
      </w:r>
      <w:r w:rsidRPr="00910199">
        <w:t>Стороны настоящим обязуются соблюдать требования действующего законодательства Российской Федерации, в том числе в сфере противодействия коррупции. Сторона вправе сообщать о ставшей известным ей факте о коррупции в сфере закупок товаров, Работ, услуг для обеспечения государственных и муниципальных нужд в Минкультуры России по горячей линии +7 (495) 629-00-94 или через официальный сайт Минкультуры России и другими возможными способами в соответствии с законодательством РФ</w:t>
      </w:r>
      <w:r>
        <w:t>.</w:t>
      </w:r>
    </w:p>
    <w:p w:rsidR="00A413FD" w:rsidRPr="00A413FD" w:rsidRDefault="00A413FD" w:rsidP="00A413FD">
      <w:pPr>
        <w:ind w:firstLine="708"/>
        <w:jc w:val="both"/>
      </w:pPr>
      <w:r w:rsidRPr="00A413FD">
        <w:t>10.3. Во всем, что не предусмотрено Контрактом, Стороны руководствуются законодательством Российской Федерации.</w:t>
      </w:r>
    </w:p>
    <w:p w:rsidR="00A413FD" w:rsidRPr="00A413FD" w:rsidRDefault="00A413FD" w:rsidP="00A413FD">
      <w:pPr>
        <w:ind w:firstLine="708"/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11. Приложения</w:t>
      </w:r>
    </w:p>
    <w:p w:rsidR="00060BD9" w:rsidRPr="00A413FD" w:rsidRDefault="00060BD9" w:rsidP="00A413FD">
      <w:pPr>
        <w:jc w:val="center"/>
        <w:rPr>
          <w:b/>
        </w:rPr>
      </w:pPr>
    </w:p>
    <w:p w:rsidR="00A413FD" w:rsidRPr="00A413FD" w:rsidRDefault="00A413FD" w:rsidP="00A413FD">
      <w:pPr>
        <w:ind w:firstLine="708"/>
        <w:jc w:val="both"/>
      </w:pPr>
      <w:r w:rsidRPr="00A413FD">
        <w:t>11.1 Неотъемлемой частью Контракта являются:</w:t>
      </w:r>
    </w:p>
    <w:p w:rsidR="00A413FD" w:rsidRPr="00A413FD" w:rsidRDefault="00A413FD" w:rsidP="00A413FD">
      <w:pPr>
        <w:ind w:firstLine="708"/>
        <w:jc w:val="both"/>
      </w:pPr>
      <w:r w:rsidRPr="00A413FD">
        <w:t>Приложение № 1 Техническое задание;</w:t>
      </w:r>
    </w:p>
    <w:p w:rsidR="00A413FD" w:rsidRDefault="00A413FD" w:rsidP="00A413FD">
      <w:pPr>
        <w:ind w:firstLine="708"/>
        <w:jc w:val="both"/>
      </w:pPr>
      <w:r w:rsidRPr="00A413FD">
        <w:t>Приложение № 2 Спецификация;</w:t>
      </w:r>
    </w:p>
    <w:p w:rsidR="00060BD9" w:rsidRDefault="00060BD9" w:rsidP="00A413FD">
      <w:pPr>
        <w:ind w:firstLine="708"/>
        <w:jc w:val="both"/>
      </w:pPr>
    </w:p>
    <w:p w:rsidR="00060BD9" w:rsidRDefault="00060BD9" w:rsidP="00A413FD">
      <w:pPr>
        <w:ind w:firstLine="708"/>
        <w:jc w:val="both"/>
      </w:pPr>
    </w:p>
    <w:p w:rsidR="00060BD9" w:rsidRDefault="00060BD9" w:rsidP="00A413FD">
      <w:pPr>
        <w:ind w:firstLine="708"/>
        <w:jc w:val="both"/>
      </w:pPr>
    </w:p>
    <w:p w:rsidR="00060BD9" w:rsidRDefault="00060BD9" w:rsidP="00A413FD">
      <w:pPr>
        <w:ind w:firstLine="708"/>
        <w:jc w:val="both"/>
      </w:pPr>
    </w:p>
    <w:p w:rsidR="00060BD9" w:rsidRPr="00A413FD" w:rsidRDefault="00060BD9" w:rsidP="00A413FD">
      <w:pPr>
        <w:ind w:firstLine="708"/>
        <w:jc w:val="both"/>
      </w:pPr>
    </w:p>
    <w:p w:rsidR="00A413FD" w:rsidRPr="00A413FD" w:rsidRDefault="00A413FD" w:rsidP="00A413FD">
      <w:pPr>
        <w:autoSpaceDE w:val="0"/>
        <w:autoSpaceDN w:val="0"/>
        <w:adjustRightInd w:val="0"/>
        <w:ind w:firstLine="708"/>
        <w:jc w:val="both"/>
      </w:pPr>
      <w:r w:rsidRPr="00A413FD">
        <w:t>Приложение № 3 Форма акта приема-передачи Товара;</w:t>
      </w:r>
    </w:p>
    <w:p w:rsidR="00A413FD" w:rsidRPr="00A413FD" w:rsidRDefault="00A413FD" w:rsidP="00A413FD">
      <w:pPr>
        <w:ind w:firstLine="708"/>
        <w:jc w:val="both"/>
      </w:pPr>
      <w:r w:rsidRPr="00A413FD">
        <w:t>Приложение № 4 Мотивированный отказ от приемки поставленных товаров.</w:t>
      </w:r>
    </w:p>
    <w:p w:rsidR="00A413FD" w:rsidRPr="00A413FD" w:rsidRDefault="00A413FD" w:rsidP="00A413FD">
      <w:pPr>
        <w:jc w:val="both"/>
      </w:pPr>
    </w:p>
    <w:p w:rsidR="00A413FD" w:rsidRDefault="00A413FD" w:rsidP="00A413FD">
      <w:pPr>
        <w:jc w:val="center"/>
        <w:rPr>
          <w:b/>
        </w:rPr>
      </w:pPr>
      <w:r w:rsidRPr="00A413FD">
        <w:rPr>
          <w:b/>
        </w:rPr>
        <w:t>12. Реквизиты и подписи сторон</w:t>
      </w:r>
    </w:p>
    <w:p w:rsidR="00060BD9" w:rsidRPr="00A413FD" w:rsidRDefault="00060BD9" w:rsidP="00A413FD">
      <w:pPr>
        <w:jc w:val="center"/>
      </w:pPr>
    </w:p>
    <w:tbl>
      <w:tblPr>
        <w:tblW w:w="97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5"/>
        <w:gridCol w:w="5140"/>
      </w:tblGrid>
      <w:tr w:rsidR="00A413FD" w:rsidRPr="00A413FD" w:rsidTr="00446933">
        <w:tc>
          <w:tcPr>
            <w:tcW w:w="4565" w:type="dxa"/>
          </w:tcPr>
          <w:p w:rsidR="00A413FD" w:rsidRPr="00A413FD" w:rsidRDefault="00A413FD" w:rsidP="00A413FD">
            <w:pPr>
              <w:rPr>
                <w:b/>
              </w:rPr>
            </w:pPr>
            <w:r w:rsidRPr="00A413FD">
              <w:rPr>
                <w:b/>
              </w:rPr>
              <w:t>ЗАКАЗЧИК:</w:t>
            </w:r>
          </w:p>
          <w:p w:rsidR="00482327" w:rsidRDefault="00482327" w:rsidP="00482327">
            <w:r>
              <w:t>федеральное государственное бюджетное учреждение</w:t>
            </w:r>
          </w:p>
          <w:p w:rsidR="00482327" w:rsidRDefault="00482327" w:rsidP="00482327">
            <w:r>
              <w:t>«Российская национальная библиотека»</w:t>
            </w:r>
          </w:p>
          <w:p w:rsidR="00482327" w:rsidRDefault="00482327" w:rsidP="00482327">
            <w:r>
              <w:t>Юр. адрес: 191069, Санкт-Петербург,</w:t>
            </w:r>
          </w:p>
          <w:p w:rsidR="00482327" w:rsidRDefault="00482327" w:rsidP="00482327">
            <w:r>
              <w:t>Садовая ул., д.18</w:t>
            </w:r>
          </w:p>
          <w:p w:rsidR="00482327" w:rsidRDefault="00482327" w:rsidP="00482327">
            <w:r>
              <w:t xml:space="preserve">Тел. (812) 310-28-56 </w:t>
            </w:r>
          </w:p>
          <w:p w:rsidR="00482327" w:rsidRDefault="00482327" w:rsidP="00482327">
            <w:r>
              <w:t>ИНН 7808036089 / КПП 784001001</w:t>
            </w:r>
          </w:p>
          <w:p w:rsidR="00482327" w:rsidRDefault="00482327" w:rsidP="00482327">
            <w:r>
              <w:t>УФК по Нижегородской области г. Нижний Новгород (РНБ л/с 20726Х72023)</w:t>
            </w:r>
          </w:p>
          <w:p w:rsidR="00482327" w:rsidRDefault="00482327" w:rsidP="00482327">
            <w:r>
              <w:t>Казначейский счет: 03214643000000013225</w:t>
            </w:r>
          </w:p>
          <w:p w:rsidR="00482327" w:rsidRDefault="00482327" w:rsidP="00482327">
            <w:r>
              <w:t>Счет в составе ЕКС: 40102810745370000024</w:t>
            </w:r>
          </w:p>
          <w:p w:rsidR="00482327" w:rsidRDefault="00482327" w:rsidP="00482327">
            <w:r>
              <w:t>ОКЦ №1 ВВГУ Банка России //УФК по Нижегородской области, г Нижний Новгород</w:t>
            </w:r>
          </w:p>
          <w:p w:rsidR="00482327" w:rsidRDefault="00482327" w:rsidP="00482327">
            <w:r>
              <w:t>БИК 012202102</w:t>
            </w:r>
          </w:p>
          <w:p w:rsidR="00482327" w:rsidRDefault="00482327" w:rsidP="00482327">
            <w:r>
              <w:t>ОГРН 1027809256672</w:t>
            </w:r>
          </w:p>
          <w:p w:rsidR="00A413FD" w:rsidRPr="00A413FD" w:rsidRDefault="00482327" w:rsidP="00482327">
            <w:r>
              <w:t>ОКТМО 40909000</w:t>
            </w:r>
          </w:p>
          <w:p w:rsidR="00A413FD" w:rsidRPr="00A413FD" w:rsidRDefault="00A413FD" w:rsidP="00A413FD"/>
          <w:p w:rsidR="00A413FD" w:rsidRPr="00A413FD" w:rsidRDefault="00A413FD" w:rsidP="00A413FD"/>
          <w:p w:rsidR="00A413FD" w:rsidRPr="00A413FD" w:rsidRDefault="00A413FD" w:rsidP="00A413FD">
            <w:r w:rsidRPr="00A413FD">
              <w:t xml:space="preserve">____________________ </w:t>
            </w:r>
          </w:p>
          <w:p w:rsidR="00A413FD" w:rsidRPr="00A413FD" w:rsidRDefault="00A413FD" w:rsidP="00A413FD">
            <w:r w:rsidRPr="00A413FD">
              <w:t>М.П.</w:t>
            </w:r>
          </w:p>
          <w:p w:rsidR="00A413FD" w:rsidRPr="00A413FD" w:rsidRDefault="00A413FD" w:rsidP="00A413FD"/>
        </w:tc>
        <w:tc>
          <w:tcPr>
            <w:tcW w:w="5140" w:type="dxa"/>
          </w:tcPr>
          <w:p w:rsidR="00A413FD" w:rsidRPr="00A413FD" w:rsidRDefault="00A413FD" w:rsidP="00A413FD">
            <w:pPr>
              <w:rPr>
                <w:b/>
              </w:rPr>
            </w:pPr>
            <w:r w:rsidRPr="00A413FD">
              <w:rPr>
                <w:b/>
              </w:rPr>
              <w:t>ПОСТАВЩИК:</w:t>
            </w:r>
          </w:p>
          <w:p w:rsidR="00A413FD" w:rsidRPr="00A413FD" w:rsidRDefault="00A413FD" w:rsidP="00A413FD">
            <w:pPr>
              <w:rPr>
                <w:sz w:val="28"/>
                <w:szCs w:val="28"/>
              </w:rPr>
            </w:pPr>
          </w:p>
        </w:tc>
      </w:tr>
    </w:tbl>
    <w:p w:rsidR="002076DA" w:rsidRDefault="002076DA" w:rsidP="002076DA">
      <w:pPr>
        <w:ind w:right="120"/>
        <w:jc w:val="right"/>
        <w:rPr>
          <w:b/>
        </w:rPr>
        <w:sectPr w:rsidR="002076DA" w:rsidSect="002076DA">
          <w:pgSz w:w="11906" w:h="16838"/>
          <w:pgMar w:top="737" w:right="851" w:bottom="737" w:left="1134" w:header="709" w:footer="709" w:gutter="0"/>
          <w:cols w:space="708"/>
          <w:docGrid w:linePitch="360"/>
        </w:sectPr>
      </w:pPr>
    </w:p>
    <w:p w:rsidR="00A413FD" w:rsidRPr="00A413FD" w:rsidRDefault="00A413FD" w:rsidP="00A413FD">
      <w:pPr>
        <w:jc w:val="right"/>
        <w:rPr>
          <w:b/>
        </w:rPr>
      </w:pPr>
      <w:r w:rsidRPr="00A413FD">
        <w:rPr>
          <w:b/>
        </w:rPr>
        <w:t>Приложение № 1</w:t>
      </w:r>
    </w:p>
    <w:p w:rsidR="00A413FD" w:rsidRPr="00A413FD" w:rsidRDefault="00A413FD" w:rsidP="00A413FD">
      <w:pPr>
        <w:jc w:val="right"/>
      </w:pPr>
      <w:r w:rsidRPr="00A413FD">
        <w:t xml:space="preserve"> к Контракту № _____/2</w:t>
      </w:r>
      <w:r w:rsidR="004737AE">
        <w:t>6</w:t>
      </w:r>
      <w:r w:rsidRPr="00A413FD">
        <w:t>-</w:t>
      </w:r>
      <w:r w:rsidR="00D0054A" w:rsidRPr="00D0054A">
        <w:t>ЕАТ</w:t>
      </w:r>
    </w:p>
    <w:p w:rsidR="00A413FD" w:rsidRPr="00A413FD" w:rsidRDefault="00A413FD" w:rsidP="00A413FD">
      <w:pPr>
        <w:spacing w:after="160" w:line="259" w:lineRule="auto"/>
        <w:ind w:left="-426" w:firstLine="142"/>
        <w:contextualSpacing/>
        <w:jc w:val="right"/>
        <w:rPr>
          <w:rFonts w:eastAsia="Calibri"/>
          <w:lang w:eastAsia="en-US"/>
        </w:rPr>
      </w:pPr>
      <w:r w:rsidRPr="00A413FD">
        <w:rPr>
          <w:rFonts w:eastAsia="Calibri"/>
          <w:lang w:eastAsia="en-US"/>
        </w:rPr>
        <w:t xml:space="preserve"> от «__</w:t>
      </w:r>
      <w:proofErr w:type="gramStart"/>
      <w:r w:rsidRPr="00A413FD">
        <w:rPr>
          <w:rFonts w:eastAsia="Calibri"/>
          <w:lang w:eastAsia="en-US"/>
        </w:rPr>
        <w:t>_»_</w:t>
      </w:r>
      <w:proofErr w:type="gramEnd"/>
      <w:r w:rsidRPr="00A413FD">
        <w:rPr>
          <w:rFonts w:eastAsia="Calibri"/>
          <w:lang w:eastAsia="en-US"/>
        </w:rPr>
        <w:t>___________202</w:t>
      </w:r>
      <w:r w:rsidR="004737AE">
        <w:rPr>
          <w:rFonts w:eastAsia="Calibri"/>
          <w:lang w:eastAsia="en-US"/>
        </w:rPr>
        <w:t>6</w:t>
      </w:r>
      <w:r w:rsidR="000A4300">
        <w:rPr>
          <w:rFonts w:eastAsia="Calibri"/>
          <w:lang w:eastAsia="en-US"/>
        </w:rPr>
        <w:t xml:space="preserve"> </w:t>
      </w:r>
      <w:r w:rsidRPr="00A413FD">
        <w:rPr>
          <w:rFonts w:eastAsia="Calibri"/>
          <w:lang w:eastAsia="en-US"/>
        </w:rPr>
        <w:t xml:space="preserve">г. </w:t>
      </w:r>
    </w:p>
    <w:p w:rsidR="004B60F5" w:rsidRPr="004B60F5" w:rsidRDefault="004B60F5" w:rsidP="00396D28">
      <w:pPr>
        <w:jc w:val="right"/>
        <w:rPr>
          <w:sz w:val="28"/>
          <w:szCs w:val="28"/>
        </w:rPr>
      </w:pPr>
    </w:p>
    <w:p w:rsidR="00996342" w:rsidRDefault="00996342" w:rsidP="00702C5F">
      <w:pPr>
        <w:jc w:val="center"/>
        <w:rPr>
          <w:b/>
        </w:rPr>
      </w:pPr>
    </w:p>
    <w:p w:rsidR="00DE053E" w:rsidRPr="004B2284" w:rsidRDefault="00DE053E" w:rsidP="00DE053E">
      <w:pPr>
        <w:jc w:val="center"/>
        <w:rPr>
          <w:b/>
          <w:bCs/>
        </w:rPr>
      </w:pPr>
      <w:r w:rsidRPr="004B2284">
        <w:rPr>
          <w:b/>
          <w:bCs/>
        </w:rPr>
        <w:t>ТЕХНИЧЕСКОЕ ЗАДАНИЕ</w:t>
      </w:r>
    </w:p>
    <w:p w:rsidR="00DE053E" w:rsidRPr="004B2284" w:rsidRDefault="00DE053E" w:rsidP="00DE053E">
      <w:pPr>
        <w:jc w:val="center"/>
        <w:rPr>
          <w:b/>
        </w:rPr>
      </w:pPr>
      <w:r>
        <w:rPr>
          <w:b/>
        </w:rPr>
        <w:t xml:space="preserve">на поставку </w:t>
      </w:r>
      <w:r w:rsidR="008D081E" w:rsidRPr="008D081E">
        <w:rPr>
          <w:b/>
        </w:rPr>
        <w:t>мешков полимерных</w:t>
      </w:r>
    </w:p>
    <w:p w:rsidR="00DE053E" w:rsidRPr="004B2284" w:rsidRDefault="00DE053E" w:rsidP="00DE053E">
      <w:pPr>
        <w:jc w:val="center"/>
        <w:rPr>
          <w:b/>
        </w:rPr>
      </w:pPr>
    </w:p>
    <w:p w:rsidR="00DE053E" w:rsidRPr="004B2284" w:rsidRDefault="00DE053E" w:rsidP="00DE053E">
      <w:pPr>
        <w:autoSpaceDE w:val="0"/>
        <w:autoSpaceDN w:val="0"/>
        <w:adjustRightInd w:val="0"/>
        <w:ind w:left="284" w:right="-143" w:firstLine="567"/>
        <w:jc w:val="both"/>
      </w:pPr>
      <w:r w:rsidRPr="004B2284">
        <w:rPr>
          <w:b/>
          <w:bCs/>
        </w:rPr>
        <w:t>1. Наименование объекта закупки:</w:t>
      </w:r>
      <w:r w:rsidRPr="004B2284">
        <w:rPr>
          <w:bCs/>
        </w:rPr>
        <w:t xml:space="preserve"> </w:t>
      </w:r>
      <w:r>
        <w:t xml:space="preserve">поставка </w:t>
      </w:r>
      <w:r w:rsidR="008D081E" w:rsidRPr="008D081E">
        <w:t>мешков полимерных</w:t>
      </w:r>
    </w:p>
    <w:p w:rsidR="00003A57" w:rsidRDefault="00DE053E" w:rsidP="00166434">
      <w:pPr>
        <w:autoSpaceDE w:val="0"/>
        <w:autoSpaceDN w:val="0"/>
        <w:adjustRightInd w:val="0"/>
        <w:ind w:left="284" w:right="-143" w:firstLine="567"/>
        <w:jc w:val="both"/>
        <w:rPr>
          <w:bCs/>
        </w:rPr>
      </w:pPr>
      <w:r w:rsidRPr="004B2284">
        <w:rPr>
          <w:bCs/>
        </w:rPr>
        <w:t xml:space="preserve"> </w:t>
      </w:r>
      <w:r w:rsidRPr="004B2284">
        <w:rPr>
          <w:b/>
          <w:bCs/>
        </w:rPr>
        <w:t>Код по Общероссийскому классификатору продукции по видам экономической деятельности (ОКПД2) ОК 034-2014 с указанием вида продукции, соответствующий объекту закупки:</w:t>
      </w:r>
      <w:r>
        <w:rPr>
          <w:b/>
          <w:bCs/>
        </w:rPr>
        <w:t xml:space="preserve"> </w:t>
      </w:r>
      <w:r w:rsidR="00003A57" w:rsidRPr="00003A57">
        <w:rPr>
          <w:bCs/>
        </w:rPr>
        <w:t>22.22.11.190 Мешки и сумки, включая конические, из полимеров этилена прочие.</w:t>
      </w:r>
      <w:r w:rsidR="00003A57">
        <w:rPr>
          <w:bCs/>
        </w:rPr>
        <w:t xml:space="preserve"> </w:t>
      </w:r>
    </w:p>
    <w:p w:rsidR="00003A57" w:rsidRPr="00003A57" w:rsidRDefault="00003A57" w:rsidP="00003A57">
      <w:pPr>
        <w:autoSpaceDE w:val="0"/>
        <w:autoSpaceDN w:val="0"/>
        <w:adjustRightInd w:val="0"/>
        <w:ind w:left="284" w:right="-143" w:firstLine="567"/>
        <w:jc w:val="both"/>
        <w:rPr>
          <w:b/>
          <w:bCs/>
          <w:color w:val="333333"/>
          <w:shd w:val="clear" w:color="auto" w:fill="FFFFFF"/>
        </w:rPr>
      </w:pPr>
      <w:r w:rsidRPr="00003A57">
        <w:rPr>
          <w:b/>
          <w:bCs/>
          <w:color w:val="333333"/>
          <w:shd w:val="clear" w:color="auto" w:fill="FFFFFF"/>
        </w:rPr>
        <w:t>2. Количество (объем) поставляемых товаров; требования к функциональным, техническим и эксплуатационным характеристикам объекта закупки:</w:t>
      </w:r>
    </w:p>
    <w:p w:rsidR="00003A57" w:rsidRPr="00003A57" w:rsidRDefault="00003A57" w:rsidP="00003A57">
      <w:pPr>
        <w:autoSpaceDE w:val="0"/>
        <w:autoSpaceDN w:val="0"/>
        <w:adjustRightInd w:val="0"/>
        <w:ind w:left="284" w:right="-143" w:firstLine="567"/>
        <w:jc w:val="both"/>
        <w:rPr>
          <w:bCs/>
          <w:color w:val="333333"/>
          <w:shd w:val="clear" w:color="auto" w:fill="FFFFFF"/>
        </w:rPr>
      </w:pPr>
      <w:r w:rsidRPr="00003A57">
        <w:rPr>
          <w:bCs/>
          <w:color w:val="333333"/>
          <w:shd w:val="clear" w:color="auto" w:fill="FFFFFF"/>
        </w:rPr>
        <w:t>2.1. В Таблице № 1 «Описание объекта закупки» (Приложение № 1 к Техническому заданию)</w:t>
      </w:r>
      <w:r>
        <w:rPr>
          <w:bCs/>
          <w:color w:val="333333"/>
          <w:shd w:val="clear" w:color="auto" w:fill="FFFFFF"/>
        </w:rPr>
        <w:t xml:space="preserve"> </w:t>
      </w:r>
      <w:r w:rsidRPr="00003A57">
        <w:rPr>
          <w:bCs/>
          <w:color w:val="333333"/>
          <w:shd w:val="clear" w:color="auto" w:fill="FFFFFF"/>
        </w:rPr>
        <w:t>в соответствии с требованиями, указанными в части 1 статьи 33 Закона, содержатся показатели, позволяющие определить соответствие закупаемого товара, установленным Заказчиком требованиям. При этом указываются максимальные и(или) минимальные значения таких показателей и(или) значения показателей, которые не могут изменяться.</w:t>
      </w:r>
    </w:p>
    <w:p w:rsidR="00003A57" w:rsidRPr="00003A57" w:rsidRDefault="00003A57" w:rsidP="00003A57">
      <w:pPr>
        <w:autoSpaceDE w:val="0"/>
        <w:autoSpaceDN w:val="0"/>
        <w:adjustRightInd w:val="0"/>
        <w:ind w:left="284" w:right="-143" w:firstLine="567"/>
        <w:jc w:val="both"/>
        <w:rPr>
          <w:bCs/>
          <w:color w:val="333333"/>
          <w:shd w:val="clear" w:color="auto" w:fill="FFFFFF"/>
        </w:rPr>
      </w:pPr>
      <w:r w:rsidRPr="00003A57">
        <w:rPr>
          <w:bCs/>
          <w:color w:val="333333"/>
          <w:shd w:val="clear" w:color="auto" w:fill="FFFFFF"/>
        </w:rPr>
        <w:t>При описании объекта закупки Заказчик применял информацию, включенную в каталог товаров, работ, услуг для обеспечения государственных и муниципальных нужд, правила формирования, ведения и использования которого утверждены постановлением Правительства Российской Федерации от 08.02.2017 № 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нужд»:</w:t>
      </w:r>
      <w:r>
        <w:rPr>
          <w:bCs/>
          <w:color w:val="333333"/>
          <w:shd w:val="clear" w:color="auto" w:fill="FFFFFF"/>
        </w:rPr>
        <w:t xml:space="preserve"> </w:t>
      </w:r>
      <w:r w:rsidRPr="00003A57">
        <w:rPr>
          <w:bCs/>
          <w:color w:val="333333"/>
          <w:shd w:val="clear" w:color="auto" w:fill="FFFFFF"/>
        </w:rPr>
        <w:t>22.22.10.000-00000006 Мешок полимерный.</w:t>
      </w:r>
    </w:p>
    <w:p w:rsidR="00DE053E" w:rsidRDefault="00DE053E" w:rsidP="00DE053E">
      <w:pPr>
        <w:ind w:left="284" w:right="-143" w:firstLine="567"/>
        <w:contextualSpacing/>
        <w:jc w:val="both"/>
        <w:rPr>
          <w:rFonts w:eastAsia="Calibri"/>
          <w:bCs/>
          <w:lang w:eastAsia="en-US"/>
        </w:rPr>
      </w:pPr>
      <w:r w:rsidRPr="004B2284">
        <w:rPr>
          <w:bCs/>
        </w:rPr>
        <w:t>2.</w:t>
      </w:r>
      <w:r w:rsidR="00003A57">
        <w:rPr>
          <w:bCs/>
        </w:rPr>
        <w:t>2</w:t>
      </w:r>
      <w:r w:rsidRPr="004B2284">
        <w:rPr>
          <w:bCs/>
        </w:rPr>
        <w:t>. Поставляемый товар должен соответствовать качественным, функциональным, техническим, эксплуатационным характеристикам, которые указаны в Таблице № 1 «Описание объекта закупки»</w:t>
      </w:r>
      <w:r w:rsidR="00166434">
        <w:rPr>
          <w:bCs/>
        </w:rPr>
        <w:t xml:space="preserve"> </w:t>
      </w:r>
      <w:r w:rsidR="00166434" w:rsidRPr="00FE2EA5">
        <w:rPr>
          <w:rFonts w:eastAsia="Calibri"/>
          <w:bCs/>
          <w:lang w:eastAsia="en-US"/>
        </w:rPr>
        <w:t>(Приложение № 1 к Техническому заданию).</w:t>
      </w:r>
    </w:p>
    <w:p w:rsidR="00003A57" w:rsidRPr="00325790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</w:rPr>
      </w:pPr>
      <w:r w:rsidRPr="00325790">
        <w:rPr>
          <w:bCs/>
        </w:rPr>
        <w:t>2.</w:t>
      </w:r>
      <w:r w:rsidR="008E7309">
        <w:rPr>
          <w:bCs/>
        </w:rPr>
        <w:t>3</w:t>
      </w:r>
      <w:r w:rsidRPr="00325790">
        <w:rPr>
          <w:bCs/>
        </w:rPr>
        <w:t>. Поставляемый товар должен быть новым (который не был в употреблении, не прошел восстановление, замену составных частей, восстановление потребительских свойств). Поставляемый товар не должен быть в залоге или под иным обременением. Товар допущенным к свободному обращению на территории Российской Федерации.</w:t>
      </w:r>
    </w:p>
    <w:p w:rsidR="00003A57" w:rsidRDefault="00003A57" w:rsidP="00003A57">
      <w:pPr>
        <w:ind w:left="284" w:right="-143" w:firstLine="568"/>
        <w:jc w:val="both"/>
        <w:rPr>
          <w:bCs/>
        </w:rPr>
      </w:pPr>
      <w:r w:rsidRPr="00325790">
        <w:rPr>
          <w:bCs/>
        </w:rPr>
        <w:t>2.</w:t>
      </w:r>
      <w:r w:rsidR="008E7309">
        <w:rPr>
          <w:bCs/>
        </w:rPr>
        <w:t>4</w:t>
      </w:r>
      <w:r w:rsidRPr="00325790">
        <w:rPr>
          <w:bCs/>
        </w:rPr>
        <w:t>. Качество поставляемого товара должно соответствовать требованиям стандартов по качеству, упаковке и маркировке, утвержденной нормативно-технической документацией</w:t>
      </w:r>
      <w:r>
        <w:rPr>
          <w:bCs/>
        </w:rPr>
        <w:t xml:space="preserve">, </w:t>
      </w:r>
      <w:r w:rsidR="008E7309">
        <w:rPr>
          <w:bCs/>
        </w:rPr>
        <w:t xml:space="preserve">в том числе </w:t>
      </w:r>
      <w:r w:rsidR="00C5727F">
        <w:rPr>
          <w:bCs/>
        </w:rPr>
        <w:t>«</w:t>
      </w:r>
      <w:r w:rsidR="00C5727F" w:rsidRPr="00C5727F">
        <w:rPr>
          <w:bCs/>
        </w:rPr>
        <w:t>ГОСТ 32522-2013. Межгосударственный стандарт. Мешки тканые полипропиленовые. Общие технические условия</w:t>
      </w:r>
      <w:r w:rsidR="00C5727F">
        <w:rPr>
          <w:bCs/>
        </w:rPr>
        <w:t>».</w:t>
      </w:r>
    </w:p>
    <w:p w:rsidR="00003A57" w:rsidRPr="00DB2258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</w:rPr>
      </w:pPr>
      <w:r w:rsidRPr="00DB2258">
        <w:rPr>
          <w:bCs/>
        </w:rPr>
        <w:t>2.</w:t>
      </w:r>
      <w:r w:rsidR="00C5727F">
        <w:rPr>
          <w:bCs/>
        </w:rPr>
        <w:t>5</w:t>
      </w:r>
      <w:r w:rsidRPr="00DB2258">
        <w:rPr>
          <w:bCs/>
        </w:rPr>
        <w:t>. Поставщик гарантирует, что товар, поставленный по Контракту, не имеет дефектов при штатном использовании товара.</w:t>
      </w:r>
    </w:p>
    <w:p w:rsidR="00003A57" w:rsidRPr="00DB2258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</w:rPr>
      </w:pPr>
      <w:r w:rsidRPr="00DB2258">
        <w:rPr>
          <w:bCs/>
        </w:rPr>
        <w:t>2.</w:t>
      </w:r>
      <w:r w:rsidR="00C5727F">
        <w:rPr>
          <w:bCs/>
        </w:rPr>
        <w:t>6</w:t>
      </w:r>
      <w:r w:rsidRPr="00DB2258">
        <w:rPr>
          <w:bCs/>
        </w:rPr>
        <w:t>. Качество поставляемого товара должно соответствовать требованиям к качеству, установленным нормативной и технической документацией Российской Федерации, и должно удостоверяться: декларацией о соответствии (сертификатом соответствия) или иным документом, подтверждающим соответствие качества товара, в порядке, установленном законодательством Российской Федерации (в случае если данные требования предъявляются действующим законодательством).</w:t>
      </w:r>
    </w:p>
    <w:p w:rsidR="00003A57" w:rsidRPr="00DB2258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</w:rPr>
      </w:pPr>
      <w:r w:rsidRPr="00DB2258">
        <w:rPr>
          <w:bCs/>
        </w:rPr>
        <w:t>2.</w:t>
      </w:r>
      <w:r w:rsidR="00C5727F">
        <w:rPr>
          <w:bCs/>
        </w:rPr>
        <w:t>7</w:t>
      </w:r>
      <w:r w:rsidRPr="00DB2258">
        <w:rPr>
          <w:bCs/>
        </w:rPr>
        <w:t>. Поставляемый Товар должен быть безопасным для жизни, здоровья людей, имущества получателя и окружающей среды при обычных условиях его использования, хранения и транспортировки.</w:t>
      </w:r>
    </w:p>
    <w:p w:rsidR="00003A57" w:rsidRPr="00DB2258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</w:rPr>
      </w:pPr>
      <w:r w:rsidRPr="00DB2258">
        <w:rPr>
          <w:bCs/>
        </w:rPr>
        <w:t>2.</w:t>
      </w:r>
      <w:r w:rsidR="00C5727F">
        <w:rPr>
          <w:bCs/>
        </w:rPr>
        <w:t>8</w:t>
      </w:r>
      <w:r w:rsidRPr="00DB2258">
        <w:rPr>
          <w:bCs/>
        </w:rPr>
        <w:t>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на русском языке (каждой партии товара).</w:t>
      </w:r>
    </w:p>
    <w:p w:rsidR="00003A57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</w:rPr>
      </w:pPr>
      <w:r w:rsidRPr="00DB2258">
        <w:rPr>
          <w:bCs/>
        </w:rPr>
        <w:t>2.</w:t>
      </w:r>
      <w:r w:rsidR="00C5727F">
        <w:rPr>
          <w:bCs/>
        </w:rPr>
        <w:t>9</w:t>
      </w:r>
      <w:r w:rsidRPr="00DB2258">
        <w:rPr>
          <w:bCs/>
        </w:rPr>
        <w:t>. Упаковка должна обеспечить сохранность товара при транспортировке и предохранять от всякого рода повреждений.</w:t>
      </w:r>
    </w:p>
    <w:p w:rsidR="00003A57" w:rsidRPr="00DB2258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3. </w:t>
      </w:r>
      <w:r w:rsidRPr="00DB2258">
        <w:rPr>
          <w:b/>
          <w:bCs/>
          <w:color w:val="000000"/>
        </w:rPr>
        <w:t>Место поставки товара:</w:t>
      </w:r>
      <w:r w:rsidRPr="00DB2258">
        <w:rPr>
          <w:bCs/>
          <w:color w:val="000000"/>
        </w:rPr>
        <w:t xml:space="preserve"> 196070, г. Санкт-Петербург, ул. Садовая д.18.</w:t>
      </w:r>
    </w:p>
    <w:p w:rsidR="00003A57" w:rsidRPr="00DB2258" w:rsidRDefault="00003A57" w:rsidP="00003A57">
      <w:pPr>
        <w:tabs>
          <w:tab w:val="left" w:pos="567"/>
          <w:tab w:val="left" w:pos="993"/>
        </w:tabs>
        <w:autoSpaceDE w:val="0"/>
        <w:autoSpaceDN w:val="0"/>
        <w:adjustRightInd w:val="0"/>
        <w:ind w:left="284" w:right="-143" w:firstLine="568"/>
        <w:jc w:val="both"/>
        <w:rPr>
          <w:bCs/>
          <w:color w:val="000000"/>
        </w:rPr>
      </w:pPr>
      <w:r>
        <w:rPr>
          <w:b/>
          <w:bCs/>
          <w:color w:val="000000"/>
        </w:rPr>
        <w:t>4.</w:t>
      </w:r>
      <w:r w:rsidRPr="00DB2258">
        <w:rPr>
          <w:b/>
          <w:bCs/>
          <w:color w:val="000000"/>
        </w:rPr>
        <w:t xml:space="preserve"> Срок поставки товара:</w:t>
      </w:r>
      <w:r w:rsidRPr="00DB2258">
        <w:rPr>
          <w:bCs/>
          <w:color w:val="000000"/>
        </w:rPr>
        <w:t xml:space="preserve"> с даты заключения контракта </w:t>
      </w:r>
      <w:r w:rsidRPr="00DB2258">
        <w:rPr>
          <w:b/>
          <w:bCs/>
          <w:color w:val="000000"/>
        </w:rPr>
        <w:t>в течение 10 (Десяти) рабочих дней</w:t>
      </w:r>
      <w:r w:rsidRPr="00DB2258">
        <w:rPr>
          <w:bCs/>
          <w:color w:val="000000"/>
        </w:rPr>
        <w:t>. Поставщик осуществляет доставку Товара за свой счёт.</w:t>
      </w:r>
    </w:p>
    <w:p w:rsidR="00003A57" w:rsidRPr="00DB2258" w:rsidRDefault="00003A57" w:rsidP="00AC6FD5">
      <w:pPr>
        <w:autoSpaceDE w:val="0"/>
        <w:autoSpaceDN w:val="0"/>
        <w:adjustRightInd w:val="0"/>
        <w:ind w:left="284" w:firstLine="567"/>
        <w:jc w:val="both"/>
        <w:rPr>
          <w:rFonts w:ascii="Segoe UI" w:hAnsi="Segoe UI" w:cs="Segoe UI"/>
          <w:color w:val="000000"/>
          <w:sz w:val="18"/>
          <w:szCs w:val="18"/>
        </w:rPr>
      </w:pPr>
      <w:r w:rsidRPr="00DB2258">
        <w:rPr>
          <w:b/>
          <w:bCs/>
        </w:rPr>
        <w:t xml:space="preserve">5. </w:t>
      </w:r>
      <w:r w:rsidRPr="00DB2258">
        <w:rPr>
          <w:b/>
        </w:rPr>
        <w:t>Требования к отгрузке товара</w:t>
      </w:r>
      <w:r w:rsidRPr="00DB2258">
        <w:rPr>
          <w:b/>
          <w:bCs/>
        </w:rPr>
        <w:t xml:space="preserve">: </w:t>
      </w:r>
      <w:r w:rsidRPr="00DB2258">
        <w:rPr>
          <w:bCs/>
        </w:rPr>
        <w:t>Товар поставляется одной партией, в рабочее время Заказчика (с 09.00 до 1</w:t>
      </w:r>
      <w:r>
        <w:rPr>
          <w:bCs/>
        </w:rPr>
        <w:t>5</w:t>
      </w:r>
      <w:r w:rsidRPr="00DB2258">
        <w:rPr>
          <w:bCs/>
        </w:rPr>
        <w:t xml:space="preserve">.00) по рабочим дням, исключая выходные и праздничные дни, в строгом соответствии с Техническим заданием, при соблюдении Сторонами действующего пропускного и внутри объектового режима Учреждения. О дате и времени поставки товара в здание РНБ Поставщик извещает Заказчика за 1 (один) день до указанной даты по телефону (812) 318-90-54, 318-90-53 и по адресу электронной почты: </w:t>
      </w:r>
      <w:r w:rsidRPr="00260BB2">
        <w:rPr>
          <w:b/>
          <w:color w:val="000000"/>
        </w:rPr>
        <w:t>aho@nlr.ru</w:t>
      </w:r>
    </w:p>
    <w:p w:rsidR="00003A57" w:rsidRDefault="00003A57" w:rsidP="00AC6FD5">
      <w:pPr>
        <w:ind w:left="284" w:right="-143" w:firstLine="567"/>
        <w:jc w:val="both"/>
        <w:rPr>
          <w:bCs/>
        </w:rPr>
      </w:pPr>
      <w:r w:rsidRPr="00DB2258">
        <w:rPr>
          <w:bCs/>
        </w:rPr>
        <w:t>Поставщик осуществляет передачу товара на Объекте Заказчика с предоставлением:</w:t>
      </w:r>
    </w:p>
    <w:p w:rsidR="00AC6FD5" w:rsidRPr="00AC6FD5" w:rsidRDefault="00AC6FD5" w:rsidP="00AC6FD5">
      <w:pPr>
        <w:ind w:left="284" w:right="-143" w:firstLine="567"/>
        <w:jc w:val="both"/>
        <w:rPr>
          <w:bCs/>
        </w:rPr>
      </w:pPr>
      <w:r w:rsidRPr="00AC6FD5">
        <w:rPr>
          <w:bCs/>
        </w:rPr>
        <w:t>- товарной (товарно-транспортной) накладной (форма ТОРГ-12 или УПД) в двух экземплярах, один из которых возвращаются Поставщику (один экземпляр для Заказчика);</w:t>
      </w:r>
    </w:p>
    <w:p w:rsidR="00AC6FD5" w:rsidRPr="00AC6FD5" w:rsidRDefault="00AC6FD5" w:rsidP="00AC6FD5">
      <w:pPr>
        <w:ind w:left="284" w:right="-143" w:firstLine="567"/>
        <w:jc w:val="both"/>
        <w:rPr>
          <w:bCs/>
        </w:rPr>
      </w:pPr>
      <w:r w:rsidRPr="00AC6FD5">
        <w:rPr>
          <w:bCs/>
        </w:rPr>
        <w:t>- акта приема-передачи поставленного товара (в двух экземплярах);</w:t>
      </w:r>
    </w:p>
    <w:p w:rsidR="00AC6FD5" w:rsidRDefault="00AC6FD5" w:rsidP="00AC6FD5">
      <w:pPr>
        <w:ind w:left="284" w:right="-143" w:firstLine="567"/>
        <w:jc w:val="both"/>
        <w:rPr>
          <w:bCs/>
        </w:rPr>
      </w:pPr>
      <w:r w:rsidRPr="00AC6FD5">
        <w:rPr>
          <w:bCs/>
        </w:rPr>
        <w:t>- документов, подтверждающих соответствие качества товара (оригиналы или в установленном порядке заверенные копии действующих сертификатов качества, сертификатов соответствия (декларации о соответствии) на поставляемые Товары и т.д.).</w:t>
      </w:r>
    </w:p>
    <w:p w:rsidR="00003A57" w:rsidRPr="00DB2258" w:rsidRDefault="00003A57" w:rsidP="00AC6FD5">
      <w:pPr>
        <w:ind w:left="284" w:right="-143" w:firstLine="568"/>
        <w:jc w:val="both"/>
        <w:rPr>
          <w:bCs/>
        </w:rPr>
      </w:pPr>
      <w:r w:rsidRPr="00DB2258">
        <w:rPr>
          <w:b/>
          <w:bCs/>
        </w:rPr>
        <w:t>6. Иные показатели, связанные с определением соответствия поставляемого товара потребностям заказчика:</w:t>
      </w:r>
      <w:r w:rsidRPr="00DB2258">
        <w:rPr>
          <w:bCs/>
        </w:rPr>
        <w:t xml:space="preserve"> при приемке товара будет осуществляться выборочная проверка в присутствии представителей Поставщика.</w:t>
      </w:r>
    </w:p>
    <w:p w:rsidR="00003A57" w:rsidRPr="00DB2258" w:rsidRDefault="00003A57" w:rsidP="00AC6FD5">
      <w:pPr>
        <w:autoSpaceDE w:val="0"/>
        <w:autoSpaceDN w:val="0"/>
        <w:adjustRightInd w:val="0"/>
        <w:ind w:left="284" w:right="-143" w:firstLine="568"/>
        <w:jc w:val="both"/>
        <w:rPr>
          <w:bCs/>
        </w:rPr>
      </w:pPr>
      <w:r w:rsidRPr="00DB2258">
        <w:rPr>
          <w:b/>
        </w:rPr>
        <w:t>7. Сведения о включенных (не включенных) в цену товаров расходах, в том числе расходах на перевозку, страхование, уплату таможенных пошлин, налогов, сборов и других обязательных платежей:</w:t>
      </w:r>
      <w:r w:rsidRPr="00DB2258">
        <w:t xml:space="preserve"> </w:t>
      </w:r>
      <w:r w:rsidRPr="00DB2258">
        <w:rPr>
          <w:bCs/>
        </w:rPr>
        <w:t>в цену товаров должны быть включены все расходы, включая расходы на доставку товаров. Погрузо-разгрузочные работы, подъем на этаж Товара осуществляются силами и за счет Поставщика в месте доставки Товара, в помещениях, указанных Заказчиком.</w:t>
      </w:r>
    </w:p>
    <w:p w:rsidR="00003A57" w:rsidRPr="00DB2258" w:rsidRDefault="00003A57" w:rsidP="00AC6FD5">
      <w:pPr>
        <w:tabs>
          <w:tab w:val="left" w:pos="567"/>
        </w:tabs>
        <w:autoSpaceDE w:val="0"/>
        <w:autoSpaceDN w:val="0"/>
        <w:adjustRightInd w:val="0"/>
        <w:ind w:left="284" w:right="-143" w:firstLine="568"/>
        <w:jc w:val="both"/>
      </w:pPr>
      <w:r w:rsidRPr="00DB2258">
        <w:rPr>
          <w:b/>
        </w:rPr>
        <w:t>8. Гарантийный срок на поставляемый Товар</w:t>
      </w:r>
      <w:r w:rsidRPr="00DB2258">
        <w:t xml:space="preserve"> должен быть не менее 12 месяцев с момента подписания Заказчиком документов о приемке, но не может быть менее срока действия гарантии производителя на данный Товар.</w:t>
      </w:r>
    </w:p>
    <w:p w:rsidR="00003A57" w:rsidRPr="00DB2258" w:rsidRDefault="00003A57" w:rsidP="00AC6FD5">
      <w:pPr>
        <w:ind w:left="284" w:right="-143" w:firstLine="568"/>
        <w:jc w:val="both"/>
      </w:pPr>
      <w:r w:rsidRPr="00DB2258">
        <w:t xml:space="preserve">Гарантия качества на поставляемый Товар предоставляется в соответствии с техническими документами на данный вид Товара. </w:t>
      </w:r>
      <w:r w:rsidRPr="00DB2258">
        <w:rPr>
          <w:bCs/>
        </w:rPr>
        <w:t>Товар должен сохранять эксплуатационные свойства в течение гарантийного срока.</w:t>
      </w:r>
      <w:r w:rsidRPr="00DB2258">
        <w:t xml:space="preserve"> </w:t>
      </w:r>
    </w:p>
    <w:p w:rsidR="00003A57" w:rsidRPr="00DB2258" w:rsidRDefault="00003A57" w:rsidP="00AC6FD5">
      <w:pPr>
        <w:spacing w:after="160"/>
        <w:ind w:left="284" w:right="-143" w:firstLine="568"/>
        <w:jc w:val="both"/>
      </w:pPr>
      <w:r w:rsidRPr="00DB2258">
        <w:t>В период действия гарантийного срока Поставщик за свой счет обязуется осуществлять замену некачественного Товара в течение 5-ти рабочих дней с момента уведомления Заказчиком Поставщика.</w:t>
      </w:r>
    </w:p>
    <w:p w:rsidR="00003A57" w:rsidRDefault="00003A57" w:rsidP="00003A57">
      <w:pPr>
        <w:tabs>
          <w:tab w:val="left" w:pos="567"/>
        </w:tabs>
        <w:autoSpaceDE w:val="0"/>
        <w:autoSpaceDN w:val="0"/>
        <w:adjustRightInd w:val="0"/>
        <w:ind w:left="284" w:firstLine="568"/>
        <w:jc w:val="both"/>
        <w:rPr>
          <w:sz w:val="16"/>
          <w:szCs w:val="16"/>
        </w:rPr>
      </w:pPr>
    </w:p>
    <w:p w:rsidR="00AC6FD5" w:rsidRPr="00DB2258" w:rsidRDefault="00AC6FD5" w:rsidP="00003A57">
      <w:pPr>
        <w:tabs>
          <w:tab w:val="left" w:pos="567"/>
        </w:tabs>
        <w:autoSpaceDE w:val="0"/>
        <w:autoSpaceDN w:val="0"/>
        <w:adjustRightInd w:val="0"/>
        <w:ind w:left="284" w:firstLine="568"/>
        <w:jc w:val="both"/>
        <w:rPr>
          <w:sz w:val="16"/>
          <w:szCs w:val="16"/>
        </w:rPr>
      </w:pPr>
    </w:p>
    <w:p w:rsidR="00003A57" w:rsidRPr="00DB2258" w:rsidRDefault="00003A57" w:rsidP="00003A57">
      <w:pPr>
        <w:tabs>
          <w:tab w:val="left" w:pos="709"/>
        </w:tabs>
        <w:ind w:left="284"/>
        <w:rPr>
          <w:bCs/>
        </w:rPr>
      </w:pPr>
      <w:r w:rsidRPr="00DB2258">
        <w:rPr>
          <w:bCs/>
        </w:rPr>
        <w:t>Ответственный исполнитель РНБ</w:t>
      </w:r>
    </w:p>
    <w:p w:rsidR="00003A57" w:rsidRPr="00DB2258" w:rsidRDefault="00003A57" w:rsidP="00003A57">
      <w:pPr>
        <w:tabs>
          <w:tab w:val="left" w:pos="709"/>
        </w:tabs>
        <w:ind w:left="284"/>
        <w:rPr>
          <w:bCs/>
        </w:rPr>
      </w:pPr>
      <w:r w:rsidRPr="00DB2258">
        <w:rPr>
          <w:bCs/>
        </w:rPr>
        <w:t xml:space="preserve">Ведущий специалист по ХО ТЭС        </w:t>
      </w:r>
      <w:r w:rsidR="008E7309">
        <w:rPr>
          <w:bCs/>
        </w:rPr>
        <w:t xml:space="preserve">  </w:t>
      </w:r>
      <w:r w:rsidRPr="00DB2258">
        <w:rPr>
          <w:bCs/>
        </w:rPr>
        <w:t xml:space="preserve">                                                           </w:t>
      </w:r>
      <w:r>
        <w:rPr>
          <w:bCs/>
        </w:rPr>
        <w:t xml:space="preserve">        </w:t>
      </w:r>
      <w:r w:rsidRPr="00DB2258">
        <w:rPr>
          <w:bCs/>
        </w:rPr>
        <w:t xml:space="preserve">                И.В. </w:t>
      </w:r>
      <w:proofErr w:type="spellStart"/>
      <w:r w:rsidRPr="00DB2258">
        <w:rPr>
          <w:bCs/>
        </w:rPr>
        <w:t>Улаева</w:t>
      </w:r>
      <w:proofErr w:type="spellEnd"/>
    </w:p>
    <w:p w:rsidR="00003A57" w:rsidRPr="00DB2258" w:rsidRDefault="00003A57" w:rsidP="00003A57">
      <w:pPr>
        <w:tabs>
          <w:tab w:val="left" w:pos="709"/>
        </w:tabs>
        <w:ind w:left="284"/>
        <w:rPr>
          <w:bCs/>
        </w:rPr>
      </w:pPr>
      <w:r w:rsidRPr="00DB2258">
        <w:rPr>
          <w:bCs/>
        </w:rPr>
        <w:t>Конт. тел.: (812) 318-90-5</w:t>
      </w:r>
      <w:r>
        <w:rPr>
          <w:bCs/>
        </w:rPr>
        <w:t>4</w:t>
      </w:r>
    </w:p>
    <w:p w:rsidR="00003A57" w:rsidRPr="00DB2258" w:rsidRDefault="00003A57" w:rsidP="00003A57">
      <w:pPr>
        <w:ind w:left="284"/>
      </w:pPr>
      <w:r w:rsidRPr="00DB2258">
        <w:rPr>
          <w:bCs/>
        </w:rPr>
        <w:t xml:space="preserve">Эл. почта: </w:t>
      </w:r>
      <w:hyperlink r:id="rId9" w:history="1">
        <w:r w:rsidRPr="00DB2258">
          <w:rPr>
            <w:rStyle w:val="a3"/>
            <w:lang w:val="en-US"/>
          </w:rPr>
          <w:t>ulaeva</w:t>
        </w:r>
        <w:r w:rsidRPr="00DB2258">
          <w:rPr>
            <w:rStyle w:val="a3"/>
          </w:rPr>
          <w:t>@nlr.ru</w:t>
        </w:r>
      </w:hyperlink>
    </w:p>
    <w:p w:rsidR="00003A57" w:rsidRPr="00DB2258" w:rsidRDefault="00003A57" w:rsidP="00003A57">
      <w:pPr>
        <w:ind w:left="284"/>
      </w:pPr>
    </w:p>
    <w:p w:rsidR="00003A57" w:rsidRPr="00DB2258" w:rsidRDefault="00003A57" w:rsidP="00003A57">
      <w:pPr>
        <w:ind w:left="284"/>
      </w:pPr>
      <w:proofErr w:type="spellStart"/>
      <w:r w:rsidRPr="00DB2258">
        <w:t>И.о</w:t>
      </w:r>
      <w:proofErr w:type="spellEnd"/>
      <w:r w:rsidRPr="00DB2258">
        <w:t xml:space="preserve">. начальника ТЭС ГЗ ДЭ                                                                                      </w:t>
      </w:r>
      <w:r>
        <w:t xml:space="preserve">  </w:t>
      </w:r>
      <w:r w:rsidRPr="00DB2258">
        <w:t xml:space="preserve">       </w:t>
      </w:r>
      <w:r>
        <w:t xml:space="preserve">Н.А. </w:t>
      </w:r>
      <w:proofErr w:type="spellStart"/>
      <w:r>
        <w:t>Домрачева</w:t>
      </w:r>
      <w:proofErr w:type="spellEnd"/>
    </w:p>
    <w:p w:rsidR="00003A57" w:rsidRPr="00DB2258" w:rsidRDefault="00003A57" w:rsidP="00003A57">
      <w:pPr>
        <w:ind w:left="284"/>
      </w:pPr>
      <w:r w:rsidRPr="00DB2258">
        <w:t>Конт. тел.: (812) 318-90-5</w:t>
      </w:r>
      <w:r>
        <w:t>3</w:t>
      </w:r>
    </w:p>
    <w:p w:rsidR="00003A57" w:rsidRPr="00B241BB" w:rsidRDefault="00003A57" w:rsidP="00003A57">
      <w:pPr>
        <w:ind w:left="284"/>
      </w:pPr>
      <w:r w:rsidRPr="00DB2258">
        <w:t xml:space="preserve">Эл. почта: </w:t>
      </w:r>
      <w:r w:rsidRPr="00325790">
        <w:t>domna@nlr.ru</w:t>
      </w:r>
    </w:p>
    <w:p w:rsidR="00B24529" w:rsidRPr="0032352C" w:rsidRDefault="00B24529" w:rsidP="00DE053E">
      <w:pPr>
        <w:ind w:left="567"/>
        <w:jc w:val="center"/>
        <w:rPr>
          <w:b/>
        </w:rPr>
      </w:pPr>
    </w:p>
    <w:p w:rsidR="00BF577A" w:rsidRDefault="00BF577A" w:rsidP="007C2D3D">
      <w:pPr>
        <w:ind w:right="480"/>
        <w:jc w:val="right"/>
        <w:rPr>
          <w:b/>
        </w:rPr>
      </w:pPr>
    </w:p>
    <w:p w:rsidR="0058410D" w:rsidRDefault="0058410D" w:rsidP="007C2D3D">
      <w:pPr>
        <w:ind w:right="480"/>
        <w:jc w:val="right"/>
        <w:rPr>
          <w:b/>
        </w:rPr>
      </w:pPr>
    </w:p>
    <w:p w:rsidR="0058410D" w:rsidRDefault="0058410D" w:rsidP="007C2D3D">
      <w:pPr>
        <w:ind w:right="480"/>
        <w:jc w:val="right"/>
        <w:rPr>
          <w:b/>
        </w:rPr>
      </w:pPr>
    </w:p>
    <w:p w:rsidR="0058410D" w:rsidRDefault="0058410D" w:rsidP="007C2D3D">
      <w:pPr>
        <w:ind w:right="480"/>
        <w:jc w:val="right"/>
        <w:rPr>
          <w:b/>
        </w:rPr>
      </w:pPr>
    </w:p>
    <w:p w:rsidR="0058410D" w:rsidRDefault="0058410D" w:rsidP="007C2D3D">
      <w:pPr>
        <w:ind w:right="480"/>
        <w:jc w:val="right"/>
        <w:rPr>
          <w:b/>
        </w:rPr>
      </w:pPr>
    </w:p>
    <w:p w:rsidR="0058410D" w:rsidRDefault="0058410D" w:rsidP="007C2D3D">
      <w:pPr>
        <w:ind w:right="480"/>
        <w:jc w:val="right"/>
        <w:rPr>
          <w:b/>
        </w:rPr>
      </w:pPr>
    </w:p>
    <w:p w:rsidR="0058410D" w:rsidRDefault="0058410D" w:rsidP="007C2D3D">
      <w:pPr>
        <w:ind w:right="480"/>
        <w:jc w:val="right"/>
        <w:rPr>
          <w:b/>
        </w:rPr>
      </w:pPr>
    </w:p>
    <w:p w:rsidR="0058410D" w:rsidRDefault="0058410D" w:rsidP="007C2D3D">
      <w:pPr>
        <w:ind w:right="480"/>
        <w:jc w:val="right"/>
        <w:rPr>
          <w:b/>
        </w:rPr>
      </w:pPr>
    </w:p>
    <w:p w:rsidR="0058410D" w:rsidRDefault="0058410D" w:rsidP="0058410D">
      <w:pPr>
        <w:jc w:val="right"/>
        <w:rPr>
          <w:iCs/>
        </w:rPr>
        <w:sectPr w:rsidR="0058410D" w:rsidSect="00BF577A">
          <w:pgSz w:w="11906" w:h="16838"/>
          <w:pgMar w:top="680" w:right="709" w:bottom="851" w:left="680" w:header="709" w:footer="709" w:gutter="0"/>
          <w:cols w:space="708"/>
          <w:docGrid w:linePitch="360"/>
        </w:sectPr>
      </w:pPr>
    </w:p>
    <w:p w:rsidR="0058410D" w:rsidRPr="00A33FB9" w:rsidRDefault="0058410D" w:rsidP="0058410D">
      <w:pPr>
        <w:jc w:val="right"/>
        <w:rPr>
          <w:rFonts w:eastAsia="Calibri"/>
          <w:lang w:eastAsia="en-US"/>
        </w:rPr>
      </w:pPr>
      <w:r>
        <w:rPr>
          <w:iCs/>
        </w:rPr>
        <w:t xml:space="preserve">        </w:t>
      </w:r>
      <w:r w:rsidRPr="00A33FB9">
        <w:rPr>
          <w:rFonts w:eastAsia="Calibri"/>
          <w:lang w:eastAsia="en-US"/>
        </w:rPr>
        <w:t>Приложение № 1 к Техническому заданию</w:t>
      </w:r>
    </w:p>
    <w:p w:rsidR="0058410D" w:rsidRDefault="0058410D" w:rsidP="0058410D">
      <w:pPr>
        <w:ind w:left="567"/>
        <w:jc w:val="right"/>
        <w:rPr>
          <w:bCs/>
        </w:rPr>
      </w:pPr>
      <w:r w:rsidRPr="00920E07">
        <w:rPr>
          <w:bCs/>
        </w:rPr>
        <w:t xml:space="preserve">                                                                           </w:t>
      </w:r>
      <w:r>
        <w:rPr>
          <w:bCs/>
        </w:rPr>
        <w:t xml:space="preserve">                                          </w:t>
      </w:r>
      <w:r w:rsidRPr="00920E07">
        <w:rPr>
          <w:bCs/>
        </w:rPr>
        <w:t xml:space="preserve"> Таблица № 1 </w:t>
      </w:r>
    </w:p>
    <w:p w:rsidR="0058410D" w:rsidRPr="000D5599" w:rsidRDefault="0058410D" w:rsidP="0058410D">
      <w:pPr>
        <w:ind w:left="-284"/>
        <w:rPr>
          <w:b/>
          <w:bCs/>
        </w:rPr>
      </w:pPr>
      <w:r w:rsidRPr="000D5599">
        <w:rPr>
          <w:b/>
          <w:bCs/>
        </w:rPr>
        <w:t>Описание объекта закупки:</w:t>
      </w: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1871"/>
        <w:gridCol w:w="1714"/>
        <w:gridCol w:w="1985"/>
        <w:gridCol w:w="1417"/>
        <w:gridCol w:w="2127"/>
        <w:gridCol w:w="2126"/>
        <w:gridCol w:w="992"/>
        <w:gridCol w:w="709"/>
        <w:gridCol w:w="2097"/>
      </w:tblGrid>
      <w:tr w:rsidR="00AC6FD5" w:rsidRPr="00AC6FD5" w:rsidTr="00AC6FD5">
        <w:trPr>
          <w:cantSplit/>
          <w:trHeight w:val="484"/>
        </w:trPr>
        <w:tc>
          <w:tcPr>
            <w:tcW w:w="668" w:type="dxa"/>
            <w:vMerge w:val="restart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243" w:type="dxa"/>
            <w:gridSpan w:val="4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Характеристики товара</w:t>
            </w:r>
          </w:p>
        </w:tc>
        <w:tc>
          <w:tcPr>
            <w:tcW w:w="2126" w:type="dxa"/>
            <w:vMerge w:val="restart"/>
            <w:textDirection w:val="btLr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Обоснование необходимости указания пользовательских характеристик, отсутствующих в КТРУ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Меры по предоставлению национального режима (</w:t>
            </w:r>
            <w:proofErr w:type="spellStart"/>
            <w:r w:rsidRPr="00AC6FD5">
              <w:rPr>
                <w:b/>
                <w:bCs/>
                <w:sz w:val="20"/>
                <w:szCs w:val="20"/>
              </w:rPr>
              <w:t>пп</w:t>
            </w:r>
            <w:proofErr w:type="spellEnd"/>
            <w:r w:rsidRPr="00AC6FD5">
              <w:rPr>
                <w:b/>
                <w:bCs/>
                <w:sz w:val="20"/>
                <w:szCs w:val="20"/>
              </w:rPr>
              <w:t>. 1875 от 23.12.2024 г.)</w:t>
            </w:r>
          </w:p>
        </w:tc>
      </w:tr>
      <w:tr w:rsidR="00AC6FD5" w:rsidRPr="00AC6FD5" w:rsidTr="00AC6FD5">
        <w:trPr>
          <w:trHeight w:val="1964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Значение  показателя</w:t>
            </w:r>
          </w:p>
        </w:tc>
        <w:tc>
          <w:tcPr>
            <w:tcW w:w="141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2126" w:type="dxa"/>
            <w:vMerge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6FD5" w:rsidRPr="00AC6FD5" w:rsidTr="00AC6FD5"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9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AC6FD5">
              <w:rPr>
                <w:bCs/>
                <w:i/>
                <w:sz w:val="20"/>
                <w:szCs w:val="20"/>
              </w:rPr>
              <w:t>10</w:t>
            </w:r>
          </w:p>
        </w:tc>
      </w:tr>
      <w:tr w:rsidR="00AC6FD5" w:rsidRPr="00AC6FD5" w:rsidTr="00AC6FD5">
        <w:trPr>
          <w:trHeight w:val="381"/>
        </w:trPr>
        <w:tc>
          <w:tcPr>
            <w:tcW w:w="668" w:type="dxa"/>
            <w:vMerge w:val="restart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AC6FD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412BD">
              <w:rPr>
                <w:b/>
                <w:bCs/>
                <w:sz w:val="20"/>
                <w:szCs w:val="20"/>
              </w:rPr>
              <w:t>Мешок полимерный</w:t>
            </w:r>
          </w:p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412BD">
              <w:rPr>
                <w:bCs/>
                <w:sz w:val="20"/>
                <w:szCs w:val="20"/>
              </w:rPr>
              <w:t>ОКПД2 22.22.11.190</w:t>
            </w:r>
          </w:p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412BD">
              <w:rPr>
                <w:bCs/>
                <w:sz w:val="20"/>
                <w:szCs w:val="20"/>
              </w:rPr>
              <w:t>КТРУ 22.22.10.000-00000006</w:t>
            </w:r>
          </w:p>
        </w:tc>
        <w:tc>
          <w:tcPr>
            <w:tcW w:w="9369" w:type="dxa"/>
            <w:gridSpan w:val="5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4412BD">
              <w:rPr>
                <w:rFonts w:eastAsia="Calibri"/>
                <w:bCs/>
                <w:i/>
                <w:sz w:val="20"/>
                <w:szCs w:val="20"/>
              </w:rPr>
              <w:t>Обязательные характеристики КТРУ</w:t>
            </w:r>
            <w:r w:rsidR="00384121" w:rsidRPr="004412BD">
              <w:rPr>
                <w:rFonts w:eastAsia="Calibri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12BD">
              <w:rPr>
                <w:b/>
                <w:bCs/>
                <w:sz w:val="20"/>
                <w:szCs w:val="20"/>
              </w:rPr>
              <w:t>Штука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412BD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AC6FD5" w:rsidRPr="004412BD" w:rsidRDefault="00AC6FD5" w:rsidP="00665E41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BD">
              <w:rPr>
                <w:b/>
                <w:bCs/>
                <w:sz w:val="20"/>
                <w:szCs w:val="20"/>
              </w:rPr>
              <w:t xml:space="preserve">Устанавливается ограничение закупок товаров, происходящих из иностранных государств </w:t>
            </w:r>
          </w:p>
          <w:p w:rsidR="00AC6FD5" w:rsidRPr="004412BD" w:rsidRDefault="00AC6FD5" w:rsidP="00665E41">
            <w:pPr>
              <w:jc w:val="center"/>
              <w:rPr>
                <w:bCs/>
                <w:sz w:val="20"/>
                <w:szCs w:val="20"/>
              </w:rPr>
            </w:pPr>
            <w:r w:rsidRPr="004412BD">
              <w:rPr>
                <w:bCs/>
                <w:sz w:val="20"/>
                <w:szCs w:val="20"/>
              </w:rPr>
              <w:t>(в соответствии с Постановлением Правительства</w:t>
            </w:r>
          </w:p>
          <w:p w:rsidR="00AC6FD5" w:rsidRPr="004412BD" w:rsidRDefault="00AC6FD5" w:rsidP="00665E41">
            <w:pPr>
              <w:jc w:val="center"/>
              <w:rPr>
                <w:bCs/>
                <w:sz w:val="20"/>
                <w:szCs w:val="20"/>
              </w:rPr>
            </w:pPr>
            <w:r w:rsidRPr="004412BD">
              <w:rPr>
                <w:bCs/>
                <w:sz w:val="20"/>
                <w:szCs w:val="20"/>
              </w:rPr>
              <w:t>Российской Федерации</w:t>
            </w:r>
          </w:p>
          <w:p w:rsidR="00AC6FD5" w:rsidRPr="004412BD" w:rsidRDefault="00AC6FD5" w:rsidP="00665E41">
            <w:pPr>
              <w:jc w:val="center"/>
              <w:rPr>
                <w:bCs/>
                <w:sz w:val="20"/>
                <w:szCs w:val="20"/>
              </w:rPr>
            </w:pPr>
            <w:r w:rsidRPr="004412BD">
              <w:rPr>
                <w:bCs/>
                <w:sz w:val="20"/>
                <w:szCs w:val="20"/>
              </w:rPr>
              <w:t xml:space="preserve">от 23 декабря 2024 г. N 1875 (Приложение </w:t>
            </w:r>
          </w:p>
          <w:p w:rsidR="00AC6FD5" w:rsidRPr="004412BD" w:rsidRDefault="00AC6FD5" w:rsidP="00665E41">
            <w:pPr>
              <w:jc w:val="center"/>
              <w:rPr>
                <w:bCs/>
                <w:sz w:val="20"/>
                <w:szCs w:val="20"/>
              </w:rPr>
            </w:pPr>
            <w:r w:rsidRPr="004412BD">
              <w:rPr>
                <w:bCs/>
                <w:sz w:val="20"/>
                <w:szCs w:val="20"/>
              </w:rPr>
              <w:t>№ 2))</w:t>
            </w:r>
            <w:bookmarkStart w:id="1" w:name="_GoBack"/>
            <w:bookmarkEnd w:id="1"/>
          </w:p>
        </w:tc>
      </w:tr>
      <w:tr w:rsidR="00AC6FD5" w:rsidRPr="00AC6FD5" w:rsidTr="00AC6FD5">
        <w:trPr>
          <w:trHeight w:val="66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pStyle w:val="aa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2BD">
              <w:rPr>
                <w:rFonts w:ascii="Times New Roman" w:eastAsia="Calibri" w:hAnsi="Times New Roman" w:cs="Times New Roman"/>
                <w:sz w:val="20"/>
                <w:szCs w:val="20"/>
              </w:rPr>
              <w:t>Вид материала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pStyle w:val="aa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12BD">
              <w:rPr>
                <w:rFonts w:ascii="Times New Roman" w:eastAsia="Calibri" w:hAnsi="Times New Roman" w:cs="Times New Roman"/>
                <w:sz w:val="20"/>
                <w:szCs w:val="20"/>
              </w:rPr>
              <w:t>Полипропилен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pStyle w:val="aa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pStyle w:val="aa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6FD5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26" w:type="dxa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C6FD5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369" w:type="dxa"/>
            <w:gridSpan w:val="5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4412BD">
              <w:rPr>
                <w:rFonts w:eastAsia="Calibri"/>
                <w:i/>
                <w:sz w:val="20"/>
                <w:szCs w:val="20"/>
              </w:rPr>
              <w:t>Не обязательные характеристики КТРУ</w:t>
            </w:r>
            <w:r w:rsidR="00384121" w:rsidRPr="004412BD">
              <w:rPr>
                <w:rFonts w:eastAsia="Calibri"/>
                <w:i/>
                <w:sz w:val="20"/>
                <w:szCs w:val="20"/>
              </w:rPr>
              <w:t>:</w:t>
            </w: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Группа прочности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Повышенная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26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Длина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&gt; 900  и  ≤ 950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Миллиметр</w:t>
            </w: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126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Назначение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Технический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26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Наличие ручек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126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Объем мешка для мусора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≥ 60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Литр; кубический дециметр</w:t>
            </w: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126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Толщина материала, мкм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&gt; 80  и  ≤ 90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126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C6FD5" w:rsidRPr="00AC6FD5" w:rsidTr="00AC6FD5">
        <w:trPr>
          <w:trHeight w:val="415"/>
        </w:trPr>
        <w:tc>
          <w:tcPr>
            <w:tcW w:w="668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1985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&gt; 500  и  ≤ 550</w:t>
            </w:r>
          </w:p>
        </w:tc>
        <w:tc>
          <w:tcPr>
            <w:tcW w:w="1417" w:type="dxa"/>
            <w:shd w:val="clear" w:color="auto" w:fill="auto"/>
          </w:tcPr>
          <w:p w:rsidR="00AC6FD5" w:rsidRPr="004412BD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4412BD">
              <w:rPr>
                <w:rFonts w:eastAsia="Calibri"/>
                <w:sz w:val="20"/>
                <w:szCs w:val="20"/>
              </w:rPr>
              <w:t>Миллиметр</w:t>
            </w:r>
          </w:p>
        </w:tc>
        <w:tc>
          <w:tcPr>
            <w:tcW w:w="2127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2126" w:type="dxa"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C6FD5"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92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AC6FD5" w:rsidRPr="00AC6FD5" w:rsidRDefault="00AC6FD5" w:rsidP="00665E41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8410D" w:rsidRPr="00AC6FD5" w:rsidRDefault="0058410D" w:rsidP="0058410D">
      <w:pPr>
        <w:rPr>
          <w:sz w:val="20"/>
          <w:szCs w:val="20"/>
        </w:rPr>
      </w:pPr>
    </w:p>
    <w:p w:rsidR="0058410D" w:rsidRDefault="0058410D" w:rsidP="007C2D3D">
      <w:pPr>
        <w:ind w:right="480"/>
        <w:jc w:val="right"/>
        <w:rPr>
          <w:b/>
        </w:rPr>
        <w:sectPr w:rsidR="0058410D" w:rsidSect="0058410D">
          <w:pgSz w:w="16838" w:h="11906" w:orient="landscape"/>
          <w:pgMar w:top="680" w:right="680" w:bottom="709" w:left="851" w:header="709" w:footer="709" w:gutter="0"/>
          <w:cols w:space="708"/>
          <w:docGrid w:linePitch="360"/>
        </w:sectPr>
      </w:pPr>
    </w:p>
    <w:p w:rsidR="00BF577A" w:rsidRDefault="00BF577A" w:rsidP="007C2D3D">
      <w:pPr>
        <w:ind w:right="480"/>
        <w:jc w:val="right"/>
        <w:rPr>
          <w:b/>
        </w:rPr>
      </w:pPr>
    </w:p>
    <w:p w:rsidR="00BF577A" w:rsidRDefault="00BF577A" w:rsidP="007C2D3D">
      <w:pPr>
        <w:ind w:right="480"/>
        <w:jc w:val="right"/>
        <w:rPr>
          <w:b/>
        </w:rPr>
      </w:pPr>
    </w:p>
    <w:p w:rsidR="00A413FD" w:rsidRPr="00A413FD" w:rsidRDefault="00A413FD" w:rsidP="007C2D3D">
      <w:pPr>
        <w:ind w:right="480"/>
        <w:jc w:val="right"/>
        <w:rPr>
          <w:b/>
        </w:rPr>
      </w:pPr>
      <w:r w:rsidRPr="00A413FD">
        <w:rPr>
          <w:b/>
        </w:rPr>
        <w:t xml:space="preserve">Приложение № 2 </w:t>
      </w:r>
    </w:p>
    <w:p w:rsidR="00A413FD" w:rsidRPr="00A413FD" w:rsidRDefault="00A413FD" w:rsidP="00A413FD">
      <w:pPr>
        <w:jc w:val="right"/>
      </w:pPr>
      <w:r w:rsidRPr="00A413FD">
        <w:t>к Контракту № _____/2</w:t>
      </w:r>
      <w:r w:rsidR="004737AE">
        <w:t>6</w:t>
      </w:r>
      <w:r w:rsidRPr="00A413FD">
        <w:t>-</w:t>
      </w:r>
      <w:r w:rsidR="00BD0453" w:rsidRPr="00BD0453">
        <w:t>ЕАТ</w:t>
      </w:r>
    </w:p>
    <w:p w:rsidR="00A413FD" w:rsidRPr="00A413FD" w:rsidRDefault="00A413FD" w:rsidP="00A413FD">
      <w:pPr>
        <w:spacing w:after="160" w:line="259" w:lineRule="auto"/>
        <w:ind w:left="-426" w:firstLine="142"/>
        <w:contextualSpacing/>
        <w:jc w:val="right"/>
        <w:rPr>
          <w:rFonts w:eastAsia="Calibri"/>
          <w:lang w:eastAsia="en-US"/>
        </w:rPr>
      </w:pPr>
      <w:r w:rsidRPr="00A413FD">
        <w:rPr>
          <w:rFonts w:eastAsia="Calibri"/>
          <w:lang w:eastAsia="en-US"/>
        </w:rPr>
        <w:t>от «__</w:t>
      </w:r>
      <w:proofErr w:type="gramStart"/>
      <w:r w:rsidRPr="00A413FD">
        <w:rPr>
          <w:rFonts w:eastAsia="Calibri"/>
          <w:lang w:eastAsia="en-US"/>
        </w:rPr>
        <w:t>_»_</w:t>
      </w:r>
      <w:proofErr w:type="gramEnd"/>
      <w:r w:rsidRPr="00A413FD">
        <w:rPr>
          <w:rFonts w:eastAsia="Calibri"/>
          <w:lang w:eastAsia="en-US"/>
        </w:rPr>
        <w:t>___________202</w:t>
      </w:r>
      <w:r w:rsidR="004737AE">
        <w:rPr>
          <w:rFonts w:eastAsia="Calibri"/>
          <w:lang w:eastAsia="en-US"/>
        </w:rPr>
        <w:t>6</w:t>
      </w:r>
      <w:r w:rsidRPr="00A413FD">
        <w:rPr>
          <w:rFonts w:eastAsia="Calibri"/>
          <w:lang w:eastAsia="en-US"/>
        </w:rPr>
        <w:t xml:space="preserve"> г. </w:t>
      </w:r>
    </w:p>
    <w:p w:rsidR="00A413FD" w:rsidRDefault="002076DA" w:rsidP="002076DA">
      <w:pPr>
        <w:jc w:val="center"/>
        <w:rPr>
          <w:b/>
        </w:rPr>
      </w:pPr>
      <w:r>
        <w:rPr>
          <w:b/>
        </w:rPr>
        <w:t>СПЕЦИФИКАЦИЯ</w:t>
      </w:r>
    </w:p>
    <w:p w:rsidR="008D1B7F" w:rsidRPr="00A413FD" w:rsidRDefault="008D1B7F" w:rsidP="002076DA">
      <w:pPr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081"/>
        <w:gridCol w:w="1259"/>
        <w:gridCol w:w="991"/>
        <w:gridCol w:w="1078"/>
        <w:gridCol w:w="753"/>
        <w:gridCol w:w="1291"/>
        <w:gridCol w:w="4275"/>
        <w:gridCol w:w="1947"/>
        <w:gridCol w:w="1494"/>
      </w:tblGrid>
      <w:tr w:rsidR="00A413FD" w:rsidRPr="007C2D3D" w:rsidTr="007F7F3A">
        <w:trPr>
          <w:trHeight w:val="820"/>
        </w:trPr>
        <w:tc>
          <w:tcPr>
            <w:tcW w:w="146" w:type="pct"/>
          </w:tcPr>
          <w:p w:rsidR="00A413FD" w:rsidRPr="008D1B7F" w:rsidRDefault="00A413FD" w:rsidP="00A413FD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8D1B7F">
              <w:rPr>
                <w:b/>
                <w:sz w:val="20"/>
                <w:szCs w:val="20"/>
              </w:rPr>
              <w:t>№</w:t>
            </w:r>
          </w:p>
          <w:p w:rsidR="00A413FD" w:rsidRPr="008D1B7F" w:rsidRDefault="00A413FD" w:rsidP="00A413FD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8D1B7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Ед.</w:t>
            </w:r>
          </w:p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изм.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Цена за единицу,</w:t>
            </w:r>
          </w:p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rPr>
                <w:b/>
                <w:sz w:val="20"/>
                <w:szCs w:val="20"/>
                <w:lang w:val="en-US"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НДС</w:t>
            </w:r>
            <w:r w:rsidRPr="008D1B7F">
              <w:rPr>
                <w:b/>
                <w:sz w:val="20"/>
                <w:szCs w:val="20"/>
                <w:lang w:val="en-US" w:eastAsia="en-US"/>
              </w:rPr>
              <w:t xml:space="preserve"> 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Гарантия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Характеристики товара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BA52B0">
              <w:rPr>
                <w:b/>
                <w:sz w:val="20"/>
                <w:szCs w:val="20"/>
                <w:lang w:eastAsia="en-US"/>
              </w:rPr>
              <w:t>Страна происхождения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>Стоимость,</w:t>
            </w:r>
          </w:p>
          <w:p w:rsidR="00A413FD" w:rsidRPr="008D1B7F" w:rsidRDefault="00A413FD" w:rsidP="00A413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D1B7F">
              <w:rPr>
                <w:b/>
                <w:sz w:val="20"/>
                <w:szCs w:val="20"/>
                <w:lang w:eastAsia="en-US"/>
              </w:rPr>
              <w:t xml:space="preserve">руб. </w:t>
            </w:r>
          </w:p>
        </w:tc>
      </w:tr>
      <w:tr w:rsidR="00124EE4" w:rsidRPr="007C2D3D" w:rsidTr="007F7F3A">
        <w:trPr>
          <w:trHeight w:val="333"/>
        </w:trPr>
        <w:tc>
          <w:tcPr>
            <w:tcW w:w="146" w:type="pct"/>
          </w:tcPr>
          <w:p w:rsidR="00124EE4" w:rsidRPr="00124EE4" w:rsidRDefault="00124EE4" w:rsidP="00124EE4">
            <w:pPr>
              <w:jc w:val="center"/>
              <w:rPr>
                <w:sz w:val="20"/>
                <w:szCs w:val="20"/>
              </w:rPr>
            </w:pPr>
            <w:r w:rsidRPr="00124EE4">
              <w:rPr>
                <w:sz w:val="20"/>
                <w:szCs w:val="20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E4" w:rsidRPr="00124EE4" w:rsidRDefault="004737AE" w:rsidP="00124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Мешок полимерный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E4" w:rsidRPr="00263B7E" w:rsidRDefault="00C835A1" w:rsidP="00124E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EE4" w:rsidRPr="00263B7E" w:rsidRDefault="004737AE" w:rsidP="00222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45" w:type="pct"/>
            <w:vAlign w:val="center"/>
          </w:tcPr>
          <w:p w:rsidR="00124EE4" w:rsidRPr="007C2D3D" w:rsidRDefault="00124EE4" w:rsidP="00124EE4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41" w:type="pct"/>
            <w:vAlign w:val="center"/>
          </w:tcPr>
          <w:p w:rsidR="00124EE4" w:rsidRPr="007C2D3D" w:rsidRDefault="00124EE4" w:rsidP="00124EE4">
            <w:pPr>
              <w:jc w:val="center"/>
              <w:rPr>
                <w:b/>
              </w:rPr>
            </w:pPr>
          </w:p>
        </w:tc>
        <w:tc>
          <w:tcPr>
            <w:tcW w:w="413" w:type="pct"/>
            <w:vAlign w:val="center"/>
          </w:tcPr>
          <w:p w:rsidR="00124EE4" w:rsidRPr="007C2D3D" w:rsidRDefault="00124EE4" w:rsidP="00124EE4">
            <w:pPr>
              <w:jc w:val="center"/>
              <w:rPr>
                <w:b/>
              </w:rPr>
            </w:pPr>
          </w:p>
        </w:tc>
        <w:tc>
          <w:tcPr>
            <w:tcW w:w="1368" w:type="pct"/>
            <w:vAlign w:val="center"/>
          </w:tcPr>
          <w:p w:rsidR="00124EE4" w:rsidRPr="007C2D3D" w:rsidRDefault="00124EE4" w:rsidP="00124EE4">
            <w:pPr>
              <w:jc w:val="center"/>
              <w:rPr>
                <w:iCs/>
                <w:lang w:bidi="en-US"/>
              </w:rPr>
            </w:pPr>
          </w:p>
        </w:tc>
        <w:tc>
          <w:tcPr>
            <w:tcW w:w="623" w:type="pct"/>
          </w:tcPr>
          <w:p w:rsidR="00124EE4" w:rsidRPr="007C2D3D" w:rsidRDefault="00124EE4" w:rsidP="00124EE4">
            <w:pPr>
              <w:jc w:val="center"/>
              <w:rPr>
                <w:b/>
              </w:rPr>
            </w:pPr>
          </w:p>
        </w:tc>
        <w:tc>
          <w:tcPr>
            <w:tcW w:w="478" w:type="pct"/>
            <w:vAlign w:val="center"/>
          </w:tcPr>
          <w:p w:rsidR="00124EE4" w:rsidRPr="007C2D3D" w:rsidRDefault="00124EE4" w:rsidP="00124EE4">
            <w:pPr>
              <w:jc w:val="center"/>
              <w:rPr>
                <w:b/>
              </w:rPr>
            </w:pPr>
          </w:p>
        </w:tc>
      </w:tr>
      <w:tr w:rsidR="00A413FD" w:rsidRPr="007C2D3D" w:rsidTr="007F7F3A">
        <w:trPr>
          <w:trHeight w:val="333"/>
        </w:trPr>
        <w:tc>
          <w:tcPr>
            <w:tcW w:w="4522" w:type="pct"/>
            <w:gridSpan w:val="9"/>
            <w:vAlign w:val="center"/>
          </w:tcPr>
          <w:p w:rsidR="00A413FD" w:rsidRPr="007C2D3D" w:rsidRDefault="00A413FD" w:rsidP="002076DA">
            <w:pPr>
              <w:rPr>
                <w:b/>
              </w:rPr>
            </w:pPr>
            <w:r w:rsidRPr="007C2D3D">
              <w:rPr>
                <w:b/>
              </w:rPr>
              <w:t>Итого:</w:t>
            </w:r>
          </w:p>
        </w:tc>
        <w:tc>
          <w:tcPr>
            <w:tcW w:w="478" w:type="pct"/>
            <w:vAlign w:val="center"/>
          </w:tcPr>
          <w:p w:rsidR="00A413FD" w:rsidRPr="007C2D3D" w:rsidRDefault="00A413FD" w:rsidP="00A413FD">
            <w:pPr>
              <w:jc w:val="center"/>
              <w:rPr>
                <w:b/>
              </w:rPr>
            </w:pPr>
          </w:p>
        </w:tc>
      </w:tr>
    </w:tbl>
    <w:p w:rsidR="00A413FD" w:rsidRPr="00A413FD" w:rsidRDefault="00A413FD" w:rsidP="00A413FD">
      <w:pPr>
        <w:jc w:val="both"/>
        <w:rPr>
          <w:b/>
        </w:rPr>
      </w:pPr>
    </w:p>
    <w:p w:rsidR="00A413FD" w:rsidRPr="00A413FD" w:rsidRDefault="00A413FD" w:rsidP="00A413FD">
      <w:pPr>
        <w:ind w:firstLine="708"/>
        <w:jc w:val="both"/>
      </w:pPr>
      <w:r w:rsidRPr="00A413FD">
        <w:rPr>
          <w:b/>
        </w:rPr>
        <w:t>Итого (цена Контракта)</w:t>
      </w:r>
      <w:r w:rsidRPr="00A413FD">
        <w:t xml:space="preserve">: ______________ </w:t>
      </w:r>
      <w:proofErr w:type="gramStart"/>
      <w:r w:rsidRPr="00A413FD">
        <w:t>(</w:t>
      </w:r>
      <w:r w:rsidRPr="00A413FD">
        <w:rPr>
          <w:u w:val="single"/>
        </w:rPr>
        <w:t xml:space="preserve">  </w:t>
      </w:r>
      <w:proofErr w:type="gramEnd"/>
      <w:r w:rsidRPr="00A413FD">
        <w:rPr>
          <w:u w:val="single"/>
        </w:rPr>
        <w:t xml:space="preserve">                        </w:t>
      </w:r>
      <w:r w:rsidRPr="00A413FD">
        <w:t>) руб. _____ коп., в том числе НДС 2</w:t>
      </w:r>
      <w:r w:rsidR="005F0BF0">
        <w:t xml:space="preserve">2 </w:t>
      </w:r>
      <w:r w:rsidRPr="00A413FD">
        <w:t>% - ___________ руб. __ коп. (либо НДС не облагается на основании _______).</w:t>
      </w:r>
    </w:p>
    <w:p w:rsidR="002076DA" w:rsidRDefault="002076DA" w:rsidP="00A413FD">
      <w:pPr>
        <w:jc w:val="both"/>
        <w:rPr>
          <w:b/>
        </w:rPr>
        <w:sectPr w:rsidR="002076DA" w:rsidSect="002076DA">
          <w:pgSz w:w="16838" w:h="11906" w:orient="landscape"/>
          <w:pgMar w:top="680" w:right="680" w:bottom="709" w:left="851" w:header="709" w:footer="709" w:gutter="0"/>
          <w:cols w:space="708"/>
          <w:docGrid w:linePitch="360"/>
        </w:sectPr>
      </w:pPr>
    </w:p>
    <w:p w:rsidR="00A413FD" w:rsidRPr="00A413FD" w:rsidRDefault="00A413FD" w:rsidP="002076DA">
      <w:pPr>
        <w:widowControl w:val="0"/>
        <w:autoSpaceDE w:val="0"/>
        <w:autoSpaceDN w:val="0"/>
        <w:ind w:right="480"/>
        <w:jc w:val="right"/>
        <w:rPr>
          <w:b/>
          <w:bCs/>
        </w:rPr>
      </w:pPr>
      <w:r w:rsidRPr="00A413FD">
        <w:rPr>
          <w:b/>
          <w:bCs/>
        </w:rPr>
        <w:t>Приложение № 3</w:t>
      </w:r>
    </w:p>
    <w:p w:rsidR="00A413FD" w:rsidRPr="00A413FD" w:rsidRDefault="00A413FD" w:rsidP="00A413FD">
      <w:pPr>
        <w:widowControl w:val="0"/>
        <w:autoSpaceDE w:val="0"/>
        <w:autoSpaceDN w:val="0"/>
        <w:jc w:val="right"/>
      </w:pPr>
      <w:r w:rsidRPr="00A413FD">
        <w:t>к Контракту № ____/2</w:t>
      </w:r>
      <w:r w:rsidR="0000255D">
        <w:t>6</w:t>
      </w:r>
      <w:r w:rsidRPr="00A413FD">
        <w:t>-</w:t>
      </w:r>
      <w:r w:rsidR="0000255D" w:rsidRPr="0000255D">
        <w:t xml:space="preserve"> ЕАТ</w:t>
      </w:r>
    </w:p>
    <w:p w:rsidR="00A413FD" w:rsidRPr="00A413FD" w:rsidRDefault="00A413FD" w:rsidP="00A413FD">
      <w:pPr>
        <w:widowControl w:val="0"/>
        <w:autoSpaceDE w:val="0"/>
        <w:autoSpaceDN w:val="0"/>
        <w:jc w:val="right"/>
      </w:pPr>
      <w:r w:rsidRPr="00A413FD">
        <w:t>от «____» ________ 202</w:t>
      </w:r>
      <w:r w:rsidR="0000255D">
        <w:t>6</w:t>
      </w:r>
      <w:r w:rsidRPr="00A413FD">
        <w:t xml:space="preserve"> г.</w:t>
      </w:r>
    </w:p>
    <w:p w:rsidR="00A413FD" w:rsidRPr="00A413FD" w:rsidRDefault="00A413FD" w:rsidP="00A413FD">
      <w:pPr>
        <w:widowControl w:val="0"/>
        <w:autoSpaceDE w:val="0"/>
        <w:autoSpaceDN w:val="0"/>
        <w:jc w:val="right"/>
      </w:pP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</w:rPr>
      </w:pPr>
      <w:r w:rsidRPr="00A413FD">
        <w:rPr>
          <w:rFonts w:eastAsia="Calibri"/>
          <w:i/>
          <w:iCs/>
        </w:rPr>
        <w:t>ФОРМА АКТА ПРИЕМА-ПЕРЕДАЧИ ТОВАРОВ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i/>
          <w:iCs/>
        </w:rPr>
      </w:pP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A413FD">
        <w:rPr>
          <w:rFonts w:eastAsia="Calibri"/>
          <w:b/>
          <w:bCs/>
        </w:rPr>
        <w:t>Акт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A413FD">
        <w:rPr>
          <w:rFonts w:eastAsia="Calibri"/>
          <w:b/>
          <w:bCs/>
        </w:rPr>
        <w:t>ПРИЕМА-ПЕРЕДАЧИ ТОВАРА (ОВ)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  <w:r w:rsidRPr="00A413FD">
        <w:rPr>
          <w:rFonts w:eastAsia="Calibri"/>
        </w:rPr>
        <w:t>г. Санкт-Петербург</w:t>
      </w:r>
      <w:r w:rsidRPr="00A413FD">
        <w:rPr>
          <w:rFonts w:eastAsia="Calibri"/>
        </w:rPr>
        <w:tab/>
      </w:r>
      <w:r w:rsidRPr="00A413FD">
        <w:rPr>
          <w:rFonts w:eastAsia="Calibri"/>
        </w:rPr>
        <w:tab/>
      </w:r>
      <w:r w:rsidRPr="00A413FD">
        <w:rPr>
          <w:rFonts w:eastAsia="Calibri"/>
        </w:rPr>
        <w:tab/>
      </w:r>
      <w:r w:rsidRPr="00A413FD">
        <w:rPr>
          <w:rFonts w:eastAsia="Calibri"/>
        </w:rPr>
        <w:tab/>
      </w:r>
      <w:r w:rsidRPr="00A413FD">
        <w:rPr>
          <w:rFonts w:eastAsia="Calibri"/>
        </w:rPr>
        <w:tab/>
        <w:t xml:space="preserve">                        </w:t>
      </w:r>
      <w:proofErr w:type="gramStart"/>
      <w:r w:rsidRPr="00A413FD">
        <w:rPr>
          <w:rFonts w:eastAsia="Calibri"/>
        </w:rPr>
        <w:t xml:space="preserve">   «</w:t>
      </w:r>
      <w:proofErr w:type="gramEnd"/>
      <w:r w:rsidRPr="00A413FD">
        <w:rPr>
          <w:rFonts w:eastAsia="Calibri"/>
        </w:rPr>
        <w:t>____» _________ 20__ г.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rFonts w:eastAsia="Calibri"/>
        </w:rPr>
      </w:pPr>
      <w:r w:rsidRPr="00A413FD">
        <w:rPr>
          <w:rFonts w:eastAsia="Calibri"/>
        </w:rPr>
        <w:t>Федеральное государственное бюджетное учреждение «Российская национальная библиотека» (РНБ), именуемое в дальнейшем «Заказчик», в лице ________________________, действующего на основании ______________________________, с одной стороны, и _____________________________, именуемый в дальнейшем «</w:t>
      </w:r>
      <w:r w:rsidRPr="00A413FD">
        <w:rPr>
          <w:rFonts w:eastAsia="Calibri"/>
          <w:b/>
          <w:bCs/>
        </w:rPr>
        <w:t>Поставщик»</w:t>
      </w:r>
      <w:r w:rsidRPr="00A413FD">
        <w:rPr>
          <w:rFonts w:eastAsia="Calibri"/>
        </w:rPr>
        <w:t>, в лице _________________, действующего на основании _______________, с другой стороны, вместе именуемые «</w:t>
      </w:r>
      <w:r w:rsidRPr="00A413FD">
        <w:rPr>
          <w:rFonts w:eastAsia="Calibri"/>
          <w:b/>
          <w:bCs/>
        </w:rPr>
        <w:t>Стороны»</w:t>
      </w:r>
      <w:r w:rsidRPr="00A413FD">
        <w:rPr>
          <w:rFonts w:eastAsia="Calibri"/>
        </w:rPr>
        <w:t xml:space="preserve"> и каждый по отдельности «</w:t>
      </w:r>
      <w:r w:rsidRPr="00A413FD">
        <w:rPr>
          <w:rFonts w:eastAsia="Calibri"/>
          <w:b/>
          <w:bCs/>
        </w:rPr>
        <w:t>Сторона»</w:t>
      </w:r>
      <w:r w:rsidRPr="00A413FD">
        <w:rPr>
          <w:rFonts w:eastAsia="Calibri"/>
        </w:rPr>
        <w:t xml:space="preserve">, при исполнении Контракта от «___» ________20__г. № _________ (далее — </w:t>
      </w:r>
      <w:r w:rsidRPr="00A413FD">
        <w:rPr>
          <w:rFonts w:eastAsia="Calibri"/>
          <w:b/>
          <w:bCs/>
        </w:rPr>
        <w:t>Контракт)</w:t>
      </w:r>
      <w:r w:rsidRPr="00A413FD">
        <w:rPr>
          <w:rFonts w:eastAsia="Calibri"/>
        </w:rPr>
        <w:t>, подписали настоящий Акт о нижеследующем:</w:t>
      </w:r>
    </w:p>
    <w:p w:rsidR="00A413FD" w:rsidRPr="00A413FD" w:rsidRDefault="00A413FD" w:rsidP="00A413FD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160" w:line="254" w:lineRule="auto"/>
        <w:ind w:left="644"/>
        <w:jc w:val="both"/>
        <w:rPr>
          <w:rFonts w:eastAsia="Calibri"/>
        </w:rPr>
      </w:pPr>
      <w:r w:rsidRPr="00A413FD">
        <w:rPr>
          <w:rFonts w:eastAsia="Calibri"/>
        </w:rPr>
        <w:t>Поставщик передал, а Заказчик принял следующие товары: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  <w:r w:rsidRPr="00A413FD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eastAsia="Calibri"/>
        </w:rPr>
      </w:pP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</w:rPr>
      </w:pPr>
      <w:r w:rsidRPr="00A413FD">
        <w:rPr>
          <w:rFonts w:eastAsia="Calibri"/>
        </w:rPr>
        <w:t>ФОРМА СОГЛАСОВАНА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</w:rPr>
      </w:pP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A413FD">
        <w:rPr>
          <w:rFonts w:eastAsia="Calibri"/>
          <w:b/>
          <w:bCs/>
        </w:rPr>
        <w:t>ПОДПИСИ СТОРОН</w:t>
      </w:r>
    </w:p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tbl>
      <w:tblPr>
        <w:tblW w:w="103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A413FD" w:rsidRPr="00A413FD" w:rsidTr="00446933">
        <w:trPr>
          <w:trHeight w:val="814"/>
        </w:trPr>
        <w:tc>
          <w:tcPr>
            <w:tcW w:w="5529" w:type="dxa"/>
          </w:tcPr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A413FD">
              <w:rPr>
                <w:rFonts w:eastAsia="Calibri"/>
                <w:b/>
                <w:bCs/>
              </w:rPr>
              <w:t xml:space="preserve">Заказчик: </w:t>
            </w: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A413FD">
              <w:rPr>
                <w:rFonts w:eastAsia="Calibri"/>
              </w:rPr>
              <w:t>Федеральное государственное бюджетное учреждение «Российская национальная библиотека»</w:t>
            </w: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13FD">
              <w:rPr>
                <w:rFonts w:eastAsia="Calibri"/>
              </w:rPr>
              <w:t>________________ (_________________)</w:t>
            </w: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13FD">
              <w:rPr>
                <w:rFonts w:eastAsia="Calibri"/>
              </w:rPr>
              <w:t>М.П.</w:t>
            </w:r>
          </w:p>
        </w:tc>
        <w:tc>
          <w:tcPr>
            <w:tcW w:w="4819" w:type="dxa"/>
          </w:tcPr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  <w:r w:rsidRPr="00A413FD">
              <w:rPr>
                <w:rFonts w:eastAsia="Calibri"/>
                <w:b/>
                <w:bCs/>
              </w:rPr>
              <w:t>Поставщик:</w:t>
            </w: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13FD">
              <w:rPr>
                <w:rFonts w:eastAsia="Calibri"/>
              </w:rPr>
              <w:t>___________________</w:t>
            </w: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</w:rPr>
            </w:pP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13FD">
              <w:rPr>
                <w:rFonts w:eastAsia="Calibri"/>
              </w:rPr>
              <w:t>_________________( __________________)</w:t>
            </w:r>
          </w:p>
          <w:p w:rsidR="00A413FD" w:rsidRPr="00A413FD" w:rsidRDefault="00A413FD" w:rsidP="00A413FD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</w:rPr>
            </w:pPr>
            <w:r w:rsidRPr="00A413FD">
              <w:rPr>
                <w:rFonts w:eastAsia="Calibri"/>
              </w:rPr>
              <w:t>М.П.</w:t>
            </w:r>
          </w:p>
        </w:tc>
      </w:tr>
    </w:tbl>
    <w:p w:rsidR="00A413FD" w:rsidRPr="00A413FD" w:rsidRDefault="00A413FD" w:rsidP="00A413F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A413FD" w:rsidRPr="00A413FD" w:rsidRDefault="00A413FD" w:rsidP="00A413FD">
      <w:pPr>
        <w:widowControl w:val="0"/>
        <w:autoSpaceDE w:val="0"/>
        <w:autoSpaceDN w:val="0"/>
        <w:jc w:val="both"/>
        <w:sectPr w:rsidR="00A413FD" w:rsidRPr="00A413FD" w:rsidSect="00446933">
          <w:pgSz w:w="11906" w:h="16838"/>
          <w:pgMar w:top="851" w:right="709" w:bottom="1134" w:left="993" w:header="708" w:footer="708" w:gutter="0"/>
          <w:cols w:space="708"/>
          <w:docGrid w:linePitch="360"/>
        </w:sectPr>
      </w:pPr>
    </w:p>
    <w:p w:rsidR="00A413FD" w:rsidRPr="00A413FD" w:rsidRDefault="00A413FD" w:rsidP="00A413FD">
      <w:pPr>
        <w:ind w:left="5954"/>
        <w:jc w:val="right"/>
        <w:rPr>
          <w:rFonts w:eastAsia="Calibri"/>
          <w:b/>
          <w:bCs/>
        </w:rPr>
      </w:pPr>
      <w:r w:rsidRPr="00A413FD">
        <w:rPr>
          <w:rFonts w:eastAsia="Calibri"/>
          <w:b/>
          <w:bCs/>
        </w:rPr>
        <w:t>Приложение № 4</w:t>
      </w:r>
    </w:p>
    <w:p w:rsidR="00A413FD" w:rsidRPr="00A413FD" w:rsidRDefault="00A413FD" w:rsidP="00A413FD">
      <w:pPr>
        <w:ind w:left="5954"/>
        <w:jc w:val="right"/>
        <w:rPr>
          <w:rFonts w:eastAsia="Calibri"/>
        </w:rPr>
      </w:pPr>
      <w:r w:rsidRPr="00A413FD">
        <w:rPr>
          <w:rFonts w:eastAsia="Calibri"/>
        </w:rPr>
        <w:t>к Контракту № ____/2</w:t>
      </w:r>
      <w:r w:rsidR="00756049">
        <w:rPr>
          <w:rFonts w:eastAsia="Calibri"/>
        </w:rPr>
        <w:t>6</w:t>
      </w:r>
      <w:r w:rsidRPr="00A413FD">
        <w:rPr>
          <w:rFonts w:eastAsia="Calibri"/>
        </w:rPr>
        <w:t>-</w:t>
      </w:r>
      <w:r w:rsidR="0000255D" w:rsidRPr="0000255D">
        <w:t xml:space="preserve"> </w:t>
      </w:r>
      <w:r w:rsidR="0000255D" w:rsidRPr="0000255D">
        <w:rPr>
          <w:rFonts w:eastAsia="Calibri"/>
        </w:rPr>
        <w:t>ЕАТ</w:t>
      </w:r>
    </w:p>
    <w:p w:rsidR="00A413FD" w:rsidRPr="00A413FD" w:rsidRDefault="00A413FD" w:rsidP="00A413FD">
      <w:pPr>
        <w:ind w:left="5954"/>
        <w:jc w:val="right"/>
        <w:rPr>
          <w:rFonts w:eastAsia="Calibri"/>
        </w:rPr>
      </w:pPr>
      <w:r w:rsidRPr="00A413FD">
        <w:rPr>
          <w:rFonts w:eastAsia="Calibri"/>
        </w:rPr>
        <w:t>от «___</w:t>
      </w:r>
      <w:proofErr w:type="gramStart"/>
      <w:r w:rsidRPr="00A413FD">
        <w:rPr>
          <w:rFonts w:eastAsia="Calibri"/>
        </w:rPr>
        <w:t>_»_</w:t>
      </w:r>
      <w:proofErr w:type="gramEnd"/>
      <w:r w:rsidRPr="00A413FD">
        <w:rPr>
          <w:rFonts w:eastAsia="Calibri"/>
        </w:rPr>
        <w:t>_______ 202</w:t>
      </w:r>
      <w:r w:rsidR="0000255D">
        <w:rPr>
          <w:rFonts w:eastAsia="Calibri"/>
        </w:rPr>
        <w:t>6</w:t>
      </w:r>
      <w:r w:rsidRPr="00A413FD">
        <w:rPr>
          <w:rFonts w:eastAsia="Calibri"/>
        </w:rPr>
        <w:t xml:space="preserve"> г.</w:t>
      </w:r>
    </w:p>
    <w:p w:rsidR="00A413FD" w:rsidRPr="00A413FD" w:rsidRDefault="00A413FD" w:rsidP="00A413FD">
      <w:pPr>
        <w:rPr>
          <w:rFonts w:eastAsia="Calibri"/>
          <w:sz w:val="22"/>
          <w:szCs w:val="22"/>
        </w:rPr>
      </w:pPr>
      <w:r w:rsidRPr="00A413FD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9AC494A" wp14:editId="6184A73F">
                <wp:simplePos x="0" y="0"/>
                <wp:positionH relativeFrom="page">
                  <wp:posOffset>838200</wp:posOffset>
                </wp:positionH>
                <wp:positionV relativeFrom="page">
                  <wp:posOffset>561975</wp:posOffset>
                </wp:positionV>
                <wp:extent cx="3152775" cy="2162175"/>
                <wp:effectExtent l="0" t="0" r="0" b="952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E17" w:rsidRPr="00D63FE6" w:rsidRDefault="005E6E17" w:rsidP="00A413FD">
                            <w:pPr>
                              <w:ind w:left="-18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5E6E17" w:rsidRPr="00BE169F" w:rsidRDefault="005E6E17" w:rsidP="00A413FD">
                            <w:pPr>
                              <w:ind w:left="-18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C494A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66pt;margin-top:44.25pt;width:248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M24zQIAAMAFAAAOAAAAZHJzL2Uyb0RvYy54bWysVEtu2zAQ3RfoHQjuFX1CfyREDhLLLgqk&#10;HyDtAWiJsohKpErSltOii+57hd6hiy666xWcG3VI2Y6ToEDRVguB5Azf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" o:allowoverlap="f" filled="f" stroked="f">
                <v:textbox>
                  <w:txbxContent>
                    <w:p w:rsidR="005E6E17" w:rsidRPr="00D63FE6" w:rsidRDefault="005E6E17" w:rsidP="00A413FD">
                      <w:pPr>
                        <w:ind w:left="-18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5E6E17" w:rsidRPr="00BE169F" w:rsidRDefault="005E6E17" w:rsidP="00A413FD">
                      <w:pPr>
                        <w:ind w:left="-18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A413FD">
        <w:rPr>
          <w:rFonts w:eastAsia="Calibri"/>
          <w:sz w:val="22"/>
          <w:szCs w:val="22"/>
        </w:rPr>
        <w:t>_________________________________</w:t>
      </w:r>
    </w:p>
    <w:p w:rsidR="00A413FD" w:rsidRPr="00A413FD" w:rsidRDefault="00A413FD" w:rsidP="00A413FD">
      <w:pPr>
        <w:ind w:left="4253"/>
        <w:rPr>
          <w:rFonts w:eastAsia="Calibri"/>
          <w:i/>
          <w:iCs/>
          <w:sz w:val="20"/>
          <w:szCs w:val="20"/>
        </w:rPr>
      </w:pPr>
      <w:r w:rsidRPr="00A413FD">
        <w:rPr>
          <w:rFonts w:eastAsia="Calibri"/>
          <w:i/>
          <w:iCs/>
          <w:sz w:val="20"/>
          <w:szCs w:val="20"/>
        </w:rPr>
        <w:t xml:space="preserve">(наименование или Ф.И.О. </w:t>
      </w:r>
      <w:r w:rsidRPr="00A413FD">
        <w:rPr>
          <w:rFonts w:eastAsia="Calibri"/>
          <w:i/>
          <w:iCs/>
          <w:kern w:val="3"/>
          <w:sz w:val="20"/>
          <w:szCs w:val="20"/>
          <w:lang w:eastAsia="en-US"/>
        </w:rPr>
        <w:t>Поставщика</w:t>
      </w:r>
      <w:r w:rsidRPr="00A413FD">
        <w:rPr>
          <w:rFonts w:eastAsia="Calibri"/>
          <w:i/>
          <w:iCs/>
          <w:sz w:val="20"/>
          <w:szCs w:val="20"/>
        </w:rPr>
        <w:t>)</w:t>
      </w:r>
    </w:p>
    <w:p w:rsidR="00A413FD" w:rsidRPr="00A413FD" w:rsidRDefault="00A413FD" w:rsidP="00A413FD">
      <w:pPr>
        <w:ind w:left="4253"/>
        <w:rPr>
          <w:rFonts w:eastAsia="Calibri"/>
          <w:i/>
          <w:iCs/>
        </w:rPr>
      </w:pPr>
      <w:r w:rsidRPr="00A413FD">
        <w:rPr>
          <w:rFonts w:eastAsia="Calibri"/>
          <w:i/>
          <w:iCs/>
          <w:sz w:val="20"/>
          <w:szCs w:val="20"/>
        </w:rPr>
        <w:t>адрес:</w:t>
      </w:r>
      <w:r w:rsidRPr="00A413FD">
        <w:rPr>
          <w:rFonts w:eastAsia="Calibri"/>
          <w:i/>
          <w:iCs/>
        </w:rPr>
        <w:t xml:space="preserve"> _________________________________,</w:t>
      </w:r>
    </w:p>
    <w:p w:rsidR="00A413FD" w:rsidRPr="00A413FD" w:rsidRDefault="00A413FD" w:rsidP="00A413FD">
      <w:pPr>
        <w:ind w:left="4253"/>
        <w:rPr>
          <w:rFonts w:eastAsia="Calibri"/>
          <w:i/>
          <w:iCs/>
          <w:sz w:val="20"/>
          <w:szCs w:val="20"/>
        </w:rPr>
      </w:pPr>
      <w:r w:rsidRPr="00A413FD">
        <w:rPr>
          <w:rFonts w:eastAsia="Calibri"/>
          <w:i/>
          <w:iCs/>
          <w:sz w:val="20"/>
          <w:szCs w:val="20"/>
        </w:rPr>
        <w:t xml:space="preserve">телефон: ______________, </w:t>
      </w:r>
    </w:p>
    <w:p w:rsidR="00A413FD" w:rsidRPr="00A413FD" w:rsidRDefault="00A413FD" w:rsidP="00A413FD">
      <w:pPr>
        <w:ind w:left="4253"/>
        <w:rPr>
          <w:rFonts w:eastAsia="Calibri"/>
          <w:i/>
          <w:iCs/>
          <w:sz w:val="20"/>
          <w:szCs w:val="20"/>
        </w:rPr>
      </w:pPr>
      <w:r w:rsidRPr="00A413FD">
        <w:rPr>
          <w:rFonts w:eastAsia="Calibri"/>
          <w:i/>
          <w:iCs/>
          <w:sz w:val="20"/>
          <w:szCs w:val="20"/>
        </w:rPr>
        <w:t>факс: ___________,</w:t>
      </w:r>
    </w:p>
    <w:p w:rsidR="00A413FD" w:rsidRPr="00A413FD" w:rsidRDefault="00A413FD" w:rsidP="00A413FD">
      <w:pPr>
        <w:ind w:left="4253"/>
        <w:rPr>
          <w:rFonts w:eastAsia="Calibri"/>
          <w:i/>
          <w:iCs/>
        </w:rPr>
      </w:pPr>
      <w:r w:rsidRPr="00A413FD">
        <w:rPr>
          <w:rFonts w:eastAsia="Calibri"/>
          <w:i/>
          <w:iCs/>
          <w:sz w:val="20"/>
          <w:szCs w:val="20"/>
        </w:rPr>
        <w:t>адрес электронной почты:</w:t>
      </w:r>
      <w:r w:rsidRPr="00A413FD">
        <w:rPr>
          <w:rFonts w:eastAsia="Calibri"/>
          <w:i/>
          <w:iCs/>
        </w:rPr>
        <w:t xml:space="preserve"> ___________</w:t>
      </w:r>
    </w:p>
    <w:p w:rsidR="00A413FD" w:rsidRPr="00A413FD" w:rsidRDefault="00A413FD" w:rsidP="00A413FD">
      <w:pPr>
        <w:rPr>
          <w:rFonts w:eastAsia="Calibri"/>
        </w:rPr>
      </w:pPr>
    </w:p>
    <w:p w:rsidR="00A413FD" w:rsidRPr="00A413FD" w:rsidRDefault="00A413FD" w:rsidP="00A413FD">
      <w:pPr>
        <w:rPr>
          <w:rFonts w:eastAsia="Calibri"/>
        </w:rPr>
      </w:pPr>
    </w:p>
    <w:p w:rsidR="00A413FD" w:rsidRPr="00A413FD" w:rsidRDefault="00A413FD" w:rsidP="00A413FD">
      <w:pPr>
        <w:rPr>
          <w:rFonts w:eastAsia="Calibri"/>
        </w:rPr>
      </w:pPr>
    </w:p>
    <w:p w:rsidR="00A413FD" w:rsidRPr="00A413FD" w:rsidRDefault="00A413FD" w:rsidP="00A413FD">
      <w:pPr>
        <w:rPr>
          <w:rFonts w:eastAsia="Calibri"/>
          <w:i/>
          <w:iCs/>
        </w:rPr>
      </w:pPr>
      <w:r w:rsidRPr="00A413FD">
        <w:rPr>
          <w:rFonts w:eastAsia="Calibri"/>
          <w:i/>
          <w:iCs/>
        </w:rPr>
        <w:t xml:space="preserve">ФОРМА </w:t>
      </w:r>
    </w:p>
    <w:p w:rsidR="00A413FD" w:rsidRPr="00A413FD" w:rsidRDefault="00A413FD" w:rsidP="00A413FD">
      <w:pPr>
        <w:jc w:val="center"/>
        <w:rPr>
          <w:rFonts w:eastAsia="Calibri"/>
          <w:i/>
          <w:iCs/>
        </w:rPr>
      </w:pPr>
      <w:r w:rsidRPr="00A413FD">
        <w:rPr>
          <w:rFonts w:eastAsia="Calibri"/>
          <w:i/>
          <w:iCs/>
        </w:rPr>
        <w:t>МОТИВИРОВАННОГО ОТКАЗА ОТ ПРИЕМКИ ПОСТАВЛЕННЫХ ТОВАРОВ</w:t>
      </w:r>
    </w:p>
    <w:p w:rsidR="00A413FD" w:rsidRPr="00A413FD" w:rsidRDefault="00A413FD" w:rsidP="00A413FD">
      <w:pPr>
        <w:jc w:val="center"/>
        <w:rPr>
          <w:rFonts w:eastAsia="Calibri"/>
          <w:i/>
          <w:iCs/>
        </w:rPr>
      </w:pPr>
    </w:p>
    <w:p w:rsidR="00A413FD" w:rsidRPr="00A413FD" w:rsidRDefault="00A413FD" w:rsidP="00A413FD">
      <w:pPr>
        <w:jc w:val="center"/>
        <w:rPr>
          <w:rFonts w:eastAsia="Calibri"/>
          <w:b/>
          <w:bCs/>
        </w:rPr>
      </w:pPr>
      <w:r w:rsidRPr="00A413FD">
        <w:rPr>
          <w:rFonts w:eastAsia="Calibri"/>
          <w:b/>
          <w:bCs/>
          <w:lang w:eastAsia="en-US"/>
        </w:rPr>
        <w:t>Мотивированный отказ</w:t>
      </w:r>
    </w:p>
    <w:p w:rsidR="00A413FD" w:rsidRPr="00A413FD" w:rsidRDefault="00A413FD" w:rsidP="00A413FD">
      <w:pPr>
        <w:jc w:val="center"/>
        <w:rPr>
          <w:rFonts w:eastAsia="Calibri"/>
          <w:b/>
          <w:bCs/>
          <w:lang w:eastAsia="en-US"/>
        </w:rPr>
      </w:pPr>
      <w:r w:rsidRPr="00A413FD">
        <w:rPr>
          <w:rFonts w:eastAsia="Calibri"/>
          <w:b/>
          <w:bCs/>
          <w:lang w:eastAsia="en-US"/>
        </w:rPr>
        <w:t xml:space="preserve">от приемки поставленных товаров </w:t>
      </w:r>
    </w:p>
    <w:p w:rsidR="00A413FD" w:rsidRPr="00A413FD" w:rsidRDefault="00A413FD" w:rsidP="00A413FD">
      <w:pPr>
        <w:keepNext/>
        <w:tabs>
          <w:tab w:val="center" w:pos="4677"/>
        </w:tabs>
        <w:spacing w:before="120"/>
        <w:rPr>
          <w:rFonts w:eastAsia="Calibri"/>
          <w:color w:val="000000"/>
          <w:sz w:val="22"/>
          <w:szCs w:val="22"/>
        </w:rPr>
      </w:pPr>
      <w:r w:rsidRPr="00A413FD">
        <w:rPr>
          <w:rFonts w:eastAsia="Calibri"/>
          <w:color w:val="000000"/>
          <w:sz w:val="22"/>
          <w:szCs w:val="22"/>
        </w:rPr>
        <w:tab/>
        <w:t>от «______» ______________ 20___</w:t>
      </w:r>
      <w:proofErr w:type="gramStart"/>
      <w:r w:rsidRPr="00A413FD">
        <w:rPr>
          <w:rFonts w:eastAsia="Calibri"/>
          <w:color w:val="000000"/>
          <w:sz w:val="22"/>
          <w:szCs w:val="22"/>
        </w:rPr>
        <w:t>_  года</w:t>
      </w:r>
      <w:proofErr w:type="gramEnd"/>
    </w:p>
    <w:p w:rsidR="00A413FD" w:rsidRPr="00A413FD" w:rsidRDefault="00A413FD" w:rsidP="00A413FD">
      <w:pPr>
        <w:jc w:val="both"/>
        <w:rPr>
          <w:rFonts w:eastAsia="Calibri"/>
        </w:rPr>
      </w:pPr>
    </w:p>
    <w:p w:rsidR="00A413FD" w:rsidRPr="00A413FD" w:rsidRDefault="00A413FD" w:rsidP="00A413FD">
      <w:pPr>
        <w:suppressAutoHyphens/>
        <w:autoSpaceDE w:val="0"/>
        <w:autoSpaceDN w:val="0"/>
        <w:ind w:firstLine="851"/>
        <w:jc w:val="both"/>
        <w:rPr>
          <w:rFonts w:eastAsia="Calibri"/>
          <w:sz w:val="22"/>
          <w:szCs w:val="22"/>
        </w:rPr>
      </w:pPr>
      <w:r w:rsidRPr="00A413FD">
        <w:rPr>
          <w:rFonts w:eastAsia="Calibri"/>
        </w:rPr>
        <w:t>1.</w:t>
      </w:r>
      <w:r w:rsidRPr="00A413FD">
        <w:rPr>
          <w:rFonts w:eastAsia="Calibri"/>
        </w:rPr>
        <w:tab/>
      </w:r>
      <w:r w:rsidRPr="00A413FD">
        <w:rPr>
          <w:rFonts w:eastAsia="Calibri"/>
          <w:kern w:val="3"/>
          <w:sz w:val="22"/>
          <w:szCs w:val="22"/>
          <w:lang w:eastAsia="en-US"/>
        </w:rPr>
        <w:t xml:space="preserve">Федеральное государственное бюджетное учреждение «Российская национальная библиотека» </w:t>
      </w:r>
      <w:r w:rsidRPr="00A413FD">
        <w:rPr>
          <w:rFonts w:eastAsia="Calibri"/>
          <w:sz w:val="22"/>
          <w:szCs w:val="22"/>
        </w:rPr>
        <w:t>в ходе приемки поставленных товаров по Контракту от ___________ №____________, заключенному с________________________ обнаружены следующие недостатки:</w:t>
      </w:r>
    </w:p>
    <w:p w:rsidR="00A413FD" w:rsidRPr="00A413FD" w:rsidRDefault="00A413FD" w:rsidP="00A413FD">
      <w:pPr>
        <w:suppressAutoHyphens/>
        <w:autoSpaceDE w:val="0"/>
        <w:autoSpaceDN w:val="0"/>
        <w:jc w:val="both"/>
        <w:rPr>
          <w:rFonts w:eastAsia="Calibri"/>
          <w:i/>
          <w:iCs/>
          <w:kern w:val="3"/>
          <w:sz w:val="22"/>
          <w:szCs w:val="22"/>
          <w:lang w:eastAsia="en-US"/>
        </w:rPr>
      </w:pPr>
      <w:r w:rsidRPr="00A413FD">
        <w:rPr>
          <w:rFonts w:eastAsia="Calibri"/>
          <w:i/>
          <w:iCs/>
          <w:kern w:val="3"/>
          <w:sz w:val="18"/>
          <w:szCs w:val="18"/>
          <w:lang w:eastAsia="en-US"/>
        </w:rPr>
        <w:t xml:space="preserve">                                                (наименование организации)</w:t>
      </w:r>
    </w:p>
    <w:p w:rsidR="00A413FD" w:rsidRPr="00A413FD" w:rsidRDefault="00A413FD" w:rsidP="00A413FD">
      <w:pPr>
        <w:jc w:val="both"/>
        <w:rPr>
          <w:rFonts w:eastAsia="Calibri"/>
          <w:sz w:val="22"/>
          <w:szCs w:val="22"/>
        </w:rPr>
      </w:pPr>
      <w:r w:rsidRPr="00A413FD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413FD" w:rsidRPr="00A413FD" w:rsidRDefault="00A413FD" w:rsidP="00A413FD">
      <w:pPr>
        <w:keepNext/>
        <w:tabs>
          <w:tab w:val="left" w:pos="1134"/>
        </w:tabs>
        <w:ind w:firstLine="567"/>
        <w:jc w:val="both"/>
        <w:rPr>
          <w:rFonts w:eastAsia="Calibri"/>
          <w:sz w:val="22"/>
          <w:szCs w:val="22"/>
        </w:rPr>
      </w:pPr>
      <w:r w:rsidRPr="00A413FD">
        <w:rPr>
          <w:rFonts w:eastAsia="Calibri"/>
          <w:sz w:val="22"/>
          <w:szCs w:val="22"/>
        </w:rPr>
        <w:t>Дата обнаружения недостатков __________________________</w:t>
      </w:r>
    </w:p>
    <w:p w:rsidR="00A413FD" w:rsidRPr="00A413FD" w:rsidRDefault="00A413FD" w:rsidP="00A413FD">
      <w:pPr>
        <w:keepNext/>
        <w:tabs>
          <w:tab w:val="left" w:pos="1134"/>
        </w:tabs>
        <w:ind w:firstLine="567"/>
        <w:jc w:val="both"/>
        <w:rPr>
          <w:rFonts w:eastAsia="Calibri"/>
          <w:sz w:val="22"/>
          <w:szCs w:val="22"/>
        </w:rPr>
      </w:pPr>
      <w:r w:rsidRPr="00A413FD">
        <w:rPr>
          <w:rFonts w:eastAsia="Calibri"/>
          <w:sz w:val="22"/>
          <w:szCs w:val="22"/>
        </w:rPr>
        <w:t>Срок устранения Поставщиком обнаруженных недостатков___________ (_________) дня с даты подписания настоящего мотивированного отказа.</w:t>
      </w:r>
    </w:p>
    <w:p w:rsidR="00A413FD" w:rsidRPr="00A413FD" w:rsidRDefault="00A413FD" w:rsidP="00A413FD">
      <w:pPr>
        <w:keepNext/>
        <w:tabs>
          <w:tab w:val="left" w:pos="1134"/>
        </w:tabs>
        <w:ind w:firstLine="567"/>
        <w:jc w:val="both"/>
        <w:rPr>
          <w:rFonts w:eastAsia="Calibri"/>
          <w:sz w:val="22"/>
          <w:szCs w:val="22"/>
        </w:rPr>
      </w:pPr>
      <w:r w:rsidRPr="00A413FD">
        <w:rPr>
          <w:rFonts w:eastAsia="Calibri"/>
          <w:sz w:val="22"/>
          <w:szCs w:val="22"/>
        </w:rPr>
        <w:t xml:space="preserve">На основании выше изложенного </w:t>
      </w:r>
      <w:r w:rsidRPr="00A413FD">
        <w:rPr>
          <w:rFonts w:eastAsia="Calibri"/>
          <w:kern w:val="3"/>
          <w:sz w:val="22"/>
          <w:szCs w:val="22"/>
          <w:lang w:eastAsia="en-US"/>
        </w:rPr>
        <w:t>федеральное государственное бюджетное учреждение «Российская национальная библиотека»</w:t>
      </w:r>
      <w:r w:rsidRPr="00A413FD">
        <w:rPr>
          <w:rFonts w:eastAsia="Calibri"/>
          <w:sz w:val="22"/>
          <w:szCs w:val="22"/>
        </w:rPr>
        <w:t xml:space="preserve"> заявляет об отказе в приемке указанных выше товаров.</w:t>
      </w:r>
    </w:p>
    <w:p w:rsidR="00A413FD" w:rsidRPr="00A413FD" w:rsidRDefault="00A413FD" w:rsidP="00A413FD">
      <w:pPr>
        <w:keepNext/>
        <w:numPr>
          <w:ilvl w:val="0"/>
          <w:numId w:val="21"/>
        </w:numPr>
        <w:tabs>
          <w:tab w:val="left" w:pos="1134"/>
        </w:tabs>
        <w:ind w:left="924" w:firstLine="567"/>
        <w:contextualSpacing/>
        <w:jc w:val="both"/>
        <w:rPr>
          <w:rFonts w:eastAsia="Calibri"/>
          <w:sz w:val="22"/>
          <w:szCs w:val="22"/>
        </w:rPr>
      </w:pPr>
      <w:r w:rsidRPr="00A413FD">
        <w:rPr>
          <w:rFonts w:eastAsia="Calibri"/>
          <w:sz w:val="22"/>
          <w:szCs w:val="22"/>
        </w:rPr>
        <w:t>Настоящий мотивированный отказ составлен в 2 (двух) экземплярах, по одному для каждой из Сторон.</w:t>
      </w:r>
    </w:p>
    <w:p w:rsidR="00A413FD" w:rsidRPr="00A413FD" w:rsidRDefault="00A413FD" w:rsidP="00A413FD">
      <w:pPr>
        <w:keepNext/>
        <w:numPr>
          <w:ilvl w:val="0"/>
          <w:numId w:val="21"/>
        </w:numPr>
        <w:tabs>
          <w:tab w:val="left" w:pos="1134"/>
        </w:tabs>
        <w:ind w:left="924" w:firstLine="567"/>
        <w:contextualSpacing/>
        <w:jc w:val="both"/>
        <w:rPr>
          <w:rFonts w:eastAsia="Calibri"/>
          <w:sz w:val="22"/>
          <w:szCs w:val="22"/>
        </w:rPr>
      </w:pPr>
      <w:r w:rsidRPr="00A413FD">
        <w:rPr>
          <w:rFonts w:eastAsia="Calibri"/>
          <w:sz w:val="22"/>
          <w:szCs w:val="22"/>
        </w:rPr>
        <w:t>Настоящий мотивированный отказ подписан:</w:t>
      </w: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111"/>
        <w:gridCol w:w="2410"/>
        <w:gridCol w:w="3191"/>
      </w:tblGrid>
      <w:tr w:rsidR="00A413FD" w:rsidRPr="00A413FD" w:rsidTr="00446933">
        <w:tc>
          <w:tcPr>
            <w:tcW w:w="4111" w:type="dxa"/>
          </w:tcPr>
          <w:p w:rsidR="00A413FD" w:rsidRPr="00A413FD" w:rsidRDefault="00A413FD" w:rsidP="00A413F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A413FD">
              <w:rPr>
                <w:rFonts w:eastAsia="Calibri"/>
                <w:sz w:val="22"/>
                <w:szCs w:val="22"/>
                <w:lang w:eastAsia="en-US"/>
              </w:rPr>
              <w:t>Федеральное государственное бюджетное учреждение «Российская национальная библиотека»</w:t>
            </w:r>
          </w:p>
        </w:tc>
        <w:tc>
          <w:tcPr>
            <w:tcW w:w="2410" w:type="dxa"/>
          </w:tcPr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sz w:val="22"/>
                <w:szCs w:val="22"/>
              </w:rPr>
              <w:t>__________________</w:t>
            </w: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 w:rsidRPr="00A413FD"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sz w:val="22"/>
                <w:szCs w:val="22"/>
              </w:rPr>
              <w:t>_______________________</w:t>
            </w:r>
          </w:p>
          <w:p w:rsidR="00A413FD" w:rsidRPr="00A413FD" w:rsidRDefault="00A413FD" w:rsidP="00A413F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A413F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(Ф.И.О.)</w:t>
            </w:r>
          </w:p>
          <w:p w:rsidR="00A413FD" w:rsidRPr="00A413FD" w:rsidRDefault="00A413FD" w:rsidP="00A413F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  <w:tr w:rsidR="00A413FD" w:rsidRPr="00A413FD" w:rsidTr="00446933">
        <w:tc>
          <w:tcPr>
            <w:tcW w:w="4111" w:type="dxa"/>
          </w:tcPr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sz w:val="22"/>
                <w:szCs w:val="22"/>
              </w:rPr>
              <w:t>Поставщик______________________</w:t>
            </w:r>
          </w:p>
          <w:p w:rsidR="00A413FD" w:rsidRPr="00A413FD" w:rsidRDefault="00A413FD" w:rsidP="00A413FD">
            <w:pPr>
              <w:suppressAutoHyphens/>
              <w:autoSpaceDE w:val="0"/>
              <w:autoSpaceDN w:val="0"/>
              <w:jc w:val="both"/>
              <w:rPr>
                <w:rFonts w:eastAsia="Calibri"/>
                <w:i/>
                <w:iCs/>
                <w:kern w:val="3"/>
                <w:sz w:val="22"/>
                <w:szCs w:val="22"/>
                <w:lang w:eastAsia="en-US"/>
              </w:rPr>
            </w:pPr>
            <w:r w:rsidRPr="00A413FD">
              <w:rPr>
                <w:rFonts w:eastAsia="Calibri"/>
                <w:i/>
                <w:iCs/>
                <w:kern w:val="3"/>
                <w:sz w:val="18"/>
                <w:szCs w:val="18"/>
                <w:lang w:eastAsia="en-US"/>
              </w:rPr>
              <w:t>(наименование организации)</w:t>
            </w: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</w:tcPr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sz w:val="22"/>
                <w:szCs w:val="22"/>
              </w:rPr>
              <w:t>__________________</w:t>
            </w: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sz w:val="22"/>
                <w:szCs w:val="22"/>
              </w:rPr>
              <w:t>_______________________</w:t>
            </w:r>
          </w:p>
          <w:p w:rsidR="00A413FD" w:rsidRPr="00A413FD" w:rsidRDefault="00A413FD" w:rsidP="00A413F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A413FD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(Ф.И.О.)</w:t>
            </w:r>
          </w:p>
          <w:p w:rsidR="00A413FD" w:rsidRPr="00A413FD" w:rsidRDefault="00A413FD" w:rsidP="00A413FD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  <w:p w:rsidR="00A413FD" w:rsidRPr="00A413FD" w:rsidRDefault="00A413FD" w:rsidP="00A413FD">
            <w:pPr>
              <w:keepNext/>
              <w:tabs>
                <w:tab w:val="left" w:pos="1134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A413FD">
              <w:rPr>
                <w:rFonts w:eastAsia="Calibri"/>
                <w:sz w:val="22"/>
                <w:szCs w:val="22"/>
                <w:lang w:eastAsia="en-US"/>
              </w:rPr>
              <w:t>М.П.</w:t>
            </w:r>
          </w:p>
        </w:tc>
      </w:tr>
    </w:tbl>
    <w:p w:rsidR="00A413FD" w:rsidRPr="00A413FD" w:rsidRDefault="00A413FD" w:rsidP="00A413FD"/>
    <w:p w:rsidR="00A413FD" w:rsidRPr="00A413FD" w:rsidRDefault="00A413FD" w:rsidP="00A413FD"/>
    <w:sectPr w:rsidR="00A413FD" w:rsidRPr="00A413FD" w:rsidSect="004469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B89"/>
    <w:multiLevelType w:val="multilevel"/>
    <w:tmpl w:val="20CA28B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12FD"/>
    <w:multiLevelType w:val="multilevel"/>
    <w:tmpl w:val="D3BC9062"/>
    <w:styleLink w:val="WW8Num211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19667D2"/>
    <w:multiLevelType w:val="multilevel"/>
    <w:tmpl w:val="55B4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320EE"/>
    <w:multiLevelType w:val="multilevel"/>
    <w:tmpl w:val="E05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104DF"/>
    <w:multiLevelType w:val="multilevel"/>
    <w:tmpl w:val="28B6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91C2B"/>
    <w:multiLevelType w:val="multilevel"/>
    <w:tmpl w:val="954E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87A0F"/>
    <w:multiLevelType w:val="multilevel"/>
    <w:tmpl w:val="E3D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D435F"/>
    <w:multiLevelType w:val="multilevel"/>
    <w:tmpl w:val="8A0A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D759A"/>
    <w:multiLevelType w:val="multilevel"/>
    <w:tmpl w:val="E44E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E1AB4"/>
    <w:multiLevelType w:val="multilevel"/>
    <w:tmpl w:val="57B2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838B8"/>
    <w:multiLevelType w:val="multilevel"/>
    <w:tmpl w:val="6C5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61BFD"/>
    <w:multiLevelType w:val="multilevel"/>
    <w:tmpl w:val="E9E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045B1"/>
    <w:multiLevelType w:val="multilevel"/>
    <w:tmpl w:val="94DE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53E13"/>
    <w:multiLevelType w:val="hybridMultilevel"/>
    <w:tmpl w:val="FD5414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A2AD9"/>
    <w:multiLevelType w:val="multilevel"/>
    <w:tmpl w:val="121C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CE35F8"/>
    <w:multiLevelType w:val="multilevel"/>
    <w:tmpl w:val="72C66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161389F"/>
    <w:multiLevelType w:val="multilevel"/>
    <w:tmpl w:val="D5F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917F19"/>
    <w:multiLevelType w:val="multilevel"/>
    <w:tmpl w:val="53B0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E30B46"/>
    <w:multiLevelType w:val="multilevel"/>
    <w:tmpl w:val="502A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62615"/>
    <w:multiLevelType w:val="multilevel"/>
    <w:tmpl w:val="4716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9290E"/>
    <w:multiLevelType w:val="hybridMultilevel"/>
    <w:tmpl w:val="F566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18"/>
  </w:num>
  <w:num w:numId="11">
    <w:abstractNumId w:val="5"/>
  </w:num>
  <w:num w:numId="12">
    <w:abstractNumId w:val="6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13"/>
  </w:num>
  <w:num w:numId="18">
    <w:abstractNumId w:val="11"/>
  </w:num>
  <w:num w:numId="19">
    <w:abstractNumId w:val="8"/>
  </w:num>
  <w:num w:numId="20">
    <w:abstractNumId w:val="20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28"/>
    <w:rsid w:val="000021E5"/>
    <w:rsid w:val="0000255D"/>
    <w:rsid w:val="00003A57"/>
    <w:rsid w:val="00003DEA"/>
    <w:rsid w:val="0000401A"/>
    <w:rsid w:val="00023679"/>
    <w:rsid w:val="000239F2"/>
    <w:rsid w:val="000242D4"/>
    <w:rsid w:val="00042142"/>
    <w:rsid w:val="00051B68"/>
    <w:rsid w:val="000531C4"/>
    <w:rsid w:val="00053F05"/>
    <w:rsid w:val="00055618"/>
    <w:rsid w:val="00060BD9"/>
    <w:rsid w:val="00061AA5"/>
    <w:rsid w:val="00063AD7"/>
    <w:rsid w:val="00064433"/>
    <w:rsid w:val="000705EC"/>
    <w:rsid w:val="000821FE"/>
    <w:rsid w:val="00086246"/>
    <w:rsid w:val="0009169A"/>
    <w:rsid w:val="00091F29"/>
    <w:rsid w:val="00093504"/>
    <w:rsid w:val="000A4300"/>
    <w:rsid w:val="000A6F2D"/>
    <w:rsid w:val="000B2874"/>
    <w:rsid w:val="000B478E"/>
    <w:rsid w:val="000B4AE7"/>
    <w:rsid w:val="000B6339"/>
    <w:rsid w:val="000C0E28"/>
    <w:rsid w:val="000C1DE2"/>
    <w:rsid w:val="000C699E"/>
    <w:rsid w:val="000D2184"/>
    <w:rsid w:val="000D4B21"/>
    <w:rsid w:val="000E5317"/>
    <w:rsid w:val="000E599A"/>
    <w:rsid w:val="000F0E8B"/>
    <w:rsid w:val="000F44E8"/>
    <w:rsid w:val="00102219"/>
    <w:rsid w:val="001022F5"/>
    <w:rsid w:val="00105FD6"/>
    <w:rsid w:val="001106F0"/>
    <w:rsid w:val="00112ACC"/>
    <w:rsid w:val="00122E2F"/>
    <w:rsid w:val="00124EE4"/>
    <w:rsid w:val="00131FF0"/>
    <w:rsid w:val="001339D3"/>
    <w:rsid w:val="00134E60"/>
    <w:rsid w:val="001422DA"/>
    <w:rsid w:val="00152AAF"/>
    <w:rsid w:val="00157D24"/>
    <w:rsid w:val="00157D48"/>
    <w:rsid w:val="00162777"/>
    <w:rsid w:val="0016438C"/>
    <w:rsid w:val="00164F16"/>
    <w:rsid w:val="00166434"/>
    <w:rsid w:val="00172F49"/>
    <w:rsid w:val="00175AEC"/>
    <w:rsid w:val="00177344"/>
    <w:rsid w:val="0018049D"/>
    <w:rsid w:val="00185384"/>
    <w:rsid w:val="00186F43"/>
    <w:rsid w:val="00187403"/>
    <w:rsid w:val="001A37F0"/>
    <w:rsid w:val="001A5EDE"/>
    <w:rsid w:val="001A743B"/>
    <w:rsid w:val="001C008B"/>
    <w:rsid w:val="001D0FA1"/>
    <w:rsid w:val="001E1224"/>
    <w:rsid w:val="001E3981"/>
    <w:rsid w:val="001F1383"/>
    <w:rsid w:val="001F1B5D"/>
    <w:rsid w:val="001F2276"/>
    <w:rsid w:val="001F6153"/>
    <w:rsid w:val="002040C1"/>
    <w:rsid w:val="0020466E"/>
    <w:rsid w:val="002076DA"/>
    <w:rsid w:val="00210A84"/>
    <w:rsid w:val="002171C7"/>
    <w:rsid w:val="00222386"/>
    <w:rsid w:val="002248C7"/>
    <w:rsid w:val="0023215C"/>
    <w:rsid w:val="002465F9"/>
    <w:rsid w:val="002562ED"/>
    <w:rsid w:val="00256C16"/>
    <w:rsid w:val="00263B7E"/>
    <w:rsid w:val="00267CE1"/>
    <w:rsid w:val="002807EF"/>
    <w:rsid w:val="002A641A"/>
    <w:rsid w:val="002A6CFF"/>
    <w:rsid w:val="002B12EF"/>
    <w:rsid w:val="002C279F"/>
    <w:rsid w:val="002C3CE5"/>
    <w:rsid w:val="002C4B44"/>
    <w:rsid w:val="002C6DCE"/>
    <w:rsid w:val="002D089B"/>
    <w:rsid w:val="002D4C79"/>
    <w:rsid w:val="002F05F5"/>
    <w:rsid w:val="002F33D9"/>
    <w:rsid w:val="00304797"/>
    <w:rsid w:val="0031335D"/>
    <w:rsid w:val="00322814"/>
    <w:rsid w:val="00331B04"/>
    <w:rsid w:val="00333584"/>
    <w:rsid w:val="00346398"/>
    <w:rsid w:val="003514C1"/>
    <w:rsid w:val="0035180E"/>
    <w:rsid w:val="00352E61"/>
    <w:rsid w:val="0035782F"/>
    <w:rsid w:val="00362E37"/>
    <w:rsid w:val="00365293"/>
    <w:rsid w:val="003663D3"/>
    <w:rsid w:val="00366EA8"/>
    <w:rsid w:val="0037102D"/>
    <w:rsid w:val="003727B8"/>
    <w:rsid w:val="00373C7C"/>
    <w:rsid w:val="00375684"/>
    <w:rsid w:val="00377654"/>
    <w:rsid w:val="0038159D"/>
    <w:rsid w:val="0038300A"/>
    <w:rsid w:val="00384121"/>
    <w:rsid w:val="0038464F"/>
    <w:rsid w:val="00385820"/>
    <w:rsid w:val="00385998"/>
    <w:rsid w:val="0038706E"/>
    <w:rsid w:val="003903AD"/>
    <w:rsid w:val="003914FA"/>
    <w:rsid w:val="00395AF6"/>
    <w:rsid w:val="00396D28"/>
    <w:rsid w:val="003A749D"/>
    <w:rsid w:val="003B316E"/>
    <w:rsid w:val="003B33DC"/>
    <w:rsid w:val="003B5FC4"/>
    <w:rsid w:val="003B693D"/>
    <w:rsid w:val="003C2BF2"/>
    <w:rsid w:val="003C3572"/>
    <w:rsid w:val="003E37E7"/>
    <w:rsid w:val="003E3D01"/>
    <w:rsid w:val="003E5332"/>
    <w:rsid w:val="003F212D"/>
    <w:rsid w:val="003F29E6"/>
    <w:rsid w:val="003F3679"/>
    <w:rsid w:val="004100FD"/>
    <w:rsid w:val="004124C7"/>
    <w:rsid w:val="004169D9"/>
    <w:rsid w:val="00423336"/>
    <w:rsid w:val="0042379C"/>
    <w:rsid w:val="00435B3F"/>
    <w:rsid w:val="004412BD"/>
    <w:rsid w:val="0044190F"/>
    <w:rsid w:val="004427C5"/>
    <w:rsid w:val="00442B45"/>
    <w:rsid w:val="00446933"/>
    <w:rsid w:val="00450489"/>
    <w:rsid w:val="00453876"/>
    <w:rsid w:val="00453B78"/>
    <w:rsid w:val="00462596"/>
    <w:rsid w:val="00467F34"/>
    <w:rsid w:val="0047032F"/>
    <w:rsid w:val="0047098B"/>
    <w:rsid w:val="004737AE"/>
    <w:rsid w:val="00476E20"/>
    <w:rsid w:val="00477707"/>
    <w:rsid w:val="00482327"/>
    <w:rsid w:val="00486726"/>
    <w:rsid w:val="00486DCC"/>
    <w:rsid w:val="00494FBD"/>
    <w:rsid w:val="004A24B4"/>
    <w:rsid w:val="004A6AD7"/>
    <w:rsid w:val="004B60F5"/>
    <w:rsid w:val="004D439D"/>
    <w:rsid w:val="004D7A46"/>
    <w:rsid w:val="004E70E7"/>
    <w:rsid w:val="004F4766"/>
    <w:rsid w:val="004F5DC6"/>
    <w:rsid w:val="004F629C"/>
    <w:rsid w:val="004F6AA3"/>
    <w:rsid w:val="00500D46"/>
    <w:rsid w:val="00501C15"/>
    <w:rsid w:val="00510DFF"/>
    <w:rsid w:val="00516840"/>
    <w:rsid w:val="005201E5"/>
    <w:rsid w:val="00531B68"/>
    <w:rsid w:val="00532083"/>
    <w:rsid w:val="00535378"/>
    <w:rsid w:val="00535A0F"/>
    <w:rsid w:val="00535A28"/>
    <w:rsid w:val="00535A9B"/>
    <w:rsid w:val="005361B9"/>
    <w:rsid w:val="0053785E"/>
    <w:rsid w:val="00537EAD"/>
    <w:rsid w:val="0054549A"/>
    <w:rsid w:val="00551040"/>
    <w:rsid w:val="00556981"/>
    <w:rsid w:val="0056169E"/>
    <w:rsid w:val="00565EBC"/>
    <w:rsid w:val="00573162"/>
    <w:rsid w:val="0058240A"/>
    <w:rsid w:val="00583D83"/>
    <w:rsid w:val="0058410D"/>
    <w:rsid w:val="005848B0"/>
    <w:rsid w:val="005939BC"/>
    <w:rsid w:val="005958BD"/>
    <w:rsid w:val="005A70CD"/>
    <w:rsid w:val="005B307B"/>
    <w:rsid w:val="005B5155"/>
    <w:rsid w:val="005B618C"/>
    <w:rsid w:val="005C47AC"/>
    <w:rsid w:val="005D58BD"/>
    <w:rsid w:val="005E1364"/>
    <w:rsid w:val="005E223B"/>
    <w:rsid w:val="005E6E17"/>
    <w:rsid w:val="005F0BF0"/>
    <w:rsid w:val="005F29DB"/>
    <w:rsid w:val="005F6C9F"/>
    <w:rsid w:val="005F744C"/>
    <w:rsid w:val="00615CF3"/>
    <w:rsid w:val="00620895"/>
    <w:rsid w:val="00635A5D"/>
    <w:rsid w:val="00635F88"/>
    <w:rsid w:val="006415DB"/>
    <w:rsid w:val="00652BDF"/>
    <w:rsid w:val="006536FE"/>
    <w:rsid w:val="0065633F"/>
    <w:rsid w:val="006624CF"/>
    <w:rsid w:val="00663AF9"/>
    <w:rsid w:val="006642F6"/>
    <w:rsid w:val="00667EAF"/>
    <w:rsid w:val="0067028D"/>
    <w:rsid w:val="006A5538"/>
    <w:rsid w:val="006A6848"/>
    <w:rsid w:val="006A6F35"/>
    <w:rsid w:val="006B55F8"/>
    <w:rsid w:val="006C23B1"/>
    <w:rsid w:val="006D2D41"/>
    <w:rsid w:val="006E1357"/>
    <w:rsid w:val="006F0442"/>
    <w:rsid w:val="006F1151"/>
    <w:rsid w:val="006F3B74"/>
    <w:rsid w:val="00702C5F"/>
    <w:rsid w:val="00703F5F"/>
    <w:rsid w:val="007053C5"/>
    <w:rsid w:val="00713525"/>
    <w:rsid w:val="007139ED"/>
    <w:rsid w:val="00713B4F"/>
    <w:rsid w:val="00714636"/>
    <w:rsid w:val="00714D11"/>
    <w:rsid w:val="00715DAC"/>
    <w:rsid w:val="00716293"/>
    <w:rsid w:val="00724A02"/>
    <w:rsid w:val="00727354"/>
    <w:rsid w:val="00730FAD"/>
    <w:rsid w:val="007349DC"/>
    <w:rsid w:val="00737A40"/>
    <w:rsid w:val="00741F6E"/>
    <w:rsid w:val="00752EE2"/>
    <w:rsid w:val="0075440D"/>
    <w:rsid w:val="00755218"/>
    <w:rsid w:val="00756049"/>
    <w:rsid w:val="007605C6"/>
    <w:rsid w:val="00781858"/>
    <w:rsid w:val="00785AB9"/>
    <w:rsid w:val="007913CB"/>
    <w:rsid w:val="00794776"/>
    <w:rsid w:val="0079539B"/>
    <w:rsid w:val="00795B16"/>
    <w:rsid w:val="007A0E76"/>
    <w:rsid w:val="007A40CE"/>
    <w:rsid w:val="007B1C24"/>
    <w:rsid w:val="007B2902"/>
    <w:rsid w:val="007C2D3D"/>
    <w:rsid w:val="007C514B"/>
    <w:rsid w:val="007D0CE9"/>
    <w:rsid w:val="007D58F1"/>
    <w:rsid w:val="007D7AEA"/>
    <w:rsid w:val="007E0246"/>
    <w:rsid w:val="007F408B"/>
    <w:rsid w:val="007F7F3A"/>
    <w:rsid w:val="00800C86"/>
    <w:rsid w:val="008065EC"/>
    <w:rsid w:val="00813F5C"/>
    <w:rsid w:val="00823933"/>
    <w:rsid w:val="008252D6"/>
    <w:rsid w:val="00827E68"/>
    <w:rsid w:val="008327CF"/>
    <w:rsid w:val="008436E5"/>
    <w:rsid w:val="00844BEE"/>
    <w:rsid w:val="00850911"/>
    <w:rsid w:val="00864AA4"/>
    <w:rsid w:val="00872037"/>
    <w:rsid w:val="0087216A"/>
    <w:rsid w:val="00877EBE"/>
    <w:rsid w:val="008804BD"/>
    <w:rsid w:val="00884B9E"/>
    <w:rsid w:val="0089552B"/>
    <w:rsid w:val="00896869"/>
    <w:rsid w:val="008A252C"/>
    <w:rsid w:val="008A25C4"/>
    <w:rsid w:val="008B04B7"/>
    <w:rsid w:val="008B21D5"/>
    <w:rsid w:val="008B31E6"/>
    <w:rsid w:val="008B43B6"/>
    <w:rsid w:val="008B5F24"/>
    <w:rsid w:val="008B6A35"/>
    <w:rsid w:val="008B71CC"/>
    <w:rsid w:val="008C63EA"/>
    <w:rsid w:val="008C6752"/>
    <w:rsid w:val="008C7E26"/>
    <w:rsid w:val="008D081E"/>
    <w:rsid w:val="008D1B7F"/>
    <w:rsid w:val="008D210A"/>
    <w:rsid w:val="008D5CD1"/>
    <w:rsid w:val="008E03B7"/>
    <w:rsid w:val="008E1D3E"/>
    <w:rsid w:val="008E5341"/>
    <w:rsid w:val="008E6CB8"/>
    <w:rsid w:val="008E7309"/>
    <w:rsid w:val="008F30A5"/>
    <w:rsid w:val="008F656A"/>
    <w:rsid w:val="00910199"/>
    <w:rsid w:val="00914477"/>
    <w:rsid w:val="009146B9"/>
    <w:rsid w:val="00914C58"/>
    <w:rsid w:val="00927127"/>
    <w:rsid w:val="0093079C"/>
    <w:rsid w:val="00931757"/>
    <w:rsid w:val="00933087"/>
    <w:rsid w:val="00937672"/>
    <w:rsid w:val="009466E2"/>
    <w:rsid w:val="0095470A"/>
    <w:rsid w:val="00955339"/>
    <w:rsid w:val="009563B8"/>
    <w:rsid w:val="00957052"/>
    <w:rsid w:val="009614E9"/>
    <w:rsid w:val="00964F2E"/>
    <w:rsid w:val="009651B5"/>
    <w:rsid w:val="009657FB"/>
    <w:rsid w:val="00974D28"/>
    <w:rsid w:val="0097563A"/>
    <w:rsid w:val="00984DDC"/>
    <w:rsid w:val="00986705"/>
    <w:rsid w:val="00996342"/>
    <w:rsid w:val="00997F9C"/>
    <w:rsid w:val="009A0584"/>
    <w:rsid w:val="009A0704"/>
    <w:rsid w:val="009A3EC1"/>
    <w:rsid w:val="009B3E29"/>
    <w:rsid w:val="009B4E36"/>
    <w:rsid w:val="009B7BFD"/>
    <w:rsid w:val="009C4DDA"/>
    <w:rsid w:val="009C664B"/>
    <w:rsid w:val="009C763E"/>
    <w:rsid w:val="009D7617"/>
    <w:rsid w:val="009E41FE"/>
    <w:rsid w:val="009E7332"/>
    <w:rsid w:val="009E796C"/>
    <w:rsid w:val="009F39AD"/>
    <w:rsid w:val="009F65EC"/>
    <w:rsid w:val="00A01EC0"/>
    <w:rsid w:val="00A021DA"/>
    <w:rsid w:val="00A0229E"/>
    <w:rsid w:val="00A03867"/>
    <w:rsid w:val="00A11423"/>
    <w:rsid w:val="00A156D0"/>
    <w:rsid w:val="00A15AD6"/>
    <w:rsid w:val="00A271F2"/>
    <w:rsid w:val="00A366F8"/>
    <w:rsid w:val="00A413FD"/>
    <w:rsid w:val="00A44281"/>
    <w:rsid w:val="00A4722E"/>
    <w:rsid w:val="00A51848"/>
    <w:rsid w:val="00A533F5"/>
    <w:rsid w:val="00A60569"/>
    <w:rsid w:val="00A611F6"/>
    <w:rsid w:val="00A616DE"/>
    <w:rsid w:val="00A64D3F"/>
    <w:rsid w:val="00A80B2C"/>
    <w:rsid w:val="00A83A1F"/>
    <w:rsid w:val="00A920D5"/>
    <w:rsid w:val="00A95E5F"/>
    <w:rsid w:val="00A95F56"/>
    <w:rsid w:val="00AB041A"/>
    <w:rsid w:val="00AB0432"/>
    <w:rsid w:val="00AB18D9"/>
    <w:rsid w:val="00AB6433"/>
    <w:rsid w:val="00AC14DB"/>
    <w:rsid w:val="00AC4A97"/>
    <w:rsid w:val="00AC6FD5"/>
    <w:rsid w:val="00AD16A4"/>
    <w:rsid w:val="00AD20F8"/>
    <w:rsid w:val="00AE1735"/>
    <w:rsid w:val="00AE26D0"/>
    <w:rsid w:val="00AF3506"/>
    <w:rsid w:val="00B05B42"/>
    <w:rsid w:val="00B14649"/>
    <w:rsid w:val="00B15E17"/>
    <w:rsid w:val="00B24529"/>
    <w:rsid w:val="00B24E1D"/>
    <w:rsid w:val="00B2649E"/>
    <w:rsid w:val="00B26EE8"/>
    <w:rsid w:val="00B2791E"/>
    <w:rsid w:val="00B409F8"/>
    <w:rsid w:val="00B40D5C"/>
    <w:rsid w:val="00B437CF"/>
    <w:rsid w:val="00B438D1"/>
    <w:rsid w:val="00B501E6"/>
    <w:rsid w:val="00B5738B"/>
    <w:rsid w:val="00B62E92"/>
    <w:rsid w:val="00B754A1"/>
    <w:rsid w:val="00B75987"/>
    <w:rsid w:val="00B80768"/>
    <w:rsid w:val="00B81BA9"/>
    <w:rsid w:val="00BA1301"/>
    <w:rsid w:val="00BA52B0"/>
    <w:rsid w:val="00BB71D0"/>
    <w:rsid w:val="00BC637F"/>
    <w:rsid w:val="00BC7723"/>
    <w:rsid w:val="00BD0453"/>
    <w:rsid w:val="00BD34D3"/>
    <w:rsid w:val="00BD5638"/>
    <w:rsid w:val="00BF325B"/>
    <w:rsid w:val="00BF577A"/>
    <w:rsid w:val="00C10A32"/>
    <w:rsid w:val="00C15F67"/>
    <w:rsid w:val="00C15FD8"/>
    <w:rsid w:val="00C161E2"/>
    <w:rsid w:val="00C250E2"/>
    <w:rsid w:val="00C31D85"/>
    <w:rsid w:val="00C3389E"/>
    <w:rsid w:val="00C36CB3"/>
    <w:rsid w:val="00C37A7F"/>
    <w:rsid w:val="00C5007F"/>
    <w:rsid w:val="00C531F8"/>
    <w:rsid w:val="00C5727F"/>
    <w:rsid w:val="00C60071"/>
    <w:rsid w:val="00C74190"/>
    <w:rsid w:val="00C757DE"/>
    <w:rsid w:val="00C76B81"/>
    <w:rsid w:val="00C835A1"/>
    <w:rsid w:val="00C85356"/>
    <w:rsid w:val="00C86D99"/>
    <w:rsid w:val="00C87E3C"/>
    <w:rsid w:val="00C919BB"/>
    <w:rsid w:val="00C92312"/>
    <w:rsid w:val="00C95074"/>
    <w:rsid w:val="00CA000E"/>
    <w:rsid w:val="00CA4743"/>
    <w:rsid w:val="00CB2C33"/>
    <w:rsid w:val="00CB2EE0"/>
    <w:rsid w:val="00CB72B7"/>
    <w:rsid w:val="00CC799D"/>
    <w:rsid w:val="00CD2E3D"/>
    <w:rsid w:val="00CD6BCF"/>
    <w:rsid w:val="00D0054A"/>
    <w:rsid w:val="00D17EE7"/>
    <w:rsid w:val="00D21B5A"/>
    <w:rsid w:val="00D24365"/>
    <w:rsid w:val="00D30973"/>
    <w:rsid w:val="00D3205C"/>
    <w:rsid w:val="00D35419"/>
    <w:rsid w:val="00D35E17"/>
    <w:rsid w:val="00D41367"/>
    <w:rsid w:val="00D41A03"/>
    <w:rsid w:val="00D41D88"/>
    <w:rsid w:val="00D430E1"/>
    <w:rsid w:val="00D46032"/>
    <w:rsid w:val="00D517DA"/>
    <w:rsid w:val="00D55739"/>
    <w:rsid w:val="00D57D09"/>
    <w:rsid w:val="00D6262E"/>
    <w:rsid w:val="00D62C34"/>
    <w:rsid w:val="00D844C6"/>
    <w:rsid w:val="00D9063F"/>
    <w:rsid w:val="00D93751"/>
    <w:rsid w:val="00D9406B"/>
    <w:rsid w:val="00D97A6A"/>
    <w:rsid w:val="00DB5287"/>
    <w:rsid w:val="00DB63B3"/>
    <w:rsid w:val="00DB7838"/>
    <w:rsid w:val="00DC784B"/>
    <w:rsid w:val="00DE053E"/>
    <w:rsid w:val="00DE4407"/>
    <w:rsid w:val="00DE6F8B"/>
    <w:rsid w:val="00DF6676"/>
    <w:rsid w:val="00E02222"/>
    <w:rsid w:val="00E07745"/>
    <w:rsid w:val="00E130D1"/>
    <w:rsid w:val="00E20C3A"/>
    <w:rsid w:val="00E21A2F"/>
    <w:rsid w:val="00E22AD0"/>
    <w:rsid w:val="00E31AE4"/>
    <w:rsid w:val="00E4293C"/>
    <w:rsid w:val="00E50A91"/>
    <w:rsid w:val="00E602D2"/>
    <w:rsid w:val="00E60389"/>
    <w:rsid w:val="00E60F35"/>
    <w:rsid w:val="00E65D54"/>
    <w:rsid w:val="00E6650F"/>
    <w:rsid w:val="00E70828"/>
    <w:rsid w:val="00E70D12"/>
    <w:rsid w:val="00E75964"/>
    <w:rsid w:val="00E8027C"/>
    <w:rsid w:val="00E8374B"/>
    <w:rsid w:val="00E963B5"/>
    <w:rsid w:val="00EA3266"/>
    <w:rsid w:val="00EA3320"/>
    <w:rsid w:val="00EA7C39"/>
    <w:rsid w:val="00EB3829"/>
    <w:rsid w:val="00ED0BDD"/>
    <w:rsid w:val="00ED3CB9"/>
    <w:rsid w:val="00ED57DE"/>
    <w:rsid w:val="00EE7446"/>
    <w:rsid w:val="00EF1732"/>
    <w:rsid w:val="00EF3742"/>
    <w:rsid w:val="00F033D9"/>
    <w:rsid w:val="00F06E87"/>
    <w:rsid w:val="00F13773"/>
    <w:rsid w:val="00F17A17"/>
    <w:rsid w:val="00F2376D"/>
    <w:rsid w:val="00F35066"/>
    <w:rsid w:val="00F4618C"/>
    <w:rsid w:val="00F46E6E"/>
    <w:rsid w:val="00F477F8"/>
    <w:rsid w:val="00F47A63"/>
    <w:rsid w:val="00F534CF"/>
    <w:rsid w:val="00F54A8D"/>
    <w:rsid w:val="00F56613"/>
    <w:rsid w:val="00F56B7F"/>
    <w:rsid w:val="00F61A4C"/>
    <w:rsid w:val="00F66E38"/>
    <w:rsid w:val="00F717B0"/>
    <w:rsid w:val="00F76147"/>
    <w:rsid w:val="00F77B01"/>
    <w:rsid w:val="00F82103"/>
    <w:rsid w:val="00F83C9C"/>
    <w:rsid w:val="00FA025D"/>
    <w:rsid w:val="00FB6F1D"/>
    <w:rsid w:val="00FC01F3"/>
    <w:rsid w:val="00FC0FC1"/>
    <w:rsid w:val="00FC31F4"/>
    <w:rsid w:val="00FD2C54"/>
    <w:rsid w:val="00FD3722"/>
    <w:rsid w:val="00FE2FCC"/>
    <w:rsid w:val="00FF07D8"/>
    <w:rsid w:val="00FF0944"/>
    <w:rsid w:val="00FF16DB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76D6"/>
  <w15:docId w15:val="{0E737C00-9348-4BAA-B860-842137B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D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D2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typography">
    <w:name w:val="typography"/>
    <w:basedOn w:val="a0"/>
    <w:rsid w:val="00462596"/>
  </w:style>
  <w:style w:type="character" w:customStyle="1" w:styleId="product-classificationfeature">
    <w:name w:val="product-classification__feature"/>
    <w:basedOn w:val="a0"/>
    <w:rsid w:val="007D0CE9"/>
  </w:style>
  <w:style w:type="character" w:customStyle="1" w:styleId="product-classificationvalues">
    <w:name w:val="product-classification__values"/>
    <w:basedOn w:val="a0"/>
    <w:rsid w:val="007D0CE9"/>
  </w:style>
  <w:style w:type="character" w:styleId="a3">
    <w:name w:val="Hyperlink"/>
    <w:basedOn w:val="a0"/>
    <w:unhideWhenUsed/>
    <w:rsid w:val="007D0CE9"/>
    <w:rPr>
      <w:color w:val="0000FF"/>
      <w:u w:val="single"/>
    </w:rPr>
  </w:style>
  <w:style w:type="paragraph" w:customStyle="1" w:styleId="f14-black">
    <w:name w:val="f14-black"/>
    <w:basedOn w:val="a"/>
    <w:rsid w:val="006A6848"/>
    <w:pPr>
      <w:spacing w:before="100" w:beforeAutospacing="1" w:after="100" w:afterAutospacing="1"/>
    </w:pPr>
  </w:style>
  <w:style w:type="character" w:customStyle="1" w:styleId="product-classificationunit">
    <w:name w:val="product-classification__unit"/>
    <w:basedOn w:val="a0"/>
    <w:rsid w:val="000B478E"/>
  </w:style>
  <w:style w:type="paragraph" w:styleId="a4">
    <w:name w:val="Balloon Text"/>
    <w:basedOn w:val="a"/>
    <w:link w:val="a5"/>
    <w:uiPriority w:val="99"/>
    <w:semiHidden/>
    <w:unhideWhenUsed/>
    <w:rsid w:val="00AB04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 Знак"/>
    <w:basedOn w:val="a0"/>
    <w:link w:val="a7"/>
    <w:rsid w:val="00516840"/>
    <w:rPr>
      <w:sz w:val="23"/>
      <w:szCs w:val="23"/>
      <w:shd w:val="clear" w:color="auto" w:fill="FFFFFF"/>
    </w:rPr>
  </w:style>
  <w:style w:type="paragraph" w:styleId="a7">
    <w:name w:val="Body Text"/>
    <w:basedOn w:val="a"/>
    <w:link w:val="a6"/>
    <w:rsid w:val="00516840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5168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1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A5EDE"/>
    <w:pPr>
      <w:spacing w:before="100" w:beforeAutospacing="1" w:after="100" w:afterAutospacing="1"/>
    </w:pPr>
  </w:style>
  <w:style w:type="numbering" w:customStyle="1" w:styleId="WW8Num211">
    <w:name w:val="WW8Num211"/>
    <w:rsid w:val="00A413FD"/>
    <w:pPr>
      <w:numPr>
        <w:numId w:val="21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EB38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jss701">
    <w:name w:val="jss701"/>
    <w:basedOn w:val="a"/>
    <w:rsid w:val="00BC637F"/>
    <w:pPr>
      <w:spacing w:before="100" w:beforeAutospacing="1" w:after="100" w:afterAutospacing="1"/>
    </w:pPr>
  </w:style>
  <w:style w:type="character" w:customStyle="1" w:styleId="1ebon">
    <w:name w:val="_1ebon"/>
    <w:rsid w:val="00BC637F"/>
  </w:style>
  <w:style w:type="character" w:customStyle="1" w:styleId="ywvl7">
    <w:name w:val="ywvl7"/>
    <w:rsid w:val="00BC637F"/>
  </w:style>
  <w:style w:type="table" w:customStyle="1" w:styleId="12">
    <w:name w:val="Сетка таблицы1"/>
    <w:basedOn w:val="a1"/>
    <w:next w:val="a8"/>
    <w:uiPriority w:val="59"/>
    <w:rsid w:val="0044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441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DE05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99"/>
    <w:qFormat/>
    <w:rsid w:val="00AC6FD5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locked/>
    <w:rsid w:val="00AC6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7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1696">
              <w:marLeft w:val="0"/>
              <w:marRight w:val="48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8208">
              <w:marLeft w:val="0"/>
              <w:marRight w:val="48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3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4604">
              <w:marLeft w:val="0"/>
              <w:marRight w:val="48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2529">
              <w:marLeft w:val="0"/>
              <w:marRight w:val="48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5308">
              <w:marLeft w:val="0"/>
              <w:marRight w:val="48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79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49294">
              <w:marLeft w:val="0"/>
              <w:marRight w:val="48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9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9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3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8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6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7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8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06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3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5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____1\&#1055;&#1056;&#1054;&#1062;&#1045;&#1044;&#1059;&#1056;&#1067;\&#1050;&#1054;&#1058;&#1048;&#1056;&#1054;&#1042;&#1050;&#1048;\2021\107%20&#1055;&#1086;&#1083;&#1080;&#1075;&#1088;&#1072;&#1092;&#1080;&#1095;&#1077;&#1089;&#1082;&#1086;&#1077;_&#1086;&#1073;&#1086;&#1088;&#1091;&#1076;&#1086;&#1074;&#1072;&#1085;&#1080;&#1077;\&#1055;&#1088;&#1086;&#1077;&#1082;&#1090;%20&#1082;&#1086;&#1085;&#1090;&#1088;&#1072;&#1082;&#1090;&#1072;_&#1087;&#1086;&#1083;&#1080;&#1075;&#1088;&#1072;&#1092;&#1080;&#1103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H:\____1\&#1055;&#1056;&#1054;&#1062;&#1045;&#1044;&#1059;&#1056;&#1067;\&#1050;&#1054;&#1058;&#1048;&#1056;&#1054;&#1042;&#1050;&#1048;\2021\107%20&#1055;&#1086;&#1083;&#1080;&#1075;&#1088;&#1072;&#1092;&#1080;&#1095;&#1077;&#1089;&#1082;&#1086;&#1077;_&#1086;&#1073;&#1086;&#1088;&#1091;&#1076;&#1086;&#1074;&#1072;&#1085;&#1080;&#1077;\&#1055;&#1088;&#1086;&#1077;&#1082;&#1090;%20&#1082;&#1086;&#1085;&#1090;&#1088;&#1072;&#1082;&#1090;&#1072;_&#1087;&#1086;&#1083;&#1080;&#1075;&#1088;&#1072;&#1092;&#1080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4015BC39F70F65BE86260621986C5B542795082F24D5CD43AD1F993684EBE7AC37BC32041912BF514AE0625014M9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aeva@nl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AC487-1BB3-4F48-8D16-DDDD2561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14</Pages>
  <Words>5226</Words>
  <Characters>29794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Товаровед</dc:creator>
  <cp:lastModifiedBy>USER</cp:lastModifiedBy>
  <cp:revision>523</cp:revision>
  <cp:lastPrinted>2024-07-02T06:51:00Z</cp:lastPrinted>
  <dcterms:created xsi:type="dcterms:W3CDTF">2024-07-15T14:50:00Z</dcterms:created>
  <dcterms:modified xsi:type="dcterms:W3CDTF">2026-06-26T08:44:00Z</dcterms:modified>
</cp:coreProperties>
</file>