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B0456" w14:textId="7FF1FEAD" w:rsidR="00B2450C" w:rsidRPr="00E227E0" w:rsidRDefault="0027399E" w:rsidP="003477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 (</w:t>
      </w:r>
      <w:r w:rsidR="00B2450C" w:rsidRPr="00E227E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BC7D891" w14:textId="5C1705C3" w:rsidR="006200B4" w:rsidRPr="001625B2" w:rsidRDefault="004603E5" w:rsidP="00B00464">
      <w:pPr>
        <w:pStyle w:val="a3"/>
        <w:numPr>
          <w:ilvl w:val="0"/>
          <w:numId w:val="16"/>
        </w:numPr>
        <w:ind w:left="0" w:firstLine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Объект закупки: </w:t>
      </w:r>
      <w:r w:rsidR="00B00464" w:rsidRPr="00B00464">
        <w:rPr>
          <w:bCs/>
          <w:sz w:val="24"/>
          <w:szCs w:val="24"/>
        </w:rPr>
        <w:t>оказание услуг</w:t>
      </w:r>
      <w:r w:rsidR="00B00464">
        <w:rPr>
          <w:b/>
          <w:bCs/>
          <w:sz w:val="24"/>
          <w:szCs w:val="24"/>
        </w:rPr>
        <w:t xml:space="preserve"> </w:t>
      </w:r>
      <w:r w:rsidR="00B00464" w:rsidRPr="00B00464">
        <w:rPr>
          <w:bCs/>
          <w:sz w:val="24"/>
          <w:szCs w:val="24"/>
        </w:rPr>
        <w:t xml:space="preserve">по </w:t>
      </w:r>
      <w:r w:rsidR="00BB4C23">
        <w:rPr>
          <w:bCs/>
          <w:sz w:val="24"/>
          <w:szCs w:val="24"/>
        </w:rPr>
        <w:t>предоставлению</w:t>
      </w:r>
      <w:r w:rsidR="00B00464" w:rsidRPr="00B00464">
        <w:rPr>
          <w:bCs/>
          <w:sz w:val="24"/>
          <w:szCs w:val="24"/>
        </w:rPr>
        <w:t xml:space="preserve"> неисключительных (лицензионных) прав на использование программного обеспечения для ЭВМ (</w:t>
      </w:r>
      <w:proofErr w:type="spellStart"/>
      <w:r w:rsidR="00B00464" w:rsidRPr="00B00464">
        <w:rPr>
          <w:bCs/>
          <w:sz w:val="24"/>
          <w:szCs w:val="24"/>
        </w:rPr>
        <w:t>Kaspersky</w:t>
      </w:r>
      <w:proofErr w:type="spellEnd"/>
      <w:r w:rsidR="00B00464" w:rsidRPr="00B00464">
        <w:rPr>
          <w:bCs/>
          <w:sz w:val="24"/>
          <w:szCs w:val="24"/>
        </w:rPr>
        <w:t xml:space="preserve"> </w:t>
      </w:r>
      <w:proofErr w:type="spellStart"/>
      <w:r w:rsidR="00B00464" w:rsidRPr="00B00464">
        <w:rPr>
          <w:bCs/>
          <w:sz w:val="24"/>
          <w:szCs w:val="24"/>
        </w:rPr>
        <w:t>Endpoint</w:t>
      </w:r>
      <w:proofErr w:type="spellEnd"/>
      <w:r w:rsidR="00B00464" w:rsidRPr="00B00464">
        <w:rPr>
          <w:bCs/>
          <w:sz w:val="24"/>
          <w:szCs w:val="24"/>
        </w:rPr>
        <w:t xml:space="preserve"> </w:t>
      </w:r>
      <w:proofErr w:type="spellStart"/>
      <w:r w:rsidR="00B00464" w:rsidRPr="00B00464">
        <w:rPr>
          <w:bCs/>
          <w:sz w:val="24"/>
          <w:szCs w:val="24"/>
        </w:rPr>
        <w:t>Security</w:t>
      </w:r>
      <w:proofErr w:type="spellEnd"/>
      <w:r w:rsidR="00B00464" w:rsidRPr="00B00464">
        <w:rPr>
          <w:bCs/>
          <w:sz w:val="24"/>
          <w:szCs w:val="24"/>
        </w:rPr>
        <w:t xml:space="preserve"> для бизнеса – Стандартный)</w:t>
      </w:r>
      <w:r w:rsidR="008D21BF">
        <w:rPr>
          <w:rStyle w:val="ad"/>
          <w:bCs/>
          <w:sz w:val="24"/>
          <w:szCs w:val="24"/>
        </w:rPr>
        <w:footnoteReference w:id="1"/>
      </w:r>
      <w:r w:rsidR="00B2450C" w:rsidRPr="001625B2">
        <w:rPr>
          <w:bCs/>
          <w:sz w:val="24"/>
          <w:szCs w:val="24"/>
        </w:rPr>
        <w:t xml:space="preserve"> для нужд федерального государственного бюджетного учреждения науки Федеральный исследовательский центр химической физики им. Н.Н. Семенова </w:t>
      </w:r>
      <w:r w:rsidR="003E59F7">
        <w:rPr>
          <w:bCs/>
          <w:sz w:val="24"/>
          <w:szCs w:val="24"/>
        </w:rPr>
        <w:t>РАН</w:t>
      </w:r>
      <w:r w:rsidR="00B2450C" w:rsidRPr="001625B2">
        <w:rPr>
          <w:bCs/>
          <w:sz w:val="24"/>
          <w:szCs w:val="24"/>
        </w:rPr>
        <w:t>.</w:t>
      </w:r>
    </w:p>
    <w:p w14:paraId="526F4C07" w14:textId="77777777" w:rsidR="00D63A70" w:rsidRPr="001625B2" w:rsidRDefault="00D63A70" w:rsidP="0034777C">
      <w:pPr>
        <w:pStyle w:val="a3"/>
        <w:ind w:left="0"/>
        <w:rPr>
          <w:bCs/>
          <w:sz w:val="24"/>
          <w:szCs w:val="24"/>
        </w:rPr>
      </w:pPr>
    </w:p>
    <w:p w14:paraId="7903374A" w14:textId="1FA49914" w:rsidR="00D63A70" w:rsidRDefault="0095193D" w:rsidP="0034777C">
      <w:pPr>
        <w:pStyle w:val="a3"/>
        <w:numPr>
          <w:ilvl w:val="0"/>
          <w:numId w:val="16"/>
        </w:numPr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Сроки поставки и оплаты:</w:t>
      </w:r>
    </w:p>
    <w:p w14:paraId="121CEACE" w14:textId="77777777" w:rsidR="00D63A70" w:rsidRPr="00D63A70" w:rsidRDefault="00D63A70" w:rsidP="0034777C">
      <w:pPr>
        <w:pStyle w:val="a3"/>
        <w:ind w:left="0"/>
        <w:rPr>
          <w:b/>
          <w:bCs/>
          <w:sz w:val="24"/>
          <w:szCs w:val="24"/>
        </w:rPr>
      </w:pPr>
    </w:p>
    <w:p w14:paraId="596BA81B" w14:textId="5EE799DB" w:rsidR="00D63A70" w:rsidRPr="00D63A70" w:rsidRDefault="001625B2" w:rsidP="0034777C">
      <w:pPr>
        <w:pStyle w:val="a3"/>
        <w:ind w:left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Предоставление н</w:t>
      </w:r>
      <w:r w:rsidR="00D63A70" w:rsidRPr="00D63A70">
        <w:rPr>
          <w:rFonts w:eastAsiaTheme="minorHAnsi"/>
          <w:sz w:val="22"/>
          <w:szCs w:val="22"/>
          <w:lang w:eastAsia="en-US"/>
        </w:rPr>
        <w:t>еисключительны</w:t>
      </w:r>
      <w:r>
        <w:rPr>
          <w:rFonts w:eastAsiaTheme="minorHAnsi"/>
          <w:sz w:val="22"/>
          <w:szCs w:val="22"/>
          <w:lang w:eastAsia="en-US"/>
        </w:rPr>
        <w:t>х прав</w:t>
      </w:r>
      <w:r w:rsidR="00D63A70" w:rsidRPr="00D63A70">
        <w:rPr>
          <w:rFonts w:eastAsiaTheme="minorHAnsi"/>
          <w:sz w:val="22"/>
          <w:szCs w:val="22"/>
          <w:lang w:eastAsia="en-US"/>
        </w:rPr>
        <w:t xml:space="preserve"> на использование антивирусного программного обеспечения</w:t>
      </w:r>
      <w:r w:rsidR="000F38FD">
        <w:rPr>
          <w:rFonts w:eastAsiaTheme="minorHAnsi"/>
          <w:sz w:val="22"/>
          <w:szCs w:val="22"/>
          <w:lang w:eastAsia="en-US"/>
        </w:rPr>
        <w:t xml:space="preserve"> происходи</w:t>
      </w:r>
      <w:r w:rsidR="00D63A70">
        <w:rPr>
          <w:rFonts w:eastAsiaTheme="minorHAnsi"/>
          <w:sz w:val="22"/>
          <w:szCs w:val="22"/>
          <w:lang w:eastAsia="en-US"/>
        </w:rPr>
        <w:t>т в 2 этапа:</w:t>
      </w:r>
    </w:p>
    <w:p w14:paraId="41FF2E3C" w14:textId="77777777" w:rsidR="00D63A70" w:rsidRPr="00CC45B3" w:rsidRDefault="00D63A70" w:rsidP="0034777C">
      <w:pPr>
        <w:spacing w:after="0" w:line="240" w:lineRule="auto"/>
        <w:rPr>
          <w:rFonts w:ascii="Times New Roman" w:hAnsi="Times New Roman" w:cs="Times New Roman"/>
        </w:rPr>
      </w:pPr>
    </w:p>
    <w:p w14:paraId="4D761396" w14:textId="29074613" w:rsidR="0027359E" w:rsidRDefault="00D63A7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Этап 1: поставка</w:t>
      </w:r>
      <w:r>
        <w:rPr>
          <w:rFonts w:ascii="Times New Roman" w:hAnsi="Times New Roman" w:cs="Times New Roman"/>
        </w:rPr>
        <w:t xml:space="preserve"> лицензий</w:t>
      </w:r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Kaspersky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Endpoint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S</w:t>
      </w:r>
      <w:r w:rsidR="00FB050D">
        <w:rPr>
          <w:rFonts w:ascii="Times New Roman" w:hAnsi="Times New Roman" w:cs="Times New Roman"/>
        </w:rPr>
        <w:t>ecurity</w:t>
      </w:r>
      <w:proofErr w:type="spellEnd"/>
      <w:r w:rsidR="00FB050D">
        <w:rPr>
          <w:rFonts w:ascii="Times New Roman" w:hAnsi="Times New Roman" w:cs="Times New Roman"/>
        </w:rPr>
        <w:t xml:space="preserve"> для бизнеса </w:t>
      </w:r>
      <w:r w:rsidR="00E8640F">
        <w:rPr>
          <w:rFonts w:ascii="Times New Roman" w:hAnsi="Times New Roman" w:cs="Times New Roman"/>
        </w:rPr>
        <w:t xml:space="preserve">– Стандартный, </w:t>
      </w:r>
      <w:r w:rsidR="002F112F">
        <w:rPr>
          <w:rFonts w:ascii="Times New Roman" w:hAnsi="Times New Roman" w:cs="Times New Roman"/>
        </w:rPr>
        <w:t xml:space="preserve">24 </w:t>
      </w:r>
      <w:proofErr w:type="spellStart"/>
      <w:proofErr w:type="gramStart"/>
      <w:r w:rsidR="002F112F">
        <w:rPr>
          <w:rFonts w:ascii="Times New Roman" w:hAnsi="Times New Roman" w:cs="Times New Roman"/>
        </w:rPr>
        <w:t>шт</w:t>
      </w:r>
      <w:proofErr w:type="spellEnd"/>
      <w:proofErr w:type="gramEnd"/>
      <w:r w:rsidR="00FB050D">
        <w:rPr>
          <w:rFonts w:ascii="Times New Roman" w:hAnsi="Times New Roman" w:cs="Times New Roman"/>
        </w:rPr>
        <w:t xml:space="preserve"> </w:t>
      </w:r>
      <w:r w:rsidR="00E8640F">
        <w:rPr>
          <w:rFonts w:ascii="Times New Roman" w:hAnsi="Times New Roman" w:cs="Times New Roman"/>
        </w:rPr>
        <w:t xml:space="preserve">– </w:t>
      </w:r>
      <w:r w:rsidR="002F112F">
        <w:rPr>
          <w:rFonts w:ascii="Times New Roman" w:hAnsi="Times New Roman" w:cs="Times New Roman"/>
        </w:rPr>
        <w:t>июль 2026 (</w:t>
      </w:r>
      <w:r w:rsidR="00FB050D">
        <w:rPr>
          <w:rFonts w:ascii="Times New Roman" w:hAnsi="Times New Roman" w:cs="Times New Roman"/>
        </w:rPr>
        <w:t>до 30</w:t>
      </w:r>
      <w:r w:rsidRPr="00CC45B3">
        <w:rPr>
          <w:rFonts w:ascii="Times New Roman" w:hAnsi="Times New Roman" w:cs="Times New Roman"/>
        </w:rPr>
        <w:t>.07.2026</w:t>
      </w:r>
      <w:r w:rsidR="002F112F">
        <w:rPr>
          <w:rFonts w:ascii="Times New Roman" w:hAnsi="Times New Roman" w:cs="Times New Roman"/>
        </w:rPr>
        <w:t xml:space="preserve"> включительно, </w:t>
      </w:r>
      <w:r w:rsidR="0027359E">
        <w:rPr>
          <w:rFonts w:ascii="Times New Roman" w:hAnsi="Times New Roman" w:cs="Times New Roman"/>
        </w:rPr>
        <w:t>согласно сроку предоставления Лицензии, указанному в разделе 3 настоящего Технического задания).</w:t>
      </w:r>
    </w:p>
    <w:p w14:paraId="759D94AD" w14:textId="2FCFAEEA" w:rsidR="00D63A70" w:rsidRPr="00CC45B3" w:rsidRDefault="00D63A70" w:rsidP="0034777C">
      <w:pPr>
        <w:spacing w:after="0" w:line="240" w:lineRule="auto"/>
        <w:rPr>
          <w:rFonts w:ascii="Times New Roman" w:hAnsi="Times New Roman" w:cs="Times New Roman"/>
        </w:rPr>
      </w:pPr>
    </w:p>
    <w:p w14:paraId="395DABBB" w14:textId="4DE0180B" w:rsidR="00D63A70" w:rsidRDefault="00D63A7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Этап 2: поставка</w:t>
      </w:r>
      <w:r>
        <w:rPr>
          <w:rFonts w:ascii="Times New Roman" w:hAnsi="Times New Roman" w:cs="Times New Roman"/>
        </w:rPr>
        <w:t xml:space="preserve"> лицензий</w:t>
      </w:r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Kaspersky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Endpoint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Security</w:t>
      </w:r>
      <w:proofErr w:type="spellEnd"/>
      <w:r w:rsidRPr="00CC45B3">
        <w:rPr>
          <w:rFonts w:ascii="Times New Roman" w:hAnsi="Times New Roman" w:cs="Times New Roman"/>
        </w:rPr>
        <w:t xml:space="preserve"> для бизнеса </w:t>
      </w:r>
      <w:r w:rsidR="00E8640F">
        <w:rPr>
          <w:rFonts w:ascii="Times New Roman" w:hAnsi="Times New Roman" w:cs="Times New Roman"/>
        </w:rPr>
        <w:t xml:space="preserve">– Стандартный, </w:t>
      </w:r>
      <w:r>
        <w:rPr>
          <w:rFonts w:ascii="Times New Roman" w:hAnsi="Times New Roman" w:cs="Times New Roman"/>
        </w:rPr>
        <w:t>55</w:t>
      </w:r>
      <w:r w:rsidR="002F112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F112F">
        <w:rPr>
          <w:rFonts w:ascii="Times New Roman" w:hAnsi="Times New Roman" w:cs="Times New Roman"/>
        </w:rPr>
        <w:t>шт</w:t>
      </w:r>
      <w:proofErr w:type="spellEnd"/>
      <w:proofErr w:type="gramEnd"/>
      <w:r w:rsidRPr="00CC45B3">
        <w:rPr>
          <w:rFonts w:ascii="Times New Roman" w:hAnsi="Times New Roman" w:cs="Times New Roman"/>
        </w:rPr>
        <w:t xml:space="preserve"> </w:t>
      </w:r>
      <w:r w:rsidR="00E8640F">
        <w:rPr>
          <w:rFonts w:ascii="Times New Roman" w:hAnsi="Times New Roman" w:cs="Times New Roman"/>
        </w:rPr>
        <w:t>– декабрь 2026 года (</w:t>
      </w:r>
      <w:r w:rsidR="002F112F">
        <w:rPr>
          <w:rFonts w:ascii="Times New Roman" w:hAnsi="Times New Roman" w:cs="Times New Roman"/>
        </w:rPr>
        <w:t xml:space="preserve">до 25.12.2026, включительно, </w:t>
      </w:r>
      <w:r w:rsidR="00E8640F">
        <w:rPr>
          <w:rFonts w:ascii="Times New Roman" w:hAnsi="Times New Roman" w:cs="Times New Roman"/>
        </w:rPr>
        <w:t>согласно сроку предоставления Лицензии, указанному в разделе 3 настоящего Технического задания).</w:t>
      </w:r>
    </w:p>
    <w:p w14:paraId="0D13AC7E" w14:textId="77777777" w:rsidR="00D63A70" w:rsidRDefault="00D63A70" w:rsidP="0034777C">
      <w:pPr>
        <w:pStyle w:val="a3"/>
        <w:ind w:left="0"/>
        <w:rPr>
          <w:b/>
          <w:bCs/>
          <w:sz w:val="24"/>
          <w:szCs w:val="24"/>
        </w:rPr>
      </w:pPr>
    </w:p>
    <w:p w14:paraId="7484AD34" w14:textId="2F6AD0E8" w:rsidR="0095193D" w:rsidRDefault="0095193D" w:rsidP="0095193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29BB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786046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86046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пяти</w:t>
      </w:r>
      <w:r w:rsidRPr="00786046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рабочих</w:t>
      </w:r>
      <w:r w:rsidRPr="00786046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 w:rsidRPr="00E229BB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даты оказания услуги по каждому этапу </w:t>
      </w:r>
      <w:r w:rsidRPr="00E229BB">
        <w:rPr>
          <w:rFonts w:ascii="Times New Roman" w:hAnsi="Times New Roman" w:cs="Times New Roman"/>
          <w:sz w:val="24"/>
          <w:szCs w:val="24"/>
        </w:rPr>
        <w:t xml:space="preserve">осуществляет проверку оказанной Исполнителем услуги на предмет соответствия требованиям и условиям Контракта, принимает оказанную услугу, передает Исполнителю подписанный со своей стороны Акта приемки (ф. 0510452), или отказывает в приемке, направляя мотивированный отказ от приемки оказанной услуги </w:t>
      </w:r>
      <w:r>
        <w:rPr>
          <w:rFonts w:ascii="Times New Roman" w:hAnsi="Times New Roman" w:cs="Times New Roman"/>
          <w:sz w:val="24"/>
          <w:szCs w:val="24"/>
        </w:rPr>
        <w:t xml:space="preserve">(этапа оказания услуг) </w:t>
      </w:r>
      <w:r w:rsidRPr="00E229BB">
        <w:rPr>
          <w:rFonts w:ascii="Times New Roman" w:hAnsi="Times New Roman" w:cs="Times New Roman"/>
          <w:sz w:val="24"/>
          <w:szCs w:val="24"/>
        </w:rPr>
        <w:t>с перечнем выявленных недостатков и с указанием</w:t>
      </w:r>
      <w:proofErr w:type="gramEnd"/>
      <w:r w:rsidRPr="00E229BB">
        <w:rPr>
          <w:rFonts w:ascii="Times New Roman" w:hAnsi="Times New Roman" w:cs="Times New Roman"/>
          <w:sz w:val="24"/>
          <w:szCs w:val="24"/>
        </w:rPr>
        <w:t xml:space="preserve"> сроков их устранения.</w:t>
      </w:r>
    </w:p>
    <w:p w14:paraId="608D9B4C" w14:textId="77777777" w:rsidR="0095193D" w:rsidRPr="00E229BB" w:rsidRDefault="0095193D" w:rsidP="0095193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4AB19" w14:textId="445AAFAA" w:rsidR="0095193D" w:rsidRDefault="0095193D" w:rsidP="0095193D">
      <w:pPr>
        <w:pStyle w:val="a3"/>
        <w:ind w:left="0"/>
        <w:rPr>
          <w:b/>
          <w:bCs/>
          <w:sz w:val="24"/>
          <w:szCs w:val="24"/>
        </w:rPr>
      </w:pPr>
      <w:proofErr w:type="gramStart"/>
      <w:r w:rsidRPr="0095193D">
        <w:rPr>
          <w:b/>
          <w:bCs/>
          <w:sz w:val="24"/>
          <w:szCs w:val="24"/>
        </w:rPr>
        <w:t xml:space="preserve">Расчет между Заказчиком и Исполнителем </w:t>
      </w:r>
      <w:r>
        <w:rPr>
          <w:b/>
          <w:bCs/>
          <w:sz w:val="24"/>
          <w:szCs w:val="24"/>
        </w:rPr>
        <w:t xml:space="preserve">производится по каждому этапу оказания услуг: </w:t>
      </w:r>
      <w:r w:rsidRPr="0095193D">
        <w:rPr>
          <w:b/>
          <w:bCs/>
          <w:sz w:val="24"/>
          <w:szCs w:val="24"/>
        </w:rPr>
        <w:t>не позднее 7 (семи) рабочих дней с даты подписания Заказчиком Акта о приемке товаров, работ, услуг по форме 0510452 (далее – Акта приемки (ф. 0510452).</w:t>
      </w:r>
      <w:proofErr w:type="gramEnd"/>
    </w:p>
    <w:p w14:paraId="0CEF767D" w14:textId="77777777" w:rsidR="0095193D" w:rsidRDefault="0095193D" w:rsidP="0034777C">
      <w:pPr>
        <w:pStyle w:val="a3"/>
        <w:ind w:left="0"/>
        <w:rPr>
          <w:b/>
          <w:bCs/>
          <w:sz w:val="24"/>
          <w:szCs w:val="24"/>
        </w:rPr>
      </w:pPr>
    </w:p>
    <w:p w14:paraId="0EEC2F61" w14:textId="31906A34" w:rsidR="004603E5" w:rsidRDefault="004603E5" w:rsidP="0034777C">
      <w:pPr>
        <w:pStyle w:val="a3"/>
        <w:numPr>
          <w:ilvl w:val="0"/>
          <w:numId w:val="16"/>
        </w:numPr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Характеристики объекта закупки:</w:t>
      </w:r>
    </w:p>
    <w:p w14:paraId="1E3301CD" w14:textId="77777777" w:rsidR="004603E5" w:rsidRPr="004603E5" w:rsidRDefault="004603E5" w:rsidP="0034777C">
      <w:pPr>
        <w:pStyle w:val="a3"/>
        <w:ind w:left="0"/>
        <w:rPr>
          <w:b/>
          <w:bCs/>
          <w:sz w:val="24"/>
          <w:szCs w:val="24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2"/>
        <w:gridCol w:w="1607"/>
        <w:gridCol w:w="1417"/>
        <w:gridCol w:w="1353"/>
        <w:gridCol w:w="1686"/>
        <w:gridCol w:w="1954"/>
        <w:gridCol w:w="1562"/>
        <w:gridCol w:w="1562"/>
        <w:gridCol w:w="955"/>
        <w:gridCol w:w="1041"/>
        <w:gridCol w:w="1794"/>
      </w:tblGrid>
      <w:tr w:rsidR="008D21BF" w:rsidRPr="003C081E" w14:paraId="0F29508C" w14:textId="77F1E580" w:rsidTr="00DC01BC">
        <w:trPr>
          <w:trHeight w:val="528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24D61" w14:textId="251B9F4C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bookmarkStart w:id="0" w:name="_Toc8041001"/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№ </w:t>
            </w:r>
            <w:proofErr w:type="gramStart"/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п</w:t>
            </w:r>
            <w:proofErr w:type="gramEnd"/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/п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F522" w14:textId="5BF42D14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Наименование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CD1D" w14:textId="77777777" w:rsidR="00FE6925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ОКПД</w:t>
            </w:r>
            <w:proofErr w:type="gramStart"/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2</w:t>
            </w:r>
            <w:proofErr w:type="gramEnd"/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/</w:t>
            </w:r>
          </w:p>
          <w:p w14:paraId="37881DFA" w14:textId="3DCDA0A9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КТРУ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3FF550" w14:textId="47856BD5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Номер реестровой записи из российского Реестра программного обеспечения 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C6C6" w14:textId="7A08660D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Характеристики товара, работы, услуги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C09AA8" w14:textId="77777777" w:rsidR="008D21BF" w:rsidRPr="00DC01BC" w:rsidRDefault="008D21BF" w:rsidP="0034777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Объем работы, услуги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F9FB45" w14:textId="77777777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Единица измерения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E4A6D" w14:textId="198A236F" w:rsidR="008D21BF" w:rsidRPr="00DC01BC" w:rsidRDefault="008D21BF" w:rsidP="0034777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Срок предоставления неисключительных прав</w:t>
            </w:r>
          </w:p>
        </w:tc>
      </w:tr>
      <w:tr w:rsidR="008D21BF" w:rsidRPr="003C081E" w14:paraId="24392B80" w14:textId="5779F2DD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6346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D377" w14:textId="590F5868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5673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F522E7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2191" w14:textId="43B2C9D1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Наименование характеристики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7C77" w14:textId="77777777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Значение характеристики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48AF7" w14:textId="77777777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Единица измерения характеристики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4063C" w14:textId="77777777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2A33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D0C6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C1F" w14:textId="283AABAA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8D21BF" w:rsidRPr="003C081E" w14:paraId="12EC15A1" w14:textId="15E32A6C" w:rsidTr="00DC01BC">
        <w:trPr>
          <w:trHeight w:val="1554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4A4E0E" w14:textId="2FBAE6AD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lastRenderedPageBreak/>
              <w:t>1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92BC" w14:textId="2E62F6F1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Программное обеспечение</w:t>
            </w: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br/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0FC9" w14:textId="77777777" w:rsidR="008D21BF" w:rsidRPr="00FA2BFC" w:rsidRDefault="008D21BF" w:rsidP="0034777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FA2BFC">
              <w:rPr>
                <w:rFonts w:ascii="Times New Roman" w:hAnsi="Times New Roman" w:cs="Times New Roman"/>
                <w:sz w:val="20"/>
                <w:szCs w:val="16"/>
              </w:rPr>
              <w:t>58.29.50.000/</w:t>
            </w:r>
          </w:p>
          <w:p w14:paraId="6E7809D7" w14:textId="16727275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bookmarkStart w:id="1" w:name="_GoBack"/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58.29.11.000-00000003</w:t>
            </w:r>
            <w:bookmarkEnd w:id="1"/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B204FE" w14:textId="615F6F0C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76476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Реестровая запись №205 от 18.03.2016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6B41" w14:textId="2348D8CD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Вид лицензии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550B0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Простая (неисключительная)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552FF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DB90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45AB" w14:textId="1DA00DE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24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AD6D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Штука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F4022" w14:textId="33290254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sz w:val="20"/>
                <w:szCs w:val="16"/>
              </w:rPr>
              <w:t>С 31.07.2026 по 30.07.2028</w:t>
            </w:r>
          </w:p>
        </w:tc>
      </w:tr>
      <w:tr w:rsidR="008D21BF" w:rsidRPr="003C081E" w14:paraId="652E9B28" w14:textId="7DAC3C74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8151A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6BAD" w14:textId="2BA14DF2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8970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45774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735F" w14:textId="147659EB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CA348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(03.06) Средства антивирусной защиты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DB99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504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8982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38A3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821C1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39C6C5CB" w14:textId="0E53CD72" w:rsidTr="00DC01BC">
        <w:trPr>
          <w:trHeight w:val="324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CCDD0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347C" w14:textId="108E7EA2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428D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92EC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FC54" w14:textId="737BB0C3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70BF0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(03.03) Межсетевые экраны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1E5D5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E895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6B8E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EEBD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D4A35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10E3597D" w14:textId="7314AB24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40725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BD69" w14:textId="2B9090E9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359D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5BF2B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CB63" w14:textId="0BC5B2B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55879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(03.14) Средства обнаружения и/или предотвращения вторжений (атак)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00D0B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5F34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F946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D2C9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86C0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259C91D4" w14:textId="5E9C6B8F" w:rsidTr="00DC01BC">
        <w:trPr>
          <w:trHeight w:val="528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68DB2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DC89" w14:textId="6F6301BC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629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96EFB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0736" w14:textId="6C63A04C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5599E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(03.18) Средства защиты почтовых систем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BC251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4E94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639A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CAA3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737E0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228FD16A" w14:textId="28874792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40C1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37DA" w14:textId="61B6BE01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64C2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nil"/>
              <w:right w:val="single" w:sz="4" w:space="0" w:color="auto"/>
            </w:tcBorders>
          </w:tcPr>
          <w:p w14:paraId="38597D74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A04" w14:textId="15F37844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Способ предоставления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A3FBE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Копия электронного экземпляра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C3245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1372A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25A5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E72F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1728B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592D19FE" w14:textId="46243BC7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7D11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9319" w14:textId="4271E059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D369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C40B23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5F3A" w14:textId="5C2EA02F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Дополнительные характеристики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1D33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 соответствии с электронным документом «Описание объекта закупки»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DDB02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7BF62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DC68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5867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FBD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60B53FE9" w14:textId="75BCF22E" w:rsidTr="00DC01BC">
        <w:trPr>
          <w:trHeight w:val="1554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DEC14D" w14:textId="198FEBA8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lastRenderedPageBreak/>
              <w:t>2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9130" w14:textId="31A2BAA3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Программное обеспечение</w:t>
            </w: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br/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A1FD" w14:textId="77777777" w:rsidR="00F567CF" w:rsidRPr="00FA2BFC" w:rsidRDefault="00F567CF" w:rsidP="0034777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FA2BFC">
              <w:rPr>
                <w:rFonts w:ascii="Times New Roman" w:hAnsi="Times New Roman" w:cs="Times New Roman"/>
                <w:sz w:val="20"/>
                <w:szCs w:val="16"/>
              </w:rPr>
              <w:t>58.29.50.000/</w:t>
            </w:r>
          </w:p>
          <w:p w14:paraId="48339C54" w14:textId="22A94B2B" w:rsidR="008D21BF" w:rsidRPr="003C081E" w:rsidRDefault="00F567C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58.29.11.000-00000003</w:t>
            </w:r>
          </w:p>
        </w:tc>
        <w:tc>
          <w:tcPr>
            <w:tcW w:w="1353" w:type="dxa"/>
            <w:vMerge/>
            <w:tcBorders>
              <w:left w:val="nil"/>
              <w:right w:val="single" w:sz="4" w:space="0" w:color="auto"/>
            </w:tcBorders>
          </w:tcPr>
          <w:p w14:paraId="298859C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1DB3" w14:textId="07A6EABF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Вид лицензии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D5E6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Простая (неисключительная)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B715C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88508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36A1" w14:textId="405CAEBA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55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BD91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Штука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14:paraId="6CA3C5B2" w14:textId="3A31FC78" w:rsidR="008D21BF" w:rsidRPr="00DC01BC" w:rsidRDefault="008D21BF" w:rsidP="00347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DC01BC">
              <w:rPr>
                <w:rFonts w:ascii="Times New Roman" w:hAnsi="Times New Roman" w:cs="Times New Roman"/>
                <w:b/>
                <w:sz w:val="20"/>
                <w:szCs w:val="16"/>
              </w:rPr>
              <w:t>С 26.12.2026 по 25.12.2028</w:t>
            </w:r>
          </w:p>
        </w:tc>
      </w:tr>
      <w:tr w:rsidR="008D21BF" w:rsidRPr="003C081E" w14:paraId="592BD20B" w14:textId="61E42896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D2F86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8A04" w14:textId="5EAA88C1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95AB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0A42E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8F46" w14:textId="6EEA2B6B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33536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(03.06) Средства антивирусной защиты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D4F14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92C5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8DF9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4D6B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14:paraId="08F5E421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071C66F4" w14:textId="5C3D6D19" w:rsidTr="00DC01BC">
        <w:trPr>
          <w:trHeight w:val="324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D7528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10E1" w14:textId="5F251898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4C00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0E859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6D30" w14:textId="4FF73960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589AE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(03.03) Межсетевые экраны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F9760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1C6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B101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55AB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14:paraId="3B8F513E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0DC69CAB" w14:textId="042C865A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5A9A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C487" w14:textId="43F455A0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52D9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DBC39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2692" w14:textId="52BE7B51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6A3C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(03.14) Средства обнаружения и/или предотвращения вторжений (атак)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E2FC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A14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28C9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9AEF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14:paraId="3B2AE178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14BEEA91" w14:textId="771889F6" w:rsidTr="00DC01BC">
        <w:trPr>
          <w:trHeight w:val="528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A8852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1059" w14:textId="15CA2CEF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1AEB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1D0C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9B7D" w14:textId="087AC2D5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3D664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(03.18) Средства защиты почтовых систем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474D9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7D5A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BB57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C3AE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14:paraId="0371AC9D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25DA6D40" w14:textId="3AF7BB75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D64A1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AFE1" w14:textId="62BC6DCE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402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nil"/>
              <w:right w:val="single" w:sz="4" w:space="0" w:color="auto"/>
            </w:tcBorders>
          </w:tcPr>
          <w:p w14:paraId="00E6E9B4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E3D8" w14:textId="221453FE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Способ предоставления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FC0D8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Копия электронного экземпляра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5DD1D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4F51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AF97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1389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14:paraId="4CDF48BA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  <w:tr w:rsidR="008D21BF" w:rsidRPr="003C081E" w14:paraId="1E6A8AF9" w14:textId="2CF5DD84" w:rsidTr="00DC01BC">
        <w:trPr>
          <w:trHeight w:val="735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0D1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FFE5" w14:textId="6F9A6ACC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B9CE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3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D8D327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BD80" w14:textId="35A05B3C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Дополнительные характеристики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18AAC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 соответствии с электронным документом «Описание объекта закупки»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EB02" w14:textId="77777777" w:rsidR="008D21BF" w:rsidRPr="003C081E" w:rsidRDefault="008D21BF" w:rsidP="003477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195BF" w14:textId="77777777" w:rsidR="008D21BF" w:rsidRPr="003C081E" w:rsidRDefault="008D21BF" w:rsidP="0034777C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C16B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D141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  <w:tc>
          <w:tcPr>
            <w:tcW w:w="1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18A" w14:textId="77777777" w:rsidR="008D21BF" w:rsidRPr="003C081E" w:rsidRDefault="008D21BF" w:rsidP="0034777C">
            <w:pPr>
              <w:rPr>
                <w:rFonts w:ascii="PT Astra Serif" w:hAnsi="PT Astra Serif" w:cs="Arial"/>
                <w:color w:val="000000"/>
                <w:sz w:val="20"/>
                <w:szCs w:val="16"/>
              </w:rPr>
            </w:pPr>
          </w:p>
        </w:tc>
      </w:tr>
    </w:tbl>
    <w:p w14:paraId="56541269" w14:textId="77777777" w:rsidR="00B2450C" w:rsidRDefault="00B2450C" w:rsidP="0034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8915A67" w14:textId="77777777" w:rsidR="0095193D" w:rsidRDefault="0095193D" w:rsidP="0034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3345F" w14:textId="77777777" w:rsidR="00CC45B3" w:rsidRDefault="00CC45B3" w:rsidP="003477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5A7C4FE" w14:textId="314F1442" w:rsidR="00B06896" w:rsidRPr="007C0FFD" w:rsidRDefault="004603E5" w:rsidP="0034777C">
      <w:pPr>
        <w:pStyle w:val="a3"/>
        <w:numPr>
          <w:ilvl w:val="0"/>
          <w:numId w:val="16"/>
        </w:numPr>
        <w:ind w:left="0" w:firstLine="0"/>
        <w:rPr>
          <w:rFonts w:eastAsiaTheme="minorHAnsi"/>
          <w:b/>
          <w:sz w:val="22"/>
          <w:szCs w:val="22"/>
          <w:lang w:eastAsia="en-US"/>
        </w:rPr>
      </w:pPr>
      <w:r w:rsidRPr="007C0FFD">
        <w:rPr>
          <w:rFonts w:eastAsiaTheme="minorHAnsi"/>
          <w:b/>
          <w:sz w:val="22"/>
          <w:szCs w:val="22"/>
          <w:lang w:eastAsia="en-US"/>
        </w:rPr>
        <w:lastRenderedPageBreak/>
        <w:t>Описание программного обеспечения</w:t>
      </w:r>
      <w:r w:rsidR="00B06896" w:rsidRPr="007C0FFD">
        <w:rPr>
          <w:rFonts w:eastAsiaTheme="minorHAnsi"/>
          <w:b/>
          <w:sz w:val="22"/>
          <w:szCs w:val="22"/>
          <w:lang w:eastAsia="en-US"/>
        </w:rPr>
        <w:t>:</w:t>
      </w:r>
    </w:p>
    <w:p w14:paraId="103CE7A5" w14:textId="77777777" w:rsidR="00B06896" w:rsidRPr="00CC45B3" w:rsidRDefault="00B06896" w:rsidP="00347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C45B3">
        <w:rPr>
          <w:rFonts w:ascii="Times New Roman" w:hAnsi="Times New Roman" w:cs="Times New Roman"/>
          <w:b/>
        </w:rPr>
        <w:t>Требования к передаваемым неисключительным правам и их количество.</w:t>
      </w:r>
    </w:p>
    <w:p w14:paraId="0B8F4E3B" w14:textId="77777777" w:rsidR="00B06896" w:rsidRPr="00CC45B3" w:rsidRDefault="00B06896" w:rsidP="003477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Неисключительные права на использование программного обеспечения включают:</w:t>
      </w:r>
    </w:p>
    <w:p w14:paraId="13B8E422" w14:textId="7B89F320" w:rsidR="00B06896" w:rsidRPr="00CC45B3" w:rsidRDefault="00B06896" w:rsidP="0034777C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 xml:space="preserve">- Простая (неисключительная) лицензия на право использования программного обеспечения на </w:t>
      </w:r>
      <w:r w:rsidR="00685039" w:rsidRPr="00CC45B3">
        <w:rPr>
          <w:rFonts w:ascii="Times New Roman" w:hAnsi="Times New Roman" w:cs="Times New Roman"/>
        </w:rPr>
        <w:t>24 и 55</w:t>
      </w:r>
      <w:r w:rsidRPr="00CC45B3">
        <w:rPr>
          <w:rFonts w:ascii="Times New Roman" w:hAnsi="Times New Roman" w:cs="Times New Roman"/>
        </w:rPr>
        <w:t xml:space="preserve"> рабочих мест, включая защиту и серверов, и рабочих станций сроком действия </w:t>
      </w:r>
      <w:r w:rsidRPr="00CC45B3">
        <w:rPr>
          <w:rFonts w:ascii="Times New Roman" w:hAnsi="Times New Roman" w:cs="Times New Roman"/>
          <w:b/>
          <w:bCs/>
        </w:rPr>
        <w:t xml:space="preserve">не менее чем на </w:t>
      </w:r>
      <w:r w:rsidR="00685039" w:rsidRPr="00CC45B3">
        <w:rPr>
          <w:rFonts w:ascii="Times New Roman" w:hAnsi="Times New Roman" w:cs="Times New Roman"/>
          <w:b/>
          <w:bCs/>
        </w:rPr>
        <w:t>24</w:t>
      </w:r>
      <w:r w:rsidR="007E58F2">
        <w:rPr>
          <w:rFonts w:ascii="Times New Roman" w:hAnsi="Times New Roman" w:cs="Times New Roman"/>
          <w:b/>
          <w:bCs/>
        </w:rPr>
        <w:t xml:space="preserve"> месяца</w:t>
      </w:r>
      <w:r w:rsidRPr="00CC45B3">
        <w:rPr>
          <w:rFonts w:ascii="Times New Roman" w:hAnsi="Times New Roman" w:cs="Times New Roman"/>
        </w:rPr>
        <w:t>;</w:t>
      </w:r>
    </w:p>
    <w:p w14:paraId="3714B6C2" w14:textId="77777777" w:rsidR="00B06896" w:rsidRPr="00CC45B3" w:rsidRDefault="00B06896" w:rsidP="0034777C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- Ключ или код для активации лицензии.</w:t>
      </w:r>
    </w:p>
    <w:p w14:paraId="62FDA270" w14:textId="77777777" w:rsidR="004603E5" w:rsidRDefault="004603E5" w:rsidP="0034777C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</w:p>
    <w:p w14:paraId="30B3F21D" w14:textId="77777777" w:rsidR="00B06896" w:rsidRPr="00CC45B3" w:rsidRDefault="00B06896" w:rsidP="0034777C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CC45B3">
        <w:rPr>
          <w:rFonts w:ascii="Times New Roman" w:hAnsi="Times New Roman" w:cs="Times New Roman"/>
          <w:spacing w:val="-4"/>
        </w:rPr>
        <w:t xml:space="preserve">Эквивалент не допускается, на основании пункта 1, ч.1, статьи 33, Федерального закона № 44-ФЗ от 05 апреля 2013 г. </w:t>
      </w:r>
    </w:p>
    <w:p w14:paraId="17F5D614" w14:textId="77777777" w:rsidR="004603E5" w:rsidRDefault="004603E5" w:rsidP="0034777C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</w:p>
    <w:p w14:paraId="025C20E0" w14:textId="77777777" w:rsidR="00B06896" w:rsidRPr="00CC45B3" w:rsidRDefault="00B06896" w:rsidP="0034777C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CC45B3">
        <w:rPr>
          <w:rFonts w:ascii="Times New Roman" w:hAnsi="Times New Roman" w:cs="Times New Roman"/>
          <w:spacing w:val="-4"/>
        </w:rPr>
        <w:t>Передача права на эквивалентные программные продукты не допустима, так как иные программные средства не обеспечат совместимости с уже эксплуатируемым Заказчиком программным обеспечением и уже имеющимися правами на использование программного обеспечения.</w:t>
      </w:r>
    </w:p>
    <w:p w14:paraId="4D227769" w14:textId="77777777" w:rsidR="004603E5" w:rsidRDefault="004603E5" w:rsidP="003477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65D8CA" w14:textId="77777777" w:rsidR="00B06896" w:rsidRPr="00CC45B3" w:rsidRDefault="00B06896" w:rsidP="003477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5B3">
        <w:rPr>
          <w:rFonts w:ascii="Times New Roman" w:eastAsia="Times New Roman" w:hAnsi="Times New Roman" w:cs="Times New Roman"/>
        </w:rPr>
        <w:t>Внедрение системы антивирусной защиты на базе программного обеспечения других производителей означало бы необходимость переустановки антивирусного программного обеспечения на всех серверах и рабочих станциях, проектирование схемы защиты, установку и настройку средств управления системой с учетом особенностей приобретенного программного обеспечения. Выполнение этих работ повлечет дополнительные финансовые расходы (привлечение персонала, обучение собственного персонала), а также займет значительное время (1-2 месяца), в течение которого система антивирусной защиты будет находиться в состоянии миграции с одной платформы на другую, что значительно повысит риск вирусного заражения,  нанесет ущерб информационным ресурсам сети Заказчика в виде утечки информации, потери целостности данных, нарушения работоспособности информационных систем Заказчика. Кроме того, для качественного сопровождения другой системы антивирусной защиты, потребуется дополнительное обучение ИТ-специалистов, то есть отвлечение ресурсов от ключевых задач, выполняемых специалистами отдела информатизации.</w:t>
      </w:r>
    </w:p>
    <w:p w14:paraId="3E4BCF30" w14:textId="77777777" w:rsidR="004603E5" w:rsidRDefault="004603E5" w:rsidP="003477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3A85B2" w14:textId="4938C58F" w:rsidR="00B06896" w:rsidRPr="00CC45B3" w:rsidRDefault="00B06896" w:rsidP="003477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5B3">
        <w:rPr>
          <w:rFonts w:ascii="Times New Roman" w:eastAsia="Times New Roman" w:hAnsi="Times New Roman" w:cs="Times New Roman"/>
        </w:rPr>
        <w:t>Таким образом, смена платформы антивирусной защиты является нецелесообразной, в связи с этим необходимо продлить срок действия существующих лицензий «</w:t>
      </w:r>
      <w:proofErr w:type="spellStart"/>
      <w:r w:rsidR="009E3814" w:rsidRPr="00CC45B3">
        <w:rPr>
          <w:rFonts w:ascii="Times New Roman" w:hAnsi="Times New Roman" w:cs="Times New Roman"/>
        </w:rPr>
        <w:t>Kaspersky</w:t>
      </w:r>
      <w:proofErr w:type="spellEnd"/>
      <w:r w:rsidR="009E3814" w:rsidRPr="00CC45B3">
        <w:rPr>
          <w:rFonts w:ascii="Times New Roman" w:hAnsi="Times New Roman" w:cs="Times New Roman"/>
        </w:rPr>
        <w:t xml:space="preserve"> </w:t>
      </w:r>
      <w:proofErr w:type="spellStart"/>
      <w:r w:rsidR="009E3814" w:rsidRPr="00CC45B3">
        <w:rPr>
          <w:rFonts w:ascii="Times New Roman" w:hAnsi="Times New Roman" w:cs="Times New Roman"/>
        </w:rPr>
        <w:t>Endpoint</w:t>
      </w:r>
      <w:proofErr w:type="spellEnd"/>
      <w:r w:rsidR="009E3814" w:rsidRPr="00CC45B3">
        <w:rPr>
          <w:rFonts w:ascii="Times New Roman" w:hAnsi="Times New Roman" w:cs="Times New Roman"/>
        </w:rPr>
        <w:t xml:space="preserve"> </w:t>
      </w:r>
      <w:proofErr w:type="spellStart"/>
      <w:r w:rsidR="009E3814" w:rsidRPr="00CC45B3">
        <w:rPr>
          <w:rFonts w:ascii="Times New Roman" w:hAnsi="Times New Roman" w:cs="Times New Roman"/>
        </w:rPr>
        <w:t>Security</w:t>
      </w:r>
      <w:proofErr w:type="spellEnd"/>
      <w:r w:rsidR="009E3814" w:rsidRPr="00CC45B3">
        <w:rPr>
          <w:rFonts w:ascii="Times New Roman" w:hAnsi="Times New Roman" w:cs="Times New Roman"/>
        </w:rPr>
        <w:t xml:space="preserve"> для бизнеса – Стандартный</w:t>
      </w:r>
      <w:r w:rsidR="00C016E4">
        <w:rPr>
          <w:rFonts w:ascii="Times New Roman" w:hAnsi="Times New Roman" w:cs="Times New Roman"/>
        </w:rPr>
        <w:t xml:space="preserve"> (2 года</w:t>
      </w:r>
      <w:r w:rsidR="002C6D4E" w:rsidRPr="00CC45B3">
        <w:rPr>
          <w:rFonts w:ascii="Times New Roman" w:hAnsi="Times New Roman" w:cs="Times New Roman"/>
        </w:rPr>
        <w:t>)</w:t>
      </w:r>
      <w:r w:rsidRPr="00CC45B3">
        <w:rPr>
          <w:rFonts w:ascii="Times New Roman" w:eastAsia="Times New Roman" w:hAnsi="Times New Roman" w:cs="Times New Roman"/>
        </w:rPr>
        <w:t>».</w:t>
      </w:r>
    </w:p>
    <w:p w14:paraId="45E8FCDF" w14:textId="77777777" w:rsidR="00CD7485" w:rsidRPr="00CC45B3" w:rsidRDefault="00CD7485" w:rsidP="0034777C">
      <w:pPr>
        <w:spacing w:after="0" w:line="240" w:lineRule="auto"/>
        <w:rPr>
          <w:rFonts w:ascii="Times New Roman" w:hAnsi="Times New Roman" w:cs="Times New Roman"/>
        </w:rPr>
      </w:pPr>
    </w:p>
    <w:p w14:paraId="6A170B82" w14:textId="63EE3EB8" w:rsidR="00B06896" w:rsidRPr="00CC45B3" w:rsidRDefault="00B06896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Информация о</w:t>
      </w:r>
      <w:r w:rsidR="009E3814" w:rsidRPr="00CC45B3">
        <w:rPr>
          <w:rFonts w:ascii="Times New Roman" w:hAnsi="Times New Roman" w:cs="Times New Roman"/>
        </w:rPr>
        <w:t xml:space="preserve"> текущих</w:t>
      </w:r>
      <w:r w:rsidRPr="00CC45B3">
        <w:rPr>
          <w:rFonts w:ascii="Times New Roman" w:hAnsi="Times New Roman" w:cs="Times New Roman"/>
        </w:rPr>
        <w:t xml:space="preserve"> лицензи</w:t>
      </w:r>
      <w:r w:rsidR="009E3814" w:rsidRPr="00CC45B3">
        <w:rPr>
          <w:rFonts w:ascii="Times New Roman" w:hAnsi="Times New Roman" w:cs="Times New Roman"/>
        </w:rPr>
        <w:t>ях:</w:t>
      </w:r>
    </w:p>
    <w:p w14:paraId="6BC03306" w14:textId="77777777" w:rsidR="009E3814" w:rsidRPr="00CC45B3" w:rsidRDefault="009E3814" w:rsidP="0034777C">
      <w:pPr>
        <w:spacing w:after="0" w:line="240" w:lineRule="auto"/>
        <w:rPr>
          <w:rFonts w:ascii="Times New Roman" w:hAnsi="Times New Roman" w:cs="Times New Roman"/>
        </w:rPr>
      </w:pPr>
    </w:p>
    <w:p w14:paraId="1121A3DF" w14:textId="48453036" w:rsidR="009E3814" w:rsidRPr="00CC45B3" w:rsidRDefault="009E3814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№ лицензии: 36B4-240718-095712-003-842</w:t>
      </w:r>
    </w:p>
    <w:p w14:paraId="1283E9EE" w14:textId="573DC55B" w:rsidR="009E3814" w:rsidRPr="00CC45B3" w:rsidRDefault="009E3814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PN: KL4863RANDR</w:t>
      </w:r>
    </w:p>
    <w:p w14:paraId="31F99F6F" w14:textId="31954471" w:rsidR="009E3814" w:rsidRPr="00CC45B3" w:rsidRDefault="009E3814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 xml:space="preserve">Название ПО (продукта): </w:t>
      </w:r>
      <w:proofErr w:type="spellStart"/>
      <w:r w:rsidRPr="00CC45B3">
        <w:rPr>
          <w:rFonts w:ascii="Times New Roman" w:hAnsi="Times New Roman" w:cs="Times New Roman"/>
        </w:rPr>
        <w:t>Kaspersky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Endpoint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Security</w:t>
      </w:r>
      <w:proofErr w:type="spellEnd"/>
      <w:r w:rsidRPr="00CC45B3">
        <w:rPr>
          <w:rFonts w:ascii="Times New Roman" w:hAnsi="Times New Roman" w:cs="Times New Roman"/>
        </w:rPr>
        <w:t xml:space="preserve"> для бизнеса – Стандартный Russian Edition. 20-24 </w:t>
      </w:r>
      <w:proofErr w:type="spellStart"/>
      <w:r w:rsidRPr="00CC45B3">
        <w:rPr>
          <w:rFonts w:ascii="Times New Roman" w:hAnsi="Times New Roman" w:cs="Times New Roman"/>
        </w:rPr>
        <w:t>Node</w:t>
      </w:r>
      <w:proofErr w:type="spellEnd"/>
      <w:r w:rsidRPr="00CC45B3">
        <w:rPr>
          <w:rFonts w:ascii="Times New Roman" w:hAnsi="Times New Roman" w:cs="Times New Roman"/>
        </w:rPr>
        <w:t xml:space="preserve"> 2 </w:t>
      </w:r>
      <w:proofErr w:type="spellStart"/>
      <w:r w:rsidRPr="00CC45B3">
        <w:rPr>
          <w:rFonts w:ascii="Times New Roman" w:hAnsi="Times New Roman" w:cs="Times New Roman"/>
        </w:rPr>
        <w:t>year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Renewal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License</w:t>
      </w:r>
      <w:proofErr w:type="spellEnd"/>
      <w:r w:rsidRPr="00CC45B3">
        <w:rPr>
          <w:rFonts w:ascii="Times New Roman" w:hAnsi="Times New Roman" w:cs="Times New Roman"/>
        </w:rPr>
        <w:t xml:space="preserve"> – Лицензия</w:t>
      </w:r>
    </w:p>
    <w:p w14:paraId="48B044C4" w14:textId="7CCADC5A" w:rsidR="009E3814" w:rsidRPr="00CC45B3" w:rsidRDefault="009E3814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 xml:space="preserve">Перечень объектов: 24 </w:t>
      </w:r>
      <w:proofErr w:type="spellStart"/>
      <w:r w:rsidRPr="00CC45B3">
        <w:rPr>
          <w:rFonts w:ascii="Times New Roman" w:hAnsi="Times New Roman" w:cs="Times New Roman"/>
        </w:rPr>
        <w:t>Node</w:t>
      </w:r>
      <w:proofErr w:type="spellEnd"/>
    </w:p>
    <w:p w14:paraId="5DE83A24" w14:textId="01667C4B" w:rsidR="009E3814" w:rsidRPr="00CC45B3" w:rsidRDefault="009E3814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 xml:space="preserve">Срок использования ПО: с 2024-07-18 до </w:t>
      </w:r>
      <w:r w:rsidR="00E12560" w:rsidRPr="00CC45B3">
        <w:rPr>
          <w:rFonts w:ascii="Times New Roman" w:hAnsi="Times New Roman" w:cs="Times New Roman"/>
        </w:rPr>
        <w:t>2026-07-30</w:t>
      </w:r>
    </w:p>
    <w:p w14:paraId="48754BC2" w14:textId="77777777" w:rsidR="00E12560" w:rsidRPr="00CC45B3" w:rsidRDefault="00E12560" w:rsidP="0034777C">
      <w:pPr>
        <w:spacing w:after="0" w:line="240" w:lineRule="auto"/>
        <w:rPr>
          <w:rFonts w:ascii="Times New Roman" w:hAnsi="Times New Roman" w:cs="Times New Roman"/>
        </w:rPr>
      </w:pPr>
    </w:p>
    <w:p w14:paraId="59E58B1C" w14:textId="4A5074F4" w:rsidR="00E12560" w:rsidRPr="00CC45B3" w:rsidRDefault="00E1256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№ лицензии: 2B1E-241216-081138-1-120-56105</w:t>
      </w:r>
    </w:p>
    <w:p w14:paraId="5616A336" w14:textId="0BC720A9" w:rsidR="00E12560" w:rsidRPr="00CC45B3" w:rsidRDefault="00E1256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PN: KL4863RAQDR</w:t>
      </w:r>
    </w:p>
    <w:p w14:paraId="5178F2B0" w14:textId="1BD69716" w:rsidR="00E12560" w:rsidRPr="00CC45B3" w:rsidRDefault="00E1256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 xml:space="preserve">Название ПО (продукта): </w:t>
      </w:r>
      <w:proofErr w:type="spellStart"/>
      <w:r w:rsidRPr="00CC45B3">
        <w:rPr>
          <w:rFonts w:ascii="Times New Roman" w:hAnsi="Times New Roman" w:cs="Times New Roman"/>
        </w:rPr>
        <w:t>Kaspersky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Endpoint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Security</w:t>
      </w:r>
      <w:proofErr w:type="spellEnd"/>
      <w:r w:rsidRPr="00CC45B3">
        <w:rPr>
          <w:rFonts w:ascii="Times New Roman" w:hAnsi="Times New Roman" w:cs="Times New Roman"/>
        </w:rPr>
        <w:t xml:space="preserve"> для бизнеса – Стандартный Russian Edition. 50-99 </w:t>
      </w:r>
      <w:proofErr w:type="spellStart"/>
      <w:r w:rsidRPr="00CC45B3">
        <w:rPr>
          <w:rFonts w:ascii="Times New Roman" w:hAnsi="Times New Roman" w:cs="Times New Roman"/>
        </w:rPr>
        <w:t>Node</w:t>
      </w:r>
      <w:proofErr w:type="spellEnd"/>
      <w:r w:rsidRPr="00CC45B3">
        <w:rPr>
          <w:rFonts w:ascii="Times New Roman" w:hAnsi="Times New Roman" w:cs="Times New Roman"/>
        </w:rPr>
        <w:t xml:space="preserve"> 2 </w:t>
      </w:r>
      <w:proofErr w:type="spellStart"/>
      <w:r w:rsidRPr="00CC45B3">
        <w:rPr>
          <w:rFonts w:ascii="Times New Roman" w:hAnsi="Times New Roman" w:cs="Times New Roman"/>
        </w:rPr>
        <w:t>year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Renewal</w:t>
      </w:r>
      <w:proofErr w:type="spellEnd"/>
      <w:r w:rsidRPr="00CC45B3">
        <w:rPr>
          <w:rFonts w:ascii="Times New Roman" w:hAnsi="Times New Roman" w:cs="Times New Roman"/>
        </w:rPr>
        <w:t xml:space="preserve"> </w:t>
      </w:r>
      <w:proofErr w:type="spellStart"/>
      <w:r w:rsidRPr="00CC45B3">
        <w:rPr>
          <w:rFonts w:ascii="Times New Roman" w:hAnsi="Times New Roman" w:cs="Times New Roman"/>
        </w:rPr>
        <w:t>License</w:t>
      </w:r>
      <w:proofErr w:type="spellEnd"/>
      <w:r w:rsidRPr="00CC45B3">
        <w:rPr>
          <w:rFonts w:ascii="Times New Roman" w:hAnsi="Times New Roman" w:cs="Times New Roman"/>
        </w:rPr>
        <w:t xml:space="preserve"> – Лицензия</w:t>
      </w:r>
    </w:p>
    <w:p w14:paraId="01FA7C28" w14:textId="0AC80F6F" w:rsidR="00E12560" w:rsidRPr="00CC45B3" w:rsidRDefault="00E1256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 xml:space="preserve">Перечень объектов: 55 </w:t>
      </w:r>
      <w:proofErr w:type="spellStart"/>
      <w:r w:rsidRPr="00CC45B3">
        <w:rPr>
          <w:rFonts w:ascii="Times New Roman" w:hAnsi="Times New Roman" w:cs="Times New Roman"/>
        </w:rPr>
        <w:t>Node</w:t>
      </w:r>
      <w:proofErr w:type="spellEnd"/>
    </w:p>
    <w:p w14:paraId="0179BD69" w14:textId="6F1F4FB2" w:rsidR="00E12560" w:rsidRDefault="00E12560" w:rsidP="0034777C">
      <w:pPr>
        <w:spacing w:after="0" w:line="240" w:lineRule="auto"/>
        <w:rPr>
          <w:rFonts w:ascii="Times New Roman" w:hAnsi="Times New Roman" w:cs="Times New Roman"/>
        </w:rPr>
      </w:pPr>
      <w:r w:rsidRPr="00CC45B3">
        <w:rPr>
          <w:rFonts w:ascii="Times New Roman" w:hAnsi="Times New Roman" w:cs="Times New Roman"/>
        </w:rPr>
        <w:t>Срок использования ПО: с 2024-</w:t>
      </w:r>
      <w:r w:rsidR="000C36B9" w:rsidRPr="00CC45B3">
        <w:rPr>
          <w:rFonts w:ascii="Times New Roman" w:hAnsi="Times New Roman" w:cs="Times New Roman"/>
        </w:rPr>
        <w:t>12</w:t>
      </w:r>
      <w:r w:rsidRPr="00CC45B3">
        <w:rPr>
          <w:rFonts w:ascii="Times New Roman" w:hAnsi="Times New Roman" w:cs="Times New Roman"/>
        </w:rPr>
        <w:t>-1</w:t>
      </w:r>
      <w:r w:rsidR="000C36B9" w:rsidRPr="00CC45B3">
        <w:rPr>
          <w:rFonts w:ascii="Times New Roman" w:hAnsi="Times New Roman" w:cs="Times New Roman"/>
        </w:rPr>
        <w:t>6</w:t>
      </w:r>
      <w:r w:rsidRPr="00CC45B3">
        <w:rPr>
          <w:rFonts w:ascii="Times New Roman" w:hAnsi="Times New Roman" w:cs="Times New Roman"/>
        </w:rPr>
        <w:t xml:space="preserve"> до 2026-</w:t>
      </w:r>
      <w:r w:rsidR="000C36B9" w:rsidRPr="00CC45B3">
        <w:rPr>
          <w:rFonts w:ascii="Times New Roman" w:hAnsi="Times New Roman" w:cs="Times New Roman"/>
        </w:rPr>
        <w:t>12</w:t>
      </w:r>
      <w:r w:rsidRPr="00CC45B3">
        <w:rPr>
          <w:rFonts w:ascii="Times New Roman" w:hAnsi="Times New Roman" w:cs="Times New Roman"/>
        </w:rPr>
        <w:t>-</w:t>
      </w:r>
      <w:r w:rsidR="000C36B9" w:rsidRPr="00CC45B3">
        <w:rPr>
          <w:rFonts w:ascii="Times New Roman" w:hAnsi="Times New Roman" w:cs="Times New Roman"/>
        </w:rPr>
        <w:t>25</w:t>
      </w:r>
    </w:p>
    <w:p w14:paraId="1C2FF556" w14:textId="77777777" w:rsidR="00F50085" w:rsidRDefault="00F50085" w:rsidP="0034777C">
      <w:pPr>
        <w:spacing w:after="0" w:line="240" w:lineRule="auto"/>
        <w:rPr>
          <w:rFonts w:ascii="Times New Roman" w:hAnsi="Times New Roman" w:cs="Times New Roman"/>
        </w:rPr>
      </w:pPr>
    </w:p>
    <w:p w14:paraId="29C10DF5" w14:textId="77777777" w:rsidR="00A04D36" w:rsidRPr="00CC45B3" w:rsidRDefault="00A04D36" w:rsidP="0034777C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921109A" w14:textId="6B3F9953" w:rsidR="00B06896" w:rsidRPr="007C0FFD" w:rsidRDefault="00B06896" w:rsidP="0034777C">
      <w:pPr>
        <w:pStyle w:val="a3"/>
        <w:numPr>
          <w:ilvl w:val="0"/>
          <w:numId w:val="16"/>
        </w:numPr>
        <w:ind w:left="0" w:firstLine="0"/>
        <w:rPr>
          <w:b/>
          <w:sz w:val="21"/>
          <w:szCs w:val="21"/>
        </w:rPr>
      </w:pPr>
      <w:bookmarkStart w:id="2" w:name="_Toc94209874"/>
      <w:bookmarkEnd w:id="0"/>
      <w:r w:rsidRPr="007C0FFD">
        <w:rPr>
          <w:b/>
          <w:sz w:val="21"/>
          <w:szCs w:val="21"/>
        </w:rPr>
        <w:t>Общие требования</w:t>
      </w:r>
      <w:bookmarkEnd w:id="2"/>
    </w:p>
    <w:p w14:paraId="1486BB2A" w14:textId="77777777" w:rsidR="00B06896" w:rsidRDefault="00B06896" w:rsidP="0034777C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Антивирусные средства должны включать:</w:t>
      </w:r>
    </w:p>
    <w:p w14:paraId="60137A84" w14:textId="0550F861" w:rsidR="00B06896" w:rsidRPr="008F393D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программные средства антивирусной защиты для рабочих станций Windows;</w:t>
      </w:r>
    </w:p>
    <w:p w14:paraId="6650016D" w14:textId="77777777" w:rsidR="00B06896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программные средства антивирусной защиты для рабочих станций и серверов Linux;</w:t>
      </w:r>
    </w:p>
    <w:p w14:paraId="2653ACE2" w14:textId="77777777" w:rsidR="00B06896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программные средства антивирусной защиты для файловых серверов Windows;</w:t>
      </w:r>
    </w:p>
    <w:p w14:paraId="731C1E5C" w14:textId="77777777" w:rsidR="00B06896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программные средства антивирусной защиты для мобильных устройств (смартфонов и планшетов);</w:t>
      </w:r>
    </w:p>
    <w:p w14:paraId="18C59B79" w14:textId="77777777" w:rsidR="00B06896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программные средства централизованного управления, мониторинга и обновления;</w:t>
      </w:r>
    </w:p>
    <w:p w14:paraId="6FEA21BC" w14:textId="77777777" w:rsidR="00B06896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обновляемые базы данных сигнатур вредоносных программ и атак;</w:t>
      </w:r>
    </w:p>
    <w:p w14:paraId="041D0CA8" w14:textId="77777777" w:rsidR="00B06896" w:rsidRDefault="00B06896" w:rsidP="0034777C">
      <w:pPr>
        <w:pStyle w:val="a3"/>
        <w:numPr>
          <w:ilvl w:val="0"/>
          <w:numId w:val="1"/>
        </w:numPr>
        <w:tabs>
          <w:tab w:val="left" w:pos="709"/>
        </w:tabs>
        <w:spacing w:line="254" w:lineRule="auto"/>
        <w:ind w:left="0" w:firstLine="0"/>
        <w:contextualSpacing/>
        <w:rPr>
          <w:sz w:val="21"/>
          <w:szCs w:val="21"/>
        </w:rPr>
      </w:pPr>
      <w:r>
        <w:rPr>
          <w:sz w:val="21"/>
          <w:szCs w:val="21"/>
        </w:rPr>
        <w:t>эксплуатационную документацию на русском языке.</w:t>
      </w:r>
    </w:p>
    <w:p w14:paraId="7D582852" w14:textId="77777777" w:rsidR="004603E5" w:rsidRDefault="004603E5" w:rsidP="0034777C">
      <w:pPr>
        <w:pStyle w:val="a3"/>
        <w:spacing w:line="254" w:lineRule="auto"/>
        <w:ind w:left="0"/>
        <w:contextualSpacing/>
        <w:rPr>
          <w:sz w:val="21"/>
          <w:szCs w:val="21"/>
        </w:rPr>
      </w:pPr>
    </w:p>
    <w:p w14:paraId="697B371C" w14:textId="1BBDFF73" w:rsidR="00B06896" w:rsidRDefault="00B06896" w:rsidP="0034777C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Программный интерфейс всех антивирусных средств, включая средства управления, дол</w:t>
      </w:r>
      <w:r w:rsidR="004603E5">
        <w:rPr>
          <w:rFonts w:ascii="Times New Roman" w:hAnsi="Times New Roman" w:cs="Times New Roman"/>
          <w:sz w:val="21"/>
          <w:szCs w:val="21"/>
        </w:rPr>
        <w:t>жны</w:t>
      </w:r>
      <w:r>
        <w:rPr>
          <w:rFonts w:ascii="Times New Roman" w:hAnsi="Times New Roman" w:cs="Times New Roman"/>
          <w:sz w:val="21"/>
          <w:szCs w:val="21"/>
        </w:rPr>
        <w:t xml:space="preserve"> быть на русском и английском языке.</w:t>
      </w:r>
    </w:p>
    <w:p w14:paraId="36FE2236" w14:textId="77777777" w:rsidR="00B06896" w:rsidRDefault="00B06896" w:rsidP="0034777C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Все антивирусные средства, включая средства управления, должны обладать контекстной справочной системой на русском и английском языке.</w:t>
      </w:r>
    </w:p>
    <w:p w14:paraId="4B45D57E" w14:textId="77777777" w:rsidR="0095193D" w:rsidRDefault="0095193D" w:rsidP="0034777C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7B74576F" w14:textId="77777777" w:rsidR="0034777C" w:rsidRPr="0034777C" w:rsidRDefault="0034777C" w:rsidP="0034777C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34777C">
        <w:rPr>
          <w:rFonts w:ascii="Times New Roman" w:hAnsi="Times New Roman" w:cs="Times New Roman"/>
          <w:b/>
          <w:sz w:val="21"/>
          <w:szCs w:val="21"/>
        </w:rPr>
        <w:t>Программное обеспечение должно быть зарегистрировано в едином реестре российских программ для электронных вычислительных машин и баз данных или реестре евразийского программного обеспечения, в соответствие с требованиями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лиц".</w:t>
      </w:r>
      <w:proofErr w:type="gramEnd"/>
    </w:p>
    <w:p w14:paraId="3A0FC15C" w14:textId="77777777" w:rsidR="004603E5" w:rsidRDefault="004603E5" w:rsidP="0034777C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4E7340D1" w14:textId="0DAA016C" w:rsidR="00B06896" w:rsidRPr="0034777C" w:rsidRDefault="00B06896" w:rsidP="0034777C">
      <w:pPr>
        <w:pStyle w:val="a3"/>
        <w:numPr>
          <w:ilvl w:val="0"/>
          <w:numId w:val="16"/>
        </w:numPr>
        <w:ind w:left="0" w:firstLine="0"/>
        <w:rPr>
          <w:rFonts w:eastAsiaTheme="minorHAnsi"/>
          <w:sz w:val="21"/>
          <w:szCs w:val="21"/>
          <w:lang w:eastAsia="en-US"/>
        </w:rPr>
      </w:pPr>
      <w:bookmarkStart w:id="3" w:name="_Toc94209875"/>
      <w:r w:rsidRPr="0034777C">
        <w:rPr>
          <w:rFonts w:eastAsiaTheme="minorHAnsi"/>
          <w:sz w:val="21"/>
          <w:szCs w:val="21"/>
          <w:lang w:eastAsia="en-US"/>
        </w:rPr>
        <w:t>Требования к программным средствам антивирусной защиты для рабочих станций Windows</w:t>
      </w:r>
      <w:bookmarkEnd w:id="3"/>
    </w:p>
    <w:p w14:paraId="368A6B8A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bookmarkStart w:id="4" w:name="_Hlk117023260"/>
      <w:bookmarkStart w:id="5" w:name="_Toc94209876"/>
      <w:r>
        <w:rPr>
          <w:rFonts w:ascii="Times New Roman" w:hAnsi="Times New Roman" w:cs="Times New Roman"/>
        </w:rPr>
        <w:t>Программные средства антивирусной защиты должны функционировать на компьютерах, работающих под управлением операционной системы для рабочих станций следующих версий:</w:t>
      </w:r>
    </w:p>
    <w:p w14:paraId="774C7043" w14:textId="77777777" w:rsidR="00B06896" w:rsidRDefault="00B06896" w:rsidP="0034777C">
      <w:pPr>
        <w:pStyle w:val="a3"/>
        <w:numPr>
          <w:ilvl w:val="0"/>
          <w:numId w:val="2"/>
        </w:numPr>
        <w:spacing w:after="160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Windows 7 Home / Professional / Ultimate / Enterprise Service Pack 1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 xml:space="preserve">; </w:t>
      </w:r>
    </w:p>
    <w:p w14:paraId="4A7BA018" w14:textId="77777777" w:rsidR="00B06896" w:rsidRDefault="00B06896" w:rsidP="0034777C">
      <w:pPr>
        <w:pStyle w:val="a3"/>
        <w:numPr>
          <w:ilvl w:val="0"/>
          <w:numId w:val="2"/>
        </w:numPr>
        <w:spacing w:after="160"/>
        <w:ind w:left="0" w:firstLine="0"/>
        <w:contextualSpacing/>
      </w:pPr>
      <w:r>
        <w:t>Windows 8 Professional / Enterprise (32 / 64-разрядная);</w:t>
      </w:r>
    </w:p>
    <w:p w14:paraId="03B985F9" w14:textId="77777777" w:rsidR="00B06896" w:rsidRDefault="00B06896" w:rsidP="0034777C">
      <w:pPr>
        <w:pStyle w:val="a3"/>
        <w:numPr>
          <w:ilvl w:val="0"/>
          <w:numId w:val="2"/>
        </w:numPr>
        <w:spacing w:after="160"/>
        <w:ind w:left="0" w:firstLine="0"/>
        <w:contextualSpacing/>
      </w:pPr>
      <w:r>
        <w:t>Windows 8.1 Professional / Enterprise (32 / 64-разрядная);</w:t>
      </w:r>
    </w:p>
    <w:p w14:paraId="7F555F58" w14:textId="1492354F" w:rsidR="00B06896" w:rsidRPr="00B06896" w:rsidRDefault="00B06896" w:rsidP="0034777C">
      <w:pPr>
        <w:pStyle w:val="a3"/>
        <w:numPr>
          <w:ilvl w:val="0"/>
          <w:numId w:val="2"/>
        </w:numPr>
        <w:spacing w:after="160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Windows 10 Home / Pro / Pro </w:t>
      </w:r>
      <w:r>
        <w:t>для</w:t>
      </w:r>
      <w:r w:rsidRPr="00B06896">
        <w:rPr>
          <w:lang w:val="en-US"/>
        </w:rPr>
        <w:t xml:space="preserve"> </w:t>
      </w:r>
      <w:r>
        <w:t>рабочих</w:t>
      </w:r>
      <w:r w:rsidR="00EB24D9" w:rsidRPr="00EB24D9">
        <w:rPr>
          <w:lang w:val="en-US"/>
        </w:rPr>
        <w:t xml:space="preserve"> </w:t>
      </w:r>
      <w:r>
        <w:t>станций</w:t>
      </w:r>
      <w:r w:rsidRPr="00B06896">
        <w:rPr>
          <w:lang w:val="en-US"/>
        </w:rPr>
        <w:t xml:space="preserve"> / Education / Enterprise/Enterprise multi-session;</w:t>
      </w:r>
    </w:p>
    <w:p w14:paraId="0937B486" w14:textId="4813D72A" w:rsidR="00B06896" w:rsidRPr="00B06896" w:rsidRDefault="00B06896" w:rsidP="0034777C">
      <w:pPr>
        <w:pStyle w:val="a3"/>
        <w:numPr>
          <w:ilvl w:val="0"/>
          <w:numId w:val="2"/>
        </w:numPr>
        <w:spacing w:after="160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Windows 11 Home / Pro / Pro </w:t>
      </w:r>
      <w:r>
        <w:t>для</w:t>
      </w:r>
      <w:r w:rsidRPr="00B06896">
        <w:rPr>
          <w:lang w:val="en-US"/>
        </w:rPr>
        <w:t xml:space="preserve"> </w:t>
      </w:r>
      <w:r>
        <w:t>рабочих</w:t>
      </w:r>
      <w:r w:rsidR="00EB24D9" w:rsidRPr="00EB24D9">
        <w:rPr>
          <w:lang w:val="en-US"/>
        </w:rPr>
        <w:t xml:space="preserve"> </w:t>
      </w:r>
      <w:r>
        <w:t>станций</w:t>
      </w:r>
      <w:r w:rsidRPr="00B06896">
        <w:rPr>
          <w:lang w:val="en-US"/>
        </w:rPr>
        <w:t xml:space="preserve"> / Education / Enterprise</w:t>
      </w:r>
    </w:p>
    <w:p w14:paraId="39152E67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bookmarkEnd w:id="4"/>
    <w:p w14:paraId="7CA20852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антивирусное сканирования в режиме реального времени и по запросу из контекстного меню объекта;</w:t>
      </w:r>
    </w:p>
    <w:p w14:paraId="6F2628FF" w14:textId="583F6F00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  <w:rPr>
          <w:lang w:val="en-US"/>
        </w:rPr>
      </w:pPr>
      <w:r>
        <w:t>антивирусное</w:t>
      </w:r>
      <w:r w:rsidR="00EB24D9">
        <w:t xml:space="preserve"> </w:t>
      </w:r>
      <w:r>
        <w:t>сканирование по расписанию;</w:t>
      </w:r>
    </w:p>
    <w:p w14:paraId="25FFBE8B" w14:textId="1E95147B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антивирусное</w:t>
      </w:r>
      <w:r w:rsidR="00EB24D9">
        <w:t xml:space="preserve"> </w:t>
      </w:r>
      <w:r>
        <w:t>сканирование</w:t>
      </w:r>
      <w:r w:rsidR="00EB24D9">
        <w:t xml:space="preserve"> </w:t>
      </w:r>
      <w:r>
        <w:t>подключаемых</w:t>
      </w:r>
      <w:r w:rsidR="00EB24D9">
        <w:t xml:space="preserve"> </w:t>
      </w:r>
      <w:r>
        <w:t>устройств;</w:t>
      </w:r>
    </w:p>
    <w:p w14:paraId="5F3D905E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эвристического анализатора, позволяющего распознавать и блокировать ранее неизвестные вредоносные программы;</w:t>
      </w:r>
    </w:p>
    <w:p w14:paraId="57D856FD" w14:textId="0137EE55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  <w:rPr>
          <w:lang w:val="en-US"/>
        </w:rPr>
      </w:pPr>
      <w:r>
        <w:t>нейтрализации</w:t>
      </w:r>
      <w:r w:rsidR="00EB24D9">
        <w:t xml:space="preserve"> </w:t>
      </w:r>
      <w:r>
        <w:t>действий</w:t>
      </w:r>
      <w:r w:rsidR="00EB24D9">
        <w:t xml:space="preserve"> </w:t>
      </w:r>
      <w:r>
        <w:t>активного</w:t>
      </w:r>
      <w:r w:rsidR="00EB24D9">
        <w:t xml:space="preserve"> </w:t>
      </w:r>
      <w:r>
        <w:t>заражения;</w:t>
      </w:r>
    </w:p>
    <w:p w14:paraId="218E16E2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действий;</w:t>
      </w:r>
    </w:p>
    <w:p w14:paraId="63108FF3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анализа обращений к общим папкам и файлам для выявления попыток шифрования защищаемых ресурсов доступных по сети;</w:t>
      </w:r>
    </w:p>
    <w:p w14:paraId="0D6F51CB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блокировка действий вредоносных программ, которые используют уязвимости в программном обеспечении в том числе защита памяти системных процессов;</w:t>
      </w:r>
    </w:p>
    <w:p w14:paraId="02A19D8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откат действий вредоносного программного обеспечения при лечении, в том числе, восстановление зашифрованных, вредоносными программами, файлов;</w:t>
      </w:r>
    </w:p>
    <w:p w14:paraId="0D253A82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lastRenderedPageBreak/>
        <w:t>ограничения привилегий (запись в реестр, доступ к файлам, папкам и другим процессам, обращение к планировщику задач, доступ к устройствам, изменение прав на объекты и т.д.) для процессов и приложений, динамически обновляемые настраиваемые списки приложений с определением уровня доверия;</w:t>
      </w:r>
    </w:p>
    <w:p w14:paraId="6842475F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облачной защиты от новых угроз, позволяющей приложению в режиме реального времени обращаться к ресурсам производителя, для получения вердикта по запускаемой программе или файлу;</w:t>
      </w:r>
    </w:p>
    <w:p w14:paraId="51B8F68C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антивирусной проверки и лечения файлов в архивах следующих форматов: RAR, ARJ, ZIP, CAB, LHA, JAR, ICE;</w:t>
      </w:r>
    </w:p>
    <w:p w14:paraId="3FD72AC2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защиты электронной почты от вредоносных программ с проверкой входящего и исходящего трафика, передающегося по следующим протоколам: IMAP, SMTP, POP3, MAPI, NNTP; </w:t>
      </w:r>
    </w:p>
    <w:p w14:paraId="3C901C6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фильтра почтовых вложений с возможностью переименования или удаления заданных типов файлов;</w:t>
      </w:r>
    </w:p>
    <w:p w14:paraId="7F9EAA01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проверку сетевого трафика, поступающего на компьютер пользователя по протоколам HTTPS (SSL 3.0, TLS 1.0, TLS 1.1, TLS 1.2), HTTP, FTP, в том числе с помощью эвристического анализа, c возможностью настройки доверенных ресурсов и работой в режиме блокировки или статистики;</w:t>
      </w:r>
    </w:p>
    <w:p w14:paraId="04ECDB9B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блокировку баннеров и всплывающих окон на загружаемых Web-страницах;</w:t>
      </w:r>
    </w:p>
    <w:p w14:paraId="0DB18AE0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распознавания и блокировку фишинговых и небезопасных сайтов;</w:t>
      </w:r>
    </w:p>
    <w:p w14:paraId="6F296460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встроенного сетевого экрана, позволяющего создавать сетевые пакетные правила и сетевые правила для программ, с возможностью категоризации сетевых сегментов; </w:t>
      </w:r>
    </w:p>
    <w:p w14:paraId="21FCAF23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защиты от сетевых атак с использованием правил сетевого экрана для приложений и портов в вычислительных сетях любого типа;</w:t>
      </w:r>
    </w:p>
    <w:p w14:paraId="75D799B8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защиты от сетевых угроз, которые используют уязвимости в ARP-протоколе для подделки MAC-адреса устройства;</w:t>
      </w:r>
    </w:p>
    <w:p w14:paraId="6B31170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контроль сетевых подключений типа сетевой мост, с возможностью блокировки одновременной установки нескольких сетевых подключений;</w:t>
      </w:r>
    </w:p>
    <w:p w14:paraId="554DA363" w14:textId="3F33706C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создания специальных правил, запрещающих или разрешающих установку и/или запуск программ для всех или для определенных групп пользователей (Active</w:t>
      </w:r>
      <w:r w:rsidR="00EB24D9">
        <w:t xml:space="preserve"> </w:t>
      </w:r>
      <w:r>
        <w:t>Directory или локальных пользователей/групп), компонент должен контролировать приложения как по пути нахождения программы, метаданным, сертификату или его отпечатку, контрольной сумме, так и по заранее заданным категориям приложений, предоставляемым производителем программного обеспечения, компонент должен работать в режиме черного или белого списка, а также в режиме сбора статистики или блокировки;</w:t>
      </w:r>
    </w:p>
    <w:p w14:paraId="1E81F531" w14:textId="2FFAAFB5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контроля работы пользователя с внешними устройствами ввода/вывода по типу устройства и/или используемой шине,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Active</w:t>
      </w:r>
      <w:r w:rsidR="00EB24D9">
        <w:t xml:space="preserve"> </w:t>
      </w:r>
      <w:r>
        <w:t>Directory;</w:t>
      </w:r>
    </w:p>
    <w:p w14:paraId="7AA825AD" w14:textId="1E9E0A3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управления МТР устройствами и настройки правил доступа к устройствам этого типа для всех или для групп пользователей (Active</w:t>
      </w:r>
      <w:r w:rsidR="00EB24D9">
        <w:t xml:space="preserve"> </w:t>
      </w:r>
      <w:r>
        <w:t>Directory или локальных пользователей/групп), в рамках контроля устройств;</w:t>
      </w:r>
    </w:p>
    <w:p w14:paraId="1FBA45A0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записи в журнал событий о записи и/или удалении файлов на съемных дисках;</w:t>
      </w:r>
    </w:p>
    <w:p w14:paraId="480DD4A1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назначение приоритета для правил доступа к устройствам с файловой системой;</w:t>
      </w:r>
    </w:p>
    <w:p w14:paraId="55A30598" w14:textId="52D3B39A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контроля работы пользователя с сетью Интернет, в том числе добавления, редактирования категорий, включение явного запрета или разрешения доступа к ресурсам определенного содержания, категории созданной и динамически обновляемой производителем, а также типа информации (аудио, видео и др.), позволять вводить временные интервалы контроля, а также назначать его только определенным пользователям из Active</w:t>
      </w:r>
      <w:r w:rsidR="00EB24D9">
        <w:t xml:space="preserve"> </w:t>
      </w:r>
      <w:r>
        <w:t>Directory;</w:t>
      </w:r>
    </w:p>
    <w:p w14:paraId="6A1A81A4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защиты от атак типа </w:t>
      </w:r>
      <w:proofErr w:type="spellStart"/>
      <w:r>
        <w:t>BadUSB</w:t>
      </w:r>
      <w:proofErr w:type="spellEnd"/>
      <w:r>
        <w:t>;</w:t>
      </w:r>
    </w:p>
    <w:p w14:paraId="15EC603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защиты от удаленного несанкционированного управления сервисом приложения, а также защита доступа к параметрам приложения с помощью пароля;</w:t>
      </w:r>
    </w:p>
    <w:p w14:paraId="283436E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управления параметрами через доверенные программы удаленного администрирования;</w:t>
      </w:r>
    </w:p>
    <w:p w14:paraId="762B5811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установки только выбранных компонентов программного средства антивирусной защиты;</w:t>
      </w:r>
    </w:p>
    <w:p w14:paraId="77DE72B1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централизованное управление всеми вышеуказанными компонентами с помощью единой системы управления;</w:t>
      </w:r>
    </w:p>
    <w:p w14:paraId="2BE2ED82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запуска задач по расписанию и/или сразу после запуска приложения;</w:t>
      </w:r>
    </w:p>
    <w:p w14:paraId="3BBE5BC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пространства;</w:t>
      </w:r>
    </w:p>
    <w:p w14:paraId="10D3F368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ускорение процесса сканирования за счет пропуска объектов, состояние которых со времени прошлой проверки не изменилось;</w:t>
      </w:r>
    </w:p>
    <w:p w14:paraId="2E2D97E7" w14:textId="6A657F5B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  <w:rPr>
          <w:lang w:val="en-US"/>
        </w:rPr>
      </w:pPr>
      <w:r>
        <w:t>проверки</w:t>
      </w:r>
      <w:r w:rsidR="00EB24D9">
        <w:t xml:space="preserve"> </w:t>
      </w:r>
      <w:r>
        <w:t>целостности</w:t>
      </w:r>
      <w:r w:rsidR="00EB24D9">
        <w:t xml:space="preserve"> </w:t>
      </w:r>
      <w:r>
        <w:t>антивирусной</w:t>
      </w:r>
      <w:r w:rsidR="00EB24D9">
        <w:t xml:space="preserve"> </w:t>
      </w:r>
      <w:r>
        <w:t>программы;</w:t>
      </w:r>
    </w:p>
    <w:p w14:paraId="26293876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добавления исключений из антивирусной проверки по контрольной сумме файл, маске имени/директории или по наличию у файла доверенной цифровой подписи;</w:t>
      </w:r>
    </w:p>
    <w:p w14:paraId="1667BB8B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импорта и экспорта списков правил и исключений в XML-формат;</w:t>
      </w:r>
    </w:p>
    <w:p w14:paraId="24929193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наличие у антивируса защищенного хранилища для удаленных зараженных файлов, с возможностью их восстановления;</w:t>
      </w:r>
    </w:p>
    <w:p w14:paraId="25E77238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lastRenderedPageBreak/>
        <w:t>наличие защищенного хранилища для отчетов о работе антивируса;</w:t>
      </w:r>
    </w:p>
    <w:p w14:paraId="3B15A290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включения и выключения графического интерфейса антивируса, а также наличие упрощенной версии графического интерфейса, с минимальным набором возможностей;</w:t>
      </w:r>
    </w:p>
    <w:p w14:paraId="4E7046FA" w14:textId="77777777" w:rsidR="00B06896" w:rsidRP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  <w:rPr>
          <w:lang w:val="en-US"/>
        </w:rPr>
      </w:pPr>
      <w:r>
        <w:t>наличие</w:t>
      </w:r>
      <w:r w:rsidRPr="00B06896">
        <w:rPr>
          <w:lang w:val="en-US"/>
        </w:rPr>
        <w:t xml:space="preserve"> </w:t>
      </w:r>
      <w:r>
        <w:t>поддержки</w:t>
      </w:r>
      <w:r w:rsidRPr="00B06896">
        <w:rPr>
          <w:lang w:val="en-US"/>
        </w:rPr>
        <w:t xml:space="preserve"> Antimalware Scan Interface (AMSI);</w:t>
      </w:r>
    </w:p>
    <w:p w14:paraId="445FBD50" w14:textId="77777777" w:rsidR="00B06896" w:rsidRP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  <w:rPr>
          <w:lang w:val="en-US"/>
        </w:rPr>
      </w:pPr>
      <w:r>
        <w:t>наличие</w:t>
      </w:r>
      <w:r w:rsidRPr="00B06896">
        <w:rPr>
          <w:lang w:val="en-US"/>
        </w:rPr>
        <w:t xml:space="preserve"> </w:t>
      </w:r>
      <w:r>
        <w:t>поддержки</w:t>
      </w:r>
      <w:r w:rsidRPr="00B06896">
        <w:rPr>
          <w:lang w:val="en-US"/>
        </w:rPr>
        <w:t xml:space="preserve"> Windows Subsystem for Linux (WSL);</w:t>
      </w:r>
    </w:p>
    <w:p w14:paraId="27EE6D65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защитить паролем восстановление объектов из резервного хранилища;</w:t>
      </w:r>
    </w:p>
    <w:p w14:paraId="00E7928A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ограничения сетевого трафика в том случае, если подключение к интернету является лимитным;</w:t>
      </w:r>
    </w:p>
    <w:p w14:paraId="4EED5940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наличие инструмента мониторинга сети по протоколам TCP и UDP;</w:t>
      </w:r>
    </w:p>
    <w:p w14:paraId="0285D10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возобновление задачи проверки после перезагрузки с того же места, где проверка была прервана;</w:t>
      </w:r>
    </w:p>
    <w:p w14:paraId="62B0EA9C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установки ограничение длительности выполнения задачи;</w:t>
      </w:r>
    </w:p>
    <w:p w14:paraId="3825402F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возможность ставить задачи проверки в очередь, если проверка уже выполняется;</w:t>
      </w:r>
      <w:bookmarkStart w:id="6" w:name="_Hlk141781270"/>
    </w:p>
    <w:p w14:paraId="081C2FEE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наличие функции Анти-</w:t>
      </w:r>
      <w:proofErr w:type="spellStart"/>
      <w:r>
        <w:t>Бриджинг</w:t>
      </w:r>
      <w:proofErr w:type="spellEnd"/>
      <w:r>
        <w:t xml:space="preserve"> для запрета рабочей станции одновременно устанавливать сетевые соединения по разным каналам передачи информации (проводной и беспроводной) для предотвращения создание сетевых мостов;</w:t>
      </w:r>
    </w:p>
    <w:p w14:paraId="3C6783AB" w14:textId="0C465C2B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  <w:rPr>
          <w:lang w:val="en-US"/>
        </w:rPr>
      </w:pPr>
      <w:r>
        <w:t>обновление</w:t>
      </w:r>
      <w:r w:rsidR="00EB24D9">
        <w:t xml:space="preserve"> </w:t>
      </w:r>
      <w:r>
        <w:t>без</w:t>
      </w:r>
      <w:r w:rsidR="00EB24D9">
        <w:t xml:space="preserve"> </w:t>
      </w:r>
      <w:r>
        <w:t>перезагрузки</w:t>
      </w:r>
      <w:r w:rsidR="00EB24D9">
        <w:t xml:space="preserve"> </w:t>
      </w:r>
      <w:r>
        <w:t xml:space="preserve">системы; </w:t>
      </w:r>
    </w:p>
    <w:p w14:paraId="6A331887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настройки прав доступа (чтение / запись) для портативных устройств (MTP), выбирать пользователей или группу пользователей, которые имеют доступ к устройствам, а также задавать расписание доступа к устройствам;</w:t>
      </w:r>
    </w:p>
    <w:p w14:paraId="4540D1FA" w14:textId="02EC4F6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настроить доступ пользователей к мобильным устройствам в приложении </w:t>
      </w:r>
      <w:proofErr w:type="spellStart"/>
      <w:r>
        <w:t>Android</w:t>
      </w:r>
      <w:proofErr w:type="spellEnd"/>
      <w:r w:rsidR="00EB24D9">
        <w:t xml:space="preserve"> </w:t>
      </w:r>
      <w:proofErr w:type="spellStart"/>
      <w:r>
        <w:t>Debug</w:t>
      </w:r>
      <w:proofErr w:type="spellEnd"/>
      <w:r w:rsidR="00EB24D9">
        <w:t xml:space="preserve"> </w:t>
      </w:r>
      <w:proofErr w:type="spellStart"/>
      <w:r>
        <w:t>Bridge</w:t>
      </w:r>
      <w:proofErr w:type="spellEnd"/>
      <w:r>
        <w:t xml:space="preserve"> (ADB);</w:t>
      </w:r>
    </w:p>
    <w:p w14:paraId="62C442FA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заряжать мобильное устройство, подключив устройство к компьютеру через USB, даже если доступ к мобильному устройству запрещен;</w:t>
      </w:r>
    </w:p>
    <w:p w14:paraId="1E4A64E3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настроить права печати для пользователей;</w:t>
      </w:r>
    </w:p>
    <w:p w14:paraId="270D19CE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наличие поддержки протокола WPA3 для контроля подключения к сетям </w:t>
      </w:r>
      <w:proofErr w:type="spellStart"/>
      <w:r>
        <w:t>Wi-Fi</w:t>
      </w:r>
      <w:proofErr w:type="spellEnd"/>
      <w:r>
        <w:t>;</w:t>
      </w:r>
    </w:p>
    <w:p w14:paraId="6F955FDE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настроить доступ пользователей к мобильным устройствам в приложении </w:t>
      </w:r>
      <w:proofErr w:type="spellStart"/>
      <w:r>
        <w:t>iTunes</w:t>
      </w:r>
      <w:proofErr w:type="spellEnd"/>
      <w:r>
        <w:t>;</w:t>
      </w:r>
    </w:p>
    <w:bookmarkEnd w:id="6"/>
    <w:p w14:paraId="508BB4D1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запуск специальной задачи для обнаружения и закрытия уязвимостей в приложениях, установленных на компьютере, с возможностью предоставления отчета по обнаруженным уязвимостям.</w:t>
      </w:r>
    </w:p>
    <w:p w14:paraId="1AA4A8CB" w14:textId="01338C66" w:rsidR="00B06896" w:rsidRDefault="00EB24D9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п</w:t>
      </w:r>
      <w:r w:rsidR="00B06896">
        <w:t>олно</w:t>
      </w:r>
      <w:r>
        <w:t xml:space="preserve">е </w:t>
      </w:r>
      <w:r w:rsidR="00B06896">
        <w:t xml:space="preserve">дисковое шифрование с созданием специального загрузочного агента и поддержкой технологии </w:t>
      </w:r>
      <w:proofErr w:type="spellStart"/>
      <w:r w:rsidR="00B06896">
        <w:t>SingleSignOn</w:t>
      </w:r>
      <w:proofErr w:type="spellEnd"/>
      <w:r w:rsidR="00B06896">
        <w:t>, поддержка UEFI-систем;</w:t>
      </w:r>
    </w:p>
    <w:p w14:paraId="39EC38AE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восстановления зашифрованного содержимого в случае сбоев загрузочного агента или файлов ОС, поддержка UEFI-систем;</w:t>
      </w:r>
    </w:p>
    <w:p w14:paraId="3647493F" w14:textId="0EF051F0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поддержка двухфакторной аутентификации при полно</w:t>
      </w:r>
      <w:r w:rsidR="00EB24D9">
        <w:t xml:space="preserve">м </w:t>
      </w:r>
      <w:r>
        <w:t>дисковом шифровании;</w:t>
      </w:r>
    </w:p>
    <w:p w14:paraId="67D1CE26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шифрование файлов с возможностью гибкого указания шифруемого контента (по местоположению, по расширению, по создающему файл приложению);</w:t>
      </w:r>
    </w:p>
    <w:p w14:paraId="76DE86F4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наличие механизмов ограничения доступа к зашифрованным файлам со стороны выбранных приложений, а также наличие технологии, позволяющей расшифровывать файлы за пределами организации с помощью пароля;</w:t>
      </w:r>
    </w:p>
    <w:p w14:paraId="51EC4835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шифрование данных на съемных носителях с возможностью задания режима работы, позволяющего шифровать и расшифровывать файлы за пределами сети организации;</w:t>
      </w:r>
    </w:p>
    <w:p w14:paraId="709B05F9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возможность формирования шаблона поведения программ и блокировки их действий, при отклонении от шаблона поведения (адаптивный контроль аномалий)</w:t>
      </w:r>
    </w:p>
    <w:p w14:paraId="064110CE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bookmarkStart w:id="7" w:name="_Hlk117023493"/>
      <w:r>
        <w:t>возможность создавать служебную учетную запись агента аутентификации при шифровании диска;</w:t>
      </w:r>
    </w:p>
    <w:p w14:paraId="092E5F51" w14:textId="290787F5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 xml:space="preserve">поддержка стороннего поставщика учетных данных </w:t>
      </w:r>
      <w:proofErr w:type="spellStart"/>
      <w:r>
        <w:t>ADSelfServicePlus</w:t>
      </w:r>
      <w:proofErr w:type="spellEnd"/>
      <w:r>
        <w:t xml:space="preserve"> для работы SSO при полно</w:t>
      </w:r>
      <w:r w:rsidR="00EB24D9">
        <w:t xml:space="preserve">м </w:t>
      </w:r>
      <w:r>
        <w:t xml:space="preserve">дисковом шифровании; </w:t>
      </w:r>
    </w:p>
    <w:p w14:paraId="530B6DE8" w14:textId="77777777" w:rsidR="00B06896" w:rsidRDefault="00B06896" w:rsidP="0034777C">
      <w:pPr>
        <w:pStyle w:val="a3"/>
        <w:numPr>
          <w:ilvl w:val="1"/>
          <w:numId w:val="3"/>
        </w:numPr>
        <w:spacing w:after="160" w:line="254" w:lineRule="auto"/>
        <w:ind w:left="0" w:firstLine="0"/>
        <w:contextualSpacing/>
      </w:pPr>
      <w:r>
        <w:t>возможность настроить исключения и ограничить доступ ко всем Bluetooth-устройствам кроме устройств ввода;</w:t>
      </w:r>
    </w:p>
    <w:p w14:paraId="7884420F" w14:textId="77777777" w:rsidR="00B06896" w:rsidRDefault="00B06896" w:rsidP="0034777C">
      <w:pPr>
        <w:pStyle w:val="a3"/>
        <w:numPr>
          <w:ilvl w:val="1"/>
          <w:numId w:val="3"/>
        </w:numPr>
        <w:spacing w:after="160" w:line="254" w:lineRule="auto"/>
        <w:ind w:left="0" w:firstLine="0"/>
        <w:contextualSpacing/>
      </w:pPr>
      <w:r>
        <w:t>возможность обновления приложения без перезагрузки операционной системы;</w:t>
      </w:r>
    </w:p>
    <w:p w14:paraId="04E71F0E" w14:textId="77777777" w:rsidR="00B06896" w:rsidRDefault="00B06896" w:rsidP="0034777C">
      <w:pPr>
        <w:pStyle w:val="a3"/>
        <w:numPr>
          <w:ilvl w:val="1"/>
          <w:numId w:val="3"/>
        </w:numPr>
        <w:spacing w:after="160" w:line="254" w:lineRule="auto"/>
        <w:ind w:left="0" w:firstLine="0"/>
        <w:contextualSpacing/>
      </w:pPr>
      <w:r>
        <w:t>возможность ограничить потребление ресурсов процессора для задачи поиска вредоносного ПО;</w:t>
      </w:r>
    </w:p>
    <w:p w14:paraId="319F1B40" w14:textId="77777777" w:rsidR="00B06896" w:rsidRDefault="00B06896" w:rsidP="0034777C">
      <w:pPr>
        <w:pStyle w:val="a3"/>
        <w:numPr>
          <w:ilvl w:val="1"/>
          <w:numId w:val="3"/>
        </w:numPr>
        <w:spacing w:after="160"/>
        <w:ind w:left="0" w:firstLine="0"/>
        <w:contextualSpacing/>
      </w:pPr>
      <w:r>
        <w:t>возможность запретить внешнее управление службами приложения.</w:t>
      </w:r>
      <w:bookmarkEnd w:id="7"/>
    </w:p>
    <w:p w14:paraId="240837E9" w14:textId="77777777" w:rsidR="007C0FFD" w:rsidRDefault="007C0FFD" w:rsidP="0034777C">
      <w:pPr>
        <w:pStyle w:val="a3"/>
        <w:spacing w:after="160"/>
        <w:ind w:left="0"/>
        <w:contextualSpacing/>
      </w:pPr>
    </w:p>
    <w:p w14:paraId="3FE544CF" w14:textId="6AE62732" w:rsidR="00B06896" w:rsidRPr="007C0FFD" w:rsidRDefault="00B06896" w:rsidP="0034777C">
      <w:pPr>
        <w:pStyle w:val="a3"/>
        <w:numPr>
          <w:ilvl w:val="0"/>
          <w:numId w:val="16"/>
        </w:numPr>
        <w:ind w:left="0" w:firstLine="0"/>
        <w:rPr>
          <w:b/>
          <w:sz w:val="21"/>
          <w:szCs w:val="21"/>
        </w:rPr>
      </w:pPr>
      <w:r w:rsidRPr="007C0FFD">
        <w:rPr>
          <w:b/>
          <w:sz w:val="21"/>
          <w:szCs w:val="21"/>
        </w:rPr>
        <w:t>Требования к программным средствам антивирусной защиты для серверов Windows</w:t>
      </w:r>
      <w:bookmarkEnd w:id="5"/>
    </w:p>
    <w:p w14:paraId="598D9BE1" w14:textId="77777777" w:rsidR="00B06896" w:rsidRDefault="00B06896" w:rsidP="0034777C">
      <w:pPr>
        <w:rPr>
          <w:rFonts w:ascii="Times New Roman" w:hAnsi="Times New Roman" w:cs="Times New Roman"/>
        </w:rPr>
      </w:pPr>
      <w:bookmarkStart w:id="8" w:name="_Toc94209878"/>
      <w:r>
        <w:rPr>
          <w:rFonts w:ascii="Times New Roman" w:hAnsi="Times New Roman" w:cs="Times New Roman"/>
        </w:rPr>
        <w:t>Программные средства антивирусной защиты должны функционировать на компьютерах, работающих под управлением операционной системы для файловых серверов следующих версий:</w:t>
      </w:r>
    </w:p>
    <w:p w14:paraId="28A1E90C" w14:textId="105A2E48" w:rsid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lastRenderedPageBreak/>
        <w:t>Windows Small Business Server 2011 Essentials / Standard (64-</w:t>
      </w:r>
      <w:r>
        <w:t>разрядная</w:t>
      </w:r>
      <w:r w:rsidRPr="00B06896">
        <w:rPr>
          <w:lang w:val="en-US"/>
        </w:rPr>
        <w:t>), Microsoft Small Business Server 2011 Standard (64-</w:t>
      </w:r>
      <w:r>
        <w:t>разрядная</w:t>
      </w:r>
      <w:r w:rsidRPr="00B06896">
        <w:rPr>
          <w:lang w:val="en-US"/>
        </w:rPr>
        <w:t xml:space="preserve">) </w:t>
      </w:r>
      <w:r>
        <w:t>поддерживается</w:t>
      </w:r>
      <w:r w:rsidR="00EB24D9" w:rsidRPr="00EB24D9">
        <w:rPr>
          <w:lang w:val="en-US"/>
        </w:rPr>
        <w:t xml:space="preserve"> </w:t>
      </w:r>
      <w:r>
        <w:t>только</w:t>
      </w:r>
      <w:r w:rsidRPr="00B06896">
        <w:rPr>
          <w:lang w:val="en-US"/>
        </w:rPr>
        <w:t xml:space="preserve"> </w:t>
      </w:r>
      <w:r>
        <w:t>с</w:t>
      </w:r>
      <w:r w:rsidRPr="00B06896">
        <w:rPr>
          <w:lang w:val="en-US"/>
        </w:rPr>
        <w:t xml:space="preserve"> </w:t>
      </w:r>
      <w:r>
        <w:t>установленным</w:t>
      </w:r>
      <w:r w:rsidRPr="00B06896">
        <w:rPr>
          <w:lang w:val="en-US"/>
        </w:rPr>
        <w:t xml:space="preserve"> Service Pack 1 </w:t>
      </w:r>
      <w:r>
        <w:t>для</w:t>
      </w:r>
      <w:r w:rsidRPr="00B06896">
        <w:rPr>
          <w:lang w:val="en-US"/>
        </w:rPr>
        <w:t xml:space="preserve"> Microsoft Windows Server 2008 R2;</w:t>
      </w:r>
    </w:p>
    <w:p w14:paraId="667630D2" w14:textId="77777777" w:rsid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</w:pPr>
      <w:proofErr w:type="spellStart"/>
      <w:r>
        <w:t>Windows</w:t>
      </w:r>
      <w:proofErr w:type="spellEnd"/>
      <w:r>
        <w:t xml:space="preserve"> </w:t>
      </w:r>
      <w:proofErr w:type="spellStart"/>
      <w:r>
        <w:t>MultiPoint</w:t>
      </w:r>
      <w:proofErr w:type="spellEnd"/>
      <w:r>
        <w:t xml:space="preserve"> </w:t>
      </w:r>
      <w:proofErr w:type="spellStart"/>
      <w:r>
        <w:t>Server</w:t>
      </w:r>
      <w:proofErr w:type="spellEnd"/>
      <w:r>
        <w:t xml:space="preserve"> 2011 (64-разрядная);</w:t>
      </w:r>
    </w:p>
    <w:p w14:paraId="5F3BE2B8" w14:textId="77777777" w:rsidR="00B06896" w:rsidRP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Windows Server 2008 R2 Foundation / Standard / Enterprise / Datacenter Service Pack 1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>;</w:t>
      </w:r>
    </w:p>
    <w:p w14:paraId="1775A568" w14:textId="77777777" w:rsidR="00B06896" w:rsidRP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Windows Server 2012 Foundation / Essentials / Standard / Datacenter;</w:t>
      </w:r>
    </w:p>
    <w:p w14:paraId="1757443A" w14:textId="77777777" w:rsidR="00B06896" w:rsidRP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Windows Server 2012 R2 Foundation / Essentials / Standard / Datacenter;</w:t>
      </w:r>
    </w:p>
    <w:p w14:paraId="09E11674" w14:textId="77777777" w:rsidR="00B06896" w:rsidRP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Windows Server 2016 Essentials / Standard / Datacenter;</w:t>
      </w:r>
    </w:p>
    <w:p w14:paraId="1B270828" w14:textId="77777777" w:rsidR="00B06896" w:rsidRPr="00B06896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Windows Server 2019 Essentials / Standard / Datacenter;</w:t>
      </w:r>
    </w:p>
    <w:p w14:paraId="6F4691E0" w14:textId="77777777" w:rsidR="0080069A" w:rsidRPr="0080069A" w:rsidRDefault="00B06896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Windows Server 2022 Standard / Datacenter / Datacenter: Azure Edition (</w:t>
      </w:r>
      <w:r>
        <w:t>включая</w:t>
      </w:r>
      <w:r w:rsidRPr="00B06896">
        <w:rPr>
          <w:lang w:val="en-US"/>
        </w:rPr>
        <w:t xml:space="preserve"> Core Mode)</w:t>
      </w:r>
    </w:p>
    <w:p w14:paraId="765948D5" w14:textId="58D7F107" w:rsidR="0080069A" w:rsidRPr="0080069A" w:rsidRDefault="0080069A" w:rsidP="0034777C">
      <w:pPr>
        <w:pStyle w:val="a3"/>
        <w:numPr>
          <w:ilvl w:val="0"/>
          <w:numId w:val="4"/>
        </w:numPr>
        <w:spacing w:after="160" w:line="276" w:lineRule="auto"/>
        <w:ind w:left="0" w:firstLine="0"/>
        <w:contextualSpacing/>
        <w:rPr>
          <w:lang w:val="en-US"/>
        </w:rPr>
      </w:pPr>
      <w:proofErr w:type="spellStart"/>
      <w:r w:rsidRPr="0080069A">
        <w:rPr>
          <w:color w:val="1D1D1B"/>
        </w:rPr>
        <w:t>Windows</w:t>
      </w:r>
      <w:proofErr w:type="spellEnd"/>
      <w:r w:rsidRPr="0080069A">
        <w:rPr>
          <w:color w:val="1D1D1B"/>
        </w:rPr>
        <w:t xml:space="preserve"> </w:t>
      </w:r>
      <w:proofErr w:type="spellStart"/>
      <w:r w:rsidRPr="0080069A">
        <w:rPr>
          <w:color w:val="1D1D1B"/>
        </w:rPr>
        <w:t>Server</w:t>
      </w:r>
      <w:proofErr w:type="spellEnd"/>
      <w:r w:rsidRPr="0080069A">
        <w:rPr>
          <w:color w:val="1D1D1B"/>
        </w:rPr>
        <w:t xml:space="preserve"> 2025 </w:t>
      </w:r>
      <w:proofErr w:type="spellStart"/>
      <w:r w:rsidRPr="0080069A">
        <w:rPr>
          <w:color w:val="1D1D1B"/>
        </w:rPr>
        <w:t>Standard</w:t>
      </w:r>
      <w:proofErr w:type="spellEnd"/>
      <w:r w:rsidRPr="0080069A">
        <w:rPr>
          <w:color w:val="1D1D1B"/>
        </w:rPr>
        <w:t xml:space="preserve"> / </w:t>
      </w:r>
      <w:proofErr w:type="spellStart"/>
      <w:r w:rsidRPr="0080069A">
        <w:rPr>
          <w:color w:val="1D1D1B"/>
        </w:rPr>
        <w:t>Datacenter</w:t>
      </w:r>
      <w:proofErr w:type="spellEnd"/>
      <w:r w:rsidRPr="0080069A">
        <w:rPr>
          <w:color w:val="1D1D1B"/>
        </w:rPr>
        <w:t>.</w:t>
      </w:r>
    </w:p>
    <w:p w14:paraId="52B7B918" w14:textId="77777777" w:rsidR="0080069A" w:rsidRPr="0080069A" w:rsidRDefault="0080069A" w:rsidP="0034777C">
      <w:pPr>
        <w:spacing w:after="160"/>
        <w:contextualSpacing/>
      </w:pPr>
    </w:p>
    <w:p w14:paraId="51CB50A8" w14:textId="77777777" w:rsidR="00B06896" w:rsidRDefault="00B06896" w:rsidP="003477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7FE21EA9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антивирусное сканирование в режиме реального времени и по запросу из контекстного меню объекта;</w:t>
      </w:r>
    </w:p>
    <w:p w14:paraId="20BF2D3C" w14:textId="5754BB4A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  <w:rPr>
          <w:lang w:val="en-US"/>
        </w:rPr>
      </w:pPr>
      <w:r>
        <w:t>антивирусное</w:t>
      </w:r>
      <w:r w:rsidR="00EB24D9">
        <w:t xml:space="preserve"> </w:t>
      </w:r>
      <w:r>
        <w:t>сканирование по расписанию;</w:t>
      </w:r>
    </w:p>
    <w:p w14:paraId="613729BE" w14:textId="3F7EC30D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антивирусное</w:t>
      </w:r>
      <w:r w:rsidR="00EB24D9">
        <w:t xml:space="preserve"> </w:t>
      </w:r>
      <w:r>
        <w:t>сканирование</w:t>
      </w:r>
      <w:r w:rsidR="00EB24D9">
        <w:t xml:space="preserve"> </w:t>
      </w:r>
      <w:r>
        <w:t>подключаемых</w:t>
      </w:r>
      <w:r w:rsidR="00EB24D9">
        <w:t xml:space="preserve"> </w:t>
      </w:r>
      <w:r>
        <w:t>устройств;</w:t>
      </w:r>
    </w:p>
    <w:p w14:paraId="1C493ACA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эвристического анализатора, позволяющего распознавать и блокировать ранее неизвестные вредоносные программы;</w:t>
      </w:r>
    </w:p>
    <w:p w14:paraId="406105EA" w14:textId="7E48D1B5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  <w:rPr>
          <w:lang w:val="en-US"/>
        </w:rPr>
      </w:pPr>
      <w:r>
        <w:t>нейтрализации</w:t>
      </w:r>
      <w:r w:rsidR="00EB24D9">
        <w:t xml:space="preserve"> </w:t>
      </w:r>
      <w:r>
        <w:t>действий</w:t>
      </w:r>
      <w:r w:rsidR="00EB24D9">
        <w:t xml:space="preserve"> </w:t>
      </w:r>
      <w:r>
        <w:t>активного</w:t>
      </w:r>
      <w:r w:rsidR="00EB24D9">
        <w:t xml:space="preserve"> </w:t>
      </w:r>
      <w:r>
        <w:t>заражения;</w:t>
      </w:r>
    </w:p>
    <w:p w14:paraId="652CB421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действий;</w:t>
      </w:r>
    </w:p>
    <w:p w14:paraId="7F0732D2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анализа обращений к общим папкам и файлам для выявления попыток шифрования защищаемых ресурсов доступных по сети;</w:t>
      </w:r>
    </w:p>
    <w:p w14:paraId="5235A483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блокировка действий вредоносных программ, которые используют уязвимости в программном обеспечении в том числе защита памяти системных процессов;</w:t>
      </w:r>
    </w:p>
    <w:p w14:paraId="6EF52A1A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откат действий вредоносного программного обеспечения при лечении, в том числе, восстановление зашифрованных, вредоносными программами, файлов;</w:t>
      </w:r>
    </w:p>
    <w:p w14:paraId="4E5D1298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облачной защиты от новых угроз, позволяющая приложению в режиме реального времени обращаться к ресурсам производителя, для получения вердикта по запускаемой программе или файлу;</w:t>
      </w:r>
    </w:p>
    <w:p w14:paraId="639F2177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антивирусной проверки и лечения файлов в архивах форматов RAR, ARJ, ZIP, CAB, LHA, JAR, ICE;</w:t>
      </w:r>
    </w:p>
    <w:p w14:paraId="6AD3C0AC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встроенного сетевого экрана, позволяющего создавать сетевые пакетные правила и сетевые правила для программ, с возможностью категоризации сетевых сегментов;</w:t>
      </w:r>
    </w:p>
    <w:p w14:paraId="58937CA5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защиты от сетевых угроз, которые используют уязвимости в ARP-протоколе для подделки MAC-адреса устройства;</w:t>
      </w:r>
    </w:p>
    <w:p w14:paraId="2D21B104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защиты от удаленного несанкционированного управления сервисом приложения, а также защита доступа к параметрам приложения с помощью пароля, позволяющая избежать отключения защиты со стороны вредоносных программ, злоумышленников или неквалифицированных пользователей;</w:t>
      </w:r>
    </w:p>
    <w:p w14:paraId="0090AF96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установки только выбранных компонентов программного средства антивирусной защиты;</w:t>
      </w:r>
    </w:p>
    <w:p w14:paraId="49ACCBC2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централизованное управление всеми вышеуказанными компонентами с помощью единой системы управления;</w:t>
      </w:r>
    </w:p>
    <w:p w14:paraId="0511A926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запуск задач по расписанию и/или сразу после загрузки операционной системы;</w:t>
      </w:r>
    </w:p>
    <w:p w14:paraId="1192C351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пространства;</w:t>
      </w:r>
    </w:p>
    <w:p w14:paraId="465BA9DB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ускорение процесса сканирования за счет пропуска объектов, состояние которых со времени прошлой проверки не изменилось;</w:t>
      </w:r>
    </w:p>
    <w:p w14:paraId="45900F93" w14:textId="6FB40F76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  <w:rPr>
          <w:lang w:val="en-US"/>
        </w:rPr>
      </w:pPr>
      <w:r>
        <w:lastRenderedPageBreak/>
        <w:t>проверки</w:t>
      </w:r>
      <w:r w:rsidR="00EB24D9">
        <w:t xml:space="preserve"> </w:t>
      </w:r>
      <w:r>
        <w:t>целостности</w:t>
      </w:r>
      <w:r w:rsidR="00EB24D9">
        <w:t xml:space="preserve"> </w:t>
      </w:r>
      <w:r>
        <w:t>антивирусной</w:t>
      </w:r>
      <w:r w:rsidR="00EB24D9">
        <w:t xml:space="preserve"> </w:t>
      </w:r>
      <w:r>
        <w:t>программы;</w:t>
      </w:r>
    </w:p>
    <w:p w14:paraId="42B24C26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добавления исключений из антивирусной проверки по контрольной сумме файл, маске имени/директории или по наличию у файла доверенной цифровой подписи;</w:t>
      </w:r>
    </w:p>
    <w:p w14:paraId="4D202E29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наличие у антивируса защищенного хранилища для удаленных зараженных файлов, с возможностью их восстановления;</w:t>
      </w:r>
    </w:p>
    <w:p w14:paraId="6697CB5C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наличие защищенного хранилища для отчетов о работе антивируса;</w:t>
      </w:r>
    </w:p>
    <w:p w14:paraId="7EB52B76" w14:textId="631D4B0A" w:rsidR="00B06896" w:rsidRPr="00A10F05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включения и выключения графического интерфейса антивируса, а также наличие упрощенной версии графического интерфейса, с минимальным набором возможностей;</w:t>
      </w:r>
    </w:p>
    <w:p w14:paraId="07514083" w14:textId="77777777" w:rsidR="00B06896" w:rsidRP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  <w:rPr>
          <w:lang w:val="en-US"/>
        </w:rPr>
      </w:pPr>
      <w:r>
        <w:t>наличие</w:t>
      </w:r>
      <w:r w:rsidRPr="00B06896">
        <w:rPr>
          <w:lang w:val="en-US"/>
        </w:rPr>
        <w:t xml:space="preserve"> </w:t>
      </w:r>
      <w:r>
        <w:t>поддержки</w:t>
      </w:r>
      <w:r w:rsidRPr="00B06896">
        <w:rPr>
          <w:lang w:val="en-US"/>
        </w:rPr>
        <w:t xml:space="preserve"> Antimalware Scan Interface (AMSI);</w:t>
      </w:r>
    </w:p>
    <w:p w14:paraId="532491C5" w14:textId="77777777" w:rsidR="00B06896" w:rsidRP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  <w:rPr>
          <w:lang w:val="en-US"/>
        </w:rPr>
      </w:pPr>
      <w:r>
        <w:t>наличие</w:t>
      </w:r>
      <w:r w:rsidRPr="00B06896">
        <w:rPr>
          <w:lang w:val="en-US"/>
        </w:rPr>
        <w:t xml:space="preserve"> </w:t>
      </w:r>
      <w:r>
        <w:t>поддержки</w:t>
      </w:r>
      <w:r w:rsidRPr="00B06896">
        <w:rPr>
          <w:lang w:val="en-US"/>
        </w:rPr>
        <w:t xml:space="preserve"> Windows Subsystem for Linux (WSL);</w:t>
      </w:r>
    </w:p>
    <w:p w14:paraId="3CF9048A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защитить паролем восстановление объектов из резервного хранилища.</w:t>
      </w:r>
    </w:p>
    <w:p w14:paraId="382FF108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импорта и экспорта списков правил и исключений в XML-формат;</w:t>
      </w:r>
    </w:p>
    <w:p w14:paraId="223EA403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ограничения сетевого трафика в том случае, если подключение к интернету является лимитным;</w:t>
      </w:r>
    </w:p>
    <w:p w14:paraId="5826D457" w14:textId="7DA06551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создания специальных правил, запрещающих или разрешающих установку и/или запуск программ для всех или же для определенных групп пользователей (Active</w:t>
      </w:r>
      <w:r w:rsidR="00385EC8">
        <w:t xml:space="preserve"> </w:t>
      </w:r>
      <w:r>
        <w:t>Directory или локальных пользователей/групп), компонент должен контролировать приложения как по пути нахождения программы, метаданным, сертификату или его отпечатку, контрольной сумме, так и по заранее заданным категориям приложений, предоставляемым производителем программного обеспечения, компонент должен работать в режиме черного или белого списка, а также в режиме сбора статистики или блокировки;</w:t>
      </w:r>
    </w:p>
    <w:p w14:paraId="64ACF1DC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запуск специальной задачи для обнаружения и закрытия уязвимостей в приложениях, установленных на компьютере, с возможностью предоставления отчета по обнаруженным уязвимостям;</w:t>
      </w:r>
    </w:p>
    <w:p w14:paraId="59C7601C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поддержка компонентов Защита от веб-угроз, Защита от почтовых угроз, Веб-Контроль и Контроль устройств для компьютеров под управлением операционной системы Windows для серверов.</w:t>
      </w:r>
    </w:p>
    <w:p w14:paraId="50BEEE2F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возобновление задачи проверки после перезагрузки с того же места, где проверка была прервана;</w:t>
      </w:r>
    </w:p>
    <w:p w14:paraId="47C45D03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возможность установки ограничения длительности выполнения задачи;</w:t>
      </w:r>
    </w:p>
    <w:p w14:paraId="5331110F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возможность ставить задачи проверки в очередь, если проверка уже выполняется;</w:t>
      </w:r>
    </w:p>
    <w:p w14:paraId="1C68458B" w14:textId="155846B2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  <w:rPr>
          <w:lang w:val="en-US"/>
        </w:rPr>
      </w:pPr>
      <w:r>
        <w:t>обновление</w:t>
      </w:r>
      <w:r w:rsidR="00385EC8">
        <w:t xml:space="preserve"> </w:t>
      </w:r>
      <w:r>
        <w:t>без</w:t>
      </w:r>
      <w:r w:rsidR="00385EC8">
        <w:t xml:space="preserve"> </w:t>
      </w:r>
      <w:r>
        <w:t>перезагрузки</w:t>
      </w:r>
      <w:r w:rsidR="00385EC8">
        <w:t xml:space="preserve"> </w:t>
      </w:r>
      <w:r>
        <w:t xml:space="preserve">системы; </w:t>
      </w:r>
    </w:p>
    <w:p w14:paraId="674097D9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настройки прав доступа (чтение / запись) для портативных устройств (MTP), выбирать пользователей или группу пользователей, которые имеют доступ к устройствам, а также задавать расписание доступа к устройствам;</w:t>
      </w:r>
    </w:p>
    <w:p w14:paraId="340E3C12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заряжать мобильное устройство, подключив устройство к компьютеру через USB, даже если доступ к мобильному устройству запрещен;</w:t>
      </w:r>
    </w:p>
    <w:p w14:paraId="21234905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настроить права печати для пользователей;</w:t>
      </w:r>
    </w:p>
    <w:p w14:paraId="61B50D6C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 xml:space="preserve">наличие поддержки протокола WPA3 для контроля подключения к сетям </w:t>
      </w:r>
      <w:proofErr w:type="spellStart"/>
      <w:r>
        <w:t>Wi-Fi</w:t>
      </w:r>
      <w:proofErr w:type="spellEnd"/>
      <w:r>
        <w:t>;</w:t>
      </w:r>
    </w:p>
    <w:p w14:paraId="58C083ED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bookmarkStart w:id="9" w:name="_Hlk181894838"/>
      <w:bookmarkStart w:id="10" w:name="_Hlk181894808"/>
      <w:r>
        <w:t>возможность обновления приложения без перезагрузки операционной системы</w:t>
      </w:r>
      <w:bookmarkEnd w:id="9"/>
      <w:r>
        <w:t>;</w:t>
      </w:r>
    </w:p>
    <w:p w14:paraId="6C920651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возможность ограничить потребление ресурсов процессора для задачи поиска вредоносного ПО.</w:t>
      </w:r>
    </w:p>
    <w:bookmarkEnd w:id="10"/>
    <w:p w14:paraId="39094EDB" w14:textId="77777777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>возможность запретить внешнее управление службами приложения.</w:t>
      </w:r>
    </w:p>
    <w:p w14:paraId="35230419" w14:textId="5FFCBB0A" w:rsidR="00B06896" w:rsidRDefault="00B06896" w:rsidP="0034777C">
      <w:pPr>
        <w:pStyle w:val="a3"/>
        <w:numPr>
          <w:ilvl w:val="0"/>
          <w:numId w:val="5"/>
        </w:numPr>
        <w:spacing w:after="160" w:line="276" w:lineRule="auto"/>
        <w:ind w:left="0" w:firstLine="0"/>
        <w:contextualSpacing/>
      </w:pPr>
      <w:r>
        <w:t xml:space="preserve">возможность использования предустановленных исключений из проверки и доверенных приложений, предназначенных для быстрой настройки доверенной зоны для работы приложения на SQL-серверах, </w:t>
      </w:r>
      <w:proofErr w:type="spellStart"/>
      <w:r>
        <w:t>Microsoft</w:t>
      </w:r>
      <w:proofErr w:type="spellEnd"/>
      <w:r w:rsidR="00385EC8">
        <w:t xml:space="preserve"> </w:t>
      </w:r>
      <w:proofErr w:type="spellStart"/>
      <w:r>
        <w:t>Exchange</w:t>
      </w:r>
      <w:proofErr w:type="spellEnd"/>
      <w:r>
        <w:t xml:space="preserve">-серверах и </w:t>
      </w:r>
      <w:proofErr w:type="spellStart"/>
      <w:r>
        <w:t>System</w:t>
      </w:r>
      <w:proofErr w:type="spellEnd"/>
      <w:r w:rsidR="00385EC8">
        <w:t xml:space="preserve"> </w:t>
      </w:r>
      <w:proofErr w:type="spellStart"/>
      <w:r>
        <w:t>Center</w:t>
      </w:r>
      <w:proofErr w:type="spellEnd"/>
      <w:r w:rsidR="00385EC8">
        <w:t xml:space="preserve"> </w:t>
      </w:r>
      <w:proofErr w:type="spellStart"/>
      <w:r>
        <w:t>Configuration</w:t>
      </w:r>
      <w:proofErr w:type="spellEnd"/>
      <w:r w:rsidR="00385EC8">
        <w:t xml:space="preserve"> </w:t>
      </w:r>
      <w:proofErr w:type="spellStart"/>
      <w:r>
        <w:t>Manager</w:t>
      </w:r>
      <w:proofErr w:type="spellEnd"/>
      <w:r>
        <w:t>.</w:t>
      </w:r>
    </w:p>
    <w:p w14:paraId="7E4B2AB9" w14:textId="77777777" w:rsidR="007C0FFD" w:rsidRDefault="007C0FFD" w:rsidP="0034777C">
      <w:pPr>
        <w:pStyle w:val="a3"/>
        <w:spacing w:after="160" w:line="276" w:lineRule="auto"/>
        <w:ind w:left="0"/>
        <w:contextualSpacing/>
      </w:pPr>
    </w:p>
    <w:p w14:paraId="1B60F313" w14:textId="7380ADAB" w:rsidR="00B06896" w:rsidRPr="007C0FFD" w:rsidRDefault="00B06896" w:rsidP="0034777C">
      <w:pPr>
        <w:pStyle w:val="a3"/>
        <w:numPr>
          <w:ilvl w:val="0"/>
          <w:numId w:val="16"/>
        </w:numPr>
        <w:ind w:left="0" w:firstLine="0"/>
        <w:rPr>
          <w:b/>
          <w:sz w:val="21"/>
          <w:szCs w:val="21"/>
        </w:rPr>
      </w:pPr>
      <w:r w:rsidRPr="007C0FFD">
        <w:rPr>
          <w:b/>
          <w:sz w:val="21"/>
          <w:szCs w:val="21"/>
        </w:rPr>
        <w:t>Требования к программным средствам антивирусной защиты для рабочих станций и серверов Linux</w:t>
      </w:r>
      <w:bookmarkEnd w:id="8"/>
    </w:p>
    <w:p w14:paraId="7159D805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bookmarkStart w:id="11" w:name="_Hlk141781568"/>
      <w:bookmarkStart w:id="12" w:name="_Hlk117023948"/>
      <w:r>
        <w:rPr>
          <w:rFonts w:ascii="Times New Roman" w:hAnsi="Times New Roman" w:cs="Times New Roman"/>
        </w:rPr>
        <w:t>Программные средства антивирусной защиты для рабочих станций Linux должны функционировать на компьютерах, работающих под управлением 32-битных операционных систем следующих версий:</w:t>
      </w:r>
    </w:p>
    <w:p w14:paraId="1EC139E5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>
        <w:lastRenderedPageBreak/>
        <w:t>Debian</w:t>
      </w:r>
      <w:proofErr w:type="spellEnd"/>
      <w:r>
        <w:t xml:space="preserve"> GNU/</w:t>
      </w:r>
      <w:proofErr w:type="spellStart"/>
      <w:r>
        <w:t>Linux</w:t>
      </w:r>
      <w:proofErr w:type="spellEnd"/>
      <w:r>
        <w:t xml:space="preserve"> 11.0 и выше.</w:t>
      </w:r>
    </w:p>
    <w:p w14:paraId="75D6C641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Debian</w:t>
      </w:r>
      <w:proofErr w:type="spellEnd"/>
      <w:r>
        <w:t xml:space="preserve"> GNU/</w:t>
      </w:r>
      <w:proofErr w:type="spellStart"/>
      <w:r>
        <w:t>Linux</w:t>
      </w:r>
      <w:proofErr w:type="spellEnd"/>
      <w:r>
        <w:t xml:space="preserve"> 12.0 и выше.</w:t>
      </w:r>
    </w:p>
    <w:p w14:paraId="4B809111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Mageia</w:t>
      </w:r>
      <w:proofErr w:type="spellEnd"/>
      <w:r>
        <w:t xml:space="preserve"> 4.</w:t>
      </w:r>
    </w:p>
    <w:p w14:paraId="1E4A10EB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 xml:space="preserve">Альт 8 СП </w:t>
      </w:r>
      <w:proofErr w:type="spellStart"/>
      <w:r>
        <w:t>РабочаяСтанция</w:t>
      </w:r>
      <w:proofErr w:type="spellEnd"/>
      <w:r>
        <w:t xml:space="preserve"> (8.4).</w:t>
      </w:r>
    </w:p>
    <w:p w14:paraId="1A77D5C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8 СП Сервер (8.4).</w:t>
      </w:r>
    </w:p>
    <w:p w14:paraId="024FDA14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Образование 10.</w:t>
      </w:r>
    </w:p>
    <w:p w14:paraId="4C6DF50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АльтРабочаяСтанция</w:t>
      </w:r>
      <w:proofErr w:type="spellEnd"/>
      <w:r>
        <w:t xml:space="preserve"> 10.</w:t>
      </w:r>
    </w:p>
    <w:p w14:paraId="315CE2A3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Программные средства антивирусной защиты для рабочих станций Linux должны функционировать на компьютерах, работающих под управлением 64-битных операционных систем следующих версий:</w:t>
      </w:r>
    </w:p>
    <w:p w14:paraId="536F4554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>
        <w:t>AlmaLinux</w:t>
      </w:r>
      <w:proofErr w:type="spellEnd"/>
      <w:r>
        <w:t xml:space="preserve"> OS 8 и выше.</w:t>
      </w:r>
    </w:p>
    <w:p w14:paraId="6EC3979B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AlmaLinux</w:t>
      </w:r>
      <w:proofErr w:type="spellEnd"/>
      <w:r>
        <w:t xml:space="preserve"> OS 9 и выше.</w:t>
      </w:r>
    </w:p>
    <w:p w14:paraId="609C0B52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AlterOS</w:t>
      </w:r>
      <w:proofErr w:type="spellEnd"/>
      <w:r>
        <w:t xml:space="preserve"> 7.5 и выше.</w:t>
      </w:r>
    </w:p>
    <w:p w14:paraId="5D6B25EC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Amazon Linux 2.</w:t>
      </w:r>
    </w:p>
    <w:p w14:paraId="729AC678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Astra Linux Common Edition 2.12.</w:t>
      </w:r>
    </w:p>
    <w:p w14:paraId="36BCCD79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.10015-01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1.5).</w:t>
      </w:r>
    </w:p>
    <w:p w14:paraId="042379BF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.10015-01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1.6).</w:t>
      </w:r>
    </w:p>
    <w:p w14:paraId="60023F3E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.10015-01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1.7).</w:t>
      </w:r>
    </w:p>
    <w:p w14:paraId="514129D4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.10015-01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1.8)</w:t>
      </w:r>
    </w:p>
    <w:p w14:paraId="4BEE90F7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РУСБ.10015-16 (исполнение 1) (очередное обновление 1.6).</w:t>
      </w:r>
    </w:p>
    <w:p w14:paraId="1A3C439A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.10015-03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7.6).</w:t>
      </w:r>
    </w:p>
    <w:p w14:paraId="14FA25B1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.10015-37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7.7).</w:t>
      </w:r>
    </w:p>
    <w:p w14:paraId="5B84BA5C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CentOS</w:t>
      </w:r>
      <w:proofErr w:type="spellEnd"/>
      <w:r>
        <w:t xml:space="preserve"> 7.2 и выше.</w:t>
      </w:r>
    </w:p>
    <w:p w14:paraId="0DEE4B12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CentOS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 8.</w:t>
      </w:r>
    </w:p>
    <w:p w14:paraId="09C29762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CentOS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 9.</w:t>
      </w:r>
    </w:p>
    <w:p w14:paraId="093633AA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Debian</w:t>
      </w:r>
      <w:proofErr w:type="spellEnd"/>
      <w:r>
        <w:t xml:space="preserve"> GNU/</w:t>
      </w:r>
      <w:proofErr w:type="spellStart"/>
      <w:r>
        <w:t>Linux</w:t>
      </w:r>
      <w:proofErr w:type="spellEnd"/>
      <w:r>
        <w:t xml:space="preserve"> 11.0 и выше.</w:t>
      </w:r>
    </w:p>
    <w:p w14:paraId="7F68C8E9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Debian</w:t>
      </w:r>
      <w:proofErr w:type="spellEnd"/>
      <w:r>
        <w:t xml:space="preserve"> GNU/</w:t>
      </w:r>
      <w:proofErr w:type="spellStart"/>
      <w:r>
        <w:t>Linux</w:t>
      </w:r>
      <w:proofErr w:type="spellEnd"/>
      <w:r>
        <w:t xml:space="preserve"> 12.0 и выше.</w:t>
      </w:r>
    </w:p>
    <w:p w14:paraId="71F08FC6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EMIAS 1.0 и выше.</w:t>
      </w:r>
    </w:p>
    <w:p w14:paraId="34C885F5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EulerOS</w:t>
      </w:r>
      <w:proofErr w:type="spellEnd"/>
      <w:r>
        <w:t xml:space="preserve"> 2.0 SP10.</w:t>
      </w:r>
    </w:p>
    <w:p w14:paraId="0BC7D88E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Kylin</w:t>
      </w:r>
      <w:proofErr w:type="spellEnd"/>
      <w:r>
        <w:t xml:space="preserve"> 10.</w:t>
      </w:r>
    </w:p>
    <w:p w14:paraId="0CCB7D2E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Linux</w:t>
      </w:r>
      <w:proofErr w:type="spellEnd"/>
      <w:r>
        <w:t xml:space="preserve"> </w:t>
      </w:r>
      <w:proofErr w:type="spellStart"/>
      <w:r>
        <w:t>Mint</w:t>
      </w:r>
      <w:proofErr w:type="spellEnd"/>
      <w:r>
        <w:t xml:space="preserve"> 20.3 и выше.</w:t>
      </w:r>
    </w:p>
    <w:p w14:paraId="758E0D06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Linux</w:t>
      </w:r>
      <w:proofErr w:type="spellEnd"/>
      <w:r>
        <w:t xml:space="preserve"> </w:t>
      </w:r>
      <w:proofErr w:type="spellStart"/>
      <w:r>
        <w:t>Mint</w:t>
      </w:r>
      <w:proofErr w:type="spellEnd"/>
      <w:r>
        <w:t xml:space="preserve"> 21.1 и выше.</w:t>
      </w:r>
    </w:p>
    <w:p w14:paraId="65968BAD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openSUSE</w:t>
      </w:r>
      <w:proofErr w:type="spellEnd"/>
      <w:r>
        <w:t xml:space="preserve"> </w:t>
      </w:r>
      <w:proofErr w:type="spellStart"/>
      <w:r>
        <w:t>Leap</w:t>
      </w:r>
      <w:proofErr w:type="spellEnd"/>
      <w:r>
        <w:t xml:space="preserve"> 15.0 и выше.</w:t>
      </w:r>
    </w:p>
    <w:p w14:paraId="5B794649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Oracle Linux 7.3 и выше.</w:t>
      </w:r>
    </w:p>
    <w:p w14:paraId="568A4193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Oracle Linux 8.0 и выше.</w:t>
      </w:r>
    </w:p>
    <w:p w14:paraId="11028331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Oracle Linux 9.0 и выше.</w:t>
      </w:r>
    </w:p>
    <w:p w14:paraId="286F99A9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Red Hat Enterprise Linux 7.2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>.</w:t>
      </w:r>
    </w:p>
    <w:p w14:paraId="5C66BE56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Red Hat Enterprise Linux 8.0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>.</w:t>
      </w:r>
    </w:p>
    <w:p w14:paraId="6CA0D031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Red Hat Enterprise Linux 9.0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>.</w:t>
      </w:r>
    </w:p>
    <w:p w14:paraId="705FD7AB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Rocky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8.5 и выше.</w:t>
      </w:r>
    </w:p>
    <w:p w14:paraId="27E19C4E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Rocky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9.1.</w:t>
      </w:r>
    </w:p>
    <w:p w14:paraId="15362671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SberLinux</w:t>
      </w:r>
      <w:proofErr w:type="spellEnd"/>
      <w:r>
        <w:t xml:space="preserve"> 8.8 (</w:t>
      </w:r>
      <w:proofErr w:type="spellStart"/>
      <w:r>
        <w:t>Dykhtau</w:t>
      </w:r>
      <w:proofErr w:type="spellEnd"/>
      <w:r>
        <w:t>).</w:t>
      </w:r>
    </w:p>
    <w:p w14:paraId="596D892D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lastRenderedPageBreak/>
        <w:t>SberLinux</w:t>
      </w:r>
      <w:proofErr w:type="spellEnd"/>
      <w:r>
        <w:t xml:space="preserve"> 8.9.</w:t>
      </w:r>
    </w:p>
    <w:p w14:paraId="5A34722A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SberOS</w:t>
      </w:r>
      <w:proofErr w:type="spellEnd"/>
      <w:r>
        <w:t xml:space="preserve"> 3.2.0.</w:t>
      </w:r>
    </w:p>
    <w:p w14:paraId="290CA7E6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SUSE Linux Enterprise Server 12.5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>.</w:t>
      </w:r>
    </w:p>
    <w:p w14:paraId="6591F8F2" w14:textId="77777777" w:rsidR="00B06896" w:rsidRP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SUSE Linux Enterprise Server 15 </w:t>
      </w:r>
      <w:r>
        <w:t>и</w:t>
      </w:r>
      <w:r w:rsidRPr="00B06896">
        <w:rPr>
          <w:lang w:val="en-US"/>
        </w:rPr>
        <w:t xml:space="preserve"> </w:t>
      </w:r>
      <w:r>
        <w:t>выше</w:t>
      </w:r>
      <w:r w:rsidRPr="00B06896">
        <w:rPr>
          <w:lang w:val="en-US"/>
        </w:rPr>
        <w:t>.</w:t>
      </w:r>
    </w:p>
    <w:p w14:paraId="2C08465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Ubuntu 20.04 LTS.</w:t>
      </w:r>
    </w:p>
    <w:p w14:paraId="547E4234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Ubuntu 22.04 LTS.</w:t>
      </w:r>
    </w:p>
    <w:p w14:paraId="0ABEA84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Ubuntu 24.04 LTS.</w:t>
      </w:r>
    </w:p>
    <w:p w14:paraId="4F494D2E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 xml:space="preserve">Альт 8 СП </w:t>
      </w:r>
      <w:proofErr w:type="spellStart"/>
      <w:r>
        <w:t>Рабочаястанция</w:t>
      </w:r>
      <w:proofErr w:type="spellEnd"/>
      <w:r>
        <w:t xml:space="preserve"> (8.4).</w:t>
      </w:r>
    </w:p>
    <w:p w14:paraId="4A22C4D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8 СП Сервер (8.4).</w:t>
      </w:r>
    </w:p>
    <w:p w14:paraId="32E53701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Образование 10.1.</w:t>
      </w:r>
    </w:p>
    <w:p w14:paraId="1E7BFA3B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АльтРабочаяСтанция</w:t>
      </w:r>
      <w:proofErr w:type="spellEnd"/>
      <w:r>
        <w:t xml:space="preserve"> 10.1.</w:t>
      </w:r>
    </w:p>
    <w:p w14:paraId="153B6D3F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АльтСервер</w:t>
      </w:r>
      <w:proofErr w:type="spellEnd"/>
      <w:r>
        <w:t xml:space="preserve"> 10.1.</w:t>
      </w:r>
    </w:p>
    <w:p w14:paraId="23DACC2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СП Рабочая Станция релиз 10.</w:t>
      </w:r>
    </w:p>
    <w:p w14:paraId="1BD5B0FB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>
        <w:t xml:space="preserve">Альт СП </w:t>
      </w:r>
      <w:proofErr w:type="spellStart"/>
      <w:r>
        <w:t>Серверрелиз</w:t>
      </w:r>
      <w:proofErr w:type="spellEnd"/>
      <w:r>
        <w:t xml:space="preserve"> 10.</w:t>
      </w:r>
    </w:p>
    <w:p w14:paraId="6FF3605A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 xml:space="preserve">Атлант, сборка </w:t>
      </w:r>
      <w:proofErr w:type="spellStart"/>
      <w:r>
        <w:t>Alcyone</w:t>
      </w:r>
      <w:proofErr w:type="spellEnd"/>
      <w:r>
        <w:t>, версия 2022.02.</w:t>
      </w:r>
    </w:p>
    <w:p w14:paraId="66C44E5C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Гослинукс</w:t>
      </w:r>
      <w:proofErr w:type="spellEnd"/>
      <w:r>
        <w:t xml:space="preserve"> 7.17.</w:t>
      </w:r>
    </w:p>
    <w:p w14:paraId="13FF0E65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Гослинукс</w:t>
      </w:r>
      <w:proofErr w:type="spellEnd"/>
      <w:r>
        <w:t xml:space="preserve"> 7.2.</w:t>
      </w:r>
    </w:p>
    <w:p w14:paraId="3AD7EC8B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МСВСФЕРА АРМ 9.2 и выше.</w:t>
      </w:r>
    </w:p>
    <w:p w14:paraId="089A5EA6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МСВСФЕРА СЕРВЕР 9.2 и выше.</w:t>
      </w:r>
    </w:p>
    <w:p w14:paraId="252DCB17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РЕД ОС 7.3.</w:t>
      </w:r>
    </w:p>
    <w:p w14:paraId="68D50174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РЕД ОС 8.0.</w:t>
      </w:r>
    </w:p>
    <w:p w14:paraId="4EA59FA6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РОСА "Кобальт" 7.9.</w:t>
      </w:r>
    </w:p>
    <w:p w14:paraId="42EA7B58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РОСА "Хром" 12.</w:t>
      </w:r>
    </w:p>
    <w:p w14:paraId="388AC938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СинтезМ</w:t>
      </w:r>
      <w:proofErr w:type="spellEnd"/>
      <w:r>
        <w:t>-Клиент 8.6.</w:t>
      </w:r>
    </w:p>
    <w:p w14:paraId="3F56328D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СинтезМ</w:t>
      </w:r>
      <w:proofErr w:type="spellEnd"/>
      <w:r>
        <w:t>-Сервер 8.6.</w:t>
      </w:r>
    </w:p>
    <w:p w14:paraId="68DE1074" w14:textId="77777777" w:rsidR="00B06896" w:rsidRDefault="00B06896" w:rsidP="0034777C">
      <w:pPr>
        <w:spacing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Поддерживаемые 64-битные операционные системы для архитектуры ARM:</w:t>
      </w:r>
    </w:p>
    <w:bookmarkEnd w:id="11"/>
    <w:p w14:paraId="2A2A2C0D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Astra Linux Special Edition </w:t>
      </w:r>
      <w:r>
        <w:t>РУСБ</w:t>
      </w:r>
      <w:r w:rsidRPr="00B06896">
        <w:rPr>
          <w:lang w:val="en-US"/>
        </w:rPr>
        <w:t>.10152-02 (</w:t>
      </w:r>
      <w:proofErr w:type="spellStart"/>
      <w:r>
        <w:t>очередноеобновление</w:t>
      </w:r>
      <w:proofErr w:type="spellEnd"/>
      <w:r w:rsidRPr="00B06896">
        <w:rPr>
          <w:lang w:val="en-US"/>
        </w:rPr>
        <w:t xml:space="preserve"> 4.7).</w:t>
      </w:r>
    </w:p>
    <w:p w14:paraId="2EE8B681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CentOS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 9.</w:t>
      </w:r>
    </w:p>
    <w:p w14:paraId="30AE4D27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proofErr w:type="spellStart"/>
      <w:r>
        <w:t>EulerOS</w:t>
      </w:r>
      <w:proofErr w:type="spellEnd"/>
      <w:r>
        <w:t xml:space="preserve"> 2.0 SP10.</w:t>
      </w:r>
    </w:p>
    <w:p w14:paraId="29D2A64A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SUSE Linux Enterprise Server 15.</w:t>
      </w:r>
    </w:p>
    <w:p w14:paraId="1142258D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Ubuntu 22.04 LTS.</w:t>
      </w:r>
    </w:p>
    <w:p w14:paraId="31A73C55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 xml:space="preserve">Альт 8 СП </w:t>
      </w:r>
      <w:proofErr w:type="spellStart"/>
      <w:r>
        <w:t>РабочаяСтанция</w:t>
      </w:r>
      <w:proofErr w:type="spellEnd"/>
      <w:r>
        <w:t xml:space="preserve"> (8.4).</w:t>
      </w:r>
    </w:p>
    <w:p w14:paraId="77C265DD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8 СП Сервер (8.4).</w:t>
      </w:r>
    </w:p>
    <w:p w14:paraId="77CAB915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Альт СП Рабочая Станция релиз 10.</w:t>
      </w:r>
    </w:p>
    <w:p w14:paraId="372B46C0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  <w:rPr>
          <w:lang w:val="en-US"/>
        </w:rPr>
      </w:pPr>
      <w:r>
        <w:t xml:space="preserve">Альт СП </w:t>
      </w:r>
      <w:proofErr w:type="spellStart"/>
      <w:r>
        <w:t>Серверрелиз</w:t>
      </w:r>
      <w:proofErr w:type="spellEnd"/>
      <w:r>
        <w:t xml:space="preserve"> 10.</w:t>
      </w:r>
    </w:p>
    <w:p w14:paraId="124611CA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РЕД ОС 7.3.</w:t>
      </w:r>
    </w:p>
    <w:p w14:paraId="25252449" w14:textId="77777777" w:rsidR="00B06896" w:rsidRDefault="00B06896" w:rsidP="0034777C">
      <w:pPr>
        <w:pStyle w:val="a3"/>
        <w:numPr>
          <w:ilvl w:val="0"/>
          <w:numId w:val="6"/>
        </w:numPr>
        <w:spacing w:after="160" w:line="254" w:lineRule="auto"/>
        <w:ind w:left="0" w:firstLine="0"/>
        <w:contextualSpacing/>
      </w:pPr>
      <w:r>
        <w:t>РЕД ОС 8.0.</w:t>
      </w:r>
    </w:p>
    <w:p w14:paraId="1CEDDD50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bookmarkEnd w:id="12"/>
    <w:p w14:paraId="6C5002E7" w14:textId="329CC12C" w:rsidR="00B06896" w:rsidRDefault="00385EC8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  <w:rPr>
          <w:lang w:val="en-US"/>
        </w:rPr>
      </w:pPr>
      <w:r>
        <w:t>р</w:t>
      </w:r>
      <w:r w:rsidR="00B06896">
        <w:t>езидентного</w:t>
      </w:r>
      <w:r>
        <w:t xml:space="preserve"> </w:t>
      </w:r>
      <w:r w:rsidR="00B06896">
        <w:t>антивирусного</w:t>
      </w:r>
      <w:r>
        <w:t xml:space="preserve"> </w:t>
      </w:r>
      <w:r w:rsidR="00B06896">
        <w:t>мониторинга;</w:t>
      </w:r>
    </w:p>
    <w:p w14:paraId="548C44A3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lastRenderedPageBreak/>
        <w:t>облачной защиты от новых угроз, позволяющей приложению в режиме реального времени обращаться к специальным ресурсам производителя, для получения вердикта по запускаемой программе или файлу;</w:t>
      </w:r>
    </w:p>
    <w:p w14:paraId="243210A3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проверку ресурсов доступных по SMB / NFS;</w:t>
      </w:r>
    </w:p>
    <w:p w14:paraId="2FB4F483" w14:textId="590DF132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  <w:rPr>
          <w:lang w:val="en-US"/>
        </w:rPr>
      </w:pPr>
      <w:r>
        <w:t>возможность</w:t>
      </w:r>
      <w:r w:rsidR="00385EC8">
        <w:t xml:space="preserve"> </w:t>
      </w:r>
      <w:r>
        <w:t>проверки</w:t>
      </w:r>
      <w:r w:rsidR="00385EC8">
        <w:t xml:space="preserve"> </w:t>
      </w:r>
      <w:r>
        <w:t>памяти</w:t>
      </w:r>
      <w:r w:rsidR="00385EC8">
        <w:t xml:space="preserve"> </w:t>
      </w:r>
      <w:r>
        <w:t>ядра;</w:t>
      </w:r>
    </w:p>
    <w:p w14:paraId="4C152160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эвристический анализатор, позволяющий более эффективно распознавать и блокировать ранее неизвестные вредоносные программы;</w:t>
      </w:r>
    </w:p>
    <w:p w14:paraId="61AE4D45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антивирусное сканирование по команде пользователя или администратора и по расписанию;</w:t>
      </w:r>
    </w:p>
    <w:p w14:paraId="76D73165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proofErr w:type="gramStart"/>
      <w:r>
        <w:t>антивирусную</w:t>
      </w:r>
      <w:proofErr w:type="gramEnd"/>
      <w:r>
        <w:t xml:space="preserve"> проверка файлов в архивах </w:t>
      </w:r>
      <w:proofErr w:type="spellStart"/>
      <w:r>
        <w:t>zip</w:t>
      </w:r>
      <w:proofErr w:type="spellEnd"/>
      <w:r>
        <w:t>; .7z*; .7-z; .</w:t>
      </w:r>
      <w:proofErr w:type="spellStart"/>
      <w:r>
        <w:t>rar</w:t>
      </w:r>
      <w:proofErr w:type="spellEnd"/>
      <w:r>
        <w:t>; .</w:t>
      </w:r>
      <w:proofErr w:type="spellStart"/>
      <w:r>
        <w:t>iso</w:t>
      </w:r>
      <w:proofErr w:type="spellEnd"/>
      <w:r>
        <w:t>; .</w:t>
      </w:r>
      <w:proofErr w:type="spellStart"/>
      <w:r>
        <w:t>cab</w:t>
      </w:r>
      <w:proofErr w:type="spellEnd"/>
      <w:r>
        <w:t>; .</w:t>
      </w:r>
      <w:proofErr w:type="spellStart"/>
      <w:r>
        <w:t>jar</w:t>
      </w:r>
      <w:proofErr w:type="spellEnd"/>
      <w:r>
        <w:t>; .bz;.bz2;. tbz;.tbz2; .gz;.tgz; .</w:t>
      </w:r>
      <w:proofErr w:type="spellStart"/>
      <w:r>
        <w:t>arj</w:t>
      </w:r>
      <w:proofErr w:type="spellEnd"/>
      <w:r>
        <w:t>.;</w:t>
      </w:r>
    </w:p>
    <w:p w14:paraId="388EEE05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проверку сообщений электронной почты в текстовом формате (</w:t>
      </w:r>
      <w:proofErr w:type="spellStart"/>
      <w:r>
        <w:t>Plaintext</w:t>
      </w:r>
      <w:proofErr w:type="spellEnd"/>
      <w:r>
        <w:t>);</w:t>
      </w:r>
    </w:p>
    <w:p w14:paraId="5E4E193F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наличие механизмов оптимизации проверки файлов (исключения, доверенные процессы, лимит времени проверки, лимит размера проверяемого файла, механизм кеширования информация о проверенных и не измененных после проверки файлов);</w:t>
      </w:r>
    </w:p>
    <w:p w14:paraId="752B6125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защиту файлов в локальных директориях с сетевым доступом по протоколам SMB / NFS от удаленного вредоносного шифрования;</w:t>
      </w:r>
    </w:p>
    <w:p w14:paraId="1C3AD1CA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включения опции блокирования файлов во время проверки;</w:t>
      </w:r>
    </w:p>
    <w:p w14:paraId="178EE3EA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помещение подозрительных и поврежденных объектов на карантин;</w:t>
      </w:r>
    </w:p>
    <w:p w14:paraId="5FCA3DF4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перехвата и проверки файловых операций на уровне SAMBA;</w:t>
      </w:r>
    </w:p>
    <w:p w14:paraId="6CB7B173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управление сетевым экраном операционной системы, с возможностью восстановления исходного состояния правил;</w:t>
      </w:r>
    </w:p>
    <w:p w14:paraId="5E1F73A0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запуск задач по расписанию и/или сразу после загрузки операционной системы;</w:t>
      </w:r>
    </w:p>
    <w:p w14:paraId="77A39BDC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экспортировать и сохранять отчеты в форматах HTML и CSV;</w:t>
      </w:r>
    </w:p>
    <w:p w14:paraId="5A9F45D9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гибкое управление использованием ресурсов ПК для обеспечения комфортной работы пользователей при выполнении сканирования файлового пространства;</w:t>
      </w:r>
    </w:p>
    <w:p w14:paraId="2B478AA6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сохранение копии зараженного объекта в резервном хранилище перед лечением и удалением в целях возможного восстановления объекта по требованию, если он представляет информационную ценность;</w:t>
      </w:r>
    </w:p>
    <w:p w14:paraId="729EBC99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 xml:space="preserve">управления через пользовательский графический интерфейс без </w:t>
      </w:r>
      <w:proofErr w:type="spellStart"/>
      <w:r>
        <w:t>root</w:t>
      </w:r>
      <w:proofErr w:type="spellEnd"/>
      <w:r>
        <w:t xml:space="preserve"> прав;</w:t>
      </w:r>
    </w:p>
    <w:p w14:paraId="4EB61F8F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централизованное управление всеми вышеуказанными компонентами с помощью единой системы управления или веб-консоли;</w:t>
      </w:r>
    </w:p>
    <w:p w14:paraId="3BE59308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управления доступом пользователей к установленным или подключенным к компьютеру устройствам по типам устройства и шинам подключения;</w:t>
      </w:r>
    </w:p>
    <w:p w14:paraId="71466AD3" w14:textId="0907293A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  <w:rPr>
          <w:lang w:val="en-US"/>
        </w:rPr>
      </w:pPr>
      <w:r>
        <w:t>проверки</w:t>
      </w:r>
      <w:r w:rsidR="00385EC8">
        <w:t xml:space="preserve"> </w:t>
      </w:r>
      <w:r>
        <w:t>съемных</w:t>
      </w:r>
      <w:r w:rsidR="00385EC8">
        <w:t xml:space="preserve"> </w:t>
      </w:r>
      <w:r>
        <w:t>дисков;</w:t>
      </w:r>
    </w:p>
    <w:p w14:paraId="357D2773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отслеживания во входящем сетевом трафике активности, характерной для сетевых атак;</w:t>
      </w:r>
    </w:p>
    <w:p w14:paraId="1D5F37ED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проверки трафика, поступающего на компьютер пользователя по протоколам HTTP/HTTPS и FTP, а также возможность устанавливать принадлежность веб-адресов к вредоносным или фишинговым</w:t>
      </w:r>
    </w:p>
    <w:p w14:paraId="68F14E12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получения данных о действиях программ на компьютере пользователя;</w:t>
      </w:r>
    </w:p>
    <w:p w14:paraId="0C4CF39D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получения информации обо всех исполняемых файлах программ, хранящихся на компьютерах (задача Инвентаризация);</w:t>
      </w:r>
    </w:p>
    <w:p w14:paraId="7F2A9729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создание файлов трассировки при запуске программы;</w:t>
      </w:r>
    </w:p>
    <w:p w14:paraId="1FF60AE4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получение информации обо всех исполняемых файлах программ, установленных на компьютерах;</w:t>
      </w:r>
    </w:p>
    <w:p w14:paraId="3D0C7E35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проверку объектов автозапуска, загрузочные секторы, память процессов и память ядра;</w:t>
      </w:r>
    </w:p>
    <w:p w14:paraId="235285A2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сохранение резервных копий файлов перед лечением или удалением и восстановление файлов из резервных копий;</w:t>
      </w:r>
    </w:p>
    <w:p w14:paraId="2FDD4B2E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bookmarkStart w:id="13" w:name="_Hlk141781589"/>
      <w:r>
        <w:t>исключения процессов из проверки памяти процессов в общих параметрах программы;</w:t>
      </w:r>
    </w:p>
    <w:p w14:paraId="5799E772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 xml:space="preserve">оптимизировать проверку журналов работы программ с помощью параметра </w:t>
      </w:r>
      <w:proofErr w:type="spellStart"/>
      <w:r>
        <w:t>SkipPlainTextFiles</w:t>
      </w:r>
      <w:proofErr w:type="spellEnd"/>
      <w:r>
        <w:t>;</w:t>
      </w:r>
    </w:p>
    <w:p w14:paraId="4650E20C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исключения трафика из проверки программой;</w:t>
      </w:r>
    </w:p>
    <w:p w14:paraId="27FCB3D6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использовать формат JSON для запросов и вывода информации, а также для экспорта и импорта параметров программы и параметров задач;</w:t>
      </w:r>
    </w:p>
    <w:p w14:paraId="248BEB8A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 xml:space="preserve">установки и работы на устройствах с операционными системами для архитектуры </w:t>
      </w:r>
      <w:proofErr w:type="spellStart"/>
      <w:r>
        <w:t>Arm</w:t>
      </w:r>
      <w:proofErr w:type="spellEnd"/>
      <w:r>
        <w:t>;</w:t>
      </w:r>
    </w:p>
    <w:p w14:paraId="26D7DBF6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работать в режиме информирования пользователя в случае обнаружения угроз или при обнаружении попытки доступа к устройству;</w:t>
      </w:r>
    </w:p>
    <w:p w14:paraId="421E2324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возможность управлять запуском приложений на защищаемых устройствах с помощью правил контроля в режимах списка запрещенных или разрешенных приложений;</w:t>
      </w:r>
    </w:p>
    <w:p w14:paraId="1936ED74" w14:textId="77777777" w:rsidR="00B06896" w:rsidRDefault="00B06896" w:rsidP="0034777C">
      <w:pPr>
        <w:pStyle w:val="a3"/>
        <w:numPr>
          <w:ilvl w:val="0"/>
          <w:numId w:val="7"/>
        </w:numPr>
        <w:spacing w:after="160" w:line="254" w:lineRule="auto"/>
        <w:ind w:left="0" w:firstLine="0"/>
        <w:contextualSpacing/>
      </w:pPr>
      <w:r>
        <w:t>автоматический перезапуск приложения при обновлении;</w:t>
      </w:r>
    </w:p>
    <w:p w14:paraId="6B4038A8" w14:textId="77777777" w:rsidR="00B06896" w:rsidRDefault="00B06896" w:rsidP="0034777C">
      <w:pPr>
        <w:pStyle w:val="a3"/>
        <w:numPr>
          <w:ilvl w:val="0"/>
          <w:numId w:val="7"/>
        </w:numPr>
        <w:spacing w:after="160" w:line="254" w:lineRule="auto"/>
        <w:ind w:left="0" w:firstLine="0"/>
        <w:contextualSpacing/>
      </w:pPr>
      <w:r>
        <w:lastRenderedPageBreak/>
        <w:t>возможность задать ограничение на использование ресурсов процессора;</w:t>
      </w:r>
    </w:p>
    <w:p w14:paraId="19CA63BE" w14:textId="77777777" w:rsidR="00B06896" w:rsidRDefault="00B06896" w:rsidP="0034777C">
      <w:pPr>
        <w:pStyle w:val="a3"/>
        <w:numPr>
          <w:ilvl w:val="0"/>
          <w:numId w:val="7"/>
        </w:numPr>
        <w:spacing w:after="160" w:line="254" w:lineRule="auto"/>
        <w:ind w:left="0" w:firstLine="0"/>
        <w:contextualSpacing/>
      </w:pPr>
      <w:r>
        <w:t>возможность в автоматическом режиме выключить компоненты защиты и задачи проверки при запуске приложения после установки;</w:t>
      </w:r>
    </w:p>
    <w:p w14:paraId="04613A48" w14:textId="77777777" w:rsidR="00B06896" w:rsidRDefault="00B06896" w:rsidP="0034777C">
      <w:pPr>
        <w:pStyle w:val="a3"/>
        <w:numPr>
          <w:ilvl w:val="0"/>
          <w:numId w:val="7"/>
        </w:numPr>
        <w:spacing w:after="160" w:line="254" w:lineRule="auto"/>
        <w:ind w:left="0" w:firstLine="0"/>
        <w:contextualSpacing/>
      </w:pPr>
      <w:r>
        <w:t>уведомления пользователя о работе компонентов и задач в графическом пользовательском интерфейсе;</w:t>
      </w:r>
    </w:p>
    <w:p w14:paraId="21058FDC" w14:textId="77777777" w:rsidR="00B06896" w:rsidRDefault="00B06896" w:rsidP="0034777C">
      <w:pPr>
        <w:pStyle w:val="a3"/>
        <w:numPr>
          <w:ilvl w:val="0"/>
          <w:numId w:val="7"/>
        </w:numPr>
        <w:spacing w:after="160" w:line="254" w:lineRule="auto"/>
        <w:ind w:left="0" w:firstLine="0"/>
        <w:contextualSpacing/>
      </w:pPr>
      <w:r>
        <w:t>возможность читать память процессов, не останавливая их (ядра Linux начиная с версии 3.4);</w:t>
      </w:r>
    </w:p>
    <w:p w14:paraId="6D6CAB22" w14:textId="77777777" w:rsidR="00B06896" w:rsidRDefault="00B06896" w:rsidP="0034777C">
      <w:pPr>
        <w:pStyle w:val="a3"/>
        <w:numPr>
          <w:ilvl w:val="0"/>
          <w:numId w:val="7"/>
        </w:numPr>
        <w:spacing w:after="160" w:line="254" w:lineRule="auto"/>
        <w:ind w:left="0" w:firstLine="0"/>
        <w:contextualSpacing/>
      </w:pPr>
      <w:r>
        <w:t>возможность управлять доступом пользователей к веб-ресурсам;</w:t>
      </w:r>
    </w:p>
    <w:p w14:paraId="7CEE2ABD" w14:textId="77777777" w:rsidR="00B06896" w:rsidRDefault="00B06896" w:rsidP="0034777C">
      <w:pPr>
        <w:pStyle w:val="a3"/>
        <w:numPr>
          <w:ilvl w:val="0"/>
          <w:numId w:val="7"/>
        </w:numPr>
        <w:spacing w:after="160"/>
        <w:ind w:left="0" w:firstLine="0"/>
        <w:contextualSpacing/>
      </w:pPr>
      <w:r>
        <w:t>функция мониторинга стабильности собственной работы приложения.</w:t>
      </w:r>
      <w:bookmarkEnd w:id="13"/>
    </w:p>
    <w:p w14:paraId="57EA8A5F" w14:textId="02BF8D2C" w:rsidR="00B06896" w:rsidRDefault="00B06896" w:rsidP="0034777C">
      <w:pPr>
        <w:pStyle w:val="1"/>
        <w:numPr>
          <w:ilvl w:val="0"/>
          <w:numId w:val="16"/>
        </w:numPr>
        <w:spacing w:line="240" w:lineRule="auto"/>
        <w:ind w:left="0" w:firstLine="0"/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</w:pPr>
      <w:bookmarkStart w:id="14" w:name="_Toc94209881"/>
      <w:r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  <w:t>Требования к программным средствам централизованного управления, мониторинга и обновления на базе ОС Windows</w:t>
      </w:r>
      <w:bookmarkEnd w:id="14"/>
    </w:p>
    <w:p w14:paraId="5BCB4623" w14:textId="77777777" w:rsidR="00B06896" w:rsidRDefault="00B06896" w:rsidP="0034777C">
      <w:pPr>
        <w:spacing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на компьютерах, работающих под управлением операционных систем следующих версий:</w:t>
      </w:r>
    </w:p>
    <w:p w14:paraId="204E8E93" w14:textId="77777777" w:rsidR="00B06896" w:rsidRDefault="00B06896" w:rsidP="0034777C">
      <w:pPr>
        <w:numPr>
          <w:ilvl w:val="0"/>
          <w:numId w:val="8"/>
        </w:numPr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Windows Server 2012 R2 Standard/Datacenter/Essentials/Foundation/Server Core 64-</w:t>
      </w:r>
      <w:r>
        <w:rPr>
          <w:rFonts w:ascii="Times New Roman" w:eastAsia="Times New Roman" w:hAnsi="Times New Roman" w:cs="Times New Roman"/>
          <w:szCs w:val="20"/>
          <w:lang w:eastAsia="ru-RU"/>
        </w:rPr>
        <w:t>разрядная</w:t>
      </w: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.</w:t>
      </w:r>
    </w:p>
    <w:p w14:paraId="00C0596D" w14:textId="2B7A0DB7" w:rsidR="00B06896" w:rsidRPr="00B06896" w:rsidRDefault="00B06896" w:rsidP="0034777C">
      <w:pPr>
        <w:numPr>
          <w:ilvl w:val="0"/>
          <w:numId w:val="8"/>
        </w:numPr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Windows Server 2016 Standard/Datacenter/Essentials/Server Core (</w:t>
      </w:r>
      <w:r>
        <w:rPr>
          <w:rFonts w:ascii="Times New Roman" w:eastAsia="Times New Roman" w:hAnsi="Times New Roman" w:cs="Times New Roman"/>
          <w:szCs w:val="20"/>
          <w:lang w:eastAsia="ru-RU"/>
        </w:rPr>
        <w:t>варианты</w:t>
      </w:r>
      <w:r w:rsidR="008E459F" w:rsidRPr="008E459F">
        <w:rPr>
          <w:rFonts w:ascii="Times New Roman" w:eastAsia="Times New Roman" w:hAnsi="Times New Roman" w:cs="Times New Roman"/>
          <w:szCs w:val="2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ru-RU"/>
        </w:rPr>
        <w:t>установки</w:t>
      </w: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) (LTSB) 64-</w:t>
      </w:r>
      <w:r>
        <w:rPr>
          <w:rFonts w:ascii="Times New Roman" w:eastAsia="Times New Roman" w:hAnsi="Times New Roman" w:cs="Times New Roman"/>
          <w:szCs w:val="20"/>
          <w:lang w:eastAsia="ru-RU"/>
        </w:rPr>
        <w:t>разрядная</w:t>
      </w: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.</w:t>
      </w:r>
    </w:p>
    <w:p w14:paraId="6E334AAA" w14:textId="77777777" w:rsidR="00B06896" w:rsidRPr="00B06896" w:rsidRDefault="00B06896" w:rsidP="0034777C">
      <w:pPr>
        <w:numPr>
          <w:ilvl w:val="0"/>
          <w:numId w:val="8"/>
        </w:numPr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Windows Server 2019 Standard/Datacenter/Core 64-</w:t>
      </w:r>
      <w:r>
        <w:rPr>
          <w:rFonts w:ascii="Times New Roman" w:eastAsia="Times New Roman" w:hAnsi="Times New Roman" w:cs="Times New Roman"/>
          <w:szCs w:val="20"/>
          <w:lang w:eastAsia="ru-RU"/>
        </w:rPr>
        <w:t>разрядная</w:t>
      </w: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.</w:t>
      </w:r>
    </w:p>
    <w:p w14:paraId="40C45212" w14:textId="77777777" w:rsidR="00B06896" w:rsidRPr="00B06896" w:rsidRDefault="00B06896" w:rsidP="0034777C">
      <w:pPr>
        <w:numPr>
          <w:ilvl w:val="0"/>
          <w:numId w:val="8"/>
        </w:numPr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Windows Server 2022 Standard/Datacenter/Core 64-</w:t>
      </w:r>
      <w:r>
        <w:rPr>
          <w:rFonts w:ascii="Times New Roman" w:eastAsia="Times New Roman" w:hAnsi="Times New Roman" w:cs="Times New Roman"/>
          <w:szCs w:val="20"/>
          <w:lang w:eastAsia="ru-RU"/>
        </w:rPr>
        <w:t>разрядная</w:t>
      </w:r>
      <w:r w:rsidRPr="00B06896">
        <w:rPr>
          <w:rFonts w:ascii="Times New Roman" w:eastAsia="Times New Roman" w:hAnsi="Times New Roman" w:cs="Times New Roman"/>
          <w:szCs w:val="20"/>
          <w:lang w:val="en-US" w:eastAsia="ru-RU"/>
        </w:rPr>
        <w:t>.</w:t>
      </w:r>
    </w:p>
    <w:p w14:paraId="468D5AB9" w14:textId="77777777" w:rsidR="00B06896" w:rsidRDefault="00B06896" w:rsidP="0034777C">
      <w:pPr>
        <w:numPr>
          <w:ilvl w:val="0"/>
          <w:numId w:val="8"/>
        </w:numPr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Windows Storage Server 2019 64-разрядная.</w:t>
      </w:r>
    </w:p>
    <w:p w14:paraId="37DE5169" w14:textId="77777777" w:rsidR="00B06896" w:rsidRDefault="00B06896" w:rsidP="003477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поддерживать установку на следующих виртуальных платформах:</w:t>
      </w:r>
    </w:p>
    <w:p w14:paraId="66E5F9B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rFonts w:eastAsiaTheme="minorEastAsia"/>
          <w:lang w:val="en-US"/>
        </w:rPr>
      </w:pPr>
      <w:proofErr w:type="spellStart"/>
      <w:r>
        <w:t>VMware</w:t>
      </w:r>
      <w:proofErr w:type="spellEnd"/>
      <w:r>
        <w:t xml:space="preserve"> </w:t>
      </w:r>
      <w:proofErr w:type="spellStart"/>
      <w:r>
        <w:t>vSphere</w:t>
      </w:r>
      <w:proofErr w:type="spellEnd"/>
      <w:r>
        <w:t xml:space="preserve"> 6.7.</w:t>
      </w:r>
    </w:p>
    <w:p w14:paraId="1FA8DF42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VMware</w:t>
      </w:r>
      <w:proofErr w:type="spellEnd"/>
      <w:r>
        <w:t xml:space="preserve"> </w:t>
      </w:r>
      <w:proofErr w:type="spellStart"/>
      <w:r>
        <w:t>vSphere</w:t>
      </w:r>
      <w:proofErr w:type="spellEnd"/>
      <w:r>
        <w:t xml:space="preserve"> 7.0.</w:t>
      </w:r>
    </w:p>
    <w:p w14:paraId="2C89A64B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Citrix</w:t>
      </w:r>
      <w:proofErr w:type="spellEnd"/>
      <w:r>
        <w:t xml:space="preserve"> </w:t>
      </w:r>
      <w:proofErr w:type="spellStart"/>
      <w:r>
        <w:t>XenServer</w:t>
      </w:r>
      <w:proofErr w:type="spellEnd"/>
      <w:r>
        <w:t xml:space="preserve"> 7.1 LTSR.</w:t>
      </w:r>
    </w:p>
    <w:p w14:paraId="37BD516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Citrix</w:t>
      </w:r>
      <w:proofErr w:type="spellEnd"/>
      <w:r>
        <w:t xml:space="preserve"> </w:t>
      </w:r>
      <w:proofErr w:type="spellStart"/>
      <w:r>
        <w:t>XenServer</w:t>
      </w:r>
      <w:proofErr w:type="spellEnd"/>
      <w:r>
        <w:t xml:space="preserve"> 8.x.</w:t>
      </w:r>
    </w:p>
    <w:p w14:paraId="74E7D0AC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Parallels</w:t>
      </w:r>
      <w:proofErr w:type="spellEnd"/>
      <w:r>
        <w:t xml:space="preserve"> </w:t>
      </w:r>
      <w:proofErr w:type="spellStart"/>
      <w:r>
        <w:t>Desktop</w:t>
      </w:r>
      <w:proofErr w:type="spellEnd"/>
      <w:r>
        <w:t xml:space="preserve"> 18.</w:t>
      </w:r>
    </w:p>
    <w:p w14:paraId="7C3D5FE6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Oracle</w:t>
      </w:r>
      <w:proofErr w:type="spellEnd"/>
      <w:r>
        <w:t xml:space="preserve"> VM </w:t>
      </w:r>
      <w:proofErr w:type="spellStart"/>
      <w:r>
        <w:t>VirtualBox</w:t>
      </w:r>
      <w:proofErr w:type="spellEnd"/>
      <w:r>
        <w:t xml:space="preserve"> 7.x.</w:t>
      </w:r>
    </w:p>
    <w:p w14:paraId="5994FFDA" w14:textId="77777777" w:rsidR="00B06896" w:rsidRDefault="00B06896" w:rsidP="003477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с СУБД следующих версий:</w:t>
      </w:r>
    </w:p>
    <w:p w14:paraId="44282D6E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bookmarkStart w:id="15" w:name="_Hlk141627522"/>
      <w:proofErr w:type="spellStart"/>
      <w:r>
        <w:t>MicrosoftSQLServer</w:t>
      </w:r>
      <w:proofErr w:type="spellEnd"/>
      <w:r>
        <w:t xml:space="preserve"> 2016 (все редакции) 64-разрядная.</w:t>
      </w:r>
    </w:p>
    <w:p w14:paraId="5463A9A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MicrosoftSQLServer</w:t>
      </w:r>
      <w:proofErr w:type="spellEnd"/>
      <w:r>
        <w:t xml:space="preserve"> 2017 (все редакции) для Windows/Linux 64-разрядная.</w:t>
      </w:r>
    </w:p>
    <w:p w14:paraId="0E6F6912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MicrosoftSQLServer</w:t>
      </w:r>
      <w:proofErr w:type="spellEnd"/>
      <w:r>
        <w:t xml:space="preserve"> 2019 (все редакции) для Windows/Linux 64-разрядная (требуются дополнительные действия).</w:t>
      </w:r>
    </w:p>
    <w:p w14:paraId="631E9A6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MicrosoftSQLServer</w:t>
      </w:r>
      <w:proofErr w:type="spellEnd"/>
      <w:r>
        <w:t xml:space="preserve"> 2022 (все редакции) для Windows/Linux 64-разрядная.</w:t>
      </w:r>
    </w:p>
    <w:p w14:paraId="28152F9D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>
        <w:t>MySQL 5.7 Community 32-разрядная/64-разрядная.</w:t>
      </w:r>
    </w:p>
    <w:p w14:paraId="4FD0729A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MySQL 8.0 Community 32-разрядная/64-разрядная.</w:t>
      </w:r>
    </w:p>
    <w:p w14:paraId="0AC94C4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MariaDB</w:t>
      </w:r>
      <w:proofErr w:type="spellEnd"/>
      <w:r>
        <w:t xml:space="preserve"> 10.5 (сборка 10.5.17 и выше) 32-разрядная/64-разрядная.</w:t>
      </w:r>
    </w:p>
    <w:p w14:paraId="677EDF9B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MariaDBGaleraCluster</w:t>
      </w:r>
      <w:proofErr w:type="spellEnd"/>
      <w:r>
        <w:t xml:space="preserve"> 10.3 32-разрядная/64-разрядная с подсистемой хранилища </w:t>
      </w:r>
      <w:proofErr w:type="spellStart"/>
      <w:r>
        <w:t>InnoDB</w:t>
      </w:r>
      <w:proofErr w:type="spellEnd"/>
      <w:r>
        <w:t>.</w:t>
      </w:r>
    </w:p>
    <w:p w14:paraId="09552B88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>
        <w:t>PostgreSQL</w:t>
      </w:r>
      <w:proofErr w:type="spellEnd"/>
      <w:r>
        <w:t xml:space="preserve"> 13.x 64-разрядная.</w:t>
      </w:r>
    </w:p>
    <w:p w14:paraId="2373BB4D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PostgreSQL</w:t>
      </w:r>
      <w:proofErr w:type="spellEnd"/>
      <w:r>
        <w:t xml:space="preserve"> 14.х 64-разрядная.</w:t>
      </w:r>
    </w:p>
    <w:p w14:paraId="29E549F9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PostgreSQL</w:t>
      </w:r>
      <w:proofErr w:type="spellEnd"/>
      <w:r>
        <w:t xml:space="preserve"> 15.x 64-разрядная.</w:t>
      </w:r>
    </w:p>
    <w:p w14:paraId="5C53967E" w14:textId="77777777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Postgres Pro 13.x Windows/Linux 64-</w:t>
      </w:r>
      <w:r>
        <w:t>разрядная</w:t>
      </w:r>
      <w:r w:rsidRPr="00B06896">
        <w:rPr>
          <w:lang w:val="en-US"/>
        </w:rPr>
        <w:t>.</w:t>
      </w:r>
    </w:p>
    <w:p w14:paraId="0DC15317" w14:textId="77777777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Postgres Pro 14.x Windows/Linux 64-</w:t>
      </w:r>
      <w:r>
        <w:t>разрядная</w:t>
      </w:r>
      <w:r w:rsidRPr="00B06896">
        <w:rPr>
          <w:lang w:val="en-US"/>
        </w:rPr>
        <w:t>.</w:t>
      </w:r>
    </w:p>
    <w:bookmarkEnd w:id="15"/>
    <w:p w14:paraId="4C9D61BC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программном средстве антивирусной защиты должны быть реализованы следующие функциональные возможности:</w:t>
      </w:r>
    </w:p>
    <w:p w14:paraId="4CBB54F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выбор архитектуры установки централизованного средства управления, мониторинга и обновления в зависимости от количества защищаемых узлов;</w:t>
      </w:r>
    </w:p>
    <w:p w14:paraId="49B7889B" w14:textId="046CF848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чтения информации из Active</w:t>
      </w:r>
      <w:r w:rsidR="008E459F">
        <w:t xml:space="preserve"> </w:t>
      </w:r>
      <w:r>
        <w:t>Directory, с целью получения данных об учетных записях компьютеров и пользователей в организации;</w:t>
      </w:r>
    </w:p>
    <w:p w14:paraId="21008C56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настройки правил переноса обнаруженных компьютеров по ip-адресу, типу ОС, нахождению в OUAD;</w:t>
      </w:r>
    </w:p>
    <w:p w14:paraId="2D14738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автоматическое распределение учетных записей компьютеров по группам управления, в случае появления новых компьютеров в сети; Возможность настройки правил переноса по ip-адресу, типу ОС, нахождению в OUAD;</w:t>
      </w:r>
    </w:p>
    <w:p w14:paraId="04A16D1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централизованные установка, обновление и удаление программных средств антивирусной защиты;</w:t>
      </w:r>
    </w:p>
    <w:p w14:paraId="3FE3042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  <w:rPr>
          <w:lang w:val="en-US"/>
        </w:rPr>
      </w:pPr>
      <w:r>
        <w:t>централизованная настройка, администрирование;</w:t>
      </w:r>
    </w:p>
    <w:p w14:paraId="0322AB6E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просмотр отчетов и статистической информации по работе средств защиты;</w:t>
      </w:r>
    </w:p>
    <w:p w14:paraId="64173FF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централизованное удаление (ручное и автоматическое) несовместимых приложений средствами центра управления;</w:t>
      </w:r>
    </w:p>
    <w:p w14:paraId="6AFE2952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сохранение истории изменений политик и задач, возможность выполнить откат к предыдущим версиям;</w:t>
      </w:r>
    </w:p>
    <w:p w14:paraId="338414E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различных методов установки антивирусных агентов: для удаленной установки - RPC, GPO, средствами системы управления, для локальной установки – возможность создать автономный пакет установки;</w:t>
      </w:r>
    </w:p>
    <w:p w14:paraId="6D234506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указания в политиках безопасности специальных триггеров, которые переопределяют настройки антивирусного решения в зависимости от учетной записи, под которой пользователь вошел в систему, текущего IPv4-адреса, а также от того, в каком OU находится компьютер или в какой группе безопасности;</w:t>
      </w:r>
    </w:p>
    <w:p w14:paraId="7D1BE63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иерархии триггеров, по которым происходит перераспределение; </w:t>
      </w:r>
    </w:p>
    <w:p w14:paraId="325BFA0A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тестирование загруженных обновлений средствами ПО централизованного управления перед распространением на клиентские машины;</w:t>
      </w:r>
    </w:p>
    <w:p w14:paraId="0D9429A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доставка обновлений на рабочие места пользователей сразу после их получения;</w:t>
      </w:r>
    </w:p>
    <w:p w14:paraId="080F95B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распознавание в сети виртуальных машин и распределение баланса нагрузки запускаемых задач между ними в случае, если эти машины находятся на одном физическом сервере;</w:t>
      </w:r>
    </w:p>
    <w:p w14:paraId="58F01680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построение многоуровневой системы управления с возможностью настройки прав администраторов и операторов, а также форм предоставляемой отчетности на каждом уровне;</w:t>
      </w:r>
    </w:p>
    <w:p w14:paraId="0D9C181A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создание иерархии серверов администрирования произвольного уровня и возможность централизованного управления всей иерархией с верхнего уровня;</w:t>
      </w:r>
    </w:p>
    <w:p w14:paraId="38554AA1" w14:textId="637D8A9E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поддержка мульти</w:t>
      </w:r>
      <w:r w:rsidR="008E459F">
        <w:t xml:space="preserve"> </w:t>
      </w:r>
      <w:proofErr w:type="spellStart"/>
      <w:r>
        <w:t>арендности</w:t>
      </w:r>
      <w:proofErr w:type="spellEnd"/>
      <w:r>
        <w:t xml:space="preserve"> (</w:t>
      </w:r>
      <w:proofErr w:type="spellStart"/>
      <w:r>
        <w:t>multi-tenancy</w:t>
      </w:r>
      <w:proofErr w:type="spellEnd"/>
      <w:r>
        <w:t>) для серверов управления;</w:t>
      </w:r>
    </w:p>
    <w:p w14:paraId="3B1CCA45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обновление программных средств и антивирусных баз из разных источников, как по каналам связи, так и на машинных носителях информации;</w:t>
      </w:r>
    </w:p>
    <w:p w14:paraId="5A88935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доступ к облачным серверам производителя антивирусного ПО через сервер управления;</w:t>
      </w:r>
    </w:p>
    <w:p w14:paraId="4489DF2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автоматическое распространение лицензии на клиентские компьютеры;</w:t>
      </w:r>
    </w:p>
    <w:p w14:paraId="7843A85F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инвентаризация установленного ПО и оборудования на компьютерах пользователей;</w:t>
      </w:r>
    </w:p>
    <w:p w14:paraId="569F3B5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механизма оповещения о событиях в работе установленных приложений антивирусной защиты и настройки рассылки почтовых уведомлений о них;</w:t>
      </w:r>
    </w:p>
    <w:p w14:paraId="35B4A27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функция управления мобильными устройствами через сервер </w:t>
      </w:r>
      <w:proofErr w:type="spellStart"/>
      <w:r>
        <w:t>iOSMDM</w:t>
      </w:r>
      <w:proofErr w:type="spellEnd"/>
      <w:r>
        <w:t>;</w:t>
      </w:r>
    </w:p>
    <w:p w14:paraId="6DC9A6F7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отправки SMS-оповещений о заданных событиях;</w:t>
      </w:r>
    </w:p>
    <w:p w14:paraId="6C17359C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централизованная установка сертификатов на управляемые мобильные устройства;</w:t>
      </w:r>
    </w:p>
    <w:p w14:paraId="51708075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указания любого компьютера организации центром ретрансляции обновлений для снижения сетевой нагрузки на систему управления;</w:t>
      </w:r>
    </w:p>
    <w:p w14:paraId="63FCD9C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указания любого компьютера организации центром пересылки событий антивирусных агентов, выбранной группы клиентских компьютеров, серверу централизованного управления для снижения сетевой нагрузки на систему управления;</w:t>
      </w:r>
    </w:p>
    <w:p w14:paraId="763C6A61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построение графических отчетов по событиям антивирусной защиты, данным инвентаризации, данным лицензирования установленных программ;</w:t>
      </w:r>
    </w:p>
    <w:p w14:paraId="06CA1470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наличие </w:t>
      </w:r>
      <w:proofErr w:type="spellStart"/>
      <w:r>
        <w:t>преднастроенных</w:t>
      </w:r>
      <w:proofErr w:type="spellEnd"/>
      <w:r>
        <w:t xml:space="preserve"> стандартных отчетов о работе системы;</w:t>
      </w:r>
    </w:p>
    <w:p w14:paraId="117EB04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экспорт отчетов в файлы форматов PDF и XML;</w:t>
      </w:r>
    </w:p>
    <w:p w14:paraId="443D785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централизованное управление объектами резервных хранилищ и карантинов по всем ресурсам сети, на которых установлено антивирусное программное обеспечение;</w:t>
      </w:r>
    </w:p>
    <w:p w14:paraId="053EBF0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создание внутренних учетных записей для аутентификации на сервере управления;</w:t>
      </w:r>
    </w:p>
    <w:p w14:paraId="5333616F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lastRenderedPageBreak/>
        <w:t>создание резервной копии системы управления встроенными средствами системы управления;</w:t>
      </w:r>
    </w:p>
    <w:p w14:paraId="752DBCC2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  <w:rPr>
          <w:lang w:val="en-US"/>
        </w:rPr>
      </w:pPr>
      <w:r>
        <w:t xml:space="preserve">поддержка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Failover</w:t>
      </w:r>
      <w:proofErr w:type="spellEnd"/>
      <w:r>
        <w:t xml:space="preserve"> </w:t>
      </w:r>
      <w:proofErr w:type="spellStart"/>
      <w:r>
        <w:t>Clustering</w:t>
      </w:r>
      <w:proofErr w:type="spellEnd"/>
      <w:r>
        <w:t>;</w:t>
      </w:r>
    </w:p>
    <w:p w14:paraId="76AF4BB8" w14:textId="57D8FB4F" w:rsidR="00B06896" w:rsidRP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  <w:rPr>
          <w:lang w:val="en-US"/>
        </w:rPr>
      </w:pPr>
      <w:r>
        <w:t>поддержка</w:t>
      </w:r>
      <w:r w:rsidR="00385EC8">
        <w:t xml:space="preserve"> </w:t>
      </w:r>
      <w:r>
        <w:t>интеграции</w:t>
      </w:r>
      <w:r w:rsidRPr="00B06896">
        <w:rPr>
          <w:lang w:val="en-US"/>
        </w:rPr>
        <w:t xml:space="preserve"> </w:t>
      </w:r>
      <w:r>
        <w:t>с</w:t>
      </w:r>
      <w:r w:rsidRPr="00B06896">
        <w:rPr>
          <w:lang w:val="en-US"/>
        </w:rPr>
        <w:t xml:space="preserve"> Windows </w:t>
      </w:r>
      <w:r>
        <w:t>сервисом</w:t>
      </w:r>
      <w:r w:rsidRPr="00B06896">
        <w:rPr>
          <w:lang w:val="en-US"/>
        </w:rPr>
        <w:t xml:space="preserve"> Certificate Authority;</w:t>
      </w:r>
    </w:p>
    <w:p w14:paraId="3DF8CBC1" w14:textId="4D5092B5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</w:t>
      </w:r>
      <w:r w:rsidR="00385EC8">
        <w:t xml:space="preserve"> </w:t>
      </w:r>
      <w:r>
        <w:t>портала</w:t>
      </w:r>
      <w:r w:rsidR="00385EC8">
        <w:t xml:space="preserve"> </w:t>
      </w:r>
      <w:r>
        <w:t>самообслуживания</w:t>
      </w:r>
      <w:r w:rsidR="00385EC8">
        <w:t xml:space="preserve"> </w:t>
      </w:r>
      <w:r>
        <w:t xml:space="preserve">пользователей; </w:t>
      </w:r>
    </w:p>
    <w:p w14:paraId="0CAD72F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портал самообслуживания должен обеспечивать возможность подключения пользователей с целью установки агента управления на мобильное устройство, просмотр мобильных устройств, отправки команд блокировки, поиска устройства и удаления данных на мобильном устройстве пользователя;</w:t>
      </w:r>
    </w:p>
    <w:p w14:paraId="7520755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системы контроля возникновения вирусных эпидемий;</w:t>
      </w:r>
    </w:p>
    <w:p w14:paraId="7942CEB1" w14:textId="2656D525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установки в облачной инфраструктуре </w:t>
      </w:r>
      <w:proofErr w:type="spellStart"/>
      <w:r>
        <w:t>Microsoft</w:t>
      </w:r>
      <w:proofErr w:type="spellEnd"/>
      <w:r w:rsidR="008E459F">
        <w:t xml:space="preserve"> </w:t>
      </w:r>
      <w:proofErr w:type="spellStart"/>
      <w:r>
        <w:t>Azure</w:t>
      </w:r>
      <w:proofErr w:type="spellEnd"/>
      <w:r>
        <w:t xml:space="preserve"> и </w:t>
      </w:r>
      <w:proofErr w:type="spellStart"/>
      <w:r>
        <w:t>Google</w:t>
      </w:r>
      <w:proofErr w:type="spellEnd"/>
      <w:r w:rsidR="008E459F">
        <w:t xml:space="preserve"> </w:t>
      </w:r>
      <w:proofErr w:type="spellStart"/>
      <w:r>
        <w:t>Cloud</w:t>
      </w:r>
      <w:proofErr w:type="spellEnd"/>
      <w:r>
        <w:t>;</w:t>
      </w:r>
    </w:p>
    <w:p w14:paraId="130043C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  <w:rPr>
          <w:lang w:val="en-US"/>
        </w:rPr>
      </w:pPr>
      <w:r>
        <w:t xml:space="preserve">интеграции по </w:t>
      </w:r>
      <w:proofErr w:type="spellStart"/>
      <w:r>
        <w:t>OpenAPI</w:t>
      </w:r>
      <w:proofErr w:type="spellEnd"/>
      <w:r>
        <w:t>;</w:t>
      </w:r>
    </w:p>
    <w:p w14:paraId="0C34FD4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управления антивирусной защитой с использованием WEB консоли;</w:t>
      </w:r>
    </w:p>
    <w:p w14:paraId="67E5CB1C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управления развертыванием ОС Windows через консоль управления;</w:t>
      </w:r>
    </w:p>
    <w:p w14:paraId="75ADD91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наличие </w:t>
      </w:r>
      <w:proofErr w:type="spellStart"/>
      <w:r>
        <w:t>преднастроенных</w:t>
      </w:r>
      <w:proofErr w:type="spellEnd"/>
      <w:r>
        <w:t xml:space="preserve"> ролей пользователей средств централизованного управления; </w:t>
      </w:r>
    </w:p>
    <w:p w14:paraId="296E6B73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должна быть реализована возможность создавать специализированные роли с конкретно указанным набором полномочий для привязки к учетным записям пользователей;</w:t>
      </w:r>
    </w:p>
    <w:p w14:paraId="0C1CECD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подключения по RDP или штатными средствами из консоли управления;</w:t>
      </w:r>
    </w:p>
    <w:p w14:paraId="4CB63085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наличие возможности совместного подключения к рабочему столу </w:t>
      </w:r>
      <w:proofErr w:type="spellStart"/>
      <w:r>
        <w:t>Windows</w:t>
      </w:r>
      <w:proofErr w:type="spellEnd"/>
      <w:r>
        <w:t xml:space="preserve"> (</w:t>
      </w:r>
      <w:proofErr w:type="spellStart"/>
      <w:r>
        <w:t>WindowsDesktopSharing</w:t>
      </w:r>
      <w:proofErr w:type="spellEnd"/>
      <w:r>
        <w:t>);</w:t>
      </w:r>
    </w:p>
    <w:p w14:paraId="04703E4E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пользователю должен выводиться запрос на разрешение дистанционного подключения;</w:t>
      </w:r>
    </w:p>
    <w:p w14:paraId="6112DD9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инструментов работы с образами ОС: Создание образа целевой ОС на основе физической или виртуальной машины, установка образа на выбранные администратором компьютеры, в том числе на "голое железо" (</w:t>
      </w:r>
      <w:proofErr w:type="spellStart"/>
      <w:r>
        <w:t>baremetal</w:t>
      </w:r>
      <w:proofErr w:type="spellEnd"/>
      <w:r>
        <w:t>);</w:t>
      </w:r>
    </w:p>
    <w:p w14:paraId="2BCC1751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должна быть обеспечена возможность добавления наборов драйверов в ранее созданный образ;</w:t>
      </w:r>
    </w:p>
    <w:p w14:paraId="4FA74502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запускать скрипты или устанавливать дополнительное ПО в автоматическом режиме после установки ОС;</w:t>
      </w:r>
    </w:p>
    <w:p w14:paraId="5F0F3B9C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импортировать образ операционной системы из дистрибутивов (WIM)</w:t>
      </w:r>
    </w:p>
    <w:p w14:paraId="666EC05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системы контроля лицензий стороннего ПО, установленного на компьютере с возможностью оповещения администратора о нарушении пользования лицензией или превышении срока действия лицензии;</w:t>
      </w:r>
    </w:p>
    <w:p w14:paraId="41D690D1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автоматическое создание установочных пакетов для сторонних приложений (</w:t>
      </w:r>
      <w:proofErr w:type="spellStart"/>
      <w:r>
        <w:t>AdobeReader</w:t>
      </w:r>
      <w:proofErr w:type="spellEnd"/>
      <w:r>
        <w:t xml:space="preserve">, </w:t>
      </w:r>
      <w:proofErr w:type="spellStart"/>
      <w:r>
        <w:t>MozillaFirefox</w:t>
      </w:r>
      <w:proofErr w:type="spellEnd"/>
      <w:r>
        <w:t>, 7-zip и др.) и автоматическая централизованная установка этих пакетов приложений на компьютеры;</w:t>
      </w:r>
    </w:p>
    <w:p w14:paraId="5F7E8461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поддержка функциональности управления шифрованием данных;</w:t>
      </w:r>
    </w:p>
    <w:p w14:paraId="13A97101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возможность интеграции с SIEM системами и передача событий в формате </w:t>
      </w:r>
      <w:proofErr w:type="spellStart"/>
      <w:r>
        <w:t>syslog</w:t>
      </w:r>
      <w:proofErr w:type="spellEnd"/>
      <w:r>
        <w:t xml:space="preserve"> или CEF\ LEEF</w:t>
      </w:r>
    </w:p>
    <w:p w14:paraId="6660FF30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двухэтапная проверка для снижения риска несанкционированного доступа к Консоли администрирования;</w:t>
      </w:r>
    </w:p>
    <w:p w14:paraId="322ACDBF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использования дополнительной аутентификация после изменения параметров учетной записи пользователя.</w:t>
      </w:r>
    </w:p>
    <w:p w14:paraId="2F23F526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работать с IPv6 и IPv4-адресами и опрашивать сети, в которых есть устройства с IPv6-адресами.</w:t>
      </w:r>
    </w:p>
    <w:p w14:paraId="118087B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автоматизированный поиск и закрытие уязвимостей в установленных приложениях и операционной системе на компьютерах пользователей;</w:t>
      </w:r>
    </w:p>
    <w:p w14:paraId="0AE2B027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развернуть Сервер администрирования как систему высокой доступности;</w:t>
      </w:r>
    </w:p>
    <w:p w14:paraId="358C7EA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устанавливать обновления и закрывать уязвимости программ сторонних производителей (кроме программ Microsoft) в изолированной сети.</w:t>
      </w:r>
    </w:p>
    <w:p w14:paraId="69E33570" w14:textId="77777777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</w:pPr>
      <w:r>
        <w:t>удаленная диагностика клиентских устройств на базе Windows и Linux (получение трассировок, журналов событий, дампов, остановка и запуск приложений);</w:t>
      </w:r>
    </w:p>
    <w:p w14:paraId="4C85FE0D" w14:textId="77777777" w:rsidR="00B06896" w:rsidRDefault="00B06896" w:rsidP="0034777C">
      <w:pPr>
        <w:pStyle w:val="a3"/>
        <w:numPr>
          <w:ilvl w:val="0"/>
          <w:numId w:val="9"/>
        </w:numPr>
        <w:spacing w:after="160" w:line="252" w:lineRule="auto"/>
        <w:ind w:left="0" w:firstLine="0"/>
        <w:contextualSpacing/>
      </w:pPr>
      <w:r>
        <w:t>возможность отозвать права локального администратора учетных записей на управляемых устройствах с операционной системой Linux;</w:t>
      </w:r>
    </w:p>
    <w:p w14:paraId="4B7015EF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изменить пароль локальной учетной записи на управляемых устройствах с операционной системой Linux.</w:t>
      </w:r>
    </w:p>
    <w:p w14:paraId="26064A2B" w14:textId="14B31531" w:rsidR="00B06896" w:rsidRDefault="00B06896" w:rsidP="0034777C">
      <w:pPr>
        <w:pStyle w:val="1"/>
        <w:numPr>
          <w:ilvl w:val="0"/>
          <w:numId w:val="16"/>
        </w:numPr>
        <w:spacing w:line="240" w:lineRule="auto"/>
        <w:ind w:left="0" w:firstLine="0"/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</w:pPr>
      <w:bookmarkStart w:id="16" w:name="_Toc76043714"/>
      <w:bookmarkStart w:id="17" w:name="_Toc94209882"/>
      <w:r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  <w:t>Требования к программным средствам централизованного управления, мониторинга и обновления на базе ОС Linux</w:t>
      </w:r>
      <w:bookmarkEnd w:id="16"/>
      <w:bookmarkEnd w:id="17"/>
    </w:p>
    <w:p w14:paraId="5A580D04" w14:textId="77777777" w:rsidR="00B06896" w:rsidRDefault="00B06896" w:rsidP="0034777C">
      <w:pPr>
        <w:spacing w:line="240" w:lineRule="auto"/>
        <w:rPr>
          <w:rFonts w:ascii="Times New Roman" w:eastAsiaTheme="minorEastAsia" w:hAnsi="Times New Roman" w:cs="Times New Roman"/>
        </w:rPr>
      </w:pPr>
      <w:bookmarkStart w:id="18" w:name="_Toc94209883"/>
      <w:r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на компьютерах, работающих под управлением операционных систем следующих версий:</w:t>
      </w:r>
    </w:p>
    <w:p w14:paraId="7EF83189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bookmarkStart w:id="19" w:name="_Hlk141627667"/>
      <w:proofErr w:type="spellStart"/>
      <w:r>
        <w:lastRenderedPageBreak/>
        <w:t>DebianGNU</w:t>
      </w:r>
      <w:proofErr w:type="spellEnd"/>
      <w:r>
        <w:t>/</w:t>
      </w:r>
      <w:proofErr w:type="spellStart"/>
      <w:r>
        <w:t>Linux</w:t>
      </w:r>
      <w:proofErr w:type="spellEnd"/>
      <w:r>
        <w:t xml:space="preserve"> 11.х (</w:t>
      </w:r>
      <w:proofErr w:type="spellStart"/>
      <w:r>
        <w:t>Bullseye</w:t>
      </w:r>
      <w:proofErr w:type="spellEnd"/>
      <w:r>
        <w:t>) 64-разрядная.</w:t>
      </w:r>
    </w:p>
    <w:p w14:paraId="129141DE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DebianGNU</w:t>
      </w:r>
      <w:proofErr w:type="spellEnd"/>
      <w:r>
        <w:t>/</w:t>
      </w:r>
      <w:proofErr w:type="spellStart"/>
      <w:r>
        <w:t>Linux</w:t>
      </w:r>
      <w:proofErr w:type="spellEnd"/>
      <w:r>
        <w:t xml:space="preserve"> 12 (</w:t>
      </w:r>
      <w:proofErr w:type="spellStart"/>
      <w:r>
        <w:t>Bookworm</w:t>
      </w:r>
      <w:proofErr w:type="spellEnd"/>
      <w:r>
        <w:t>) 64-разрядная.</w:t>
      </w:r>
    </w:p>
    <w:p w14:paraId="6998A71B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Ubuntu Server 20.04 LTS (Focal Fossa) 64-</w:t>
      </w:r>
      <w:r>
        <w:t>разрядная</w:t>
      </w:r>
      <w:r w:rsidRPr="00B06896">
        <w:rPr>
          <w:lang w:val="en-US"/>
        </w:rPr>
        <w:t>.</w:t>
      </w:r>
    </w:p>
    <w:p w14:paraId="204F9F43" w14:textId="77777777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Ubuntu Server 22.04 LTS (</w:t>
      </w:r>
      <w:proofErr w:type="spellStart"/>
      <w:r w:rsidRPr="00B06896">
        <w:rPr>
          <w:lang w:val="en-US"/>
        </w:rPr>
        <w:t>Jammy</w:t>
      </w:r>
      <w:proofErr w:type="spellEnd"/>
      <w:r w:rsidRPr="00B06896">
        <w:rPr>
          <w:lang w:val="en-US"/>
        </w:rPr>
        <w:t xml:space="preserve"> Jellyfish) 64-</w:t>
      </w:r>
      <w:r>
        <w:t>разрядная</w:t>
      </w:r>
      <w:r w:rsidRPr="00B06896">
        <w:rPr>
          <w:lang w:val="en-US"/>
        </w:rPr>
        <w:t>.</w:t>
      </w:r>
    </w:p>
    <w:p w14:paraId="299D88C2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CentOS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 9 64-разрядная.</w:t>
      </w:r>
    </w:p>
    <w:p w14:paraId="1B9455E4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Red Hat Enterprise Linux Server 7.x 64-</w:t>
      </w:r>
      <w:r>
        <w:t>разрядная</w:t>
      </w:r>
      <w:r w:rsidRPr="00B06896">
        <w:rPr>
          <w:lang w:val="en-US"/>
        </w:rPr>
        <w:t>.</w:t>
      </w:r>
    </w:p>
    <w:p w14:paraId="24AFD662" w14:textId="77777777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Red Hat Enterprise Linux Server 8.x 64-</w:t>
      </w:r>
      <w:r>
        <w:t>разрядная</w:t>
      </w:r>
      <w:r w:rsidRPr="00B06896">
        <w:rPr>
          <w:lang w:val="en-US"/>
        </w:rPr>
        <w:t>.</w:t>
      </w:r>
    </w:p>
    <w:p w14:paraId="08C03D2E" w14:textId="77777777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Red Hat Enterprise Linux Server 9.x 64-</w:t>
      </w:r>
      <w:r>
        <w:t>разрядная</w:t>
      </w:r>
      <w:r w:rsidRPr="00B06896">
        <w:rPr>
          <w:lang w:val="en-US"/>
        </w:rPr>
        <w:t>.</w:t>
      </w:r>
    </w:p>
    <w:p w14:paraId="51F7BD7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SUSELinuxEnterpriseServer</w:t>
      </w:r>
      <w:proofErr w:type="spellEnd"/>
      <w:r>
        <w:t xml:space="preserve"> 12 (все пакеты обновлений) 64-разрядная.</w:t>
      </w:r>
    </w:p>
    <w:p w14:paraId="282B6694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SUSELinuxEnterpriseServer</w:t>
      </w:r>
      <w:proofErr w:type="spellEnd"/>
      <w:r>
        <w:t xml:space="preserve"> 15 (все пакеты обновлений) 64-разрядная.</w:t>
      </w:r>
    </w:p>
    <w:p w14:paraId="240AFD08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РУСБ.10015-01 (очередное обновление 1.6) 64-разрядная.</w:t>
      </w:r>
    </w:p>
    <w:p w14:paraId="5499D766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РУСБ.10015-01 (очередное обновление 1.7) 64-разрядная.</w:t>
      </w:r>
    </w:p>
    <w:p w14:paraId="2CE9467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РУСБ.10015-01 (очередное обновление 1.8) 64-разрядная.</w:t>
      </w:r>
    </w:p>
    <w:p w14:paraId="0C3FFD2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РУСБ.10015-16 (исполнение 1) (очередное обновление 1.6) 64-разрядная.</w:t>
      </w:r>
    </w:p>
    <w:p w14:paraId="0DDE5E37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РУСБ.10015-17 (очередное обновление 1.7.3) 64-разрядная.</w:t>
      </w:r>
    </w:p>
    <w:p w14:paraId="26D1103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AstraLinuxSpecialEdition</w:t>
      </w:r>
      <w:proofErr w:type="spellEnd"/>
      <w:r>
        <w:t xml:space="preserve"> РУСБ.10015-37 (очередное обновление 7.7) 64-разрядная.</w:t>
      </w:r>
    </w:p>
    <w:p w14:paraId="3D66E1B9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AstraLinuxCommonEdition</w:t>
      </w:r>
      <w:proofErr w:type="spellEnd"/>
      <w:r>
        <w:t xml:space="preserve"> (очередное обновление 2.12) 64-разрядная.</w:t>
      </w:r>
    </w:p>
    <w:p w14:paraId="2EEE3958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>
        <w:t>Альт СП Сервер 10 64-разрядная.</w:t>
      </w:r>
    </w:p>
    <w:p w14:paraId="041AB539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АльтСервер</w:t>
      </w:r>
      <w:proofErr w:type="spellEnd"/>
      <w:r>
        <w:t xml:space="preserve"> 10 64-разрядная.</w:t>
      </w:r>
    </w:p>
    <w:p w14:paraId="0FA6ED6E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Альт 8 СП Сервер (ЛКНВ.11100-01) 64-разрядная.</w:t>
      </w:r>
    </w:p>
    <w:p w14:paraId="11EF3E66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Альт 8 СП Сервер (ЛКНВ.11100-02) 64-разрядная.</w:t>
      </w:r>
    </w:p>
    <w:p w14:paraId="223993B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Альт 8 СП Сервер (ЛКНВ.11100-03) 64-разрядная.</w:t>
      </w:r>
    </w:p>
    <w:p w14:paraId="15E3AF77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Альт СП Рабочая станция 10 64-разрядная.</w:t>
      </w:r>
    </w:p>
    <w:p w14:paraId="5ACF2A9E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>
        <w:t>АльтРабочаястанция</w:t>
      </w:r>
      <w:proofErr w:type="spellEnd"/>
      <w:r>
        <w:t xml:space="preserve"> 10 64-разрядная.</w:t>
      </w:r>
    </w:p>
    <w:p w14:paraId="58A2C6B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Oracle Linux 7 64-разрядная.</w:t>
      </w:r>
    </w:p>
    <w:p w14:paraId="77AD3F3A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Oracle Linux 8 64-разрядная.</w:t>
      </w:r>
    </w:p>
    <w:p w14:paraId="4C5F867C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Oracle Linux 9 64-разрядная.</w:t>
      </w:r>
    </w:p>
    <w:p w14:paraId="07B72AFA" w14:textId="77777777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 xml:space="preserve">Platform V </w:t>
      </w:r>
      <w:proofErr w:type="spellStart"/>
      <w:r w:rsidRPr="00B06896">
        <w:rPr>
          <w:lang w:val="en-US"/>
        </w:rPr>
        <w:t>SberLinux</w:t>
      </w:r>
      <w:proofErr w:type="spellEnd"/>
      <w:r w:rsidRPr="00B06896">
        <w:rPr>
          <w:lang w:val="en-US"/>
        </w:rPr>
        <w:t xml:space="preserve"> OS Server (SLO) 8.8 64-</w:t>
      </w:r>
      <w:r>
        <w:t>разрядная</w:t>
      </w:r>
      <w:r w:rsidRPr="00B06896">
        <w:rPr>
          <w:lang w:val="en-US"/>
        </w:rPr>
        <w:t>.</w:t>
      </w:r>
    </w:p>
    <w:p w14:paraId="18F869D3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РЕД ОС 7.3 Сервер 64-разрядная.</w:t>
      </w:r>
    </w:p>
    <w:p w14:paraId="0D00958D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РЕД ОС 7.3 Сертифицированная редакция 64-разрядная.</w:t>
      </w:r>
    </w:p>
    <w:p w14:paraId="6A760A27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r>
        <w:t>РЕД ОС 8 Сертифицированная редакция 64-разрядная.</w:t>
      </w:r>
    </w:p>
    <w:p w14:paraId="2E281E92" w14:textId="77777777" w:rsidR="00467190" w:rsidRPr="00467190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>
        <w:t>РОСА "КОБАЛЬТ" 7.9 64-разрядная.</w:t>
      </w:r>
    </w:p>
    <w:p w14:paraId="2DC939E4" w14:textId="77777777" w:rsidR="00467190" w:rsidRPr="00467190" w:rsidRDefault="00467190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467190">
        <w:rPr>
          <w:color w:val="1D1D1B"/>
        </w:rPr>
        <w:t>М</w:t>
      </w:r>
      <w:r w:rsidRPr="00467190">
        <w:rPr>
          <w:color w:val="1D1D1B"/>
          <w:lang w:val="en-US"/>
        </w:rPr>
        <w:t xml:space="preserve"> </w:t>
      </w:r>
      <w:r w:rsidRPr="00467190">
        <w:rPr>
          <w:color w:val="1D1D1B"/>
        </w:rPr>
        <w:t>ОС</w:t>
      </w:r>
      <w:r w:rsidRPr="00467190">
        <w:rPr>
          <w:color w:val="1D1D1B"/>
          <w:lang w:val="en-US"/>
        </w:rPr>
        <w:t xml:space="preserve"> (Moscow Electronic School) 12 </w:t>
      </w:r>
      <w:r w:rsidRPr="00467190">
        <w:rPr>
          <w:color w:val="1D1D1B"/>
        </w:rPr>
        <w:t>Сервер</w:t>
      </w:r>
      <w:r w:rsidRPr="00467190">
        <w:rPr>
          <w:color w:val="1D1D1B"/>
          <w:lang w:val="en-US"/>
        </w:rPr>
        <w:t xml:space="preserve"> 64-</w:t>
      </w:r>
      <w:r w:rsidRPr="00467190">
        <w:rPr>
          <w:color w:val="1D1D1B"/>
        </w:rPr>
        <w:t>разрядная</w:t>
      </w:r>
      <w:r w:rsidRPr="00467190">
        <w:rPr>
          <w:color w:val="1D1D1B"/>
          <w:lang w:val="en-US"/>
        </w:rPr>
        <w:t>.</w:t>
      </w:r>
    </w:p>
    <w:p w14:paraId="4DC33F62" w14:textId="77777777" w:rsidR="00467190" w:rsidRPr="00467190" w:rsidRDefault="00467190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 w:rsidRPr="00467190">
        <w:rPr>
          <w:color w:val="1D1D1B"/>
        </w:rPr>
        <w:t>Mostech</w:t>
      </w:r>
      <w:proofErr w:type="spellEnd"/>
      <w:r w:rsidRPr="00467190">
        <w:rPr>
          <w:color w:val="1D1D1B"/>
        </w:rPr>
        <w:t xml:space="preserve"> </w:t>
      </w:r>
      <w:proofErr w:type="spellStart"/>
      <w:r w:rsidRPr="00467190">
        <w:rPr>
          <w:color w:val="1D1D1B"/>
        </w:rPr>
        <w:t>Server</w:t>
      </w:r>
      <w:proofErr w:type="spellEnd"/>
      <w:r w:rsidRPr="00467190">
        <w:rPr>
          <w:color w:val="1D1D1B"/>
        </w:rPr>
        <w:t xml:space="preserve"> 64-разрядная.</w:t>
      </w:r>
    </w:p>
    <w:p w14:paraId="1FD48365" w14:textId="1881FC93" w:rsidR="00467190" w:rsidRPr="00467190" w:rsidRDefault="00467190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 w:rsidRPr="00467190">
        <w:rPr>
          <w:color w:val="1D1D1B"/>
        </w:rPr>
        <w:t>МосОС</w:t>
      </w:r>
      <w:proofErr w:type="spellEnd"/>
      <w:r w:rsidRPr="00467190">
        <w:rPr>
          <w:color w:val="1D1D1B"/>
        </w:rPr>
        <w:t xml:space="preserve"> 15.4 </w:t>
      </w:r>
      <w:proofErr w:type="spellStart"/>
      <w:r w:rsidRPr="00467190">
        <w:rPr>
          <w:color w:val="1D1D1B"/>
        </w:rPr>
        <w:t>Arbat</w:t>
      </w:r>
      <w:proofErr w:type="spellEnd"/>
      <w:r w:rsidRPr="00467190">
        <w:rPr>
          <w:color w:val="1D1D1B"/>
        </w:rPr>
        <w:t xml:space="preserve"> 64-разрядная.</w:t>
      </w:r>
    </w:p>
    <w:p w14:paraId="635F2D2F" w14:textId="77777777" w:rsidR="00467190" w:rsidRPr="00467190" w:rsidRDefault="00467190" w:rsidP="0034777C">
      <w:pPr>
        <w:spacing w:after="160" w:line="254" w:lineRule="auto"/>
        <w:contextualSpacing/>
      </w:pPr>
    </w:p>
    <w:bookmarkEnd w:id="19"/>
    <w:p w14:paraId="6B7B8991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поддерживать установку на следующих виртуальных платформах:</w:t>
      </w:r>
    </w:p>
    <w:p w14:paraId="7D596773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proofErr w:type="spellStart"/>
      <w:r>
        <w:t>VMware</w:t>
      </w:r>
      <w:proofErr w:type="spellEnd"/>
      <w:r>
        <w:t xml:space="preserve"> </w:t>
      </w:r>
      <w:proofErr w:type="spellStart"/>
      <w:r>
        <w:t>vSphere</w:t>
      </w:r>
      <w:proofErr w:type="spellEnd"/>
      <w:r>
        <w:t xml:space="preserve"> 6.7.0.</w:t>
      </w:r>
    </w:p>
    <w:p w14:paraId="69E296A5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VMware</w:t>
      </w:r>
      <w:proofErr w:type="spellEnd"/>
      <w:r>
        <w:t xml:space="preserve"> </w:t>
      </w:r>
      <w:proofErr w:type="spellStart"/>
      <w:r>
        <w:t>vSphere</w:t>
      </w:r>
      <w:proofErr w:type="spellEnd"/>
      <w:r>
        <w:t xml:space="preserve"> 7.0.3.</w:t>
      </w:r>
    </w:p>
    <w:p w14:paraId="4AF158A8" w14:textId="77777777" w:rsidR="003A5523" w:rsidRPr="003A5523" w:rsidRDefault="003A5523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3A5523">
        <w:rPr>
          <w:lang w:val="en-US"/>
        </w:rPr>
        <w:lastRenderedPageBreak/>
        <w:t>Microsoft Hyper-V Server 2019 64-</w:t>
      </w:r>
      <w:r>
        <w:t>разрядная</w:t>
      </w:r>
      <w:r w:rsidRPr="003A5523">
        <w:rPr>
          <w:lang w:val="en-US"/>
        </w:rPr>
        <w:t>.</w:t>
      </w:r>
    </w:p>
    <w:p w14:paraId="245AAE07" w14:textId="3B808981" w:rsidR="003A5523" w:rsidRPr="003A5523" w:rsidRDefault="003A5523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3A5523">
        <w:rPr>
          <w:lang w:val="en-US"/>
        </w:rPr>
        <w:t>Microsoft Hyper-V Server 2022 64-</w:t>
      </w:r>
      <w:r>
        <w:t>разрядная</w:t>
      </w:r>
      <w:r w:rsidRPr="003A5523">
        <w:rPr>
          <w:lang w:val="en-US"/>
        </w:rPr>
        <w:t>.</w:t>
      </w:r>
    </w:p>
    <w:p w14:paraId="34BA192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Citrix</w:t>
      </w:r>
      <w:proofErr w:type="spellEnd"/>
      <w:r>
        <w:t xml:space="preserve"> </w:t>
      </w:r>
      <w:proofErr w:type="spellStart"/>
      <w:r>
        <w:t>XenServer</w:t>
      </w:r>
      <w:proofErr w:type="spellEnd"/>
      <w:r>
        <w:t xml:space="preserve"> 7.x.</w:t>
      </w:r>
    </w:p>
    <w:p w14:paraId="6262AAA7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Citrix</w:t>
      </w:r>
      <w:proofErr w:type="spellEnd"/>
      <w:r>
        <w:t xml:space="preserve"> </w:t>
      </w:r>
      <w:proofErr w:type="spellStart"/>
      <w:r>
        <w:t>XenServer</w:t>
      </w:r>
      <w:proofErr w:type="spellEnd"/>
      <w:r>
        <w:t xml:space="preserve"> 8.2.</w:t>
      </w:r>
    </w:p>
    <w:p w14:paraId="7E39B43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Parallels</w:t>
      </w:r>
      <w:proofErr w:type="spellEnd"/>
      <w:r>
        <w:t xml:space="preserve"> </w:t>
      </w:r>
      <w:proofErr w:type="spellStart"/>
      <w:r>
        <w:t>Desktop</w:t>
      </w:r>
      <w:proofErr w:type="spellEnd"/>
      <w:r>
        <w:t xml:space="preserve"> 18.</w:t>
      </w:r>
    </w:p>
    <w:p w14:paraId="06C28862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</w:pPr>
      <w:proofErr w:type="spellStart"/>
      <w:r>
        <w:t>Oracle</w:t>
      </w:r>
      <w:proofErr w:type="spellEnd"/>
      <w:r>
        <w:t xml:space="preserve"> VM </w:t>
      </w:r>
      <w:proofErr w:type="spellStart"/>
      <w:r>
        <w:t>VirtualBox</w:t>
      </w:r>
      <w:proofErr w:type="spellEnd"/>
      <w:r>
        <w:t xml:space="preserve"> 7.0.12.</w:t>
      </w:r>
    </w:p>
    <w:p w14:paraId="6FF6BD4A" w14:textId="6C3BA9F5" w:rsidR="00B06896" w:rsidRP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lang w:val="en-US"/>
        </w:rPr>
      </w:pPr>
      <w:r w:rsidRPr="00B06896">
        <w:rPr>
          <w:lang w:val="en-US"/>
        </w:rPr>
        <w:t>Kernel-based Virtual Machine (</w:t>
      </w:r>
      <w:r>
        <w:t>все</w:t>
      </w:r>
      <w:r w:rsidR="008E459F" w:rsidRPr="008E459F">
        <w:rPr>
          <w:lang w:val="en-US"/>
        </w:rPr>
        <w:t xml:space="preserve"> </w:t>
      </w:r>
      <w:r>
        <w:t>поддерживаемые</w:t>
      </w:r>
      <w:r w:rsidRPr="00B06896">
        <w:rPr>
          <w:lang w:val="en-US"/>
        </w:rPr>
        <w:t xml:space="preserve"> </w:t>
      </w:r>
      <w:r>
        <w:t>ОС</w:t>
      </w:r>
      <w:r w:rsidRPr="00B06896">
        <w:rPr>
          <w:lang w:val="en-US"/>
        </w:rPr>
        <w:t xml:space="preserve"> Linux).</w:t>
      </w:r>
    </w:p>
    <w:p w14:paraId="67C8A7BB" w14:textId="77777777" w:rsidR="00B06896" w:rsidRDefault="00B06896" w:rsidP="0034777C">
      <w:pPr>
        <w:spacing w:line="2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с СУБД следующих версий:</w:t>
      </w:r>
    </w:p>
    <w:p w14:paraId="17D7A7D9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  <w:lang w:val="en-US"/>
        </w:rPr>
      </w:pPr>
      <w:bookmarkStart w:id="20" w:name="_Hlk141627679"/>
      <w:r>
        <w:rPr>
          <w:color w:val="333333"/>
          <w:shd w:val="clear" w:color="auto" w:fill="FFFFFF"/>
        </w:rPr>
        <w:t>MySQL 5.7 Community 32-разрядная/64-разрядная.</w:t>
      </w:r>
    </w:p>
    <w:p w14:paraId="474EED6C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MySQL 8.0 32-разрядная/64-разрядная.</w:t>
      </w:r>
    </w:p>
    <w:p w14:paraId="39F72DEA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</w:t>
      </w:r>
      <w:proofErr w:type="spellEnd"/>
      <w:r>
        <w:rPr>
          <w:color w:val="333333"/>
          <w:shd w:val="clear" w:color="auto" w:fill="FFFFFF"/>
        </w:rPr>
        <w:t xml:space="preserve"> 10.1 (сборка 10.1.30 и выше) 32-разрядная/64-разрядная.</w:t>
      </w:r>
    </w:p>
    <w:p w14:paraId="5AA93024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</w:t>
      </w:r>
      <w:proofErr w:type="spellEnd"/>
      <w:r>
        <w:rPr>
          <w:color w:val="333333"/>
          <w:shd w:val="clear" w:color="auto" w:fill="FFFFFF"/>
        </w:rPr>
        <w:t xml:space="preserve"> 10.3 (сборка 10.3.22 и выше) 32-разрядная/64-разрядная.</w:t>
      </w:r>
    </w:p>
    <w:p w14:paraId="27A8AF85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</w:t>
      </w:r>
      <w:proofErr w:type="spellEnd"/>
      <w:r>
        <w:rPr>
          <w:color w:val="333333"/>
          <w:shd w:val="clear" w:color="auto" w:fill="FFFFFF"/>
        </w:rPr>
        <w:t xml:space="preserve"> 10.4 (сборка 10.4.20 и выше) 32-разрядная/64-разрядная.</w:t>
      </w:r>
    </w:p>
    <w:p w14:paraId="0D623E03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</w:t>
      </w:r>
      <w:proofErr w:type="spellEnd"/>
      <w:r>
        <w:rPr>
          <w:color w:val="333333"/>
          <w:shd w:val="clear" w:color="auto" w:fill="FFFFFF"/>
        </w:rPr>
        <w:t xml:space="preserve"> 10.5 (сборка 10.5.17 и выше) 32-разрядная/64-разрядная.</w:t>
      </w:r>
    </w:p>
    <w:p w14:paraId="0CF1B184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</w:t>
      </w:r>
      <w:proofErr w:type="spellEnd"/>
      <w:r>
        <w:rPr>
          <w:color w:val="333333"/>
          <w:shd w:val="clear" w:color="auto" w:fill="FFFFFF"/>
        </w:rPr>
        <w:t xml:space="preserve"> 10.6 (сборка 10.6.9 и выше) 32-разрядная/64-разрядная.</w:t>
      </w:r>
    </w:p>
    <w:p w14:paraId="2F33BFD0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</w:t>
      </w:r>
      <w:proofErr w:type="spellEnd"/>
      <w:r>
        <w:rPr>
          <w:color w:val="333333"/>
          <w:shd w:val="clear" w:color="auto" w:fill="FFFFFF"/>
        </w:rPr>
        <w:t xml:space="preserve"> 10.11 (сборка 10.11.3 и выше) 32-разрядная/64-разрядная.</w:t>
      </w:r>
    </w:p>
    <w:p w14:paraId="6F52648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MariaDBGaleraCluster</w:t>
      </w:r>
      <w:proofErr w:type="spellEnd"/>
      <w:r>
        <w:rPr>
          <w:color w:val="333333"/>
          <w:shd w:val="clear" w:color="auto" w:fill="FFFFFF"/>
        </w:rPr>
        <w:t xml:space="preserve"> 10.3 32-разрядная/64-разрядная с подсистемой хранилища </w:t>
      </w:r>
      <w:proofErr w:type="spellStart"/>
      <w:r>
        <w:rPr>
          <w:color w:val="333333"/>
          <w:shd w:val="clear" w:color="auto" w:fill="FFFFFF"/>
        </w:rPr>
        <w:t>InnoDB</w:t>
      </w:r>
      <w:proofErr w:type="spellEnd"/>
      <w:r>
        <w:rPr>
          <w:color w:val="333333"/>
          <w:shd w:val="clear" w:color="auto" w:fill="FFFFFF"/>
        </w:rPr>
        <w:t>.</w:t>
      </w:r>
    </w:p>
    <w:p w14:paraId="46E68FD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  <w:lang w:val="en-US"/>
        </w:rPr>
      </w:pPr>
      <w:proofErr w:type="spellStart"/>
      <w:r>
        <w:rPr>
          <w:color w:val="333333"/>
          <w:shd w:val="clear" w:color="auto" w:fill="FFFFFF"/>
        </w:rPr>
        <w:t>PostgreSQL</w:t>
      </w:r>
      <w:proofErr w:type="spellEnd"/>
      <w:r>
        <w:rPr>
          <w:color w:val="333333"/>
          <w:shd w:val="clear" w:color="auto" w:fill="FFFFFF"/>
        </w:rPr>
        <w:t xml:space="preserve"> 13.х 64-разрядная.</w:t>
      </w:r>
    </w:p>
    <w:p w14:paraId="16280E95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PostgreSQL</w:t>
      </w:r>
      <w:proofErr w:type="spellEnd"/>
      <w:r>
        <w:rPr>
          <w:color w:val="333333"/>
          <w:shd w:val="clear" w:color="auto" w:fill="FFFFFF"/>
        </w:rPr>
        <w:t xml:space="preserve"> 14.х 64-разрядная.</w:t>
      </w:r>
    </w:p>
    <w:p w14:paraId="5F58E3A5" w14:textId="77777777" w:rsidR="009301B7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PostgreSQL</w:t>
      </w:r>
      <w:proofErr w:type="spellEnd"/>
      <w:r>
        <w:rPr>
          <w:color w:val="333333"/>
          <w:shd w:val="clear" w:color="auto" w:fill="FFFFFF"/>
        </w:rPr>
        <w:t xml:space="preserve"> 15.х 64-разрядная.</w:t>
      </w:r>
    </w:p>
    <w:p w14:paraId="5E5632E0" w14:textId="14C4DCD7" w:rsidR="009301B7" w:rsidRPr="009301B7" w:rsidRDefault="009301B7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 w:rsidRPr="009301B7">
        <w:rPr>
          <w:color w:val="1D1D1B"/>
        </w:rPr>
        <w:t>PostgreSQL</w:t>
      </w:r>
      <w:proofErr w:type="spellEnd"/>
      <w:r w:rsidRPr="009301B7">
        <w:rPr>
          <w:color w:val="1D1D1B"/>
        </w:rPr>
        <w:t xml:space="preserve"> 16.x 64-разрядная.</w:t>
      </w:r>
    </w:p>
    <w:p w14:paraId="31F1BCC4" w14:textId="32EE6EC6" w:rsidR="009301B7" w:rsidRPr="009301B7" w:rsidRDefault="009301B7" w:rsidP="0034777C">
      <w:pPr>
        <w:pStyle w:val="listbullet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color w:val="1D1D1B"/>
          <w:sz w:val="20"/>
          <w:szCs w:val="20"/>
        </w:rPr>
      </w:pPr>
      <w:proofErr w:type="spellStart"/>
      <w:r w:rsidRPr="009301B7">
        <w:rPr>
          <w:color w:val="1D1D1B"/>
          <w:sz w:val="20"/>
          <w:szCs w:val="20"/>
        </w:rPr>
        <w:t>PostgreSQL</w:t>
      </w:r>
      <w:proofErr w:type="spellEnd"/>
      <w:r w:rsidRPr="009301B7">
        <w:rPr>
          <w:color w:val="1D1D1B"/>
          <w:sz w:val="20"/>
          <w:szCs w:val="20"/>
        </w:rPr>
        <w:t xml:space="preserve"> 17 64-разрядная.</w:t>
      </w:r>
    </w:p>
    <w:p w14:paraId="16DE1062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PostgresPro</w:t>
      </w:r>
      <w:proofErr w:type="spellEnd"/>
      <w:r>
        <w:rPr>
          <w:color w:val="333333"/>
          <w:shd w:val="clear" w:color="auto" w:fill="FFFFFF"/>
        </w:rPr>
        <w:t xml:space="preserve"> 13.х (все редакции) 64-разрядная.</w:t>
      </w:r>
    </w:p>
    <w:p w14:paraId="602749A1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PostgresPro</w:t>
      </w:r>
      <w:proofErr w:type="spellEnd"/>
      <w:r>
        <w:rPr>
          <w:color w:val="333333"/>
          <w:shd w:val="clear" w:color="auto" w:fill="FFFFFF"/>
        </w:rPr>
        <w:t xml:space="preserve"> 14.х (все редакции) 64-разрядная.</w:t>
      </w:r>
    </w:p>
    <w:p w14:paraId="5E409102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PostgresPro</w:t>
      </w:r>
      <w:proofErr w:type="spellEnd"/>
      <w:r>
        <w:rPr>
          <w:color w:val="333333"/>
          <w:shd w:val="clear" w:color="auto" w:fill="FFFFFF"/>
        </w:rPr>
        <w:t xml:space="preserve"> 15.х (все редакции) 64-разрядная.</w:t>
      </w:r>
    </w:p>
    <w:p w14:paraId="16E6747F" w14:textId="55B79F12" w:rsidR="009301B7" w:rsidRDefault="009301B7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PostgresPro</w:t>
      </w:r>
      <w:proofErr w:type="spellEnd"/>
      <w:r>
        <w:rPr>
          <w:color w:val="333333"/>
          <w:shd w:val="clear" w:color="auto" w:fill="FFFFFF"/>
        </w:rPr>
        <w:t xml:space="preserve"> 16.х (все редакции) 64-разрядная.</w:t>
      </w:r>
    </w:p>
    <w:p w14:paraId="65326A42" w14:textId="4D1317AB" w:rsidR="009301B7" w:rsidRPr="009301B7" w:rsidRDefault="009301B7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PostgresPro</w:t>
      </w:r>
      <w:proofErr w:type="spellEnd"/>
      <w:r>
        <w:rPr>
          <w:color w:val="333333"/>
          <w:shd w:val="clear" w:color="auto" w:fill="FFFFFF"/>
        </w:rPr>
        <w:t xml:space="preserve"> 17.х (все редакции) 64-разрядная.</w:t>
      </w:r>
    </w:p>
    <w:p w14:paraId="6E07ECAA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  <w:lang w:val="en-US"/>
        </w:rPr>
      </w:pPr>
      <w:proofErr w:type="spellStart"/>
      <w:r>
        <w:rPr>
          <w:color w:val="333333"/>
          <w:shd w:val="clear" w:color="auto" w:fill="FFFFFF"/>
        </w:rPr>
        <w:t>Platform</w:t>
      </w:r>
      <w:proofErr w:type="spellEnd"/>
      <w:r>
        <w:rPr>
          <w:color w:val="333333"/>
          <w:shd w:val="clear" w:color="auto" w:fill="FFFFFF"/>
        </w:rPr>
        <w:t xml:space="preserve"> V </w:t>
      </w:r>
      <w:proofErr w:type="spellStart"/>
      <w:r>
        <w:rPr>
          <w:color w:val="333333"/>
          <w:shd w:val="clear" w:color="auto" w:fill="FFFFFF"/>
        </w:rPr>
        <w:t>Pangolin</w:t>
      </w:r>
      <w:proofErr w:type="spellEnd"/>
      <w:r>
        <w:rPr>
          <w:color w:val="333333"/>
          <w:shd w:val="clear" w:color="auto" w:fill="FFFFFF"/>
        </w:rPr>
        <w:t xml:space="preserve"> 5.4.0 64-разрядная.</w:t>
      </w:r>
    </w:p>
    <w:p w14:paraId="410F2806" w14:textId="77777777" w:rsidR="00B06896" w:rsidRDefault="00B06896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Jatoba</w:t>
      </w:r>
      <w:proofErr w:type="spellEnd"/>
      <w:r>
        <w:rPr>
          <w:color w:val="333333"/>
          <w:shd w:val="clear" w:color="auto" w:fill="FFFFFF"/>
        </w:rPr>
        <w:t xml:space="preserve"> 4 64-разрядная.</w:t>
      </w:r>
    </w:p>
    <w:p w14:paraId="46E20F93" w14:textId="77777777" w:rsidR="00467190" w:rsidRDefault="009301B7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Jatoba</w:t>
      </w:r>
      <w:proofErr w:type="spellEnd"/>
      <w:r>
        <w:rPr>
          <w:color w:val="333333"/>
          <w:shd w:val="clear" w:color="auto" w:fill="FFFFFF"/>
        </w:rPr>
        <w:t xml:space="preserve"> 5 64-разрядная.</w:t>
      </w:r>
    </w:p>
    <w:p w14:paraId="38293A7F" w14:textId="5A9CA7E6" w:rsidR="00467190" w:rsidRPr="00467190" w:rsidRDefault="00467190" w:rsidP="0034777C">
      <w:pPr>
        <w:pStyle w:val="a3"/>
        <w:numPr>
          <w:ilvl w:val="0"/>
          <w:numId w:val="8"/>
        </w:numPr>
        <w:spacing w:after="160" w:line="254" w:lineRule="auto"/>
        <w:ind w:left="0" w:firstLine="0"/>
        <w:contextualSpacing/>
        <w:rPr>
          <w:color w:val="333333"/>
          <w:shd w:val="clear" w:color="auto" w:fill="FFFFFF"/>
        </w:rPr>
      </w:pPr>
      <w:proofErr w:type="spellStart"/>
      <w:r w:rsidRPr="00467190">
        <w:rPr>
          <w:color w:val="1D1D1B"/>
        </w:rPr>
        <w:t>Tantor</w:t>
      </w:r>
      <w:proofErr w:type="spellEnd"/>
      <w:r w:rsidRPr="00467190">
        <w:rPr>
          <w:color w:val="1D1D1B"/>
        </w:rPr>
        <w:t xml:space="preserve"> SE 1С для Astra Linux Special Edition РУСБ.10015-01 (очередное обновление 1.8) 64-разрядная.</w:t>
      </w:r>
    </w:p>
    <w:p w14:paraId="7B83BA31" w14:textId="77777777" w:rsidR="00467190" w:rsidRPr="00467190" w:rsidRDefault="00467190" w:rsidP="0034777C">
      <w:pPr>
        <w:spacing w:after="160" w:line="254" w:lineRule="auto"/>
        <w:contextualSpacing/>
        <w:rPr>
          <w:color w:val="333333"/>
          <w:shd w:val="clear" w:color="auto" w:fill="FFFFFF"/>
        </w:rPr>
      </w:pPr>
    </w:p>
    <w:bookmarkEnd w:id="20"/>
    <w:p w14:paraId="7D7F482A" w14:textId="77777777" w:rsidR="00B06896" w:rsidRDefault="00B06896" w:rsidP="0034777C">
      <w:pPr>
        <w:spacing w:line="2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1700793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централизованные установка, обновление и удаление программных средств антивирусной защиты;</w:t>
      </w:r>
    </w:p>
    <w:p w14:paraId="08379D96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  <w:rPr>
          <w:lang w:val="en-US"/>
        </w:rPr>
      </w:pPr>
      <w:r>
        <w:t>централизованная настройка, администрирование;</w:t>
      </w:r>
    </w:p>
    <w:p w14:paraId="58A52C1A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просмотр отчетов и статистической информации по работе средств защиты;</w:t>
      </w:r>
    </w:p>
    <w:p w14:paraId="5399CC8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сохранение истории изменений политик и задач, возможность выполнить откат к предыдущим версиям;</w:t>
      </w:r>
    </w:p>
    <w:p w14:paraId="4E47D372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иерархии триггеров, по которым происходит перераспределение; </w:t>
      </w:r>
    </w:p>
    <w:p w14:paraId="3487A10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доставка обновлений на рабочие места пользователей сразу после их получения;</w:t>
      </w:r>
    </w:p>
    <w:p w14:paraId="5239FAA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lastRenderedPageBreak/>
        <w:t>распознавание в сети виртуальных машин и распределение баланса нагрузки запускаемых задач между ними в случае, если эти машины находятся на одном физическом сервере;</w:t>
      </w:r>
    </w:p>
    <w:p w14:paraId="1552132B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построение многоуровневой системы управления с возможностью настройки прав администраторов и операторов, а также форм предоставляемой отчетности на каждом уровне;</w:t>
      </w:r>
    </w:p>
    <w:p w14:paraId="08B61012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создание иерархии серверов администрирования произвольного уровня и возможность централизованного управления всей иерархией с верхнего уровня;</w:t>
      </w:r>
    </w:p>
    <w:p w14:paraId="4B9345E6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поддержка </w:t>
      </w:r>
      <w:proofErr w:type="spellStart"/>
      <w:r>
        <w:t>мультиарендности</w:t>
      </w:r>
      <w:proofErr w:type="spellEnd"/>
      <w:r>
        <w:t xml:space="preserve"> (</w:t>
      </w:r>
      <w:proofErr w:type="spellStart"/>
      <w:r>
        <w:t>multi-tenancy</w:t>
      </w:r>
      <w:proofErr w:type="spellEnd"/>
      <w:r>
        <w:t>) для серверов управления;</w:t>
      </w:r>
    </w:p>
    <w:p w14:paraId="6BED6DB5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обновление программных средств и антивирусных баз из разных источников, как по каналам связи, так и на машинных носителях информации;</w:t>
      </w:r>
    </w:p>
    <w:p w14:paraId="0E969AD7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доступ к облачным серверам производителя антивирусного ПО через сервер управления;</w:t>
      </w:r>
    </w:p>
    <w:p w14:paraId="42BED4B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автоматическое распространение лицензии на клиентские компьютеры;</w:t>
      </w:r>
    </w:p>
    <w:p w14:paraId="2DF43E10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механизма оповещения о событиях в работе установленных приложений антивирусной защиты и настройки рассылки почтовых уведомлений о них;</w:t>
      </w:r>
    </w:p>
    <w:p w14:paraId="0DFDB8C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построение графических отчетов по событиям антивирусной защиты, данным лицензирования установленных программ;</w:t>
      </w:r>
    </w:p>
    <w:p w14:paraId="59A5FF95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наличие </w:t>
      </w:r>
      <w:proofErr w:type="spellStart"/>
      <w:r>
        <w:t>преднастроенных</w:t>
      </w:r>
      <w:proofErr w:type="spellEnd"/>
      <w:r>
        <w:t xml:space="preserve"> стандартных отчетов о работе системы;</w:t>
      </w:r>
    </w:p>
    <w:p w14:paraId="504AE2C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экспорт отчетов в файлы форматов PDF и XML;</w:t>
      </w:r>
    </w:p>
    <w:p w14:paraId="63EBACFC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централизованное управление объектами резервных хранилищ и карантинов по всем ресурсам сети, на которых установлено антивирусное программное обеспечение;</w:t>
      </w:r>
    </w:p>
    <w:p w14:paraId="63582992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создание внутренних учетных записей для аутентификации на сервере управления;</w:t>
      </w:r>
    </w:p>
    <w:p w14:paraId="483FA0B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создание резервной копии системы управления встроенными средствами системы управления;</w:t>
      </w:r>
    </w:p>
    <w:p w14:paraId="4C04EAFD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наличие системы контроля возникновения вирусных эпидемий;</w:t>
      </w:r>
    </w:p>
    <w:p w14:paraId="73B7BE5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управления антивирусной защитой с использованием WEB консоли;</w:t>
      </w:r>
    </w:p>
    <w:p w14:paraId="6B0D9539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обновлять и распространять антивирусные базы и программные модули на управляемых устройствах как через сервер администрирования, так и через точки распространения для снижения нагрузки на сервер администрирования и оптимизации трафика данных в корпоративной сети;</w:t>
      </w:r>
    </w:p>
    <w:p w14:paraId="03229D87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с помощью задачи проверки обновлений проверять загружаемые обновления на работоспособность и наличие ошибок перед тем, как установить эти обновления на управляемые устройства;</w:t>
      </w:r>
    </w:p>
    <w:p w14:paraId="6201F438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>возможность использовать функцию файлов различий, чтобы загружать антивирусные базы и программные модули;</w:t>
      </w:r>
    </w:p>
    <w:p w14:paraId="000300AF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bookmarkStart w:id="21" w:name="_Hlk141781831"/>
      <w:r>
        <w:t>выступать в качестве главного Сервера и управлять Серверами с операционными системами Linux или Windows в качестве подчиненных;</w:t>
      </w:r>
    </w:p>
    <w:p w14:paraId="0E3DF91E" w14:textId="77777777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</w:pPr>
      <w:r>
        <w:t>экспорт и импорт выборок событий;</w:t>
      </w:r>
    </w:p>
    <w:p w14:paraId="7A8AA892" w14:textId="77777777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</w:pPr>
      <w:r>
        <w:t>получение информации о программах, установленных на управляемые устройства;</w:t>
      </w:r>
    </w:p>
    <w:p w14:paraId="3471EB4E" w14:textId="197EC92F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</w:pPr>
      <w:r>
        <w:t xml:space="preserve">возможность поиска устройств по контроллерам доменов </w:t>
      </w:r>
      <w:proofErr w:type="spellStart"/>
      <w:r>
        <w:t>Microsoft</w:t>
      </w:r>
      <w:proofErr w:type="spellEnd"/>
      <w:r w:rsidR="009E555D">
        <w:t xml:space="preserve"> </w:t>
      </w:r>
      <w:proofErr w:type="spellStart"/>
      <w:r>
        <w:t>Active</w:t>
      </w:r>
      <w:proofErr w:type="spellEnd"/>
      <w:r w:rsidR="009E555D">
        <w:t xml:space="preserve"> </w:t>
      </w:r>
      <w:proofErr w:type="spellStart"/>
      <w:r>
        <w:t>Directory</w:t>
      </w:r>
      <w:proofErr w:type="spellEnd"/>
      <w:r>
        <w:t xml:space="preserve"> и </w:t>
      </w:r>
      <w:proofErr w:type="spellStart"/>
      <w:r>
        <w:t>Samba</w:t>
      </w:r>
      <w:proofErr w:type="spellEnd"/>
      <w:r>
        <w:t>;</w:t>
      </w:r>
    </w:p>
    <w:p w14:paraId="115CCDC1" w14:textId="77777777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</w:pPr>
      <w:r>
        <w:t>возможность автоматизированного переноса данных с сервера администрирования под управлением ОС Windows на сервер администрирования под управлением ОС Linux;</w:t>
      </w:r>
    </w:p>
    <w:p w14:paraId="304E245B" w14:textId="77777777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</w:pPr>
      <w:r>
        <w:t>возможность удалённой диагностики управляемых устройств;</w:t>
      </w:r>
    </w:p>
    <w:p w14:paraId="40D57639" w14:textId="7C4FEDC0" w:rsidR="00B06896" w:rsidRDefault="00B06896" w:rsidP="0034777C">
      <w:pPr>
        <w:pStyle w:val="a3"/>
        <w:numPr>
          <w:ilvl w:val="0"/>
          <w:numId w:val="9"/>
        </w:numPr>
        <w:spacing w:after="160" w:line="254" w:lineRule="auto"/>
        <w:ind w:left="0" w:firstLine="0"/>
        <w:contextualSpacing/>
        <w:rPr>
          <w:lang w:val="en-US"/>
        </w:rPr>
      </w:pPr>
      <w:r>
        <w:t>поддержка</w:t>
      </w:r>
      <w:r w:rsidR="009E555D">
        <w:t xml:space="preserve"> </w:t>
      </w:r>
      <w:r>
        <w:t>кластерной технологии;</w:t>
      </w:r>
    </w:p>
    <w:p w14:paraId="58254744" w14:textId="77777777" w:rsidR="00B06896" w:rsidRDefault="00B06896" w:rsidP="0034777C">
      <w:pPr>
        <w:pStyle w:val="a3"/>
        <w:numPr>
          <w:ilvl w:val="0"/>
          <w:numId w:val="9"/>
        </w:numPr>
        <w:spacing w:after="160"/>
        <w:ind w:left="0" w:firstLine="0"/>
        <w:contextualSpacing/>
      </w:pPr>
      <w:r>
        <w:t xml:space="preserve">возможность централизованного удаления несовместимого </w:t>
      </w:r>
      <w:proofErr w:type="gramStart"/>
      <w:r>
        <w:t>ПО</w:t>
      </w:r>
      <w:proofErr w:type="gramEnd"/>
      <w:r>
        <w:t xml:space="preserve"> с управляемых устройств.</w:t>
      </w:r>
    </w:p>
    <w:bookmarkEnd w:id="21"/>
    <w:p w14:paraId="292BDE63" w14:textId="0DD58D38" w:rsidR="00B06896" w:rsidRDefault="00B06896" w:rsidP="0034777C">
      <w:pPr>
        <w:pStyle w:val="1"/>
        <w:numPr>
          <w:ilvl w:val="0"/>
          <w:numId w:val="16"/>
        </w:numPr>
        <w:spacing w:line="240" w:lineRule="auto"/>
        <w:ind w:left="0" w:firstLine="0"/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</w:pPr>
      <w:r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  <w:t>Требования к обновлению антивирусных баз</w:t>
      </w:r>
      <w:bookmarkEnd w:id="18"/>
    </w:p>
    <w:p w14:paraId="12FF37E9" w14:textId="77777777" w:rsidR="00B06896" w:rsidRDefault="00B06896" w:rsidP="0034777C">
      <w:pPr>
        <w:spacing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6410A51B" w14:textId="77777777" w:rsidR="00B06896" w:rsidRDefault="00B06896" w:rsidP="0034777C">
      <w:pPr>
        <w:pStyle w:val="a3"/>
        <w:numPr>
          <w:ilvl w:val="1"/>
          <w:numId w:val="10"/>
        </w:numPr>
        <w:spacing w:after="160"/>
        <w:ind w:left="0" w:firstLine="0"/>
        <w:contextualSpacing/>
      </w:pPr>
      <w:r>
        <w:t>создания правил обновления антивирусных баз не реже 24 раз в течение календарных суток;</w:t>
      </w:r>
    </w:p>
    <w:p w14:paraId="6D9AF73D" w14:textId="77777777" w:rsidR="00B06896" w:rsidRDefault="00B06896" w:rsidP="0034777C">
      <w:pPr>
        <w:pStyle w:val="a3"/>
        <w:numPr>
          <w:ilvl w:val="1"/>
          <w:numId w:val="10"/>
        </w:numPr>
        <w:spacing w:after="160"/>
        <w:ind w:left="0" w:firstLine="0"/>
        <w:contextualSpacing/>
      </w:pPr>
      <w:r>
        <w:t>множественность путей обновления, в том числе – по каналам связи и на отчуждаемых электронных носителях информации;</w:t>
      </w:r>
    </w:p>
    <w:p w14:paraId="6D0BD7B8" w14:textId="77777777" w:rsidR="00B06896" w:rsidRDefault="00B06896" w:rsidP="0034777C">
      <w:pPr>
        <w:pStyle w:val="a3"/>
        <w:numPr>
          <w:ilvl w:val="1"/>
          <w:numId w:val="10"/>
        </w:numPr>
        <w:spacing w:after="160"/>
        <w:ind w:left="0" w:firstLine="0"/>
        <w:contextualSpacing/>
      </w:pPr>
      <w:r>
        <w:t>проверку целостности и подлинности обновлений средствами электронной цифровой подписи.</w:t>
      </w:r>
    </w:p>
    <w:p w14:paraId="7A5F91B8" w14:textId="55FDFA5A" w:rsidR="00B06896" w:rsidRDefault="00B06896" w:rsidP="0034777C">
      <w:pPr>
        <w:pStyle w:val="1"/>
        <w:numPr>
          <w:ilvl w:val="0"/>
          <w:numId w:val="16"/>
        </w:numPr>
        <w:spacing w:line="240" w:lineRule="auto"/>
        <w:ind w:left="0" w:firstLine="0"/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</w:pPr>
      <w:bookmarkStart w:id="22" w:name="_Toc94209884"/>
      <w:r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  <w:lastRenderedPageBreak/>
        <w:t>Требования к эксплуатационной документации</w:t>
      </w:r>
      <w:bookmarkEnd w:id="22"/>
    </w:p>
    <w:p w14:paraId="3F6644FE" w14:textId="77777777" w:rsidR="00B06896" w:rsidRDefault="00B06896" w:rsidP="0034777C">
      <w:pPr>
        <w:spacing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Эксплуатационная документация для всех программных продуктов антивирусной защиты, включая средства управления, должна включать документы, подготовленные в соответствии с требованиями государственных стандартов, на русском языке, в том числе:</w:t>
      </w:r>
    </w:p>
    <w:p w14:paraId="51719592" w14:textId="14758A86" w:rsidR="00B06896" w:rsidRDefault="00B06896" w:rsidP="0034777C">
      <w:pPr>
        <w:pStyle w:val="a3"/>
        <w:numPr>
          <w:ilvl w:val="0"/>
          <w:numId w:val="11"/>
        </w:numPr>
        <w:spacing w:after="160"/>
        <w:ind w:left="0" w:firstLine="0"/>
        <w:contextualSpacing/>
        <w:rPr>
          <w:lang w:val="en-US"/>
        </w:rPr>
      </w:pPr>
      <w:r>
        <w:t>«Руководство</w:t>
      </w:r>
      <w:r w:rsidR="009E555D">
        <w:t xml:space="preserve"> </w:t>
      </w:r>
      <w:r>
        <w:t>пользователя (администратора)»</w:t>
      </w:r>
    </w:p>
    <w:p w14:paraId="0D83DEF4" w14:textId="77777777" w:rsidR="00B06896" w:rsidRDefault="00B06896" w:rsidP="0034777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Документация,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защиты.</w:t>
      </w:r>
    </w:p>
    <w:p w14:paraId="170CF31C" w14:textId="6BA23CB6" w:rsidR="00B06896" w:rsidRDefault="00B06896" w:rsidP="0034777C">
      <w:pPr>
        <w:pStyle w:val="1"/>
        <w:numPr>
          <w:ilvl w:val="0"/>
          <w:numId w:val="16"/>
        </w:numPr>
        <w:spacing w:line="240" w:lineRule="auto"/>
        <w:ind w:left="0" w:firstLine="0"/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</w:pPr>
      <w:bookmarkStart w:id="23" w:name="_Toc94209885"/>
      <w:r>
        <w:rPr>
          <w:rFonts w:ascii="Times New Roman" w:eastAsiaTheme="minorEastAsia" w:hAnsi="Times New Roman" w:cs="Times New Roman"/>
          <w:b/>
          <w:color w:val="auto"/>
          <w:sz w:val="21"/>
          <w:szCs w:val="21"/>
          <w:lang w:val="ru-RU"/>
        </w:rPr>
        <w:t>Требования к технической поддержке</w:t>
      </w:r>
      <w:bookmarkEnd w:id="23"/>
    </w:p>
    <w:p w14:paraId="66D7430D" w14:textId="77777777" w:rsidR="00B06896" w:rsidRDefault="00B06896" w:rsidP="0034777C">
      <w:pPr>
        <w:spacing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Техническая поддержка антивирусного программного обеспечения должна:</w:t>
      </w:r>
    </w:p>
    <w:p w14:paraId="6B34274E" w14:textId="77777777" w:rsidR="00B06896" w:rsidRDefault="00B06896" w:rsidP="0034777C">
      <w:pPr>
        <w:pStyle w:val="a3"/>
        <w:numPr>
          <w:ilvl w:val="0"/>
          <w:numId w:val="11"/>
        </w:numPr>
        <w:spacing w:after="160"/>
        <w:ind w:left="0" w:firstLine="0"/>
        <w:contextualSpacing/>
      </w:pPr>
      <w:r>
        <w:t>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Интернет.</w:t>
      </w:r>
    </w:p>
    <w:p w14:paraId="3D404E60" w14:textId="082D7858" w:rsidR="00531E37" w:rsidRDefault="00B06896" w:rsidP="0034777C">
      <w:pPr>
        <w:pStyle w:val="a3"/>
        <w:numPr>
          <w:ilvl w:val="0"/>
          <w:numId w:val="11"/>
        </w:numPr>
        <w:spacing w:after="160"/>
        <w:ind w:left="0" w:firstLine="0"/>
        <w:contextualSpacing/>
      </w:pPr>
      <w:r>
        <w:t>Web-сайт производителя антивирусного решения должен быть на русском языке, иметь специальный раздел, посвящённый технической поддержке антивирусного решения, пополняемую базу знаний, а также форум пользователей программных продуктов.</w:t>
      </w:r>
    </w:p>
    <w:p w14:paraId="20D52F4D" w14:textId="77777777" w:rsidR="003C2F67" w:rsidRDefault="003C2F67" w:rsidP="0034777C">
      <w:pPr>
        <w:spacing w:after="160"/>
        <w:contextualSpacing/>
      </w:pPr>
    </w:p>
    <w:p w14:paraId="1E0B2314" w14:textId="3A857239" w:rsidR="003C2F67" w:rsidRDefault="003C2F67" w:rsidP="0034777C">
      <w:pPr>
        <w:spacing w:after="160"/>
        <w:contextualSpacing/>
        <w:rPr>
          <w:rFonts w:ascii="Times New Roman" w:hAnsi="Times New Roman" w:cs="Times New Roman"/>
        </w:rPr>
      </w:pPr>
      <w:r w:rsidRPr="003C2F67">
        <w:rPr>
          <w:rFonts w:ascii="Times New Roman" w:hAnsi="Times New Roman" w:cs="Times New Roman"/>
        </w:rPr>
        <w:t>Отдел развития и инноваций</w:t>
      </w:r>
    </w:p>
    <w:p w14:paraId="5D51D9E9" w14:textId="079C67D4" w:rsidR="00EC6F05" w:rsidRPr="003C2F67" w:rsidRDefault="00EC6F05" w:rsidP="0034777C">
      <w:pPr>
        <w:spacing w:after="1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Системный администратор                                                                     Сидоров К.С.</w:t>
      </w:r>
    </w:p>
    <w:sectPr w:rsidR="00EC6F05" w:rsidRPr="003C2F67" w:rsidSect="0034777C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5679D" w14:textId="77777777" w:rsidR="000F38FD" w:rsidRDefault="000F38FD" w:rsidP="003C4DED">
      <w:pPr>
        <w:spacing w:after="0" w:line="240" w:lineRule="auto"/>
      </w:pPr>
      <w:r>
        <w:separator/>
      </w:r>
    </w:p>
  </w:endnote>
  <w:endnote w:type="continuationSeparator" w:id="0">
    <w:p w14:paraId="1B8A0E89" w14:textId="77777777" w:rsidR="000F38FD" w:rsidRDefault="000F38FD" w:rsidP="003C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584A7" w14:textId="77777777" w:rsidR="000F38FD" w:rsidRDefault="000F38FD" w:rsidP="003C4DED">
      <w:pPr>
        <w:spacing w:after="0" w:line="240" w:lineRule="auto"/>
      </w:pPr>
      <w:r>
        <w:separator/>
      </w:r>
    </w:p>
  </w:footnote>
  <w:footnote w:type="continuationSeparator" w:id="0">
    <w:p w14:paraId="37BE4813" w14:textId="77777777" w:rsidR="000F38FD" w:rsidRDefault="000F38FD" w:rsidP="003C4DED">
      <w:pPr>
        <w:spacing w:after="0" w:line="240" w:lineRule="auto"/>
      </w:pPr>
      <w:r>
        <w:continuationSeparator/>
      </w:r>
    </w:p>
  </w:footnote>
  <w:footnote w:id="1">
    <w:p w14:paraId="75488FC9" w14:textId="2BB4196D" w:rsidR="000F38FD" w:rsidRDefault="000F38FD">
      <w:pPr>
        <w:pStyle w:val="ab"/>
      </w:pPr>
      <w:r>
        <w:rPr>
          <w:rStyle w:val="ad"/>
        </w:rPr>
        <w:footnoteRef/>
      </w:r>
      <w:r>
        <w:t xml:space="preserve"> Обоснование указания конкретного товарного знака программного обеспечения дано в разделе 4 настоящего Технического задания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A58D8"/>
    <w:multiLevelType w:val="multilevel"/>
    <w:tmpl w:val="431C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371A2"/>
    <w:multiLevelType w:val="hybridMultilevel"/>
    <w:tmpl w:val="37F87A5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9B64A0"/>
    <w:multiLevelType w:val="hybridMultilevel"/>
    <w:tmpl w:val="2A5A459A"/>
    <w:lvl w:ilvl="0" w:tplc="04190003">
      <w:start w:val="1"/>
      <w:numFmt w:val="bullet"/>
      <w:lvlText w:val="o"/>
      <w:lvlJc w:val="left"/>
      <w:pPr>
        <w:ind w:left="1068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B759A"/>
    <w:multiLevelType w:val="hybridMultilevel"/>
    <w:tmpl w:val="BC08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1261A"/>
    <w:multiLevelType w:val="hybridMultilevel"/>
    <w:tmpl w:val="EDBCC654"/>
    <w:lvl w:ilvl="0" w:tplc="81065728">
      <w:start w:val="1"/>
      <w:numFmt w:val="bullet"/>
      <w:lvlText w:val="»"/>
      <w:lvlJc w:val="left"/>
      <w:pPr>
        <w:ind w:left="502" w:hanging="360"/>
      </w:pPr>
      <w:rPr>
        <w:rFonts w:ascii="Arial" w:hAnsi="Arial" w:hint="default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4D643F0"/>
    <w:multiLevelType w:val="multilevel"/>
    <w:tmpl w:val="2B9C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E34F28"/>
    <w:multiLevelType w:val="hybridMultilevel"/>
    <w:tmpl w:val="B47C665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>
    <w:nsid w:val="3DE41624"/>
    <w:multiLevelType w:val="hybridMultilevel"/>
    <w:tmpl w:val="4712DFD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E1C4C6F"/>
    <w:multiLevelType w:val="hybridMultilevel"/>
    <w:tmpl w:val="EE34F58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E35090A"/>
    <w:multiLevelType w:val="hybridMultilevel"/>
    <w:tmpl w:val="53426378"/>
    <w:lvl w:ilvl="0" w:tplc="04190003">
      <w:start w:val="1"/>
      <w:numFmt w:val="bullet"/>
      <w:lvlText w:val="o"/>
      <w:lvlJc w:val="left"/>
      <w:pPr>
        <w:ind w:left="1491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3119" w:hanging="708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0">
    <w:nsid w:val="5AC3381C"/>
    <w:multiLevelType w:val="hybridMultilevel"/>
    <w:tmpl w:val="71CC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54750"/>
    <w:multiLevelType w:val="hybridMultilevel"/>
    <w:tmpl w:val="F1584A6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69E07D4"/>
    <w:multiLevelType w:val="multilevel"/>
    <w:tmpl w:val="1BA6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0D4EC7"/>
    <w:multiLevelType w:val="hybridMultilevel"/>
    <w:tmpl w:val="B6C0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46F6F"/>
    <w:multiLevelType w:val="multilevel"/>
    <w:tmpl w:val="849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B11798"/>
    <w:multiLevelType w:val="hybridMultilevel"/>
    <w:tmpl w:val="870C3F50"/>
    <w:lvl w:ilvl="0" w:tplc="12C671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"/>
  </w:num>
  <w:num w:numId="5">
    <w:abstractNumId w:val="13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  <w:num w:numId="13">
    <w:abstractNumId w:val="14"/>
  </w:num>
  <w:num w:numId="14">
    <w:abstractNumId w:val="12"/>
  </w:num>
  <w:num w:numId="15">
    <w:abstractNumId w:val="5"/>
  </w:num>
  <w:num w:numId="1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CC"/>
    <w:rsid w:val="000946CA"/>
    <w:rsid w:val="000C36B9"/>
    <w:rsid w:val="000D19F5"/>
    <w:rsid w:val="000E0467"/>
    <w:rsid w:val="000F38FD"/>
    <w:rsid w:val="001220CF"/>
    <w:rsid w:val="001244E6"/>
    <w:rsid w:val="001625B2"/>
    <w:rsid w:val="00180BC2"/>
    <w:rsid w:val="00194003"/>
    <w:rsid w:val="001B5A02"/>
    <w:rsid w:val="001D3E35"/>
    <w:rsid w:val="001E573B"/>
    <w:rsid w:val="0022680D"/>
    <w:rsid w:val="0027359E"/>
    <w:rsid w:val="0027399E"/>
    <w:rsid w:val="002C6D4E"/>
    <w:rsid w:val="002F112F"/>
    <w:rsid w:val="00307C4B"/>
    <w:rsid w:val="003335E7"/>
    <w:rsid w:val="0034777C"/>
    <w:rsid w:val="00385EC8"/>
    <w:rsid w:val="003A5523"/>
    <w:rsid w:val="003C081E"/>
    <w:rsid w:val="003C2F67"/>
    <w:rsid w:val="003C4DED"/>
    <w:rsid w:val="003E59F7"/>
    <w:rsid w:val="0041609C"/>
    <w:rsid w:val="004603E5"/>
    <w:rsid w:val="00467190"/>
    <w:rsid w:val="00497EE3"/>
    <w:rsid w:val="004B3C70"/>
    <w:rsid w:val="004C72EA"/>
    <w:rsid w:val="004D1BC6"/>
    <w:rsid w:val="00531E37"/>
    <w:rsid w:val="005663F1"/>
    <w:rsid w:val="00597B1E"/>
    <w:rsid w:val="005A2E2C"/>
    <w:rsid w:val="005E78E7"/>
    <w:rsid w:val="006200B4"/>
    <w:rsid w:val="006320E3"/>
    <w:rsid w:val="00685039"/>
    <w:rsid w:val="00685A9A"/>
    <w:rsid w:val="006A32FF"/>
    <w:rsid w:val="006B628C"/>
    <w:rsid w:val="006F0420"/>
    <w:rsid w:val="006F490E"/>
    <w:rsid w:val="00700267"/>
    <w:rsid w:val="007119CF"/>
    <w:rsid w:val="00717CBD"/>
    <w:rsid w:val="007247AB"/>
    <w:rsid w:val="007300D5"/>
    <w:rsid w:val="00764769"/>
    <w:rsid w:val="00792854"/>
    <w:rsid w:val="007A6545"/>
    <w:rsid w:val="007C0FFD"/>
    <w:rsid w:val="007E58F2"/>
    <w:rsid w:val="0080069A"/>
    <w:rsid w:val="008014C8"/>
    <w:rsid w:val="00813E18"/>
    <w:rsid w:val="008174FE"/>
    <w:rsid w:val="0082293D"/>
    <w:rsid w:val="00896B6A"/>
    <w:rsid w:val="008D21BF"/>
    <w:rsid w:val="008E459F"/>
    <w:rsid w:val="008E5BD6"/>
    <w:rsid w:val="008F393D"/>
    <w:rsid w:val="0090684F"/>
    <w:rsid w:val="009301B7"/>
    <w:rsid w:val="0095193D"/>
    <w:rsid w:val="0095198D"/>
    <w:rsid w:val="00982D16"/>
    <w:rsid w:val="00994C16"/>
    <w:rsid w:val="009C0C80"/>
    <w:rsid w:val="009E3814"/>
    <w:rsid w:val="009E555D"/>
    <w:rsid w:val="00A04D36"/>
    <w:rsid w:val="00A10F05"/>
    <w:rsid w:val="00AC10CC"/>
    <w:rsid w:val="00B00464"/>
    <w:rsid w:val="00B0312E"/>
    <w:rsid w:val="00B06896"/>
    <w:rsid w:val="00B06D96"/>
    <w:rsid w:val="00B2450C"/>
    <w:rsid w:val="00B47325"/>
    <w:rsid w:val="00B50FB9"/>
    <w:rsid w:val="00BB4C23"/>
    <w:rsid w:val="00BC02FA"/>
    <w:rsid w:val="00C016E4"/>
    <w:rsid w:val="00C26484"/>
    <w:rsid w:val="00CA2728"/>
    <w:rsid w:val="00CB070C"/>
    <w:rsid w:val="00CC45B3"/>
    <w:rsid w:val="00CD7485"/>
    <w:rsid w:val="00D0651D"/>
    <w:rsid w:val="00D21D22"/>
    <w:rsid w:val="00D63A70"/>
    <w:rsid w:val="00DC01BC"/>
    <w:rsid w:val="00DD6B9F"/>
    <w:rsid w:val="00E12560"/>
    <w:rsid w:val="00E5613A"/>
    <w:rsid w:val="00E860C0"/>
    <w:rsid w:val="00E8640F"/>
    <w:rsid w:val="00EB119E"/>
    <w:rsid w:val="00EB24D9"/>
    <w:rsid w:val="00EC6F05"/>
    <w:rsid w:val="00ED54DA"/>
    <w:rsid w:val="00F07D7B"/>
    <w:rsid w:val="00F273BD"/>
    <w:rsid w:val="00F432C5"/>
    <w:rsid w:val="00F50085"/>
    <w:rsid w:val="00F567CF"/>
    <w:rsid w:val="00F629BD"/>
    <w:rsid w:val="00FA2BFC"/>
    <w:rsid w:val="00FB050D"/>
    <w:rsid w:val="00FB130F"/>
    <w:rsid w:val="00FE6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6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25"/>
  </w:style>
  <w:style w:type="paragraph" w:styleId="1">
    <w:name w:val="heading 1"/>
    <w:basedOn w:val="a"/>
    <w:next w:val="a"/>
    <w:link w:val="10"/>
    <w:uiPriority w:val="9"/>
    <w:qFormat/>
    <w:rsid w:val="00B06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C10C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AC10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6"/>
    <w:basedOn w:val="a1"/>
    <w:uiPriority w:val="59"/>
    <w:rsid w:val="00AC10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9C0C80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C0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5"/>
    <w:uiPriority w:val="59"/>
    <w:rsid w:val="00531E3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C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068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customStyle="1" w:styleId="listbullet1">
    <w:name w:val="listbullet1"/>
    <w:basedOn w:val="a"/>
    <w:rsid w:val="0080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3C4DE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C4DE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C4DED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8D21B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D21B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D21BF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3C2F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qFormat/>
    <w:rsid w:val="009519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19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25"/>
  </w:style>
  <w:style w:type="paragraph" w:styleId="1">
    <w:name w:val="heading 1"/>
    <w:basedOn w:val="a"/>
    <w:next w:val="a"/>
    <w:link w:val="10"/>
    <w:uiPriority w:val="9"/>
    <w:qFormat/>
    <w:rsid w:val="00B06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C10C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AC10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6">
    <w:name w:val="Сетка таблицы16"/>
    <w:basedOn w:val="a1"/>
    <w:uiPriority w:val="59"/>
    <w:rsid w:val="00AC10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9C0C80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C0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5"/>
    <w:uiPriority w:val="59"/>
    <w:rsid w:val="00531E3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C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068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customStyle="1" w:styleId="listbullet1">
    <w:name w:val="listbullet1"/>
    <w:basedOn w:val="a"/>
    <w:rsid w:val="0080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3C4DE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C4DE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C4DED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8D21B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D21B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D21BF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3C2F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qFormat/>
    <w:rsid w:val="009519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19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9C0BA5F-9E57-45CD-831E-1A54A151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19</Pages>
  <Words>7194</Words>
  <Characters>41009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Ткачева</cp:lastModifiedBy>
  <cp:revision>31</cp:revision>
  <cp:lastPrinted>2025-10-24T09:24:00Z</cp:lastPrinted>
  <dcterms:created xsi:type="dcterms:W3CDTF">2026-07-15T09:50:00Z</dcterms:created>
  <dcterms:modified xsi:type="dcterms:W3CDTF">2026-07-17T11:44:00Z</dcterms:modified>
</cp:coreProperties>
</file>